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5B" w:rsidRDefault="002F2F5B" w:rsidP="002F2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B">
        <w:rPr>
          <w:rFonts w:ascii="Times New Roman" w:eastAsia="Calibri" w:hAnsi="Times New Roman" w:cs="Times New Roman"/>
          <w:sz w:val="28"/>
          <w:szCs w:val="28"/>
        </w:rPr>
        <w:t>В 2020 году 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2A04EB">
        <w:rPr>
          <w:rFonts w:ascii="Times New Roman" w:eastAsia="Calibri" w:hAnsi="Times New Roman" w:cs="Times New Roman"/>
          <w:sz w:val="28"/>
          <w:szCs w:val="28"/>
        </w:rPr>
        <w:t xml:space="preserve"> города Перми в рамках полномочий органа местного самоуправления принято участие в реализации национальных проектов: «Жилье и городская среда», «Безопасные качественные дороги», «Демография», «Культура». Объем финансирования привлеченный на реализацию национ</w:t>
      </w:r>
      <w:r>
        <w:rPr>
          <w:rFonts w:ascii="Times New Roman" w:eastAsia="Calibri" w:hAnsi="Times New Roman" w:cs="Times New Roman"/>
          <w:sz w:val="28"/>
          <w:szCs w:val="28"/>
        </w:rPr>
        <w:t>альных проектов составил 3471,0 </w:t>
      </w:r>
      <w:proofErr w:type="spellStart"/>
      <w:r w:rsidRPr="002A04E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2A04EB"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исполнено 3427,3 </w:t>
      </w:r>
      <w:proofErr w:type="spellStart"/>
      <w:r w:rsidRPr="002A04EB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2A04EB">
        <w:rPr>
          <w:rFonts w:ascii="Times New Roman" w:eastAsia="Calibri" w:hAnsi="Times New Roman" w:cs="Times New Roman"/>
          <w:sz w:val="28"/>
          <w:szCs w:val="28"/>
        </w:rPr>
        <w:t>. или 98,7% от плана.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1262" w:rsidRDefault="00111262"/>
    <w:p w:rsidR="002F2F5B" w:rsidRDefault="002F2F5B" w:rsidP="002F2F5B">
      <w:pPr>
        <w:pStyle w:val="a3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9B340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Национальный проект «Безопасные качественные дороги»</w:t>
      </w: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kern w:val="24"/>
          <w:sz w:val="28"/>
          <w:szCs w:val="28"/>
        </w:rPr>
      </w:pPr>
      <w:r w:rsidRPr="000A0178">
        <w:rPr>
          <w:rFonts w:eastAsiaTheme="minorEastAsia"/>
          <w:color w:val="000000" w:themeColor="text1"/>
          <w:kern w:val="24"/>
          <w:sz w:val="28"/>
          <w:szCs w:val="28"/>
        </w:rPr>
        <w:t xml:space="preserve">В рамках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федерального проекта </w:t>
      </w:r>
      <w:r w:rsidRPr="000A0178">
        <w:rPr>
          <w:rFonts w:eastAsiaTheme="minorEastAsia"/>
          <w:color w:val="000000" w:themeColor="text1"/>
          <w:kern w:val="24"/>
          <w:sz w:val="28"/>
          <w:szCs w:val="28"/>
        </w:rPr>
        <w:t>«Дорожная сеть» в отчетном году проведен ремонт на 21 объекте улично-дорожной сети площадью</w:t>
      </w:r>
      <w:r w:rsidRPr="007C2876">
        <w:rPr>
          <w:rFonts w:eastAsiaTheme="minorEastAsia"/>
          <w:kern w:val="24"/>
          <w:sz w:val="28"/>
          <w:szCs w:val="28"/>
        </w:rPr>
        <w:t xml:space="preserve">, а также установка и модернизация 17 светофоров и 2 камер </w:t>
      </w:r>
      <w:proofErr w:type="spellStart"/>
      <w:r w:rsidRPr="007C2876">
        <w:rPr>
          <w:rFonts w:eastAsiaTheme="minorEastAsia"/>
          <w:kern w:val="24"/>
          <w:sz w:val="28"/>
          <w:szCs w:val="28"/>
        </w:rPr>
        <w:t>фотовидеофиксации</w:t>
      </w:r>
      <w:proofErr w:type="spellEnd"/>
      <w:r w:rsidRPr="007C2876">
        <w:rPr>
          <w:rFonts w:eastAsiaTheme="minorEastAsia"/>
          <w:kern w:val="24"/>
          <w:sz w:val="28"/>
          <w:szCs w:val="28"/>
        </w:rPr>
        <w:t>. Общая площадь отремонтированной проезжей части со съездами составила 243,2 тыс. кв. м.</w:t>
      </w:r>
      <w:r>
        <w:rPr>
          <w:rFonts w:eastAsiaTheme="minorEastAsia"/>
          <w:kern w:val="24"/>
          <w:sz w:val="28"/>
          <w:szCs w:val="28"/>
        </w:rPr>
        <w:t xml:space="preserve"> </w:t>
      </w: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Николая Островского от ул. Пушкина до ул. Революции</w:t>
      </w:r>
    </w:p>
    <w:p w:rsidR="002F2F5B" w:rsidRDefault="002F2F5B" w:rsidP="002F2F5B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до</w:t>
      </w:r>
    </w:p>
    <w:p w:rsidR="002F2F5B" w:rsidRPr="008B0EE0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CB5056" wp14:editId="66D5F11F">
            <wp:simplePos x="0" y="0"/>
            <wp:positionH relativeFrom="margin">
              <wp:align>left</wp:align>
            </wp:positionH>
            <wp:positionV relativeFrom="paragraph">
              <wp:posOffset>5131</wp:posOffset>
            </wp:positionV>
            <wp:extent cx="3993515" cy="2164715"/>
            <wp:effectExtent l="0" t="0" r="6985" b="6985"/>
            <wp:wrapThrough wrapText="bothSides">
              <wp:wrapPolygon edited="0">
                <wp:start x="0" y="0"/>
                <wp:lineTo x="0" y="21480"/>
                <wp:lineTo x="21535" y="21480"/>
                <wp:lineTo x="21535" y="0"/>
                <wp:lineTo x="0" y="0"/>
              </wp:wrapPolygon>
            </wp:wrapThrough>
            <wp:docPr id="3" name="Рисунок 3" descr="C:\Users\shirinkina-il\AppData\Local\Microsoft\Windows\INetCache\Content.Word\остр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rinkina-il\AppData\Local\Microsoft\Windows\INetCache\Content.Word\остр д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2F2F5B" w:rsidRPr="008B0EE0" w:rsidRDefault="002F2F5B" w:rsidP="002F2F5B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B0EE0">
        <w:rPr>
          <w:rFonts w:eastAsiaTheme="minorEastAsia"/>
          <w:color w:val="000000" w:themeColor="text1"/>
          <w:kern w:val="24"/>
        </w:rPr>
        <w:t>после</w:t>
      </w: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901219" wp14:editId="0A1308C6">
            <wp:simplePos x="0" y="0"/>
            <wp:positionH relativeFrom="margin">
              <wp:posOffset>9525</wp:posOffset>
            </wp:positionH>
            <wp:positionV relativeFrom="paragraph">
              <wp:posOffset>53187</wp:posOffset>
            </wp:positionV>
            <wp:extent cx="3971925" cy="2143125"/>
            <wp:effectExtent l="0" t="0" r="9525" b="9525"/>
            <wp:wrapThrough wrapText="bothSides">
              <wp:wrapPolygon edited="0">
                <wp:start x="0" y="0"/>
                <wp:lineTo x="0" y="21504"/>
                <wp:lineTo x="21548" y="21504"/>
                <wp:lineTo x="21548" y="0"/>
                <wp:lineTo x="0" y="0"/>
              </wp:wrapPolygon>
            </wp:wrapThrough>
            <wp:docPr id="4" name="Рисунок 4" descr="C:\Users\shirinkina-il\AppData\Local\Microsoft\Windows\INetCache\Content.Word\остр п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rinkina-il\AppData\Local\Microsoft\Windows\INetCache\Content.Word\остр по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Pr="000A0178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Pr="000A0178" w:rsidRDefault="002F2F5B" w:rsidP="002F2F5B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2F2F5B" w:rsidRDefault="002F2F5B" w:rsidP="002F2F5B">
      <w:pPr>
        <w:rPr>
          <w:rFonts w:ascii="Times New Roman" w:hAnsi="Times New Roman" w:cs="Times New Roman"/>
          <w:sz w:val="24"/>
          <w:szCs w:val="24"/>
        </w:rPr>
      </w:pPr>
    </w:p>
    <w:p w:rsidR="00AB7658" w:rsidRDefault="00AB7658" w:rsidP="002F2F5B">
      <w:pPr>
        <w:rPr>
          <w:rFonts w:ascii="Times New Roman" w:hAnsi="Times New Roman" w:cs="Times New Roman"/>
          <w:sz w:val="24"/>
          <w:szCs w:val="24"/>
        </w:rPr>
      </w:pPr>
    </w:p>
    <w:p w:rsidR="00AB7658" w:rsidRDefault="00AB7658" w:rsidP="002F2F5B">
      <w:pPr>
        <w:rPr>
          <w:rFonts w:ascii="Times New Roman" w:hAnsi="Times New Roman" w:cs="Times New Roman"/>
          <w:sz w:val="24"/>
          <w:szCs w:val="24"/>
        </w:rPr>
      </w:pPr>
    </w:p>
    <w:p w:rsidR="00AB7658" w:rsidRDefault="00AB7658" w:rsidP="002F2F5B">
      <w:pPr>
        <w:rPr>
          <w:rFonts w:ascii="Times New Roman" w:hAnsi="Times New Roman" w:cs="Times New Roman"/>
          <w:sz w:val="24"/>
          <w:szCs w:val="24"/>
        </w:rPr>
      </w:pPr>
    </w:p>
    <w:p w:rsidR="00AB7658" w:rsidRDefault="00AB7658" w:rsidP="002F2F5B">
      <w:pPr>
        <w:rPr>
          <w:rFonts w:ascii="Times New Roman" w:hAnsi="Times New Roman" w:cs="Times New Roman"/>
          <w:sz w:val="24"/>
          <w:szCs w:val="24"/>
        </w:rPr>
      </w:pPr>
    </w:p>
    <w:p w:rsidR="00AB7658" w:rsidRDefault="00AB7658" w:rsidP="002F2F5B">
      <w:pPr>
        <w:rPr>
          <w:rFonts w:ascii="Times New Roman" w:hAnsi="Times New Roman" w:cs="Times New Roman"/>
          <w:sz w:val="24"/>
          <w:szCs w:val="24"/>
        </w:rPr>
      </w:pPr>
    </w:p>
    <w:p w:rsidR="00AB7658" w:rsidRDefault="00AB7658" w:rsidP="002F2F5B">
      <w:pPr>
        <w:rPr>
          <w:rFonts w:ascii="Times New Roman" w:hAnsi="Times New Roman" w:cs="Times New Roman"/>
          <w:sz w:val="24"/>
          <w:szCs w:val="24"/>
        </w:rPr>
      </w:pPr>
    </w:p>
    <w:p w:rsidR="002F2F5B" w:rsidRDefault="002F2F5B" w:rsidP="002F2F5B">
      <w:pPr>
        <w:rPr>
          <w:rFonts w:ascii="Times New Roman" w:hAnsi="Times New Roman" w:cs="Times New Roman"/>
          <w:sz w:val="24"/>
          <w:szCs w:val="24"/>
        </w:rPr>
      </w:pPr>
      <w:r w:rsidRPr="00B47C9A">
        <w:rPr>
          <w:rFonts w:ascii="Times New Roman" w:hAnsi="Times New Roman" w:cs="Times New Roman"/>
          <w:sz w:val="24"/>
          <w:szCs w:val="24"/>
        </w:rPr>
        <w:lastRenderedPageBreak/>
        <w:t>ул. Краснова от ул. Пушкина до ул. Сибирская</w:t>
      </w:r>
      <w:r w:rsidRPr="002F2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F5B" w:rsidRPr="00B47C9A" w:rsidRDefault="00AB7658" w:rsidP="002F2F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744568B" wp14:editId="33B8D855">
            <wp:simplePos x="0" y="0"/>
            <wp:positionH relativeFrom="margin">
              <wp:posOffset>15240</wp:posOffset>
            </wp:positionH>
            <wp:positionV relativeFrom="paragraph">
              <wp:posOffset>290195</wp:posOffset>
            </wp:positionV>
            <wp:extent cx="3655060" cy="1989455"/>
            <wp:effectExtent l="0" t="0" r="2540" b="0"/>
            <wp:wrapThrough wrapText="bothSides">
              <wp:wrapPolygon edited="0">
                <wp:start x="0" y="0"/>
                <wp:lineTo x="0" y="21304"/>
                <wp:lineTo x="21502" y="21304"/>
                <wp:lineTo x="21502" y="0"/>
                <wp:lineTo x="0" y="0"/>
              </wp:wrapPolygon>
            </wp:wrapThrough>
            <wp:docPr id="5" name="Рисунок 5" descr="C:\Users\shirinkina-il\AppData\Local\Microsoft\Windows\INetCache\Content.Word\краснова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rinkina-il\AppData\Local\Microsoft\Windows\INetCache\Content.Word\краснова д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F5B">
        <w:rPr>
          <w:rFonts w:ascii="Times New Roman" w:hAnsi="Times New Roman" w:cs="Times New Roman"/>
          <w:sz w:val="24"/>
          <w:szCs w:val="24"/>
        </w:rPr>
        <w:t>до</w:t>
      </w: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</w:p>
    <w:p w:rsidR="002F2F5B" w:rsidRDefault="002F2F5B" w:rsidP="002F2F5B">
      <w:pPr>
        <w:pStyle w:val="a4"/>
        <w:spacing w:before="0" w:beforeAutospacing="0" w:after="0" w:afterAutospacing="0"/>
        <w:jc w:val="both"/>
      </w:pPr>
      <w:r>
        <w:t>После</w:t>
      </w:r>
    </w:p>
    <w:p w:rsidR="002F2F5B" w:rsidRDefault="00AB7658" w:rsidP="00AB76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36BF0A5" wp14:editId="2EFBA429">
            <wp:simplePos x="0" y="0"/>
            <wp:positionH relativeFrom="margin">
              <wp:align>left</wp:align>
            </wp:positionH>
            <wp:positionV relativeFrom="page">
              <wp:posOffset>3663315</wp:posOffset>
            </wp:positionV>
            <wp:extent cx="3672205" cy="1983740"/>
            <wp:effectExtent l="0" t="0" r="4445" b="0"/>
            <wp:wrapThrough wrapText="bothSides">
              <wp:wrapPolygon edited="0">
                <wp:start x="0" y="0"/>
                <wp:lineTo x="0" y="21365"/>
                <wp:lineTo x="21514" y="21365"/>
                <wp:lineTo x="21514" y="0"/>
                <wp:lineTo x="0" y="0"/>
              </wp:wrapPolygon>
            </wp:wrapThrough>
            <wp:docPr id="7" name="Рисунок 7" descr="C:\Users\shirinkina-il\AppData\Local\Microsoft\Windows\INetCache\Content.Word\краснова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irinkina-il\AppData\Local\Microsoft\Windows\INetCache\Content.Word\краснова пос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993" cy="199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658" w:rsidRDefault="00AB7658" w:rsidP="00AB7658">
      <w:pPr>
        <w:pStyle w:val="a4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Кроме того, в рамках указанного проекта осуществлялась реконструкция автомобильной дороги по ул. Героев Хасана от ул. Хлебозаводской 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до ул. Василия Васильева. Выполнены работы по устройству коллектора ливневой канализации от ТЦ «Шоколад» до </w:t>
      </w:r>
      <w:proofErr w:type="spellStart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>Бродовского</w:t>
      </w:r>
      <w:proofErr w:type="spellEnd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 тракта; по прокладке водопроводов; по переустройству газопровода от </w:t>
      </w:r>
      <w:proofErr w:type="spellStart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>Бродовского</w:t>
      </w:r>
      <w:proofErr w:type="spellEnd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 тракта</w:t>
      </w:r>
      <w:r w:rsidR="001E6C8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bookmarkStart w:id="0" w:name="_GoBack"/>
      <w:bookmarkEnd w:id="0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>до ул. Василия Васильева;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по устройству основания дорожной одежды и установке бортовых камней от </w:t>
      </w:r>
      <w:proofErr w:type="spellStart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>Бродовского</w:t>
      </w:r>
      <w:proofErr w:type="spellEnd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 тракта до ул. Василия Васильева по левой стороне; по устройству основания дорожной одежды по правой стороне между железнодорожными переездами; по временной организации дорожного движения; по устройству слоев основания дорожной одежды 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</w:r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от ул. Хлебозаводской до </w:t>
      </w:r>
      <w:proofErr w:type="spellStart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>Бродовского</w:t>
      </w:r>
      <w:proofErr w:type="spellEnd"/>
      <w:r w:rsidRPr="00915224">
        <w:rPr>
          <w:rFonts w:eastAsiaTheme="minorEastAsia"/>
          <w:color w:val="000000" w:themeColor="text1"/>
          <w:kern w:val="24"/>
          <w:sz w:val="28"/>
          <w:szCs w:val="28"/>
        </w:rPr>
        <w:t xml:space="preserve"> тракта по правой стороне. Завершение работ по реконструкции дорожного объекта запланировано в 2021 году. </w:t>
      </w:r>
    </w:p>
    <w:p w:rsidR="002F2F5B" w:rsidRDefault="002F2F5B" w:rsidP="002F2F5B">
      <w:pPr>
        <w:pStyle w:val="a4"/>
        <w:spacing w:before="0" w:beforeAutospacing="0" w:after="0" w:afterAutospacing="0" w:line="192" w:lineRule="auto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AB7658" w:rsidRPr="00915224" w:rsidRDefault="00AB7658" w:rsidP="00AB7658">
      <w:pPr>
        <w:pStyle w:val="a4"/>
        <w:spacing w:before="0" w:beforeAutospacing="0" w:after="0" w:afterAutospacing="0" w:line="192" w:lineRule="auto"/>
        <w:ind w:left="-142"/>
      </w:pPr>
      <w:r w:rsidRPr="00915224">
        <w:rPr>
          <w:rFonts w:eastAsia="Calibri"/>
          <w:color w:val="000000" w:themeColor="text1"/>
          <w:kern w:val="24"/>
        </w:rPr>
        <w:t>Рекон</w:t>
      </w:r>
      <w:r>
        <w:rPr>
          <w:rFonts w:eastAsia="Calibri"/>
          <w:color w:val="000000" w:themeColor="text1"/>
          <w:kern w:val="24"/>
        </w:rPr>
        <w:t xml:space="preserve">струкция ул. Героев Хасана </w:t>
      </w:r>
      <w:r w:rsidRPr="00915224">
        <w:rPr>
          <w:rFonts w:eastAsia="Calibri"/>
          <w:color w:val="000000" w:themeColor="text1"/>
          <w:kern w:val="24"/>
        </w:rPr>
        <w:t>от ул. Хлебозаводской до ул. Василия Васильева</w:t>
      </w:r>
    </w:p>
    <w:p w:rsidR="00AB7658" w:rsidRDefault="00AB7658" w:rsidP="00AB7658">
      <w:pPr>
        <w:pStyle w:val="a4"/>
        <w:spacing w:before="0" w:beforeAutospacing="0" w:after="0" w:afterAutospacing="0" w:line="192" w:lineRule="auto"/>
        <w:ind w:left="-142"/>
        <w:rPr>
          <w:rFonts w:eastAsia="Calibri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B76324" wp14:editId="1D633B77">
            <wp:simplePos x="0" y="0"/>
            <wp:positionH relativeFrom="margin">
              <wp:posOffset>-50800</wp:posOffset>
            </wp:positionH>
            <wp:positionV relativeFrom="paragraph">
              <wp:posOffset>54001</wp:posOffset>
            </wp:positionV>
            <wp:extent cx="2560320" cy="1873885"/>
            <wp:effectExtent l="0" t="0" r="0" b="0"/>
            <wp:wrapThrough wrapText="bothSides">
              <wp:wrapPolygon edited="0">
                <wp:start x="0" y="0"/>
                <wp:lineTo x="0" y="21300"/>
                <wp:lineTo x="21375" y="21300"/>
                <wp:lineTo x="21375" y="0"/>
                <wp:lineTo x="0" y="0"/>
              </wp:wrapPolygon>
            </wp:wrapThrough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F5B" w:rsidRDefault="002F2F5B" w:rsidP="002F2F5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F5B" w:rsidRPr="00817F39" w:rsidRDefault="002F2F5B" w:rsidP="002F2F5B"/>
    <w:p w:rsidR="002F2F5B" w:rsidRPr="00817F39" w:rsidRDefault="002F2F5B" w:rsidP="002F2F5B"/>
    <w:p w:rsidR="002F2F5B" w:rsidRPr="00817F39" w:rsidRDefault="002F2F5B" w:rsidP="002F2F5B"/>
    <w:p w:rsidR="002F2F5B" w:rsidRPr="00817F39" w:rsidRDefault="002F2F5B" w:rsidP="002F2F5B"/>
    <w:p w:rsidR="002F2F5B" w:rsidRPr="00817F39" w:rsidRDefault="002F2F5B" w:rsidP="002F2F5B"/>
    <w:p w:rsidR="002F2F5B" w:rsidRDefault="002F2F5B" w:rsidP="002F2F5B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В целом по федеральному проекту «Дорожная сеть» финансирование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в размере 1204,0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млн.руб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. исполнено в полном объеме. </w:t>
      </w:r>
    </w:p>
    <w:p w:rsidR="002F2F5B" w:rsidRPr="00817F39" w:rsidRDefault="002F2F5B" w:rsidP="002F2F5B"/>
    <w:p w:rsidR="002F2F5B" w:rsidRDefault="002F2F5B"/>
    <w:sectPr w:rsidR="002F2F5B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B"/>
    <w:rsid w:val="00111262"/>
    <w:rsid w:val="001E6C87"/>
    <w:rsid w:val="002F2F5B"/>
    <w:rsid w:val="007D363C"/>
    <w:rsid w:val="009875BE"/>
    <w:rsid w:val="00A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C664-7D50-41B9-88F3-EC30D97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B"/>
    <w:pPr>
      <w:spacing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F5B"/>
    <w:pPr>
      <w:ind w:firstLine="0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unhideWhenUsed/>
    <w:rsid w:val="002F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2</cp:revision>
  <dcterms:created xsi:type="dcterms:W3CDTF">2022-04-07T06:32:00Z</dcterms:created>
  <dcterms:modified xsi:type="dcterms:W3CDTF">2022-04-07T06:32:00Z</dcterms:modified>
</cp:coreProperties>
</file>