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E6" w:rsidRPr="00C26E87" w:rsidRDefault="00484AE6" w:rsidP="0048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26E87">
        <w:rPr>
          <w:rFonts w:ascii="Times New Roman" w:eastAsia="Calibri" w:hAnsi="Times New Roman" w:cs="Times New Roman"/>
          <w:sz w:val="28"/>
          <w:szCs w:val="28"/>
        </w:rPr>
        <w:t>2021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в рамках полномочий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>в реализации национальных проектов: «Жилье и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ородская среда», «Безопасные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качественные дороги», «Образование», «Демография», «Культура».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привлеченный на реализацию национальных проектов составил 4118,6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3639,4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88,4% от плана. </w:t>
      </w:r>
    </w:p>
    <w:p w:rsidR="00484AE6" w:rsidRDefault="00484AE6" w:rsidP="00484A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r w:rsidRPr="00A03596">
        <w:rPr>
          <w:rFonts w:ascii="Times New Roman" w:hAnsi="Times New Roman" w:cs="Times New Roman"/>
          <w:b/>
          <w:sz w:val="28"/>
          <w:szCs w:val="28"/>
        </w:rPr>
        <w:t>«Культура»</w:t>
      </w:r>
    </w:p>
    <w:p w:rsidR="00484AE6" w:rsidRDefault="00484AE6" w:rsidP="00484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0359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0359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3596">
        <w:rPr>
          <w:rFonts w:ascii="Times New Roman" w:hAnsi="Times New Roman" w:cs="Times New Roman"/>
          <w:sz w:val="28"/>
          <w:szCs w:val="28"/>
        </w:rPr>
        <w:t xml:space="preserve"> «Культурная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596">
        <w:rPr>
          <w:rFonts w:ascii="Times New Roman" w:hAnsi="Times New Roman" w:cs="Times New Roman"/>
          <w:sz w:val="28"/>
          <w:szCs w:val="28"/>
        </w:rPr>
        <w:t xml:space="preserve"> в 2021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A03596">
        <w:rPr>
          <w:rFonts w:ascii="Times New Roman" w:hAnsi="Times New Roman" w:cs="Times New Roman"/>
          <w:sz w:val="28"/>
          <w:szCs w:val="28"/>
        </w:rPr>
        <w:t xml:space="preserve">в МАУК </w:t>
      </w:r>
      <w:r w:rsidRPr="00A0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«Пермский театр юного зрителя» </w:t>
      </w:r>
      <w:r w:rsidRPr="00A03596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Pr="00A03596">
        <w:rPr>
          <w:rFonts w:ascii="Times New Roman" w:hAnsi="Times New Roman" w:cs="Times New Roman"/>
          <w:sz w:val="28"/>
          <w:szCs w:val="28"/>
        </w:rPr>
        <w:br/>
        <w:t xml:space="preserve">по замене чердачного перекрытия помещения художественного зала, работы </w:t>
      </w:r>
      <w:r w:rsidRPr="00A03596">
        <w:rPr>
          <w:rFonts w:ascii="Times New Roman" w:hAnsi="Times New Roman" w:cs="Times New Roman"/>
          <w:sz w:val="28"/>
          <w:szCs w:val="28"/>
        </w:rPr>
        <w:br/>
        <w:t xml:space="preserve">по устройству кровли здания, замене стропил, установлен шкаф электропитания и управления, изготовлены и смонтированы фермы колосниковой башни, установлено механическое оборудование сцены, постановочное оборудование сцены, системы управления </w:t>
      </w:r>
      <w:proofErr w:type="spellStart"/>
      <w:r w:rsidRPr="00A03596">
        <w:rPr>
          <w:rFonts w:ascii="Times New Roman" w:hAnsi="Times New Roman" w:cs="Times New Roman"/>
          <w:sz w:val="28"/>
          <w:szCs w:val="28"/>
        </w:rPr>
        <w:t>механооборудованием</w:t>
      </w:r>
      <w:proofErr w:type="spellEnd"/>
      <w:r w:rsidRPr="00A035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596">
        <w:rPr>
          <w:rFonts w:ascii="Times New Roman" w:hAnsi="Times New Roman" w:cs="Times New Roman"/>
          <w:sz w:val="28"/>
          <w:szCs w:val="28"/>
        </w:rPr>
        <w:t>звукотехнический</w:t>
      </w:r>
      <w:proofErr w:type="spellEnd"/>
      <w:r w:rsidRPr="00A03596">
        <w:rPr>
          <w:rFonts w:ascii="Times New Roman" w:hAnsi="Times New Roman" w:cs="Times New Roman"/>
          <w:sz w:val="28"/>
          <w:szCs w:val="28"/>
        </w:rPr>
        <w:t xml:space="preserve"> постановочный комплекс, система видеопроекции, а также система управления спектаклем. Выполнение работ продолжится в 2022 году. </w:t>
      </w:r>
    </w:p>
    <w:p w:rsidR="00484AE6" w:rsidRDefault="00484AE6" w:rsidP="00484AE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по федеральному проекту «Культурная среда»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80,3</w:t>
      </w:r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A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D37A8">
        <w:rPr>
          <w:rFonts w:ascii="Times New Roman" w:eastAsia="Calibri" w:hAnsi="Times New Roman" w:cs="Times New Roman"/>
          <w:sz w:val="28"/>
          <w:szCs w:val="28"/>
        </w:rPr>
        <w:t>. исполнено в полном объеме.</w:t>
      </w:r>
    </w:p>
    <w:p w:rsidR="00484AE6" w:rsidRDefault="00484AE6" w:rsidP="00484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4AE6" w:rsidRDefault="00484AE6" w:rsidP="00484A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B1">
        <w:rPr>
          <w:noProof/>
          <w:lang w:eastAsia="ru-RU"/>
        </w:rPr>
        <w:drawing>
          <wp:inline distT="0" distB="0" distL="0" distR="0" wp14:anchorId="53AF70A8" wp14:editId="0C81C4CF">
            <wp:extent cx="3762000" cy="2138400"/>
            <wp:effectExtent l="0" t="0" r="0" b="0"/>
            <wp:docPr id="1" name="Рисунок 1" descr="C:\Users\demidov-va\Desktop\временно\Дом_пароходчика_Любимова_(ТЮЗ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dov-va\Desktop\временно\Дом_пароходчика_Любимова_(ТЮЗ)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4708" r="-1" b="8078"/>
                    <a:stretch/>
                  </pic:blipFill>
                  <pic:spPr bwMode="auto">
                    <a:xfrm>
                      <a:off x="0" y="0"/>
                      <a:ext cx="376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AE6" w:rsidRDefault="00484AE6" w:rsidP="00484A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262" w:rsidRDefault="00484AE6">
      <w:r w:rsidRPr="00511EB1">
        <w:rPr>
          <w:noProof/>
          <w:lang w:eastAsia="ru-RU"/>
        </w:rPr>
        <w:drawing>
          <wp:inline distT="0" distB="0" distL="0" distR="0" wp14:anchorId="5639B4A0" wp14:editId="7ED34BAB">
            <wp:extent cx="3762000" cy="2138400"/>
            <wp:effectExtent l="0" t="0" r="0" b="0"/>
            <wp:docPr id="8" name="Рисунок 8" descr="C:\Users\demidov-va\Desktop\временно\img_157141038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dov-va\Desktop\временно\img_157141038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E6"/>
    <w:rsid w:val="00111262"/>
    <w:rsid w:val="00484AE6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48C21-A3CF-425F-A5C7-A56793B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E6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E6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2022-04-04T07:21:00Z</dcterms:created>
  <dcterms:modified xsi:type="dcterms:W3CDTF">2022-04-04T07:22:00Z</dcterms:modified>
</cp:coreProperties>
</file>