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8B8" w:rsidRDefault="005F68B8" w:rsidP="00415A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7C">
        <w:rPr>
          <w:rFonts w:ascii="Times New Roman" w:hAnsi="Times New Roman" w:cs="Times New Roman"/>
          <w:b/>
          <w:sz w:val="28"/>
          <w:szCs w:val="28"/>
        </w:rPr>
        <w:t>Национальный проект «Демография»</w:t>
      </w:r>
    </w:p>
    <w:p w:rsidR="00415ACC" w:rsidRPr="00FB287C" w:rsidRDefault="00415ACC" w:rsidP="00415A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8B8" w:rsidRDefault="005F68B8" w:rsidP="005F6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7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76442">
        <w:rPr>
          <w:rFonts w:ascii="Times New Roman" w:hAnsi="Times New Roman" w:cs="Times New Roman"/>
          <w:b/>
          <w:sz w:val="28"/>
          <w:szCs w:val="28"/>
        </w:rPr>
        <w:t>федерального проекта «Спорт – норма жизни»</w:t>
      </w:r>
      <w:r w:rsidRPr="00FB2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приобретено</w:t>
      </w:r>
      <w:r w:rsidRPr="00F31553">
        <w:rPr>
          <w:rFonts w:ascii="Times New Roman" w:hAnsi="Times New Roman" w:cs="Times New Roman"/>
          <w:sz w:val="28"/>
          <w:szCs w:val="28"/>
        </w:rPr>
        <w:t xml:space="preserve"> спортивное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в следующие учреждения:</w:t>
      </w:r>
    </w:p>
    <w:p w:rsidR="005F68B8" w:rsidRDefault="005F68B8" w:rsidP="005F6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19">
        <w:rPr>
          <w:rFonts w:ascii="Times New Roman" w:hAnsi="Times New Roman" w:cs="Times New Roman"/>
          <w:sz w:val="28"/>
          <w:szCs w:val="28"/>
        </w:rPr>
        <w:t>МАУ ДО «СШОР «Орле</w:t>
      </w:r>
      <w:r>
        <w:rPr>
          <w:rFonts w:ascii="Times New Roman" w:hAnsi="Times New Roman" w:cs="Times New Roman"/>
          <w:sz w:val="28"/>
          <w:szCs w:val="28"/>
        </w:rPr>
        <w:t xml:space="preserve">нок» г. Перми - </w:t>
      </w:r>
      <w:r w:rsidRPr="00815B58">
        <w:rPr>
          <w:rFonts w:ascii="Times New Roman" w:hAnsi="Times New Roman" w:cs="Times New Roman"/>
          <w:sz w:val="28"/>
          <w:szCs w:val="28"/>
        </w:rPr>
        <w:t>лезвия для коньков, ботинки фигурные, тренажер для тренировки и развития чувства баланса, инструмент для подготовки и заточки лезвий коньков, станок для выточки конькобежных лезвий</w:t>
      </w:r>
      <w:r w:rsidRPr="00BC5F19">
        <w:rPr>
          <w:rFonts w:ascii="Times New Roman" w:hAnsi="Times New Roman" w:cs="Times New Roman"/>
          <w:sz w:val="28"/>
          <w:szCs w:val="28"/>
        </w:rPr>
        <w:t>;</w:t>
      </w:r>
    </w:p>
    <w:p w:rsidR="005F68B8" w:rsidRDefault="005F68B8" w:rsidP="005F68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4F2699" wp14:editId="23888E3B">
            <wp:extent cx="2242868" cy="2990492"/>
            <wp:effectExtent l="0" t="0" r="5080" b="635"/>
            <wp:docPr id="28" name="Рисунок 28" descr="K:\ФГР\ДПМ\Отдел управления проектами\Национальные проекты\НП 2023 г\Отчеты\декабрь\ФО\КФКС\1687344636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ФГР\ДПМ\Отдел управления проектами\Национальные проекты\НП 2023 г\Отчеты\декабрь\ФО\КФКС\16873446360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32" cy="300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ACC" w:rsidRDefault="00415ACC" w:rsidP="005F68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ACC" w:rsidRPr="0028269F" w:rsidRDefault="00415ACC" w:rsidP="005F68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8B8" w:rsidRDefault="005F68B8" w:rsidP="005F6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19">
        <w:rPr>
          <w:rFonts w:ascii="Times New Roman" w:hAnsi="Times New Roman" w:cs="Times New Roman"/>
          <w:sz w:val="28"/>
          <w:szCs w:val="28"/>
        </w:rPr>
        <w:t>МАУ ДО «СШОР «Лета</w:t>
      </w:r>
      <w:r>
        <w:rPr>
          <w:rFonts w:ascii="Times New Roman" w:hAnsi="Times New Roman" w:cs="Times New Roman"/>
          <w:sz w:val="28"/>
          <w:szCs w:val="28"/>
        </w:rPr>
        <w:t xml:space="preserve">ющий лыжник» г. Перми - </w:t>
      </w:r>
      <w:r w:rsidRPr="00815B58">
        <w:rPr>
          <w:rFonts w:ascii="Times New Roman" w:hAnsi="Times New Roman" w:cs="Times New Roman"/>
          <w:sz w:val="28"/>
          <w:szCs w:val="28"/>
        </w:rPr>
        <w:t>снегоходы, лыжи, лыжные палки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8B8" w:rsidRPr="00415ACC" w:rsidRDefault="005F68B8" w:rsidP="005F68B8">
      <w:pPr>
        <w:spacing w:after="0" w:line="276" w:lineRule="auto"/>
        <w:jc w:val="both"/>
        <w:rPr>
          <w:sz w:val="28"/>
          <w:szCs w:val="28"/>
        </w:rPr>
      </w:pPr>
      <w:r w:rsidRPr="00AB75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C52E52" wp14:editId="4F8EE52B">
            <wp:extent cx="2490895" cy="3157268"/>
            <wp:effectExtent l="0" t="0" r="5080" b="5080"/>
            <wp:docPr id="29" name="Рисунок 29" descr="K:\ФГР\ДПМ\Отдел управления проектами\Национальные проекты\НП 2023 г\Отчеты\декабрь\ФО\КФКС\изображение_viber_2023-06-21_13-21-49-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:\ФГР\ДПМ\Отдел управления проектами\Национальные проекты\НП 2023 г\Отчеты\декабрь\ФО\КФКС\изображение_viber_2023-06-21_13-21-49-5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142" cy="317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553">
        <w:rPr>
          <w:noProof/>
          <w:sz w:val="28"/>
          <w:szCs w:val="28"/>
          <w:lang w:eastAsia="ru-RU"/>
        </w:rPr>
        <w:drawing>
          <wp:inline distT="0" distB="0" distL="0" distR="0" wp14:anchorId="37FA733F" wp14:editId="1E23FC73">
            <wp:extent cx="2374421" cy="3165894"/>
            <wp:effectExtent l="0" t="0" r="6985" b="0"/>
            <wp:docPr id="31" name="Рисунок 31" descr="K:\ФГР\ДПМ\Отдел управления проектами\Национальные проекты\НП 2023 г\Отчеты\декабрь\ФО\КФКС\изображение_viber_2023-04-05_10-41-38-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:\ФГР\ДПМ\Отдел управления проектами\Национальные проекты\НП 2023 г\Отчеты\декабрь\ФО\КФКС\изображение_viber_2023-04-05_10-41-38-8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422" cy="321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C4C" w:rsidRPr="00415ACC" w:rsidRDefault="005F68B8" w:rsidP="00415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553">
        <w:rPr>
          <w:rFonts w:ascii="Times New Roman" w:hAnsi="Times New Roman" w:cs="Times New Roman"/>
          <w:sz w:val="28"/>
          <w:szCs w:val="28"/>
        </w:rPr>
        <w:t>Финансирование по федерально</w:t>
      </w:r>
      <w:r>
        <w:rPr>
          <w:rFonts w:ascii="Times New Roman" w:hAnsi="Times New Roman" w:cs="Times New Roman"/>
          <w:sz w:val="28"/>
          <w:szCs w:val="28"/>
        </w:rPr>
        <w:t xml:space="preserve">му проекту «Спорт-норма жизни» </w:t>
      </w:r>
      <w:r>
        <w:rPr>
          <w:rFonts w:ascii="Times New Roman" w:hAnsi="Times New Roman" w:cs="Times New Roman"/>
          <w:sz w:val="28"/>
          <w:szCs w:val="28"/>
        </w:rPr>
        <w:br/>
        <w:t>в размере 11,0</w:t>
      </w:r>
      <w:r w:rsidRPr="00F31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55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31553">
        <w:rPr>
          <w:rFonts w:ascii="Times New Roman" w:hAnsi="Times New Roman" w:cs="Times New Roman"/>
          <w:sz w:val="28"/>
          <w:szCs w:val="28"/>
        </w:rPr>
        <w:t>. исполнено в полном объеме.</w:t>
      </w:r>
      <w:bookmarkStart w:id="0" w:name="_GoBack"/>
      <w:bookmarkEnd w:id="0"/>
    </w:p>
    <w:sectPr w:rsidR="002D3C4C" w:rsidRPr="0041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E5"/>
    <w:rsid w:val="002D3C4C"/>
    <w:rsid w:val="00415ACC"/>
    <w:rsid w:val="005F68B8"/>
    <w:rsid w:val="0097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D9F3D-317F-46A1-9AF8-78E3B1CC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Чикарева Александра Алексеевна</dc:creator>
  <cp:keywords/>
  <dc:description/>
  <cp:lastModifiedBy>Чикарева Александра Алексеевна</cp:lastModifiedBy>
  <cp:revision>3</cp:revision>
  <dcterms:created xsi:type="dcterms:W3CDTF">2024-02-22T11:04:00Z</dcterms:created>
  <dcterms:modified xsi:type="dcterms:W3CDTF">2024-02-22T11:16:00Z</dcterms:modified>
</cp:coreProperties>
</file>