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93" w:rsidRDefault="002E0793" w:rsidP="00F41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DBD">
        <w:rPr>
          <w:rFonts w:ascii="Times New Roman" w:hAnsi="Times New Roman" w:cs="Times New Roman"/>
          <w:b/>
          <w:sz w:val="28"/>
          <w:szCs w:val="28"/>
        </w:rPr>
        <w:t>Национальный проект «Культура»</w:t>
      </w:r>
    </w:p>
    <w:p w:rsidR="00F4196D" w:rsidRPr="00183DBD" w:rsidRDefault="00F4196D" w:rsidP="00F41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93" w:rsidRDefault="002E0793" w:rsidP="002E0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3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76442">
        <w:rPr>
          <w:rFonts w:ascii="Times New Roman" w:hAnsi="Times New Roman" w:cs="Times New Roman"/>
          <w:b/>
          <w:sz w:val="28"/>
          <w:szCs w:val="28"/>
        </w:rPr>
        <w:t>федерального проекта «Культурная среда»</w:t>
      </w:r>
      <w:r w:rsidRPr="00DE161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DE161C">
        <w:rPr>
          <w:rFonts w:ascii="Times New Roman" w:hAnsi="Times New Roman" w:cs="Times New Roman"/>
          <w:sz w:val="28"/>
          <w:szCs w:val="28"/>
        </w:rPr>
        <w:t>по моде</w:t>
      </w:r>
      <w:r>
        <w:rPr>
          <w:rFonts w:ascii="Times New Roman" w:hAnsi="Times New Roman" w:cs="Times New Roman"/>
          <w:sz w:val="28"/>
          <w:szCs w:val="28"/>
        </w:rPr>
        <w:t>льному стандарту обновлена</w:t>
      </w:r>
      <w:r w:rsidRPr="00DE161C">
        <w:rPr>
          <w:rFonts w:ascii="Times New Roman" w:hAnsi="Times New Roman" w:cs="Times New Roman"/>
          <w:sz w:val="28"/>
          <w:szCs w:val="28"/>
        </w:rPr>
        <w:t xml:space="preserve"> детская библиотек</w:t>
      </w:r>
      <w:r>
        <w:rPr>
          <w:rFonts w:ascii="Times New Roman" w:hAnsi="Times New Roman" w:cs="Times New Roman"/>
          <w:sz w:val="28"/>
          <w:szCs w:val="28"/>
        </w:rPr>
        <w:t xml:space="preserve">а № 1 </w:t>
      </w:r>
      <w:r w:rsidRPr="00DE161C">
        <w:rPr>
          <w:rFonts w:ascii="Times New Roman" w:hAnsi="Times New Roman" w:cs="Times New Roman"/>
          <w:sz w:val="28"/>
          <w:szCs w:val="28"/>
        </w:rPr>
        <w:t xml:space="preserve">им. А.П. Гайдара по ул. </w:t>
      </w:r>
      <w:proofErr w:type="spellStart"/>
      <w:r w:rsidRPr="00DE161C">
        <w:rPr>
          <w:rFonts w:ascii="Times New Roman" w:hAnsi="Times New Roman" w:cs="Times New Roman"/>
          <w:sz w:val="28"/>
          <w:szCs w:val="28"/>
        </w:rPr>
        <w:t>Борчаниновск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28 в Мотовилихинском районе города Перми. </w:t>
      </w:r>
    </w:p>
    <w:p w:rsidR="002E0793" w:rsidRDefault="002E0793" w:rsidP="002E0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E2B">
        <w:rPr>
          <w:rFonts w:ascii="Times New Roman" w:hAnsi="Times New Roman" w:cs="Times New Roman"/>
          <w:sz w:val="28"/>
          <w:szCs w:val="28"/>
        </w:rPr>
        <w:t>В библиотеке</w:t>
      </w:r>
      <w:r w:rsidRPr="00525C0C"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30,0 тыс. ед.</w:t>
      </w:r>
      <w:r w:rsidRPr="00525C0C">
        <w:rPr>
          <w:rFonts w:ascii="Times New Roman" w:hAnsi="Times New Roman" w:cs="Times New Roman"/>
          <w:sz w:val="28"/>
          <w:szCs w:val="28"/>
        </w:rPr>
        <w:t xml:space="preserve"> книжного фонда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предусмотрены следующие помещения для обслуживания читателей:  </w:t>
      </w:r>
    </w:p>
    <w:p w:rsidR="002E0793" w:rsidRPr="00F4196D" w:rsidRDefault="002E0793" w:rsidP="00F41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D">
        <w:rPr>
          <w:rFonts w:ascii="Times New Roman" w:hAnsi="Times New Roman" w:cs="Times New Roman"/>
          <w:sz w:val="28"/>
          <w:szCs w:val="28"/>
        </w:rPr>
        <w:t>зрительный зал: предназначен для проведения культурно-просветительских и образовательных мероприятий (встречи, концерты, лекции, семинары и т.п.). Зал может быть использован как выставочное пространство для организации выставок современных художников и детских творческих работ. В зале предусмотрено мультимедиа оборудование (</w:t>
      </w:r>
      <w:proofErr w:type="spellStart"/>
      <w:r w:rsidRPr="00F4196D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F4196D">
        <w:rPr>
          <w:rFonts w:ascii="Times New Roman" w:hAnsi="Times New Roman" w:cs="Times New Roman"/>
          <w:sz w:val="28"/>
          <w:szCs w:val="28"/>
        </w:rPr>
        <w:t>-панель, смарт-</w:t>
      </w:r>
      <w:proofErr w:type="spellStart"/>
      <w:r w:rsidRPr="00F4196D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F4196D">
        <w:rPr>
          <w:rFonts w:ascii="Times New Roman" w:hAnsi="Times New Roman" w:cs="Times New Roman"/>
          <w:sz w:val="28"/>
          <w:szCs w:val="28"/>
        </w:rPr>
        <w:t xml:space="preserve">) для сопровождения мероприятий, презентаций; </w:t>
      </w:r>
    </w:p>
    <w:p w:rsidR="002E0793" w:rsidRPr="00F4196D" w:rsidRDefault="002E0793" w:rsidP="00F41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D">
        <w:rPr>
          <w:rFonts w:ascii="Times New Roman" w:hAnsi="Times New Roman" w:cs="Times New Roman"/>
          <w:sz w:val="28"/>
          <w:szCs w:val="28"/>
        </w:rPr>
        <w:t xml:space="preserve">абонемент для подростков: многофункциональное пространство. Зона открытого размещения книжного фонда, комфортные места для чтения, подиум. В зоне Абонемента для подростков организовано </w:t>
      </w:r>
      <w:proofErr w:type="spellStart"/>
      <w:r w:rsidRPr="00F4196D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F4196D">
        <w:rPr>
          <w:rFonts w:ascii="Times New Roman" w:hAnsi="Times New Roman" w:cs="Times New Roman"/>
          <w:sz w:val="28"/>
          <w:szCs w:val="28"/>
        </w:rPr>
        <w:t>-пространство, в том числе для подготовки домашних заданий, оборудованное автоматизированными рабочими местами с доступом к цифровым ресурсам и национальной электронной библиотеке;</w:t>
      </w:r>
    </w:p>
    <w:p w:rsidR="002E0793" w:rsidRPr="00F4196D" w:rsidRDefault="002E0793" w:rsidP="00F41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D">
        <w:rPr>
          <w:rFonts w:ascii="Times New Roman" w:hAnsi="Times New Roman" w:cs="Times New Roman"/>
          <w:sz w:val="28"/>
          <w:szCs w:val="28"/>
        </w:rPr>
        <w:t>абонемент для дошкольников и школьников младших классов: Многофункциональное пространство. Зона открытого размещения книжного фонда, комфортные места для чтения. В зоне Абонемента для дошкольников и школьников младших классов расположена игровая зона, автоматизированное место сотрудника, 2 моноблока для работы с познавательными компьютерными программами;</w:t>
      </w:r>
    </w:p>
    <w:p w:rsidR="002E0793" w:rsidRPr="00F4196D" w:rsidRDefault="002E0793" w:rsidP="00F41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D">
        <w:rPr>
          <w:rFonts w:ascii="Times New Roman" w:hAnsi="Times New Roman" w:cs="Times New Roman"/>
          <w:sz w:val="28"/>
          <w:szCs w:val="28"/>
        </w:rPr>
        <w:t>зал семейного досуга: предназначен для организации работы в малых группах: мастер-классов, творческих лабораторий, семейных клубов. В зале предусмотрено мультимедиа оборудование для сопровождения мероприятий, презентаций;</w:t>
      </w:r>
    </w:p>
    <w:p w:rsidR="002E0793" w:rsidRPr="00F4196D" w:rsidRDefault="002E0793" w:rsidP="00F41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D">
        <w:rPr>
          <w:rFonts w:ascii="Times New Roman" w:hAnsi="Times New Roman" w:cs="Times New Roman"/>
          <w:sz w:val="28"/>
          <w:szCs w:val="28"/>
        </w:rPr>
        <w:t>информационный центр для руководителей детского чтения: зона открытого размещения специализированного книжного фонда, комфортные места для чтения, автом</w:t>
      </w:r>
      <w:r w:rsidR="00F4196D">
        <w:rPr>
          <w:rFonts w:ascii="Times New Roman" w:hAnsi="Times New Roman" w:cs="Times New Roman"/>
          <w:sz w:val="28"/>
          <w:szCs w:val="28"/>
        </w:rPr>
        <w:t xml:space="preserve">атизированные рабочие места </w:t>
      </w:r>
      <w:proofErr w:type="gramStart"/>
      <w:r w:rsidR="00F4196D">
        <w:rPr>
          <w:rFonts w:ascii="Times New Roman" w:hAnsi="Times New Roman" w:cs="Times New Roman"/>
          <w:sz w:val="28"/>
          <w:szCs w:val="28"/>
        </w:rPr>
        <w:t xml:space="preserve">для  </w:t>
      </w:r>
      <w:r w:rsidRPr="00F4196D">
        <w:rPr>
          <w:rFonts w:ascii="Times New Roman" w:hAnsi="Times New Roman" w:cs="Times New Roman"/>
          <w:sz w:val="28"/>
          <w:szCs w:val="28"/>
        </w:rPr>
        <w:t>доступа</w:t>
      </w:r>
      <w:proofErr w:type="gramEnd"/>
      <w:r w:rsidRPr="00F4196D">
        <w:rPr>
          <w:rFonts w:ascii="Times New Roman" w:hAnsi="Times New Roman" w:cs="Times New Roman"/>
          <w:sz w:val="28"/>
          <w:szCs w:val="28"/>
        </w:rPr>
        <w:t xml:space="preserve"> к электронным базам данных с методическими, педагогическими, учебно-образовательными и правовыми ресурсами;</w:t>
      </w:r>
    </w:p>
    <w:p w:rsidR="002E0793" w:rsidRPr="00F4196D" w:rsidRDefault="002E0793" w:rsidP="00F419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96D">
        <w:rPr>
          <w:rFonts w:ascii="Times New Roman" w:hAnsi="Times New Roman" w:cs="Times New Roman"/>
          <w:sz w:val="28"/>
          <w:szCs w:val="28"/>
        </w:rPr>
        <w:t>абонемент для родителей: зона открытого размещения универсального книжного фонда (художественная, научно-популярная, энциклопедическая литература), комфортные места для чтения.</w:t>
      </w:r>
    </w:p>
    <w:p w:rsidR="002E0793" w:rsidRDefault="002E0793" w:rsidP="002E07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5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0F28CC" wp14:editId="719CF2BF">
            <wp:extent cx="5503653" cy="4127739"/>
            <wp:effectExtent l="0" t="0" r="1905" b="6350"/>
            <wp:docPr id="32" name="Рисунок 32" descr="K:\ФГР\ДПМ\Отдел управления проектами\Национальные проекты\НП 2023 г\Отчеты\декабрь\ФО\ДКиМП август\1 А.П. Гайдара\Библиотека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:\ФГР\ДПМ\Отдел управления проектами\Национальные проекты\НП 2023 г\Отчеты\декабрь\ФО\ДКиМП август\1 А.П. Гайдара\Библиотека посл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832" cy="413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93" w:rsidRDefault="002E0793" w:rsidP="002E07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793" w:rsidRDefault="002E0793" w:rsidP="002E07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5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198505" wp14:editId="4710DF91">
            <wp:extent cx="5465486" cy="3968151"/>
            <wp:effectExtent l="0" t="0" r="1905" b="0"/>
            <wp:docPr id="34" name="Рисунок 34" descr="K:\ФГР\ДПМ\Отдел управления проектами\Национальные проекты\НП 2023 г\Отчеты\декабрь\ФО\ДКиМП август\1 А.П. Гайдара\Библиотека посл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:\ФГР\ДПМ\Отдел управления проектами\Национальные проекты\НП 2023 г\Отчеты\декабрь\ФО\ДКиМП август\1 А.П. Гайдара\Библиотека после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837" cy="397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93" w:rsidRPr="00494584" w:rsidRDefault="002E0793" w:rsidP="002E079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96D" w:rsidRDefault="00F4196D" w:rsidP="002E0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96D" w:rsidRDefault="00F4196D" w:rsidP="002E0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96D" w:rsidRDefault="00F4196D" w:rsidP="00F41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0793" w:rsidRDefault="002E0793" w:rsidP="002E0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в отчетном году приобретено новое техническое оснащение </w:t>
      </w:r>
      <w:r>
        <w:rPr>
          <w:rFonts w:ascii="Times New Roman" w:hAnsi="Times New Roman" w:cs="Times New Roman"/>
          <w:sz w:val="28"/>
          <w:szCs w:val="28"/>
        </w:rPr>
        <w:br/>
        <w:t>для</w:t>
      </w:r>
      <w:r w:rsidRPr="007B1E61"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Пермского театра</w:t>
      </w:r>
      <w:r w:rsidRPr="007B1E61">
        <w:rPr>
          <w:rFonts w:ascii="Times New Roman" w:hAnsi="Times New Roman" w:cs="Times New Roman"/>
          <w:sz w:val="28"/>
          <w:szCs w:val="28"/>
        </w:rPr>
        <w:t xml:space="preserve"> «У Моста»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7522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7522">
        <w:rPr>
          <w:rFonts w:ascii="Times New Roman" w:hAnsi="Times New Roman" w:cs="Times New Roman"/>
          <w:sz w:val="28"/>
          <w:szCs w:val="28"/>
        </w:rPr>
        <w:t xml:space="preserve">ульт микшерный, цифровой, система акустическая, пассивная, </w:t>
      </w:r>
      <w:proofErr w:type="spellStart"/>
      <w:r w:rsidRPr="00DD7522">
        <w:rPr>
          <w:rFonts w:ascii="Times New Roman" w:hAnsi="Times New Roman" w:cs="Times New Roman"/>
          <w:sz w:val="28"/>
          <w:szCs w:val="28"/>
        </w:rPr>
        <w:t>аудиопроцессор</w:t>
      </w:r>
      <w:proofErr w:type="spellEnd"/>
      <w:r w:rsidRPr="00DD7522">
        <w:rPr>
          <w:rFonts w:ascii="Times New Roman" w:hAnsi="Times New Roman" w:cs="Times New Roman"/>
          <w:sz w:val="28"/>
          <w:szCs w:val="28"/>
        </w:rPr>
        <w:t xml:space="preserve"> цифровой, микрофон музыкальный, вокально-речевой, усилитель мощности звука</w:t>
      </w:r>
      <w:r>
        <w:rPr>
          <w:rFonts w:ascii="Times New Roman" w:hAnsi="Times New Roman" w:cs="Times New Roman"/>
          <w:sz w:val="28"/>
          <w:szCs w:val="28"/>
        </w:rPr>
        <w:t xml:space="preserve">, что позволило </w:t>
      </w:r>
      <w:r w:rsidRPr="00DD7522">
        <w:rPr>
          <w:rFonts w:ascii="Times New Roman" w:hAnsi="Times New Roman" w:cs="Times New Roman"/>
          <w:sz w:val="28"/>
          <w:szCs w:val="28"/>
        </w:rPr>
        <w:t>открыть новые технические возможности, дополнить атмосферу спектаклей качественным визу</w:t>
      </w:r>
      <w:r>
        <w:rPr>
          <w:rFonts w:ascii="Times New Roman" w:hAnsi="Times New Roman" w:cs="Times New Roman"/>
          <w:sz w:val="28"/>
          <w:szCs w:val="28"/>
        </w:rPr>
        <w:t>альным и звуковым рядом, создать</w:t>
      </w:r>
      <w:r w:rsidRPr="00DD7522">
        <w:rPr>
          <w:rFonts w:ascii="Times New Roman" w:hAnsi="Times New Roman" w:cs="Times New Roman"/>
          <w:sz w:val="28"/>
          <w:szCs w:val="28"/>
        </w:rPr>
        <w:t xml:space="preserve"> визуальную опору для формирования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D7522">
        <w:rPr>
          <w:rFonts w:ascii="Times New Roman" w:hAnsi="Times New Roman" w:cs="Times New Roman"/>
          <w:sz w:val="28"/>
          <w:szCs w:val="28"/>
        </w:rPr>
        <w:t>у зрителей театра ощущений, соответствующих переживаниям героев спектакля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793" w:rsidRDefault="002E0793" w:rsidP="002E0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21">
        <w:rPr>
          <w:rFonts w:ascii="Times New Roman" w:hAnsi="Times New Roman" w:cs="Times New Roman"/>
          <w:sz w:val="28"/>
          <w:szCs w:val="28"/>
        </w:rPr>
        <w:t>Финансирование по федеральн</w:t>
      </w:r>
      <w:r>
        <w:rPr>
          <w:rFonts w:ascii="Times New Roman" w:hAnsi="Times New Roman" w:cs="Times New Roman"/>
          <w:sz w:val="28"/>
          <w:szCs w:val="28"/>
        </w:rPr>
        <w:t>ому проекту «Культурная среда» в размере 6,0</w:t>
      </w:r>
      <w:r w:rsidRPr="00C22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D2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C22D21">
        <w:rPr>
          <w:rFonts w:ascii="Times New Roman" w:hAnsi="Times New Roman" w:cs="Times New Roman"/>
          <w:sz w:val="28"/>
          <w:szCs w:val="28"/>
        </w:rPr>
        <w:t>. исполнено в полном объеме.</w:t>
      </w:r>
    </w:p>
    <w:p w:rsidR="002D3C4C" w:rsidRDefault="002D3C4C"/>
    <w:sectPr w:rsidR="002D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32666"/>
    <w:multiLevelType w:val="hybridMultilevel"/>
    <w:tmpl w:val="8D28D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FD"/>
    <w:rsid w:val="002D3C4C"/>
    <w:rsid w:val="002E0793"/>
    <w:rsid w:val="005C39FD"/>
    <w:rsid w:val="00F4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9F3D4-0144-4F85-8A3C-DA1698F2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Чикарева Александра Алексеевна</dc:creator>
  <cp:keywords/>
  <dc:description/>
  <cp:lastModifiedBy>Чикарева Александра Алексеевна</cp:lastModifiedBy>
  <cp:revision>3</cp:revision>
  <dcterms:created xsi:type="dcterms:W3CDTF">2024-02-22T11:05:00Z</dcterms:created>
  <dcterms:modified xsi:type="dcterms:W3CDTF">2024-02-22T11:23:00Z</dcterms:modified>
</cp:coreProperties>
</file>