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06.05.2025 N 304</w:t>
              <w:br/>
              <w:t xml:space="preserve">"О внесении изменений в отдельные правовые акты администрации города Перми в сфере предоставления земельных участков многодетным семьям"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6 мая 2025 г. N 304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ОТДЕЛЬНЫЕ ПРАВОВЫЕ АКТЫ АДМИНИСТРАЦИИ</w:t>
      </w:r>
    </w:p>
    <w:p>
      <w:pPr>
        <w:pStyle w:val="2"/>
        <w:jc w:val="center"/>
      </w:pPr>
      <w:r>
        <w:rPr>
          <w:sz w:val="24"/>
        </w:rPr>
        <w:t xml:space="preserve">ГОРОДА ПЕРМИ В СФЕРЕ ПРЕДОСТАВЛЕНИЯ ЗЕМЕЛЬНЫХ УЧАСТКОВ</w:t>
      </w:r>
    </w:p>
    <w:p>
      <w:pPr>
        <w:pStyle w:val="2"/>
        <w:jc w:val="center"/>
      </w:pPr>
      <w:r>
        <w:rPr>
          <w:sz w:val="24"/>
        </w:rPr>
        <w:t xml:space="preserve">МНОГОДЕТНЫМ СЕМЬЯМ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01 декабря 2011 г. N 871-ПК "О бесплатном предоставлении земельных участков многодетным семьям в Пермском крае",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Перми,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25 августа 2015 г. N 150 "О принятии Устава города Перми"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Внести в </w:t>
      </w:r>
      <w:r>
        <w:rPr>
          <w:sz w:val="24"/>
        </w:rPr>
        <w:t xml:space="preserve">Порядок</w:t>
      </w:r>
      <w:r>
        <w:rPr>
          <w:sz w:val="24"/>
        </w:rPr>
        <w:t xml:space="preserve"> формирования перечня земельных участков, предназначенных для предоставления многодетным семьям в собственность бесплатно без торгов в городе Перми, утвержденный постановлением администрации города Перми от 20 июня 2012 г. N 309 (в ред. от 29.11.2012 N 828, от 29.12.2012 N 1013, от 15.05.2013 N 369, от 23.12.2014 N 1022, от 27.06.2016 N 444, от 24.03.2017 N 217, от 23.05.2019 N 206, от 06.10.2020 N 935, от 29.06.2021 N 481, от 03.06.2022 N 447, от 24.05.2023 N 409),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</w:t>
      </w:r>
      <w:r>
        <w:rPr>
          <w:sz w:val="24"/>
        </w:rPr>
        <w:t xml:space="preserve">пункт 3.1</w:t>
      </w:r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</w:t>
      </w:r>
      <w:r>
        <w:rPr>
          <w:sz w:val="24"/>
        </w:rPr>
        <w:t xml:space="preserve">абзацы первый</w:t>
      </w:r>
      <w:r>
        <w:rPr>
          <w:sz w:val="24"/>
        </w:rPr>
        <w:t xml:space="preserve">, </w:t>
      </w:r>
      <w:r>
        <w:rPr>
          <w:sz w:val="24"/>
        </w:rPr>
        <w:t xml:space="preserve">второй пункта 3.2</w:t>
      </w:r>
      <w:r>
        <w:rPr>
          <w:sz w:val="24"/>
        </w:rPr>
        <w:t xml:space="preserve"> признать утратившими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</w:t>
      </w:r>
      <w:r>
        <w:rPr>
          <w:sz w:val="24"/>
        </w:rPr>
        <w:t xml:space="preserve">пункты 3.3</w:t>
      </w:r>
      <w:r>
        <w:rPr>
          <w:sz w:val="24"/>
        </w:rPr>
        <w:t xml:space="preserve">, </w:t>
      </w:r>
      <w:r>
        <w:rPr>
          <w:sz w:val="24"/>
        </w:rPr>
        <w:t xml:space="preserve">3.4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"3.3. Ведение Перечня осуществляется по форме согласно приложению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Перечень утверждается постановлением администрации города Перми.";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в </w:t>
      </w:r>
      <w:r>
        <w:rPr>
          <w:sz w:val="24"/>
        </w:rPr>
        <w:t xml:space="preserve">пункте 3.5</w:t>
      </w:r>
      <w:r>
        <w:rPr>
          <w:sz w:val="24"/>
        </w:rPr>
        <w:t xml:space="preserve"> слова "Перечень образуемых земельных участков и Перечень подлежат" заменить словами "Перечень подлежит";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</w:t>
      </w:r>
      <w:r>
        <w:rPr>
          <w:sz w:val="24"/>
        </w:rPr>
        <w:t xml:space="preserve">пункт 4.2.5</w:t>
      </w:r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в </w:t>
      </w:r>
      <w:r>
        <w:rPr>
          <w:sz w:val="24"/>
        </w:rPr>
        <w:t xml:space="preserve">пункте 4.2.6</w:t>
      </w:r>
      <w:r>
        <w:rPr>
          <w:sz w:val="24"/>
        </w:rPr>
        <w:t xml:space="preserve"> слова "в соответствии с перечнем образуемых земельных участков"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в </w:t>
      </w:r>
      <w:r>
        <w:rPr>
          <w:sz w:val="24"/>
        </w:rPr>
        <w:t xml:space="preserve">абзаце третьем пункта 5.2</w:t>
      </w:r>
      <w:r>
        <w:rPr>
          <w:sz w:val="24"/>
        </w:rPr>
        <w:t xml:space="preserve"> слова "в соответствии с перечнем образуемых земельных участков"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</w:t>
      </w:r>
      <w:r>
        <w:rPr>
          <w:sz w:val="24"/>
        </w:rPr>
        <w:t xml:space="preserve">приложение</w:t>
      </w:r>
      <w:r>
        <w:rPr>
          <w:sz w:val="24"/>
        </w:rPr>
        <w:t xml:space="preserve"> изложить в редакции согласно </w:t>
      </w:r>
      <w:hyperlink w:history="0" w:anchor="P51" w:tooltip="ПЕРЕЧЕНЬ">
        <w:r>
          <w:rPr>
            <w:sz w:val="24"/>
            <w:color w:val="0000ff"/>
          </w:rPr>
          <w:t xml:space="preserve">приложению 1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Внести в </w:t>
      </w:r>
      <w:r>
        <w:rPr>
          <w:sz w:val="24"/>
        </w:rPr>
        <w:t xml:space="preserve">Порядок</w:t>
      </w:r>
      <w:r>
        <w:rPr>
          <w:sz w:val="24"/>
        </w:rPr>
        <w:t xml:space="preserve"> формирования альтернативного перечня земельных участков, предназначенных для предоставления многодетным семьям в собственность бесплатно без торгов, утвержденный постановлением администрации города Перми от 24 марта 2017 г. N 217 (в ред. от 02.11.2018 N 865, от 23.05.2019 N 206, от 06.10.2020 N 935, от 13.05.2021 N 345, от 29.06.2021 N 481, от 25.08.2021 N 619, от 03.06.2022 N 447, от 02.09.2022 N 470, от 24.05.2023 N 409, от 21.12.2024 N 1279),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</w:t>
      </w:r>
      <w:r>
        <w:rPr>
          <w:sz w:val="24"/>
        </w:rPr>
        <w:t xml:space="preserve">пункт 3.1</w:t>
      </w:r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</w:t>
      </w:r>
      <w:r>
        <w:rPr>
          <w:sz w:val="24"/>
        </w:rPr>
        <w:t xml:space="preserve">абзацы первый</w:t>
      </w:r>
      <w:r>
        <w:rPr>
          <w:sz w:val="24"/>
        </w:rPr>
        <w:t xml:space="preserve">, </w:t>
      </w:r>
      <w:r>
        <w:rPr>
          <w:sz w:val="24"/>
        </w:rPr>
        <w:t xml:space="preserve">второй пункта 3.2</w:t>
      </w:r>
      <w:r>
        <w:rPr>
          <w:sz w:val="24"/>
        </w:rPr>
        <w:t xml:space="preserve"> признать утратившими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</w:t>
      </w:r>
      <w:r>
        <w:rPr>
          <w:sz w:val="24"/>
        </w:rPr>
        <w:t xml:space="preserve">пункты 3.3</w:t>
      </w:r>
      <w:r>
        <w:rPr>
          <w:sz w:val="24"/>
        </w:rPr>
        <w:t xml:space="preserve">, </w:t>
      </w:r>
      <w:r>
        <w:rPr>
          <w:sz w:val="24"/>
        </w:rPr>
        <w:t xml:space="preserve">3.4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"3.3. Ведение Альтернативного перечня осуществляется по форме согласно приложению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Альтернативный перечень утверждается постановлением администрации города Перми.";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в </w:t>
      </w:r>
      <w:r>
        <w:rPr>
          <w:sz w:val="24"/>
        </w:rPr>
        <w:t xml:space="preserve">пункте 3.5</w:t>
      </w:r>
      <w:r>
        <w:rPr>
          <w:sz w:val="24"/>
        </w:rPr>
        <w:t xml:space="preserve"> слова "Перечень образуемых земельных участков и Альтернативный перечень подлежат" заменить словами "Альтернативный перечень подлежит";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</w:t>
      </w:r>
      <w:r>
        <w:rPr>
          <w:sz w:val="24"/>
        </w:rPr>
        <w:t xml:space="preserve">пункт 4.2.4</w:t>
      </w:r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в </w:t>
      </w:r>
      <w:r>
        <w:rPr>
          <w:sz w:val="24"/>
        </w:rPr>
        <w:t xml:space="preserve">пункте 4.2.5</w:t>
      </w:r>
      <w:r>
        <w:rPr>
          <w:sz w:val="24"/>
        </w:rPr>
        <w:t xml:space="preserve"> слова "в соответствии с перечнем образуемых земельных участков"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в </w:t>
      </w:r>
      <w:r>
        <w:rPr>
          <w:sz w:val="24"/>
        </w:rPr>
        <w:t xml:space="preserve">пункте 5.2.2</w:t>
      </w:r>
      <w:r>
        <w:rPr>
          <w:sz w:val="24"/>
        </w:rPr>
        <w:t xml:space="preserve"> слова "в соответствии с перечнем образуемых земельных участков"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</w:t>
      </w:r>
      <w:r>
        <w:rPr>
          <w:sz w:val="24"/>
        </w:rPr>
        <w:t xml:space="preserve">приложение</w:t>
      </w:r>
      <w:r>
        <w:rPr>
          <w:sz w:val="24"/>
        </w:rPr>
        <w:t xml:space="preserve"> изложить в редакции согласно </w:t>
      </w:r>
      <w:hyperlink w:history="0" w:anchor="P84" w:tooltip="АЛЬТЕРНАТИВНЫЙ ПЕРЕЧЕНЬ">
        <w:r>
          <w:rPr>
            <w:sz w:val="24"/>
            <w:color w:val="0000ff"/>
          </w:rPr>
          <w:t xml:space="preserve">приложению 2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официального обнародования посредством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"Официальный сайт муниципального образования город Пермь </w:t>
      </w:r>
      <w:hyperlink w:history="0" r:id="rId8">
        <w:r>
          <w:rPr>
            <w:sz w:val="24"/>
            <w:color w:val="0000ff"/>
          </w:rPr>
          <w:t xml:space="preserve">www.gorodperm.ru</w:t>
        </w:r>
      </w:hyperlink>
      <w:r>
        <w:rPr>
          <w:sz w:val="24"/>
        </w:rPr>
        <w:t xml:space="preserve">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Контроль за исполнением настоящего постановления возложить на заместителя главы администрации города Перми Синева А.В.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 Перми</w:t>
      </w:r>
    </w:p>
    <w:p>
      <w:pPr>
        <w:pStyle w:val="0"/>
        <w:jc w:val="right"/>
      </w:pPr>
      <w:r>
        <w:rPr>
          <w:sz w:val="24"/>
        </w:rPr>
        <w:t xml:space="preserve">Э.О.СОСНИН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06.05.2025 N 304</w:t>
      </w:r>
    </w:p>
    <w:p>
      <w:pPr>
        <w:pStyle w:val="0"/>
        <w:jc w:val="both"/>
      </w:pPr>
      <w:r>
        <w:rPr>
          <w:sz w:val="24"/>
        </w:rPr>
      </w:r>
    </w:p>
    <w:bookmarkStart w:id="51" w:name="P51"/>
    <w:bookmarkEnd w:id="51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земельных участков, предназначенных для предоставления</w:t>
      </w:r>
    </w:p>
    <w:p>
      <w:pPr>
        <w:pStyle w:val="0"/>
        <w:jc w:val="center"/>
      </w:pPr>
      <w:r>
        <w:rPr>
          <w:sz w:val="24"/>
        </w:rPr>
        <w:t xml:space="preserve">многодетным семьям в собственность бесплатно без торгов</w:t>
      </w:r>
    </w:p>
    <w:p>
      <w:pPr>
        <w:pStyle w:val="0"/>
        <w:jc w:val="center"/>
      </w:pPr>
      <w:r>
        <w:rPr>
          <w:sz w:val="24"/>
        </w:rPr>
        <w:t xml:space="preserve">в городе Перми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304"/>
        <w:gridCol w:w="1648"/>
        <w:gridCol w:w="1077"/>
        <w:gridCol w:w="1624"/>
        <w:gridCol w:w="1468"/>
        <w:gridCol w:w="1288"/>
        <w:gridCol w:w="1972"/>
        <w:gridCol w:w="1077"/>
      </w:tblGrid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или местоположение земельного участка</w:t>
            </w:r>
          </w:p>
        </w:tc>
        <w:tc>
          <w:tcPr>
            <w:tcW w:w="16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разрешенного использования земельного участка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территориальной зоны</w:t>
            </w:r>
          </w:p>
        </w:tc>
        <w:tc>
          <w:tcPr>
            <w:tcW w:w="1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Документация по планировке территории (проект планировки территории и (или) проект межевания территории) при наличии / схема расположения земельного участка на кадастровом плане территории</w:t>
            </w:r>
          </w:p>
        </w:tc>
        <w:tc>
          <w:tcPr>
            <w:tcW w:w="14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Кадастровый номер земельного участка</w:t>
            </w:r>
          </w:p>
        </w:tc>
        <w:tc>
          <w:tcPr>
            <w:tcW w:w="1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земельного участка</w:t>
            </w:r>
          </w:p>
        </w:tc>
        <w:tc>
          <w:tcPr>
            <w:tcW w:w="19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Характеристика натурного обследования земельного участка (отсутствие / наличие неудобиц, свалок, состояние рельефа, улично-дорожной сети)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 распределения земельного участка</w:t>
            </w:r>
          </w:p>
        </w:tc>
      </w:tr>
      <w:tr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97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06.05.2025 N 304</w:t>
      </w:r>
    </w:p>
    <w:p>
      <w:pPr>
        <w:pStyle w:val="0"/>
        <w:jc w:val="both"/>
      </w:pPr>
      <w:r>
        <w:rPr>
          <w:sz w:val="24"/>
        </w:rPr>
      </w:r>
    </w:p>
    <w:bookmarkStart w:id="84" w:name="P84"/>
    <w:bookmarkEnd w:id="84"/>
    <w:p>
      <w:pPr>
        <w:pStyle w:val="0"/>
        <w:jc w:val="center"/>
      </w:pPr>
      <w:r>
        <w:rPr>
          <w:sz w:val="24"/>
        </w:rPr>
        <w:t xml:space="preserve">АЛЬТЕРНАТИВНЫЙ ПЕРЕЧЕНЬ</w:t>
      </w:r>
    </w:p>
    <w:p>
      <w:pPr>
        <w:pStyle w:val="0"/>
        <w:jc w:val="center"/>
      </w:pPr>
      <w:r>
        <w:rPr>
          <w:sz w:val="24"/>
        </w:rPr>
        <w:t xml:space="preserve">земельных участков, предназначенных для предоставления</w:t>
      </w:r>
    </w:p>
    <w:p>
      <w:pPr>
        <w:pStyle w:val="0"/>
        <w:jc w:val="center"/>
      </w:pPr>
      <w:r>
        <w:rPr>
          <w:sz w:val="24"/>
        </w:rPr>
        <w:t xml:space="preserve">многодетным семьям в собственность бесплатно без торгов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304"/>
        <w:gridCol w:w="1648"/>
        <w:gridCol w:w="1077"/>
        <w:gridCol w:w="1624"/>
        <w:gridCol w:w="1468"/>
        <w:gridCol w:w="1288"/>
        <w:gridCol w:w="1928"/>
      </w:tblGrid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или местоположение земельного участка</w:t>
            </w:r>
          </w:p>
        </w:tc>
        <w:tc>
          <w:tcPr>
            <w:tcW w:w="16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разрешенного использования земельного участка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территориальной зоны</w:t>
            </w:r>
          </w:p>
        </w:tc>
        <w:tc>
          <w:tcPr>
            <w:tcW w:w="1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Документация по планировке территории (проект планировки территории и (или) проект межевания территории) при наличии / схема расположения земельного участка на кадастровом плане территории</w:t>
            </w:r>
          </w:p>
        </w:tc>
        <w:tc>
          <w:tcPr>
            <w:tcW w:w="14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Кадастровый номер земельного участка</w:t>
            </w:r>
          </w:p>
        </w:tc>
        <w:tc>
          <w:tcPr>
            <w:tcW w:w="1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земельного участка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Характеристика натурного обследования земельного участка (отсутствие / наличие неудобиц, свалок, состояние рельефа, улично-дорожной сети, инженерной инфраструктуры либо подключение земельного участка к сетям инженерно-технического обеспечения предусмотрено программами комплексного развития систем коммунальной инфраструктуры)</w:t>
            </w:r>
          </w:p>
        </w:tc>
      </w:tr>
      <w:tr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9"/>
      <w:headerReference w:type="first" r:id="rId9"/>
      <w:footerReference w:type="default" r:id="rId10"/>
      <w:footerReference w:type="first" r:id="rId10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06.05.2025 N 304</w:t>
            <w:br/>
            <w:t>"О внесении изменений в отдельные правовые акты администрации 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06.05.2025 N 304</w:t>
            <w:br/>
            <w:t>"О внесении изменений в отдельные правовые акты администрации 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www.gorodperm.ru" TargetMode = "Externa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06.05.2025 N 304
"О внесении изменений в отдельные правовые акты администрации города Перми в сфере предоставления земельных участков многодетным семьям"</dc:title>
  <dcterms:created xsi:type="dcterms:W3CDTF">2026-07-01T07:56:57Z</dcterms:created>
</cp:coreProperties>
</file>