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Реестр </w:t>
      </w:r>
      <w:r>
        <w:rPr>
          <w:rFonts w:ascii="Times New Roman" w:hAnsi="Times New Roman" w:cs="Times New Roman"/>
          <w:b/>
          <w:sz w:val="32"/>
          <w:szCs w:val="28"/>
        </w:rPr>
        <w:t xml:space="preserve">объектов, обладающих признаками самовольной постройки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t xml:space="preserve">на территории Мотовилихинского района города Перми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tbl>
      <w:tblPr>
        <w:tblpPr w:horzAnchor="margin" w:tblpXSpec="left" w:vertAnchor="page" w:tblpY="3265" w:leftFromText="180" w:topFromText="0" w:rightFromText="180" w:bottomFromText="0"/>
        <w:tblW w:w="15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59"/>
        <w:gridCol w:w="1400"/>
        <w:gridCol w:w="2394"/>
        <w:gridCol w:w="3077"/>
        <w:gridCol w:w="1984"/>
        <w:gridCol w:w="4456"/>
      </w:tblGrid>
      <w:tr>
        <w:tblPrEx/>
        <w:trPr>
          <w:trHeight w:val="2294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</w:t>
            </w:r>
            <w:r>
              <w:rPr>
                <w:rFonts w:ascii="Times New Roman" w:hAnsi="Times New Roman" w:cs="Times New Roman"/>
                <w:szCs w:val="22"/>
              </w:rPr>
              <w:t xml:space="preserve">(далее – К.Н.) </w:t>
            </w:r>
            <w:r>
              <w:rPr>
                <w:rFonts w:ascii="Times New Roman" w:hAnsi="Times New Roman" w:cs="Times New Roman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077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правообладателе земельного участка и объекта, обладающего признаками самовольной постройки; лице, осуществляющем самовольное строительство; виде разрешенного использования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ЗУ)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12.07.2021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№ 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Сооружения,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– Пермский край, г. Пермь, Мотовилихинский район, северо-восточнее жилого района Запруд-2.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СХ – Зона сельскохозяйственного использования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ВЛ 6 КВ Ф. ВЧ,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67"/>
        </w:trPr>
        <w:tc>
          <w:tcPr>
            <w:tcW w:w="2159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19.04.2023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Пост охраны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- Пермский край, г. Пермь, Мотовилихинский район,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ул. 10-я линия, 15а.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Ж-3 - Зона малоэтажной многоквартирной жилой застройки, индивидуального жилищного строительства и блокированной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кабельной линии 6 кВ фидер №7, кабельной линии 6кВ фидер №14, кабельной линии 6 кВ ф.ДВП (электросетевой комплекс "Подстанция 35/6кВ "Лесозаводская" с линиями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 трансформаторными подстанциями),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09.08.2024 № 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. Пермь, ул. Патриса Лумумбы, 2А (автомойка)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Ц-5/1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– зона торговли и рынков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59.32.2.857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-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13.01.2025 №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Архиерейка, 44г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, Границы минимальных расстояний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«Ярино-Пермь» - Газопровод«Ярино-Пермь»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10.03.2025 № 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Старых Большевиков, 50А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25.03.2025 №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Гребнева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21.04.2025 № 14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ОНС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Пролетарская, 41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Территориальная зоне Ц-2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КЛ-0,4 кВ КТП-2039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 ВРУ ж/д Пролетарская,41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30.05.2025 № 15/1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Жилой дома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ул. Ново-Гайвинская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Р-2 «Зона рекреационно-ландшафтных территорий»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севернее участка по ул. Обросова, 19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городского типа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объекта: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электросетевой комплекс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Подстанция 35/6кВ «Грачева» с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линиями 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16.06.2025 № 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Водонапорная башня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вблизи ул. Макаренко, 2а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общественной и рекреационной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Санитарно-защитная зона 2 и 3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водоводов ЧОС, проходящих от ул.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2-я Чермозская по ул. 5-я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Запрудская, далее по территории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жилой зоны м/р Костарева до м/р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Садовый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РП-25, ТП 2120, ТП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2121, ТП 2237, входящих в состав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ЭСК Подстанция 35/6кВ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"Телецентр" с линиями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20.08.2025 №20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Фокинская, 49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ВЛ-6кВ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ф.Гарцы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Техническая, 4а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среднеэтажной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Башня телевизионных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антенн УКВ, высота 180 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20.08.2025 № 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1905 года, 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 №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Здание склада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ул. Фрезеровщиков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малоэтажной многоквартирной жилой застройки, индивидуального жилищного строительства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блокированной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09.02.2026 №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Жилой 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юго-западнее поселка Центральный, уч. №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СХ – Зона сельскохозяйственного использования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2159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24.03.2026 №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0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Гаражный бокс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9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Техническая, ГК6, г. 81,81а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077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Зона обслуживания и деловой активности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)</w:t>
            </w:r>
            <w:r/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6838" w:h="11906" w:orient="landscape"/>
      <w:pgMar w:top="993" w:right="678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00603000000000000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character" w:styleId="683">
    <w:name w:val="Footer Char"/>
    <w:basedOn w:val="831"/>
    <w:link w:val="837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7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eastAsia="Times New Roman" w:cs="Calibri"/>
      <w:szCs w:val="20"/>
      <w:lang w:eastAsia="ru-RU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>
    <w:name w:val="Balloon Text"/>
    <w:basedOn w:val="830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1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99BA-AD16-4FFB-AB06-302E5E8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Гуменная Дарья Олеговна</dc:creator>
  <cp:lastModifiedBy>popova-vv</cp:lastModifiedBy>
  <cp:revision>22</cp:revision>
  <dcterms:created xsi:type="dcterms:W3CDTF">2024-04-23T04:31:00Z</dcterms:created>
  <dcterms:modified xsi:type="dcterms:W3CDTF">2026-04-01T04:44:15Z</dcterms:modified>
</cp:coreProperties>
</file>