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выявления самовольных построек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города Перми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принятия решения о сносе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самовольной постройки либо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о сносе </w:t>
      </w:r>
      <w:r>
        <w:rPr>
          <w:rFonts w:ascii="Times New Roman" w:hAnsi="Times New Roman" w:cs="Times New Roman"/>
        </w:rPr>
        <w:t xml:space="preserve">самовольной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постройки или ее </w:t>
      </w:r>
      <w:r>
        <w:rPr>
          <w:rFonts w:ascii="Times New Roman" w:hAnsi="Times New Roman" w:cs="Times New Roman"/>
        </w:rPr>
        <w:t xml:space="preserve">приведении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соответствие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установленными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объектов, обладающих признаками самовольных построек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2268"/>
        <w:gridCol w:w="2268"/>
        <w:gridCol w:w="1559"/>
        <w:gridCol w:w="2835"/>
        <w:gridCol w:w="2410"/>
      </w:tblGrid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(при наличии)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решения ТО о сносе самовольно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  <w:t xml:space="preserve">2020 год</w:t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17:20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Чистопольская,31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18.03.2020 №059-23-01-02-59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31.07.2021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05.03.2020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Фруктовая,2/Бузулукская,41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индивидуальный жилой дом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Кировский районный суд г.Перми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2-27/2021 (2-1596/2020;) от 21.05.2020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15.11.2021 обязать собственника в течени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6 месяцев со дня вступления решения суда в законную силу, перенести строение (гараж №1) со стороны ул.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Бузулукская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пределы границ земельного участка.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Приведено в соответствие с решением суда 20.01.2023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15:35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38/1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03.04.2020 №059-23-01-02-80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07.06.2021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21.09.2020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(гараж)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Александра Невского, 27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28.09.2020 №059-23-01-02-219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29.10.2020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30.09.2020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</w:t>
            </w:r>
            <w:r>
              <w:rPr>
                <w:rFonts w:ascii="Times New Roman" w:hAnsi="Times New Roman" w:cs="Times New Roman"/>
                <w:szCs w:val="22"/>
              </w:rPr>
              <w:t xml:space="preserve">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Керченская, 62а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Cs w:val="22"/>
              </w:rPr>
              <w:t xml:space="preserve">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 12.10.2020 №059-23-01-02-235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08.09.2021 №059-23-01-02-270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распоряжение главы  администрации Кировского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06.11.2020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КН 59:01:1717115:201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10.11.2020 №059-23-01-02-267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объектов от 23.11.2020 №21-01-44-1540, также представлено заключение о не капитальности объектов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14.09.2022 №059-23-01-02-173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распоряжения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Одноэтажные, нежилые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Микрорайон </w:t>
            </w:r>
            <w:r>
              <w:rPr>
                <w:rFonts w:ascii="Times New Roman" w:hAnsi="Times New Roman" w:cs="Times New Roman"/>
                <w:szCs w:val="22"/>
              </w:rPr>
              <w:t xml:space="preserve">Оборино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в близи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59:01:1717009:1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059-23-01-02-296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 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21-01-44-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14:15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остановка «Героя </w:t>
            </w:r>
            <w:r>
              <w:rPr>
                <w:rFonts w:ascii="Times New Roman" w:hAnsi="Times New Roman" w:cs="Times New Roman"/>
                <w:szCs w:val="22"/>
              </w:rPr>
              <w:t xml:space="preserve">Лядова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04.12.2020 № 059-23-01-02-304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Генерала Панфилова, 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№059-23-01-02-297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06.10.2022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02.12.2020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Химградская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 и канализации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07.12.2020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059-23-01-02-308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15.03.2023 № 059-23-01-02-52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2021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13.01.2021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18.01.2021 №059-23-01-02-7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несено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29.07.2022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18.02.2021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 (ул.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17/2)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остановочный комплекс, для общественного пользования (уличная сеть)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25.02.2021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Решением Кировского районного суда по делу №2-1764/2021 признано право общей долевой собственности на объект недвижимого имущества – нежилое здание  торгового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комплекса по ул. Маршала Рыбалко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14.07.2021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Кудымкарская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индивидуальное жилищное строительство, постройки для занятий предпринимательской деятельности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3357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Заключено соглашение о примирении (мировое соглашение) по делу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2-3357/2023, объект не эксплуатируется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26.08.2021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1-этажное 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Заключение кадастрового инженера: объект (хозяйственный блок к нежилому зданию) является вспомогательным к основному.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25.02.2022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Cs w:val="22"/>
              </w:rPr>
              <w:t xml:space="preserve">е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 (овощные ямы)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Закамская, 50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издания распоряжения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Земельный участок предоставлен под МКД по ул. Закамская,50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07.04.2022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(пристрой)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Псковская, 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магазины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Строительн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техническое 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аключение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 не капитальности объекта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14.06.2022 время составления 13:40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(производственное здание)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(пропускной пункт)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производственную территорию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</w:t>
            </w:r>
            <w:r>
              <w:rPr>
                <w:rFonts w:ascii="Times New Roman" w:hAnsi="Times New Roman" w:cs="Times New Roman"/>
              </w:rPr>
              <w:t xml:space="preserve">Кировский районный суд г. Перми</w:t>
            </w:r>
            <w:r>
              <w:rPr>
                <w:rFonts w:ascii="Times New Roman" w:hAnsi="Times New Roman" w:cs="Times New Roman"/>
              </w:rPr>
              <w:t xml:space="preserve"> (дело № </w:t>
            </w:r>
            <w:r>
              <w:rPr>
                <w:rFonts w:ascii="Times New Roman" w:hAnsi="Times New Roman" w:cs="Times New Roman"/>
              </w:rPr>
              <w:t xml:space="preserve">2-1251/2024</w:t>
            </w:r>
            <w:r>
              <w:rPr>
                <w:rFonts w:ascii="Times New Roman" w:hAnsi="Times New Roman" w:cs="Times New Roman"/>
              </w:rPr>
              <w:t xml:space="preserve">), назначена строительно-техническая экспертиза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  <w:t xml:space="preserve">.2022 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(склад)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12а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</w:t>
            </w:r>
            <w:r>
              <w:rPr>
                <w:rFonts w:ascii="Times New Roman" w:hAnsi="Times New Roman" w:cs="Times New Roman"/>
                <w:szCs w:val="22"/>
              </w:rPr>
              <w:t xml:space="preserve">гараж на 10 машин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Направлена досудебная претензия собственникам земельного участка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решению Кировского районного суда г. Пермь № 2-3526/2021, самовольной постройкой не признано.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части нарушения земельного законодательства, по решению суда могут быть устранены без сноса объекта недвижимости.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12.07.2022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(баня), с </w:t>
            </w:r>
            <w:r>
              <w:rPr>
                <w:rFonts w:ascii="Times New Roman" w:hAnsi="Times New Roman" w:cs="Times New Roman"/>
                <w:szCs w:val="22"/>
              </w:rPr>
              <w:t xml:space="preserve">пристроем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восточнее земельного участка с КН 59:01:1717048:13 по ул. 1-я </w:t>
            </w:r>
            <w:r>
              <w:rPr>
                <w:rFonts w:ascii="Times New Roman" w:hAnsi="Times New Roman" w:cs="Times New Roman"/>
                <w:szCs w:val="22"/>
              </w:rPr>
              <w:t xml:space="preserve">Гаревая</w:t>
            </w:r>
            <w:r>
              <w:rPr>
                <w:rFonts w:ascii="Times New Roman" w:hAnsi="Times New Roman" w:cs="Times New Roman"/>
                <w:szCs w:val="22"/>
              </w:rPr>
              <w:t xml:space="preserve">, 84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12.09.2022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22.11.2022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(3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Опоры навесного моста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59:01:0000000:78125,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Кировский район, Пермское городское лесничество, в квартале №28 (выделах 7,8, 10-41)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зона, прибрежная защитная полоса, </w:t>
            </w:r>
            <w:r>
              <w:rPr>
                <w:rFonts w:ascii="Times New Roman" w:hAnsi="Times New Roman" w:cs="Times New Roman"/>
                <w:szCs w:val="22"/>
              </w:rPr>
              <w:t xml:space="preserve">лесопарковй</w:t>
            </w:r>
            <w:r>
              <w:rPr>
                <w:rFonts w:ascii="Times New Roman" w:hAnsi="Times New Roman" w:cs="Times New Roman"/>
                <w:szCs w:val="22"/>
              </w:rPr>
              <w:t xml:space="preserve"> зеленый пояс г. Перми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15.09.2022 № 059-23-01-02-175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059-23-01-02-51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 объекта в добровольном порядке 10.08.2023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22.09.2022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r>
              <w:rPr>
                <w:rFonts w:ascii="Times New Roman" w:hAnsi="Times New Roman" w:cs="Times New Roman"/>
                <w:szCs w:val="22"/>
              </w:rPr>
              <w:t xml:space="preserve">Вольская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разрешение на строительство магазина от 21.12.2022 № 59-01-154-2022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27.09.2022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(овощные ямы</w:t>
            </w:r>
            <w:r>
              <w:rPr>
                <w:rFonts w:ascii="Times New Roman" w:hAnsi="Times New Roman" w:cs="Times New Roman"/>
                <w:szCs w:val="22"/>
              </w:rPr>
              <w:t xml:space="preserve"> -50 шт.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88 (КН 59:01:1717119:9)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08.11.2022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01-02-53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ое</w:t>
            </w:r>
            <w:r>
              <w:rPr>
                <w:rFonts w:ascii="Times New Roman" w:hAnsi="Times New Roman" w:cs="Times New Roman"/>
                <w:szCs w:val="22"/>
              </w:rPr>
              <w:t xml:space="preserve">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Заборная</w:t>
            </w:r>
            <w:r>
              <w:rPr>
                <w:rFonts w:ascii="Times New Roman" w:hAnsi="Times New Roman" w:cs="Times New Roman"/>
                <w:szCs w:val="22"/>
              </w:rPr>
              <w:t xml:space="preserve">, 76</w:t>
            </w:r>
            <w:r>
              <w:rPr>
                <w:rFonts w:ascii="Times New Roman" w:hAnsi="Times New Roman" w:cs="Times New Roman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(КН 59:01:1810063:6)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21.04.2023 № 059-23-01-02-93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(2 шт.)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81, 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59:01:1717039:1790, 59:01:1717039:1791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4007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11.04.2024 подана апелляционная жалоба на решение Кировского районного суда г. Перми от 13.02.2024 № 2-424/2024 (2-4007/2023)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02.05.2024 дело направлено в судебную коллегию по гражданским делам Пермского краевого суда.Отказано в признании самовольным объектом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27.01.2023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3:4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здания,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Cs w:val="22"/>
              </w:rPr>
              <w:t xml:space="preserve"> торгового комплекса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56б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КН 59:01:1713303:1657, 59:01:1713303:1658;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возведены новые объекты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объектам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 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роизводится сбор необходимых документов для подготовки искового заявления,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Объекты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59:01:1713303:1657, 59:01:1713303:1658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снесены в добровольном порядке 27.09.2023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14.02.2023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(магазин)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Адмирала Ушакова, 70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3876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  <w:t xml:space="preserve">, в исковых требованиях отказано.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30.01.2024 подана жалоба на решение Кировского районного суда № 2-3876/2023 (2-384/2024), 25.04.2024 вынесено определение без изменений. 09.12.2024 объект демонтирован в добровольном порядке собственником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1:0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(1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участка по ул. Адмирала Макарова, 20/2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(КН 59:01:1713150:17)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.02.2023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25.05.2023 № 059-23-01-02-118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31.03.2023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85 (КН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59:01:1717039:46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</w:t>
            </w:r>
            <w:r>
              <w:rPr>
                <w:rFonts w:ascii="Times New Roman" w:hAnsi="Times New Roman" w:cs="Times New Roman"/>
                <w:szCs w:val="22"/>
              </w:rPr>
              <w:t xml:space="preserve"> разрешенного использования: Под 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Охранная зона инженерных коммуникаций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1897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02.05.2023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</w:t>
            </w:r>
            <w:r>
              <w:rPr>
                <w:rFonts w:ascii="Times New Roman" w:hAnsi="Times New Roman" w:cs="Times New Roman"/>
                <w:szCs w:val="22"/>
              </w:rPr>
              <w:t xml:space="preserve">сараи - 12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по ул. А. Невского, 37 (КН 59:01:1713017:29) и ул. М. Рыбалко, 34 (КН 59:01:1713017:24)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5.2023 № 059-23-01-02-102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16.08.2023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59:01:1717039:1834,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205.20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2-3353/2023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исковых требованиях отказано, неж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лое здание с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КН 59:01:1717039:1834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снято с кадастрового учета.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08.09.2023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2 шт. (строение водонапорной башни и полуразрушенное строение)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с КН 59:01:1713432:19 и с КН 59:01:1713432:7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Высокая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9.2023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059-23-01-02-187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28.12.2023 № 059-23-01-02-241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</w:t>
            </w:r>
            <w:r>
              <w:rPr>
                <w:rFonts w:ascii="Times New Roman" w:hAnsi="Times New Roman" w:cs="Times New Roman"/>
                <w:szCs w:val="22"/>
              </w:rPr>
              <w:t xml:space="preserve">3 шт.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Западнее земельного участка с КН 59:01:1717115:100 по ул. Гальперина, 14а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24.10.2023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02.02.2024 № 059-23-01-02-6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</w:t>
            </w: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  <w:t xml:space="preserve">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Cs w:val="22"/>
              </w:rPr>
              <w:t xml:space="preserve">е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 шт.</w:t>
            </w:r>
            <w:r>
              <w:rPr>
                <w:rFonts w:ascii="Times New Roman" w:hAnsi="Times New Roman" w:cs="Times New Roman"/>
                <w:szCs w:val="22"/>
              </w:rPr>
              <w:t xml:space="preserve">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</w:t>
            </w:r>
            <w:r>
              <w:rPr>
                <w:rFonts w:ascii="Times New Roman" w:hAnsi="Times New Roman" w:cs="Times New Roman"/>
                <w:szCs w:val="22"/>
              </w:rPr>
              <w:t xml:space="preserve">емельно</w:t>
            </w:r>
            <w:r>
              <w:rPr>
                <w:rFonts w:ascii="Times New Roman" w:hAnsi="Times New Roman" w:cs="Times New Roman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Cs w:val="22"/>
              </w:rPr>
              <w:t xml:space="preserve"> участк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8030</w:t>
            </w:r>
            <w:r>
              <w:rPr>
                <w:rFonts w:ascii="Times New Roman" w:hAnsi="Times New Roman" w:cs="Times New Roman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Cs w:val="22"/>
              </w:rPr>
              <w:t xml:space="preserve">8, расположенном севернее земельного участка</w:t>
            </w:r>
            <w:r>
              <w:rPr>
                <w:rFonts w:ascii="Times New Roman" w:hAnsi="Times New Roman" w:cs="Times New Roman"/>
                <w:szCs w:val="22"/>
              </w:rPr>
              <w:t xml:space="preserve"> по ул. Г</w:t>
            </w:r>
            <w:r>
              <w:rPr>
                <w:rFonts w:ascii="Times New Roman" w:hAnsi="Times New Roman" w:cs="Times New Roman"/>
                <w:szCs w:val="22"/>
              </w:rPr>
              <w:t xml:space="preserve">енерала Панфилова, 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30.10.2023 №059-23-01-02-210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2а-965/2024)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Обеспечительные меры сняты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20.10.2023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17:40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59:01:1717039:26, здание с КН 59:01:1717039:113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 объекты общественного питания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1261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29.11.2023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одноэтажное строение,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59:01:1713003:79 по ул. Маршала Рыбалко, 1б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расположенное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</w:t>
            </w:r>
            <w:r>
              <w:rPr>
                <w:rFonts w:ascii="Times New Roman" w:hAnsi="Times New Roman" w:cs="Times New Roman"/>
                <w:szCs w:val="22"/>
              </w:rPr>
              <w:t xml:space="preserve">юго-западнее земельного участка с КН 59:01:1717162:5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21/1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№2-1879/2024, дело присоединено к другому делу №2-971/202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761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15.01.2024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Магистральная</w:t>
            </w:r>
            <w:r>
              <w:rPr>
                <w:rFonts w:ascii="Times New Roman" w:hAnsi="Times New Roman" w:cs="Times New Roman"/>
                <w:szCs w:val="22"/>
              </w:rPr>
              <w:t xml:space="preserve">, 90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(западнее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3331</w:t>
            </w:r>
            <w:r>
              <w:rPr>
                <w:rFonts w:ascii="Times New Roman" w:hAnsi="Times New Roman" w:cs="Times New Roman"/>
                <w:szCs w:val="22"/>
              </w:rPr>
              <w:t xml:space="preserve">:5</w:t>
            </w:r>
            <w:r>
              <w:rPr>
                <w:rFonts w:ascii="Times New Roman" w:hAnsi="Times New Roman" w:cs="Times New Roman"/>
                <w:szCs w:val="22"/>
              </w:rPr>
              <w:t xml:space="preserve">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17.01.2024 № 059-23-01-02-2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25.04.2024 № 059-23-01-02-63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2-1579/2024 от 24.05.2024)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шиномонтаж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с КН 59:01:1717114:1528)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11.03.2024 № 059-23-01-02-21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20.06.2024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автомойка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59:01:1713126:32, здание с КН 59:01:1717039:130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проектирование, строительство и эксплуатацию автомойки без права возведения капитальных сооружений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07.0</w:t>
            </w:r>
            <w:r>
              <w:rPr>
                <w:rFonts w:ascii="Times New Roman" w:hAnsi="Times New Roman" w:cs="Times New Roman"/>
                <w:szCs w:val="22"/>
              </w:rPr>
              <w:t xml:space="preserve">3.2024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Генерала Панфилова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10а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КН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59:01:1717022:1780</w:t>
            </w:r>
            <w:r>
              <w:rPr>
                <w:rFonts w:ascii="Times New Roman" w:hAnsi="Times New Roman" w:cs="Times New Roman"/>
                <w:u w:val="none"/>
              </w:rPr>
            </w:r>
            <w:r>
              <w:rPr>
                <w:rFonts w:ascii="Times New Roman" w:hAnsi="Times New Roman" w:cs="Times New Roman"/>
                <w:u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 2-1878/2024,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дело присоединено к другому делу №2-1254/2024,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1424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24.04.2024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59:01:1717039:1497,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169,7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2148/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7.0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участка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59:01:1717066:23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Адмирала Ушакова, 55/2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30.05.2024 № 059-23-01-02-74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от 31.01.2024 наложены обеспечительные меры (2а-2853/2024 от 31.07.2024)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11.07.2024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(шиномонтаж)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Северо-восточнее дома № 207 по ул. Адмирала Ушакова, на земельном участке с КН 59:01:1713126:129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24.09.2024 №059-23-01-02-135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2 шт. («ПОКЕ – MAN», «Chicken.AVTO»)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59:01:1717165:177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16.01.2025 подано исковое заявление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3 шт. 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«ЦСК», «ПермВеники», «Цветы»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59:01:1717165:53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16.01.2025 подано исковое заявление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99б (КН 59:01:1713331:5055)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</w:t>
            </w:r>
            <w:r>
              <w:rPr>
                <w:rFonts w:ascii="Times New Roman" w:hAnsi="Times New Roman" w:eastAsia="Times New Roman" w:cs="Times New Roman"/>
              </w:rPr>
              <w:t xml:space="preserve">№2-4150/2024 от 02.12.2024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 (59:01:1713331:5306)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  2-4120/2024 от 28.11.2024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08.11.2024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 (пристроенное нежилое помещение к МКД)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многоквартирные дома разных типов со встроенно-пристроенными помещениями нежилого назначения на нижних этажах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дом, гараж, хозяйственная постройка                    (3 объекта)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Юго-западнее ул. Промучасток, 40 (СНТ №152)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жилого дома по ул. Полтавская, 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24.01.2025 №059-23-01-02-11,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15.04.2025 №059-23-01-02-46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22.01.2025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(3 объекта)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4б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23.01.2025 №059-23-01-02-10,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15.04.2025 №059-23-01-02-45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16.01.2025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Камышинская, 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31.01.2025 №059-23-01-02-14,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т 15.04.2025 №059-23-01-02-47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19.03.2025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Вольская, 99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индивидуального жилищного строительства, постройкой для занятия предпринимательской деятельностью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14.04.2025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Вблизи земельного участка с КН 59:01:1117145:48 (СНТ «Черемушки), на территории городских лесов КН59:01:0000000:89922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резервные леса</w:t>
            </w:r>
            <w:r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Оксана Александровна</dc:creator>
  <cp:revision>42</cp:revision>
  <dcterms:created xsi:type="dcterms:W3CDTF">2023-09-19T09:41:00Z</dcterms:created>
  <dcterms:modified xsi:type="dcterms:W3CDTF">2025-04-16T10:44:24Z</dcterms:modified>
</cp:coreProperties>
</file>