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DB" w:rsidRPr="00CD6CDD" w:rsidRDefault="007976DB" w:rsidP="007976DB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7976DB" w:rsidRPr="003A27AA" w:rsidRDefault="007976DB" w:rsidP="007976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7366A8" wp14:editId="5935FB7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6DB" w:rsidRDefault="007976DB" w:rsidP="007976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976DB" w:rsidRDefault="007976DB" w:rsidP="007976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13C8" w:rsidRDefault="00F613C8" w:rsidP="00064DC0">
      <w:pPr>
        <w:widowControl w:val="0"/>
        <w:spacing w:after="0"/>
        <w:jc w:val="center"/>
        <w:rPr>
          <w:b/>
          <w:bCs/>
          <w:sz w:val="36"/>
          <w:szCs w:val="36"/>
        </w:rPr>
      </w:pPr>
    </w:p>
    <w:p w:rsidR="007976DB" w:rsidRPr="003A27AA" w:rsidRDefault="007976DB" w:rsidP="00064DC0">
      <w:pPr>
        <w:widowControl w:val="0"/>
        <w:spacing w:after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7976DB" w:rsidRDefault="007976DB" w:rsidP="00F613C8">
      <w:pPr>
        <w:spacing w:before="240" w:after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7976DB" w:rsidRPr="002F047B" w:rsidRDefault="007976DB" w:rsidP="00F613C8">
      <w:pPr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 Стратегию</w:t>
      </w:r>
    </w:p>
    <w:p w:rsidR="007976DB" w:rsidRPr="002F047B" w:rsidRDefault="007976DB" w:rsidP="00064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социально-экономического развития муниципального образования</w:t>
      </w:r>
    </w:p>
    <w:p w:rsidR="007976DB" w:rsidRPr="002F047B" w:rsidRDefault="007976DB" w:rsidP="00064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город Пермь до 2030 года, утвержденн</w:t>
      </w:r>
      <w:r>
        <w:rPr>
          <w:rFonts w:cs="Times New Roman"/>
          <w:b/>
          <w:szCs w:val="28"/>
        </w:rPr>
        <w:t>ую</w:t>
      </w:r>
    </w:p>
    <w:p w:rsidR="007976DB" w:rsidRDefault="007976DB" w:rsidP="00064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 xml:space="preserve">решением Пермской городской Думы </w:t>
      </w:r>
      <w:r w:rsidRPr="001A277D">
        <w:rPr>
          <w:rFonts w:cs="Times New Roman"/>
          <w:b/>
          <w:szCs w:val="28"/>
        </w:rPr>
        <w:t xml:space="preserve">от 22.04.2014 </w:t>
      </w:r>
      <w:r w:rsidR="00F613C8">
        <w:rPr>
          <w:rFonts w:cs="Times New Roman"/>
          <w:b/>
          <w:szCs w:val="28"/>
        </w:rPr>
        <w:t>№</w:t>
      </w:r>
      <w:r w:rsidRPr="001A277D">
        <w:rPr>
          <w:rFonts w:cs="Times New Roman"/>
          <w:b/>
          <w:szCs w:val="28"/>
        </w:rPr>
        <w:t xml:space="preserve"> 85</w:t>
      </w:r>
    </w:p>
    <w:p w:rsidR="001A277D" w:rsidRPr="002F047B" w:rsidRDefault="001A277D" w:rsidP="00064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8E2A2C" w:rsidRDefault="008E2A2C" w:rsidP="00064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06.10.2003 № 131-ФЗ "Об общих принципах организации местного самоуправления в Российской Федерации", Уставом города Перми, в целях актуализации нормативных правовых актов города Перми</w:t>
      </w:r>
    </w:p>
    <w:p w:rsidR="008E2A2C" w:rsidRPr="00F84889" w:rsidRDefault="008E2A2C" w:rsidP="00167BCD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cs="Times New Roman"/>
          <w:szCs w:val="28"/>
        </w:rPr>
      </w:pPr>
    </w:p>
    <w:p w:rsidR="008E2A2C" w:rsidRDefault="008E2A2C" w:rsidP="008E2A2C">
      <w:pPr>
        <w:widowControl w:val="0"/>
        <w:autoSpaceDE w:val="0"/>
        <w:autoSpaceDN w:val="0"/>
        <w:adjustRightInd w:val="0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167BC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Внести </w:t>
      </w:r>
      <w:r w:rsidRPr="001A277D">
        <w:rPr>
          <w:rFonts w:cs="Times New Roman"/>
          <w:szCs w:val="28"/>
        </w:rPr>
        <w:t>в</w:t>
      </w:r>
      <w:r w:rsidR="001A277D" w:rsidRPr="001A277D">
        <w:rPr>
          <w:rFonts w:cs="Times New Roman"/>
          <w:szCs w:val="28"/>
        </w:rPr>
        <w:t xml:space="preserve"> Стратегию</w:t>
      </w:r>
      <w:r w:rsidR="001A277D">
        <w:rPr>
          <w:rFonts w:cs="Times New Roman"/>
          <w:szCs w:val="28"/>
        </w:rPr>
        <w:t xml:space="preserve"> </w:t>
      </w:r>
      <w:r w:rsidR="001A277D" w:rsidRPr="001A277D">
        <w:rPr>
          <w:rFonts w:cs="Times New Roman"/>
          <w:szCs w:val="28"/>
        </w:rPr>
        <w:t>социально-экономического развития муниципального образования</w:t>
      </w:r>
      <w:r w:rsidR="001A277D">
        <w:rPr>
          <w:rFonts w:cs="Times New Roman"/>
          <w:szCs w:val="28"/>
        </w:rPr>
        <w:t xml:space="preserve"> </w:t>
      </w:r>
      <w:r w:rsidR="001A277D" w:rsidRPr="001A277D">
        <w:rPr>
          <w:rFonts w:cs="Times New Roman"/>
          <w:szCs w:val="28"/>
        </w:rPr>
        <w:t>город Пермь до 2030 года, утвержденн</w:t>
      </w:r>
      <w:r w:rsidR="001A277D">
        <w:rPr>
          <w:rFonts w:cs="Times New Roman"/>
          <w:szCs w:val="28"/>
        </w:rPr>
        <w:t xml:space="preserve">ую </w:t>
      </w:r>
      <w:r w:rsidR="001A277D" w:rsidRPr="001A277D">
        <w:rPr>
          <w:rFonts w:cs="Times New Roman"/>
          <w:szCs w:val="28"/>
        </w:rPr>
        <w:t>решением Пермско</w:t>
      </w:r>
      <w:r w:rsidR="00F50D44">
        <w:rPr>
          <w:rFonts w:cs="Times New Roman"/>
          <w:szCs w:val="28"/>
        </w:rPr>
        <w:t>й городской Думы от 22.04.2014 №</w:t>
      </w:r>
      <w:r w:rsidR="001A277D" w:rsidRPr="001A277D">
        <w:rPr>
          <w:rFonts w:cs="Times New Roman"/>
          <w:szCs w:val="28"/>
        </w:rPr>
        <w:t xml:space="preserve"> 85</w:t>
      </w:r>
      <w:r w:rsidRPr="00F84889">
        <w:rPr>
          <w:rFonts w:cs="Times New Roman"/>
          <w:szCs w:val="28"/>
        </w:rPr>
        <w:t>, изменения:</w:t>
      </w:r>
    </w:p>
    <w:p w:rsidR="00F84889" w:rsidRDefault="002C2A09" w:rsidP="00167BC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1.1. и</w:t>
      </w:r>
      <w:r w:rsidR="001A277D">
        <w:rPr>
          <w:rFonts w:cs="Times New Roman"/>
          <w:szCs w:val="28"/>
        </w:rPr>
        <w:t>зложить раздел 3 в следующей редакции:</w:t>
      </w:r>
    </w:p>
    <w:p w:rsidR="001E0F28" w:rsidRDefault="001E0F28" w:rsidP="00167BC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cs="Times New Roman"/>
          <w:szCs w:val="28"/>
        </w:rPr>
      </w:pPr>
    </w:p>
    <w:p w:rsidR="007B685A" w:rsidRPr="007B685A" w:rsidRDefault="001A277D" w:rsidP="00167B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B685A" w:rsidRPr="007B685A">
        <w:rPr>
          <w:rFonts w:cs="Times New Roman"/>
          <w:szCs w:val="28"/>
        </w:rPr>
        <w:t>3. Основные направления и задачи социально-экономического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развития муниципального образования город Пермь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Цели и задачи социально-экономического развития города Перми сформированы по следующим функционально-целевым направлениям:</w:t>
      </w:r>
    </w:p>
    <w:p w:rsidR="007B685A" w:rsidRPr="007B685A" w:rsidRDefault="00167BCD" w:rsidP="0016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1236F">
        <w:rPr>
          <w:rFonts w:cs="Times New Roman"/>
          <w:szCs w:val="28"/>
        </w:rPr>
        <w:t>Человеческий капитал</w:t>
      </w:r>
      <w:r>
        <w:rPr>
          <w:rFonts w:cs="Times New Roman"/>
          <w:szCs w:val="28"/>
        </w:rPr>
        <w:t>»</w:t>
      </w:r>
      <w:r w:rsidR="007B685A" w:rsidRPr="007B685A">
        <w:rPr>
          <w:rFonts w:cs="Times New Roman"/>
          <w:szCs w:val="28"/>
        </w:rPr>
        <w:t>,</w:t>
      </w:r>
    </w:p>
    <w:p w:rsidR="007B685A" w:rsidRPr="007B685A" w:rsidRDefault="00167BCD" w:rsidP="0016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B685A" w:rsidRPr="007B685A">
        <w:rPr>
          <w:rFonts w:cs="Times New Roman"/>
          <w:szCs w:val="28"/>
        </w:rPr>
        <w:t>Экономическ</w:t>
      </w:r>
      <w:r w:rsidR="00F921B6">
        <w:rPr>
          <w:rFonts w:cs="Times New Roman"/>
          <w:szCs w:val="28"/>
        </w:rPr>
        <w:t>ий</w:t>
      </w:r>
      <w:r w:rsidR="007B685A" w:rsidRPr="007B685A">
        <w:rPr>
          <w:rFonts w:cs="Times New Roman"/>
          <w:szCs w:val="28"/>
        </w:rPr>
        <w:t xml:space="preserve"> р</w:t>
      </w:r>
      <w:r w:rsidR="00F921B6">
        <w:rPr>
          <w:rFonts w:cs="Times New Roman"/>
          <w:szCs w:val="28"/>
        </w:rPr>
        <w:t>ост</w:t>
      </w:r>
      <w:r>
        <w:rPr>
          <w:rFonts w:cs="Times New Roman"/>
          <w:szCs w:val="28"/>
        </w:rPr>
        <w:t>»</w:t>
      </w:r>
      <w:r w:rsidR="007B685A" w:rsidRPr="007B685A">
        <w:rPr>
          <w:rFonts w:cs="Times New Roman"/>
          <w:szCs w:val="28"/>
        </w:rPr>
        <w:t>,</w:t>
      </w:r>
    </w:p>
    <w:p w:rsidR="004252EB" w:rsidRDefault="00167BCD" w:rsidP="00425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0B6832">
        <w:rPr>
          <w:rFonts w:cs="Times New Roman"/>
          <w:szCs w:val="28"/>
        </w:rPr>
        <w:t>Комфортная среда для жизни</w:t>
      </w:r>
      <w:r>
        <w:rPr>
          <w:rFonts w:cs="Times New Roman"/>
          <w:szCs w:val="28"/>
        </w:rPr>
        <w:t>»</w:t>
      </w:r>
      <w:r w:rsidR="000B6832">
        <w:rPr>
          <w:rFonts w:cs="Times New Roman"/>
          <w:szCs w:val="28"/>
        </w:rPr>
        <w:t>.</w:t>
      </w:r>
    </w:p>
    <w:p w:rsidR="007B685A" w:rsidRPr="007B685A" w:rsidRDefault="00580B54" w:rsidP="00425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 и задачи по подготовке и проведению празднования 300-летнего юбилея города Перми сформированы в стратегическом проекте «Пермь-300».</w:t>
      </w:r>
    </w:p>
    <w:p w:rsidR="004252EB" w:rsidRDefault="004252EB" w:rsidP="00167B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3.1. Анализ конкурентных преимуществ и угроз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для социально-экономического развития муниципального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образования город Пермь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3.1.</w:t>
      </w:r>
      <w:r w:rsidR="00F87E6C">
        <w:rPr>
          <w:rFonts w:cs="Times New Roman"/>
          <w:szCs w:val="28"/>
        </w:rPr>
        <w:t>1</w:t>
      </w:r>
      <w:r w:rsidRPr="007B685A">
        <w:rPr>
          <w:rFonts w:cs="Times New Roman"/>
          <w:szCs w:val="28"/>
        </w:rPr>
        <w:t xml:space="preserve"> Функционально-целевое направление </w:t>
      </w:r>
      <w:r w:rsidR="00167BCD">
        <w:rPr>
          <w:rFonts w:cs="Times New Roman"/>
          <w:szCs w:val="28"/>
        </w:rPr>
        <w:t>«</w:t>
      </w:r>
      <w:r w:rsidR="000B6832">
        <w:rPr>
          <w:rFonts w:cs="Times New Roman"/>
          <w:szCs w:val="28"/>
        </w:rPr>
        <w:t>Человеческий капитал</w:t>
      </w:r>
      <w:r w:rsidR="00167BCD">
        <w:rPr>
          <w:rFonts w:cs="Times New Roman"/>
          <w:szCs w:val="28"/>
        </w:rPr>
        <w:t>»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899"/>
      </w:tblGrid>
      <w:tr w:rsidR="007B685A" w:rsidRPr="00167BCD" w:rsidTr="00167BCD">
        <w:trPr>
          <w:tblHeader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lastRenderedPageBreak/>
              <w:t>Конкурентные преимущества/возможности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Основные угрозы/недостатки</w:t>
            </w:r>
          </w:p>
        </w:tc>
      </w:tr>
      <w:tr w:rsidR="007B685A" w:rsidRPr="00167BCD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 Рост численности населения города за счет естественного и миграционного прироста населения.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2. Высокий образовательный, культурный и научный потенциал города.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3. Наличие опыта внедрения инноваций в сфере образования.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4. Использование различных форм муниципально-частного партнерства в развитии сферы образования.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5. Развитие негосударственного сектора в социальной сфере.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6. Наличие традиций в проведении культурно-массовых мероприятий.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7. Высокий уровень гражданской активности жителей города</w:t>
            </w:r>
            <w:r w:rsidR="00B13B82" w:rsidRPr="00167BCD">
              <w:rPr>
                <w:rFonts w:cs="Times New Roman"/>
                <w:sz w:val="24"/>
                <w:szCs w:val="28"/>
              </w:rPr>
              <w:t>.</w:t>
            </w:r>
          </w:p>
          <w:p w:rsidR="00B13B82" w:rsidRPr="00167BCD" w:rsidRDefault="00B13B82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8. Широкое распространение добровольчества в молодежной среде.</w:t>
            </w:r>
          </w:p>
          <w:p w:rsidR="00B13B82" w:rsidRPr="00167BCD" w:rsidRDefault="00B13B82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9. Благоприятная межнациональная и межконфессиональная ситуация в городе.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 Отток квалифицированных кадров.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2. Нехватка мест в образовательных учреждениях.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3. Низкая доля населения, систематически занимающегося физической культурой и спортом.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4. Недостаток и неравномерность размещения физкультурно-оздоровительных комплексов и спортивных площадок для массового спорта.</w:t>
            </w:r>
          </w:p>
          <w:p w:rsidR="007B685A" w:rsidRPr="00167BCD" w:rsidRDefault="007B685A" w:rsidP="00CA38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5. Отсутствие политики по сохранению исторического облика города, отсутствие концепции развития культуры, повлекшее хаотичное развитие городской культурной среды (в основном за счет частных и общественных инициатив).</w:t>
            </w:r>
          </w:p>
        </w:tc>
      </w:tr>
    </w:tbl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1"/>
      </w:tblGrid>
      <w:tr w:rsidR="007B685A" w:rsidRPr="00167BCD"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 xml:space="preserve">Ключевые задачи функционально-целевого направления </w:t>
            </w:r>
            <w:r w:rsidR="00167BCD" w:rsidRPr="00167BCD">
              <w:rPr>
                <w:rFonts w:cs="Times New Roman"/>
                <w:sz w:val="24"/>
                <w:szCs w:val="28"/>
              </w:rPr>
              <w:t>«</w:t>
            </w:r>
            <w:r w:rsidR="00B13B82" w:rsidRPr="00167BCD">
              <w:rPr>
                <w:rFonts w:cs="Times New Roman"/>
                <w:sz w:val="24"/>
                <w:szCs w:val="28"/>
              </w:rPr>
              <w:t>Человеческий капитал</w:t>
            </w:r>
            <w:r w:rsidR="00167BCD" w:rsidRPr="00167BCD">
              <w:rPr>
                <w:rFonts w:cs="Times New Roman"/>
                <w:sz w:val="24"/>
                <w:szCs w:val="28"/>
              </w:rPr>
              <w:t>»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Подцель. Обеспечение условий для развития человеческого потенциала.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 Обеспечение доступного и качественного образования.</w:t>
            </w:r>
          </w:p>
          <w:p w:rsidR="00366C09" w:rsidRPr="00167BCD" w:rsidRDefault="002D378C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1.1.</w:t>
            </w:r>
            <w:r w:rsidR="007B685A" w:rsidRPr="00167BCD">
              <w:rPr>
                <w:rFonts w:cs="Times New Roman"/>
                <w:sz w:val="24"/>
                <w:szCs w:val="28"/>
              </w:rPr>
              <w:t xml:space="preserve"> </w:t>
            </w:r>
            <w:r w:rsidR="00366C09" w:rsidRPr="00167BCD">
              <w:rPr>
                <w:rFonts w:cs="Times New Roman"/>
                <w:sz w:val="24"/>
                <w:szCs w:val="28"/>
              </w:rPr>
              <w:t>Формирование сов</w:t>
            </w:r>
            <w:r w:rsidR="00676731">
              <w:rPr>
                <w:rFonts w:cs="Times New Roman"/>
                <w:sz w:val="24"/>
                <w:szCs w:val="28"/>
              </w:rPr>
              <w:t>ременной образовательной среды.</w:t>
            </w:r>
          </w:p>
          <w:p w:rsidR="00366C09" w:rsidRPr="00167BCD" w:rsidRDefault="002D378C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 xml:space="preserve">1.2. </w:t>
            </w:r>
            <w:r w:rsidR="00366C09" w:rsidRPr="00167BCD">
              <w:rPr>
                <w:rFonts w:cs="Times New Roman"/>
                <w:sz w:val="24"/>
                <w:szCs w:val="28"/>
              </w:rPr>
              <w:t>Создание условий для развития способностей и талантов детей.</w:t>
            </w:r>
          </w:p>
          <w:p w:rsidR="002D378C" w:rsidRPr="00167BCD" w:rsidRDefault="002D378C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1.3.</w:t>
            </w:r>
            <w:r w:rsidR="00366C09" w:rsidRPr="00167BCD">
              <w:rPr>
                <w:rFonts w:cs="Times New Roman"/>
                <w:sz w:val="24"/>
                <w:szCs w:val="28"/>
              </w:rPr>
              <w:t xml:space="preserve"> Развитие системы поддержки и профессионального роста педагогических кадров</w:t>
            </w:r>
            <w:r w:rsidR="007B685A" w:rsidRPr="00167BCD">
              <w:rPr>
                <w:rFonts w:cs="Times New Roman"/>
                <w:sz w:val="24"/>
                <w:szCs w:val="28"/>
              </w:rPr>
              <w:t>.</w:t>
            </w:r>
          </w:p>
          <w:p w:rsidR="00676731" w:rsidRDefault="002D378C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 xml:space="preserve">2. </w:t>
            </w:r>
            <w:r w:rsidR="00676731" w:rsidRPr="00676731">
              <w:rPr>
                <w:rFonts w:cs="Times New Roman"/>
                <w:sz w:val="24"/>
                <w:szCs w:val="28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 w:rsidR="00676731">
              <w:rPr>
                <w:rFonts w:cs="Times New Roman"/>
                <w:sz w:val="24"/>
                <w:szCs w:val="28"/>
              </w:rPr>
              <w:t>.</w:t>
            </w:r>
          </w:p>
          <w:p w:rsidR="002D378C" w:rsidRPr="00167BCD" w:rsidRDefault="00676731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3. </w:t>
            </w:r>
            <w:r w:rsidR="002D378C" w:rsidRPr="00167BCD">
              <w:rPr>
                <w:rFonts w:cs="Times New Roman"/>
                <w:sz w:val="24"/>
                <w:szCs w:val="28"/>
              </w:rPr>
              <w:t>Определение, сохранение и развитие культу</w:t>
            </w:r>
            <w:r>
              <w:rPr>
                <w:rFonts w:cs="Times New Roman"/>
                <w:sz w:val="24"/>
                <w:szCs w:val="28"/>
              </w:rPr>
              <w:t xml:space="preserve">рной идентичности города Перми </w:t>
            </w:r>
            <w:r w:rsidRPr="00676731">
              <w:rPr>
                <w:rFonts w:cs="Times New Roman"/>
                <w:sz w:val="24"/>
                <w:szCs w:val="28"/>
              </w:rPr>
              <w:t>и содействие культурному разнообразию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2D378C" w:rsidRPr="00A62540" w:rsidRDefault="00676731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A62540">
              <w:rPr>
                <w:rFonts w:cs="Times New Roman"/>
                <w:sz w:val="24"/>
                <w:szCs w:val="28"/>
              </w:rPr>
              <w:t>4</w:t>
            </w:r>
            <w:r w:rsidR="002D378C" w:rsidRPr="00A62540">
              <w:rPr>
                <w:rFonts w:cs="Times New Roman"/>
                <w:sz w:val="24"/>
                <w:szCs w:val="28"/>
              </w:rPr>
              <w:t>. Создание условий для творческой и профессиональной самореализации населения.</w:t>
            </w:r>
          </w:p>
          <w:p w:rsidR="002D378C" w:rsidRPr="00A62540" w:rsidRDefault="00676731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A62540">
              <w:rPr>
                <w:rFonts w:cs="Times New Roman"/>
                <w:sz w:val="24"/>
                <w:szCs w:val="28"/>
              </w:rPr>
              <w:t>5</w:t>
            </w:r>
            <w:r w:rsidR="002D378C" w:rsidRPr="00A62540">
              <w:rPr>
                <w:rFonts w:cs="Times New Roman"/>
                <w:sz w:val="24"/>
                <w:szCs w:val="28"/>
              </w:rPr>
              <w:t>. Со</w:t>
            </w:r>
            <w:r w:rsidR="00AA1DE3" w:rsidRPr="00A62540">
              <w:rPr>
                <w:rFonts w:cs="Times New Roman"/>
                <w:sz w:val="24"/>
                <w:szCs w:val="28"/>
              </w:rPr>
              <w:t xml:space="preserve">здание </w:t>
            </w:r>
            <w:r w:rsidR="004C690B" w:rsidRPr="00A62540">
              <w:rPr>
                <w:rFonts w:cs="Times New Roman"/>
                <w:sz w:val="24"/>
                <w:szCs w:val="28"/>
              </w:rPr>
              <w:t xml:space="preserve">условий для самореализации, социализации, </w:t>
            </w:r>
            <w:r w:rsidR="002D378C" w:rsidRPr="00A62540">
              <w:rPr>
                <w:rFonts w:cs="Times New Roman"/>
                <w:sz w:val="24"/>
                <w:szCs w:val="28"/>
              </w:rPr>
              <w:t>гражданско-патриотическо</w:t>
            </w:r>
            <w:r w:rsidR="003E35AC" w:rsidRPr="00A62540">
              <w:rPr>
                <w:rFonts w:cs="Times New Roman"/>
                <w:sz w:val="24"/>
                <w:szCs w:val="28"/>
              </w:rPr>
              <w:t>го</w:t>
            </w:r>
            <w:r w:rsidR="002D378C" w:rsidRPr="00A62540">
              <w:rPr>
                <w:rFonts w:cs="Times New Roman"/>
                <w:sz w:val="24"/>
                <w:szCs w:val="28"/>
              </w:rPr>
              <w:t xml:space="preserve"> и духовно-нравственно</w:t>
            </w:r>
            <w:r w:rsidR="003E35AC" w:rsidRPr="00A62540">
              <w:rPr>
                <w:rFonts w:cs="Times New Roman"/>
                <w:sz w:val="24"/>
                <w:szCs w:val="28"/>
              </w:rPr>
              <w:t>го</w:t>
            </w:r>
            <w:r w:rsidR="002D378C" w:rsidRPr="00A62540">
              <w:rPr>
                <w:rFonts w:cs="Times New Roman"/>
                <w:sz w:val="24"/>
                <w:szCs w:val="28"/>
              </w:rPr>
              <w:t xml:space="preserve"> воспитани</w:t>
            </w:r>
            <w:r w:rsidR="003E35AC" w:rsidRPr="00A62540">
              <w:rPr>
                <w:rFonts w:cs="Times New Roman"/>
                <w:sz w:val="24"/>
                <w:szCs w:val="28"/>
              </w:rPr>
              <w:t>я</w:t>
            </w:r>
            <w:r w:rsidR="002D378C" w:rsidRPr="00A62540">
              <w:rPr>
                <w:rFonts w:cs="Times New Roman"/>
                <w:sz w:val="24"/>
                <w:szCs w:val="28"/>
              </w:rPr>
              <w:t xml:space="preserve"> молодежи.</w:t>
            </w:r>
          </w:p>
          <w:p w:rsidR="007B685A" w:rsidRPr="00A62540" w:rsidRDefault="00A62540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A62540">
              <w:rPr>
                <w:rFonts w:cs="Times New Roman"/>
                <w:sz w:val="24"/>
                <w:szCs w:val="28"/>
              </w:rPr>
              <w:t>6</w:t>
            </w:r>
            <w:r w:rsidR="006A7E76" w:rsidRPr="00A62540">
              <w:rPr>
                <w:rFonts w:cs="Times New Roman"/>
                <w:sz w:val="24"/>
                <w:szCs w:val="28"/>
              </w:rPr>
              <w:t>.</w:t>
            </w:r>
            <w:r w:rsidR="007B685A" w:rsidRPr="00A62540">
              <w:rPr>
                <w:rFonts w:cs="Times New Roman"/>
                <w:sz w:val="24"/>
                <w:szCs w:val="28"/>
              </w:rPr>
              <w:t xml:space="preserve"> Повышение социального благополучия</w:t>
            </w:r>
            <w:r w:rsidR="00366C09" w:rsidRPr="00A62540">
              <w:rPr>
                <w:rFonts w:cs="Times New Roman"/>
                <w:sz w:val="24"/>
                <w:szCs w:val="28"/>
              </w:rPr>
              <w:t xml:space="preserve"> населения города Перми</w:t>
            </w:r>
            <w:r w:rsidR="007B685A" w:rsidRPr="00A62540">
              <w:rPr>
                <w:rFonts w:cs="Times New Roman"/>
                <w:sz w:val="24"/>
                <w:szCs w:val="28"/>
              </w:rPr>
              <w:t>.</w:t>
            </w:r>
          </w:p>
          <w:p w:rsidR="007B685A" w:rsidRPr="00A62540" w:rsidRDefault="00A62540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A62540">
              <w:rPr>
                <w:rFonts w:cs="Times New Roman"/>
                <w:sz w:val="24"/>
                <w:szCs w:val="28"/>
              </w:rPr>
              <w:t>7</w:t>
            </w:r>
            <w:r w:rsidR="007B685A" w:rsidRPr="00A62540">
              <w:rPr>
                <w:rFonts w:cs="Times New Roman"/>
                <w:sz w:val="24"/>
                <w:szCs w:val="28"/>
              </w:rPr>
              <w:t xml:space="preserve">. Вовлечение граждан в </w:t>
            </w:r>
            <w:r w:rsidR="00366C09" w:rsidRPr="00A62540">
              <w:rPr>
                <w:rFonts w:cs="Times New Roman"/>
                <w:sz w:val="24"/>
                <w:szCs w:val="28"/>
              </w:rPr>
              <w:t>решение вопросов местного значения</w:t>
            </w:r>
            <w:r w:rsidR="007B685A" w:rsidRPr="00A62540">
              <w:rPr>
                <w:rFonts w:cs="Times New Roman"/>
                <w:sz w:val="24"/>
                <w:szCs w:val="28"/>
              </w:rPr>
              <w:t>.</w:t>
            </w:r>
          </w:p>
          <w:p w:rsidR="007B685A" w:rsidRPr="00167BCD" w:rsidRDefault="00A62540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A62540">
              <w:rPr>
                <w:rFonts w:cs="Times New Roman"/>
                <w:sz w:val="24"/>
                <w:szCs w:val="28"/>
              </w:rPr>
              <w:t>8</w:t>
            </w:r>
            <w:r w:rsidR="007B685A" w:rsidRPr="00A62540">
              <w:rPr>
                <w:rFonts w:cs="Times New Roman"/>
                <w:sz w:val="24"/>
                <w:szCs w:val="28"/>
              </w:rPr>
              <w:t>.</w:t>
            </w:r>
            <w:r w:rsidR="007B685A" w:rsidRPr="00167BCD">
              <w:rPr>
                <w:rFonts w:cs="Times New Roman"/>
                <w:sz w:val="24"/>
                <w:szCs w:val="28"/>
              </w:rPr>
              <w:t xml:space="preserve"> </w:t>
            </w:r>
            <w:r w:rsidR="00676731" w:rsidRPr="00676731">
              <w:rPr>
                <w:rFonts w:cs="Times New Roman"/>
                <w:sz w:val="24"/>
                <w:szCs w:val="28"/>
              </w:rPr>
              <w:t>Повышение уровня гражданской культуры и создание условий поддержания гражданского согласия в обществе</w:t>
            </w:r>
            <w:r w:rsidR="0040519C">
              <w:rPr>
                <w:rFonts w:cs="Times New Roman"/>
                <w:sz w:val="24"/>
                <w:szCs w:val="28"/>
              </w:rPr>
              <w:t>.</w:t>
            </w:r>
          </w:p>
        </w:tc>
      </w:tr>
    </w:tbl>
    <w:p w:rsid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B685A" w:rsidRPr="007B685A" w:rsidRDefault="007B685A" w:rsidP="00E64E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3.1.2. Функционально-целевое направление</w:t>
      </w:r>
      <w:r w:rsidR="00E64EFE">
        <w:rPr>
          <w:rFonts w:cs="Times New Roman"/>
          <w:szCs w:val="28"/>
        </w:rPr>
        <w:t xml:space="preserve"> </w:t>
      </w:r>
      <w:r w:rsidR="00167BCD">
        <w:rPr>
          <w:rFonts w:cs="Times New Roman"/>
          <w:szCs w:val="28"/>
        </w:rPr>
        <w:t>«</w:t>
      </w:r>
      <w:r w:rsidR="006A7E76" w:rsidRPr="007B685A">
        <w:rPr>
          <w:rFonts w:cs="Times New Roman"/>
          <w:szCs w:val="28"/>
        </w:rPr>
        <w:t>Экономическ</w:t>
      </w:r>
      <w:r w:rsidR="006A7E76">
        <w:rPr>
          <w:rFonts w:cs="Times New Roman"/>
          <w:szCs w:val="28"/>
        </w:rPr>
        <w:t>ий</w:t>
      </w:r>
      <w:r w:rsidR="006A7E76" w:rsidRPr="007B685A">
        <w:rPr>
          <w:rFonts w:cs="Times New Roman"/>
          <w:szCs w:val="28"/>
        </w:rPr>
        <w:t xml:space="preserve"> р</w:t>
      </w:r>
      <w:r w:rsidR="006A7E76">
        <w:rPr>
          <w:rFonts w:cs="Times New Roman"/>
          <w:szCs w:val="28"/>
        </w:rPr>
        <w:t>ост»</w:t>
      </w:r>
      <w:r w:rsidR="006A7E76" w:rsidRPr="007B685A">
        <w:rPr>
          <w:rFonts w:cs="Times New Roman"/>
          <w:szCs w:val="28"/>
        </w:rPr>
        <w:t xml:space="preserve"> </w:t>
      </w:r>
    </w:p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948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899"/>
      </w:tblGrid>
      <w:tr w:rsidR="007B685A" w:rsidRPr="00167BCD" w:rsidTr="00167BCD">
        <w:trPr>
          <w:tblHeader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Конкурентные преимущества/возможности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Основные угрозы/недостатки</w:t>
            </w:r>
          </w:p>
        </w:tc>
      </w:tr>
      <w:tr w:rsidR="007B685A" w:rsidRPr="00167BCD" w:rsidTr="00710C0D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1. Высокий промышленный и экономический потенциал.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lastRenderedPageBreak/>
              <w:t>2. Размещение в городе крупных промышленных предприятий.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3. Выгодное транспортное расположение на пересечении транспортных коридоров, наличие водных маршрутов.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4. Высокий инновационный потенциал и производственная культура, прежде всего в высокотехнологичных отраслях.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5. Наличие системы кадрового обеспечения экономики города Перми.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6. Наличие квалифицированной рабочей силы, в том числе в ведущих отраслях промышленности.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7. Наличие инфраструктуры для развития малого и среднего бизнеса.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8. Высокий платежеспособный спрос населения как потенциал для развития потребительского рынка.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9. Высокий уровень финансовой самостоятельности бюджета города Перми.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10. Город Пермь - административный и экономический центр Пермского края</w:t>
            </w:r>
            <w:r w:rsidR="0040519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lastRenderedPageBreak/>
              <w:t>1.</w:t>
            </w:r>
            <w:r w:rsidR="006623BE" w:rsidRPr="00167BCD">
              <w:rPr>
                <w:rFonts w:cs="Times New Roman"/>
                <w:sz w:val="24"/>
                <w:szCs w:val="28"/>
              </w:rPr>
              <w:t xml:space="preserve"> Высокая зависимость экономики города от результатов деятельности крупных предприятий</w:t>
            </w:r>
            <w:r w:rsidRPr="00167BCD">
              <w:rPr>
                <w:rFonts w:cs="Times New Roman"/>
                <w:sz w:val="24"/>
                <w:szCs w:val="28"/>
              </w:rPr>
              <w:t>.</w:t>
            </w:r>
          </w:p>
          <w:p w:rsidR="007B685A" w:rsidRPr="00167BCD" w:rsidRDefault="00E8193B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2</w:t>
            </w:r>
            <w:r w:rsidR="007B685A" w:rsidRPr="00167BCD">
              <w:rPr>
                <w:rFonts w:cs="Times New Roman"/>
                <w:sz w:val="24"/>
                <w:szCs w:val="28"/>
              </w:rPr>
              <w:t>.</w:t>
            </w:r>
            <w:r w:rsidR="006623BE" w:rsidRPr="00167BCD">
              <w:rPr>
                <w:rFonts w:cs="Times New Roman"/>
                <w:sz w:val="24"/>
                <w:szCs w:val="28"/>
              </w:rPr>
              <w:t xml:space="preserve"> Недостаточное присутствие в экономике города крупных инвесторов международного уровня</w:t>
            </w:r>
            <w:r w:rsidR="007B685A" w:rsidRPr="00167BCD">
              <w:rPr>
                <w:rFonts w:cs="Times New Roman"/>
                <w:sz w:val="24"/>
                <w:szCs w:val="28"/>
              </w:rPr>
              <w:t>.</w:t>
            </w:r>
          </w:p>
          <w:p w:rsidR="006623BE" w:rsidRPr="00167BCD" w:rsidRDefault="00E8193B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  <w:r w:rsidR="006623BE" w:rsidRPr="00167BCD">
              <w:rPr>
                <w:rFonts w:cs="Times New Roman"/>
                <w:sz w:val="24"/>
                <w:szCs w:val="28"/>
              </w:rPr>
              <w:t>. Низкий уровень развития услуг в сфере потребительского рынка.</w:t>
            </w:r>
          </w:p>
          <w:p w:rsidR="007B685A" w:rsidRPr="00167BCD" w:rsidRDefault="00E8193B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  <w:r w:rsidR="007B685A" w:rsidRPr="00167BCD">
              <w:rPr>
                <w:rFonts w:cs="Times New Roman"/>
                <w:sz w:val="24"/>
                <w:szCs w:val="28"/>
              </w:rPr>
              <w:t xml:space="preserve">. </w:t>
            </w:r>
            <w:r w:rsidR="006623BE" w:rsidRPr="00167BCD">
              <w:rPr>
                <w:rFonts w:cs="Times New Roman"/>
                <w:sz w:val="24"/>
                <w:szCs w:val="28"/>
              </w:rPr>
              <w:t>Недостаточный уровень развития агломерационных связей.</w:t>
            </w:r>
          </w:p>
        </w:tc>
      </w:tr>
    </w:tbl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1"/>
      </w:tblGrid>
      <w:tr w:rsidR="007B685A" w:rsidRPr="00167BCD"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Ключевые задачи функ</w:t>
            </w:r>
            <w:r w:rsidR="00167BCD">
              <w:rPr>
                <w:rFonts w:cs="Times New Roman"/>
                <w:sz w:val="24"/>
                <w:szCs w:val="28"/>
              </w:rPr>
              <w:t>ционально-целевого направления «</w:t>
            </w:r>
            <w:r w:rsidRPr="00167BCD">
              <w:rPr>
                <w:rFonts w:cs="Times New Roman"/>
                <w:sz w:val="24"/>
                <w:szCs w:val="28"/>
              </w:rPr>
              <w:t>Экономическ</w:t>
            </w:r>
            <w:r w:rsidR="00710C0D" w:rsidRPr="00167BCD">
              <w:rPr>
                <w:rFonts w:cs="Times New Roman"/>
                <w:sz w:val="24"/>
                <w:szCs w:val="28"/>
              </w:rPr>
              <w:t>ий</w:t>
            </w:r>
            <w:r w:rsidRPr="00167BCD">
              <w:rPr>
                <w:rFonts w:cs="Times New Roman"/>
                <w:sz w:val="24"/>
                <w:szCs w:val="28"/>
              </w:rPr>
              <w:t xml:space="preserve"> р</w:t>
            </w:r>
            <w:r w:rsidR="00710C0D" w:rsidRPr="00167BCD">
              <w:rPr>
                <w:rFonts w:cs="Times New Roman"/>
                <w:sz w:val="24"/>
                <w:szCs w:val="28"/>
              </w:rPr>
              <w:t>ост</w:t>
            </w:r>
            <w:r w:rsidR="00167BCD">
              <w:rPr>
                <w:rFonts w:cs="Times New Roman"/>
                <w:sz w:val="24"/>
                <w:szCs w:val="28"/>
              </w:rPr>
              <w:t>»</w:t>
            </w: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</w:p>
          <w:p w:rsidR="007B685A" w:rsidRPr="00167BCD" w:rsidRDefault="007B685A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167BCD">
              <w:rPr>
                <w:rFonts w:cs="Times New Roman"/>
                <w:sz w:val="24"/>
                <w:szCs w:val="28"/>
              </w:rPr>
              <w:t>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      </w:r>
          </w:p>
          <w:p w:rsidR="005056E8" w:rsidRPr="00167BCD" w:rsidRDefault="00167BCD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1. </w:t>
            </w:r>
            <w:r w:rsidR="006623BE" w:rsidRPr="00167BCD">
              <w:rPr>
                <w:rFonts w:cs="Times New Roman"/>
                <w:sz w:val="24"/>
                <w:szCs w:val="28"/>
              </w:rPr>
              <w:t>Содействие развитию промышленного потенциала и реализации кластерной политики.</w:t>
            </w:r>
          </w:p>
          <w:p w:rsidR="00167BCD" w:rsidRPr="00167BCD" w:rsidRDefault="00167BCD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2. </w:t>
            </w:r>
            <w:r w:rsidRPr="00167BCD">
              <w:rPr>
                <w:rFonts w:cs="Times New Roman"/>
                <w:sz w:val="24"/>
                <w:szCs w:val="28"/>
              </w:rPr>
              <w:t>Формирование благоприятной инвестиционной среды.</w:t>
            </w:r>
          </w:p>
          <w:p w:rsidR="00167BCD" w:rsidRPr="00167BCD" w:rsidRDefault="00167BCD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3. </w:t>
            </w:r>
            <w:r w:rsidRPr="00167BCD">
              <w:rPr>
                <w:rFonts w:cs="Times New Roman"/>
                <w:sz w:val="24"/>
                <w:szCs w:val="28"/>
              </w:rPr>
              <w:t>Создание условий для развития малого и среднего предпринимательства.</w:t>
            </w:r>
          </w:p>
          <w:p w:rsidR="00167BCD" w:rsidRDefault="00E64EFE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4. </w:t>
            </w:r>
            <w:r w:rsidR="006C08E2" w:rsidRPr="006C08E2">
              <w:rPr>
                <w:rFonts w:cs="Times New Roman"/>
                <w:sz w:val="24"/>
                <w:szCs w:val="28"/>
              </w:rPr>
              <w:t>Р</w:t>
            </w:r>
            <w:r w:rsidR="002D378C" w:rsidRPr="006C08E2">
              <w:rPr>
                <w:rFonts w:cs="Times New Roman"/>
                <w:sz w:val="24"/>
                <w:szCs w:val="28"/>
              </w:rPr>
              <w:t>азвити</w:t>
            </w:r>
            <w:r w:rsidR="006C08E2" w:rsidRPr="006C08E2">
              <w:rPr>
                <w:rFonts w:cs="Times New Roman"/>
                <w:sz w:val="24"/>
                <w:szCs w:val="28"/>
              </w:rPr>
              <w:t>е</w:t>
            </w:r>
            <w:r w:rsidR="002D378C" w:rsidRPr="006C08E2">
              <w:rPr>
                <w:rFonts w:cs="Times New Roman"/>
                <w:sz w:val="24"/>
                <w:szCs w:val="28"/>
              </w:rPr>
              <w:t xml:space="preserve"> инновационного предпринимательства.</w:t>
            </w:r>
          </w:p>
          <w:p w:rsidR="005056E8" w:rsidRPr="00167BCD" w:rsidRDefault="00E64EFE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5. </w:t>
            </w:r>
            <w:r w:rsidR="007B685A" w:rsidRPr="00167BCD">
              <w:rPr>
                <w:rFonts w:cs="Times New Roman"/>
                <w:sz w:val="24"/>
                <w:szCs w:val="28"/>
              </w:rPr>
              <w:t>Развитие потребительского рынка</w:t>
            </w:r>
            <w:r w:rsidR="005056E8" w:rsidRPr="00167BCD">
              <w:rPr>
                <w:rFonts w:cs="Times New Roman"/>
                <w:sz w:val="24"/>
                <w:szCs w:val="28"/>
              </w:rPr>
              <w:t>.</w:t>
            </w:r>
          </w:p>
          <w:p w:rsidR="007B685A" w:rsidRPr="00167BCD" w:rsidRDefault="00E64EFE" w:rsidP="00167B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6. </w:t>
            </w:r>
            <w:r w:rsidR="005056E8" w:rsidRPr="00167BCD">
              <w:rPr>
                <w:rFonts w:cs="Times New Roman"/>
                <w:sz w:val="24"/>
                <w:szCs w:val="28"/>
              </w:rPr>
              <w:t>Развитие Пермской городской агломерации.</w:t>
            </w:r>
          </w:p>
        </w:tc>
      </w:tr>
    </w:tbl>
    <w:p w:rsidR="007B685A" w:rsidRPr="007B685A" w:rsidRDefault="007B685A" w:rsidP="00167B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B685A" w:rsidRDefault="007B685A" w:rsidP="00E64E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7B685A">
        <w:rPr>
          <w:rFonts w:cs="Times New Roman"/>
          <w:szCs w:val="28"/>
        </w:rPr>
        <w:t>3.1.</w:t>
      </w:r>
      <w:r w:rsidR="005056E8">
        <w:rPr>
          <w:rFonts w:cs="Times New Roman"/>
          <w:szCs w:val="28"/>
        </w:rPr>
        <w:t>3</w:t>
      </w:r>
      <w:r w:rsidRPr="007B685A">
        <w:rPr>
          <w:rFonts w:cs="Times New Roman"/>
          <w:szCs w:val="28"/>
        </w:rPr>
        <w:t>. Функционально-целевое направление</w:t>
      </w:r>
      <w:r w:rsidR="00E64EFE">
        <w:rPr>
          <w:rFonts w:cs="Times New Roman"/>
          <w:szCs w:val="28"/>
        </w:rPr>
        <w:t xml:space="preserve"> «</w:t>
      </w:r>
      <w:r w:rsidR="005056E8">
        <w:rPr>
          <w:rFonts w:cs="Times New Roman"/>
          <w:szCs w:val="28"/>
        </w:rPr>
        <w:t>Комфортная среда для жизни</w:t>
      </w:r>
      <w:r w:rsidR="00E64EFE">
        <w:rPr>
          <w:rFonts w:cs="Times New Roman"/>
          <w:szCs w:val="28"/>
        </w:rPr>
        <w:t>»</w:t>
      </w:r>
    </w:p>
    <w:tbl>
      <w:tblPr>
        <w:tblW w:w="948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899"/>
      </w:tblGrid>
      <w:tr w:rsidR="007B685A" w:rsidRPr="00E64EFE" w:rsidTr="00AD236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E64EFE" w:rsidRDefault="007B685A" w:rsidP="00E6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Конкурентные преимущества/возможности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5A" w:rsidRPr="00E64EFE" w:rsidRDefault="007B685A" w:rsidP="00E6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Основные угрозы/недостатки</w:t>
            </w:r>
          </w:p>
        </w:tc>
      </w:tr>
      <w:tr w:rsidR="007B685A" w:rsidRPr="00E64EFE" w:rsidTr="00AD236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A" w:rsidRPr="00E64EFE" w:rsidRDefault="007B685A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1. Использование муниципально-частного партнерства (концессия) в развитии объектов инфраструктуры.</w:t>
            </w:r>
          </w:p>
          <w:p w:rsidR="007B685A" w:rsidRPr="00E64EFE" w:rsidRDefault="007B685A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 Участие в реализации федеральных и краевых программ</w:t>
            </w:r>
            <w:r w:rsidR="001E7E5F" w:rsidRPr="00E64EFE">
              <w:rPr>
                <w:rFonts w:cs="Times New Roman"/>
                <w:sz w:val="24"/>
                <w:szCs w:val="28"/>
              </w:rPr>
              <w:t xml:space="preserve"> и проект</w:t>
            </w:r>
            <w:r w:rsidR="00956555">
              <w:rPr>
                <w:rFonts w:cs="Times New Roman"/>
                <w:sz w:val="24"/>
                <w:szCs w:val="28"/>
              </w:rPr>
              <w:t>ов</w:t>
            </w:r>
            <w:r w:rsidRPr="00E64EFE">
              <w:rPr>
                <w:rFonts w:cs="Times New Roman"/>
                <w:sz w:val="24"/>
                <w:szCs w:val="28"/>
              </w:rPr>
              <w:t>.</w:t>
            </w:r>
          </w:p>
          <w:p w:rsidR="007B685A" w:rsidRPr="00E64EFE" w:rsidRDefault="007B685A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3. Высокий уровень озеленения, потенциал рекреационных ресурсов.</w:t>
            </w:r>
          </w:p>
          <w:p w:rsidR="007B685A" w:rsidRPr="00E64EFE" w:rsidRDefault="001E7E5F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4</w:t>
            </w:r>
            <w:r w:rsidR="007B685A" w:rsidRPr="00E64EFE">
              <w:rPr>
                <w:rFonts w:cs="Times New Roman"/>
                <w:sz w:val="24"/>
                <w:szCs w:val="28"/>
              </w:rPr>
              <w:t>. Имеющаяся система объектов массового отдыха жителей города Перми.</w:t>
            </w:r>
          </w:p>
          <w:p w:rsidR="007B685A" w:rsidRPr="00E64EFE" w:rsidRDefault="001E7E5F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lastRenderedPageBreak/>
              <w:t>5</w:t>
            </w:r>
            <w:r w:rsidR="007B685A" w:rsidRPr="00E64EFE">
              <w:rPr>
                <w:rFonts w:cs="Times New Roman"/>
                <w:sz w:val="24"/>
                <w:szCs w:val="28"/>
              </w:rPr>
              <w:t>. Наличие транспортной стратегии города Перми.</w:t>
            </w:r>
          </w:p>
          <w:p w:rsidR="007B685A" w:rsidRPr="00E64EFE" w:rsidRDefault="001E7E5F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6</w:t>
            </w:r>
            <w:r w:rsidR="007B685A" w:rsidRPr="00E64EFE">
              <w:rPr>
                <w:rFonts w:cs="Times New Roman"/>
                <w:sz w:val="24"/>
                <w:szCs w:val="28"/>
              </w:rPr>
              <w:t xml:space="preserve">. Приемлемая доступность транспортных услуг </w:t>
            </w:r>
            <w:r w:rsidRPr="00E64EFE">
              <w:rPr>
                <w:rFonts w:cs="Times New Roman"/>
                <w:sz w:val="24"/>
                <w:szCs w:val="28"/>
              </w:rPr>
              <w:t xml:space="preserve">и инфраструктуры </w:t>
            </w:r>
            <w:r w:rsidR="007B685A" w:rsidRPr="00E64EFE">
              <w:rPr>
                <w:rFonts w:cs="Times New Roman"/>
                <w:sz w:val="24"/>
                <w:szCs w:val="28"/>
              </w:rPr>
              <w:t>для жителей</w:t>
            </w:r>
            <w:r w:rsidRPr="00E64EFE">
              <w:rPr>
                <w:rFonts w:cs="Times New Roman"/>
                <w:sz w:val="24"/>
                <w:szCs w:val="28"/>
              </w:rPr>
              <w:t>.</w:t>
            </w:r>
          </w:p>
          <w:p w:rsidR="00E174F4" w:rsidRPr="00E174F4" w:rsidRDefault="0024155C" w:rsidP="00E174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7. </w:t>
            </w:r>
            <w:r w:rsidR="00E174F4" w:rsidRPr="00E174F4">
              <w:rPr>
                <w:rFonts w:cs="Times New Roman"/>
                <w:sz w:val="24"/>
                <w:szCs w:val="28"/>
              </w:rPr>
              <w:t>Наличие утвержденных документов градостроительного планирования (Генеральный план города Перми, Правила землепользования и застройки города Перми).</w:t>
            </w:r>
          </w:p>
          <w:p w:rsidR="00956555" w:rsidRDefault="0024155C" w:rsidP="00E174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</w:t>
            </w:r>
            <w:r w:rsidR="00E174F4" w:rsidRPr="00E174F4">
              <w:rPr>
                <w:rFonts w:cs="Times New Roman"/>
                <w:sz w:val="24"/>
                <w:szCs w:val="28"/>
              </w:rPr>
              <w:t xml:space="preserve">. </w:t>
            </w:r>
            <w:r w:rsidR="00956555" w:rsidRPr="00E64EFE">
              <w:rPr>
                <w:rFonts w:cs="Times New Roman"/>
                <w:sz w:val="24"/>
                <w:szCs w:val="28"/>
              </w:rPr>
              <w:t>Доступность и открытость информации о градостроительной деятельности города Перми.</w:t>
            </w:r>
          </w:p>
          <w:p w:rsidR="00E174F4" w:rsidRPr="00E174F4" w:rsidRDefault="00956555" w:rsidP="00E174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9. </w:t>
            </w:r>
            <w:r w:rsidR="00E174F4" w:rsidRPr="00E174F4">
              <w:rPr>
                <w:rFonts w:cs="Times New Roman"/>
                <w:sz w:val="24"/>
                <w:szCs w:val="28"/>
              </w:rPr>
              <w:t>Значительная площадь города Перми.</w:t>
            </w:r>
          </w:p>
          <w:p w:rsidR="00E174F4" w:rsidRPr="00E174F4" w:rsidRDefault="00956555" w:rsidP="00E174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10</w:t>
            </w:r>
            <w:r w:rsidR="00E174F4" w:rsidRPr="00E174F4">
              <w:rPr>
                <w:rFonts w:cs="Times New Roman"/>
                <w:sz w:val="24"/>
                <w:szCs w:val="28"/>
              </w:rPr>
              <w:t>. Наличие свободных земельных участков для привлечения инвесторов и частных застройщиков.</w:t>
            </w:r>
          </w:p>
          <w:p w:rsidR="001E7E5F" w:rsidRPr="00E64EFE" w:rsidRDefault="0024155C" w:rsidP="00E174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956555">
              <w:rPr>
                <w:rFonts w:cs="Times New Roman"/>
                <w:sz w:val="24"/>
                <w:szCs w:val="28"/>
              </w:rPr>
              <w:t>1</w:t>
            </w:r>
            <w:r w:rsidR="00E174F4" w:rsidRPr="00E174F4">
              <w:rPr>
                <w:rFonts w:cs="Times New Roman"/>
                <w:sz w:val="24"/>
                <w:szCs w:val="28"/>
              </w:rPr>
              <w:t>. Наличие лесных и водных ресурсов на территории города Перми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1E7E5F" w:rsidRDefault="0024155C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057188">
              <w:rPr>
                <w:rFonts w:cs="Times New Roman"/>
                <w:sz w:val="24"/>
                <w:szCs w:val="28"/>
              </w:rPr>
              <w:t>2</w:t>
            </w:r>
            <w:r w:rsidR="001E7E5F" w:rsidRPr="00E64EFE">
              <w:rPr>
                <w:rFonts w:cs="Times New Roman"/>
                <w:sz w:val="24"/>
                <w:szCs w:val="28"/>
              </w:rPr>
              <w:t>. Наличие народной дружины в городе Перми.</w:t>
            </w:r>
          </w:p>
          <w:p w:rsidR="00355E11" w:rsidRPr="00E64EFE" w:rsidRDefault="00355E11" w:rsidP="000B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057188">
              <w:rPr>
                <w:rFonts w:cs="Times New Roman"/>
                <w:sz w:val="24"/>
                <w:szCs w:val="28"/>
              </w:rPr>
              <w:t>3</w:t>
            </w:r>
            <w:r w:rsidR="00E2565A">
              <w:rPr>
                <w:rFonts w:cs="Times New Roman"/>
                <w:sz w:val="24"/>
                <w:szCs w:val="28"/>
              </w:rPr>
              <w:t>.</w:t>
            </w:r>
            <w:r w:rsidR="00E2565A">
              <w:rPr>
                <w:rFonts w:cs="Times New Roman"/>
                <w:sz w:val="24"/>
                <w:szCs w:val="24"/>
              </w:rPr>
              <w:t>Наличие добровольной пожарной охраны в городе Перми</w:t>
            </w:r>
            <w:r w:rsidR="0040519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4" w:rsidRPr="00E64EFE" w:rsidRDefault="0024155C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</w:t>
            </w:r>
            <w:r w:rsidR="004B5CD4">
              <w:rPr>
                <w:rFonts w:cs="Times New Roman"/>
                <w:sz w:val="24"/>
                <w:szCs w:val="24"/>
              </w:rPr>
              <w:t xml:space="preserve"> </w:t>
            </w:r>
            <w:r w:rsidR="004B5CD4" w:rsidRPr="00E64EFE">
              <w:rPr>
                <w:rFonts w:cs="Times New Roman"/>
                <w:sz w:val="24"/>
                <w:szCs w:val="28"/>
              </w:rPr>
              <w:t>Высокая степень износа инженерно-технической инфраструктуры.</w:t>
            </w:r>
          </w:p>
          <w:p w:rsidR="004B5CD4" w:rsidRDefault="004B5CD4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3245EB" w:rsidRPr="003245EB">
              <w:rPr>
                <w:rFonts w:cs="Times New Roman"/>
                <w:sz w:val="24"/>
                <w:szCs w:val="24"/>
              </w:rPr>
              <w:t>Низкий уровень благоустройства и доступа к коммунальным ресурсам на территории микрорайонов индивидуальной жилой застройки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4B5CD4" w:rsidRPr="00E64EFE" w:rsidRDefault="004B5CD4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E64EFE">
              <w:rPr>
                <w:rFonts w:cs="Times New Roman"/>
                <w:sz w:val="24"/>
                <w:szCs w:val="28"/>
              </w:rPr>
              <w:t xml:space="preserve">Высокая удельная стоимость создания и поддержания в нормативном состоянии </w:t>
            </w:r>
            <w:r w:rsidRPr="00E64EFE">
              <w:rPr>
                <w:rFonts w:cs="Times New Roman"/>
                <w:sz w:val="24"/>
                <w:szCs w:val="28"/>
              </w:rPr>
              <w:lastRenderedPageBreak/>
              <w:t>инфраструктуры, обусловленная низкой плотностью проживания в городе Перми.</w:t>
            </w:r>
          </w:p>
          <w:p w:rsidR="004B5CD4" w:rsidRDefault="004B5CD4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Pr="00E64EFE">
              <w:rPr>
                <w:rFonts w:cs="Times New Roman"/>
                <w:sz w:val="24"/>
                <w:szCs w:val="28"/>
              </w:rPr>
              <w:t>Высокая доля аварийного и ветхого жилья.</w:t>
            </w:r>
          </w:p>
          <w:p w:rsidR="004B5CD4" w:rsidRDefault="0040519C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  <w:r w:rsidR="004B5CD4" w:rsidRPr="00E64EFE">
              <w:rPr>
                <w:rFonts w:cs="Times New Roman"/>
                <w:sz w:val="24"/>
                <w:szCs w:val="28"/>
              </w:rPr>
              <w:t>.</w:t>
            </w:r>
            <w:r w:rsidR="004B5CD4">
              <w:rPr>
                <w:rFonts w:cs="Times New Roman"/>
                <w:sz w:val="24"/>
                <w:szCs w:val="28"/>
              </w:rPr>
              <w:t xml:space="preserve"> </w:t>
            </w:r>
            <w:r w:rsidR="004B5CD4" w:rsidRPr="00E64EFE">
              <w:rPr>
                <w:rFonts w:cs="Times New Roman"/>
                <w:sz w:val="24"/>
                <w:szCs w:val="28"/>
              </w:rPr>
              <w:t>Высокая доля многоквартирных домов, требующих проведения капитального ремонта.</w:t>
            </w:r>
          </w:p>
          <w:p w:rsidR="0040519C" w:rsidRDefault="0040519C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</w:t>
            </w:r>
            <w:r w:rsidR="004B5CD4" w:rsidRPr="00E64EFE">
              <w:rPr>
                <w:rFonts w:cs="Times New Roman"/>
                <w:sz w:val="24"/>
                <w:szCs w:val="28"/>
              </w:rPr>
              <w:t>. Сравнительно низкий уровень благоустройства города Перми.</w:t>
            </w:r>
          </w:p>
          <w:p w:rsidR="004B5CD4" w:rsidRPr="00E64EFE" w:rsidRDefault="0040519C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</w:t>
            </w:r>
            <w:r w:rsidR="004B5CD4" w:rsidRPr="00E64EFE">
              <w:rPr>
                <w:rFonts w:cs="Times New Roman"/>
                <w:sz w:val="24"/>
                <w:szCs w:val="28"/>
              </w:rPr>
              <w:t>. Недостаточные условия для приоритетного использования общественного транспорта над личным.</w:t>
            </w:r>
          </w:p>
          <w:p w:rsidR="004B5CD4" w:rsidRPr="00E64EFE" w:rsidRDefault="0040519C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</w:t>
            </w:r>
            <w:r w:rsidR="004B5CD4" w:rsidRPr="00E64EFE">
              <w:rPr>
                <w:rFonts w:cs="Times New Roman"/>
                <w:sz w:val="24"/>
                <w:szCs w:val="28"/>
              </w:rPr>
              <w:t>. Наличие автомобильных дорог, не соответствующих нормативным требованиям.</w:t>
            </w:r>
          </w:p>
          <w:p w:rsidR="004B5CD4" w:rsidRPr="00E64EFE" w:rsidRDefault="0040519C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9</w:t>
            </w:r>
            <w:r w:rsidR="004B5CD4" w:rsidRPr="00E64EFE">
              <w:rPr>
                <w:rFonts w:cs="Times New Roman"/>
                <w:sz w:val="24"/>
                <w:szCs w:val="28"/>
              </w:rPr>
              <w:t>. Недостаточный уровень адаптации городской среды к потребностям инвалидов и иных маломобильных групп населения.</w:t>
            </w:r>
          </w:p>
          <w:p w:rsidR="004B5CD4" w:rsidRPr="00E64EFE" w:rsidRDefault="004B5CD4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40519C">
              <w:rPr>
                <w:rFonts w:cs="Times New Roman"/>
                <w:sz w:val="24"/>
                <w:szCs w:val="28"/>
              </w:rPr>
              <w:t>0</w:t>
            </w:r>
            <w:r w:rsidRPr="00E64EFE">
              <w:rPr>
                <w:rFonts w:cs="Times New Roman"/>
                <w:sz w:val="24"/>
                <w:szCs w:val="28"/>
              </w:rPr>
              <w:t>. Отсутствие достаточного количества оборудованных мест для парковки автомобильного транспорта.</w:t>
            </w:r>
          </w:p>
          <w:p w:rsidR="004B5CD4" w:rsidRPr="00E64EFE" w:rsidRDefault="004B5CD4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40519C">
              <w:rPr>
                <w:rFonts w:cs="Times New Roman"/>
                <w:sz w:val="24"/>
                <w:szCs w:val="28"/>
              </w:rPr>
              <w:t>1</w:t>
            </w:r>
            <w:r w:rsidRPr="00E64EFE">
              <w:rPr>
                <w:rFonts w:cs="Times New Roman"/>
                <w:sz w:val="24"/>
                <w:szCs w:val="28"/>
              </w:rPr>
              <w:t>. Смертность в результате дорожно-транспортных происшествий.</w:t>
            </w:r>
          </w:p>
          <w:p w:rsidR="004B5CD4" w:rsidRDefault="004B5CD4" w:rsidP="004B5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  <w:r w:rsidR="0040519C">
              <w:rPr>
                <w:rFonts w:cs="Times New Roman"/>
                <w:sz w:val="24"/>
                <w:szCs w:val="28"/>
              </w:rPr>
              <w:t>2</w:t>
            </w:r>
            <w:r w:rsidRPr="00E64EFE">
              <w:rPr>
                <w:rFonts w:cs="Times New Roman"/>
                <w:sz w:val="24"/>
                <w:szCs w:val="28"/>
              </w:rPr>
              <w:t xml:space="preserve">. </w:t>
            </w:r>
            <w:r w:rsidR="00CC6289" w:rsidRPr="00CC6289">
              <w:rPr>
                <w:rFonts w:cs="Times New Roman"/>
                <w:sz w:val="24"/>
                <w:szCs w:val="28"/>
              </w:rPr>
              <w:t>Разрозненность застроенных жилых территорий города Перми</w:t>
            </w:r>
          </w:p>
          <w:p w:rsidR="00CC6289" w:rsidRDefault="00CC6289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0519C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C6289">
              <w:rPr>
                <w:rFonts w:cs="Times New Roman"/>
                <w:sz w:val="24"/>
                <w:szCs w:val="24"/>
              </w:rPr>
              <w:t>Отсутствие единых подходов к архитектурному облику города Перми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C6289" w:rsidRDefault="00CC6289" w:rsidP="00B4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0519C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C6289">
              <w:rPr>
                <w:rFonts w:cs="Times New Roman"/>
                <w:sz w:val="24"/>
                <w:szCs w:val="24"/>
              </w:rPr>
              <w:t>Невысокие темпы ввода жилья</w:t>
            </w:r>
          </w:p>
          <w:p w:rsidR="00CC6289" w:rsidRDefault="00CC6289" w:rsidP="00CC62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</w:t>
            </w:r>
            <w:r w:rsidR="0040519C">
              <w:rPr>
                <w:rFonts w:cs="Times New Roman"/>
                <w:sz w:val="24"/>
                <w:szCs w:val="28"/>
              </w:rPr>
              <w:t>5</w:t>
            </w:r>
            <w:r w:rsidRPr="00E64EFE">
              <w:rPr>
                <w:rFonts w:cs="Times New Roman"/>
                <w:sz w:val="24"/>
                <w:szCs w:val="28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Отсутствие разнообразия типологий жилья.</w:t>
            </w:r>
          </w:p>
          <w:p w:rsidR="00B4767E" w:rsidRDefault="00CC6289" w:rsidP="00CC62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0519C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 Наличие вредных производств на территории города Перми.</w:t>
            </w:r>
          </w:p>
          <w:p w:rsidR="00CC6289" w:rsidRPr="00E64EFE" w:rsidRDefault="00CC6289" w:rsidP="00CC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</w:t>
            </w:r>
            <w:r w:rsidR="0040519C">
              <w:rPr>
                <w:rFonts w:cs="Times New Roman"/>
                <w:sz w:val="24"/>
                <w:szCs w:val="28"/>
              </w:rPr>
              <w:t>7</w:t>
            </w:r>
            <w:r w:rsidRPr="00E64EFE">
              <w:rPr>
                <w:rFonts w:cs="Times New Roman"/>
                <w:sz w:val="24"/>
                <w:szCs w:val="28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Относительно высокая загрязненность воздуха и водоемов города Перми.</w:t>
            </w:r>
          </w:p>
          <w:p w:rsidR="00CC6289" w:rsidRDefault="0040519C" w:rsidP="00E64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18</w:t>
            </w:r>
            <w:r w:rsidR="00CC6289">
              <w:rPr>
                <w:rFonts w:cs="Times New Roman"/>
                <w:sz w:val="24"/>
                <w:szCs w:val="28"/>
              </w:rPr>
              <w:t xml:space="preserve">. </w:t>
            </w:r>
            <w:r w:rsidR="00CC6289">
              <w:rPr>
                <w:rFonts w:cs="Times New Roman"/>
                <w:sz w:val="24"/>
                <w:szCs w:val="24"/>
              </w:rPr>
              <w:t>Высокий уровень преступности, в том числе в общественных местах.</w:t>
            </w:r>
          </w:p>
          <w:p w:rsidR="007B685A" w:rsidRPr="00E64EFE" w:rsidRDefault="0040519C" w:rsidP="00405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CC6289">
              <w:rPr>
                <w:rFonts w:cs="Times New Roman"/>
                <w:sz w:val="24"/>
                <w:szCs w:val="24"/>
              </w:rPr>
              <w:t>. Сравнительно высокий уровень числа потребителей наркотических веществ.</w:t>
            </w:r>
          </w:p>
        </w:tc>
      </w:tr>
    </w:tbl>
    <w:tbl>
      <w:tblPr>
        <w:tblpPr w:leftFromText="180" w:rightFromText="180" w:vertAnchor="page" w:horzAnchor="margin" w:tblpY="361"/>
        <w:tblW w:w="9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1"/>
      </w:tblGrid>
      <w:tr w:rsidR="00E1798F" w:rsidRPr="00E64EFE" w:rsidTr="00E1798F"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bookmarkStart w:id="0" w:name="_GoBack"/>
            <w:bookmarkEnd w:id="0"/>
            <w:r w:rsidRPr="00E64EFE">
              <w:rPr>
                <w:rFonts w:cs="Times New Roman"/>
                <w:sz w:val="24"/>
                <w:szCs w:val="28"/>
              </w:rPr>
              <w:lastRenderedPageBreak/>
              <w:t xml:space="preserve">Ключевые задачи функционально-целевого направления </w:t>
            </w:r>
            <w:r>
              <w:rPr>
                <w:rFonts w:cs="Times New Roman"/>
                <w:sz w:val="24"/>
                <w:szCs w:val="28"/>
              </w:rPr>
              <w:t>«</w:t>
            </w:r>
            <w:r w:rsidRPr="00E64EFE">
              <w:rPr>
                <w:rFonts w:cs="Times New Roman"/>
                <w:sz w:val="24"/>
                <w:szCs w:val="28"/>
              </w:rPr>
              <w:t>Комфортная среда для жизни</w:t>
            </w:r>
            <w:r>
              <w:rPr>
                <w:rFonts w:cs="Times New Roman"/>
                <w:sz w:val="24"/>
                <w:szCs w:val="28"/>
              </w:rPr>
              <w:t>»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Подцель. Формирование комфортной городской среды.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1. Повышение комфортности и доступности жилья.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1.1. Повышение безопасности и комфортности проживания в домах.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1.2. Модернизация и комплексное развитие систем коммунальной инфраструктуры.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1.3. Создание условий для развития жилищного строительства.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 Повышение уровня благоустройства территории города Перми.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2.1. Озеленение территории города Перми, в том числе путем создания парков</w:t>
            </w:r>
            <w:r>
              <w:rPr>
                <w:rFonts w:cs="Times New Roman"/>
                <w:sz w:val="24"/>
                <w:szCs w:val="28"/>
              </w:rPr>
              <w:t>,</w:t>
            </w:r>
            <w:r w:rsidRPr="00E64EFE">
              <w:rPr>
                <w:rFonts w:cs="Times New Roman"/>
                <w:sz w:val="24"/>
                <w:szCs w:val="28"/>
              </w:rPr>
              <w:t xml:space="preserve"> скверов</w:t>
            </w:r>
            <w:r>
              <w:rPr>
                <w:rFonts w:cs="Times New Roman"/>
                <w:sz w:val="24"/>
                <w:szCs w:val="28"/>
              </w:rPr>
              <w:t>, садов и бульваров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2.2.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E64EFE">
              <w:rPr>
                <w:rFonts w:cs="Times New Roman"/>
                <w:sz w:val="24"/>
                <w:szCs w:val="28"/>
              </w:rPr>
              <w:t>Повышение уровня безопасности и качества автомобильных дорог.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2.3. Создание качественной и эффективной системы уличного освещения.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2.4. Повышение эффективности в организации и функционировании мест паркования (стоянки) транспортных средств.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2.5. Приоритетное развитие общественного транспорта.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2.6. Повышение уровня доступности городской инфраструктуры для маломобильных граждан.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2.7. Содействие внедрению цифровых технологий в городское хозяйство.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2.8. Создание условий для развития архитектурной привлекательности города Перми.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3. Сбалансированное развитие территории и пространственной организации города Перми.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4. Сохранение благоприятной окружающей среды, биологического разнообразия и природных ресурсов.</w:t>
            </w:r>
          </w:p>
          <w:p w:rsidR="00E1798F" w:rsidRPr="00E64EFE" w:rsidRDefault="00E1798F" w:rsidP="00E179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E64EFE">
              <w:rPr>
                <w:rFonts w:cs="Times New Roman"/>
                <w:sz w:val="24"/>
                <w:szCs w:val="28"/>
              </w:rPr>
              <w:t>5. Обеспечение личной и общественной безопасности в городе Перми.</w:t>
            </w:r>
          </w:p>
        </w:tc>
      </w:tr>
    </w:tbl>
    <w:p w:rsidR="00E1798F" w:rsidRDefault="00E1798F" w:rsidP="000F169F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E1798F" w:rsidSect="0097553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D30C4" w:rsidRDefault="004252EB" w:rsidP="000F16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D30C4">
        <w:rPr>
          <w:sz w:val="28"/>
          <w:szCs w:val="28"/>
        </w:rPr>
        <w:lastRenderedPageBreak/>
        <w:t xml:space="preserve">3.2. </w:t>
      </w:r>
      <w:r w:rsidR="000D30C4" w:rsidRPr="000D30C4">
        <w:rPr>
          <w:sz w:val="28"/>
          <w:szCs w:val="28"/>
        </w:rPr>
        <w:t>Стратегический проект «Пермь-300»</w:t>
      </w:r>
    </w:p>
    <w:p w:rsidR="00D72766" w:rsidRPr="000D30C4" w:rsidRDefault="00D72766" w:rsidP="000F169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30C4" w:rsidRDefault="000D30C4" w:rsidP="000F16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D30C4">
        <w:rPr>
          <w:sz w:val="28"/>
          <w:szCs w:val="28"/>
        </w:rPr>
        <w:t>3.2.1. Основные положения</w:t>
      </w:r>
    </w:p>
    <w:p w:rsidR="00D72766" w:rsidRPr="000D30C4" w:rsidRDefault="00D72766" w:rsidP="000F16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D30C4" w:rsidRPr="000D30C4" w:rsidRDefault="000D30C4" w:rsidP="000F16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0C4">
        <w:rPr>
          <w:sz w:val="28"/>
          <w:szCs w:val="28"/>
        </w:rPr>
        <w:t>В 2023 году городу Перми исполняется 300 лет со дня основания города.</w:t>
      </w:r>
    </w:p>
    <w:p w:rsidR="000D30C4" w:rsidRPr="00FA2E82" w:rsidRDefault="000D30C4" w:rsidP="000F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0D30C4">
        <w:rPr>
          <w:rFonts w:eastAsiaTheme="minorEastAsia"/>
          <w:szCs w:val="28"/>
          <w:lang w:eastAsia="ru-RU"/>
        </w:rPr>
        <w:t>Целью проекта</w:t>
      </w:r>
      <w:r w:rsidRPr="00FA2E82">
        <w:rPr>
          <w:rFonts w:eastAsiaTheme="minorEastAsia"/>
          <w:szCs w:val="28"/>
          <w:lang w:eastAsia="ru-RU"/>
        </w:rPr>
        <w:t xml:space="preserve"> является подготовка и проведение празднования юбилея города.</w:t>
      </w:r>
    </w:p>
    <w:p w:rsidR="000D30C4" w:rsidRPr="00FA2E82" w:rsidRDefault="000D30C4" w:rsidP="000F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FA2E82">
        <w:rPr>
          <w:rFonts w:eastAsiaTheme="minorEastAsia"/>
          <w:szCs w:val="28"/>
          <w:lang w:eastAsia="ru-RU"/>
        </w:rPr>
        <w:t>Юбилей города должен стать еще одним стимулом для повышения качества жизни населения, устойчивого развития экономики, в том числе новых направлений социально-экономического развития, улучшения качества и комфорта городской среды.</w:t>
      </w:r>
    </w:p>
    <w:p w:rsidR="000D30C4" w:rsidRP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>1. Привлечение к участию в подготовке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E82">
        <w:rPr>
          <w:rFonts w:ascii="Times New Roman" w:hAnsi="Times New Roman" w:cs="Times New Roman"/>
          <w:sz w:val="28"/>
          <w:szCs w:val="28"/>
        </w:rPr>
        <w:t xml:space="preserve"> празднования юбилея жителей города, представителей городской общественности, власти, бизнеса и науки, творческих организаций и объединений, а также других муниципальных образований, городов-побратимов.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 xml:space="preserve">2. Формирование положительного имиджа города </w:t>
      </w:r>
      <w:r w:rsidRPr="00FA2E82">
        <w:rPr>
          <w:rFonts w:ascii="Times New Roman" w:eastAsiaTheme="minorEastAsia" w:hAnsi="Times New Roman"/>
          <w:sz w:val="28"/>
          <w:szCs w:val="28"/>
        </w:rPr>
        <w:t>как современного образовательного, научно-инновационного и культурного центра России,</w:t>
      </w:r>
      <w:r w:rsidRPr="00FA2E82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FA2E82">
        <w:rPr>
          <w:rFonts w:ascii="Times New Roman" w:hAnsi="Times New Roman" w:cs="Times New Roman"/>
          <w:sz w:val="28"/>
          <w:szCs w:val="28"/>
        </w:rPr>
        <w:t xml:space="preserve"> его узнаваемост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E82">
        <w:rPr>
          <w:rFonts w:ascii="Times New Roman" w:hAnsi="Times New Roman" w:cs="Times New Roman"/>
          <w:sz w:val="28"/>
          <w:szCs w:val="28"/>
        </w:rPr>
        <w:t>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>3. Комплексное благоустройство города, включая реконструкцию (капитальный ремонт) исторических объектов центральной части города, создание новых и благоустройство действующих парков, скверов и иных общественных территорий с обеспечением доступности маломобильных граждан.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 xml:space="preserve">4. </w:t>
      </w:r>
      <w:r w:rsidRPr="00FA2E82">
        <w:rPr>
          <w:rFonts w:ascii="Times New Roman" w:eastAsiaTheme="minorEastAsia" w:hAnsi="Times New Roman" w:cs="Times New Roman"/>
          <w:sz w:val="28"/>
          <w:szCs w:val="28"/>
        </w:rPr>
        <w:t xml:space="preserve">Строительство и ремонт объектов жилищно-коммунального хозяйства и социально значимых объектов, развитие дорожной и транспортной инфраструктуры, </w:t>
      </w:r>
      <w:r w:rsidRPr="00FA2E82">
        <w:rPr>
          <w:rFonts w:ascii="Times New Roman" w:hAnsi="Times New Roman"/>
          <w:sz w:val="28"/>
          <w:szCs w:val="28"/>
        </w:rPr>
        <w:t>оказывающих существенное влияние на развитие города</w:t>
      </w:r>
      <w:r w:rsidRPr="00FA2E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 xml:space="preserve">5. Содействие экономическому развитию города, </w:t>
      </w:r>
      <w:r w:rsidRPr="00FA2E82">
        <w:rPr>
          <w:rFonts w:ascii="Times New Roman" w:eastAsiaTheme="minorEastAsia" w:hAnsi="Times New Roman"/>
          <w:sz w:val="28"/>
          <w:szCs w:val="28"/>
        </w:rPr>
        <w:t>инвестиционной привлекательности города, формирование туристической привлекательности города.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0D30C4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eastAsia="Times New Roman"/>
          <w:szCs w:val="28"/>
          <w:lang w:eastAsia="ru-RU"/>
        </w:rPr>
      </w:pPr>
      <w:r w:rsidRPr="000D30C4">
        <w:rPr>
          <w:rFonts w:eastAsia="Times New Roman"/>
          <w:szCs w:val="28"/>
          <w:lang w:eastAsia="ru-RU"/>
        </w:rPr>
        <w:t>3.2.2. Основные направления реализации проекта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4">
        <w:rPr>
          <w:rFonts w:ascii="Times New Roman" w:hAnsi="Times New Roman" w:cs="Times New Roman"/>
          <w:sz w:val="28"/>
          <w:szCs w:val="28"/>
        </w:rPr>
        <w:t>3.2.2.1. Подготовка к празднованию 300-летия города Перми</w:t>
      </w:r>
    </w:p>
    <w:p w:rsidR="000E1452" w:rsidRPr="000D30C4" w:rsidRDefault="000E1452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>Для реализации данного направления разрабатывается Программа подготовки к празднованию 300-летия города Перми, которая предусматривает следующие мероприятия: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выполнение работ по строительству, реконструкции или благоустройству мест проведения торжеств;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строительство (реконструкция) и ремонт объектов образования, физической культуры и спорта, культуры, жилищно-коммунального хозяйства, дорожной и транспортной инфраструктуры, оказывающих существенное влияние на развитие города;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ликвидация и переселение жителей из аварийного жилья, обеспечение капитального ремонта многоквартирных домов;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 xml:space="preserve">приведение облика зданий, строений и сооружений в соответствие </w:t>
      </w:r>
      <w:r w:rsidRPr="00FA2E82">
        <w:rPr>
          <w:rFonts w:eastAsia="Times New Roman"/>
          <w:szCs w:val="28"/>
          <w:lang w:eastAsia="ru-RU"/>
        </w:rPr>
        <w:lastRenderedPageBreak/>
        <w:t>с требованиями Правил благоустройства территории города Перми;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комплексное благоустройство общественных территорий, в том числе центральных улиц, набережной реки Кама;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благоустройство дворовых территорий многоквартирных домов и микрорайонов частной застройки;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реконструкция и восстановление историко-архитектурных и культурных памятников;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szCs w:val="28"/>
        </w:rPr>
        <w:t>оформление улиц, площадей, общественного транспорта</w:t>
      </w:r>
      <w:r w:rsidRPr="00FA2E82">
        <w:rPr>
          <w:rFonts w:eastAsia="Times New Roman"/>
          <w:szCs w:val="24"/>
          <w:lang w:eastAsia="ru-RU"/>
        </w:rPr>
        <w:t xml:space="preserve"> в соответствии с разработанной </w:t>
      </w:r>
      <w:r w:rsidRPr="00FA2E82">
        <w:rPr>
          <w:szCs w:val="28"/>
        </w:rPr>
        <w:t>Концепцией праздничного оформления города;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обеспечение безопасности в местах проведения праздничных массовых мероприятий;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обеспечение доступности городской инфраструктуры для маломобильных групп населения;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 xml:space="preserve">обновление подвижного состава общественного транспорта; 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совершенствование системы транспортного обслуживания населения;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координация потоков посетителей праздничных мероприятий и организация движения городского пассажирского транспорта во время проведения праздничных мероприятий.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0C4" w:rsidRPr="00900F51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4">
        <w:rPr>
          <w:rFonts w:ascii="Times New Roman" w:hAnsi="Times New Roman" w:cs="Times New Roman"/>
          <w:sz w:val="28"/>
          <w:szCs w:val="28"/>
        </w:rPr>
        <w:t xml:space="preserve">3.2.2.2. Подготовка и проведение праздничных </w:t>
      </w:r>
      <w:r w:rsidRPr="00900F51">
        <w:rPr>
          <w:rFonts w:ascii="Times New Roman" w:hAnsi="Times New Roman" w:cs="Times New Roman"/>
          <w:sz w:val="28"/>
          <w:szCs w:val="28"/>
        </w:rPr>
        <w:t>мероприятий</w:t>
      </w:r>
      <w:r w:rsidR="00900F51" w:rsidRPr="00900F51">
        <w:rPr>
          <w:rFonts w:ascii="Times New Roman" w:hAnsi="Times New Roman" w:cs="Times New Roman"/>
          <w:sz w:val="28"/>
          <w:szCs w:val="28"/>
        </w:rPr>
        <w:t xml:space="preserve"> 300-летия города Перми</w:t>
      </w:r>
    </w:p>
    <w:p w:rsidR="000D30C4" w:rsidRPr="00900F51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51">
        <w:rPr>
          <w:rFonts w:ascii="Times New Roman" w:hAnsi="Times New Roman" w:cs="Times New Roman"/>
          <w:sz w:val="28"/>
          <w:szCs w:val="28"/>
        </w:rPr>
        <w:t>Для реализации данного направления разрабатывается Программа подготовки и проведения праздничных мероприятий</w:t>
      </w:r>
      <w:r w:rsidR="00BE0B17" w:rsidRPr="00900F51">
        <w:rPr>
          <w:rFonts w:ascii="Times New Roman" w:hAnsi="Times New Roman" w:cs="Times New Roman"/>
          <w:sz w:val="28"/>
          <w:szCs w:val="28"/>
        </w:rPr>
        <w:t xml:space="preserve"> 300-летия города Перми</w:t>
      </w:r>
      <w:r w:rsidRPr="00900F51">
        <w:rPr>
          <w:rFonts w:ascii="Times New Roman" w:hAnsi="Times New Roman" w:cs="Times New Roman"/>
          <w:sz w:val="28"/>
          <w:szCs w:val="28"/>
        </w:rPr>
        <w:t>, которая предусматривает следующие мероприятия: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 xml:space="preserve">разработка Концепции праздничных мероприятий, отражающей художественный замысел юбилейных мероприятий, хронологию празднования, пространство празднования, перечень важнейших мероприятий; 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 xml:space="preserve">определение основных мест проведения праздничных мероприятий, в том числе </w:t>
      </w:r>
      <w:r w:rsidR="00FD79C7" w:rsidRPr="00FA2E82">
        <w:rPr>
          <w:rFonts w:eastAsia="Times New Roman"/>
          <w:szCs w:val="24"/>
          <w:lang w:eastAsia="ru-RU"/>
        </w:rPr>
        <w:t>в административных</w:t>
      </w:r>
      <w:r w:rsidRPr="00FA2E82">
        <w:rPr>
          <w:rFonts w:eastAsia="Times New Roman"/>
          <w:szCs w:val="24"/>
          <w:lang w:eastAsia="ru-RU"/>
        </w:rPr>
        <w:t xml:space="preserve"> районах города;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E82">
        <w:rPr>
          <w:rFonts w:ascii="Times New Roman" w:hAnsi="Times New Roman" w:cs="Times New Roman"/>
          <w:sz w:val="28"/>
          <w:szCs w:val="24"/>
        </w:rPr>
        <w:t>привлечение к участию в подготовке праздничных мероприятий некоммерческих организаций, региональных политических партий, движений, религиозных конфессий, национально-культурных центров;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E82">
        <w:rPr>
          <w:rFonts w:ascii="Times New Roman" w:hAnsi="Times New Roman" w:cs="Times New Roman"/>
          <w:sz w:val="28"/>
          <w:szCs w:val="24"/>
        </w:rPr>
        <w:t>предоставление возможности выступить с любой инициативой празднования юбилея города, каждому жителю, каждой организации, учреждению, предприятию независимо от их подчиненности, статуса, форм собственности;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>подготовка волонтеров для обеспечения праздничных мероприятий и программ из числа студенческой молодежи, лидеров и участников молодежных движений;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E82">
        <w:rPr>
          <w:rFonts w:ascii="Times New Roman" w:hAnsi="Times New Roman" w:cs="Times New Roman"/>
          <w:sz w:val="28"/>
          <w:szCs w:val="24"/>
        </w:rPr>
        <w:t>организация массовых театрализованных представлений и праздников в парках, на городских площадках, набережной, ярмарок, выставок, творческих конкурсов и фестивалей;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szCs w:val="24"/>
        </w:rPr>
      </w:pPr>
      <w:r w:rsidRPr="00FA2E82">
        <w:rPr>
          <w:szCs w:val="24"/>
        </w:rPr>
        <w:t xml:space="preserve">проведение культурных мероприятий, концертных программ, театрализованных представлений, благотворительных акций, с привлечением </w:t>
      </w:r>
      <w:r w:rsidRPr="00FA2E82">
        <w:rPr>
          <w:szCs w:val="24"/>
        </w:rPr>
        <w:lastRenderedPageBreak/>
        <w:t xml:space="preserve">творческих профессиональных и самодеятельных коллективов Перми, России и зарубежных стран; 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>организация культурного обмена творческими коллективами, выставками, культурными программами с городами России и зарубежных стран;</w:t>
      </w:r>
    </w:p>
    <w:p w:rsidR="000D30C4" w:rsidRPr="00FA2E82" w:rsidRDefault="000D30C4" w:rsidP="000F16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</w:rPr>
      </w:pPr>
      <w:r w:rsidRPr="00FA2E82">
        <w:rPr>
          <w:spacing w:val="2"/>
          <w:sz w:val="28"/>
        </w:rPr>
        <w:t>проведение театральных фестивалей;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>организация музейно-выставочных проектов в библиотеках, музеях и выставочных залах с участием ведущих отечественных и зарубежных музеев;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 xml:space="preserve">проведение </w:t>
      </w:r>
      <w:r w:rsidRPr="00FA2E82">
        <w:rPr>
          <w:spacing w:val="2"/>
        </w:rPr>
        <w:t>отраслевых научных, научно-практических конференций городского, регионального, общероссийского и международного уровня</w:t>
      </w:r>
      <w:r w:rsidRPr="00FA2E82">
        <w:rPr>
          <w:rFonts w:eastAsia="Times New Roman"/>
          <w:szCs w:val="24"/>
          <w:lang w:eastAsia="ru-RU"/>
        </w:rPr>
        <w:t>, посвященных истории и культуре Перми;</w:t>
      </w:r>
    </w:p>
    <w:p w:rsidR="000D30C4" w:rsidRPr="00FA2E82" w:rsidRDefault="000D30C4" w:rsidP="000F16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</w:rPr>
      </w:pPr>
      <w:r w:rsidRPr="00FA2E82">
        <w:rPr>
          <w:spacing w:val="2"/>
          <w:sz w:val="28"/>
        </w:rPr>
        <w:t>проведение спортивных соревнований, посвященных юбилею города, оздоровительных мероприятий;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 xml:space="preserve">организация туристических маршрутов </w:t>
      </w:r>
      <w:r w:rsidRPr="00FA2E82">
        <w:rPr>
          <w:szCs w:val="24"/>
        </w:rPr>
        <w:t>по историческим и памятным местам города</w:t>
      </w:r>
      <w:r w:rsidRPr="00FA2E82">
        <w:rPr>
          <w:rFonts w:eastAsia="Times New Roman"/>
          <w:szCs w:val="24"/>
          <w:lang w:eastAsia="ru-RU"/>
        </w:rPr>
        <w:t>;</w:t>
      </w:r>
      <w:r w:rsidRPr="00FA2E82">
        <w:rPr>
          <w:szCs w:val="24"/>
        </w:rPr>
        <w:t xml:space="preserve"> 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szCs w:val="24"/>
        </w:rPr>
      </w:pPr>
      <w:r w:rsidRPr="00FA2E82">
        <w:rPr>
          <w:szCs w:val="24"/>
        </w:rPr>
        <w:t>проведение циклов городских экскурсий, конкурсов краеведческих проектов по различным направлениям на знание истории города для разных возрастов.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4">
        <w:rPr>
          <w:rFonts w:ascii="Times New Roman" w:hAnsi="Times New Roman" w:cs="Times New Roman"/>
          <w:sz w:val="28"/>
          <w:szCs w:val="28"/>
        </w:rPr>
        <w:t>3.2.2.3. Праздничное оформление города</w:t>
      </w:r>
    </w:p>
    <w:p w:rsidR="000D30C4" w:rsidRP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>Для реализации данного направления разрабатывается Концепция праздничного оформления города (брендбук), которая предусматривает следующие мероприятия: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szCs w:val="28"/>
        </w:rPr>
      </w:pPr>
      <w:r w:rsidRPr="00FA2E82">
        <w:rPr>
          <w:rFonts w:eastAsia="Times New Roman"/>
          <w:szCs w:val="24"/>
          <w:lang w:eastAsia="ru-RU"/>
        </w:rPr>
        <w:t>разработка</w:t>
      </w:r>
      <w:r w:rsidRPr="00FA2E82">
        <w:rPr>
          <w:szCs w:val="24"/>
        </w:rPr>
        <w:t xml:space="preserve"> праздничной символики, основных элементов </w:t>
      </w:r>
      <w:r w:rsidRPr="00FA2E82">
        <w:rPr>
          <w:szCs w:val="28"/>
        </w:rPr>
        <w:t xml:space="preserve">фирменного стиля, стандарта праздничного оформления улиц, площадей, общественного транспорта, </w:t>
      </w:r>
      <w:r w:rsidRPr="00FA2E82">
        <w:rPr>
          <w:rFonts w:eastAsia="Times New Roman"/>
          <w:szCs w:val="28"/>
          <w:lang w:eastAsia="ru-RU"/>
        </w:rPr>
        <w:t>дизайна издательской и сувенирной продукции</w:t>
      </w:r>
      <w:r w:rsidRPr="00FA2E82">
        <w:rPr>
          <w:szCs w:val="28"/>
        </w:rPr>
        <w:t xml:space="preserve">; 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>формирование плана издательской деятельности и изготовления сувенирной продукция;</w:t>
      </w:r>
    </w:p>
    <w:p w:rsidR="000D30C4" w:rsidRPr="00FA2E82" w:rsidRDefault="000D30C4" w:rsidP="000F16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FA2E82">
        <w:rPr>
          <w:rFonts w:eastAsia="Times New Roman"/>
          <w:szCs w:val="24"/>
          <w:lang w:eastAsia="ru-RU"/>
        </w:rPr>
        <w:t xml:space="preserve">издание печатной продукции, выпуск художественной и сувенирной продукции, товаров, памятных знаков с юбилейной символикой, буклетов, проспектов, иллюстрационных информационных материалов. 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D30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3.2.2.4. Информационная поддержка празднования</w:t>
      </w:r>
    </w:p>
    <w:p w:rsidR="000D30C4" w:rsidRPr="000D30C4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t>Для реализации данного направления разрабатывается Медиаплан празднования 300-летия города Перми, который предусматривает следующие мероприятия:</w:t>
      </w:r>
    </w:p>
    <w:p w:rsidR="000D30C4" w:rsidRPr="00FA2E82" w:rsidRDefault="000D30C4" w:rsidP="000F16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A2E82">
        <w:rPr>
          <w:spacing w:val="2"/>
          <w:sz w:val="28"/>
          <w:szCs w:val="28"/>
        </w:rPr>
        <w:t>создание сайта «Пермь-300» или специального раздела на официальном сайте администрации города Перми, посвященного юбилею, где будет размещаться вся необходимая информация о ходе подготовки и проведения празднования;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освещение хода подготовки и проведения праздничных мероприятий в средствах массовой информации (теле- и радиопередачи, публикации в газетах и журналах), в информационно-телекоммуникационной сети Интернет;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lastRenderedPageBreak/>
        <w:t>продвижение мероприятий празднования 300-летия города Перми на региональном и всероссийском уровне;</w:t>
      </w:r>
    </w:p>
    <w:p w:rsidR="000D30C4" w:rsidRPr="00FA2E82" w:rsidRDefault="000D30C4" w:rsidP="000F169F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FA2E82">
        <w:rPr>
          <w:rFonts w:eastAsia="Times New Roman"/>
          <w:spacing w:val="2"/>
          <w:szCs w:val="28"/>
          <w:lang w:eastAsia="ru-RU"/>
        </w:rPr>
        <w:t>сбор предложений от представителей городской общественности, власти, бизнеса и науки по вопросам определения состава, подготовки и проведения праздничных мероприятий;</w:t>
      </w:r>
    </w:p>
    <w:p w:rsidR="000D30C4" w:rsidRPr="00FA2E82" w:rsidRDefault="000D30C4" w:rsidP="000F16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szCs w:val="28"/>
        </w:rPr>
        <w:t>обсуждение выдвинутых инициатив на сайте (или в разделе на сайте), в социальных сетях для расширения географии участия граждан</w:t>
      </w:r>
      <w:r w:rsidRPr="00FA2E82">
        <w:rPr>
          <w:rFonts w:eastAsia="Times New Roman"/>
          <w:szCs w:val="28"/>
          <w:lang w:eastAsia="ru-RU"/>
        </w:rPr>
        <w:t>;</w:t>
      </w:r>
    </w:p>
    <w:p w:rsidR="000D30C4" w:rsidRPr="00FA2E82" w:rsidRDefault="000D30C4" w:rsidP="000F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C4" w:rsidRPr="000D30C4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0D30C4">
        <w:rPr>
          <w:rFonts w:eastAsia="Times New Roman"/>
          <w:szCs w:val="28"/>
          <w:lang w:eastAsia="ru-RU"/>
        </w:rPr>
        <w:t>3.3. Финансовое обеспечение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Финансирование мероприятий по подготовке и проведению празднования 300-летия города Перми предусматривается за счет средств бюджета Российской Федерации, бюджета Пермского края, бюджета города Перми и внебюджетных источников.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2E82">
        <w:rPr>
          <w:rFonts w:eastAsia="Times New Roman"/>
          <w:szCs w:val="28"/>
          <w:lang w:eastAsia="ru-RU"/>
        </w:rPr>
        <w:t>Финансирование мероприятий по подготовке и проведению празднования 300-летия города Перми отражается в муниципальных программах администрации города Перми.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0D30C4" w:rsidRPr="000D30C4" w:rsidRDefault="000D30C4" w:rsidP="000F169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0D30C4">
        <w:rPr>
          <w:rFonts w:eastAsia="Times New Roman"/>
          <w:szCs w:val="28"/>
          <w:lang w:eastAsia="ru-RU"/>
        </w:rPr>
        <w:t>3.4. Контроль за реализацией проекта</w:t>
      </w:r>
    </w:p>
    <w:p w:rsidR="000D30C4" w:rsidRPr="00FA2E82" w:rsidRDefault="000D30C4" w:rsidP="000F1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D30C4" w:rsidRPr="00FA2E82" w:rsidRDefault="000D30C4" w:rsidP="000F16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FA2E82">
        <w:rPr>
          <w:bCs/>
          <w:szCs w:val="28"/>
        </w:rPr>
        <w:t>Контроль реализации проекта осуществляет на основе мониторинга.</w:t>
      </w:r>
    </w:p>
    <w:p w:rsidR="000D30C4" w:rsidRPr="00FA2E82" w:rsidRDefault="000D30C4" w:rsidP="002A63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FA2E82">
        <w:rPr>
          <w:szCs w:val="28"/>
        </w:rPr>
        <w:t xml:space="preserve">Порядок осуществления мониторинга проекта </w:t>
      </w:r>
      <w:r w:rsidRPr="00FA2E82">
        <w:t>осуществляется в соответствии с</w:t>
      </w:r>
      <w:r w:rsidRPr="00FA2E82">
        <w:rPr>
          <w:rFonts w:eastAsia="Times New Roman"/>
          <w:szCs w:val="20"/>
          <w:lang w:eastAsia="ru-RU"/>
        </w:rPr>
        <w:t xml:space="preserve"> Положением об организации проектной деятельности в администрации города Перми.</w:t>
      </w:r>
    </w:p>
    <w:p w:rsidR="004252EB" w:rsidRDefault="000D30C4" w:rsidP="002A63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FA2E82">
        <w:rPr>
          <w:bCs/>
          <w:szCs w:val="28"/>
        </w:rPr>
        <w:t>Контроль расходования финансовых средств, направленных на реализацию проекта, осуществляется в рамках контроля исполнения бюджета города Перми в установленном порядке.</w:t>
      </w:r>
      <w:r w:rsidR="00FD79C7">
        <w:rPr>
          <w:bCs/>
          <w:szCs w:val="28"/>
        </w:rPr>
        <w:t>»</w:t>
      </w:r>
    </w:p>
    <w:p w:rsidR="00CB32EA" w:rsidRPr="00887D44" w:rsidRDefault="002A63C7" w:rsidP="00F61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</w:t>
      </w:r>
      <w:r w:rsidR="00CB32EA" w:rsidRPr="00887D44">
        <w:rPr>
          <w:szCs w:val="28"/>
        </w:rPr>
        <w:t xml:space="preserve">. Настоящее решение вступает в силу </w:t>
      </w:r>
      <w:r w:rsidR="00FE6BEA">
        <w:rPr>
          <w:rFonts w:cs="Times New Roman"/>
          <w:szCs w:val="28"/>
        </w:rPr>
        <w:t>со дня его официального опубликования</w:t>
      </w:r>
      <w:r w:rsidR="00CB32EA" w:rsidRPr="00887D44">
        <w:rPr>
          <w:szCs w:val="28"/>
        </w:rPr>
        <w:t>.</w:t>
      </w:r>
    </w:p>
    <w:p w:rsidR="00CB32EA" w:rsidRPr="00887D44" w:rsidRDefault="002A63C7" w:rsidP="00FE6BEA">
      <w:pPr>
        <w:tabs>
          <w:tab w:val="left" w:pos="1276"/>
        </w:tabs>
        <w:autoSpaceDE w:val="0"/>
        <w:autoSpaceDN w:val="0"/>
        <w:adjustRightInd w:val="0"/>
        <w:spacing w:after="0"/>
        <w:ind w:firstLine="53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2A63C7" w:rsidP="00FE6B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П</w:t>
      </w:r>
      <w:r w:rsidRPr="005F7510">
        <w:rPr>
          <w:szCs w:val="28"/>
        </w:rPr>
        <w:t xml:space="preserve">редседатель </w:t>
      </w:r>
      <w:r>
        <w:rPr>
          <w:szCs w:val="28"/>
        </w:rPr>
        <w:t xml:space="preserve">  </w:t>
      </w: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 </w:t>
      </w:r>
      <w:r w:rsidRPr="005F7510">
        <w:rPr>
          <w:szCs w:val="28"/>
        </w:rPr>
        <w:t xml:space="preserve">                  </w:t>
      </w:r>
      <w:r>
        <w:rPr>
          <w:szCs w:val="28"/>
        </w:rPr>
        <w:t xml:space="preserve">    Ю.А. Уткин</w:t>
      </w: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</w:p>
    <w:p w:rsidR="00CB32EA" w:rsidRDefault="00CB32EA" w:rsidP="00CB32EA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</w:p>
    <w:p w:rsidR="00CB32EA" w:rsidRPr="007B685A" w:rsidRDefault="00CB32EA" w:rsidP="00AF6A42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>Глава города Перми                                                                         Д.И. Самойлов</w:t>
      </w:r>
    </w:p>
    <w:sectPr w:rsidR="00CB32EA" w:rsidRPr="007B685A" w:rsidSect="009755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B6832"/>
    <w:rsid w:val="000B6A8D"/>
    <w:rsid w:val="000D30C4"/>
    <w:rsid w:val="000E1452"/>
    <w:rsid w:val="000F169F"/>
    <w:rsid w:val="00135FB3"/>
    <w:rsid w:val="00167BCD"/>
    <w:rsid w:val="001A277D"/>
    <w:rsid w:val="001D17C5"/>
    <w:rsid w:val="001E0F28"/>
    <w:rsid w:val="001E7E5F"/>
    <w:rsid w:val="0024155C"/>
    <w:rsid w:val="002677F5"/>
    <w:rsid w:val="002A63C7"/>
    <w:rsid w:val="002C2A09"/>
    <w:rsid w:val="002D378C"/>
    <w:rsid w:val="002F047B"/>
    <w:rsid w:val="0031236F"/>
    <w:rsid w:val="003245EB"/>
    <w:rsid w:val="00355E11"/>
    <w:rsid w:val="00366C09"/>
    <w:rsid w:val="003E35AC"/>
    <w:rsid w:val="0040519C"/>
    <w:rsid w:val="0040595E"/>
    <w:rsid w:val="004252EB"/>
    <w:rsid w:val="004B5CD4"/>
    <w:rsid w:val="004C690B"/>
    <w:rsid w:val="005056E8"/>
    <w:rsid w:val="00505C02"/>
    <w:rsid w:val="00574563"/>
    <w:rsid w:val="00580B54"/>
    <w:rsid w:val="006623BE"/>
    <w:rsid w:val="00676731"/>
    <w:rsid w:val="006A7E76"/>
    <w:rsid w:val="006C08E2"/>
    <w:rsid w:val="00710C0D"/>
    <w:rsid w:val="00746E3B"/>
    <w:rsid w:val="007524BC"/>
    <w:rsid w:val="00757E4E"/>
    <w:rsid w:val="007976DB"/>
    <w:rsid w:val="007B685A"/>
    <w:rsid w:val="008821BB"/>
    <w:rsid w:val="008E2A2C"/>
    <w:rsid w:val="0090038E"/>
    <w:rsid w:val="00900F51"/>
    <w:rsid w:val="00911BE4"/>
    <w:rsid w:val="00956555"/>
    <w:rsid w:val="0097553E"/>
    <w:rsid w:val="009A6690"/>
    <w:rsid w:val="00A43FA4"/>
    <w:rsid w:val="00A62540"/>
    <w:rsid w:val="00AA1DE3"/>
    <w:rsid w:val="00AD236E"/>
    <w:rsid w:val="00AF6A42"/>
    <w:rsid w:val="00B03A0A"/>
    <w:rsid w:val="00B13B82"/>
    <w:rsid w:val="00B4767E"/>
    <w:rsid w:val="00BE0B17"/>
    <w:rsid w:val="00C00566"/>
    <w:rsid w:val="00C8450D"/>
    <w:rsid w:val="00CA38D9"/>
    <w:rsid w:val="00CB32EA"/>
    <w:rsid w:val="00CC6289"/>
    <w:rsid w:val="00CC67F3"/>
    <w:rsid w:val="00D55F5E"/>
    <w:rsid w:val="00D72766"/>
    <w:rsid w:val="00DF2702"/>
    <w:rsid w:val="00E174F4"/>
    <w:rsid w:val="00E1798F"/>
    <w:rsid w:val="00E2565A"/>
    <w:rsid w:val="00E4574B"/>
    <w:rsid w:val="00E64EFE"/>
    <w:rsid w:val="00E8193B"/>
    <w:rsid w:val="00EC3A6B"/>
    <w:rsid w:val="00F07404"/>
    <w:rsid w:val="00F50D44"/>
    <w:rsid w:val="00F613C8"/>
    <w:rsid w:val="00F84889"/>
    <w:rsid w:val="00F87E6C"/>
    <w:rsid w:val="00F921B6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59CC4-8739-41E0-9DE5-FCF7E052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Мансурова Юлия Андреевна</cp:lastModifiedBy>
  <cp:revision>20</cp:revision>
  <dcterms:created xsi:type="dcterms:W3CDTF">2020-02-07T06:51:00Z</dcterms:created>
  <dcterms:modified xsi:type="dcterms:W3CDTF">2020-02-14T07:09:00Z</dcterms:modified>
</cp:coreProperties>
</file>