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сотрудничестве между застройщиком и муниципальным образованием город Пермь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инфраструктуры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842"/>
        <w:gridCol w:w="1560"/>
        <w:gridCol w:w="1559"/>
        <w:gridCol w:w="1843"/>
        <w:gridCol w:w="1134"/>
        <w:gridCol w:w="2410"/>
        <w:gridCol w:w="15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ИНН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строительству объекта капитального строительства жилого назначения, жилая площадь квартир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лоджий, балконов, веранд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террас)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Пермской городской Думы, предусматривающего внесение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Правила землепользования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Соглашения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26.11.2021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зидатель»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Дзержинский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Парковый, 56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четырех секций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еменной этажности 9-19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 без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20 132, 23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02.12.2021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949-п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63 633 952, 59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последнего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26.11.2021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31 817 0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26.02.2025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31 816 952, 59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«Орсо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Мотовилихинский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Пермского края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19 707 588,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9 853 794, 00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07.05.2024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в размере </w:t>
              <w:br/>
              <w:t xml:space="preserve">9 853 794,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№ 059-01-35/5-27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059-01-35/5-11)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 Беляева,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15 160, 6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47 919 624, 48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23 959 812,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«Садовый»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Мотовилихинский район  ул. Уинская,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922-п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038 670,40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13 019 335,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11.05.2023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059-01-35/5-87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анный застройщик ПЗСП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Автозаводская,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домов, состоящий из 7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двадцати 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переменной этажности 10-17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100 556, 88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492-п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317 840 186, 30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на ввод последнего объекта капитального строительства жилого назначения, входящего в состав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158 920 093,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0, 15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19.05.2023 № 059-01-35/5-122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Энтузиаст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Трамвайная,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(количество наземных этажей) - не более 25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35 336,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443-п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111 691 925,28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08.06.2023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«Специализированный застройщик Стройтехмонтаж»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Чернышевского,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квартал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Многоэтажный жилой комплекс,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1-30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149 092, 98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603-п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235 626 545,59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17.07.2023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ПЗСП-Танцорова»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Кировский район, ул. Танцорова, з/у 96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2 домов шести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секций переменной этажности 10,16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28 129,22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  910 838,58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.07.2023 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455  419,29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03.11.2023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«Строй Регион Холдинг»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Пермь, Дзержинский район, ул. Барамзиной,10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очередь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жилых зданий со встроенно-пристроенными подземными автостоянками, этажность  1-25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38 853,36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1056-п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09.11.2023 осуществлен платеж в размере 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01.12.2023 № 059-01-35/5-215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«ПМД-Парковый»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 ул. Углеуральская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70 080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(доп. 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22.04.2024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059-01-35/5-47, доп. соглашение № 2 от 13.01.2025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«Магнолия»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ограниченная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Парижской коммуны,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Нечаевской,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Механошина,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Ш. Космонавтов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и коммерческого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1-30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87 874,89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277 754 952,31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жилого назначения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138 877 476,16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 «Малкова, 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Космонавта Беляева,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28 292,16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89 425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платеж в размере 75 000 000,00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14 425 859,33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«Беляева 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Космонавта Беляева,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встроено-пристроенными помещениями общественного назначения, этажность – до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108-п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117 353 234,16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«Панорама»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встроено-пристроенными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4 секций, с переменной этажностью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2-22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39 266, 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ермской городской Думы от 26 июня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 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помещениями многофункционального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екций, с переменной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этажностью 1-16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19 056,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60 233 943,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60 233 943,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0,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«Строй-Комплекс»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Космонавта Леонова,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21-24.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16 485, 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400-п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52 106 483, 38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26 053 241, 69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ПЗСП-Кронштадтская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дом, состоящий из 6 секций, с переменной этажностью 10,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47 769, 75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ПМД-Ераничи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Советской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96, ул. Советской Армии, 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14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27 708, 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Новострой-14»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Волховская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переменной этажностью 8, 11, 15,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29 971, 9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657-п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 ул. Космонавта Беляева,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29 379, 57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Шпальная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45 303,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143 195 618,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143 195 618,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«Империя»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Свердловский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3/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общественного назначения и встроенной автостоянкой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этажность – 26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10 861, 76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34 331 851,01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Куфонина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–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13 144, 95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41 548 557,96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41 090 400,00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458 157,96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без учета балконов, лоджий, террас 6 523, 33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20 618 941,46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 23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балконов, лоджий, террас 9 146,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28 909 941,12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14 454 970,56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 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14 454 970,56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19.09.2024 </w:t>
              <w:br/>
              <w:t xml:space="preserve">№ 059-01-35/5-195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«УнистройПермь-2»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Трамвайная,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Объект капитального строительства жилого назначения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жилых помещений 16 949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806-п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103 443 136,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23.09.2024 осуществлен платеж </w:t>
              <w:br/>
              <w:t xml:space="preserve">в размере </w:t>
              <w:br/>
              <w:t xml:space="preserve">103 443 136,80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08.11.2024 </w:t>
              <w:br/>
              <w:t xml:space="preserve">№ 059-01-35/5-219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«Юника Окулова»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 квартал 013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Многофункциональный жилой комплекс с многоуровневым паркингом переменной этажности 6-32 этажа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квартир, без учета балконов и лоджий: 18 842,46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26.12.2024 </w:t>
              <w:br/>
              <w:t xml:space="preserve">№ 1067-п </w:t>
              <w:br/>
              <w:t xml:space="preserve">«О внесении изменений </w:t>
              <w:br/>
              <w:t xml:space="preserve">в Правила землепользования и застройки города Перми, утвержденные решением Пермской городской Думы 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платеж в размере 100 % суммы финансирования 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18.11.2024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4613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fldSimple w:instr="PAGE \* MERGEFORMAT"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</w:style>
  <w:style w:type="paragraph" w:styleId="860">
    <w:name w:val="Footer"/>
    <w:basedOn w:val="854"/>
    <w:link w:val="8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iskenderova-kp</cp:lastModifiedBy>
  <cp:revision>36</cp:revision>
  <dcterms:created xsi:type="dcterms:W3CDTF">2024-06-21T10:24:00Z</dcterms:created>
  <dcterms:modified xsi:type="dcterms:W3CDTF">2025-02-28T09:01:40Z</dcterms:modified>
</cp:coreProperties>
</file>