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B0" w:rsidRPr="00DB007A" w:rsidRDefault="00193CB0" w:rsidP="00193CB0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 xml:space="preserve">Уведомление о начале действий по образованию земельного участка под многоквартирным домом по </w:t>
      </w:r>
      <w:r>
        <w:rPr>
          <w:b/>
          <w:sz w:val="28"/>
        </w:rPr>
        <w:t>б-</w:t>
      </w:r>
      <w:proofErr w:type="spellStart"/>
      <w:r>
        <w:rPr>
          <w:b/>
          <w:sz w:val="28"/>
        </w:rPr>
        <w:t>ру</w:t>
      </w:r>
      <w:proofErr w:type="spellEnd"/>
      <w:r>
        <w:rPr>
          <w:b/>
          <w:sz w:val="28"/>
        </w:rPr>
        <w:t xml:space="preserve"> Гагарина, 23 Мотовилихинского района г. Перми</w:t>
      </w:r>
    </w:p>
    <w:p w:rsidR="00193CB0" w:rsidRDefault="00193CB0" w:rsidP="00193CB0">
      <w:pPr>
        <w:ind w:firstLine="720"/>
        <w:jc w:val="both"/>
        <w:rPr>
          <w:sz w:val="28"/>
        </w:rPr>
      </w:pPr>
    </w:p>
    <w:p w:rsidR="00193CB0" w:rsidRPr="00F132CA" w:rsidRDefault="00193CB0" w:rsidP="00193CB0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земельного участка </w:t>
      </w:r>
      <w:r>
        <w:rPr>
          <w:sz w:val="28"/>
        </w:rPr>
        <w:br/>
        <w:t>под многоквартирным домом по б-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 xml:space="preserve"> Гагарина, 23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16.12.2010 № 867 «</w:t>
      </w:r>
      <w:r w:rsidRPr="00E36BF0">
        <w:rPr>
          <w:sz w:val="28"/>
        </w:rPr>
        <w:t xml:space="preserve">Об утверждении проекта планировки (в части установления красных линий) и проекта межевания территории, ограниченной </w:t>
      </w:r>
      <w:r>
        <w:rPr>
          <w:sz w:val="28"/>
        </w:rPr>
        <w:br/>
      </w:r>
      <w:r w:rsidRPr="00E36BF0">
        <w:rPr>
          <w:sz w:val="28"/>
        </w:rPr>
        <w:t>ул.</w:t>
      </w:r>
      <w:r>
        <w:rPr>
          <w:sz w:val="28"/>
        </w:rPr>
        <w:t xml:space="preserve"> </w:t>
      </w:r>
      <w:r w:rsidRPr="00E36BF0">
        <w:rPr>
          <w:sz w:val="28"/>
        </w:rPr>
        <w:t>Крупской, ул.</w:t>
      </w:r>
      <w:r>
        <w:rPr>
          <w:sz w:val="28"/>
        </w:rPr>
        <w:t xml:space="preserve"> </w:t>
      </w:r>
      <w:r w:rsidRPr="00E36BF0">
        <w:rPr>
          <w:sz w:val="28"/>
        </w:rPr>
        <w:t>Уральской, бульваром Гагарина, ул.</w:t>
      </w:r>
      <w:r>
        <w:rPr>
          <w:sz w:val="28"/>
        </w:rPr>
        <w:t xml:space="preserve"> </w:t>
      </w:r>
      <w:proofErr w:type="spellStart"/>
      <w:r w:rsidRPr="00E36BF0">
        <w:rPr>
          <w:sz w:val="28"/>
        </w:rPr>
        <w:t>Красновишерской</w:t>
      </w:r>
      <w:proofErr w:type="spellEnd"/>
      <w:r w:rsidRPr="00E36BF0">
        <w:rPr>
          <w:sz w:val="28"/>
        </w:rPr>
        <w:t xml:space="preserve"> в жилом районе Городские Горки Мотовилихинского района города Перми</w:t>
      </w:r>
      <w:r>
        <w:rPr>
          <w:sz w:val="28"/>
        </w:rPr>
        <w:t>».</w:t>
      </w:r>
    </w:p>
    <w:p w:rsidR="00193CB0" w:rsidRDefault="00193CB0" w:rsidP="00193CB0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земельного участка </w:t>
      </w:r>
      <w:r>
        <w:rPr>
          <w:sz w:val="28"/>
        </w:rPr>
        <w:br/>
        <w:t>под многоквартирным домом по б-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 xml:space="preserve"> Гагарина, 23 с последующим обращением </w:t>
      </w:r>
      <w:r>
        <w:rPr>
          <w:sz w:val="28"/>
        </w:rPr>
        <w:br/>
        <w:t xml:space="preserve">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вышеуказанного земельного участка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193CB0" w:rsidRDefault="00193CB0" w:rsidP="00193CB0">
      <w:pPr>
        <w:ind w:firstLine="720"/>
        <w:jc w:val="both"/>
        <w:rPr>
          <w:sz w:val="28"/>
        </w:rPr>
      </w:pPr>
      <w:r>
        <w:rPr>
          <w:sz w:val="28"/>
        </w:rPr>
        <w:t>Ориентировочный срок завершения работ по образованию земельного участка под многоквартирным домом по б-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 xml:space="preserve"> Гагарина, 23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2020 года.</w:t>
      </w:r>
    </w:p>
    <w:p w:rsidR="0085784F" w:rsidRDefault="0085784F">
      <w:bookmarkStart w:id="0" w:name="_GoBack"/>
      <w:bookmarkEnd w:id="0"/>
    </w:p>
    <w:sectPr w:rsidR="0085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B0"/>
    <w:rsid w:val="00193CB0"/>
    <w:rsid w:val="0085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41E1D-EC0F-41D4-A4ED-02A442B5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2020-06-18T04:51:00Z</dcterms:created>
  <dcterms:modified xsi:type="dcterms:W3CDTF">2020-06-18T04:52:00Z</dcterms:modified>
</cp:coreProperties>
</file>