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Перечень услуг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2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3"/>
        <w:gridCol w:w="3216"/>
        <w:gridCol w:w="2092"/>
        <w:gridCol w:w="2693"/>
        <w:gridCol w:w="2032"/>
      </w:tblGrid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center"/>
            <w:textDirection w:val="lrTb"/>
            <w:noWrap w:val="false"/>
          </w:tcPr>
          <w:p>
            <w:pPr>
              <w:pStyle w:val="898"/>
              <w:ind w:left="-136" w:right="-104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открытого общедоступного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pStyle w:val="877"/>
              <w:ind w:left="-136" w:right="-104"/>
              <w:jc w:val="center"/>
            </w:pPr>
            <w:r>
              <w:rPr>
                <w:sz w:val="24"/>
                <w:szCs w:val="24"/>
              </w:rPr>
              <w:t xml:space="preserve">Дата и время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77"/>
              <w:ind w:left="-136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ind w:left="-136" w:right="-104"/>
              <w:jc w:val="center"/>
            </w:pPr>
            <w:r>
              <w:rPr>
                <w:sz w:val="24"/>
                <w:szCs w:val="24"/>
              </w:rPr>
              <w:t xml:space="preserve">проведения,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center"/>
            <w:textDirection w:val="lrTb"/>
            <w:noWrap w:val="false"/>
          </w:tcPr>
          <w:p>
            <w:pPr>
              <w:pStyle w:val="877"/>
              <w:ind w:left="-136" w:right="-104"/>
              <w:jc w:val="center"/>
            </w:pPr>
            <w:r>
              <w:rPr>
                <w:sz w:val="24"/>
                <w:szCs w:val="24"/>
              </w:rPr>
              <w:t xml:space="preserve">Количество человек</w:t>
            </w:r>
            <w:r/>
          </w:p>
        </w:tc>
      </w:tr>
      <w:tr>
        <w:tblPrEx/>
        <w:trPr>
          <w:trHeight w:val="84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ind w:left="-136" w:right="-10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Дзержинский район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Скидка 10% пенсионерам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открытия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«Улыбка радуги»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6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Скидка 10 % для пенсионеров по карте «Х5Клуб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открытия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«Пятерочка»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Социальная скидка 4 % на товары для всех покупателей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 8.00 до 12.00 </w:t>
            </w:r>
            <w:r/>
          </w:p>
          <w:p>
            <w:pPr>
              <w:spacing w:line="240" w:lineRule="exact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«Берег»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 </w:t>
            </w:r>
            <w:r/>
          </w:p>
        </w:tc>
      </w:tr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Скидки 10% на товары для пенсионеров по социальным картам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9.00 до 12.00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«Лента»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ограничений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Скидки 10% на парикмахерские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Парикмахерская «Радуга»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ул.К.Пожарского, 17а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Скидки на услуги бани при предъявлении пенсионного удостоверения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Постоянно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Лепешинские бани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Лепешинской,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Скидки на услуги бани при предъявлении пенсионного удостоверения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и вторник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9.00 до 14.00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Папанинские бани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В.Каменского, 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Скидки пенсионерам при предъявлении удостоверения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Постоянно, ежедневно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Парикмахерская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проспект Парковый, 37в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6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Скидки 10% пенсионерам при предъявлении удостоверения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центр «Земля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проспект П</w:t>
            </w:r>
            <w:r>
              <w:rPr>
                <w:sz w:val="24"/>
                <w:szCs w:val="24"/>
              </w:rPr>
              <w:t xml:space="preserve">арковый, 17</w:t>
            </w:r>
            <w:r/>
          </w:p>
          <w:p>
            <w:pPr>
              <w:spacing w:line="240" w:lineRule="exact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2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Скидки пенсионерам: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*бесплатная проверка зрения,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*скидка 10% на заказ очков при предъявлении пенсионного удостоверения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ind w:left="709" w:right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ind w:left="709" w:right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Zеноптика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Малкова,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Мильчакова,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Плеханова,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Екатерининская, 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Блюхера,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Екатерининская, 163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Ленина, 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Докучаева, 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проспект Парковый, 25</w:t>
            </w:r>
            <w:r/>
          </w:p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Скидка 5% при предъявлении удостоверения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«Текстиль Уют»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Петропавловская, 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ул. Пожарского, 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10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ind w:left="-136" w:right="-10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Индустриальный район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Скидки 10% на ремонт холодильников и стиральных машин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В течение октября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«Малахит»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ул. Мира,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9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Скидка 10% на услуги химчистки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каждую </w:t>
            </w:r>
            <w:r>
              <w:rPr>
                <w:b w:val="0"/>
                <w:bCs w:val="0"/>
                <w:sz w:val="24"/>
                <w:szCs w:val="24"/>
              </w:rPr>
              <w:t xml:space="preserve">субботу, воскресенье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Итальянская химчистка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«Уномоменто»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Космонавтов, </w:t>
            </w:r>
            <w:r>
              <w:rPr>
                <w:sz w:val="24"/>
                <w:szCs w:val="24"/>
              </w:rPr>
              <w:t xml:space="preserve">111 (корпус №2)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Скидка 10% на изготовление ключей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«Малахит»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ул. Мира,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Скидка 5 % на изготовление, гравировку, установку памятников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«Малахит»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ул. Мира,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Скидка 10% на фото-услуги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В течение октября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«Малахит»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ул. Мира,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8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Скидка 10% на мужскую и женскую стрижки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Салон «Мир красоты»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Мира,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Скидки 5 % на ремонт теле-радио-аппаратуры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«Малахит»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spacing w:line="240" w:lineRule="exact"/>
            </w:pPr>
            <w:r>
              <w:rPr>
                <w:sz w:val="24"/>
                <w:szCs w:val="24"/>
              </w:rPr>
              <w:t xml:space="preserve">ул. Мира,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Скидки 10-15% на ремонт обуви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Ателье «Обувь-Сервис»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Одоевского,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84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Кировский район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Скидка 10 % для пенсионеров по карте «Х5Клуб»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открытия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«Пятерочка»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7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Скидка 10% пенсионерам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открытия              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 сети «Улыбка радуги»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Светлогорская, 22 аа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10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Скидки на услуги бани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Скидка 10%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Банный комплекс «</w:t>
            </w:r>
            <w:r>
              <w:rPr>
                <w:sz w:val="24"/>
                <w:szCs w:val="24"/>
                <w:lang w:val="en-US"/>
              </w:rPr>
              <w:t xml:space="preserve">Weekend</w:t>
            </w:r>
            <w:r>
              <w:rPr>
                <w:sz w:val="24"/>
                <w:szCs w:val="24"/>
              </w:rPr>
              <w:t xml:space="preserve"> на Магистральной»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Магистральная, 44/1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8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Скидки пенсионерам 10-20% на бытовые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Мастерская по ремонту обуви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М.Рыбалко, 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6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Скидка -10-15% на швейные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Швейная мастерская   ул. А.Ушакова, 55/2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Скидка пенсионерам- 10 руб. на фотоуслуги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</w:t>
            </w:r>
            <w:r>
              <w:rPr>
                <w:sz w:val="24"/>
                <w:szCs w:val="24"/>
                <w:lang w:val="en-US"/>
              </w:rPr>
              <w:t xml:space="preserve">cалон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М.Рыбалко, 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Скидка 10% пенсионерам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на парикмахерские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Салон красоты «Микс»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Калинина, 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18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Скидки пенсионерам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до 50%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понедельник-четверг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Сеть салонов красоты «Соблазн»                               ул. Чистопольская,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А.Невского,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Калинина,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Ласьвинская, 60а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Автозаводская, 44а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Скидки до 50% на парикмахерские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Парикмахерская «Ангел»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Химградская, 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9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Скидка 6-10% на товары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Волгодоская,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Ямпольская, 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89"/>
            </w:pPr>
            <w:r>
              <w:rPr>
                <w:sz w:val="24"/>
                <w:szCs w:val="24"/>
              </w:rPr>
              <w:t xml:space="preserve">Скидки на услуги бани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среда, четверг, пятница-                   с 13.00-15.00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Банный комплекс «Жара»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9"/>
            </w:pPr>
            <w:r>
              <w:rPr>
                <w:sz w:val="24"/>
                <w:szCs w:val="24"/>
              </w:rPr>
              <w:t xml:space="preserve">ул. Буксирная,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72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Ленинский район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Скидки пенсионерам при предъявлении удостоверения,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249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9.00 до 13.00 цена 299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с 9.00 до 11.00-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Салоны красоты «Цирюльникъ»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Пушкина,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Попова, 59а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Ленина, 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1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98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Льготные цены для пенсионеров на услуги бани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 xml:space="preserve">Мужские дни: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понедельник - 250 руб, четверг до 14.00 - 280 руб.,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  <w:u w:val="none"/>
              </w:rPr>
              <w:t xml:space="preserve">Женские дни</w:t>
            </w:r>
            <w:r>
              <w:rPr>
                <w:sz w:val="24"/>
                <w:szCs w:val="24"/>
                <w:u w:val="none"/>
              </w:rPr>
              <w:t xml:space="preserve">:</w:t>
            </w:r>
            <w:r>
              <w:rPr>
                <w:sz w:val="24"/>
                <w:szCs w:val="24"/>
              </w:rPr>
              <w:t xml:space="preserve">вторник - 250 руб., пятница до 14.00 - 280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Баня «Ленинская»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Ленина, 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7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Скидка 5% пенсионерам при предъявлении удостоверения на весь ассортимент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обуви «Обнова»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Екатерининская, 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jc w:val="bot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spacing w:line="240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Мотовилихинский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Скидка для пенсионеров: стрижка 400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Каждый понедельник - пятница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Парикмахерская «Стрикси»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​ул. </w:t>
            </w:r>
            <w:r>
              <w:rPr>
                <w:sz w:val="24"/>
                <w:szCs w:val="24"/>
              </w:rPr>
              <w:t xml:space="preserve">Юрша, 1в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1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Скидки пенсионерам: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бесплатная проверка зрения,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скидка 10% на заказ очков при </w:t>
            </w:r>
            <w:r>
              <w:rPr>
                <w:sz w:val="24"/>
                <w:szCs w:val="24"/>
              </w:rPr>
              <w:t xml:space="preserve">предъявлении пенсионного </w:t>
            </w:r>
            <w:r>
              <w:rPr>
                <w:sz w:val="24"/>
                <w:szCs w:val="24"/>
              </w:rPr>
              <w:t xml:space="preserve">удостоверения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Постоянно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 сети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«Zenоптика»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бани для пенсионеров при предъявлении пенсионного </w:t>
            </w:r>
            <w:r>
              <w:rPr>
                <w:sz w:val="24"/>
                <w:szCs w:val="24"/>
              </w:rPr>
              <w:t xml:space="preserve">удостоверения: 230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понедельник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8.00 до 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Банный комплекс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«Династия»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ул. Лебедева,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Скидка 10 % для пенсионеров по карте «Х5Клуб»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с открытия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 сети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«Пятерочка»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Скидка 10% пенсионерам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Ежедневно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 сети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«Галамарт»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Скидка 10% пенсионерам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Ежедневно                  с открытия           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«Улыбка радуги»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61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Орджоникидзевский район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8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98"/>
              <w:spacing w:line="240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Скидки пенсионерам: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spacing w:line="240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бесплатная проверка зрения,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spacing w:line="240" w:lineRule="exac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скидка 10% на заказ очков при предъявлении пенсионного удостоверения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 сети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«Zenоптика»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«Топаз»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Веденеева,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центр «ИСКРА»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Веденеева, 28а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Торговый центр</w:t>
            </w:r>
            <w:r>
              <w:rPr>
                <w:sz w:val="24"/>
                <w:szCs w:val="24"/>
              </w:rPr>
              <w:t xml:space="preserve"> «КИТ»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Писарева, 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7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98"/>
              <w:spacing w:line="240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Скидки для пенсионеров -            320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spacing w:line="240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Каждый четверг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Черняховские Бани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ул. Суперфосфатная, 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До 50 чел. одновременно (муж./жен.)</w:t>
            </w:r>
            <w:r/>
          </w:p>
        </w:tc>
      </w:tr>
      <w:tr>
        <w:tblPrEx/>
        <w:trPr>
          <w:trHeight w:val="7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98"/>
              <w:spacing w:line="240" w:lineRule="exac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Льготные цены для пенсионеров на стрижку -              500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открытия до 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Салон красоты «Империя красоты»            ул. Веденеева, 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Скидка 10 % для пенсионеров по карте «Х5Клуб»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открытия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«Пятерочка»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Скидка 10% пенсионерам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открытия до 13.00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«Улыбка радуги»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Социальная скидка 4 % на товары для всех покупателей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с 8.00 до 12.00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Магазины сети «Берег»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hd w:val="clear" w:color="auto" w:fill="ffff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Скидка 10% пенсионерам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Ежедневно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hd w:val="clear" w:color="auto" w:fill="ffff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sz w:val="24"/>
                <w:szCs w:val="24"/>
              </w:rPr>
              <w:t xml:space="preserve">Магазины сети </w:t>
            </w:r>
            <w:r>
              <w:rPr>
                <w:rFonts w:eastAsia="Arial"/>
                <w:color w:val="06060f"/>
                <w:sz w:val="24"/>
                <w:szCs w:val="24"/>
              </w:rPr>
              <w:t xml:space="preserve">«Галамарт»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</w:pPr>
            <w:r>
              <w:rPr>
                <w:sz w:val="24"/>
                <w:szCs w:val="24"/>
              </w:rPr>
              <w:t xml:space="preserve">ограничений</w:t>
            </w:r>
            <w:r/>
          </w:p>
        </w:tc>
      </w:tr>
      <w:tr>
        <w:tblPrEx/>
        <w:trPr>
          <w:trHeight w:val="50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pStyle w:val="877"/>
              <w:jc w:val="center"/>
              <w:spacing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пос. Новые Ляды</w:t>
            </w:r>
            <w:r/>
            <w:r/>
          </w:p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</w:pPr>
            <w:r>
              <w:rPr>
                <w:sz w:val="24"/>
                <w:szCs w:val="24"/>
              </w:rPr>
              <w:t xml:space="preserve">Скидка 30% на парикмахерские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С 01.10.2025 по 31.10.2025 ежедневно по предварительной записи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Салон красоты «Багира»</w: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</w:pPr>
            <w:r>
              <w:rPr>
                <w:spacing w:val="-4"/>
                <w:sz w:val="24"/>
                <w:szCs w:val="24"/>
              </w:rPr>
              <w:t xml:space="preserve">ул. Мира, 28 (вход с торца МКД)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До 30 чел.</w:t>
            </w:r>
            <w:r/>
          </w:p>
        </w:tc>
      </w:tr>
      <w:tr>
        <w:tblPrEx/>
        <w:trPr>
          <w:trHeight w:val="1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</w:pPr>
            <w:r>
              <w:rPr>
                <w:sz w:val="24"/>
                <w:szCs w:val="24"/>
              </w:rPr>
              <w:t xml:space="preserve">Скидка 50% на парикмахерские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01.10.2025 по 31.10.2025 с 11.00 до 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</w:pPr>
            <w:r>
              <w:rPr>
                <w:sz w:val="24"/>
                <w:szCs w:val="24"/>
              </w:rPr>
              <w:t xml:space="preserve">Рабочие дни: вторник, среда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Парикмахерская</w: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</w:pPr>
            <w:r>
              <w:rPr>
                <w:spacing w:val="-4"/>
                <w:sz w:val="24"/>
                <w:szCs w:val="24"/>
              </w:rPr>
              <w:t xml:space="preserve">ул. Мира,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До 40 чел.</w:t>
            </w:r>
            <w:r/>
          </w:p>
        </w:tc>
      </w:tr>
      <w:tr>
        <w:tblPrEx/>
        <w:trPr>
          <w:trHeight w:val="1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Скидка 10% каждый день до 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</w:pP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2025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Магазин  </w: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</w:p>
          <w:p>
            <w:pPr>
              <w:pStyle w:val="877"/>
              <w:ind w:right="-201"/>
              <w:spacing w:line="240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«Пятерочка»</w: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tabs>
                <w:tab w:val="left" w:pos="3990" w:leader="none"/>
                <w:tab w:val="left" w:pos="5745" w:leader="none"/>
              </w:tabs>
            </w:pPr>
            <w:r>
              <w:rPr>
                <w:spacing w:val="-4"/>
                <w:sz w:val="24"/>
                <w:szCs w:val="24"/>
              </w:rPr>
              <w:t xml:space="preserve">ул. 40-летия Победы 8; ул. Островского, 87            (1 этаж)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sz w:val="24"/>
                <w:szCs w:val="24"/>
              </w:rPr>
              <w:t xml:space="preserve">До 1900 чел.</w:t>
            </w:r>
            <w:r/>
          </w:p>
        </w:tc>
      </w:tr>
      <w:tr>
        <w:tblPrEx/>
        <w:trPr>
          <w:trHeight w:val="70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Свердловский район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99"/>
              <w:ind w:left="24" w:right="15"/>
              <w:jc w:val="left"/>
              <w:spacing w:before="5" w:after="0"/>
            </w:pPr>
            <w:r>
              <w:rPr>
                <w:sz w:val="24"/>
                <w:szCs w:val="24"/>
              </w:rPr>
              <w:t xml:space="preserve">Скидка 50% для пенсионеров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99"/>
              <w:jc w:val="both"/>
              <w:spacing w:before="5" w:after="0"/>
            </w:pPr>
            <w:r>
              <w:rPr>
                <w:spacing w:val="-2"/>
                <w:sz w:val="24"/>
                <w:szCs w:val="24"/>
              </w:rPr>
              <w:t xml:space="preserve">Ежедневно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Пермские термы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9"/>
              <w:ind w:left="0" w:right="95"/>
              <w:jc w:val="left"/>
            </w:pPr>
            <w:r>
              <w:rPr>
                <w:sz w:val="24"/>
                <w:szCs w:val="24"/>
              </w:rPr>
              <w:t xml:space="preserve">ул. Героев Хасана, 42в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spacing w:line="240" w:lineRule="exact"/>
            </w:pPr>
            <w:r>
              <w:rPr>
                <w:sz w:val="24"/>
                <w:szCs w:val="24"/>
              </w:rPr>
              <w:t xml:space="preserve">Без ограничений</w:t>
            </w:r>
            <w:r/>
          </w:p>
        </w:tc>
      </w:tr>
      <w:tr>
        <w:tblPrEx/>
        <w:trPr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color w:val="000000"/>
                <w:sz w:val="24"/>
                <w:szCs w:val="24"/>
              </w:rPr>
              <w:t xml:space="preserve">Скидка до 15% для пенсионеров п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ри оплате товаров картой национальной платежной системы «Мир»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color w:val="000000"/>
                <w:sz w:val="24"/>
                <w:szCs w:val="24"/>
              </w:rPr>
              <w:t xml:space="preserve">С 01.09.2025 до 30.11.2025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color w:val="000000"/>
                <w:sz w:val="24"/>
                <w:szCs w:val="24"/>
              </w:rPr>
              <w:t xml:space="preserve">Сеть магазинов «Пятерочка»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 ограничений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52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Скидка 5% для пенсионеров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Постоянно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color w:val="000000"/>
                <w:sz w:val="24"/>
                <w:szCs w:val="24"/>
              </w:rPr>
              <w:t xml:space="preserve">Магазин «Домострой», ул. Николая Островского, 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 ограничений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b w:val="0"/>
                <w:bCs w:val="0"/>
                <w:sz w:val="28"/>
                <w:szCs w:val="28"/>
              </w:rPr>
              <w:t xml:space="preserve">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енсионеры получают скидку 10% с понедельника по пятницу с открытия магазина и до 11:00.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 1 января 2015 года по 31 декабря 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</w:pPr>
            <w:r>
              <w:rPr>
                <w:color w:val="000000"/>
                <w:sz w:val="24"/>
                <w:szCs w:val="24"/>
              </w:rPr>
              <w:t xml:space="preserve">Сеть магазинов «Магнит»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 ограничений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77"/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77"/>
        <w:ind w:right="0" w:firstLine="708"/>
      </w:pPr>
      <w:r/>
      <w:r/>
    </w:p>
    <w:p>
      <w:pPr>
        <w:pStyle w:val="877"/>
        <w:jc w:val="both"/>
        <w:spacing w:line="360" w:lineRule="auto"/>
        <w:tabs>
          <w:tab w:val="left" w:pos="2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567" w:right="426" w:bottom="1418" w:left="1134" w:header="284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Open Sans">
    <w:panose1 w:val="020B0606030504020204"/>
  </w:font>
  <w:font w:name="Tahoma">
    <w:panose1 w:val="020B0604030504040204"/>
  </w:font>
  <w:font w:name="Wingdings">
    <w:panose1 w:val="05010000000000000000"/>
  </w:font>
  <w:font w:name="Lohit Devanagari">
    <w:panose1 w:val="020B06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3985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3500" cy="133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94"/>
                          </w:pPr>
                          <w:r>
                            <w:rPr>
                              <w:rStyle w:val="885"/>
                            </w:rPr>
                            <w:fldChar w:fldCharType="begin"/>
                          </w:r>
                          <w:r>
                            <w:rPr>
                              <w:rStyle w:val="885"/>
                            </w:rPr>
                            <w:instrText xml:space="preserve"> PAGE </w:instrText>
                          </w:r>
                          <w:r>
                            <w:rPr>
                              <w:rStyle w:val="885"/>
                            </w:rPr>
                            <w:fldChar w:fldCharType="separate"/>
                          </w:r>
                          <w:r>
                            <w:rPr>
                              <w:rStyle w:val="885"/>
                            </w:rPr>
                            <w:t xml:space="preserve">6</w:t>
                          </w:r>
                          <w:r>
                            <w:rPr>
                              <w:rStyle w:val="885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77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margin;mso-position-horizontal:center;mso-position-vertical-relative:text;margin-top:0.05pt;mso-position-vertical:absolute;width:5.00pt;height:10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894"/>
                    </w:pPr>
                    <w:r>
                      <w:rPr>
                        <w:rStyle w:val="885"/>
                      </w:rPr>
                      <w:fldChar w:fldCharType="begin"/>
                    </w:r>
                    <w:r>
                      <w:rPr>
                        <w:rStyle w:val="885"/>
                      </w:rPr>
                      <w:instrText xml:space="preserve"> PAGE </w:instrText>
                    </w:r>
                    <w:r>
                      <w:rPr>
                        <w:rStyle w:val="885"/>
                      </w:rPr>
                      <w:fldChar w:fldCharType="separate"/>
                    </w:r>
                    <w:r>
                      <w:rPr>
                        <w:rStyle w:val="885"/>
                      </w:rPr>
                      <w:t xml:space="preserve">6</w:t>
                    </w:r>
                    <w:r>
                      <w:rPr>
                        <w:rStyle w:val="885"/>
                      </w:rPr>
                      <w:fldChar w:fldCharType="end"/>
                    </w:r>
                    <w:r/>
                  </w:p>
                  <w:p>
                    <w:pPr>
                      <w:pStyle w:val="87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link w:val="894"/>
    <w:uiPriority w:val="99"/>
  </w:style>
  <w:style w:type="character" w:styleId="731">
    <w:name w:val="Footer Char"/>
    <w:link w:val="895"/>
    <w:uiPriority w:val="99"/>
  </w:style>
  <w:style w:type="character" w:styleId="732">
    <w:name w:val="Caption Char"/>
    <w:basedOn w:val="891"/>
    <w:link w:val="895"/>
    <w:uiPriority w:val="99"/>
  </w:style>
  <w:style w:type="table" w:styleId="733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77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7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7"/>
    <w:next w:val="877"/>
    <w:uiPriority w:val="99"/>
    <w:unhideWhenUsed/>
    <w:pPr>
      <w:spacing w:after="0" w:afterAutospacing="0"/>
    </w:pPr>
  </w:style>
  <w:style w:type="table" w:styleId="87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 w:default="1">
    <w:name w:val="Normal"/>
    <w:next w:val="877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78">
    <w:name w:val="Heading 1"/>
    <w:basedOn w:val="877"/>
    <w:next w:val="877"/>
    <w:link w:val="877"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79">
    <w:name w:val="Heading 2"/>
    <w:basedOn w:val="877"/>
    <w:next w:val="877"/>
    <w:link w:val="877"/>
    <w:pPr>
      <w:numPr>
        <w:ilvl w:val="1"/>
        <w:numId w:val="1"/>
      </w:numPr>
      <w:jc w:val="center"/>
      <w:keepNext/>
      <w:outlineLvl w:val="1"/>
    </w:pPr>
    <w:rPr>
      <w:sz w:val="24"/>
    </w:rPr>
  </w:style>
  <w:style w:type="character" w:styleId="880">
    <w:name w:val="WW8Num1z0"/>
    <w:next w:val="880"/>
    <w:link w:val="877"/>
    <w:rPr>
      <w:rFonts w:ascii="Symbol" w:hAnsi="Symbol" w:cs="Symbol"/>
    </w:rPr>
  </w:style>
  <w:style w:type="character" w:styleId="881">
    <w:name w:val="WW8Num1z1"/>
    <w:next w:val="881"/>
    <w:link w:val="877"/>
    <w:rPr>
      <w:rFonts w:ascii="Courier New" w:hAnsi="Courier New" w:cs="Courier New"/>
    </w:rPr>
  </w:style>
  <w:style w:type="character" w:styleId="882">
    <w:name w:val="WW8Num1z2"/>
    <w:next w:val="882"/>
    <w:link w:val="877"/>
    <w:rPr>
      <w:rFonts w:ascii="Wingdings" w:hAnsi="Wingdings" w:cs="Wingdings"/>
    </w:rPr>
  </w:style>
  <w:style w:type="character" w:styleId="883">
    <w:name w:val="Основной шрифт абзаца"/>
    <w:next w:val="883"/>
    <w:link w:val="877"/>
  </w:style>
  <w:style w:type="character" w:styleId="884">
    <w:name w:val="Hyperlink"/>
    <w:next w:val="884"/>
    <w:link w:val="877"/>
    <w:rPr>
      <w:color w:val="0000ff"/>
      <w:u w:val="single"/>
    </w:rPr>
  </w:style>
  <w:style w:type="character" w:styleId="885">
    <w:name w:val="Page Number"/>
    <w:basedOn w:val="883"/>
    <w:next w:val="885"/>
    <w:link w:val="877"/>
  </w:style>
  <w:style w:type="character" w:styleId="886">
    <w:name w:val="Текст выноски Знак"/>
    <w:next w:val="886"/>
    <w:link w:val="877"/>
    <w:rPr>
      <w:rFonts w:ascii="Tahoma" w:hAnsi="Tahoma" w:cs="Tahoma"/>
      <w:sz w:val="16"/>
      <w:szCs w:val="16"/>
    </w:rPr>
  </w:style>
  <w:style w:type="character" w:styleId="887">
    <w:name w:val="Основной текст Знак"/>
    <w:next w:val="887"/>
    <w:link w:val="877"/>
    <w:rPr>
      <w:sz w:val="28"/>
    </w:rPr>
  </w:style>
  <w:style w:type="paragraph" w:styleId="888">
    <w:name w:val="Заголовок"/>
    <w:basedOn w:val="877"/>
    <w:next w:val="889"/>
    <w:link w:val="877"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89">
    <w:name w:val="Body Text"/>
    <w:basedOn w:val="877"/>
    <w:next w:val="889"/>
    <w:link w:val="877"/>
    <w:rPr>
      <w:sz w:val="28"/>
    </w:rPr>
  </w:style>
  <w:style w:type="paragraph" w:styleId="890">
    <w:name w:val="List"/>
    <w:basedOn w:val="889"/>
    <w:next w:val="890"/>
    <w:link w:val="877"/>
    <w:rPr>
      <w:rFonts w:cs="Lohit Devanagari"/>
    </w:rPr>
  </w:style>
  <w:style w:type="paragraph" w:styleId="891">
    <w:name w:val="Caption"/>
    <w:basedOn w:val="877"/>
    <w:next w:val="891"/>
    <w:link w:val="877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92">
    <w:name w:val="Указатель"/>
    <w:basedOn w:val="877"/>
    <w:next w:val="892"/>
    <w:link w:val="877"/>
    <w:pPr>
      <w:suppressLineNumbers/>
    </w:pPr>
    <w:rPr>
      <w:rFonts w:cs="Lohit Devanagari"/>
    </w:rPr>
  </w:style>
  <w:style w:type="paragraph" w:styleId="893">
    <w:name w:val="Колонтитул"/>
    <w:basedOn w:val="877"/>
    <w:next w:val="893"/>
    <w:link w:val="877"/>
    <w:pPr>
      <w:tabs>
        <w:tab w:val="center" w:pos="4819" w:leader="none"/>
        <w:tab w:val="right" w:pos="9638" w:leader="none"/>
      </w:tabs>
      <w:suppressLineNumbers/>
    </w:pPr>
  </w:style>
  <w:style w:type="paragraph" w:styleId="894">
    <w:name w:val="Header"/>
    <w:basedOn w:val="877"/>
    <w:next w:val="894"/>
    <w:link w:val="877"/>
    <w:pPr>
      <w:tabs>
        <w:tab w:val="center" w:pos="4153" w:leader="none"/>
        <w:tab w:val="right" w:pos="8306" w:leader="none"/>
      </w:tabs>
    </w:pPr>
  </w:style>
  <w:style w:type="paragraph" w:styleId="895">
    <w:name w:val="Footer"/>
    <w:basedOn w:val="877"/>
    <w:next w:val="895"/>
    <w:link w:val="877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77"/>
    <w:next w:val="896"/>
    <w:link w:val="877"/>
    <w:rPr>
      <w:rFonts w:ascii="Tahoma" w:hAnsi="Tahoma" w:cs="Tahoma"/>
      <w:sz w:val="16"/>
      <w:szCs w:val="16"/>
      <w:lang w:val="en-US"/>
    </w:rPr>
  </w:style>
  <w:style w:type="paragraph" w:styleId="897">
    <w:name w:val="Обычный (веб)"/>
    <w:basedOn w:val="877"/>
    <w:next w:val="897"/>
    <w:link w:val="877"/>
    <w:pPr>
      <w:spacing w:before="100" w:after="100"/>
    </w:pPr>
    <w:rPr>
      <w:sz w:val="24"/>
      <w:szCs w:val="24"/>
    </w:rPr>
  </w:style>
  <w:style w:type="paragraph" w:styleId="898">
    <w:name w:val="ConsPlusCell"/>
    <w:next w:val="898"/>
    <w:link w:val="877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99">
    <w:name w:val="Table Paragraph"/>
    <w:basedOn w:val="877"/>
    <w:next w:val="899"/>
    <w:link w:val="877"/>
    <w:pPr>
      <w:ind w:left="9" w:right="0" w:firstLine="0"/>
      <w:jc w:val="center"/>
      <w:spacing w:before="5" w:after="0"/>
      <w:widowControl w:val="off"/>
    </w:pPr>
    <w:rPr>
      <w:sz w:val="22"/>
      <w:szCs w:val="22"/>
    </w:rPr>
  </w:style>
  <w:style w:type="paragraph" w:styleId="900">
    <w:name w:val="Содержимое таблицы"/>
    <w:basedOn w:val="877"/>
    <w:next w:val="900"/>
    <w:link w:val="877"/>
    <w:pPr>
      <w:widowControl w:val="off"/>
      <w:suppressLineNumbers/>
    </w:pPr>
  </w:style>
  <w:style w:type="paragraph" w:styleId="901">
    <w:name w:val="Заголовок таблицы"/>
    <w:basedOn w:val="900"/>
    <w:next w:val="901"/>
    <w:link w:val="877"/>
    <w:pPr>
      <w:jc w:val="center"/>
      <w:suppressLineNumbers/>
    </w:pPr>
    <w:rPr>
      <w:b/>
      <w:bCs/>
    </w:rPr>
  </w:style>
  <w:style w:type="paragraph" w:styleId="902">
    <w:name w:val="Содержимое врезки"/>
    <w:basedOn w:val="877"/>
    <w:next w:val="902"/>
    <w:link w:val="877"/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kaiser-ev</cp:lastModifiedBy>
  <cp:revision>13</cp:revision>
  <dcterms:created xsi:type="dcterms:W3CDTF">2025-09-12T08:54:00Z</dcterms:created>
  <dcterms:modified xsi:type="dcterms:W3CDTF">2025-09-23T06:08:58Z</dcterms:modified>
</cp:coreProperties>
</file>