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F9" w:rsidRDefault="00E109F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09F9" w:rsidRDefault="00E109F9">
      <w:pPr>
        <w:pStyle w:val="ConsPlusNormal"/>
        <w:jc w:val="both"/>
        <w:outlineLvl w:val="0"/>
      </w:pPr>
    </w:p>
    <w:p w:rsidR="00E109F9" w:rsidRDefault="00E109F9">
      <w:pPr>
        <w:pStyle w:val="ConsPlusTitle"/>
        <w:jc w:val="center"/>
        <w:outlineLvl w:val="0"/>
      </w:pPr>
      <w:r>
        <w:t>АДМИНИСТРАЦИЯ ГОРОДА ПЕРМИ</w:t>
      </w:r>
    </w:p>
    <w:p w:rsidR="00E109F9" w:rsidRDefault="00E109F9">
      <w:pPr>
        <w:pStyle w:val="ConsPlusTitle"/>
        <w:jc w:val="both"/>
      </w:pPr>
    </w:p>
    <w:p w:rsidR="00E109F9" w:rsidRDefault="00E109F9">
      <w:pPr>
        <w:pStyle w:val="ConsPlusTitle"/>
        <w:jc w:val="center"/>
      </w:pPr>
      <w:r>
        <w:t>НАЧАЛЬНИК УПРАВЛЕНИЯ ПО ЭКОЛОГИИ И ПРИРОДОПОЛЬЗОВАНИЮ</w:t>
      </w:r>
    </w:p>
    <w:p w:rsidR="00E109F9" w:rsidRDefault="00E109F9">
      <w:pPr>
        <w:pStyle w:val="ConsPlusTitle"/>
        <w:jc w:val="both"/>
      </w:pPr>
    </w:p>
    <w:p w:rsidR="00E109F9" w:rsidRDefault="00E109F9">
      <w:pPr>
        <w:pStyle w:val="ConsPlusTitle"/>
        <w:jc w:val="center"/>
      </w:pPr>
      <w:r>
        <w:t>РАСПОРЯЖЕНИЕ</w:t>
      </w:r>
    </w:p>
    <w:p w:rsidR="00E109F9" w:rsidRDefault="00E109F9">
      <w:pPr>
        <w:pStyle w:val="ConsPlusTitle"/>
        <w:jc w:val="center"/>
      </w:pPr>
      <w:r>
        <w:t>от 6 ноября 2018 г. N СЭД-059-33-01-06-р-36</w:t>
      </w:r>
    </w:p>
    <w:p w:rsidR="00E109F9" w:rsidRDefault="00E109F9">
      <w:pPr>
        <w:pStyle w:val="ConsPlusTitle"/>
        <w:jc w:val="both"/>
      </w:pPr>
    </w:p>
    <w:p w:rsidR="00E109F9" w:rsidRDefault="00E109F9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E109F9" w:rsidRDefault="00E109F9">
      <w:pPr>
        <w:pStyle w:val="ConsPlusTitle"/>
        <w:jc w:val="center"/>
      </w:pPr>
      <w:r>
        <w:t>В УПРАВЛЕНИИ ПО ЭКОЛОГИИ И ПРИРОДОПОЛЬЗОВАНИЮ АДМИНИСТРАЦИИ</w:t>
      </w:r>
    </w:p>
    <w:p w:rsidR="00E109F9" w:rsidRDefault="00E109F9">
      <w:pPr>
        <w:pStyle w:val="ConsPlusTitle"/>
        <w:jc w:val="center"/>
      </w:pPr>
      <w:r>
        <w:t>ГОРОДА ПЕРМИ, ПРИ НАЗНАЧЕНИИ НА КОТОРЫЕ ГРАЖДАНЕ ОБЯЗАНЫ</w:t>
      </w:r>
    </w:p>
    <w:p w:rsidR="00E109F9" w:rsidRDefault="00E109F9">
      <w:pPr>
        <w:pStyle w:val="ConsPlusTitle"/>
        <w:jc w:val="center"/>
      </w:pPr>
      <w:r>
        <w:t>ПРЕДСТАВЛЯТЬ СВЕДЕНИЯ О СВОИХ ДОХОДАХ, ОБ ИМУЩЕСТВЕ</w:t>
      </w:r>
    </w:p>
    <w:p w:rsidR="00E109F9" w:rsidRDefault="00E109F9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E109F9" w:rsidRDefault="00E109F9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E109F9" w:rsidRDefault="00E109F9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E109F9" w:rsidRDefault="00E109F9">
      <w:pPr>
        <w:pStyle w:val="ConsPlusTitle"/>
        <w:jc w:val="center"/>
      </w:pPr>
      <w:r>
        <w:t>И ПРИ ЗАМЕЩЕНИИ КОТОРЫХ МУНИЦИПАЛЬНЫЕ СЛУЖАЩИЕ ОБЯЗАНЫ</w:t>
      </w:r>
    </w:p>
    <w:p w:rsidR="00E109F9" w:rsidRDefault="00E109F9">
      <w:pPr>
        <w:pStyle w:val="ConsPlusTitle"/>
        <w:jc w:val="center"/>
      </w:pPr>
      <w:r>
        <w:t>ПРЕДСТАВЛЯТЬ СВЕДЕНИЯ О СВОИХ ДОХОДАХ, РАСХОДАХ,</w:t>
      </w:r>
    </w:p>
    <w:p w:rsidR="00E109F9" w:rsidRDefault="00E109F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109F9" w:rsidRDefault="00E109F9">
      <w:pPr>
        <w:pStyle w:val="ConsPlusTitle"/>
        <w:jc w:val="center"/>
      </w:pPr>
      <w:r>
        <w:t>А ТАКЖЕ СВЕДЕНИЯ О ДОХОДАХ, РАСХОДАХ, ОБ ИМУЩЕСТВЕ</w:t>
      </w:r>
    </w:p>
    <w:p w:rsidR="00E109F9" w:rsidRDefault="00E109F9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E109F9" w:rsidRDefault="00E109F9">
      <w:pPr>
        <w:pStyle w:val="ConsPlusTitle"/>
        <w:jc w:val="center"/>
      </w:pPr>
      <w:r>
        <w:t>(СУПРУГА) И НЕСОВЕРШЕННОЛЕТНИХ ДЕТЕЙ</w:t>
      </w: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г.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21 сентября 2018 г. N 624 "Об утверждении Перечня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детей":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управлении по экологии и природопользованию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 xml:space="preserve">2. Начальнику общего сектора управления по экологии и природопользованию администрации города Перми </w:t>
      </w:r>
      <w:proofErr w:type="spellStart"/>
      <w:r>
        <w:t>Мозгалевой</w:t>
      </w:r>
      <w:proofErr w:type="spellEnd"/>
      <w:r>
        <w:t xml:space="preserve"> Е.В. ознакомить муниципальных служащих управления по экологии и природопользованию администрации города Перми с утвержденным </w:t>
      </w:r>
      <w:hyperlink w:anchor="P43" w:history="1">
        <w:r>
          <w:rPr>
            <w:color w:val="0000FF"/>
          </w:rPr>
          <w:t>перечнем</w:t>
        </w:r>
      </w:hyperlink>
      <w:r>
        <w:t xml:space="preserve"> под подпись до 30 ноября 2018 года.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 xml:space="preserve">3. Настоящее распоряжение вступает в силу со дня официального размещения </w:t>
      </w:r>
      <w:r>
        <w:lastRenderedPageBreak/>
        <w:t>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 xml:space="preserve">4. Начальнику общего сектора управления по экологии и природопользованию администрации города Перми </w:t>
      </w:r>
      <w:proofErr w:type="spellStart"/>
      <w:r>
        <w:t>Мозгалевой</w:t>
      </w:r>
      <w:proofErr w:type="spellEnd"/>
      <w:r>
        <w:t xml:space="preserve"> Е.В. обеспечить направление настоящего распоряжения в информационно-аналитическое управление администрации города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 xml:space="preserve">5. Начальнику общего сектора управления по экологии и природопользованию администрации города Перми </w:t>
      </w:r>
      <w:proofErr w:type="spellStart"/>
      <w:r>
        <w:t>Мозгалевой</w:t>
      </w:r>
      <w:proofErr w:type="spellEnd"/>
      <w:r>
        <w:t xml:space="preserve"> Е.В.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jc w:val="right"/>
      </w:pPr>
      <w:r>
        <w:t>И.Р.ХАЙДАРОВ</w:t>
      </w: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jc w:val="right"/>
        <w:outlineLvl w:val="0"/>
      </w:pPr>
      <w:r>
        <w:t>УТВЕРЖДЕН</w:t>
      </w:r>
    </w:p>
    <w:p w:rsidR="00E109F9" w:rsidRDefault="00E109F9">
      <w:pPr>
        <w:pStyle w:val="ConsPlusNormal"/>
        <w:jc w:val="right"/>
      </w:pPr>
      <w:r>
        <w:t>распоряжением</w:t>
      </w:r>
    </w:p>
    <w:p w:rsidR="00E109F9" w:rsidRDefault="00E109F9">
      <w:pPr>
        <w:pStyle w:val="ConsPlusNormal"/>
        <w:jc w:val="right"/>
      </w:pPr>
      <w:r>
        <w:t>начальника управления</w:t>
      </w:r>
    </w:p>
    <w:p w:rsidR="00E109F9" w:rsidRDefault="00E109F9">
      <w:pPr>
        <w:pStyle w:val="ConsPlusNormal"/>
        <w:jc w:val="right"/>
      </w:pPr>
      <w:r>
        <w:t>по экологии и природопользованию</w:t>
      </w:r>
    </w:p>
    <w:p w:rsidR="00E109F9" w:rsidRDefault="00E109F9">
      <w:pPr>
        <w:pStyle w:val="ConsPlusNormal"/>
        <w:jc w:val="right"/>
      </w:pPr>
      <w:r>
        <w:t>администрации города Перми</w:t>
      </w:r>
    </w:p>
    <w:p w:rsidR="00E109F9" w:rsidRDefault="00E109F9">
      <w:pPr>
        <w:pStyle w:val="ConsPlusNormal"/>
        <w:jc w:val="right"/>
      </w:pPr>
      <w:r>
        <w:t>от 06.11.2018 N СЭД-059-33-01-06-р-36</w:t>
      </w: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Title"/>
        <w:jc w:val="center"/>
      </w:pPr>
      <w:bookmarkStart w:id="1" w:name="P43"/>
      <w:bookmarkEnd w:id="1"/>
      <w:r>
        <w:t>ПЕРЕЧЕНЬ</w:t>
      </w:r>
    </w:p>
    <w:p w:rsidR="00E109F9" w:rsidRDefault="00E109F9">
      <w:pPr>
        <w:pStyle w:val="ConsPlusTitle"/>
        <w:jc w:val="center"/>
      </w:pPr>
      <w:r>
        <w:t>ДОЛЖНОСТЕЙ МУНИЦИПАЛЬНОЙ СЛУЖБЫ В УПРАВЛЕНИИ ПО ЭКОЛОГИИ</w:t>
      </w:r>
    </w:p>
    <w:p w:rsidR="00E109F9" w:rsidRDefault="00E109F9">
      <w:pPr>
        <w:pStyle w:val="ConsPlusTitle"/>
        <w:jc w:val="center"/>
      </w:pPr>
      <w:r>
        <w:t>И ПРИРОДОПОЛЬЗОВАНИЮ АДМИНИСТРАЦИИ ГОРОДА ПЕРМИ,</w:t>
      </w:r>
    </w:p>
    <w:p w:rsidR="00E109F9" w:rsidRDefault="00E109F9">
      <w:pPr>
        <w:pStyle w:val="ConsPlusTitle"/>
        <w:jc w:val="center"/>
      </w:pPr>
      <w:r>
        <w:t>ПРИ НАЗНАЧЕНИИ НА КОТОРЫЕ ГРАЖДАНЕ ОБЯЗАНЫ ПРЕДСТАВЛЯТЬ</w:t>
      </w:r>
    </w:p>
    <w:p w:rsidR="00E109F9" w:rsidRDefault="00E109F9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E109F9" w:rsidRDefault="00E109F9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109F9" w:rsidRDefault="00E109F9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E109F9" w:rsidRDefault="00E109F9">
      <w:pPr>
        <w:pStyle w:val="ConsPlusTitle"/>
        <w:jc w:val="center"/>
      </w:pPr>
      <w:r>
        <w:t>СУПРУГИ (СУПРУГА) И НЕСОВЕРШЕННОЛЕТНИХ ДЕТЕЙ И ПРИ ЗАМЕЩЕНИИ</w:t>
      </w:r>
    </w:p>
    <w:p w:rsidR="00E109F9" w:rsidRDefault="00E109F9">
      <w:pPr>
        <w:pStyle w:val="ConsPlusTitle"/>
        <w:jc w:val="center"/>
      </w:pPr>
      <w:r>
        <w:t>КОТОРЫХ МУНИЦИПАЛЬНЫЕ СЛУЖАЩИЕ ОБЯЗАНЫ ПРЕДСТАВЛЯТЬ СВЕДЕНИЯ</w:t>
      </w:r>
    </w:p>
    <w:p w:rsidR="00E109F9" w:rsidRDefault="00E109F9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E109F9" w:rsidRDefault="00E109F9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109F9" w:rsidRDefault="00E109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E109F9" w:rsidRDefault="00E109F9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ind w:firstLine="540"/>
        <w:jc w:val="both"/>
      </w:pPr>
      <w:r>
        <w:t>1. Заместитель начальника управления - начальник отдела городской среды и природопользования.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2. Начальник отдела правового обеспечения, лесного контроля и контроля за использованием и охраной особо охраняемых природных территорий.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3. Начальник отдела лесов и особо охраняемых природных территорий.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4. Начальник отдела охраны зеленых насаждений.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5. Начальник общего сектора.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lastRenderedPageBreak/>
        <w:t>6. Начальник отдела бухгалтерского учета - главный бухгалтер.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7. Заместитель начальника отдела городской среды и природопользования.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8. Консультант отдела правового обеспечения, лесного контроля и контроля за использованием и охраной особо охраняемых природных территорий.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9. Консультант отдела охраны зеленых насаждений.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10. Консультант отдела бухгалтерского учета.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11. Консультант общего сектора.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12. Главный специалист отдела городской среды и природопользования.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13. Главный специалист отдела лесов и особо охраняемых природных территорий.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14. Главный специалист отдела охраны зеленых насаждений.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15. Главный специалист отдела бухгалтерского учета.</w:t>
      </w:r>
    </w:p>
    <w:p w:rsidR="00E109F9" w:rsidRDefault="00E109F9">
      <w:pPr>
        <w:pStyle w:val="ConsPlusNormal"/>
        <w:spacing w:before="220"/>
        <w:ind w:firstLine="540"/>
        <w:jc w:val="both"/>
      </w:pPr>
      <w:r>
        <w:t>16. Ведущий специалист отдела городской среды и природопользования.</w:t>
      </w: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jc w:val="both"/>
      </w:pPr>
    </w:p>
    <w:p w:rsidR="00E109F9" w:rsidRDefault="00E109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C11" w:rsidRDefault="001A3C11"/>
    <w:sectPr w:rsidR="001A3C11" w:rsidSect="00F6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9"/>
    <w:rsid w:val="001A3C11"/>
    <w:rsid w:val="001E2144"/>
    <w:rsid w:val="00E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226B-87B9-468B-908D-EDD47BB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0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8535A008734C7777BBBA6F7A489F93ABA249B58CCECD63D4EC3476DC8B5A866BCAEE4BC20A8F467D44BE3318398E396F5EBC5AAA98EBBBE793D2D6u2o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8535A008734C7777BBBA6F7A489F93ABA249B58CCECD65D0EA3476DC8B5A866BCAEE4BC20A8F467D44BE3019398E396F5EBC5AAA98EBBBE793D2D6u2o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535A008734C7777BBA4626C24C298A1A01EBD89C8C1338BB9322183DB5CD3398AB012834E9C467C5ABC321Au3oAE" TargetMode="External"/><Relationship Id="rId5" Type="http://schemas.openxmlformats.org/officeDocument/2006/relationships/hyperlink" Target="consultantplus://offline/ref=FE8535A008734C7777BBA4626C24C298A0A817B98ECAC1338BB9322183DB5CD32B8AE81E814E83447F4FEA635F67D76A2B15B059B484EABBuFo1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Иванова Наталья Павловна</cp:lastModifiedBy>
  <cp:revision>2</cp:revision>
  <dcterms:created xsi:type="dcterms:W3CDTF">2020-12-23T10:47:00Z</dcterms:created>
  <dcterms:modified xsi:type="dcterms:W3CDTF">2020-12-23T10:47:00Z</dcterms:modified>
</cp:coreProperties>
</file>