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1221" w14:textId="77777777" w:rsidR="0085427F" w:rsidRPr="005862C8" w:rsidRDefault="0085427F" w:rsidP="008542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4"/>
      <w:bookmarkEnd w:id="0"/>
      <w:r w:rsidRPr="005862C8">
        <w:rPr>
          <w:rFonts w:ascii="Times New Roman" w:hAnsi="Times New Roman" w:cs="Times New Roman"/>
          <w:b/>
          <w:sz w:val="24"/>
          <w:szCs w:val="24"/>
        </w:rPr>
        <w:t>Инициативный проект</w:t>
      </w:r>
    </w:p>
    <w:p w14:paraId="6807687B" w14:textId="77777777" w:rsidR="0085427F" w:rsidRPr="005862C8" w:rsidRDefault="0085427F" w:rsidP="008542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40377B" w14:textId="77777777" w:rsidR="0085427F" w:rsidRPr="005862C8" w:rsidRDefault="0085427F" w:rsidP="008542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62C8">
        <w:rPr>
          <w:rFonts w:ascii="Times New Roman" w:hAnsi="Times New Roman" w:cs="Times New Roman"/>
          <w:sz w:val="24"/>
          <w:szCs w:val="24"/>
        </w:rPr>
        <w:t xml:space="preserve">1. </w:t>
      </w:r>
      <w:r w:rsidRPr="005862C8">
        <w:rPr>
          <w:rFonts w:ascii="Times New Roman" w:hAnsi="Times New Roman" w:cs="Times New Roman"/>
          <w:b/>
          <w:sz w:val="24"/>
          <w:szCs w:val="24"/>
        </w:rPr>
        <w:t>Наименование инициативного проекта</w:t>
      </w:r>
      <w:r w:rsidRPr="005862C8">
        <w:rPr>
          <w:rFonts w:ascii="Times New Roman" w:hAnsi="Times New Roman" w:cs="Times New Roman"/>
          <w:sz w:val="24"/>
          <w:szCs w:val="24"/>
        </w:rPr>
        <w:t>:</w:t>
      </w:r>
    </w:p>
    <w:p w14:paraId="5D9D731A" w14:textId="77777777" w:rsidR="0085427F" w:rsidRPr="005862C8" w:rsidRDefault="0085427F" w:rsidP="008542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4A01E9" w14:textId="2CEFFCA1" w:rsidR="0085427F" w:rsidRPr="005862C8" w:rsidRDefault="00776D92" w:rsidP="008B2CC4">
      <w:pPr>
        <w:pStyle w:val="ConsPlusNormal"/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2C8">
        <w:rPr>
          <w:rFonts w:ascii="Times New Roman" w:hAnsi="Times New Roman" w:cs="Times New Roman"/>
          <w:b/>
          <w:sz w:val="24"/>
          <w:szCs w:val="24"/>
          <w:u w:val="single"/>
        </w:rPr>
        <w:t>«Установка архитектурной формы «Приветственная стела ВЫШКА-1» в микрорайоне Вышка-1 Мотовилихинского района города Перми».</w:t>
      </w:r>
    </w:p>
    <w:p w14:paraId="0DBB72B3" w14:textId="77777777" w:rsidR="00776D92" w:rsidRPr="005862C8" w:rsidRDefault="00776D92" w:rsidP="008542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37F0A2" w14:textId="77777777" w:rsidR="0085427F" w:rsidRPr="005862C8" w:rsidRDefault="0085427F" w:rsidP="0085427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862C8">
        <w:rPr>
          <w:rFonts w:ascii="Times New Roman" w:hAnsi="Times New Roman" w:cs="Times New Roman"/>
          <w:sz w:val="24"/>
          <w:szCs w:val="24"/>
        </w:rPr>
        <w:t xml:space="preserve">2. </w:t>
      </w:r>
      <w:r w:rsidRPr="005862C8">
        <w:rPr>
          <w:rFonts w:ascii="Times New Roman" w:hAnsi="Times New Roman" w:cs="Times New Roman"/>
          <w:b/>
          <w:sz w:val="24"/>
          <w:szCs w:val="24"/>
        </w:rPr>
        <w:t>Сведения о видах источников софинансирования инициативного проекта:</w:t>
      </w:r>
    </w:p>
    <w:p w14:paraId="7017380A" w14:textId="77777777" w:rsidR="0085427F" w:rsidRPr="005862C8" w:rsidRDefault="0085427F" w:rsidP="0085427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4"/>
        <w:gridCol w:w="2977"/>
        <w:gridCol w:w="1843"/>
      </w:tblGrid>
      <w:tr w:rsidR="0085427F" w:rsidRPr="005862C8" w14:paraId="3E794FB5" w14:textId="77777777" w:rsidTr="00B70DDB">
        <w:tc>
          <w:tcPr>
            <w:tcW w:w="624" w:type="dxa"/>
          </w:tcPr>
          <w:p w14:paraId="45CDBE06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74" w:type="dxa"/>
          </w:tcPr>
          <w:p w14:paraId="00FFBB15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977" w:type="dxa"/>
          </w:tcPr>
          <w:p w14:paraId="6DB8D25E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инициативного проекта, руб. </w:t>
            </w:r>
          </w:p>
        </w:tc>
        <w:tc>
          <w:tcPr>
            <w:tcW w:w="1843" w:type="dxa"/>
          </w:tcPr>
          <w:p w14:paraId="666B53C3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Формула расчета, %</w:t>
            </w:r>
          </w:p>
        </w:tc>
      </w:tr>
      <w:tr w:rsidR="0085427F" w:rsidRPr="005862C8" w14:paraId="41ACB953" w14:textId="77777777" w:rsidTr="00B70DDB">
        <w:tc>
          <w:tcPr>
            <w:tcW w:w="624" w:type="dxa"/>
          </w:tcPr>
          <w:p w14:paraId="4EF3B3DC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7647E858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FA9679D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0F8BE63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27F" w:rsidRPr="005862C8" w14:paraId="2A8DD552" w14:textId="77777777" w:rsidTr="00B70DDB">
        <w:tc>
          <w:tcPr>
            <w:tcW w:w="624" w:type="dxa"/>
          </w:tcPr>
          <w:p w14:paraId="1A4E8B6F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5247D27A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977" w:type="dxa"/>
          </w:tcPr>
          <w:p w14:paraId="28627228" w14:textId="4A0CCB65" w:rsidR="0085427F" w:rsidRPr="005862C8" w:rsidRDefault="00F34C55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4465E"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598,50</w:t>
            </w:r>
          </w:p>
        </w:tc>
        <w:tc>
          <w:tcPr>
            <w:tcW w:w="1843" w:type="dxa"/>
          </w:tcPr>
          <w:p w14:paraId="63C22838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5%</w:t>
            </w:r>
          </w:p>
        </w:tc>
      </w:tr>
      <w:tr w:rsidR="0085427F" w:rsidRPr="005862C8" w14:paraId="23C9BD9F" w14:textId="77777777" w:rsidTr="00B70DDB">
        <w:tc>
          <w:tcPr>
            <w:tcW w:w="624" w:type="dxa"/>
          </w:tcPr>
          <w:p w14:paraId="1E3D70A0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4" w:type="dxa"/>
          </w:tcPr>
          <w:p w14:paraId="361668B1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977" w:type="dxa"/>
          </w:tcPr>
          <w:p w14:paraId="14BB1B7B" w14:textId="21ABAA93" w:rsidR="0085427F" w:rsidRPr="005862C8" w:rsidRDefault="005D1D96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52 598,50</w:t>
            </w:r>
          </w:p>
        </w:tc>
        <w:tc>
          <w:tcPr>
            <w:tcW w:w="1843" w:type="dxa"/>
          </w:tcPr>
          <w:p w14:paraId="6919F49B" w14:textId="28701825" w:rsidR="0085427F" w:rsidRPr="005862C8" w:rsidRDefault="005D1D96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5427F" w:rsidRPr="005862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427F" w:rsidRPr="005862C8" w14:paraId="17574C3A" w14:textId="77777777" w:rsidTr="00B70DDB">
        <w:tc>
          <w:tcPr>
            <w:tcW w:w="624" w:type="dxa"/>
          </w:tcPr>
          <w:p w14:paraId="0D7C320A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4" w:type="dxa"/>
          </w:tcPr>
          <w:p w14:paraId="709862BA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977" w:type="dxa"/>
          </w:tcPr>
          <w:p w14:paraId="21106326" w14:textId="4D801838" w:rsidR="0085427F" w:rsidRPr="005862C8" w:rsidRDefault="005D1D96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CB859BC" w14:textId="128846F9" w:rsidR="0085427F" w:rsidRPr="005862C8" w:rsidRDefault="005D1D96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27F" w:rsidRPr="005862C8" w14:paraId="2D750607" w14:textId="77777777" w:rsidTr="00B70DDB">
        <w:tc>
          <w:tcPr>
            <w:tcW w:w="624" w:type="dxa"/>
          </w:tcPr>
          <w:p w14:paraId="0B141920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1D14A21D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977" w:type="dxa"/>
          </w:tcPr>
          <w:p w14:paraId="3B9C02EF" w14:textId="0102880F" w:rsidR="0085427F" w:rsidRPr="005862C8" w:rsidRDefault="0024465E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999 371,5</w:t>
            </w:r>
            <w:r w:rsidR="00846813" w:rsidRPr="00586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B2960D7" w14:textId="77777777" w:rsidR="0085427F" w:rsidRPr="005862C8" w:rsidRDefault="0085427F" w:rsidP="00B70DD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95%</w:t>
            </w:r>
          </w:p>
        </w:tc>
      </w:tr>
      <w:tr w:rsidR="0085427F" w:rsidRPr="005862C8" w14:paraId="6705601E" w14:textId="77777777" w:rsidTr="00B70DDB">
        <w:tc>
          <w:tcPr>
            <w:tcW w:w="624" w:type="dxa"/>
          </w:tcPr>
          <w:p w14:paraId="7D750000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0C8DE874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2977" w:type="dxa"/>
          </w:tcPr>
          <w:p w14:paraId="3B1B65B6" w14:textId="01326484" w:rsidR="0085427F" w:rsidRPr="005862C8" w:rsidRDefault="0024465E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t>1 051 970,00</w:t>
            </w:r>
          </w:p>
        </w:tc>
        <w:tc>
          <w:tcPr>
            <w:tcW w:w="1843" w:type="dxa"/>
          </w:tcPr>
          <w:p w14:paraId="2519BA1B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4455595" w14:textId="77777777" w:rsidR="0085427F" w:rsidRPr="005862C8" w:rsidRDefault="0085427F" w:rsidP="008542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7858"/>
      </w:tblGrid>
      <w:tr w:rsidR="0085427F" w:rsidRPr="005862C8" w14:paraId="18EE4C38" w14:textId="77777777" w:rsidTr="004D79ED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12A8C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инициаторе инициативного проекта:</w:t>
            </w:r>
          </w:p>
          <w:p w14:paraId="78F9E22C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 wp14:anchorId="002B07DF" wp14:editId="0DD9AD2A">
                  <wp:extent cx="142875" cy="180975"/>
                  <wp:effectExtent l="0" t="0" r="0" b="0"/>
                  <wp:docPr id="1" name="Рисунок 6" descr="base_23920_147431_3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920_147431_3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инициативная группа граждан;</w:t>
            </w:r>
          </w:p>
          <w:p w14:paraId="3E936B6E" w14:textId="6050DCD8" w:rsidR="008270BD" w:rsidRPr="005862C8" w:rsidRDefault="0085427F" w:rsidP="008270BD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2C8">
              <w:rPr>
                <w:rFonts w:ascii="Times New Roman" w:hAnsi="Times New Roman" w:cs="Times New Roman"/>
                <w:b/>
                <w:bCs/>
                <w:noProof/>
                <w:position w:val="-3"/>
                <w:sz w:val="24"/>
                <w:szCs w:val="24"/>
                <w:lang w:val="en-US"/>
              </w:rPr>
              <w:t>V</w:t>
            </w:r>
            <w:r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270BD"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Местная общественная организация</w:t>
            </w:r>
            <w:r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«Т</w:t>
            </w:r>
            <w:r w:rsidR="008270BD"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ерриториальное общественное самоуправление </w:t>
            </w:r>
            <w:r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«Вышка-1» </w:t>
            </w:r>
            <w:r w:rsidR="008270BD"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микрорайона Вышка-1 Мотовилихинского</w:t>
            </w:r>
            <w:r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района, г. Перми </w:t>
            </w:r>
            <w:r w:rsidR="008270BD"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</w:p>
          <w:p w14:paraId="25669D5C" w14:textId="60C3474E" w:rsidR="0085427F" w:rsidRPr="005862C8" w:rsidRDefault="0085427F" w:rsidP="008270BD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(далее - МОО «ТОС «Вышка-1»)</w:t>
            </w:r>
          </w:p>
          <w:p w14:paraId="6CAFA810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5F41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города Перми или его часть, в границах которой будет реализация инициативного проекта:</w:t>
            </w:r>
          </w:p>
          <w:p w14:paraId="55BECD4F" w14:textId="61AB761D" w:rsidR="00A42AA3" w:rsidRPr="005862C8" w:rsidRDefault="00A42AA3" w:rsidP="00A4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На территории МОО «ТОС «Вышка-1, микрорайон Вышка-1, Мотовилихинского района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289CF" w14:textId="519495BB" w:rsidR="00EE35DE" w:rsidRPr="005862C8" w:rsidRDefault="00A42AA3" w:rsidP="00EE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35DE" w:rsidRPr="005862C8">
              <w:rPr>
                <w:rFonts w:ascii="Times New Roman" w:hAnsi="Times New Roman" w:cs="Times New Roman"/>
                <w:sz w:val="24"/>
                <w:szCs w:val="24"/>
              </w:rPr>
              <w:t>л. Огородникова, подъем-спуск ул. Мостовая - напротив магазина «Пятерочка, ул. Огородникова, 46.</w:t>
            </w:r>
          </w:p>
          <w:p w14:paraId="654C9D83" w14:textId="7FEDFB1B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инициативного проекта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: с 01 апреля</w:t>
            </w:r>
            <w:r w:rsidR="00776D92"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14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по 15 ноября 202</w:t>
            </w:r>
            <w:r w:rsidR="00B14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4743A0AD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7F0E1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вопроса местного значения в соответствии с Федеральным </w:t>
            </w:r>
            <w:hyperlink r:id="rId6" w:history="1">
              <w:r w:rsidRPr="005862C8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законом</w:t>
              </w:r>
            </w:hyperlink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решения, которого предоставлено органам местного самоуправления в соответствии с действующим законодательством:</w:t>
            </w:r>
          </w:p>
          <w:p w14:paraId="7C60AE05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6 октября 2003 года N 131-ФЗ "Об общих принципах организации местного самоуправления в Российской Федерации"</w:t>
            </w:r>
          </w:p>
          <w:p w14:paraId="04288215" w14:textId="45B8D2B8" w:rsidR="00834C9A" w:rsidRPr="005862C8" w:rsidRDefault="0085427F" w:rsidP="00834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Статья 16. </w:t>
            </w:r>
            <w:r w:rsidR="00834C9A" w:rsidRPr="005862C8">
              <w:rPr>
                <w:rFonts w:ascii="Times New Roman" w:hAnsi="Times New Roman" w:cs="Times New Roman"/>
                <w:sz w:val="24"/>
                <w:szCs w:val="24"/>
              </w:rPr>
              <w:t>«Вопросы местного значения муниципального, городского округа»</w:t>
            </w:r>
          </w:p>
          <w:p w14:paraId="7B7DBE70" w14:textId="464D9B73" w:rsidR="0085427F" w:rsidRPr="005862C8" w:rsidRDefault="00834C9A" w:rsidP="00834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п. 25 «</w:t>
            </w:r>
            <w:r w:rsidR="00EC0A72" w:rsidRPr="005862C8">
              <w:rPr>
                <w:rFonts w:ascii="Times New Roman" w:hAnsi="Times New Roman" w:cs="Times New Roman"/>
                <w:sz w:val="24"/>
                <w:szCs w:val="24"/>
              </w:rPr>
              <w:t>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A5153D6" w14:textId="77777777" w:rsidR="00EC0A72" w:rsidRPr="005862C8" w:rsidRDefault="00EC0A72" w:rsidP="00834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FBB1C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5862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Описание инициативного проекта:</w:t>
            </w:r>
          </w:p>
          <w:p w14:paraId="6AB9F4B7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AEDFE9F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Проблема.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5E5C6" w14:textId="18E6221F" w:rsidR="00EC0A72" w:rsidRPr="005862C8" w:rsidRDefault="00B14BFB" w:rsidP="00EC0A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0A72"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оявление приветственной стелы при въезде в микрорайон Вышка-1, позволит создать благоприятный облик микрорайона и его узнаваемость. Наличие въездной стелы — это важная часть благоустройства и узнаваемости любого населённого пункта. Слово имидж относится не только к конкретному человеку или организации, оно существует в отношении места, где мы живем. Микрорайон Вышка-1 входит в состав Мотовилихинского района города Перми. </w:t>
            </w:r>
          </w:p>
          <w:p w14:paraId="04E7D297" w14:textId="07AEC76E" w:rsidR="00EC0A72" w:rsidRPr="005862C8" w:rsidRDefault="00EC0A72" w:rsidP="00EC0A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заказать, изготовить и установить приветственную стелу, несущую смысловую нагрузку, с привязкой к музею </w:t>
            </w:r>
            <w:r w:rsidR="00A42AA3" w:rsidRPr="005862C8">
              <w:rPr>
                <w:rFonts w:ascii="Times New Roman" w:hAnsi="Times New Roman" w:cs="Times New Roman"/>
                <w:sz w:val="24"/>
                <w:szCs w:val="24"/>
              </w:rPr>
              <w:t>Диорама на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микрорайона</w:t>
            </w:r>
          </w:p>
          <w:p w14:paraId="673F7CD5" w14:textId="77777777" w:rsidR="00EC0A72" w:rsidRPr="005862C8" w:rsidRDefault="00EC0A72" w:rsidP="00EC0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EEFEB" w14:textId="77777777" w:rsidR="00EC0A72" w:rsidRPr="005862C8" w:rsidRDefault="00EC0A72" w:rsidP="00EC0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786528FA" w14:textId="2F474743" w:rsidR="00EC0A72" w:rsidRPr="005862C8" w:rsidRDefault="00EC0A72" w:rsidP="00EC0A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архитектурной формы «Приветственная стела ВЫШКА-1»</w:t>
            </w:r>
          </w:p>
          <w:p w14:paraId="5C85951A" w14:textId="77777777" w:rsidR="000D2824" w:rsidRPr="005862C8" w:rsidRDefault="000D2824" w:rsidP="00EC0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1F5CE" w14:textId="77777777" w:rsidR="00EC0A72" w:rsidRPr="005862C8" w:rsidRDefault="00EC0A72" w:rsidP="00EC0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14:paraId="069FCAC3" w14:textId="77777777" w:rsidR="00EC0A72" w:rsidRPr="005862C8" w:rsidRDefault="00EC0A72" w:rsidP="00EC0A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Cs/>
                <w:sz w:val="24"/>
                <w:szCs w:val="24"/>
              </w:rPr>
              <w:t>1. Разработать дизайн-проект.</w:t>
            </w:r>
          </w:p>
          <w:p w14:paraId="151B5DC8" w14:textId="17CD772F" w:rsidR="00EC0A72" w:rsidRPr="005862C8" w:rsidRDefault="00EC0A72" w:rsidP="00EC0A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Изготовить и установить «Приветственную стелу </w:t>
            </w:r>
            <w:r w:rsidR="000D2824" w:rsidRPr="005862C8">
              <w:rPr>
                <w:rFonts w:ascii="Times New Roman" w:hAnsi="Times New Roman" w:cs="Times New Roman"/>
                <w:bCs/>
                <w:sz w:val="24"/>
                <w:szCs w:val="24"/>
              </w:rPr>
              <w:t>ВЫШКА-1</w:t>
            </w:r>
            <w:r w:rsidRPr="005862C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D2824" w:rsidRPr="00586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62C8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дизайн-проект</w:t>
            </w:r>
            <w:r w:rsidR="00A42AA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862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0948A9" w14:textId="78361667" w:rsidR="0085427F" w:rsidRPr="005862C8" w:rsidRDefault="00EC0A72" w:rsidP="00EC0A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Осветить ход реализации проекта в информационном пространстве. </w:t>
            </w:r>
          </w:p>
          <w:p w14:paraId="4E066261" w14:textId="77777777" w:rsidR="000D2824" w:rsidRPr="005862C8" w:rsidRDefault="000D2824" w:rsidP="00EC0A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3539F6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14:paraId="29782E08" w14:textId="7D8945A9" w:rsidR="000D2824" w:rsidRPr="005862C8" w:rsidRDefault="0085427F" w:rsidP="000D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D2824" w:rsidRPr="005862C8">
              <w:rPr>
                <w:rFonts w:ascii="Times New Roman" w:hAnsi="Times New Roman" w:cs="Times New Roman"/>
                <w:sz w:val="24"/>
                <w:szCs w:val="24"/>
              </w:rPr>
              <w:t>В результате установки архитектурной формы, будет создан благоприятный внешний облик микрорайона Вышка-1 Мотовилихинского района г. Перми.</w:t>
            </w:r>
          </w:p>
          <w:p w14:paraId="327E10E8" w14:textId="271A707F" w:rsidR="0085427F" w:rsidRPr="005862C8" w:rsidRDefault="000D2824" w:rsidP="000D2824">
            <w:pPr>
              <w:pStyle w:val="ConsPlusNormal"/>
              <w:ind w:left="647"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Благополучатели проекта - жители микрорайона Вышка-1, более 3000 человек, гости микрорайона, </w:t>
            </w:r>
            <w:r w:rsidR="00501F31" w:rsidRPr="005862C8">
              <w:rPr>
                <w:rFonts w:ascii="Times New Roman" w:hAnsi="Times New Roman" w:cs="Times New Roman"/>
                <w:sz w:val="24"/>
                <w:szCs w:val="24"/>
              </w:rPr>
              <w:t>жители Пермского края проезжающие (въезжающие-выезжающие) через микрорайон Вышка-1</w:t>
            </w:r>
            <w:r w:rsidR="00992FA6">
              <w:rPr>
                <w:rFonts w:ascii="Times New Roman" w:hAnsi="Times New Roman" w:cs="Times New Roman"/>
                <w:sz w:val="24"/>
                <w:szCs w:val="24"/>
              </w:rPr>
              <w:t xml:space="preserve"> Мотовилихинского района города Перми</w:t>
            </w:r>
          </w:p>
          <w:p w14:paraId="4E572640" w14:textId="098095FF" w:rsidR="000D2824" w:rsidRPr="005862C8" w:rsidRDefault="000D2824" w:rsidP="000D2824">
            <w:pPr>
              <w:pStyle w:val="ConsPlusNormal"/>
              <w:ind w:left="647"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2. Стела высотой 5 м., шириной 2,3 м., объемные буквы ВЫШКА-1, М-Мотовилихинский район, 1820- год создания микрорайона Вышка-1 (</w:t>
            </w:r>
            <w:r w:rsidR="00501F31" w:rsidRPr="005862C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AC9" w:rsidRPr="005862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1F31" w:rsidRPr="005862C8">
              <w:rPr>
                <w:rFonts w:ascii="Times New Roman" w:hAnsi="Times New Roman" w:cs="Times New Roman"/>
                <w:sz w:val="24"/>
                <w:szCs w:val="24"/>
              </w:rPr>
              <w:t>икипедии)</w:t>
            </w:r>
          </w:p>
          <w:p w14:paraId="295B6A4D" w14:textId="77777777" w:rsidR="0085427F" w:rsidRPr="005862C8" w:rsidRDefault="0085427F" w:rsidP="00B70DDB">
            <w:pPr>
              <w:pStyle w:val="ConsPlusNormal"/>
              <w:ind w:left="647"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ab/>
              <w:t>Публикация в печатных СМИ (не менее 2-х статей), публикация в сети интернет, социальных сетях (не менее 5- постов).</w:t>
            </w:r>
          </w:p>
          <w:p w14:paraId="3309D388" w14:textId="77777777" w:rsidR="0085427F" w:rsidRPr="005862C8" w:rsidRDefault="0085427F" w:rsidP="00B70DDB">
            <w:pPr>
              <w:pStyle w:val="ConsPlusNormal"/>
              <w:ind w:left="647" w:hanging="2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4CDCB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>8. Сведения о расчетах расходов на реализацию инициативного проекта:</w:t>
            </w:r>
          </w:p>
          <w:p w14:paraId="22579FDE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CC731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en-US"/>
              </w:rPr>
              <w:t>V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унифицированная форма локально-сметного расчета;</w:t>
            </w:r>
          </w:p>
          <w:p w14:paraId="1792577A" w14:textId="77777777" w:rsidR="0085427F" w:rsidRPr="005862C8" w:rsidRDefault="0085427F" w:rsidP="0085427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смета расходов на приобретение товаров / оказание услуг.</w:t>
            </w:r>
          </w:p>
          <w:p w14:paraId="6432B165" w14:textId="17C93011" w:rsidR="0085427F" w:rsidRPr="005862C8" w:rsidRDefault="00C63AC9" w:rsidP="0085427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Смета по элементам на изготовление и монтаж архитектурной формы «Приветственная стела ВЫШКА-1»</w:t>
            </w:r>
          </w:p>
          <w:p w14:paraId="07CC53E0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862C8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Сведения, необходимые для оценки инициативного проекта при проведении конкурсного отбора:</w:t>
            </w:r>
          </w:p>
          <w:p w14:paraId="44BA663B" w14:textId="3563009F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9.1. Наличие видеозаписи конференции </w:t>
            </w:r>
            <w:r w:rsidR="005454BA" w:rsidRPr="005862C8">
              <w:rPr>
                <w:rFonts w:ascii="Times New Roman" w:hAnsi="Times New Roman" w:cs="Times New Roman"/>
                <w:sz w:val="24"/>
                <w:szCs w:val="24"/>
              </w:rPr>
              <w:t>граждан МОО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«ТОС </w:t>
            </w:r>
            <w:proofErr w:type="gramStart"/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«Вышка-1»</w:t>
            </w:r>
            <w:proofErr w:type="gramEnd"/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решался вопрос о поддержке инициативного проекта (далее - видеозапись):</w:t>
            </w:r>
          </w:p>
          <w:p w14:paraId="3DF0C591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273D" w14:textId="4A9A9638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val="en-US"/>
              </w:rPr>
              <w:t>V</w:t>
            </w:r>
            <w:r w:rsidRPr="005862C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t xml:space="preserve"> -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видеозаписи от </w:t>
            </w:r>
            <w:r w:rsidR="00B14B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14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14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(прикладывается к проекту на электронном носителе).</w:t>
            </w:r>
          </w:p>
          <w:p w14:paraId="776627A6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BF900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9.2. Перечень информационных каналов по продвижению инициативного проекта среди граждан:</w:t>
            </w:r>
          </w:p>
          <w:p w14:paraId="0AD664F4" w14:textId="7875FFE9" w:rsidR="0085427F" w:rsidRPr="00B14BFB" w:rsidRDefault="0085427F" w:rsidP="00545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 xml:space="preserve">9.2.1 информация отправлена на публикацию статьи в краевую газету «Наша жизнь» </w:t>
            </w:r>
            <w:r w:rsidR="00B14BFB" w:rsidRPr="00B14BFB">
              <w:rPr>
                <w:rFonts w:ascii="Times New Roman" w:hAnsi="Times New Roman" w:cs="Times New Roman"/>
                <w:sz w:val="24"/>
                <w:szCs w:val="24"/>
              </w:rPr>
              <w:t xml:space="preserve">14.02.2024 </w:t>
            </w:r>
            <w:proofErr w:type="gramStart"/>
            <w:r w:rsidR="00B14BFB" w:rsidRPr="00B14BFB">
              <w:rPr>
                <w:rFonts w:ascii="Times New Roman" w:hAnsi="Times New Roman" w:cs="Times New Roman"/>
                <w:sz w:val="24"/>
                <w:szCs w:val="24"/>
              </w:rPr>
              <w:t>https://raion.gorodperm.ru/motovilihinskij/novosti/2024/02/14/113199/</w:t>
            </w:r>
            <w:r w:rsidR="005454BA" w:rsidRPr="00B14B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14BFB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4F25B2" w:rsidRPr="00B14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992FA6" w:rsidRPr="00B14B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Мотовилихинского района г. Перми</w:t>
            </w: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C4B23B" w14:textId="44013CAE" w:rsidR="00B14BFB" w:rsidRDefault="0085427F" w:rsidP="00B14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="00026CAB" w:rsidRPr="00B14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сети: </w:t>
            </w:r>
            <w:r w:rsidR="00DE030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14:paraId="1A30EE22" w14:textId="0621D254" w:rsidR="00B14BFB" w:rsidRPr="00B14BFB" w:rsidRDefault="00B14BFB" w:rsidP="00B14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>https://vk.com/tosvishka1?w=wall-85990251_5492%2Fall</w:t>
            </w:r>
          </w:p>
          <w:p w14:paraId="6C2670A1" w14:textId="14683287" w:rsidR="00337DF3" w:rsidRPr="00B14BFB" w:rsidRDefault="00B14BFB" w:rsidP="00B14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  <w:r w:rsidR="00DE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BFB">
              <w:rPr>
                <w:rFonts w:ascii="Times New Roman" w:hAnsi="Times New Roman" w:cs="Times New Roman"/>
                <w:sz w:val="24"/>
                <w:szCs w:val="24"/>
              </w:rPr>
              <w:t>https://vk.com/tosvishka1?w=wall-85990251_5536%2Fall,</w:t>
            </w:r>
          </w:p>
          <w:p w14:paraId="04FE43A4" w14:textId="3D44E833" w:rsidR="00026CAB" w:rsidRPr="005862C8" w:rsidRDefault="00026CAB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9.2.3 информационный стенд общественный центр Вышка-1, ул. Труда,61</w:t>
            </w:r>
          </w:p>
          <w:p w14:paraId="33DB35B1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8676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9.3. Визуальное представление инициативного проекта:</w:t>
            </w:r>
          </w:p>
          <w:p w14:paraId="64DE61CA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A6537" w14:textId="533BE522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val="en-US"/>
              </w:rPr>
              <w:t>V</w:t>
            </w:r>
            <w:r w:rsidRPr="005862C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t xml:space="preserve"> -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дизайн-проекта, чертежа, эскиза, схемы инициативного проект</w:t>
            </w:r>
            <w:r w:rsidR="004D7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E9B8DD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5AD82" w14:textId="77777777" w:rsidR="0085427F" w:rsidRPr="005862C8" w:rsidRDefault="0085427F" w:rsidP="00B70DD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Сведения об инициаторе проекта:</w:t>
            </w:r>
          </w:p>
          <w:p w14:paraId="74BE290B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МОО «ТОС «Вышка-1»</w:t>
            </w:r>
          </w:p>
          <w:p w14:paraId="3E397C83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контактный телефон: +79024751710;</w:t>
            </w:r>
          </w:p>
          <w:p w14:paraId="3E6A8E9F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6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tosvishka</w:t>
            </w:r>
            <w:proofErr w:type="spellEnd"/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586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6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27F" w:rsidRPr="005862C8" w14:paraId="7E31B0D0" w14:textId="77777777" w:rsidTr="004D79ED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08EECDC0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14:paraId="4C57E437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 w14:paraId="62DAE4ED" w14:textId="41216C15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Л.Н. Ремнева</w:t>
            </w:r>
          </w:p>
          <w:p w14:paraId="028D34DD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(Ф. И. О.)</w:t>
            </w:r>
          </w:p>
        </w:tc>
      </w:tr>
      <w:tr w:rsidR="0085427F" w:rsidRPr="005862C8" w14:paraId="1B630447" w14:textId="77777777" w:rsidTr="004D79ED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9140C" w14:textId="77777777" w:rsidR="0085427F" w:rsidRPr="005862C8" w:rsidRDefault="0085427F" w:rsidP="00B70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14:paraId="40A7CB32" w14:textId="37A5D441" w:rsidR="0085427F" w:rsidRPr="005862C8" w:rsidRDefault="00B14BFB" w:rsidP="00854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5862C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5862C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</w:p>
    <w:p w14:paraId="5C09AE78" w14:textId="76F61C44" w:rsidR="0085427F" w:rsidRPr="005862C8" w:rsidRDefault="0085427F">
      <w:pPr>
        <w:rPr>
          <w:rFonts w:ascii="Times New Roman" w:hAnsi="Times New Roman"/>
          <w:sz w:val="24"/>
          <w:szCs w:val="24"/>
        </w:rPr>
      </w:pPr>
    </w:p>
    <w:sectPr w:rsidR="0085427F" w:rsidRPr="005862C8" w:rsidSect="00013170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base_23920_147431_32774" style="width:240pt;height:312pt;visibility:visible;mso-wrap-style:square" o:bullet="t">
        <v:imagedata r:id="rId1" o:title="base_23920_147431_32774"/>
      </v:shape>
    </w:pict>
  </w:numPicBullet>
  <w:abstractNum w:abstractNumId="0" w15:restartNumberingAfterBreak="0">
    <w:nsid w:val="62B20DE2"/>
    <w:multiLevelType w:val="hybridMultilevel"/>
    <w:tmpl w:val="AE2C3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DB4"/>
    <w:multiLevelType w:val="hybridMultilevel"/>
    <w:tmpl w:val="4CBC54A6"/>
    <w:lvl w:ilvl="0" w:tplc="BA9EE0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85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A3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C8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0D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49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5E6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C8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54F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26457496">
    <w:abstractNumId w:val="0"/>
  </w:num>
  <w:num w:numId="2" w16cid:durableId="150365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7F"/>
    <w:rsid w:val="00013170"/>
    <w:rsid w:val="00024A48"/>
    <w:rsid w:val="00026CAB"/>
    <w:rsid w:val="000C4620"/>
    <w:rsid w:val="000D2824"/>
    <w:rsid w:val="0024465E"/>
    <w:rsid w:val="00337DF3"/>
    <w:rsid w:val="003A1C35"/>
    <w:rsid w:val="004D79ED"/>
    <w:rsid w:val="004F25B2"/>
    <w:rsid w:val="00501F31"/>
    <w:rsid w:val="005454BA"/>
    <w:rsid w:val="00576762"/>
    <w:rsid w:val="005862C8"/>
    <w:rsid w:val="005D1D96"/>
    <w:rsid w:val="0061046D"/>
    <w:rsid w:val="00776D92"/>
    <w:rsid w:val="0079092D"/>
    <w:rsid w:val="008270BD"/>
    <w:rsid w:val="00834C9A"/>
    <w:rsid w:val="00846813"/>
    <w:rsid w:val="0085427F"/>
    <w:rsid w:val="008B2CC4"/>
    <w:rsid w:val="00992FA6"/>
    <w:rsid w:val="00A42AA3"/>
    <w:rsid w:val="00B14BFB"/>
    <w:rsid w:val="00BC2830"/>
    <w:rsid w:val="00C63AC9"/>
    <w:rsid w:val="00DE030F"/>
    <w:rsid w:val="00E276F9"/>
    <w:rsid w:val="00EC0A72"/>
    <w:rsid w:val="00EE35DE"/>
    <w:rsid w:val="00F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4894"/>
  <w15:chartTrackingRefBased/>
  <w15:docId w15:val="{4DF8E01C-CA3E-487C-93C8-546FFCD6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542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681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0CF624AFA29C1DB591325D517D95240DF5A5A5EA770F6D517BFF07DFCE92D2AF72B878211CBCE909F1BF6E24wF6FG" TargetMode="Externa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Ludmila Remneva</cp:lastModifiedBy>
  <cp:revision>3</cp:revision>
  <cp:lastPrinted>2023-02-07T08:26:00Z</cp:lastPrinted>
  <dcterms:created xsi:type="dcterms:W3CDTF">2024-02-28T09:45:00Z</dcterms:created>
  <dcterms:modified xsi:type="dcterms:W3CDTF">2024-02-28T10:02:00Z</dcterms:modified>
</cp:coreProperties>
</file>