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58" w:rsidRDefault="00D42268">
      <w:pPr>
        <w:jc w:val="center"/>
        <w:rPr>
          <w:sz w:val="24"/>
          <w:szCs w:val="24"/>
        </w:rPr>
      </w:pPr>
      <w:r>
        <w:rPr>
          <w:sz w:val="24"/>
          <w:szCs w:val="24"/>
        </w:rPr>
        <w:t>Инициативный проект</w:t>
      </w:r>
    </w:p>
    <w:p w:rsidR="00F41658" w:rsidRDefault="00F41658">
      <w:pPr>
        <w:jc w:val="both"/>
        <w:outlineLvl w:val="0"/>
        <w:rPr>
          <w:sz w:val="24"/>
          <w:szCs w:val="24"/>
        </w:rPr>
      </w:pPr>
    </w:p>
    <w:p w:rsidR="00F41658" w:rsidRDefault="00D42268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инициативного проекта:</w:t>
      </w:r>
    </w:p>
    <w:p w:rsidR="00F41658" w:rsidRDefault="001D20E0">
      <w:pPr>
        <w:spacing w:before="240"/>
        <w:jc w:val="both"/>
        <w:rPr>
          <w:sz w:val="24"/>
          <w:szCs w:val="24"/>
          <w:u w:val="single"/>
        </w:rPr>
      </w:pPr>
      <w:r w:rsidRPr="001D20E0">
        <w:rPr>
          <w:sz w:val="24"/>
          <w:szCs w:val="24"/>
          <w:u w:val="single"/>
        </w:rPr>
        <w:t>Озеленение сквера на пересечении ул. Глинки и ул. Геологов, 2ой этап</w:t>
      </w:r>
      <w:bookmarkStart w:id="0" w:name="_GoBack"/>
      <w:bookmarkEnd w:id="0"/>
      <w:r w:rsidR="00D42268">
        <w:rPr>
          <w:sz w:val="24"/>
          <w:szCs w:val="24"/>
          <w:u w:val="single"/>
        </w:rPr>
        <w:t>.</w:t>
      </w:r>
    </w:p>
    <w:p w:rsidR="00F41658" w:rsidRDefault="00F41658">
      <w:pPr>
        <w:jc w:val="both"/>
        <w:rPr>
          <w:sz w:val="24"/>
          <w:szCs w:val="24"/>
        </w:rPr>
      </w:pPr>
    </w:p>
    <w:p w:rsidR="00F41658" w:rsidRDefault="00D42268">
      <w:pPr>
        <w:jc w:val="both"/>
        <w:rPr>
          <w:sz w:val="24"/>
          <w:szCs w:val="24"/>
        </w:rPr>
      </w:pPr>
      <w:r>
        <w:rPr>
          <w:sz w:val="24"/>
          <w:szCs w:val="24"/>
        </w:rPr>
        <w:t>2. Сведения о видах источников софинансирования инициативного проекта:</w:t>
      </w:r>
    </w:p>
    <w:p w:rsidR="00F41658" w:rsidRDefault="00F4165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154"/>
        <w:gridCol w:w="3061"/>
      </w:tblGrid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расчета, %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1 450 000,00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32,58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территориального общественного самоуправления (далее – ТОС),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1 450 000,00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32,58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3 000 000,00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67,42</w:t>
            </w:r>
          </w:p>
        </w:tc>
      </w:tr>
      <w:tr w:rsidR="00F416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t>4 450 000,00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8" w:rsidRDefault="00D42268">
            <w:pPr>
              <w:jc w:val="center"/>
              <w:rPr>
                <w:position w:val="-9"/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t>100,00</w:t>
            </w:r>
          </w:p>
        </w:tc>
      </w:tr>
    </w:tbl>
    <w:p w:rsidR="00F41658" w:rsidRDefault="00F4165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6576"/>
      </w:tblGrid>
      <w:tr w:rsidR="00F41658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F41658" w:rsidRDefault="00CD04C3">
            <w:pPr>
              <w:ind w:firstLine="283"/>
              <w:jc w:val="both"/>
              <w:rPr>
                <w:sz w:val="24"/>
                <w:szCs w:val="24"/>
              </w:rPr>
            </w:pPr>
            <w:r>
              <w:pict>
                <v:rect id="shape 0" o:spid="_x0000_s1028" style="position:absolute;left:0;text-align:left;margin-left:20pt;margin-top:20.1pt;width:6.45pt;height:11.25pt;z-index:2;visibility:visible;mso-wrap-distance-left:9.07pt;mso-wrap-distance-right:9.07pt" fillcolor="black" strokeweight="2pt"/>
              </w:pict>
            </w:r>
            <w:r w:rsidR="00D42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sz w:val="24"/>
                <w:szCs w:val="24"/>
              </w:rPr>
              <w:pict>
                <v:shape id="_x0000_i1025" type="#_x0000_t75" style="width:14.25pt;height:18.7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  <w:r w:rsidR="00D42268">
              <w:rPr>
                <w:sz w:val="24"/>
                <w:szCs w:val="24"/>
              </w:rPr>
              <w:t xml:space="preserve"> инициативная группа граждан;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ТОС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Местная общественная организация «Территориальное общественное самоуправление «Космос» Индустриального района города Перми.</w:t>
            </w:r>
          </w:p>
          <w:p w:rsidR="00F41658" w:rsidRDefault="00F41658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F41658" w:rsidRDefault="00D42268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Муниципальная территория на пересечении ул. Глинки и ул. Геологов, </w:t>
            </w:r>
            <w:r>
              <w:rPr>
                <w:sz w:val="24"/>
                <w:szCs w:val="24"/>
                <w:u w:val="single"/>
              </w:rPr>
              <w:br/>
              <w:t>з/у 59:01:4413800:312.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Сроки реализации инициативного проекта: </w:t>
            </w:r>
            <w:r>
              <w:rPr>
                <w:sz w:val="24"/>
                <w:szCs w:val="24"/>
                <w:u w:val="single"/>
              </w:rPr>
              <w:t>01 июня 2025 г. по 15 декабря 2025 г.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Наименование вопроса местного значения в соответствии с Федеральным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:rsidR="00F41658" w:rsidRDefault="00D42268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>П. 20 ст. 16 Федерального закона от 06 октября 2003 г. № 131-ФЗ «Об общих принципах организации местного самоуправления в Российской Федерации». Создание условий для массового отдыха жителей муниципального, городского округа и организация обустройства мест массового отдыха населения.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Описание инициативного проекта:</w:t>
            </w:r>
          </w:p>
          <w:p w:rsidR="00D41E92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Проблема:</w:t>
            </w:r>
            <w:r>
              <w:rPr>
                <w:sz w:val="24"/>
                <w:szCs w:val="24"/>
              </w:rPr>
              <w:t xml:space="preserve"> </w:t>
            </w:r>
          </w:p>
          <w:p w:rsidR="00F41658" w:rsidRPr="00A2667F" w:rsidRDefault="00D41E92" w:rsidP="00D41E92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</w:t>
            </w:r>
            <w:r w:rsidR="008939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 подходящим местом </w:t>
            </w:r>
            <w:r w:rsidRPr="00A2667F">
              <w:rPr>
                <w:sz w:val="24"/>
                <w:szCs w:val="24"/>
              </w:rPr>
              <w:t>для организации сквера</w:t>
            </w:r>
            <w:r>
              <w:rPr>
                <w:sz w:val="24"/>
                <w:szCs w:val="24"/>
              </w:rPr>
              <w:t xml:space="preserve"> </w:t>
            </w:r>
            <w:r w:rsidR="00D42268" w:rsidRPr="00A2667F">
              <w:rPr>
                <w:sz w:val="24"/>
                <w:szCs w:val="24"/>
              </w:rPr>
              <w:t>расположены три территориальных общественных самоуправления Индустриального района: «Поселок Геологов», «Космос», «Нагорный-1», объединенные одной проблемой –</w:t>
            </w:r>
            <w:r>
              <w:rPr>
                <w:sz w:val="24"/>
                <w:szCs w:val="24"/>
              </w:rPr>
              <w:t xml:space="preserve"> недостаточно мест для отдыха жителей. </w:t>
            </w:r>
            <w:r w:rsidR="00A2667F" w:rsidRPr="00A2667F">
              <w:rPr>
                <w:sz w:val="24"/>
                <w:szCs w:val="24"/>
              </w:rPr>
              <w:t>Е</w:t>
            </w:r>
            <w:r w:rsidR="00D42268" w:rsidRPr="00A2667F">
              <w:rPr>
                <w:sz w:val="24"/>
                <w:szCs w:val="24"/>
              </w:rPr>
              <w:t xml:space="preserve">сть бульвары </w:t>
            </w:r>
            <w:r w:rsidR="00D42268" w:rsidRPr="00A2667F">
              <w:rPr>
                <w:sz w:val="24"/>
                <w:szCs w:val="24"/>
              </w:rPr>
              <w:br/>
              <w:t>по ул. Геологов и ул. Леонова, но нет сквера или парка, где жители могли бы собираться семьями, проводить досуг, а ТОСы организовывать культурно-массовые мероприятия различной направленности.</w:t>
            </w:r>
          </w:p>
          <w:p w:rsidR="00F41658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>Подходящее место для организации сквера располагается на з/у 59:01:4413800:312, на условной «границе» трех ТОС. В настоящее время это неблагоустроенная территория</w:t>
            </w:r>
            <w:r w:rsidR="00A2667F" w:rsidRPr="00A2667F">
              <w:rPr>
                <w:sz w:val="24"/>
                <w:szCs w:val="24"/>
              </w:rPr>
              <w:t>,</w:t>
            </w:r>
            <w:r w:rsidRPr="00A2667F">
              <w:rPr>
                <w:sz w:val="24"/>
                <w:szCs w:val="24"/>
              </w:rPr>
              <w:t xml:space="preserve"> площадью </w:t>
            </w:r>
            <w:r w:rsidR="00A2667F" w:rsidRPr="00A2667F">
              <w:rPr>
                <w:sz w:val="24"/>
                <w:szCs w:val="24"/>
              </w:rPr>
              <w:t>1 385 кв.м. А</w:t>
            </w:r>
            <w:r w:rsidRPr="00A2667F">
              <w:rPr>
                <w:sz w:val="24"/>
                <w:szCs w:val="24"/>
              </w:rPr>
              <w:t xml:space="preserve"> до недавнего времени</w:t>
            </w:r>
            <w:r w:rsidR="00A2667F" w:rsidRPr="00A2667F">
              <w:rPr>
                <w:sz w:val="24"/>
                <w:szCs w:val="24"/>
              </w:rPr>
              <w:t>, на этой территории</w:t>
            </w:r>
            <w:r w:rsidRPr="00A2667F">
              <w:rPr>
                <w:sz w:val="24"/>
                <w:szCs w:val="24"/>
              </w:rPr>
              <w:t xml:space="preserve"> были расположены нестационарные торговые объекты. </w:t>
            </w:r>
            <w:r w:rsidR="00D41E92">
              <w:rPr>
                <w:sz w:val="24"/>
                <w:szCs w:val="24"/>
              </w:rPr>
              <w:t>Такое месторасположение заставляет уделять особое внимание территории, ее благоустройству и озеленению</w:t>
            </w:r>
            <w:r w:rsidR="006C7F0F">
              <w:rPr>
                <w:sz w:val="24"/>
                <w:szCs w:val="24"/>
              </w:rPr>
              <w:t>, приданию этой части территории живописной картины, уютного и привлекательного вида, а также формированию мест отдыха.</w:t>
            </w:r>
          </w:p>
          <w:p w:rsidR="00F41658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>В благоустроенном сквере могут собираться жители</w:t>
            </w:r>
            <w:r w:rsidR="00120D9A">
              <w:rPr>
                <w:sz w:val="24"/>
                <w:szCs w:val="24"/>
              </w:rPr>
              <w:t xml:space="preserve"> и гости города различного возраста, для спокойного и активного отдыха. </w:t>
            </w:r>
            <w:r w:rsidRPr="00A2667F">
              <w:rPr>
                <w:sz w:val="24"/>
                <w:szCs w:val="24"/>
              </w:rPr>
              <w:t>Кроме того, в непосредственной близости от земельного участка находятся МАОУ «СОШ № 136 им. А.Я. Вагина» г. Пе</w:t>
            </w:r>
            <w:r w:rsidR="00120D9A">
              <w:rPr>
                <w:sz w:val="24"/>
                <w:szCs w:val="24"/>
              </w:rPr>
              <w:t xml:space="preserve">рми, МАОУ «Лицей № 8» </w:t>
            </w:r>
            <w:r w:rsidR="00120D9A">
              <w:rPr>
                <w:sz w:val="24"/>
                <w:szCs w:val="24"/>
              </w:rPr>
              <w:br/>
              <w:t>г. Перми, Библиотека №27.</w:t>
            </w:r>
          </w:p>
          <w:p w:rsidR="00A2667F" w:rsidRPr="00A2667F" w:rsidRDefault="006C7F0F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Инициатором проекта является инициативная группа</w:t>
            </w:r>
            <w:r w:rsidR="00D42268" w:rsidRPr="00A2667F">
              <w:rPr>
                <w:sz w:val="24"/>
                <w:szCs w:val="24"/>
              </w:rPr>
              <w:t xml:space="preserve"> жителей трех ТОС</w:t>
            </w:r>
            <w:r>
              <w:rPr>
                <w:sz w:val="24"/>
                <w:szCs w:val="24"/>
              </w:rPr>
              <w:t>. Население проявляет высокую общественную активность в создании этого сквера</w:t>
            </w:r>
            <w:r w:rsidR="00D42268" w:rsidRPr="00A2667F">
              <w:rPr>
                <w:sz w:val="24"/>
                <w:szCs w:val="24"/>
              </w:rPr>
              <w:t xml:space="preserve"> на данном земельном участке. </w:t>
            </w:r>
            <w:r>
              <w:rPr>
                <w:sz w:val="24"/>
                <w:szCs w:val="24"/>
              </w:rPr>
              <w:t>Например, на субботниках силами жителей территория подходящего места под сквер, была очищена от мусора.</w:t>
            </w:r>
          </w:p>
          <w:p w:rsidR="00F41658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 xml:space="preserve">Проект предлагается реализовать в два этапа: благоустройство территории </w:t>
            </w:r>
            <w:r w:rsidRPr="00A2667F">
              <w:rPr>
                <w:sz w:val="24"/>
                <w:szCs w:val="24"/>
              </w:rPr>
              <w:lastRenderedPageBreak/>
              <w:t>(инициативный проект ТОС «Поселок Геологов») и ее озеленение, в т.ч. установка малых архитектурных форм: лавочки, урны, освещение (инициативный проект ТОС «Космос»).</w:t>
            </w:r>
          </w:p>
          <w:p w:rsidR="00F41658" w:rsidRDefault="00F41658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A2667F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Актуальность:</w:t>
            </w:r>
            <w:r>
              <w:rPr>
                <w:sz w:val="24"/>
                <w:szCs w:val="24"/>
              </w:rPr>
              <w:t xml:space="preserve"> </w:t>
            </w:r>
            <w:r w:rsidR="00A2667F">
              <w:rPr>
                <w:sz w:val="24"/>
                <w:szCs w:val="24"/>
              </w:rPr>
              <w:t xml:space="preserve">На 1ом этапе, </w:t>
            </w:r>
            <w:r w:rsidR="00A2667F" w:rsidRPr="00A2667F">
              <w:rPr>
                <w:sz w:val="24"/>
                <w:szCs w:val="24"/>
              </w:rPr>
              <w:t>п</w:t>
            </w:r>
            <w:r w:rsidRPr="00A2667F">
              <w:rPr>
                <w:sz w:val="24"/>
                <w:szCs w:val="24"/>
              </w:rPr>
              <w:t xml:space="preserve">роектом благоустройства сквера предусмотрена установка трех флагштоков для размещения флага Российской Федерации, Пермского края, города Перми. </w:t>
            </w:r>
          </w:p>
          <w:p w:rsidR="00A2667F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>В дальнейшем, за счет привлечения спонсорских внебюджетных средств, планируется установка памятного монумента участникам локальны</w:t>
            </w:r>
            <w:r w:rsidR="00A2667F" w:rsidRPr="00A2667F">
              <w:rPr>
                <w:sz w:val="24"/>
                <w:szCs w:val="24"/>
              </w:rPr>
              <w:t>х войн и вооруженных конфликтов.</w:t>
            </w:r>
          </w:p>
          <w:p w:rsidR="00F41658" w:rsidRDefault="00A2667F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 xml:space="preserve"> Н</w:t>
            </w:r>
            <w:r w:rsidR="00D42268" w:rsidRPr="00A2667F">
              <w:rPr>
                <w:sz w:val="24"/>
                <w:szCs w:val="24"/>
              </w:rPr>
              <w:t>а</w:t>
            </w:r>
            <w:r w:rsidRPr="00A2667F">
              <w:rPr>
                <w:sz w:val="24"/>
                <w:szCs w:val="24"/>
              </w:rPr>
              <w:t xml:space="preserve"> 2ом</w:t>
            </w:r>
            <w:r w:rsidR="00D42268" w:rsidRPr="00A2667F">
              <w:rPr>
                <w:sz w:val="24"/>
                <w:szCs w:val="24"/>
              </w:rPr>
              <w:t xml:space="preserve"> этапе</w:t>
            </w:r>
            <w:r w:rsidRPr="00A2667F">
              <w:rPr>
                <w:sz w:val="24"/>
                <w:szCs w:val="24"/>
              </w:rPr>
              <w:t>, озеленение</w:t>
            </w:r>
            <w:r w:rsidR="00D42268" w:rsidRPr="00A2667F">
              <w:rPr>
                <w:sz w:val="24"/>
                <w:szCs w:val="24"/>
              </w:rPr>
              <w:t xml:space="preserve"> данного сквера </w:t>
            </w:r>
            <w:r w:rsidRPr="00A2667F">
              <w:rPr>
                <w:sz w:val="24"/>
                <w:szCs w:val="24"/>
              </w:rPr>
              <w:t>(</w:t>
            </w:r>
            <w:r w:rsidR="00D42268" w:rsidRPr="00A2667F">
              <w:rPr>
                <w:sz w:val="24"/>
                <w:szCs w:val="24"/>
              </w:rPr>
              <w:t>будут высажены саженцы яблонь в честь участников специальной военной операции</w:t>
            </w:r>
            <w:r w:rsidRPr="00A2667F">
              <w:rPr>
                <w:sz w:val="24"/>
                <w:szCs w:val="24"/>
              </w:rPr>
              <w:t>)</w:t>
            </w:r>
            <w:r w:rsidR="00D42268" w:rsidRPr="00A266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42268" w:rsidRPr="00A26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также </w:t>
            </w:r>
            <w:r w:rsidRPr="00A2667F">
              <w:rPr>
                <w:sz w:val="24"/>
                <w:szCs w:val="24"/>
              </w:rPr>
              <w:t xml:space="preserve">установка малых архитектурных </w:t>
            </w:r>
            <w:r>
              <w:rPr>
                <w:sz w:val="24"/>
                <w:szCs w:val="24"/>
              </w:rPr>
              <w:t>форм: лавочки, урны, освещение.</w:t>
            </w:r>
          </w:p>
          <w:p w:rsidR="00893925" w:rsidRDefault="00893925">
            <w:pPr>
              <w:ind w:firstLine="28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Благоустройство и озеленение территории, установка малых архитектурных форм, сделает территорию многофункциональной, а также привлечет большее количество жителей предпочитающих спокойный и активный отдых на свежем воздухе.</w:t>
            </w:r>
          </w:p>
          <w:p w:rsidR="00F41658" w:rsidRPr="00A2667F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A2667F">
              <w:rPr>
                <w:sz w:val="24"/>
                <w:szCs w:val="24"/>
              </w:rPr>
              <w:t xml:space="preserve">Обустроенное общественное пространство позволит организовать качественный досуг для жителей всех возрастов, а также позволит проводить мероприятия патриотической направленности для учащихся МАОУ «СОШ № 136 им. А.Я. Вагина» г. Перми, МАОУ «Лицей № 8» г. Перми и др. </w:t>
            </w:r>
          </w:p>
          <w:p w:rsidR="00F41658" w:rsidRDefault="00F41658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отдыха жителей, проживающих на территории ТОС «Поселок Геологов», «Нагорный-1», «Космос».</w:t>
            </w:r>
          </w:p>
          <w:p w:rsidR="00F41658" w:rsidRDefault="00F41658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Задачи: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Озеленение сквера на пересечении ул. Композитора Глинки и </w:t>
            </w:r>
            <w:r>
              <w:rPr>
                <w:sz w:val="24"/>
                <w:szCs w:val="24"/>
              </w:rPr>
              <w:br/>
              <w:t>ул. Геологов, установка малых архитектурных форм;</w:t>
            </w:r>
          </w:p>
          <w:p w:rsidR="00F41658" w:rsidRDefault="00D42268">
            <w:p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 Освещение хода исполнения и результаты реализации проекта в СМИ и социальных сетях.</w:t>
            </w:r>
          </w:p>
          <w:p w:rsidR="00F41658" w:rsidRDefault="00F41658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Ожидаемые результаты: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 сквер на пересечении ул. Глинки и ул. Геологов, на земельном участке площадью 1 385 кв.м.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Освещен ход исполнения и результаты реализации проекта в СМИ (не менее 1 статьи) и социальных сетях (не менее 5 публикаций).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унифицированная форма локально-сметного расчета.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наличие видеозаписи (прикладывается к проекту на электронном носителе).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информационные стенды: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информационный стенд в ОЦ «Андроновский» по адресу: ул. Беляева, 59;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информационный стенд в ОЦ «Нагорный» по адресу: ул. Геологов, 1;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информационный стенд ТОС «Поселок Геологов»;</w:t>
            </w:r>
          </w:p>
          <w:p w:rsidR="00165DB5" w:rsidRDefault="00165DB5" w:rsidP="00165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информационный стенд ТОС «Космос»;</w:t>
            </w:r>
          </w:p>
          <w:p w:rsidR="00F41658" w:rsidRDefault="00165DB5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D42268">
              <w:rPr>
                <w:sz w:val="24"/>
                <w:szCs w:val="24"/>
              </w:rPr>
              <w:t>нформ</w:t>
            </w:r>
            <w:r>
              <w:rPr>
                <w:sz w:val="24"/>
                <w:szCs w:val="24"/>
              </w:rPr>
              <w:t>ационный стенд ТОС «Нагорный-1»;</w:t>
            </w:r>
          </w:p>
          <w:p w:rsidR="00165DB5" w:rsidRDefault="00165DB5" w:rsidP="00165DB5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досках объявлений в подъездах и на домах.</w:t>
            </w:r>
          </w:p>
          <w:p w:rsidR="00165DB5" w:rsidRDefault="00165DB5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F41658" w:rsidRPr="00427ED7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427ED7">
              <w:rPr>
                <w:b/>
                <w:bCs/>
                <w:sz w:val="24"/>
                <w:szCs w:val="24"/>
              </w:rPr>
              <w:t>V</w:t>
            </w:r>
            <w:r w:rsidRPr="00427ED7">
              <w:rPr>
                <w:sz w:val="24"/>
                <w:szCs w:val="24"/>
              </w:rPr>
              <w:t xml:space="preserve"> публикация в сетевом издании</w:t>
            </w:r>
          </w:p>
          <w:p w:rsidR="00F41658" w:rsidRPr="00427ED7" w:rsidRDefault="00D42268">
            <w:pPr>
              <w:ind w:firstLine="283"/>
              <w:jc w:val="both"/>
              <w:rPr>
                <w:sz w:val="24"/>
                <w:szCs w:val="24"/>
              </w:rPr>
            </w:pPr>
            <w:r w:rsidRPr="00427ED7">
              <w:rPr>
                <w:b/>
                <w:bCs/>
                <w:sz w:val="24"/>
                <w:szCs w:val="24"/>
              </w:rPr>
              <w:t>V</w:t>
            </w:r>
            <w:r w:rsidRPr="00427ED7">
              <w:rPr>
                <w:sz w:val="24"/>
                <w:szCs w:val="24"/>
              </w:rPr>
              <w:t xml:space="preserve"> социальные сети:</w:t>
            </w:r>
          </w:p>
          <w:p w:rsidR="00F41658" w:rsidRDefault="00165DB5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8" w:history="1">
              <w:r w:rsidRPr="0003651E">
                <w:rPr>
                  <w:rStyle w:val="ac"/>
                  <w:sz w:val="24"/>
                  <w:szCs w:val="24"/>
                </w:rPr>
                <w:t>https://raion.gorodperm.ru/industrialnyj/novosti/2024/10/25/124930/</w:t>
              </w:r>
            </w:hyperlink>
          </w:p>
          <w:p w:rsidR="00165DB5" w:rsidRDefault="00165DB5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5DB5">
              <w:rPr>
                <w:sz w:val="24"/>
                <w:szCs w:val="24"/>
              </w:rPr>
              <w:t>https://vk.com/wall-181314570_1293</w:t>
            </w: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наличие дизайн-проекта, чертежа, эскиза, схемы инициативного проекта и другое.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D42268"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инициаторе проекта:</w:t>
            </w:r>
          </w:p>
          <w:p w:rsidR="00F41658" w:rsidRDefault="00D422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Ирина Петровна, председатель МОО «ТОС «Космос»</w:t>
            </w:r>
          </w:p>
          <w:p w:rsidR="00F41658" w:rsidRPr="00165DB5" w:rsidRDefault="00D42268">
            <w:pPr>
              <w:rPr>
                <w:sz w:val="24"/>
                <w:szCs w:val="24"/>
              </w:rPr>
            </w:pPr>
            <w:r w:rsidRPr="00165DB5">
              <w:rPr>
                <w:sz w:val="24"/>
                <w:szCs w:val="24"/>
              </w:rPr>
              <w:t>конт</w:t>
            </w:r>
            <w:r w:rsidR="00165DB5" w:rsidRPr="00165DB5">
              <w:rPr>
                <w:sz w:val="24"/>
                <w:szCs w:val="24"/>
              </w:rPr>
              <w:t>актный телефон: +7 950 475 41 86</w:t>
            </w:r>
            <w:r w:rsidRPr="00165DB5">
              <w:rPr>
                <w:sz w:val="24"/>
                <w:szCs w:val="24"/>
              </w:rPr>
              <w:t>;</w:t>
            </w:r>
          </w:p>
          <w:p w:rsidR="00F41658" w:rsidRPr="00165DB5" w:rsidRDefault="00D42268">
            <w:pPr>
              <w:rPr>
                <w:sz w:val="24"/>
                <w:szCs w:val="24"/>
              </w:rPr>
            </w:pPr>
            <w:r w:rsidRPr="00165DB5">
              <w:rPr>
                <w:sz w:val="24"/>
                <w:szCs w:val="24"/>
              </w:rPr>
              <w:t xml:space="preserve">e-mail: </w:t>
            </w:r>
            <w:r w:rsidR="00165DB5" w:rsidRPr="00165DB5">
              <w:rPr>
                <w:sz w:val="24"/>
                <w:szCs w:val="24"/>
                <w:lang w:val="en-US"/>
              </w:rPr>
              <w:t>Agodamas</w:t>
            </w:r>
            <w:r w:rsidR="00165DB5" w:rsidRPr="00D41E92">
              <w:rPr>
                <w:sz w:val="24"/>
                <w:szCs w:val="24"/>
              </w:rPr>
              <w:t>@</w:t>
            </w:r>
            <w:r w:rsidR="00165DB5" w:rsidRPr="00165DB5">
              <w:rPr>
                <w:sz w:val="24"/>
                <w:szCs w:val="24"/>
                <w:lang w:val="en-US"/>
              </w:rPr>
              <w:t>mail</w:t>
            </w:r>
            <w:r w:rsidR="00165DB5" w:rsidRPr="00D41E92">
              <w:rPr>
                <w:sz w:val="24"/>
                <w:szCs w:val="24"/>
              </w:rPr>
              <w:t>.</w:t>
            </w:r>
            <w:r w:rsidR="00165DB5" w:rsidRPr="00165DB5">
              <w:rPr>
                <w:sz w:val="24"/>
                <w:szCs w:val="24"/>
                <w:lang w:val="en-US"/>
              </w:rPr>
              <w:t>ru</w:t>
            </w:r>
            <w:r w:rsidRPr="00165DB5">
              <w:rPr>
                <w:sz w:val="24"/>
                <w:szCs w:val="24"/>
              </w:rPr>
              <w:t xml:space="preserve"> </w:t>
            </w:r>
          </w:p>
          <w:p w:rsidR="00F41658" w:rsidRDefault="00F41658">
            <w:pPr>
              <w:rPr>
                <w:sz w:val="24"/>
                <w:szCs w:val="24"/>
                <w:highlight w:val="yellow"/>
              </w:rPr>
            </w:pPr>
          </w:p>
        </w:tc>
      </w:tr>
      <w:tr w:rsidR="00F41658">
        <w:tc>
          <w:tcPr>
            <w:tcW w:w="2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</w:t>
            </w:r>
          </w:p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6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</w:t>
            </w:r>
          </w:p>
          <w:p w:rsidR="00F41658" w:rsidRDefault="00D4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 И. О.)</w:t>
            </w:r>
          </w:p>
        </w:tc>
      </w:tr>
      <w:tr w:rsidR="00F41658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1658" w:rsidRDefault="00D4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165DB5">
              <w:rPr>
                <w:sz w:val="24"/>
                <w:szCs w:val="24"/>
              </w:rPr>
              <w:t xml:space="preserve"> 25.10.2024</w:t>
            </w:r>
          </w:p>
          <w:p w:rsidR="00F41658" w:rsidRDefault="00F41658">
            <w:pPr>
              <w:rPr>
                <w:sz w:val="24"/>
                <w:szCs w:val="24"/>
              </w:rPr>
            </w:pPr>
          </w:p>
          <w:p w:rsidR="00F41658" w:rsidRDefault="00F41658">
            <w:pPr>
              <w:rPr>
                <w:sz w:val="24"/>
                <w:szCs w:val="24"/>
              </w:rPr>
            </w:pPr>
          </w:p>
        </w:tc>
      </w:tr>
    </w:tbl>
    <w:p w:rsidR="00F41658" w:rsidRDefault="00F41658">
      <w:pPr>
        <w:outlineLvl w:val="0"/>
      </w:pPr>
    </w:p>
    <w:sectPr w:rsidR="00F41658" w:rsidSect="00F41658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C3" w:rsidRDefault="00CD04C3">
      <w:r>
        <w:separator/>
      </w:r>
    </w:p>
  </w:endnote>
  <w:endnote w:type="continuationSeparator" w:id="0">
    <w:p w:rsidR="00CD04C3" w:rsidRDefault="00CD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8" w:rsidRDefault="00F41658">
    <w:pPr>
      <w:pStyle w:val="af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C3" w:rsidRDefault="00CD04C3">
      <w:r>
        <w:separator/>
      </w:r>
    </w:p>
  </w:footnote>
  <w:footnote w:type="continuationSeparator" w:id="0">
    <w:p w:rsidR="00CD04C3" w:rsidRDefault="00CD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8" w:rsidRDefault="00685E43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42268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41658" w:rsidRDefault="00F41658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8" w:rsidRDefault="00685E43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42268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D20E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658"/>
    <w:rsid w:val="00120D9A"/>
    <w:rsid w:val="00165DB5"/>
    <w:rsid w:val="001D20E0"/>
    <w:rsid w:val="00427ED7"/>
    <w:rsid w:val="00685E43"/>
    <w:rsid w:val="006C7F0F"/>
    <w:rsid w:val="00893925"/>
    <w:rsid w:val="00A2667F"/>
    <w:rsid w:val="00A773E8"/>
    <w:rsid w:val="00CD04C3"/>
    <w:rsid w:val="00D41E92"/>
    <w:rsid w:val="00D42268"/>
    <w:rsid w:val="00F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D893C62-883C-4BB3-9CFF-A874E80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58"/>
  </w:style>
  <w:style w:type="paragraph" w:styleId="1">
    <w:name w:val="heading 1"/>
    <w:basedOn w:val="a"/>
    <w:next w:val="a"/>
    <w:qFormat/>
    <w:rsid w:val="00F4165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65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4165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4165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4165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F4165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4165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4165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4165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4165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4165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4165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4165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4165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4165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416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4165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4165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4165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416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1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41658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416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4165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165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4165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4165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416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16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165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F416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41658"/>
  </w:style>
  <w:style w:type="paragraph" w:customStyle="1" w:styleId="12">
    <w:name w:val="Нижний колонтитул1"/>
    <w:basedOn w:val="a"/>
    <w:link w:val="CaptionChar"/>
    <w:uiPriority w:val="99"/>
    <w:unhideWhenUsed/>
    <w:rsid w:val="00F4165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4165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4165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F41658"/>
  </w:style>
  <w:style w:type="table" w:styleId="ab">
    <w:name w:val="Table Grid"/>
    <w:basedOn w:val="a1"/>
    <w:uiPriority w:val="59"/>
    <w:rsid w:val="00F41658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4165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4165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4165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416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4165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416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4165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165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41658"/>
    <w:rPr>
      <w:sz w:val="18"/>
    </w:rPr>
  </w:style>
  <w:style w:type="character" w:styleId="af">
    <w:name w:val="footnote reference"/>
    <w:uiPriority w:val="99"/>
    <w:unhideWhenUsed/>
    <w:rsid w:val="00F416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1658"/>
  </w:style>
  <w:style w:type="character" w:customStyle="1" w:styleId="af1">
    <w:name w:val="Текст концевой сноски Знак"/>
    <w:link w:val="af0"/>
    <w:uiPriority w:val="99"/>
    <w:rsid w:val="00F41658"/>
    <w:rPr>
      <w:sz w:val="20"/>
    </w:rPr>
  </w:style>
  <w:style w:type="character" w:styleId="af2">
    <w:name w:val="endnote reference"/>
    <w:uiPriority w:val="99"/>
    <w:semiHidden/>
    <w:unhideWhenUsed/>
    <w:rsid w:val="00F4165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41658"/>
    <w:pPr>
      <w:spacing w:after="57"/>
    </w:pPr>
  </w:style>
  <w:style w:type="paragraph" w:styleId="23">
    <w:name w:val="toc 2"/>
    <w:basedOn w:val="a"/>
    <w:next w:val="a"/>
    <w:uiPriority w:val="39"/>
    <w:unhideWhenUsed/>
    <w:rsid w:val="00F416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16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16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16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16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16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16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1658"/>
    <w:pPr>
      <w:spacing w:after="57"/>
      <w:ind w:left="2268"/>
    </w:pPr>
  </w:style>
  <w:style w:type="paragraph" w:styleId="af3">
    <w:name w:val="TOC Heading"/>
    <w:uiPriority w:val="39"/>
    <w:unhideWhenUsed/>
    <w:rsid w:val="00F4165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41658"/>
  </w:style>
  <w:style w:type="paragraph" w:styleId="af5">
    <w:name w:val="caption"/>
    <w:basedOn w:val="a"/>
    <w:next w:val="a"/>
    <w:qFormat/>
    <w:rsid w:val="00F41658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F41658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F41658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F41658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F41658"/>
  </w:style>
  <w:style w:type="paragraph" w:styleId="afc">
    <w:name w:val="header"/>
    <w:basedOn w:val="a"/>
    <w:link w:val="afd"/>
    <w:uiPriority w:val="99"/>
    <w:rsid w:val="00F41658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F41658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F41658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F41658"/>
  </w:style>
  <w:style w:type="numbering" w:customStyle="1" w:styleId="15">
    <w:name w:val="Нет списка1"/>
    <w:next w:val="a2"/>
    <w:uiPriority w:val="99"/>
    <w:semiHidden/>
    <w:unhideWhenUsed/>
    <w:rsid w:val="00F41658"/>
  </w:style>
  <w:style w:type="character" w:styleId="aff0">
    <w:name w:val="FollowedHyperlink"/>
    <w:uiPriority w:val="99"/>
    <w:unhideWhenUsed/>
    <w:rsid w:val="00F41658"/>
    <w:rPr>
      <w:color w:val="800080"/>
      <w:u w:val="single"/>
    </w:rPr>
  </w:style>
  <w:style w:type="paragraph" w:customStyle="1" w:styleId="xl65">
    <w:name w:val="xl65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416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416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416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416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41658"/>
    <w:rPr>
      <w:sz w:val="28"/>
      <w:szCs w:val="28"/>
    </w:rPr>
  </w:style>
  <w:style w:type="character" w:customStyle="1" w:styleId="af7">
    <w:name w:val="Основной текст Знак"/>
    <w:link w:val="af6"/>
    <w:rsid w:val="00F41658"/>
    <w:rPr>
      <w:rFonts w:ascii="Courier New" w:hAnsi="Courier New"/>
      <w:sz w:val="26"/>
    </w:rPr>
  </w:style>
  <w:style w:type="paragraph" w:customStyle="1" w:styleId="ConsPlusNormal">
    <w:name w:val="ConsPlusNormal"/>
    <w:rsid w:val="00F41658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41658"/>
  </w:style>
  <w:style w:type="numbering" w:customStyle="1" w:styleId="1110">
    <w:name w:val="Нет списка111"/>
    <w:next w:val="a2"/>
    <w:uiPriority w:val="99"/>
    <w:semiHidden/>
    <w:unhideWhenUsed/>
    <w:rsid w:val="00F41658"/>
  </w:style>
  <w:style w:type="paragraph" w:customStyle="1" w:styleId="font5">
    <w:name w:val="font5"/>
    <w:basedOn w:val="a"/>
    <w:rsid w:val="00F416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416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416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416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416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416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4165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4165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416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4165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416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416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416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416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416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416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416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416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41658"/>
  </w:style>
  <w:style w:type="numbering" w:customStyle="1" w:styleId="30">
    <w:name w:val="Нет списка3"/>
    <w:next w:val="a2"/>
    <w:uiPriority w:val="99"/>
    <w:semiHidden/>
    <w:unhideWhenUsed/>
    <w:rsid w:val="00F41658"/>
  </w:style>
  <w:style w:type="paragraph" w:customStyle="1" w:styleId="font6">
    <w:name w:val="font6"/>
    <w:basedOn w:val="a"/>
    <w:rsid w:val="00F416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416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41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F41658"/>
  </w:style>
  <w:style w:type="character" w:customStyle="1" w:styleId="afa">
    <w:name w:val="Нижний колонтитул Знак"/>
    <w:link w:val="af9"/>
    <w:uiPriority w:val="99"/>
    <w:rsid w:val="00F41658"/>
  </w:style>
  <w:style w:type="paragraph" w:styleId="aff2">
    <w:name w:val="Normal (Web)"/>
    <w:basedOn w:val="a"/>
    <w:uiPriority w:val="99"/>
    <w:unhideWhenUsed/>
    <w:rsid w:val="00F4165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41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4165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on.gorodperm.ru/industrialnyj/novosti/2024/10/25/12493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Шембергер Владислав Рафисович</cp:lastModifiedBy>
  <cp:revision>15</cp:revision>
  <cp:lastPrinted>2024-10-25T15:38:00Z</cp:lastPrinted>
  <dcterms:created xsi:type="dcterms:W3CDTF">2024-10-08T10:29:00Z</dcterms:created>
  <dcterms:modified xsi:type="dcterms:W3CDTF">2024-10-30T10:04:00Z</dcterms:modified>
  <cp:version>983040</cp:version>
</cp:coreProperties>
</file>