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13" w:rsidRDefault="00314E13">
      <w:pPr>
        <w:pStyle w:val="ConsPlusNormal"/>
        <w:jc w:val="center"/>
        <w:rPr>
          <w:b/>
          <w:bCs/>
          <w:sz w:val="28"/>
          <w:szCs w:val="28"/>
        </w:rPr>
      </w:pPr>
    </w:p>
    <w:p w:rsidR="00314E13" w:rsidRDefault="00A562BB">
      <w:pPr>
        <w:pStyle w:val="ConsPlusNormal"/>
        <w:jc w:val="center"/>
        <w:rPr>
          <w:b/>
          <w:bCs/>
          <w:sz w:val="28"/>
          <w:szCs w:val="28"/>
        </w:rPr>
      </w:pPr>
      <w:bookmarkStart w:id="0" w:name="P350"/>
      <w:bookmarkEnd w:id="0"/>
      <w:r>
        <w:rPr>
          <w:b/>
          <w:bCs/>
          <w:sz w:val="28"/>
          <w:szCs w:val="28"/>
        </w:rPr>
        <w:t>Инициативный проект</w:t>
      </w:r>
    </w:p>
    <w:p w:rsidR="00314E13" w:rsidRDefault="00314E13">
      <w:pPr>
        <w:pStyle w:val="ConsPlusNormal"/>
        <w:jc w:val="both"/>
      </w:pPr>
    </w:p>
    <w:p w:rsidR="00314E13" w:rsidRDefault="00A562BB">
      <w:pPr>
        <w:pStyle w:val="ConsPlusNormal"/>
        <w:jc w:val="both"/>
      </w:pPr>
      <w:r>
        <w:t>1. Наименование инициативного проекта:</w:t>
      </w:r>
    </w:p>
    <w:p w:rsidR="00314E13" w:rsidRDefault="00314E13">
      <w:pPr>
        <w:spacing w:line="276" w:lineRule="auto"/>
        <w:rPr>
          <w:b/>
          <w:bCs/>
          <w:u w:val="single"/>
        </w:rPr>
      </w:pPr>
    </w:p>
    <w:p w:rsidR="00314E13" w:rsidRDefault="00A562BB">
      <w:pPr>
        <w:spacing w:line="276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proofErr w:type="spellStart"/>
      <w:r>
        <w:rPr>
          <w:b/>
          <w:bCs/>
          <w:sz w:val="28"/>
          <w:szCs w:val="28"/>
          <w:u w:val="single"/>
        </w:rPr>
        <w:t>АРТ-Кампус</w:t>
      </w:r>
      <w:proofErr w:type="spellEnd"/>
      <w:r>
        <w:rPr>
          <w:b/>
          <w:bCs/>
          <w:sz w:val="28"/>
          <w:szCs w:val="28"/>
          <w:u w:val="single"/>
        </w:rPr>
        <w:t>: Креативная навигация»</w:t>
      </w:r>
    </w:p>
    <w:p w:rsidR="00314E13" w:rsidRDefault="00314E13">
      <w:pPr>
        <w:pStyle w:val="ConsPlusNormal"/>
        <w:jc w:val="both"/>
      </w:pPr>
    </w:p>
    <w:p w:rsidR="00314E13" w:rsidRDefault="00A562BB">
      <w:pPr>
        <w:pStyle w:val="ConsPlusNormal"/>
        <w:jc w:val="both"/>
      </w:pPr>
      <w:r>
        <w:t>2. Сведения о видах источников софинансирования инициативного проекта:</w:t>
      </w:r>
    </w:p>
    <w:p w:rsidR="00314E13" w:rsidRDefault="00314E13">
      <w:pPr>
        <w:pStyle w:val="ConsPlusNormal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231"/>
        <w:gridCol w:w="2154"/>
        <w:gridCol w:w="3061"/>
      </w:tblGrid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231" w:type="dxa"/>
          </w:tcPr>
          <w:p w:rsidR="00314E13" w:rsidRDefault="00A562BB">
            <w:pPr>
              <w:pStyle w:val="ConsPlusNormal"/>
              <w:jc w:val="center"/>
            </w:pPr>
            <w:r>
              <w:t>Наименование источника финансирования</w:t>
            </w:r>
          </w:p>
        </w:tc>
        <w:tc>
          <w:tcPr>
            <w:tcW w:w="2154" w:type="dxa"/>
          </w:tcPr>
          <w:p w:rsidR="00314E13" w:rsidRDefault="00A562BB">
            <w:pPr>
              <w:pStyle w:val="ConsPlusNormal"/>
              <w:jc w:val="center"/>
            </w:pPr>
            <w:r>
              <w:t>Софинансирование инициативного проекта, руб. (буквенное обозначение переменной в формуле)</w:t>
            </w:r>
          </w:p>
        </w:tc>
        <w:tc>
          <w:tcPr>
            <w:tcW w:w="3061" w:type="dxa"/>
          </w:tcPr>
          <w:p w:rsidR="00314E13" w:rsidRDefault="00A562BB">
            <w:pPr>
              <w:pStyle w:val="ConsPlusNormal"/>
              <w:jc w:val="center"/>
            </w:pPr>
            <w:r>
              <w:t>Формула расчета, %</w:t>
            </w:r>
          </w:p>
        </w:tc>
      </w:tr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314E13" w:rsidRDefault="00A562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</w:tcPr>
          <w:p w:rsidR="00314E13" w:rsidRDefault="00A562B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:rsidR="00314E13" w:rsidRDefault="00A562BB">
            <w:pPr>
              <w:pStyle w:val="ConsPlusNormal"/>
              <w:jc w:val="center"/>
            </w:pPr>
            <w:r>
              <w:t>4</w:t>
            </w:r>
          </w:p>
        </w:tc>
      </w:tr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31" w:type="dxa"/>
          </w:tcPr>
          <w:p w:rsidR="00314E13" w:rsidRDefault="00A562BB">
            <w:pPr>
              <w:pStyle w:val="ConsPlusNormal"/>
              <w:jc w:val="both"/>
            </w:pPr>
            <w:r>
              <w:rPr>
                <w:color w:val="000000"/>
                <w:szCs w:val="24"/>
              </w:rPr>
              <w:t>Доля софинансирования инициативного проекта (финансовое, имущественное и (или) трудовое участие граждан, индивидуальных предпринимателей и образованных в соответствии с законодательством Российской Федерации юридических лиц в денежном эквиваленте): &lt;*&gt;</w:t>
            </w:r>
          </w:p>
        </w:tc>
        <w:tc>
          <w:tcPr>
            <w:tcW w:w="2154" w:type="dxa"/>
          </w:tcPr>
          <w:p w:rsidR="00314E13" w:rsidRDefault="00A562BB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64 040,00</w:t>
            </w:r>
          </w:p>
        </w:tc>
        <w:tc>
          <w:tcPr>
            <w:tcW w:w="3061" w:type="dxa"/>
          </w:tcPr>
          <w:p w:rsidR="00314E13" w:rsidRDefault="00A562BB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10,00%</w:t>
            </w:r>
          </w:p>
        </w:tc>
      </w:tr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231" w:type="dxa"/>
          </w:tcPr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граждан </w:t>
            </w:r>
          </w:p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</w:tc>
        <w:tc>
          <w:tcPr>
            <w:tcW w:w="2154" w:type="dxa"/>
          </w:tcPr>
          <w:p w:rsidR="00314E13" w:rsidRDefault="00314E13">
            <w:pPr>
              <w:pStyle w:val="ConsPlusNormal"/>
              <w:jc w:val="center"/>
            </w:pPr>
          </w:p>
        </w:tc>
        <w:tc>
          <w:tcPr>
            <w:tcW w:w="3061" w:type="dxa"/>
          </w:tcPr>
          <w:p w:rsidR="00314E13" w:rsidRDefault="00314E13">
            <w:pPr>
              <w:pStyle w:val="ConsPlusNormal"/>
              <w:jc w:val="center"/>
            </w:pPr>
          </w:p>
        </w:tc>
      </w:tr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231" w:type="dxa"/>
          </w:tcPr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финансовое, имущественное </w:t>
            </w:r>
          </w:p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(или) трудовое участие индивидуальных предпринимателей и </w:t>
            </w:r>
            <w:bookmarkStart w:id="1" w:name="undefined"/>
            <w:bookmarkEnd w:id="1"/>
            <w:r>
              <w:rPr>
                <w:color w:val="000000"/>
                <w:sz w:val="24"/>
                <w:szCs w:val="24"/>
              </w:rPr>
              <w:t xml:space="preserve">образованных </w:t>
            </w:r>
          </w:p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соответствии </w:t>
            </w:r>
          </w:p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 законодательством Российской Федерации юридических лиц </w:t>
            </w:r>
          </w:p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денежном эквиваленте</w:t>
            </w:r>
          </w:p>
          <w:p w:rsidR="00314E13" w:rsidRDefault="00314E13"/>
        </w:tc>
        <w:tc>
          <w:tcPr>
            <w:tcW w:w="2154" w:type="dxa"/>
          </w:tcPr>
          <w:p w:rsidR="00314E13" w:rsidRPr="003C44A8" w:rsidRDefault="00A562BB" w:rsidP="003C44A8">
            <w:pPr>
              <w:pStyle w:val="ConsPlusNormal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264 040,00</w:t>
            </w:r>
          </w:p>
        </w:tc>
        <w:tc>
          <w:tcPr>
            <w:tcW w:w="3061" w:type="dxa"/>
          </w:tcPr>
          <w:p w:rsidR="00314E13" w:rsidRDefault="00A562BB">
            <w:pPr>
              <w:pStyle w:val="ConsPlusNormal"/>
              <w:jc w:val="center"/>
            </w:pPr>
            <w:r>
              <w:t>1</w:t>
            </w:r>
            <w:r>
              <w:t>00%</w:t>
            </w:r>
          </w:p>
        </w:tc>
      </w:tr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</w:tcPr>
          <w:p w:rsidR="00314E13" w:rsidRDefault="00A562BB">
            <w:pPr>
              <w:pStyle w:val="ConsPlusNormal"/>
            </w:pPr>
            <w:r>
              <w:rPr>
                <w:color w:val="000000"/>
                <w:szCs w:val="24"/>
              </w:rPr>
              <w:t>Доля софинансирования инициативного проекта из бюджета города Перми</w:t>
            </w:r>
          </w:p>
        </w:tc>
        <w:tc>
          <w:tcPr>
            <w:tcW w:w="2154" w:type="dxa"/>
          </w:tcPr>
          <w:p w:rsidR="00314E13" w:rsidRDefault="00A562BB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2 375 000,00</w:t>
            </w:r>
          </w:p>
        </w:tc>
        <w:tc>
          <w:tcPr>
            <w:tcW w:w="3061" w:type="dxa"/>
          </w:tcPr>
          <w:p w:rsidR="00314E13" w:rsidRDefault="00A562BB">
            <w:pPr>
              <w:pStyle w:val="ConsPlusNormal"/>
              <w:jc w:val="center"/>
            </w:pPr>
            <w:r>
              <w:t>90,00%</w:t>
            </w:r>
          </w:p>
        </w:tc>
      </w:tr>
      <w:tr w:rsidR="00314E13">
        <w:tc>
          <w:tcPr>
            <w:tcW w:w="624" w:type="dxa"/>
          </w:tcPr>
          <w:p w:rsidR="00314E13" w:rsidRDefault="00A562BB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231" w:type="dxa"/>
          </w:tcPr>
          <w:p w:rsidR="00314E13" w:rsidRDefault="00A562B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(общая стоимость инициативного проекта)</w:t>
            </w:r>
          </w:p>
        </w:tc>
        <w:tc>
          <w:tcPr>
            <w:tcW w:w="2154" w:type="dxa"/>
          </w:tcPr>
          <w:p w:rsidR="00314E13" w:rsidRDefault="00A562BB" w:rsidP="003C44A8">
            <w:pPr>
              <w:pStyle w:val="ConsPlus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2 639 040,00</w:t>
            </w:r>
            <w:bookmarkStart w:id="2" w:name="_GoBack"/>
            <w:bookmarkEnd w:id="2"/>
          </w:p>
        </w:tc>
        <w:tc>
          <w:tcPr>
            <w:tcW w:w="3061" w:type="dxa"/>
          </w:tcPr>
          <w:p w:rsidR="00314E13" w:rsidRDefault="00314E13">
            <w:pPr>
              <w:pStyle w:val="ConsPlusNormal"/>
            </w:pPr>
          </w:p>
        </w:tc>
      </w:tr>
    </w:tbl>
    <w:p w:rsidR="00314E13" w:rsidRDefault="00314E1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0"/>
        <w:gridCol w:w="6576"/>
      </w:tblGrid>
      <w:tr w:rsidR="00314E13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3. Сведения об инициаторе инициативного проекта (необходимо выбрать только один из предложенных вариантов):</w:t>
            </w: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proofErr w:type="gramStart"/>
            <w:r>
              <w:rPr>
                <w:b/>
                <w:bCs/>
                <w:szCs w:val="24"/>
              </w:rPr>
              <w:t>V</w:t>
            </w:r>
            <w:r>
              <w:rPr>
                <w:szCs w:val="24"/>
              </w:rPr>
              <w:t xml:space="preserve">  ТОС</w:t>
            </w:r>
            <w:proofErr w:type="gramEnd"/>
          </w:p>
          <w:p w:rsidR="00314E13" w:rsidRDefault="00A562BB">
            <w:pPr>
              <w:pStyle w:val="ConsPlusNormal"/>
              <w:jc w:val="center"/>
              <w:rPr>
                <w:b/>
                <w:iCs/>
                <w:szCs w:val="24"/>
                <w:lang w:eastAsia="ar-SA"/>
              </w:rPr>
            </w:pPr>
            <w:r>
              <w:rPr>
                <w:b/>
                <w:iCs/>
                <w:szCs w:val="24"/>
                <w:lang w:eastAsia="ar-SA"/>
              </w:rPr>
              <w:t>Местная общественная организация «Территориальное общественное самоуправление «Дружба»</w:t>
            </w:r>
          </w:p>
          <w:p w:rsidR="00314E13" w:rsidRDefault="00A562B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________________________________________________________________________.</w:t>
            </w:r>
          </w:p>
          <w:p w:rsidR="00314E13" w:rsidRDefault="00A562B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(наименование ТОС)</w:t>
            </w:r>
          </w:p>
          <w:p w:rsidR="00314E13" w:rsidRDefault="00314E13">
            <w:pPr>
              <w:pStyle w:val="ConsPlusNormal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4. Территория города Перми или его часть, в границах которой будет реализац</w:t>
            </w:r>
            <w:r>
              <w:rPr>
                <w:szCs w:val="24"/>
              </w:rPr>
              <w:t>ия инициативного проекта:</w:t>
            </w:r>
          </w:p>
          <w:p w:rsidR="00314E13" w:rsidRDefault="00A562BB">
            <w:pPr>
              <w:pStyle w:val="1"/>
              <w:shd w:val="clear" w:color="auto" w:fill="FFFFFF"/>
              <w:spacing w:before="0"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общего пользования от площади Дружбы по улице Крупской.</w:t>
            </w:r>
          </w:p>
          <w:p w:rsidR="00314E13" w:rsidRDefault="00A562BB">
            <w:pPr>
              <w:pStyle w:val="1"/>
              <w:shd w:val="clear" w:color="auto" w:fill="FFFFFF"/>
              <w:spacing w:before="0" w:after="0" w:line="36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муниципальной собственности. Кадастровые номера: 59:01:0000000: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46071,  59:01:4311004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:38.</w:t>
            </w:r>
          </w:p>
          <w:p w:rsidR="00314E13" w:rsidRDefault="00A562BB">
            <w:pPr>
              <w:pStyle w:val="1"/>
              <w:shd w:val="clear" w:color="auto" w:fill="FFFFFF"/>
              <w:spacing w:before="0" w:after="0" w:line="360" w:lineRule="atLeast"/>
              <w:rPr>
                <w:rFonts w:ascii="Helvetica" w:eastAsia="Times New Roman" w:hAnsi="Helvetica" w:cs="Helvetica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рт-объектов планируется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Дружбы (арт-объект «Свободный полет»), перед ГКБУ «Государственный архив Пермского края» (арт-объект «Мудрая сова»), перед Пермским торгово-технологическим колледжем (арт-объект «Альма-матер»). (Схема размещения прилагается).</w:t>
            </w:r>
          </w:p>
          <w:p w:rsidR="00314E13" w:rsidRDefault="00A562B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</w:t>
            </w:r>
            <w:r>
              <w:rPr>
                <w:szCs w:val="24"/>
              </w:rPr>
              <w:t>___________________________________________________.</w:t>
            </w:r>
          </w:p>
          <w:p w:rsidR="00314E13" w:rsidRDefault="00314E13">
            <w:pPr>
              <w:pStyle w:val="ConsPlusNormal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b/>
                <w:bCs/>
                <w:color w:val="000000" w:themeColor="text1"/>
              </w:rPr>
            </w:pPr>
            <w:r>
              <w:rPr>
                <w:szCs w:val="24"/>
              </w:rPr>
              <w:t xml:space="preserve">5. Сроки реализации инициативного проекта: </w:t>
            </w:r>
            <w:r>
              <w:rPr>
                <w:b/>
                <w:bCs/>
                <w:color w:val="000000" w:themeColor="text1"/>
                <w:szCs w:val="24"/>
              </w:rPr>
              <w:t>до 15 декабря 2026 года</w:t>
            </w:r>
          </w:p>
          <w:p w:rsidR="00314E13" w:rsidRDefault="00314E13">
            <w:pPr>
              <w:pStyle w:val="ConsPlusNormal"/>
              <w:ind w:firstLine="283"/>
              <w:jc w:val="both"/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6. Наименование вопроса местного значения в соответствии с Федеральным законом от 6 октября 2003 года N 131-ФЗ "Об общих принципах орг</w:t>
            </w:r>
            <w:r>
              <w:rPr>
                <w:szCs w:val="24"/>
              </w:rPr>
              <w:t xml:space="preserve">анизации местного самоуправления в Российской Федерации" или иного вопроса, право </w:t>
            </w:r>
            <w:proofErr w:type="gramStart"/>
            <w:r>
              <w:rPr>
                <w:szCs w:val="24"/>
              </w:rPr>
              <w:t>решения</w:t>
            </w:r>
            <w:proofErr w:type="gramEnd"/>
            <w:r>
              <w:rPr>
                <w:szCs w:val="24"/>
              </w:rPr>
              <w:t xml:space="preserve"> которого предоставлено органам местного самоуправления в соответствии с действующим законодательством:</w:t>
            </w:r>
          </w:p>
          <w:p w:rsidR="00314E13" w:rsidRDefault="00A562BB">
            <w:pPr>
              <w:pStyle w:val="ConsPlusNormal"/>
              <w:ind w:firstLine="283"/>
              <w:jc w:val="both"/>
            </w:pPr>
            <w:r>
              <w:rPr>
                <w:szCs w:val="24"/>
              </w:rPr>
              <w:t xml:space="preserve">пункт 20 статья 16 </w:t>
            </w:r>
            <w:proofErr w:type="gramStart"/>
            <w:r>
              <w:rPr>
                <w:szCs w:val="24"/>
              </w:rPr>
              <w:t>Федерального  закона</w:t>
            </w:r>
            <w:proofErr w:type="gramEnd"/>
            <w:r>
              <w:rPr>
                <w:szCs w:val="24"/>
              </w:rPr>
              <w:t xml:space="preserve"> от 6 октября 2003 года </w:t>
            </w:r>
            <w:r>
              <w:rPr>
                <w:szCs w:val="24"/>
              </w:rPr>
              <w:t xml:space="preserve">N 131-ФЗ </w:t>
            </w:r>
          </w:p>
          <w:p w:rsidR="00314E13" w:rsidRDefault="00A562BB">
            <w:pPr>
              <w:pStyle w:val="ConsPlusNormal"/>
              <w:ind w:firstLine="283"/>
              <w:jc w:val="both"/>
            </w:pPr>
            <w:r>
              <w:rPr>
                <w:szCs w:val="24"/>
              </w:rPr>
              <w:t xml:space="preserve">«Создание условий для массового отдыха жителей </w:t>
            </w:r>
            <w:proofErr w:type="spellStart"/>
            <w:proofErr w:type="gramStart"/>
            <w:r>
              <w:rPr>
                <w:szCs w:val="24"/>
              </w:rPr>
              <w:t>муниципального,городского</w:t>
            </w:r>
            <w:proofErr w:type="spellEnd"/>
            <w:proofErr w:type="gramEnd"/>
            <w:r>
              <w:rPr>
                <w:szCs w:val="24"/>
              </w:rPr>
              <w:t xml:space="preserve"> округа и организация обустройства мест массового отдыха населения» </w:t>
            </w:r>
          </w:p>
          <w:p w:rsidR="00314E13" w:rsidRDefault="00314E13">
            <w:pPr>
              <w:pStyle w:val="ConsPlusNormal"/>
              <w:ind w:firstLine="283"/>
              <w:jc w:val="both"/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7. Описание инициативного проекта:</w:t>
            </w:r>
          </w:p>
          <w:p w:rsidR="00314E13" w:rsidRDefault="00314E13">
            <w:pPr>
              <w:pStyle w:val="ConsPlusNormal"/>
              <w:ind w:firstLine="283"/>
              <w:jc w:val="both"/>
              <w:rPr>
                <w:szCs w:val="24"/>
              </w:rPr>
            </w:pP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Мотовилихинский район города Перми представляет собой уникаль</w:t>
            </w:r>
            <w:r>
              <w:rPr>
                <w:sz w:val="24"/>
                <w:szCs w:val="24"/>
              </w:rPr>
              <w:t>ную территорию, обладающую многолетними традициями в сфере образования и в формировании активной студенческой, молодежной жизни. Одной из особенностей Мотовилихинского района являются его образовательные учреждения, среди которых как вузов, так и колледжей</w:t>
            </w:r>
            <w:r>
              <w:rPr>
                <w:sz w:val="24"/>
                <w:szCs w:val="24"/>
              </w:rPr>
              <w:t xml:space="preserve"> не мало.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В условиях быстро развивающегося общества молодежь нуждается в пространствах, где они могут общаться, взаимодействовать и </w:t>
            </w:r>
            <w:proofErr w:type="spellStart"/>
            <w:r>
              <w:rPr>
                <w:sz w:val="24"/>
                <w:szCs w:val="24"/>
              </w:rPr>
              <w:t>самовыражаться</w:t>
            </w:r>
            <w:proofErr w:type="spellEnd"/>
            <w:r>
              <w:rPr>
                <w:sz w:val="24"/>
                <w:szCs w:val="24"/>
              </w:rPr>
              <w:t>.            Необходимо создавать пространства, которые должны отвечать интересам и нуждам молодежи, с</w:t>
            </w:r>
            <w:r>
              <w:rPr>
                <w:sz w:val="24"/>
                <w:szCs w:val="24"/>
              </w:rPr>
              <w:t>пособствовать формированию активного гражданского общества.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На территории общего пользования от площади Дружбы по улице Крупской до пересечения с улицей Макаренко, планируется создание 3-х тематических пространств для молодежи «Территория просвещени</w:t>
            </w:r>
            <w:r>
              <w:rPr>
                <w:sz w:val="24"/>
                <w:szCs w:val="24"/>
              </w:rPr>
              <w:t>я» «Территория развития», «Территория спорта».</w:t>
            </w:r>
          </w:p>
          <w:p w:rsidR="00314E13" w:rsidRDefault="00A562BB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 xml:space="preserve">Проект  </w:t>
            </w:r>
            <w:r>
              <w:rPr>
                <w:b/>
                <w:bCs/>
                <w:sz w:val="24"/>
                <w:szCs w:val="24"/>
              </w:rPr>
              <w:t>«</w:t>
            </w:r>
            <w:proofErr w:type="spellStart"/>
            <w:proofErr w:type="gramEnd"/>
            <w:r>
              <w:rPr>
                <w:b/>
                <w:bCs/>
                <w:sz w:val="24"/>
                <w:szCs w:val="24"/>
              </w:rPr>
              <w:t>АРТ-Кампус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: Креативная навигация» </w:t>
            </w:r>
            <w:r>
              <w:rPr>
                <w:sz w:val="24"/>
                <w:szCs w:val="24"/>
              </w:rPr>
              <w:t xml:space="preserve">направлен на создание символической связи между данными тематическими пространствами и </w:t>
            </w:r>
            <w:r>
              <w:rPr>
                <w:sz w:val="24"/>
                <w:szCs w:val="24"/>
              </w:rPr>
              <w:lastRenderedPageBreak/>
              <w:t>предусматривает установку трех арт-объектов на территории общего пользования от площади Дружбы  по улице Крупской:</w:t>
            </w:r>
          </w:p>
          <w:p w:rsidR="00314E13" w:rsidRDefault="00A562BB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арт-объект «Мудрая сова» – символ знания и мудрости.</w:t>
            </w:r>
          </w:p>
          <w:p w:rsidR="00314E13" w:rsidRDefault="00A562BB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арт-объект «Альма-</w:t>
            </w:r>
            <w:proofErr w:type="gramStart"/>
            <w:r>
              <w:rPr>
                <w:sz w:val="24"/>
                <w:szCs w:val="24"/>
              </w:rPr>
              <w:t>матер»(</w:t>
            </w:r>
            <w:proofErr w:type="gramEnd"/>
            <w:r>
              <w:rPr>
                <w:sz w:val="24"/>
                <w:szCs w:val="24"/>
              </w:rPr>
              <w:t>лат.-«кормящая мать» или «мать-кормилица») – птица, кормящая своих птенцов в гнезде. В этой композиции много смыслов. Главный из них – Гнездо и кормящая птица символизируют учебное заведение, «вскормившее» своих студентов</w:t>
            </w:r>
          </w:p>
          <w:p w:rsidR="00314E13" w:rsidRDefault="00A562BB">
            <w:pPr>
              <w:pStyle w:val="a3"/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арт-объек</w:t>
            </w:r>
            <w:r>
              <w:rPr>
                <w:sz w:val="24"/>
                <w:szCs w:val="24"/>
              </w:rPr>
              <w:t xml:space="preserve">т «Свободный полет» – птицы, стремящиеся вверх, символ развития, самостоятельности и свободы. Имеющую твердую опору, птицы стремятся вверх, так </w:t>
            </w:r>
            <w:proofErr w:type="gramStart"/>
            <w:r>
              <w:rPr>
                <w:sz w:val="24"/>
                <w:szCs w:val="24"/>
              </w:rPr>
              <w:t>же</w:t>
            </w:r>
            <w:proofErr w:type="gramEnd"/>
            <w:r>
              <w:rPr>
                <w:sz w:val="24"/>
                <w:szCs w:val="24"/>
              </w:rPr>
              <w:t xml:space="preserve"> как и молодежь, покидая свою Альма-матер, уверенные в ее поддержке, устремляются в свободный полет.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    Установка Арт-объектов будет являться одной из форм развития инфраструктуры для тематических пространств молодежи. Эти пространства станут местом притяжения молодежи, где она сможет находить единомышленников и реализовывать свои идеи, организовывать ме</w:t>
            </w:r>
            <w:r>
              <w:rPr>
                <w:sz w:val="24"/>
                <w:szCs w:val="24"/>
              </w:rPr>
              <w:t xml:space="preserve">роприятия, которые будут направлены, в том числе и на профессиональное развитие, что значительно повысить в том числе мотивацию к обучению и личному росту, а </w:t>
            </w:r>
            <w:proofErr w:type="gramStart"/>
            <w:r>
              <w:rPr>
                <w:sz w:val="24"/>
                <w:szCs w:val="24"/>
              </w:rPr>
              <w:t>так же</w:t>
            </w:r>
            <w:proofErr w:type="gramEnd"/>
            <w:r>
              <w:rPr>
                <w:sz w:val="24"/>
                <w:szCs w:val="24"/>
              </w:rPr>
              <w:t xml:space="preserve"> будет способствовать установлению новых контактов среди молодежи и формированию </w:t>
            </w:r>
            <w:proofErr w:type="spellStart"/>
            <w:r>
              <w:rPr>
                <w:sz w:val="24"/>
                <w:szCs w:val="24"/>
              </w:rPr>
              <w:t>молодежно</w:t>
            </w:r>
            <w:proofErr w:type="spellEnd"/>
            <w:r>
              <w:rPr>
                <w:sz w:val="24"/>
                <w:szCs w:val="24"/>
              </w:rPr>
              <w:t>-о</w:t>
            </w:r>
            <w:r>
              <w:rPr>
                <w:sz w:val="24"/>
                <w:szCs w:val="24"/>
              </w:rPr>
              <w:t>риентированного имиджа территории.</w:t>
            </w:r>
          </w:p>
          <w:p w:rsidR="00314E13" w:rsidRDefault="00A56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Поэтому мы считаем, что Проект имеет высокую актуальность и социальную значимость.</w:t>
            </w:r>
          </w:p>
          <w:p w:rsidR="00314E13" w:rsidRDefault="00A56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Срок использования </w:t>
            </w:r>
            <w:proofErr w:type="gramStart"/>
            <w:r>
              <w:rPr>
                <w:b/>
                <w:bCs/>
                <w:sz w:val="24"/>
                <w:szCs w:val="24"/>
              </w:rPr>
              <w:t>результатов  инициативного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проекта не менее 15 лет</w:t>
            </w:r>
          </w:p>
          <w:p w:rsidR="00314E13" w:rsidRDefault="00A562B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Охват молодежи при реализации иници</w:t>
            </w:r>
            <w:r>
              <w:rPr>
                <w:b/>
                <w:bCs/>
                <w:sz w:val="24"/>
                <w:szCs w:val="24"/>
              </w:rPr>
              <w:t>ативного проекта более 5 000 человек.</w:t>
            </w:r>
          </w:p>
          <w:p w:rsidR="00314E13" w:rsidRDefault="00314E13">
            <w:pPr>
              <w:spacing w:line="276" w:lineRule="auto"/>
              <w:rPr>
                <w:sz w:val="24"/>
                <w:szCs w:val="24"/>
              </w:rPr>
            </w:pPr>
          </w:p>
          <w:p w:rsidR="00314E13" w:rsidRDefault="00A562B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Цель Проекта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proofErr w:type="gramStart"/>
            <w:r>
              <w:rPr>
                <w:sz w:val="24"/>
                <w:szCs w:val="24"/>
              </w:rPr>
              <w:t>условий  для</w:t>
            </w:r>
            <w:proofErr w:type="gramEnd"/>
            <w:r>
              <w:rPr>
                <w:sz w:val="24"/>
                <w:szCs w:val="24"/>
              </w:rPr>
              <w:t xml:space="preserve"> формирования молодежного сообщества, ориентированного на развитие, обучение и самовыражение.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14E13" w:rsidRDefault="00A562B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Задачи Проекта</w:t>
            </w:r>
          </w:p>
          <w:p w:rsidR="00314E13" w:rsidRDefault="00A562B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1.Обустройство </w:t>
            </w:r>
            <w:r>
              <w:rPr>
                <w:sz w:val="24"/>
                <w:szCs w:val="24"/>
              </w:rPr>
              <w:t>уникальной пешеходной аллеи от площади Дружбы по улице Кр</w:t>
            </w:r>
            <w:r>
              <w:rPr>
                <w:sz w:val="24"/>
                <w:szCs w:val="24"/>
              </w:rPr>
              <w:t>упской, как центра притяжения молодежи и студентов, путем установки арт-объектов.</w:t>
            </w:r>
          </w:p>
          <w:p w:rsidR="00314E13" w:rsidRDefault="00A562B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2. Освещение хода исполнения и результат проекта в информационном пространстве.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14E13" w:rsidRDefault="00A562BB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Ожидаемые результаты: </w:t>
            </w:r>
          </w:p>
          <w:p w:rsidR="00314E13" w:rsidRDefault="00A562BB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1.Установка трех арт-объектов на территории общего пользо</w:t>
            </w:r>
            <w:r>
              <w:rPr>
                <w:sz w:val="24"/>
                <w:szCs w:val="24"/>
              </w:rPr>
              <w:t xml:space="preserve">вания от площади </w:t>
            </w:r>
            <w:proofErr w:type="gramStart"/>
            <w:r>
              <w:rPr>
                <w:sz w:val="24"/>
                <w:szCs w:val="24"/>
              </w:rPr>
              <w:t>Дружбы  по</w:t>
            </w:r>
            <w:proofErr w:type="gramEnd"/>
            <w:r>
              <w:rPr>
                <w:sz w:val="24"/>
                <w:szCs w:val="24"/>
              </w:rPr>
              <w:t xml:space="preserve"> улице Крупской:</w:t>
            </w:r>
          </w:p>
          <w:p w:rsidR="00314E13" w:rsidRDefault="00A562BB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арт-объект «Мудрая сова»; </w:t>
            </w:r>
          </w:p>
          <w:p w:rsidR="00314E13" w:rsidRDefault="00A562BB">
            <w:pPr>
              <w:pStyle w:val="a3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арт-объект «Альма-матер»;</w:t>
            </w:r>
          </w:p>
          <w:p w:rsidR="00314E13" w:rsidRDefault="00A562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-    арт-объект «Свободный полет».</w:t>
            </w:r>
          </w:p>
          <w:p w:rsidR="00314E13" w:rsidRDefault="00A562B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________________________________________________________________________.</w:t>
            </w:r>
          </w:p>
          <w:p w:rsidR="00314E13" w:rsidRDefault="00A562B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(описать проблему и ее актуальность, указать цель и задачи инициативного проекта,</w:t>
            </w:r>
          </w:p>
          <w:p w:rsidR="00314E13" w:rsidRDefault="00A562B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ожидаемые результаты реализации инициативного проекта)</w:t>
            </w:r>
          </w:p>
          <w:p w:rsidR="00314E13" w:rsidRDefault="00314E13">
            <w:pPr>
              <w:pStyle w:val="ConsPlusNormal"/>
              <w:rPr>
                <w:szCs w:val="24"/>
              </w:rPr>
            </w:pPr>
          </w:p>
          <w:p w:rsidR="00314E13" w:rsidRDefault="00A562B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Проект поддержан на конференции граждан МОО ТОС «Дружба» 10 октября 2025 года, где жители выразили готовность участвов</w:t>
            </w:r>
            <w:r>
              <w:rPr>
                <w:szCs w:val="24"/>
              </w:rPr>
              <w:t>ать в реализации инициативы.</w:t>
            </w:r>
          </w:p>
          <w:p w:rsidR="00314E13" w:rsidRDefault="00314E13">
            <w:pPr>
              <w:pStyle w:val="ConsPlusNormal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8. Сведения о расчетах расходов на реализацию инициативного проекта:</w:t>
            </w:r>
          </w:p>
          <w:p w:rsidR="00314E13" w:rsidRDefault="00314E13">
            <w:pPr>
              <w:pStyle w:val="ConsPlusNormal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V</w:t>
            </w:r>
            <w:r>
              <w:rPr>
                <w:szCs w:val="24"/>
              </w:rPr>
              <w:t xml:space="preserve"> унифицированная форма локально-сметного расчета;</w:t>
            </w:r>
          </w:p>
          <w:p w:rsidR="00314E13" w:rsidRDefault="00314E13">
            <w:pPr>
              <w:pStyle w:val="ConsPlusNormal"/>
              <w:ind w:firstLine="283"/>
              <w:jc w:val="both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9. Сведения, необходимые для оценки инициативного проекта при проведении конкурсного отбора:</w:t>
            </w: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9.1. Наличие видеозаписи собрания или конференции граждан, в том числе собрания или конференции граждан по вопросам осуществления ТОС, на котором(ой) решался вопрос о поддержке инициативного проекта (далее - видеозапись):</w:t>
            </w:r>
          </w:p>
          <w:p w:rsidR="00314E13" w:rsidRDefault="00314E13">
            <w:pPr>
              <w:pStyle w:val="ConsPlusNormal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</w:pPr>
            <w:r>
              <w:rPr>
                <w:b/>
                <w:bCs/>
                <w:szCs w:val="24"/>
              </w:rPr>
              <w:t>V</w:t>
            </w:r>
            <w:r>
              <w:rPr>
                <w:szCs w:val="24"/>
              </w:rPr>
              <w:t xml:space="preserve"> наличие видеозаписи на электрон</w:t>
            </w:r>
            <w:r>
              <w:rPr>
                <w:szCs w:val="24"/>
              </w:rPr>
              <w:t>ном носителе.</w:t>
            </w:r>
          </w:p>
          <w:p w:rsidR="00314E13" w:rsidRDefault="00314E13">
            <w:pPr>
              <w:pStyle w:val="ConsPlusNormal"/>
              <w:ind w:firstLine="283"/>
              <w:jc w:val="both"/>
            </w:pPr>
          </w:p>
          <w:p w:rsidR="00314E13" w:rsidRDefault="00A562BB">
            <w:pPr>
              <w:pStyle w:val="ConsPlusNormal"/>
              <w:ind w:firstLine="283"/>
              <w:jc w:val="both"/>
            </w:pPr>
            <w:r>
              <w:rPr>
                <w:szCs w:val="24"/>
              </w:rPr>
              <w:t>9.2. Перечень информационных каналов по продвижению инициативного проекта среди граждан:</w:t>
            </w:r>
          </w:p>
          <w:p w:rsidR="00314E13" w:rsidRDefault="00314E13">
            <w:pPr>
              <w:pStyle w:val="ConsPlusNormal"/>
              <w:ind w:firstLine="283"/>
              <w:jc w:val="both"/>
              <w:rPr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информационные стенды (листовки, объявления, брошюры, буклеты) (при наличии к проекту необходимо приложить копии документов, размещенных на информацион</w:t>
            </w:r>
            <w:r>
              <w:rPr>
                <w:szCs w:val="24"/>
              </w:rPr>
              <w:t>ных стендах);</w:t>
            </w:r>
          </w:p>
          <w:p w:rsidR="00314E13" w:rsidRDefault="00314E13">
            <w:pPr>
              <w:pStyle w:val="ConsPlusNormal"/>
              <w:ind w:firstLine="283"/>
              <w:jc w:val="both"/>
            </w:pPr>
          </w:p>
          <w:p w:rsidR="00314E13" w:rsidRDefault="00A56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— информационный стенд МОО ТОС «Дружба»; </w:t>
            </w:r>
          </w:p>
          <w:p w:rsidR="00314E13" w:rsidRDefault="00A56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— информационный стенд Совета Ветеранов Мотовилихинского района; </w:t>
            </w:r>
          </w:p>
          <w:p w:rsidR="00314E13" w:rsidRDefault="00A562BB">
            <w:pPr>
              <w:pStyle w:val="1"/>
              <w:shd w:val="clear" w:color="auto" w:fill="FFFFFF"/>
              <w:spacing w:before="0" w:after="0"/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листовки и объявления в подъездах многоквартирных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домов;  </w:t>
            </w:r>
            <w:proofErr w:type="gramEnd"/>
            <w:r>
              <w:rPr>
                <w:sz w:val="24"/>
                <w:szCs w:val="24"/>
              </w:rPr>
              <w:br/>
            </w:r>
          </w:p>
          <w:p w:rsidR="00314E13" w:rsidRDefault="00314E13">
            <w:pPr>
              <w:shd w:val="clear" w:color="auto" w:fill="FFFFFF"/>
              <w:rPr>
                <w:color w:val="5C5C5C"/>
                <w:spacing w:val="-9"/>
                <w:sz w:val="24"/>
                <w:szCs w:val="24"/>
              </w:rPr>
            </w:pPr>
          </w:p>
          <w:p w:rsidR="00314E13" w:rsidRDefault="00A56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— публикации в группах социальных сетей (ВКонтакте) </w:t>
            </w:r>
          </w:p>
          <w:p w:rsidR="00314E13" w:rsidRDefault="00314E13">
            <w:pPr>
              <w:rPr>
                <w:sz w:val="24"/>
                <w:szCs w:val="24"/>
              </w:rPr>
            </w:pPr>
          </w:p>
          <w:p w:rsidR="00314E13" w:rsidRDefault="00A562BB">
            <w:pPr>
              <w:rPr>
                <w:sz w:val="24"/>
                <w:szCs w:val="24"/>
              </w:rPr>
            </w:pPr>
            <w:hyperlink r:id="rId7" w:tooltip="https://vk.com/wall-216961259_1602" w:history="1">
              <w:r>
                <w:rPr>
                  <w:rStyle w:val="af2"/>
                  <w:sz w:val="24"/>
                  <w:szCs w:val="24"/>
                </w:rPr>
                <w:t>https://vk.com/wall-216961259_1602</w:t>
              </w:r>
            </w:hyperlink>
          </w:p>
          <w:p w:rsidR="00314E13" w:rsidRDefault="00A562BB">
            <w:pPr>
              <w:rPr>
                <w:sz w:val="24"/>
                <w:szCs w:val="24"/>
              </w:rPr>
            </w:pPr>
            <w:hyperlink r:id="rId8" w:tooltip="https://vk.com/wall-212219565_1723" w:history="1">
              <w:r>
                <w:rPr>
                  <w:rStyle w:val="af2"/>
                  <w:sz w:val="24"/>
                  <w:szCs w:val="24"/>
                </w:rPr>
                <w:t>https://vk.com/wall-212219565_1723</w:t>
              </w:r>
            </w:hyperlink>
          </w:p>
          <w:p w:rsidR="00314E13" w:rsidRDefault="00A562BB">
            <w:pPr>
              <w:rPr>
                <w:sz w:val="24"/>
                <w:szCs w:val="24"/>
              </w:rPr>
            </w:pPr>
            <w:hyperlink r:id="rId9" w:tooltip="https://vk.com/wall-118293954_3600" w:history="1">
              <w:r>
                <w:rPr>
                  <w:rStyle w:val="af2"/>
                  <w:sz w:val="24"/>
                  <w:szCs w:val="24"/>
                </w:rPr>
                <w:t>https://vk.com/wall-118293954_3600</w:t>
              </w:r>
            </w:hyperlink>
          </w:p>
          <w:p w:rsidR="00314E13" w:rsidRDefault="00314E13">
            <w:pPr>
              <w:rPr>
                <w:sz w:val="24"/>
                <w:szCs w:val="24"/>
              </w:rPr>
            </w:pPr>
          </w:p>
          <w:p w:rsidR="00314E13" w:rsidRDefault="00A562BB">
            <w:pPr>
              <w:pStyle w:val="ConsPlusNormal"/>
              <w:ind w:firstLine="283"/>
              <w:jc w:val="both"/>
              <w:rPr>
                <w:szCs w:val="24"/>
              </w:rPr>
            </w:pPr>
            <w:r>
              <w:rPr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</w:t>
            </w:r>
            <w:r>
              <w:rPr>
                <w:szCs w:val="24"/>
              </w:rPr>
              <w:t>лении сетевого издания (при наличии к инициативному проекту необходимо приложить копии материалов, размещенных в тираже или части тиража отдельного номера периодического печатного издания)</w:t>
            </w:r>
          </w:p>
          <w:p w:rsidR="00314E13" w:rsidRDefault="00314E13">
            <w:pPr>
              <w:rPr>
                <w:sz w:val="24"/>
                <w:szCs w:val="24"/>
              </w:rPr>
            </w:pPr>
          </w:p>
          <w:p w:rsidR="00314E13" w:rsidRDefault="00A562BB">
            <w:pPr>
              <w:rPr>
                <w:sz w:val="24"/>
                <w:szCs w:val="24"/>
              </w:rPr>
            </w:pPr>
            <w:hyperlink r:id="rId10" w:tooltip="https://rifey.ru/news/list/id_151630" w:history="1">
              <w:r>
                <w:rPr>
                  <w:rStyle w:val="af2"/>
                  <w:sz w:val="24"/>
                  <w:szCs w:val="24"/>
                </w:rPr>
                <w:t>https://rifey.ru/news/list/id_151630</w:t>
              </w:r>
            </w:hyperlink>
          </w:p>
          <w:p w:rsidR="00314E13" w:rsidRDefault="00A562BB">
            <w:pPr>
              <w:rPr>
                <w:sz w:val="24"/>
                <w:szCs w:val="24"/>
              </w:rPr>
            </w:pPr>
            <w:hyperlink r:id="rId11" w:tooltip="https://v-kurse.ru/2025/10/25/401914" w:history="1">
              <w:r>
                <w:rPr>
                  <w:rStyle w:val="af2"/>
                  <w:sz w:val="24"/>
                  <w:szCs w:val="24"/>
                </w:rPr>
                <w:t>https://v-kurse.ru/2025/10/25/401914</w:t>
              </w:r>
            </w:hyperlink>
          </w:p>
          <w:p w:rsidR="00314E13" w:rsidRDefault="00314E13">
            <w:pPr>
              <w:rPr>
                <w:sz w:val="24"/>
                <w:szCs w:val="24"/>
              </w:rPr>
            </w:pPr>
          </w:p>
          <w:p w:rsidR="00314E13" w:rsidRDefault="00314E13">
            <w:pPr>
              <w:rPr>
                <w:sz w:val="24"/>
                <w:szCs w:val="24"/>
              </w:rPr>
            </w:pPr>
          </w:p>
          <w:p w:rsidR="00314E13" w:rsidRDefault="00A562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Сведения об инициаторе проекта:</w:t>
            </w:r>
          </w:p>
          <w:p w:rsidR="00314E13" w:rsidRDefault="00A562BB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Зайцева Лариса Германо</w:t>
            </w:r>
            <w:r>
              <w:rPr>
                <w:szCs w:val="24"/>
              </w:rPr>
              <w:t>вна;</w:t>
            </w:r>
          </w:p>
          <w:p w:rsidR="00314E13" w:rsidRDefault="00A562BB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(представитель инициаторов проекта, председатель ТОС)</w:t>
            </w:r>
          </w:p>
          <w:p w:rsidR="00314E13" w:rsidRDefault="00A562BB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>контактный телефон: +79048416512;</w:t>
            </w:r>
          </w:p>
          <w:p w:rsidR="00314E13" w:rsidRDefault="00A562BB">
            <w:pPr>
              <w:pStyle w:val="ConsPlusNormal"/>
              <w:rPr>
                <w:szCs w:val="24"/>
              </w:rPr>
            </w:pPr>
            <w:proofErr w:type="gramStart"/>
            <w:r>
              <w:rPr>
                <w:szCs w:val="24"/>
                <w:lang w:val="en-US"/>
              </w:rPr>
              <w:t>e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larisagz</w:t>
            </w:r>
            <w:proofErr w:type="spellEnd"/>
            <w:r>
              <w:rPr>
                <w:szCs w:val="24"/>
              </w:rPr>
              <w:t>@</w:t>
            </w:r>
            <w:r>
              <w:rPr>
                <w:szCs w:val="24"/>
                <w:lang w:val="en-US"/>
              </w:rPr>
              <w:t>mail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ru</w:t>
            </w:r>
            <w:r>
              <w:rPr>
                <w:szCs w:val="24"/>
              </w:rPr>
              <w:t xml:space="preserve"> _________________________________________________________________.</w:t>
            </w:r>
          </w:p>
        </w:tc>
      </w:tr>
      <w:tr w:rsidR="00314E13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4E13" w:rsidRDefault="00314E13">
            <w:pPr>
              <w:pStyle w:val="ConsPlusNormal"/>
              <w:ind w:firstLine="283"/>
              <w:jc w:val="both"/>
            </w:pPr>
          </w:p>
        </w:tc>
      </w:tr>
      <w:tr w:rsidR="00314E13">
        <w:tc>
          <w:tcPr>
            <w:tcW w:w="24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4E13" w:rsidRDefault="00A562BB">
            <w:pPr>
              <w:pStyle w:val="ConsPlusNormal"/>
            </w:pPr>
            <w:r>
              <w:t>__________________</w:t>
            </w:r>
          </w:p>
          <w:p w:rsidR="00314E13" w:rsidRDefault="00A562BB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5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4E13" w:rsidRDefault="00A562BB">
            <w:pPr>
              <w:pStyle w:val="ConsPlusNormal"/>
              <w:jc w:val="center"/>
            </w:pPr>
            <w:r>
              <w:t xml:space="preserve">Зайцева Лариса Германовна </w:t>
            </w:r>
          </w:p>
          <w:p w:rsidR="00314E13" w:rsidRDefault="00A562BB">
            <w:pPr>
              <w:pStyle w:val="ConsPlusNormal"/>
              <w:jc w:val="center"/>
            </w:pPr>
            <w:r>
              <w:t>(Ф. И. О.)</w:t>
            </w:r>
          </w:p>
        </w:tc>
      </w:tr>
      <w:tr w:rsidR="00314E13">
        <w:tc>
          <w:tcPr>
            <w:tcW w:w="906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14E13" w:rsidRDefault="00A562BB">
            <w:pPr>
              <w:pStyle w:val="ConsPlusNormal"/>
            </w:pPr>
            <w:r>
              <w:t>Дата 27.10.2025</w:t>
            </w:r>
          </w:p>
        </w:tc>
      </w:tr>
    </w:tbl>
    <w:p w:rsidR="00314E13" w:rsidRDefault="00314E13">
      <w:pPr>
        <w:pStyle w:val="ConsPlusNormal"/>
        <w:jc w:val="both"/>
      </w:pPr>
    </w:p>
    <w:p w:rsidR="00314E13" w:rsidRDefault="00314E13">
      <w:pPr>
        <w:pStyle w:val="ConsPlusNormal"/>
        <w:jc w:val="both"/>
      </w:pPr>
    </w:p>
    <w:p w:rsidR="00314E13" w:rsidRDefault="00A562B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&lt;*&gt; Указывается доля софинансирования инициативного проекта </w:t>
      </w:r>
      <w:r>
        <w:rPr>
          <w:color w:val="000000"/>
          <w:sz w:val="24"/>
          <w:szCs w:val="24"/>
        </w:rPr>
        <w:t xml:space="preserve">(финансовое, имущественное и (или) трудовое участие граждан, индивидуальных предпринимателей 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и образованных в соответствии с законодательством Российской Федерации юридических лиц </w:t>
      </w:r>
      <w:r>
        <w:rPr>
          <w:color w:val="000000"/>
          <w:sz w:val="24"/>
          <w:szCs w:val="24"/>
        </w:rPr>
        <w:br/>
        <w:t>в денежном эквиваленте)</w:t>
      </w:r>
      <w:r>
        <w:rPr>
          <w:sz w:val="24"/>
          <w:szCs w:val="24"/>
        </w:rPr>
        <w:t>:</w:t>
      </w:r>
    </w:p>
    <w:p w:rsidR="00314E13" w:rsidRDefault="00A562BB">
      <w:pPr>
        <w:ind w:firstLine="720"/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не менее 10 % </w:t>
      </w:r>
      <w:r>
        <w:rPr>
          <w:color w:val="000000"/>
          <w:sz w:val="24"/>
          <w:szCs w:val="24"/>
        </w:rPr>
        <w:t xml:space="preserve">от размера финансирования за счет средств бюджета города Перми одного инициативного проекта, если такой размер финансирования не </w:t>
      </w:r>
      <w:r>
        <w:rPr>
          <w:color w:val="000000"/>
          <w:sz w:val="24"/>
          <w:szCs w:val="24"/>
        </w:rPr>
        <w:t>превышает 3 000 000 руб.;</w:t>
      </w:r>
    </w:p>
    <w:p w:rsidR="00314E13" w:rsidRDefault="00A562BB">
      <w:pPr>
        <w:pStyle w:val="ConsPlusNormal"/>
        <w:jc w:val="both"/>
      </w:pPr>
      <w:r>
        <w:rPr>
          <w:color w:val="000000"/>
          <w:szCs w:val="24"/>
        </w:rPr>
        <w:t>не менее 15 % от всего размера финансирования за счет средств бюджета города Перми одного инициативного проекта, если такой размер финансирования превышает 3 000 000 руб.</w:t>
      </w:r>
    </w:p>
    <w:p w:rsidR="00314E13" w:rsidRDefault="00314E13">
      <w:pPr>
        <w:rPr>
          <w:sz w:val="24"/>
        </w:rPr>
      </w:pPr>
    </w:p>
    <w:p w:rsidR="00314E13" w:rsidRDefault="00314E13">
      <w:pPr>
        <w:rPr>
          <w:sz w:val="24"/>
        </w:rPr>
      </w:pPr>
    </w:p>
    <w:sectPr w:rsidR="00314E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566" w:bottom="1440" w:left="113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2BB" w:rsidRDefault="00A562BB">
      <w:pPr>
        <w:pStyle w:val="ConsPlusNormal"/>
      </w:pPr>
      <w:r>
        <w:separator/>
      </w:r>
    </w:p>
  </w:endnote>
  <w:endnote w:type="continuationSeparator" w:id="0">
    <w:p w:rsidR="00A562BB" w:rsidRDefault="00A562BB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13" w:rsidRDefault="00314E1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13" w:rsidRDefault="00A562BB">
    <w:pPr>
      <w:pStyle w:val="ad"/>
      <w:jc w:val="right"/>
    </w:pPr>
    <w:r>
      <w:fldChar w:fldCharType="begin"/>
    </w:r>
    <w:r>
      <w:instrText>PAGE \* MERGEFORMAT</w:instrText>
    </w:r>
    <w:r>
      <w:fldChar w:fldCharType="separate"/>
    </w:r>
    <w:r w:rsidR="003C44A8">
      <w:rPr>
        <w:noProof/>
      </w:rPr>
      <w:t>5</w:t>
    </w:r>
    <w:r>
      <w:fldChar w:fldCharType="end"/>
    </w:r>
  </w:p>
  <w:p w:rsidR="00314E13" w:rsidRDefault="00314E1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13" w:rsidRDefault="00314E13">
    <w:pPr>
      <w:pStyle w:val="ConsPlusNormal"/>
      <w:pBdr>
        <w:bottom w:val="single" w:sz="12" w:space="0" w:color="000000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2BB" w:rsidRDefault="00A562BB">
      <w:pPr>
        <w:pStyle w:val="ConsPlusNormal"/>
      </w:pPr>
      <w:r>
        <w:separator/>
      </w:r>
    </w:p>
  </w:footnote>
  <w:footnote w:type="continuationSeparator" w:id="0">
    <w:p w:rsidR="00A562BB" w:rsidRDefault="00A562BB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13" w:rsidRDefault="00314E1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13" w:rsidRDefault="00314E13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E13" w:rsidRDefault="00314E1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9F6"/>
    <w:multiLevelType w:val="hybridMultilevel"/>
    <w:tmpl w:val="D478925E"/>
    <w:lvl w:ilvl="0" w:tplc="96BEA2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09B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2B8E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0E85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DE00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F2C8E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808B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E1BD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A68414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7102C82"/>
    <w:multiLevelType w:val="hybridMultilevel"/>
    <w:tmpl w:val="47029FE8"/>
    <w:lvl w:ilvl="0" w:tplc="ED7C4BA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894F4B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9AF9F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DA8612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4D6F2A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2A45E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41A1E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44045C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DE2ED5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A655AE0"/>
    <w:multiLevelType w:val="hybridMultilevel"/>
    <w:tmpl w:val="1B34FA2E"/>
    <w:lvl w:ilvl="0" w:tplc="81E494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AE2AE5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6D2588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4698A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D0609C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7182D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F1C0F8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B80202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52C9EB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F7B486C"/>
    <w:multiLevelType w:val="hybridMultilevel"/>
    <w:tmpl w:val="1D081D0E"/>
    <w:lvl w:ilvl="0" w:tplc="EB76B2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7E55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0C5B2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6EA3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4A0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0076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70819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F022B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9688D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15668CE"/>
    <w:multiLevelType w:val="hybridMultilevel"/>
    <w:tmpl w:val="D2521C74"/>
    <w:lvl w:ilvl="0" w:tplc="05586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281F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D80F8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2A72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CBCB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88AA6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5CB5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2400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000BC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E5621B0"/>
    <w:multiLevelType w:val="hybridMultilevel"/>
    <w:tmpl w:val="054442DE"/>
    <w:lvl w:ilvl="0" w:tplc="89FABE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46EA8A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24EDA7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D5415D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347C2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D70BE6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E0000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C446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DB00F2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C75E67"/>
    <w:multiLevelType w:val="hybridMultilevel"/>
    <w:tmpl w:val="CEDEA95C"/>
    <w:lvl w:ilvl="0" w:tplc="C584FD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6D2E0F7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EEC79E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8E898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66E7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DE434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D8407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9E078F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F72B6B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9D15FB0"/>
    <w:multiLevelType w:val="hybridMultilevel"/>
    <w:tmpl w:val="75ACD06C"/>
    <w:lvl w:ilvl="0" w:tplc="4F1EA0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C2AD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041A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4607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50FE3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6A8E2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965EA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64FF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584E1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7365330"/>
    <w:multiLevelType w:val="hybridMultilevel"/>
    <w:tmpl w:val="2FAC3ED2"/>
    <w:lvl w:ilvl="0" w:tplc="4A8C5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2AA6A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E27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609E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A21F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001BE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5626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2076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40B32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887511D"/>
    <w:multiLevelType w:val="hybridMultilevel"/>
    <w:tmpl w:val="093E0072"/>
    <w:lvl w:ilvl="0" w:tplc="7A2450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EA4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6424B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3AE3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B689C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82842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CC79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3499C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CED12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A696241"/>
    <w:multiLevelType w:val="hybridMultilevel"/>
    <w:tmpl w:val="4A7AA196"/>
    <w:lvl w:ilvl="0" w:tplc="62302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F44E7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4E66F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80D1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B2FD1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5A395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C91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A139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E2F50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13"/>
    <w:rsid w:val="00314E13"/>
    <w:rsid w:val="003C44A8"/>
    <w:rsid w:val="00A5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633B8-2740-4D0E-88D5-DE06009C8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sz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sz w:val="24"/>
    </w:rPr>
  </w:style>
  <w:style w:type="paragraph" w:customStyle="1" w:styleId="ConsPlusTextList0">
    <w:name w:val="ConsPlusTextList"/>
    <w:pPr>
      <w:widowControl w:val="0"/>
    </w:pPr>
    <w:rPr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2219565_1723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6961259_160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-kurse.ru/2025/10/25/40191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rifey.ru/news/list/id_15163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118293954_360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1344</Words>
  <Characters>7664</Characters>
  <Application>Microsoft Office Word</Application>
  <DocSecurity>0</DocSecurity>
  <Lines>63</Lines>
  <Paragraphs>17</Paragraphs>
  <ScaleCrop>false</ScaleCrop>
  <Company>КонсультантПлюс Версия 4024.00.50</Company>
  <LinksUpToDate>false</LinksUpToDate>
  <CharactersWithSpaces>8991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29.04.2019 N 135-П
(ред. от 12.02.2025)
"Об утверждении форм документов, необходимых для участия граждан в осуществлении местного самоуправления в городе Перми"</dc:title>
  <dc:creator>Зайцева Вероника Борисовна</dc:creator>
  <cp:lastModifiedBy>Брылёв Максим Сергеевич</cp:lastModifiedBy>
  <cp:revision>13</cp:revision>
  <dcterms:created xsi:type="dcterms:W3CDTF">2025-10-23T10:26:00Z</dcterms:created>
  <dcterms:modified xsi:type="dcterms:W3CDTF">2025-10-30T06:02:00Z</dcterms:modified>
</cp:coreProperties>
</file>