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78"/>
        <w:jc w:val="both"/>
        <w:rPr>
          <w:sz w:val="28"/>
          <w:szCs w:val="28"/>
        </w:rPr>
        <w:outlineLvl w:val="0"/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8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ИНФОРМАЦИЯ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78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о ходе реализации инициативного проекта, в том числе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78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об использовании денежных средств, об имущественном и (или)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78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трудовом участии заинтересованных в его реализации лиц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719"/>
        <w:jc w:val="center"/>
        <w:rPr>
          <w:rFonts w:ascii="Times New Roman" w:hAnsi="Times New Roman" w:eastAsia="Times New Roman" w:cs="Times New Roman"/>
          <w:b w:val="0"/>
          <w:bCs w:val="0"/>
          <w:sz w:val="26"/>
          <w:szCs w:val="26"/>
        </w:rPr>
      </w:pPr>
      <w:r>
        <w:rPr>
          <w:b/>
          <w:sz w:val="24"/>
          <w:szCs w:val="24"/>
        </w:rPr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«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Оснащение помещения ТОС</w:t>
      </w:r>
      <w:r>
        <w:rPr>
          <w:rFonts w:ascii="Times New Roman" w:hAnsi="Times New Roman" w:eastAsia="Times New Roman" w:cs="Times New Roman"/>
          <w:b w:val="0"/>
          <w:bCs w:val="0"/>
          <w:sz w:val="26"/>
          <w:szCs w:val="26"/>
        </w:rPr>
      </w:r>
      <w:r>
        <w:rPr>
          <w:rFonts w:ascii="Times New Roman" w:hAnsi="Times New Roman" w:eastAsia="Times New Roman" w:cs="Times New Roman"/>
          <w:b w:val="0"/>
          <w:bCs w:val="0"/>
          <w:sz w:val="26"/>
          <w:szCs w:val="26"/>
        </w:rPr>
      </w:r>
    </w:p>
    <w:p>
      <w:pPr>
        <w:pStyle w:val="719"/>
        <w:jc w:val="center"/>
        <w:rPr>
          <w:rFonts w:ascii="Times New Roman" w:hAnsi="Times New Roman" w:eastAsia="Times New Roman" w:cs="Times New Roman"/>
          <w:b w:val="0"/>
          <w:bCs w:val="0"/>
          <w:sz w:val="26"/>
          <w:szCs w:val="26"/>
        </w:rPr>
      </w:pP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 Социальный кинотеатр для детей и подростков группы «риска»»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.</w:t>
      </w:r>
      <w:r>
        <w:rPr>
          <w:rFonts w:ascii="Times New Roman" w:hAnsi="Times New Roman" w:eastAsia="Times New Roman" w:cs="Times New Roman"/>
          <w:b w:val="0"/>
          <w:bCs w:val="0"/>
          <w:sz w:val="26"/>
          <w:szCs w:val="26"/>
        </w:rPr>
      </w:r>
      <w:r>
        <w:rPr>
          <w:rFonts w:ascii="Times New Roman" w:hAnsi="Times New Roman" w:eastAsia="Times New Roman" w:cs="Times New Roman"/>
          <w:b w:val="0"/>
          <w:bCs w:val="0"/>
          <w:sz w:val="26"/>
          <w:szCs w:val="26"/>
        </w:rPr>
      </w:r>
    </w:p>
    <w:p>
      <w:pPr>
        <w:pStyle w:val="878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tbl>
      <w:tblPr>
        <w:tblW w:w="0" w:type="auto"/>
        <w:tblInd w:w="345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1559"/>
        <w:gridCol w:w="1701"/>
        <w:gridCol w:w="3120"/>
        <w:gridCol w:w="3969"/>
        <w:gridCol w:w="2268"/>
        <w:gridCol w:w="2406"/>
      </w:tblGrid>
      <w:tr>
        <w:tblPrEx/>
        <w:trPr/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349" w:type="dxa"/>
            <w:vAlign w:val="top"/>
            <w:textDirection w:val="lrTb"/>
            <w:noWrap w:val="false"/>
          </w:tcPr>
          <w:p>
            <w:pPr>
              <w:pStyle w:val="87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Предусмотрено инициативным проектом, руб.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87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Стоимость заключенных муниципальных контрактов, договоров, соглашений, руб.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6" w:type="dxa"/>
            <w:vAlign w:val="top"/>
            <w:textDirection w:val="lrTb"/>
            <w:noWrap w:val="false"/>
          </w:tcPr>
          <w:p>
            <w:pPr>
              <w:pStyle w:val="87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Остаток не использованных в текущем году средств, руб.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top"/>
            <w:vMerge w:val="restart"/>
            <w:textDirection w:val="lrTb"/>
            <w:noWrap w:val="false"/>
          </w:tcPr>
          <w:p>
            <w:pPr>
              <w:pStyle w:val="87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всего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90" w:type="dxa"/>
            <w:vAlign w:val="top"/>
            <w:textDirection w:val="lrTb"/>
            <w:noWrap w:val="false"/>
          </w:tcPr>
          <w:p>
            <w:pPr>
              <w:pStyle w:val="87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87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6" w:type="dxa"/>
            <w:vAlign w:val="top"/>
            <w:textDirection w:val="lrTb"/>
            <w:noWrap w:val="false"/>
          </w:tcPr>
          <w:p>
            <w:pPr>
              <w:pStyle w:val="87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top"/>
            <w:vMerge w:val="continue"/>
            <w:textDirection w:val="lrTb"/>
            <w:noWrap w:val="false"/>
          </w:tcPr>
          <w:p>
            <w:pPr>
              <w:pStyle w:val="87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pStyle w:val="87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средства бюджета города Перми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20" w:type="dxa"/>
            <w:vAlign w:val="top"/>
            <w:textDirection w:val="lrTb"/>
            <w:noWrap w:val="false"/>
          </w:tcPr>
          <w:p>
            <w:pPr>
              <w:pStyle w:val="87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финансовое участие заинтересованных лиц в реализации инициативного проекта в денежном эквиваленте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vAlign w:val="top"/>
            <w:textDirection w:val="lrTb"/>
            <w:noWrap w:val="false"/>
          </w:tcPr>
          <w:p>
            <w:pPr>
              <w:pStyle w:val="87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имущественное и (или) трудовое участие заинтересованных лиц в реализации инициативного проекта в денежном эквиваленте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87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6" w:type="dxa"/>
            <w:vAlign w:val="top"/>
            <w:textDirection w:val="lrTb"/>
            <w:noWrap w:val="false"/>
          </w:tcPr>
          <w:p>
            <w:pPr>
              <w:pStyle w:val="87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Style w:val="87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= 2 + 3 + 4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pStyle w:val="87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20" w:type="dxa"/>
            <w:vAlign w:val="top"/>
            <w:textDirection w:val="lrTb"/>
            <w:noWrap w:val="false"/>
          </w:tcPr>
          <w:p>
            <w:pPr>
              <w:pStyle w:val="87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vAlign w:val="top"/>
            <w:textDirection w:val="lrTb"/>
            <w:noWrap w:val="false"/>
          </w:tcPr>
          <w:p>
            <w:pPr>
              <w:pStyle w:val="87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87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6" w:type="dxa"/>
            <w:vAlign w:val="top"/>
            <w:textDirection w:val="lrTb"/>
            <w:noWrap w:val="false"/>
          </w:tcPr>
          <w:p>
            <w:pPr>
              <w:pStyle w:val="87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 = (2 + 3) - 5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Style w:val="878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419 260,00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pStyle w:val="878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365 000,00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20" w:type="dxa"/>
            <w:vAlign w:val="top"/>
            <w:textDirection w:val="lrTb"/>
            <w:noWrap w:val="false"/>
          </w:tcPr>
          <w:p>
            <w:pPr>
              <w:pStyle w:val="878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20 000,00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vAlign w:val="top"/>
            <w:textDirection w:val="lrTb"/>
            <w:noWrap w:val="false"/>
          </w:tcPr>
          <w:p>
            <w:pPr>
              <w:pStyle w:val="878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34 260,00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878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383 947,50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6" w:type="dxa"/>
            <w:vAlign w:val="top"/>
            <w:textDirection w:val="lrTb"/>
            <w:noWrap w:val="false"/>
          </w:tcPr>
          <w:p>
            <w:pPr>
              <w:pStyle w:val="878"/>
              <w:jc w:val="center"/>
              <w:rPr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b w:val="0"/>
                <w:bCs w:val="0"/>
                <w:sz w:val="24"/>
                <w:szCs w:val="24"/>
                <w:highlight w:val="none"/>
              </w:rPr>
              <w:t xml:space="preserve">1052,50</w:t>
            </w:r>
            <w:r>
              <w:rPr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b w:val="0"/>
                <w:bCs w:val="0"/>
                <w:sz w:val="24"/>
                <w:szCs w:val="24"/>
                <w:highlight w:val="none"/>
              </w:rPr>
            </w:r>
          </w:p>
          <w:p>
            <w:pPr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</w:tr>
    </w:tbl>
    <w:p>
      <w:pPr>
        <w:ind w:left="425" w:right="0" w:firstLine="0"/>
      </w:pPr>
      <w:r/>
      <w:r/>
    </w:p>
    <w:p>
      <w:pPr>
        <w:ind w:left="283" w:right="538" w:firstLine="0"/>
        <w:jc w:val="center"/>
        <w:rPr>
          <w:sz w:val="28"/>
          <w:szCs w:val="28"/>
          <w14:ligatures w14:val="none"/>
        </w:rPr>
      </w:pPr>
      <w:r>
        <w:rPr>
          <w:sz w:val="28"/>
          <w:szCs w:val="28"/>
        </w:rPr>
        <w:t xml:space="preserve">И.о. главы города Перми              </w:t>
      </w:r>
      <w:r>
        <w:rPr>
          <w:sz w:val="28"/>
          <w:szCs w:val="28"/>
        </w:rPr>
        <w:t xml:space="preserve">                                                                                                                                  Я.В. Фурман</w:t>
      </w:r>
      <w:r>
        <w:rPr>
          <w:sz w:val="28"/>
          <w:szCs w:val="28"/>
          <w14:ligatures w14:val="none"/>
        </w:rPr>
      </w:r>
      <w:r>
        <w:rPr>
          <w:sz w:val="28"/>
          <w:szCs w:val="28"/>
          <w14:ligatures w14:val="none"/>
        </w:rPr>
      </w:r>
    </w:p>
    <w:p>
      <w:pPr>
        <w:jc w:val="center"/>
        <w:rPr>
          <w:sz w:val="24"/>
          <w:szCs w:val="24"/>
          <w14:ligatures w14:val="none"/>
        </w:rPr>
      </w:pPr>
      <w:r>
        <w:rPr>
          <w:sz w:val="28"/>
          <w:szCs w:val="28"/>
        </w:rPr>
      </w:r>
      <w:r>
        <w:rPr>
          <w:sz w:val="24"/>
          <w:szCs w:val="24"/>
          <w14:ligatures w14:val="none"/>
        </w:rPr>
      </w:r>
      <w:r>
        <w:rPr>
          <w:sz w:val="24"/>
          <w:szCs w:val="24"/>
          <w14:ligatures w14:val="none"/>
        </w:rPr>
      </w:r>
    </w:p>
    <w:p>
      <w:pPr>
        <w:ind w:left="567" w:right="0" w:firstLine="0"/>
        <w:jc w:val="left"/>
        <w:rPr>
          <w:sz w:val="24"/>
          <w:szCs w:val="24"/>
          <w14:ligatures w14:val="none"/>
        </w:rPr>
      </w:pPr>
      <w:r>
        <w:rPr>
          <w:sz w:val="28"/>
          <w:szCs w:val="28"/>
        </w:rPr>
        <w:t xml:space="preserve">Дата</w:t>
      </w:r>
      <w:r>
        <w:rPr>
          <w:sz w:val="24"/>
          <w:szCs w:val="24"/>
          <w14:ligatures w14:val="none"/>
        </w:rPr>
      </w:r>
      <w:r>
        <w:rPr>
          <w:sz w:val="24"/>
          <w:szCs w:val="24"/>
          <w14:ligatures w14:val="none"/>
        </w:rPr>
      </w:r>
    </w:p>
    <w:p>
      <w:pPr>
        <w:ind w:left="567" w:right="0" w:firstLine="0"/>
        <w:jc w:val="left"/>
        <w:rPr>
          <w:sz w:val="24"/>
          <w:szCs w:val="24"/>
          <w14:ligatures w14:val="none"/>
        </w:rPr>
      </w:pPr>
      <w:r>
        <w:rPr>
          <w:sz w:val="24"/>
          <w:szCs w:val="24"/>
          <w14:ligatures w14:val="none"/>
        </w:rPr>
      </w:r>
      <w:r>
        <w:rPr>
          <w:sz w:val="28"/>
          <w:szCs w:val="28"/>
        </w:rPr>
        <w:t xml:space="preserve">М.П.</w:t>
      </w:r>
      <w:r>
        <w:rPr>
          <w:sz w:val="24"/>
          <w:szCs w:val="24"/>
          <w14:ligatures w14:val="none"/>
        </w:rPr>
      </w:r>
      <w:r>
        <w:rPr>
          <w:sz w:val="24"/>
          <w:szCs w:val="24"/>
          <w14:ligatures w14:val="none"/>
        </w:rPr>
      </w:r>
    </w:p>
    <w:p>
      <w:pPr>
        <w:ind w:left="425" w:right="0" w:firstLine="142"/>
        <w:jc w:val="left"/>
        <w:rPr>
          <w:sz w:val="24"/>
          <w:szCs w:val="24"/>
          <w14:ligatures w14:val="none"/>
        </w:rPr>
      </w:pPr>
      <w:r>
        <w:rPr>
          <w:sz w:val="24"/>
          <w:szCs w:val="24"/>
          <w14:ligatures w14:val="none"/>
        </w:rPr>
      </w:r>
    </w:p>
    <w:p>
      <w:r/>
      <w:r/>
    </w:p>
    <w:p>
      <w:pPr>
        <w:ind w:left="425" w:right="0" w:firstLine="0"/>
      </w:pPr>
      <w:r/>
      <w:r/>
    </w:p>
    <w:sectPr>
      <w:headerReference w:type="default" r:id="rId9"/>
      <w:headerReference w:type="even" r:id="rId10"/>
      <w:footnotePr/>
      <w:endnotePr/>
      <w:type w:val="nextPage"/>
      <w:pgSz w:w="16838" w:h="11906" w:orient="landscape"/>
      <w:pgMar w:top="568" w:right="567" w:bottom="1134" w:left="426" w:header="363" w:footer="0" w:gutter="0"/>
      <w:pgNumType w:start="1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Segoe UI">
    <w:panose1 w:val="020B0503020204020204"/>
  </w:font>
  <w:font w:name="Courier New">
    <w:panose1 w:val="02070309020205020404"/>
  </w:font>
  <w:font w:name="Arial">
    <w:panose1 w:val="020B06040202020202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9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PAGE   \* MERGEFORMAT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 xml:space="preserve">2</w:t>
    </w:r>
    <w:r>
      <w:rPr>
        <w:sz w:val="28"/>
        <w:szCs w:val="28"/>
      </w:rPr>
      <w:fldChar w:fldCharType="end"/>
    </w:r>
    <w:r>
      <w:rPr>
        <w:sz w:val="28"/>
        <w:szCs w:val="28"/>
      </w:rPr>
    </w:r>
    <w:r>
      <w:rPr>
        <w:sz w:val="28"/>
        <w:szCs w:val="28"/>
      </w:rPr>
    </w:r>
  </w:p>
  <w:p>
    <w:pPr>
      <w:pStyle w:val="878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9"/>
      <w:rPr>
        <w:rStyle w:val="888"/>
      </w:rPr>
      <w:framePr w:wrap="around" w:vAnchor="text" w:hAnchor="margin" w:xAlign="center" w:y="1"/>
    </w:pPr>
    <w:r>
      <w:rPr>
        <w:rStyle w:val="888"/>
      </w:rPr>
      <w:fldChar w:fldCharType="begin"/>
    </w:r>
    <w:r>
      <w:rPr>
        <w:rStyle w:val="888"/>
      </w:rPr>
      <w:instrText xml:space="preserve">PAGE  </w:instrText>
    </w:r>
    <w:r>
      <w:rPr>
        <w:rStyle w:val="888"/>
      </w:rPr>
      <w:fldChar w:fldCharType="end"/>
    </w:r>
    <w:r>
      <w:rPr>
        <w:rStyle w:val="888"/>
      </w:rPr>
    </w:r>
    <w:r>
      <w:rPr>
        <w:rStyle w:val="888"/>
      </w:rPr>
    </w:r>
  </w:p>
  <w:p>
    <w:pPr>
      <w:pStyle w:val="889"/>
    </w:pPr>
    <w:r/>
    <w:r/>
  </w:p>
  <w:p>
    <w:pPr>
      <w:pStyle w:val="878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00">
    <w:name w:val="Heading 1"/>
    <w:basedOn w:val="878"/>
    <w:next w:val="878"/>
    <w:link w:val="701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701">
    <w:name w:val="Heading 1 Char"/>
    <w:link w:val="700"/>
    <w:uiPriority w:val="9"/>
    <w:rPr>
      <w:rFonts w:ascii="Arial" w:hAnsi="Arial" w:eastAsia="Arial" w:cs="Arial"/>
      <w:sz w:val="40"/>
      <w:szCs w:val="40"/>
    </w:rPr>
  </w:style>
  <w:style w:type="paragraph" w:styleId="702">
    <w:name w:val="Heading 2"/>
    <w:basedOn w:val="878"/>
    <w:next w:val="878"/>
    <w:link w:val="703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03">
    <w:name w:val="Heading 2 Char"/>
    <w:link w:val="702"/>
    <w:uiPriority w:val="9"/>
    <w:rPr>
      <w:rFonts w:ascii="Arial" w:hAnsi="Arial" w:eastAsia="Arial" w:cs="Arial"/>
      <w:sz w:val="34"/>
    </w:rPr>
  </w:style>
  <w:style w:type="paragraph" w:styleId="704">
    <w:name w:val="Heading 3"/>
    <w:basedOn w:val="878"/>
    <w:next w:val="878"/>
    <w:link w:val="705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05">
    <w:name w:val="Heading 3 Char"/>
    <w:link w:val="704"/>
    <w:uiPriority w:val="9"/>
    <w:rPr>
      <w:rFonts w:ascii="Arial" w:hAnsi="Arial" w:eastAsia="Arial" w:cs="Arial"/>
      <w:sz w:val="30"/>
      <w:szCs w:val="30"/>
    </w:rPr>
  </w:style>
  <w:style w:type="paragraph" w:styleId="706">
    <w:name w:val="Heading 4"/>
    <w:basedOn w:val="878"/>
    <w:next w:val="878"/>
    <w:link w:val="707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07">
    <w:name w:val="Heading 4 Char"/>
    <w:link w:val="706"/>
    <w:uiPriority w:val="9"/>
    <w:rPr>
      <w:rFonts w:ascii="Arial" w:hAnsi="Arial" w:eastAsia="Arial" w:cs="Arial"/>
      <w:b/>
      <w:bCs/>
      <w:sz w:val="26"/>
      <w:szCs w:val="26"/>
    </w:rPr>
  </w:style>
  <w:style w:type="paragraph" w:styleId="708">
    <w:name w:val="Heading 5"/>
    <w:basedOn w:val="878"/>
    <w:next w:val="878"/>
    <w:link w:val="709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09">
    <w:name w:val="Heading 5 Char"/>
    <w:link w:val="708"/>
    <w:uiPriority w:val="9"/>
    <w:rPr>
      <w:rFonts w:ascii="Arial" w:hAnsi="Arial" w:eastAsia="Arial" w:cs="Arial"/>
      <w:b/>
      <w:bCs/>
      <w:sz w:val="24"/>
      <w:szCs w:val="24"/>
    </w:rPr>
  </w:style>
  <w:style w:type="paragraph" w:styleId="710">
    <w:name w:val="Heading 6"/>
    <w:basedOn w:val="878"/>
    <w:next w:val="878"/>
    <w:link w:val="711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11">
    <w:name w:val="Heading 6 Char"/>
    <w:link w:val="710"/>
    <w:uiPriority w:val="9"/>
    <w:rPr>
      <w:rFonts w:ascii="Arial" w:hAnsi="Arial" w:eastAsia="Arial" w:cs="Arial"/>
      <w:b/>
      <w:bCs/>
      <w:sz w:val="22"/>
      <w:szCs w:val="22"/>
    </w:rPr>
  </w:style>
  <w:style w:type="paragraph" w:styleId="712">
    <w:name w:val="Heading 7"/>
    <w:basedOn w:val="878"/>
    <w:next w:val="878"/>
    <w:link w:val="713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13">
    <w:name w:val="Heading 7 Char"/>
    <w:link w:val="71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14">
    <w:name w:val="Heading 8"/>
    <w:basedOn w:val="878"/>
    <w:next w:val="878"/>
    <w:link w:val="715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15">
    <w:name w:val="Heading 8 Char"/>
    <w:link w:val="714"/>
    <w:uiPriority w:val="9"/>
    <w:rPr>
      <w:rFonts w:ascii="Arial" w:hAnsi="Arial" w:eastAsia="Arial" w:cs="Arial"/>
      <w:i/>
      <w:iCs/>
      <w:sz w:val="22"/>
      <w:szCs w:val="22"/>
    </w:rPr>
  </w:style>
  <w:style w:type="paragraph" w:styleId="716">
    <w:name w:val="Heading 9"/>
    <w:basedOn w:val="878"/>
    <w:next w:val="878"/>
    <w:link w:val="717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17">
    <w:name w:val="Heading 9 Char"/>
    <w:link w:val="716"/>
    <w:uiPriority w:val="9"/>
    <w:rPr>
      <w:rFonts w:ascii="Arial" w:hAnsi="Arial" w:eastAsia="Arial" w:cs="Arial"/>
      <w:i/>
      <w:iCs/>
      <w:sz w:val="21"/>
      <w:szCs w:val="21"/>
    </w:rPr>
  </w:style>
  <w:style w:type="paragraph" w:styleId="718">
    <w:name w:val="List Paragraph"/>
    <w:basedOn w:val="878"/>
    <w:uiPriority w:val="34"/>
    <w:qFormat/>
    <w:pPr>
      <w:contextualSpacing/>
      <w:ind w:left="720"/>
    </w:pPr>
  </w:style>
  <w:style w:type="paragraph" w:styleId="719">
    <w:name w:val="No Spacing"/>
    <w:uiPriority w:val="1"/>
    <w:qFormat/>
    <w:pPr>
      <w:spacing w:before="0" w:after="0" w:line="240" w:lineRule="auto"/>
    </w:pPr>
  </w:style>
  <w:style w:type="paragraph" w:styleId="720">
    <w:name w:val="Title"/>
    <w:basedOn w:val="878"/>
    <w:next w:val="878"/>
    <w:link w:val="721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21">
    <w:name w:val="Title Char"/>
    <w:link w:val="720"/>
    <w:uiPriority w:val="10"/>
    <w:rPr>
      <w:sz w:val="48"/>
      <w:szCs w:val="48"/>
    </w:rPr>
  </w:style>
  <w:style w:type="paragraph" w:styleId="722">
    <w:name w:val="Subtitle"/>
    <w:basedOn w:val="878"/>
    <w:next w:val="878"/>
    <w:link w:val="723"/>
    <w:uiPriority w:val="11"/>
    <w:qFormat/>
    <w:pPr>
      <w:spacing w:before="200" w:after="200"/>
    </w:pPr>
    <w:rPr>
      <w:sz w:val="24"/>
      <w:szCs w:val="24"/>
    </w:rPr>
  </w:style>
  <w:style w:type="character" w:styleId="723">
    <w:name w:val="Subtitle Char"/>
    <w:link w:val="722"/>
    <w:uiPriority w:val="11"/>
    <w:rPr>
      <w:sz w:val="24"/>
      <w:szCs w:val="24"/>
    </w:rPr>
  </w:style>
  <w:style w:type="paragraph" w:styleId="724">
    <w:name w:val="Quote"/>
    <w:basedOn w:val="878"/>
    <w:next w:val="878"/>
    <w:link w:val="725"/>
    <w:uiPriority w:val="29"/>
    <w:qFormat/>
    <w:pPr>
      <w:ind w:left="720" w:right="720"/>
    </w:pPr>
    <w:rPr>
      <w:i/>
    </w:rPr>
  </w:style>
  <w:style w:type="character" w:styleId="725">
    <w:name w:val="Quote Char"/>
    <w:link w:val="724"/>
    <w:uiPriority w:val="29"/>
    <w:rPr>
      <w:i/>
    </w:rPr>
  </w:style>
  <w:style w:type="paragraph" w:styleId="726">
    <w:name w:val="Intense Quote"/>
    <w:basedOn w:val="878"/>
    <w:next w:val="878"/>
    <w:link w:val="727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27">
    <w:name w:val="Intense Quote Char"/>
    <w:link w:val="726"/>
    <w:uiPriority w:val="30"/>
    <w:rPr>
      <w:i/>
    </w:rPr>
  </w:style>
  <w:style w:type="paragraph" w:styleId="728">
    <w:name w:val="Header"/>
    <w:basedOn w:val="878"/>
    <w:link w:val="72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29">
    <w:name w:val="Header Char"/>
    <w:link w:val="728"/>
    <w:uiPriority w:val="99"/>
  </w:style>
  <w:style w:type="paragraph" w:styleId="730">
    <w:name w:val="Footer"/>
    <w:basedOn w:val="878"/>
    <w:link w:val="73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31">
    <w:name w:val="Footer Char"/>
    <w:link w:val="730"/>
    <w:uiPriority w:val="99"/>
  </w:style>
  <w:style w:type="paragraph" w:styleId="732">
    <w:name w:val="Caption"/>
    <w:basedOn w:val="878"/>
    <w:next w:val="87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33">
    <w:name w:val="Caption Char"/>
    <w:basedOn w:val="732"/>
    <w:link w:val="730"/>
    <w:uiPriority w:val="99"/>
  </w:style>
  <w:style w:type="table" w:styleId="734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5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6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7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8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39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41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3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64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65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66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67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68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69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70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71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72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73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74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75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76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77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78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79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80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81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82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83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98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99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00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01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02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03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04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9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0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1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2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3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4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5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26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27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28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29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30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31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32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33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34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35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36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37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38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39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40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41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42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43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44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45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46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47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48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49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50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51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52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53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54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55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56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57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58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59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60">
    <w:name w:val="Hyperlink"/>
    <w:uiPriority w:val="99"/>
    <w:unhideWhenUsed/>
    <w:rPr>
      <w:color w:val="0000ff" w:themeColor="hyperlink"/>
      <w:u w:val="single"/>
    </w:rPr>
  </w:style>
  <w:style w:type="paragraph" w:styleId="861">
    <w:name w:val="footnote text"/>
    <w:basedOn w:val="878"/>
    <w:link w:val="862"/>
    <w:uiPriority w:val="99"/>
    <w:semiHidden/>
    <w:unhideWhenUsed/>
    <w:pPr>
      <w:spacing w:after="40" w:line="240" w:lineRule="auto"/>
    </w:pPr>
    <w:rPr>
      <w:sz w:val="18"/>
    </w:rPr>
  </w:style>
  <w:style w:type="character" w:styleId="862">
    <w:name w:val="Footnote Text Char"/>
    <w:link w:val="861"/>
    <w:uiPriority w:val="99"/>
    <w:rPr>
      <w:sz w:val="18"/>
    </w:rPr>
  </w:style>
  <w:style w:type="character" w:styleId="863">
    <w:name w:val="footnote reference"/>
    <w:uiPriority w:val="99"/>
    <w:unhideWhenUsed/>
    <w:rPr>
      <w:vertAlign w:val="superscript"/>
    </w:rPr>
  </w:style>
  <w:style w:type="paragraph" w:styleId="864">
    <w:name w:val="endnote text"/>
    <w:basedOn w:val="878"/>
    <w:link w:val="865"/>
    <w:uiPriority w:val="99"/>
    <w:semiHidden/>
    <w:unhideWhenUsed/>
    <w:pPr>
      <w:spacing w:after="0" w:line="240" w:lineRule="auto"/>
    </w:pPr>
    <w:rPr>
      <w:sz w:val="20"/>
    </w:rPr>
  </w:style>
  <w:style w:type="character" w:styleId="865">
    <w:name w:val="Endnote Text Char"/>
    <w:link w:val="864"/>
    <w:uiPriority w:val="99"/>
    <w:rPr>
      <w:sz w:val="20"/>
    </w:rPr>
  </w:style>
  <w:style w:type="character" w:styleId="866">
    <w:name w:val="endnote reference"/>
    <w:uiPriority w:val="99"/>
    <w:semiHidden/>
    <w:unhideWhenUsed/>
    <w:rPr>
      <w:vertAlign w:val="superscript"/>
    </w:rPr>
  </w:style>
  <w:style w:type="paragraph" w:styleId="867">
    <w:name w:val="toc 1"/>
    <w:basedOn w:val="878"/>
    <w:next w:val="878"/>
    <w:uiPriority w:val="39"/>
    <w:unhideWhenUsed/>
    <w:pPr>
      <w:ind w:left="0" w:right="0" w:firstLine="0"/>
      <w:spacing w:after="57"/>
    </w:pPr>
  </w:style>
  <w:style w:type="paragraph" w:styleId="868">
    <w:name w:val="toc 2"/>
    <w:basedOn w:val="878"/>
    <w:next w:val="878"/>
    <w:uiPriority w:val="39"/>
    <w:unhideWhenUsed/>
    <w:pPr>
      <w:ind w:left="283" w:right="0" w:firstLine="0"/>
      <w:spacing w:after="57"/>
    </w:pPr>
  </w:style>
  <w:style w:type="paragraph" w:styleId="869">
    <w:name w:val="toc 3"/>
    <w:basedOn w:val="878"/>
    <w:next w:val="878"/>
    <w:uiPriority w:val="39"/>
    <w:unhideWhenUsed/>
    <w:pPr>
      <w:ind w:left="567" w:right="0" w:firstLine="0"/>
      <w:spacing w:after="57"/>
    </w:pPr>
  </w:style>
  <w:style w:type="paragraph" w:styleId="870">
    <w:name w:val="toc 4"/>
    <w:basedOn w:val="878"/>
    <w:next w:val="878"/>
    <w:uiPriority w:val="39"/>
    <w:unhideWhenUsed/>
    <w:pPr>
      <w:ind w:left="850" w:right="0" w:firstLine="0"/>
      <w:spacing w:after="57"/>
    </w:pPr>
  </w:style>
  <w:style w:type="paragraph" w:styleId="871">
    <w:name w:val="toc 5"/>
    <w:basedOn w:val="878"/>
    <w:next w:val="878"/>
    <w:uiPriority w:val="39"/>
    <w:unhideWhenUsed/>
    <w:pPr>
      <w:ind w:left="1134" w:right="0" w:firstLine="0"/>
      <w:spacing w:after="57"/>
    </w:pPr>
  </w:style>
  <w:style w:type="paragraph" w:styleId="872">
    <w:name w:val="toc 6"/>
    <w:basedOn w:val="878"/>
    <w:next w:val="878"/>
    <w:uiPriority w:val="39"/>
    <w:unhideWhenUsed/>
    <w:pPr>
      <w:ind w:left="1417" w:right="0" w:firstLine="0"/>
      <w:spacing w:after="57"/>
    </w:pPr>
  </w:style>
  <w:style w:type="paragraph" w:styleId="873">
    <w:name w:val="toc 7"/>
    <w:basedOn w:val="878"/>
    <w:next w:val="878"/>
    <w:uiPriority w:val="39"/>
    <w:unhideWhenUsed/>
    <w:pPr>
      <w:ind w:left="1701" w:right="0" w:firstLine="0"/>
      <w:spacing w:after="57"/>
    </w:pPr>
  </w:style>
  <w:style w:type="paragraph" w:styleId="874">
    <w:name w:val="toc 8"/>
    <w:basedOn w:val="878"/>
    <w:next w:val="878"/>
    <w:uiPriority w:val="39"/>
    <w:unhideWhenUsed/>
    <w:pPr>
      <w:ind w:left="1984" w:right="0" w:firstLine="0"/>
      <w:spacing w:after="57"/>
    </w:pPr>
  </w:style>
  <w:style w:type="paragraph" w:styleId="875">
    <w:name w:val="toc 9"/>
    <w:basedOn w:val="878"/>
    <w:next w:val="878"/>
    <w:uiPriority w:val="39"/>
    <w:unhideWhenUsed/>
    <w:pPr>
      <w:ind w:left="2268" w:right="0" w:firstLine="0"/>
      <w:spacing w:after="57"/>
    </w:pPr>
  </w:style>
  <w:style w:type="paragraph" w:styleId="876">
    <w:name w:val="TOC Heading"/>
    <w:uiPriority w:val="39"/>
    <w:unhideWhenUsed/>
  </w:style>
  <w:style w:type="paragraph" w:styleId="877">
    <w:name w:val="table of figures"/>
    <w:basedOn w:val="878"/>
    <w:next w:val="878"/>
    <w:uiPriority w:val="99"/>
    <w:unhideWhenUsed/>
    <w:pPr>
      <w:spacing w:after="0" w:afterAutospacing="0"/>
    </w:pPr>
  </w:style>
  <w:style w:type="paragraph" w:styleId="878" w:default="1">
    <w:name w:val="Normal"/>
    <w:next w:val="878"/>
    <w:link w:val="878"/>
    <w:qFormat/>
    <w:rPr>
      <w:lang w:val="ru-RU" w:eastAsia="ru-RU" w:bidi="ar-SA"/>
    </w:rPr>
  </w:style>
  <w:style w:type="paragraph" w:styleId="879">
    <w:name w:val="Заголовок 1"/>
    <w:basedOn w:val="878"/>
    <w:next w:val="878"/>
    <w:link w:val="878"/>
    <w:qFormat/>
    <w:pPr>
      <w:ind w:right="-1" w:firstLine="709"/>
      <w:jc w:val="both"/>
      <w:keepNext/>
      <w:outlineLvl w:val="0"/>
    </w:pPr>
    <w:rPr>
      <w:sz w:val="24"/>
    </w:rPr>
  </w:style>
  <w:style w:type="paragraph" w:styleId="880">
    <w:name w:val="Заголовок 2"/>
    <w:basedOn w:val="878"/>
    <w:next w:val="878"/>
    <w:link w:val="878"/>
    <w:qFormat/>
    <w:pPr>
      <w:ind w:right="-1"/>
      <w:jc w:val="both"/>
      <w:keepNext/>
      <w:outlineLvl w:val="1"/>
    </w:pPr>
    <w:rPr>
      <w:sz w:val="24"/>
    </w:rPr>
  </w:style>
  <w:style w:type="character" w:styleId="881">
    <w:name w:val="Основной шрифт абзаца"/>
    <w:next w:val="881"/>
    <w:link w:val="878"/>
    <w:semiHidden/>
  </w:style>
  <w:style w:type="table" w:styleId="882">
    <w:name w:val="Обычная таблица"/>
    <w:next w:val="882"/>
    <w:link w:val="878"/>
    <w:semiHidden/>
    <w:tblPr/>
  </w:style>
  <w:style w:type="numbering" w:styleId="883">
    <w:name w:val="Нет списка"/>
    <w:next w:val="883"/>
    <w:link w:val="878"/>
    <w:semiHidden/>
  </w:style>
  <w:style w:type="paragraph" w:styleId="884">
    <w:name w:val="Название объекта"/>
    <w:basedOn w:val="878"/>
    <w:next w:val="878"/>
    <w:link w:val="878"/>
    <w:qFormat/>
    <w:pPr>
      <w:jc w:val="center"/>
      <w:spacing w:line="360" w:lineRule="exact"/>
      <w:widowControl w:val="off"/>
    </w:pPr>
    <w:rPr>
      <w:b/>
      <w:sz w:val="32"/>
    </w:rPr>
  </w:style>
  <w:style w:type="paragraph" w:styleId="885">
    <w:name w:val="Основной текст"/>
    <w:basedOn w:val="878"/>
    <w:next w:val="885"/>
    <w:link w:val="894"/>
    <w:pPr>
      <w:ind w:right="3117"/>
    </w:pPr>
    <w:rPr>
      <w:rFonts w:ascii="Courier New" w:hAnsi="Courier New"/>
      <w:sz w:val="26"/>
    </w:rPr>
  </w:style>
  <w:style w:type="paragraph" w:styleId="886">
    <w:name w:val="Основной текст с отступом"/>
    <w:basedOn w:val="878"/>
    <w:next w:val="886"/>
    <w:link w:val="878"/>
    <w:pPr>
      <w:ind w:right="-1"/>
      <w:jc w:val="both"/>
    </w:pPr>
    <w:rPr>
      <w:sz w:val="26"/>
    </w:rPr>
  </w:style>
  <w:style w:type="paragraph" w:styleId="887">
    <w:name w:val="Нижний колонтитул"/>
    <w:basedOn w:val="878"/>
    <w:next w:val="887"/>
    <w:link w:val="878"/>
    <w:pPr>
      <w:tabs>
        <w:tab w:val="center" w:pos="4153" w:leader="none"/>
        <w:tab w:val="right" w:pos="8306" w:leader="none"/>
      </w:tabs>
    </w:pPr>
  </w:style>
  <w:style w:type="character" w:styleId="888">
    <w:name w:val="Номер страницы"/>
    <w:basedOn w:val="881"/>
    <w:next w:val="888"/>
    <w:link w:val="878"/>
  </w:style>
  <w:style w:type="paragraph" w:styleId="889">
    <w:name w:val="Верхний колонтитул"/>
    <w:basedOn w:val="878"/>
    <w:next w:val="889"/>
    <w:link w:val="892"/>
    <w:uiPriority w:val="99"/>
    <w:pPr>
      <w:tabs>
        <w:tab w:val="center" w:pos="4153" w:leader="none"/>
        <w:tab w:val="right" w:pos="8306" w:leader="none"/>
      </w:tabs>
    </w:pPr>
  </w:style>
  <w:style w:type="paragraph" w:styleId="890">
    <w:name w:val="Текст выноски"/>
    <w:basedOn w:val="878"/>
    <w:next w:val="890"/>
    <w:link w:val="891"/>
    <w:rPr>
      <w:rFonts w:ascii="Segoe UI" w:hAnsi="Segoe UI" w:cs="Segoe UI"/>
      <w:sz w:val="18"/>
      <w:szCs w:val="18"/>
    </w:rPr>
  </w:style>
  <w:style w:type="character" w:styleId="891">
    <w:name w:val="Текст выноски Знак"/>
    <w:next w:val="891"/>
    <w:link w:val="890"/>
    <w:rPr>
      <w:rFonts w:ascii="Segoe UI" w:hAnsi="Segoe UI" w:cs="Segoe UI"/>
      <w:sz w:val="18"/>
      <w:szCs w:val="18"/>
    </w:rPr>
  </w:style>
  <w:style w:type="character" w:styleId="892">
    <w:name w:val="Верхний колонтитул Знак"/>
    <w:next w:val="892"/>
    <w:link w:val="889"/>
    <w:uiPriority w:val="99"/>
  </w:style>
  <w:style w:type="paragraph" w:styleId="893">
    <w:name w:val="Форма"/>
    <w:next w:val="893"/>
    <w:link w:val="878"/>
    <w:rPr>
      <w:sz w:val="28"/>
      <w:szCs w:val="28"/>
      <w:lang w:val="ru-RU" w:eastAsia="ru-RU" w:bidi="ar-SA"/>
    </w:rPr>
  </w:style>
  <w:style w:type="character" w:styleId="894">
    <w:name w:val="Основной текст Знак"/>
    <w:next w:val="894"/>
    <w:link w:val="885"/>
    <w:rPr>
      <w:rFonts w:ascii="Courier New" w:hAnsi="Courier New"/>
      <w:sz w:val="26"/>
    </w:rPr>
  </w:style>
  <w:style w:type="paragraph" w:styleId="895">
    <w:name w:val="ConsPlusNormal"/>
    <w:next w:val="895"/>
    <w:link w:val="878"/>
    <w:pPr>
      <w:widowControl w:val="off"/>
    </w:pPr>
    <w:rPr>
      <w:sz w:val="28"/>
      <w:lang w:val="ru-RU" w:eastAsia="ru-RU" w:bidi="ar-SA"/>
    </w:rPr>
  </w:style>
  <w:style w:type="paragraph" w:styleId="896">
    <w:name w:val="ConsPlusNonformat"/>
    <w:next w:val="896"/>
    <w:link w:val="878"/>
    <w:pPr>
      <w:widowControl w:val="off"/>
    </w:pPr>
    <w:rPr>
      <w:rFonts w:ascii="Courier New" w:hAnsi="Courier New" w:cs="Courier New"/>
      <w:lang w:val="ru-RU" w:eastAsia="ru-RU" w:bidi="ar-SA"/>
    </w:rPr>
  </w:style>
  <w:style w:type="table" w:styleId="897">
    <w:name w:val="Сетка таблицы"/>
    <w:basedOn w:val="882"/>
    <w:next w:val="897"/>
    <w:link w:val="878"/>
    <w:tblPr/>
  </w:style>
  <w:style w:type="character" w:styleId="898">
    <w:name w:val="Body text (2)_"/>
    <w:next w:val="898"/>
    <w:link w:val="899"/>
    <w:rPr>
      <w:sz w:val="28"/>
      <w:szCs w:val="28"/>
      <w:shd w:val="clear" w:color="auto" w:fill="ffffff"/>
    </w:rPr>
  </w:style>
  <w:style w:type="paragraph" w:styleId="899">
    <w:name w:val="Body text (2)"/>
    <w:basedOn w:val="878"/>
    <w:next w:val="899"/>
    <w:link w:val="898"/>
    <w:pPr>
      <w:jc w:val="right"/>
      <w:spacing w:after="60" w:line="241" w:lineRule="exact"/>
      <w:shd w:val="clear" w:color="auto" w:fill="ffffff"/>
      <w:widowControl w:val="off"/>
    </w:pPr>
    <w:rPr>
      <w:sz w:val="28"/>
      <w:szCs w:val="28"/>
    </w:rPr>
  </w:style>
  <w:style w:type="character" w:styleId="900" w:default="1">
    <w:name w:val="Default Paragraph Font"/>
    <w:uiPriority w:val="1"/>
    <w:semiHidden/>
    <w:unhideWhenUsed/>
  </w:style>
  <w:style w:type="numbering" w:styleId="901" w:default="1">
    <w:name w:val="No List"/>
    <w:uiPriority w:val="99"/>
    <w:semiHidden/>
    <w:unhideWhenUsed/>
  </w:style>
  <w:style w:type="table" w:styleId="902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Р7-Офис/2024.3.1.523</Application>
  <Company>Администрация г. Перми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Сергей</dc:creator>
  <cp:revision>18</cp:revision>
  <dcterms:created xsi:type="dcterms:W3CDTF">2023-08-18T04:48:00Z</dcterms:created>
  <dcterms:modified xsi:type="dcterms:W3CDTF">2026-08-14T05:52:12Z</dcterms:modified>
  <cp:version>1048576</cp:version>
</cp:coreProperties>
</file>