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21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результатах </w:t>
      </w:r>
      <w:r>
        <w:rPr>
          <w:b/>
          <w:sz w:val="28"/>
          <w:szCs w:val="28"/>
        </w:rPr>
        <w:t xml:space="preserve">проведен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202</w:t>
      </w:r>
      <w:r>
        <w:rPr>
          <w:b/>
          <w:sz w:val="28"/>
          <w:szCs w:val="28"/>
        </w:rPr>
        <w:t xml:space="preserve">5 году </w:t>
      </w:r>
      <w:r>
        <w:rPr>
          <w:b/>
          <w:sz w:val="28"/>
          <w:szCs w:val="28"/>
        </w:rPr>
        <w:t xml:space="preserve">провер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ах</w:t>
      </w:r>
      <w:r>
        <w:rPr>
          <w:b/>
          <w:sz w:val="28"/>
          <w:szCs w:val="28"/>
        </w:rPr>
        <w:t xml:space="preserve"> соблюдения трудового законодательства и иных нормативных правовых актов, содержащих нормы трудового права, в </w:t>
      </w:r>
      <w:r>
        <w:rPr>
          <w:b/>
          <w:sz w:val="28"/>
          <w:szCs w:val="28"/>
        </w:rPr>
        <w:t xml:space="preserve">учреждениях, подведомственных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комитету по физической культуре и спорту</w:t>
      </w:r>
      <w:r>
        <w:rPr>
          <w:b/>
          <w:sz w:val="28"/>
          <w:szCs w:val="28"/>
        </w:rPr>
        <w:t xml:space="preserve">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47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51"/>
        <w:gridCol w:w="1559"/>
        <w:gridCol w:w="2831"/>
        <w:gridCol w:w="1985"/>
        <w:gridCol w:w="1842"/>
        <w:gridCol w:w="1843"/>
      </w:tblGrid>
      <w:tr>
        <w:tblPrEx/>
        <w:trPr/>
        <w:tc>
          <w:tcPr>
            <w:shd w:val="clear" w:color="auto" w:fill="auto"/>
            <w:tcW w:w="152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проверки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31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муниципального у</w:t>
            </w:r>
            <w:r>
              <w:rPr>
                <w:sz w:val="24"/>
                <w:szCs w:val="24"/>
              </w:rPr>
              <w:t xml:space="preserve">чреждени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проверки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2831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или отсутствие выявленных нарушений 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рудового законодательства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устранения выявленных нарушений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(при наличии)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устранении или не устранении выявленных нарушений (при наличии)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назначении внеплановой проверки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(при её назначении)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526" w:type="dxa"/>
            <w:textDirection w:val="lrTb"/>
            <w:noWrap w:val="false"/>
          </w:tcPr>
          <w:p>
            <w:pPr>
              <w:widowControl w:val="off"/>
              <w:tabs>
                <w:tab w:val="left" w:pos="5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51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бюджетное учреждение дополнительного образования «Спортивная школа Свердловског</w:t>
            </w:r>
            <w:bookmarkStart w:id="0" w:name="undefined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  <w:t xml:space="preserve">о района» г. Перми</w:t>
            </w:r>
            <w:r>
              <w:rPr>
                <w:sz w:val="24"/>
                <w:szCs w:val="24"/>
              </w:rPr>
              <w:t xml:space="preserve"> (с 30.05.2025 МАУ ДО «СШ «Победа» г. Перми)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19.05</w:t>
            </w:r>
            <w:r>
              <w:rPr>
                <w:sz w:val="24"/>
                <w:szCs w:val="24"/>
              </w:rPr>
              <w:t xml:space="preserve">.2025 - </w:t>
            </w:r>
            <w:r>
              <w:rPr>
                <w:sz w:val="24"/>
                <w:szCs w:val="24"/>
              </w:rPr>
              <w:t xml:space="preserve">30.05</w:t>
            </w:r>
            <w:r>
              <w:rPr>
                <w:sz w:val="24"/>
                <w:szCs w:val="24"/>
              </w:rPr>
              <w:t xml:space="preserve">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31" w:type="dxa"/>
            <w:textDirection w:val="lrTb"/>
            <w:noWrap w:val="false"/>
          </w:tcPr>
          <w:p>
            <w:pPr>
              <w:pStyle w:val="901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отражены в акте проверки от </w:t>
            </w:r>
            <w:r>
              <w:rPr>
                <w:sz w:val="24"/>
                <w:szCs w:val="24"/>
              </w:rPr>
              <w:t xml:space="preserve">05.06.2025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07.07.2025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 устранены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  <w:br/>
            </w:r>
            <w:r>
              <w:rPr>
                <w:sz w:val="24"/>
                <w:szCs w:val="24"/>
              </w:rPr>
              <w:t xml:space="preserve">для назначения внеплановой проверки 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1526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5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автономное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«Спортивная школа олимпийского резерва № 1» г.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01.08.2025 - 28.08.2025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831" w:type="dxa"/>
            <w:vMerge w:val="restart"/>
            <w:textDirection w:val="lrTb"/>
            <w:noWrap w:val="false"/>
          </w:tcPr>
          <w:p>
            <w:pPr>
              <w:pStyle w:val="901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отражены в акте проверки от </w:t>
            </w:r>
            <w:r>
              <w:rPr>
                <w:sz w:val="24"/>
                <w:szCs w:val="24"/>
              </w:rPr>
              <w:t xml:space="preserve">04.09.2025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16.10.2025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 устранены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  <w:br/>
            </w:r>
            <w:r>
              <w:rPr>
                <w:sz w:val="24"/>
                <w:szCs w:val="24"/>
              </w:rPr>
              <w:t xml:space="preserve">для назначения внеплановой проверки 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1526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5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</w:t>
            </w:r>
            <w:r>
              <w:rPr>
                <w:sz w:val="24"/>
                <w:szCs w:val="24"/>
              </w:rPr>
              <w:t xml:space="preserve">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</w:t>
            </w:r>
            <w:r>
              <w:rPr>
                <w:b/>
                <w:sz w:val="24"/>
                <w:szCs w:val="24"/>
              </w:rPr>
              <w:t xml:space="preserve">«</w:t>
            </w:r>
            <w:r>
              <w:rPr>
                <w:b w:val="0"/>
                <w:bCs w:val="0"/>
                <w:sz w:val="24"/>
                <w:szCs w:val="24"/>
              </w:rPr>
              <w:t xml:space="preserve">Спортивная школа олимпийского резерва «Орленок»</w:t>
            </w:r>
            <w:r>
              <w:rPr>
                <w:sz w:val="24"/>
                <w:szCs w:val="24"/>
              </w:rPr>
              <w:t xml:space="preserve"> г.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06.10.2025 - 31.10.2025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831" w:type="dxa"/>
            <w:vMerge w:val="restart"/>
            <w:textDirection w:val="lrTb"/>
            <w:noWrap w:val="false"/>
          </w:tcPr>
          <w:p>
            <w:pPr>
              <w:pStyle w:val="901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отражены в акте проверки от </w:t>
            </w:r>
            <w:r>
              <w:rPr>
                <w:sz w:val="24"/>
                <w:szCs w:val="24"/>
              </w:rPr>
              <w:t xml:space="preserve">07.11.2025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19.12.2025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Замечания устранены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  <w:br/>
            </w:r>
            <w:r>
              <w:rPr>
                <w:sz w:val="24"/>
                <w:szCs w:val="24"/>
              </w:rPr>
              <w:t xml:space="preserve">для назначения внеплановой проверки 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1526" w:type="dxa"/>
            <w:vMerge w:val="restart"/>
            <w:textDirection w:val="lrTb"/>
            <w:noWrap w:val="false"/>
          </w:tcPr>
          <w:p>
            <w:pPr>
              <w:widowControl w:val="off"/>
              <w:tabs>
                <w:tab w:val="left" w:pos="5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tabs>
                <w:tab w:val="left" w:pos="5567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15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Муниципальн</w:t>
            </w:r>
            <w:r>
              <w:rPr>
                <w:sz w:val="24"/>
                <w:szCs w:val="24"/>
              </w:rPr>
              <w:t xml:space="preserve">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автономное учреждение</w:t>
            </w:r>
            <w:r>
              <w:rPr>
                <w:sz w:val="24"/>
                <w:szCs w:val="24"/>
              </w:rPr>
              <w:t xml:space="preserve"> дополнительного образования </w:t>
            </w:r>
            <w:r>
              <w:rPr>
                <w:b/>
                <w:sz w:val="24"/>
                <w:szCs w:val="24"/>
              </w:rPr>
              <w:t xml:space="preserve">«</w:t>
            </w:r>
            <w:r>
              <w:rPr>
                <w:b w:val="0"/>
                <w:bCs w:val="0"/>
                <w:sz w:val="24"/>
                <w:szCs w:val="24"/>
              </w:rPr>
              <w:t xml:space="preserve">Спортивная школа «Ника»</w:t>
            </w:r>
            <w:r>
              <w:rPr>
                <w:sz w:val="24"/>
                <w:szCs w:val="24"/>
              </w:rPr>
              <w:t xml:space="preserve"> г.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05.11.2025 - 02.12.2025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831" w:type="dxa"/>
            <w:vMerge w:val="restart"/>
            <w:textDirection w:val="lrTb"/>
            <w:noWrap w:val="false"/>
          </w:tcPr>
          <w:p>
            <w:pPr>
              <w:pStyle w:val="901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Выявленные нарушения отражены в акте проверки от </w:t>
            </w:r>
            <w:r>
              <w:rPr>
                <w:sz w:val="24"/>
                <w:szCs w:val="24"/>
              </w:rPr>
              <w:t xml:space="preserve">08.12.2025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1"/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30.01.2026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</w:t>
              <w:br/>
            </w:r>
            <w:r>
              <w:rPr>
                <w:sz w:val="24"/>
                <w:szCs w:val="24"/>
              </w:rPr>
              <w:t xml:space="preserve">для назначения внеплановой проверки отсутствует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6820" w:h="11900" w:orient="landscape"/>
      <w:pgMar w:top="568" w:right="1134" w:bottom="567" w:left="1134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55486547"/>
      <w:docPartObj>
        <w:docPartGallery w:val="Page Numbers (Bottom of Page)"/>
        <w:docPartUnique w:val="true"/>
      </w:docPartObj>
      <w:rPr/>
    </w:sdtPr>
    <w:sdtContent>
      <w:p>
        <w:pPr>
          <w:pStyle w:val="90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2</w: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6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91"/>
    <w:next w:val="891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basedOn w:val="892"/>
    <w:link w:val="716"/>
    <w:uiPriority w:val="9"/>
    <w:rPr>
      <w:rFonts w:ascii="Arial" w:hAnsi="Arial" w:eastAsia="Arial" w:cs="Arial"/>
      <w:sz w:val="40"/>
      <w:szCs w:val="40"/>
    </w:rPr>
  </w:style>
  <w:style w:type="paragraph" w:styleId="718">
    <w:name w:val="Heading 2"/>
    <w:basedOn w:val="891"/>
    <w:next w:val="891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9">
    <w:name w:val="Heading 2 Char"/>
    <w:basedOn w:val="892"/>
    <w:link w:val="718"/>
    <w:uiPriority w:val="9"/>
    <w:rPr>
      <w:rFonts w:ascii="Arial" w:hAnsi="Arial" w:eastAsia="Arial" w:cs="Arial"/>
      <w:sz w:val="34"/>
    </w:rPr>
  </w:style>
  <w:style w:type="paragraph" w:styleId="720">
    <w:name w:val="Heading 3"/>
    <w:basedOn w:val="891"/>
    <w:next w:val="891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1">
    <w:name w:val="Heading 3 Char"/>
    <w:basedOn w:val="892"/>
    <w:link w:val="720"/>
    <w:uiPriority w:val="9"/>
    <w:rPr>
      <w:rFonts w:ascii="Arial" w:hAnsi="Arial" w:eastAsia="Arial" w:cs="Arial"/>
      <w:sz w:val="30"/>
      <w:szCs w:val="30"/>
    </w:rPr>
  </w:style>
  <w:style w:type="paragraph" w:styleId="722">
    <w:name w:val="Heading 4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3">
    <w:name w:val="Heading 4 Char"/>
    <w:basedOn w:val="892"/>
    <w:link w:val="722"/>
    <w:uiPriority w:val="9"/>
    <w:rPr>
      <w:rFonts w:ascii="Arial" w:hAnsi="Arial" w:eastAsia="Arial" w:cs="Arial"/>
      <w:b/>
      <w:bCs/>
      <w:sz w:val="26"/>
      <w:szCs w:val="26"/>
    </w:rPr>
  </w:style>
  <w:style w:type="paragraph" w:styleId="724">
    <w:name w:val="Heading 5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5">
    <w:name w:val="Heading 5 Char"/>
    <w:basedOn w:val="892"/>
    <w:link w:val="724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92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92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91"/>
    <w:next w:val="891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9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91"/>
    <w:next w:val="891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92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1"/>
    <w:next w:val="891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2"/>
    <w:link w:val="735"/>
    <w:uiPriority w:val="10"/>
    <w:rPr>
      <w:sz w:val="48"/>
      <w:szCs w:val="48"/>
    </w:rPr>
  </w:style>
  <w:style w:type="paragraph" w:styleId="737">
    <w:name w:val="Subtitle"/>
    <w:basedOn w:val="891"/>
    <w:next w:val="891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2"/>
    <w:link w:val="737"/>
    <w:uiPriority w:val="11"/>
    <w:rPr>
      <w:sz w:val="24"/>
      <w:szCs w:val="24"/>
    </w:rPr>
  </w:style>
  <w:style w:type="paragraph" w:styleId="739">
    <w:name w:val="Quote"/>
    <w:basedOn w:val="891"/>
    <w:next w:val="891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1"/>
    <w:next w:val="891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2"/>
    <w:link w:val="896"/>
    <w:uiPriority w:val="99"/>
  </w:style>
  <w:style w:type="character" w:styleId="744">
    <w:name w:val="Footer Char"/>
    <w:basedOn w:val="892"/>
    <w:link w:val="902"/>
    <w:uiPriority w:val="99"/>
  </w:style>
  <w:style w:type="paragraph" w:styleId="745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basedOn w:val="745"/>
    <w:link w:val="902"/>
    <w:uiPriority w:val="99"/>
  </w:style>
  <w:style w:type="table" w:styleId="747">
    <w:name w:val="Table Grid"/>
    <w:basedOn w:val="8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basedOn w:val="892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basedOn w:val="892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>
    <w:name w:val="Normal (Web)"/>
    <w:basedOn w:val="891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896">
    <w:name w:val="Header"/>
    <w:basedOn w:val="891"/>
    <w:link w:val="897"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892"/>
    <w:link w:val="89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8">
    <w:name w:val="Body Text"/>
    <w:basedOn w:val="891"/>
    <w:link w:val="899"/>
    <w:rPr>
      <w:sz w:val="28"/>
    </w:rPr>
  </w:style>
  <w:style w:type="character" w:styleId="899" w:customStyle="1">
    <w:name w:val="Основной текст Знак"/>
    <w:basedOn w:val="892"/>
    <w:link w:val="898"/>
    <w:rPr>
      <w:rFonts w:ascii="Times New Roman" w:hAnsi="Times New Roman" w:eastAsia="Times New Roman" w:cs="Times New Roman"/>
      <w:sz w:val="28"/>
      <w:szCs w:val="20"/>
    </w:rPr>
  </w:style>
  <w:style w:type="character" w:styleId="900">
    <w:name w:val="page number"/>
    <w:basedOn w:val="892"/>
  </w:style>
  <w:style w:type="paragraph" w:styleId="901">
    <w:name w:val="List Paragraph"/>
    <w:basedOn w:val="891"/>
    <w:uiPriority w:val="34"/>
    <w:qFormat/>
    <w:pPr>
      <w:ind w:left="708"/>
    </w:pPr>
  </w:style>
  <w:style w:type="paragraph" w:styleId="902">
    <w:name w:val="Footer"/>
    <w:basedOn w:val="891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892"/>
    <w:link w:val="90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Екатерина Михайловна</dc:creator>
  <cp:keywords/>
  <dc:description/>
  <cp:revision>7</cp:revision>
  <dcterms:created xsi:type="dcterms:W3CDTF">2023-12-04T12:30:00Z</dcterms:created>
  <dcterms:modified xsi:type="dcterms:W3CDTF">2025-12-26T04:45:34Z</dcterms:modified>
</cp:coreProperties>
</file>