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50" w:rsidRDefault="00E4067E">
      <w:pPr>
        <w:pStyle w:val="10"/>
      </w:pPr>
      <w:bookmarkStart w:id="0" w:name="_GoBack"/>
      <w:bookmarkEnd w:id="0"/>
      <w:r>
        <w:rPr>
          <w:noProof/>
          <w:sz w:val="22"/>
        </w:rPr>
        <w:drawing>
          <wp:inline distT="0" distB="0" distL="0" distR="0">
            <wp:extent cx="3374644" cy="12877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374644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50" w:rsidRDefault="00EC7E50"/>
    <w:p w:rsidR="00EC7E50" w:rsidRDefault="00E4067E">
      <w:pPr>
        <w:jc w:val="right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ПРЕСС-РЕЛИЗ</w:t>
      </w:r>
    </w:p>
    <w:p w:rsidR="00A70CEE" w:rsidRDefault="002147E2" w:rsidP="005502BD">
      <w:pPr>
        <w:spacing w:after="0" w:line="312" w:lineRule="auto"/>
        <w:ind w:firstLine="284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Узнать о готовности документов, поданных для оформления недвижимости, </w:t>
      </w:r>
      <w:r w:rsidR="00A70CEE">
        <w:rPr>
          <w:rFonts w:ascii="Segoe UI" w:hAnsi="Segoe UI" w:cs="Segoe UI"/>
          <w:b/>
          <w:sz w:val="32"/>
          <w:szCs w:val="32"/>
        </w:rPr>
        <w:t>просто</w:t>
      </w:r>
    </w:p>
    <w:p w:rsidR="00A70CEE" w:rsidRDefault="00A70CEE" w:rsidP="005502BD">
      <w:pPr>
        <w:pStyle w:val="a7"/>
        <w:spacing w:line="312" w:lineRule="auto"/>
        <w:jc w:val="both"/>
        <w:rPr>
          <w:rFonts w:ascii="Segoe UI" w:hAnsi="Segoe UI" w:cs="Segoe UI"/>
          <w:sz w:val="26"/>
          <w:szCs w:val="26"/>
        </w:rPr>
      </w:pPr>
    </w:p>
    <w:p w:rsidR="00A70CEE" w:rsidRDefault="00A70CEE" w:rsidP="00A70CEE">
      <w:pPr>
        <w:pStyle w:val="a7"/>
        <w:spacing w:line="312" w:lineRule="auto"/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6440F9">
        <w:rPr>
          <w:rFonts w:ascii="Segoe UI" w:hAnsi="Segoe UI" w:cs="Segoe UI"/>
          <w:b/>
          <w:sz w:val="28"/>
          <w:szCs w:val="28"/>
        </w:rPr>
        <w:t xml:space="preserve">Управление Росреестра по Пермскому краю </w:t>
      </w:r>
      <w:r>
        <w:rPr>
          <w:rFonts w:ascii="Segoe UI" w:hAnsi="Segoe UI" w:cs="Segoe UI"/>
          <w:b/>
          <w:sz w:val="28"/>
          <w:szCs w:val="28"/>
        </w:rPr>
        <w:t>рассказывает</w:t>
      </w:r>
      <w:r w:rsidR="00D44BD8" w:rsidRPr="00D44BD8">
        <w:rPr>
          <w:rFonts w:ascii="Segoe UI" w:hAnsi="Segoe UI" w:cs="Segoe UI"/>
          <w:b/>
          <w:sz w:val="28"/>
          <w:szCs w:val="28"/>
        </w:rPr>
        <w:t xml:space="preserve"> </w:t>
      </w:r>
      <w:r w:rsidR="00D44BD8" w:rsidRPr="006440F9">
        <w:rPr>
          <w:rFonts w:ascii="Segoe UI" w:hAnsi="Segoe UI" w:cs="Segoe UI"/>
          <w:b/>
          <w:sz w:val="28"/>
          <w:szCs w:val="28"/>
        </w:rPr>
        <w:t>пермяк</w:t>
      </w:r>
      <w:r w:rsidR="00D44BD8">
        <w:rPr>
          <w:rFonts w:ascii="Segoe UI" w:hAnsi="Segoe UI" w:cs="Segoe UI"/>
          <w:b/>
          <w:sz w:val="28"/>
          <w:szCs w:val="28"/>
        </w:rPr>
        <w:t>ам</w:t>
      </w:r>
      <w:r>
        <w:rPr>
          <w:rFonts w:ascii="Segoe UI" w:hAnsi="Segoe UI" w:cs="Segoe UI"/>
          <w:b/>
          <w:sz w:val="28"/>
          <w:szCs w:val="28"/>
        </w:rPr>
        <w:t>, как</w:t>
      </w:r>
      <w:r w:rsidRPr="006440F9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 xml:space="preserve">получить </w:t>
      </w:r>
      <w:r w:rsidRPr="006440F9">
        <w:rPr>
          <w:rFonts w:ascii="Segoe UI" w:hAnsi="Segoe UI" w:cs="Segoe UI"/>
          <w:b/>
          <w:sz w:val="28"/>
          <w:szCs w:val="28"/>
        </w:rPr>
        <w:t>информацию о готовности документов, поданных на регистрацию</w:t>
      </w:r>
      <w:r w:rsidR="00C9508F">
        <w:rPr>
          <w:rFonts w:ascii="Segoe UI" w:hAnsi="Segoe UI" w:cs="Segoe UI"/>
          <w:b/>
          <w:sz w:val="28"/>
          <w:szCs w:val="28"/>
        </w:rPr>
        <w:t xml:space="preserve"> недвижимого имущества, не выходя из дома</w:t>
      </w:r>
      <w:r w:rsidRPr="006440F9">
        <w:rPr>
          <w:rFonts w:ascii="Segoe UI" w:hAnsi="Segoe UI" w:cs="Segoe UI"/>
          <w:b/>
          <w:sz w:val="28"/>
          <w:szCs w:val="28"/>
        </w:rPr>
        <w:t xml:space="preserve">.  </w:t>
      </w:r>
    </w:p>
    <w:p w:rsidR="00A70CEE" w:rsidRPr="006440F9" w:rsidRDefault="00A70CEE" w:rsidP="00A70CEE">
      <w:pPr>
        <w:pStyle w:val="a7"/>
        <w:spacing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6440F9">
        <w:rPr>
          <w:rFonts w:ascii="Segoe UI" w:hAnsi="Segoe UI" w:cs="Segoe UI"/>
          <w:sz w:val="28"/>
          <w:szCs w:val="28"/>
        </w:rPr>
        <w:t>Это можно сделать онлайн.</w:t>
      </w:r>
    </w:p>
    <w:p w:rsidR="00A70CEE" w:rsidRPr="006440F9" w:rsidRDefault="00D44BD8" w:rsidP="00A70CEE">
      <w:pPr>
        <w:pStyle w:val="a7"/>
        <w:numPr>
          <w:ilvl w:val="0"/>
          <w:numId w:val="8"/>
        </w:numPr>
        <w:spacing w:line="312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</w:t>
      </w:r>
      <w:r w:rsidR="00A70CEE" w:rsidRPr="006440F9">
        <w:rPr>
          <w:rFonts w:ascii="Segoe UI" w:hAnsi="Segoe UI" w:cs="Segoe UI"/>
          <w:sz w:val="28"/>
          <w:szCs w:val="28"/>
        </w:rPr>
        <w:t xml:space="preserve"> личном кабинете правообладателя в закладке «Мои заявки» на официальном сайте Росреестра по адресу </w:t>
      </w:r>
      <w:hyperlink r:id="rId9" w:history="1">
        <w:r w:rsidR="00A70CEE" w:rsidRPr="006440F9">
          <w:rPr>
            <w:rStyle w:val="ae"/>
            <w:rFonts w:ascii="Segoe UI" w:hAnsi="Segoe UI" w:cs="Segoe UI"/>
            <w:color w:val="auto"/>
            <w:sz w:val="28"/>
            <w:szCs w:val="28"/>
          </w:rPr>
          <w:t>https://rosreestr.gov.ru/site/</w:t>
        </w:r>
      </w:hyperlink>
      <w:r w:rsidR="00A70CEE" w:rsidRPr="006440F9">
        <w:rPr>
          <w:rFonts w:ascii="Segoe UI" w:hAnsi="Segoe UI" w:cs="Segoe UI"/>
          <w:sz w:val="28"/>
          <w:szCs w:val="28"/>
        </w:rPr>
        <w:t xml:space="preserve"> или в разделе сайта «Электронные сервисы и услуги» в закладке «Проверка исполнения запроса (заявления)».</w:t>
      </w:r>
    </w:p>
    <w:p w:rsidR="00C9508F" w:rsidRDefault="00A70CEE" w:rsidP="00A70CEE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-142" w:firstLine="720"/>
        <w:jc w:val="both"/>
        <w:rPr>
          <w:rFonts w:ascii="Segoe UI" w:hAnsi="Segoe UI" w:cs="Segoe UI"/>
          <w:color w:val="auto"/>
          <w:sz w:val="28"/>
          <w:szCs w:val="28"/>
        </w:rPr>
      </w:pPr>
      <w:proofErr w:type="gramStart"/>
      <w:r w:rsidRPr="00C9508F">
        <w:rPr>
          <w:rFonts w:ascii="Segoe UI" w:hAnsi="Segoe UI" w:cs="Segoe UI"/>
          <w:color w:val="auto"/>
          <w:sz w:val="28"/>
          <w:szCs w:val="28"/>
        </w:rPr>
        <w:t xml:space="preserve">Узнать о готовности документов, поданных в </w:t>
      </w:r>
      <w:r w:rsidR="00D44BD8" w:rsidRPr="00C9508F">
        <w:rPr>
          <w:rFonts w:ascii="Segoe UI" w:hAnsi="Segoe UI" w:cs="Segoe UI"/>
          <w:color w:val="auto"/>
          <w:sz w:val="28"/>
          <w:szCs w:val="28"/>
        </w:rPr>
        <w:t>офисах</w:t>
      </w:r>
      <w:r w:rsidR="002147E2" w:rsidRPr="00C9508F">
        <w:rPr>
          <w:rFonts w:ascii="Segoe UI" w:hAnsi="Segoe UI" w:cs="Segoe UI"/>
          <w:color w:val="auto"/>
          <w:sz w:val="28"/>
          <w:szCs w:val="28"/>
        </w:rPr>
        <w:t xml:space="preserve"> </w:t>
      </w:r>
      <w:r w:rsidR="00D44BD8" w:rsidRPr="00C9508F">
        <w:rPr>
          <w:rFonts w:ascii="Segoe UI" w:hAnsi="Segoe UI" w:cs="Segoe UI"/>
          <w:color w:val="auto"/>
          <w:sz w:val="28"/>
          <w:szCs w:val="28"/>
        </w:rPr>
        <w:t xml:space="preserve"> Пермского краевого многофункционального центра предоставления государственных и муниципальных услуг (</w:t>
      </w:r>
      <w:r w:rsidRPr="00C9508F">
        <w:rPr>
          <w:rFonts w:ascii="Segoe UI" w:hAnsi="Segoe UI" w:cs="Segoe UI"/>
          <w:color w:val="auto"/>
          <w:sz w:val="28"/>
          <w:szCs w:val="28"/>
        </w:rPr>
        <w:t>МФЦ</w:t>
      </w:r>
      <w:r w:rsidR="00D44BD8" w:rsidRPr="00C9508F">
        <w:rPr>
          <w:rFonts w:ascii="Segoe UI" w:hAnsi="Segoe UI" w:cs="Segoe UI"/>
          <w:color w:val="auto"/>
          <w:sz w:val="28"/>
          <w:szCs w:val="28"/>
        </w:rPr>
        <w:t>)</w:t>
      </w:r>
      <w:r w:rsidR="001C7D21" w:rsidRPr="00C9508F">
        <w:rPr>
          <w:rFonts w:ascii="Segoe UI" w:hAnsi="Segoe UI" w:cs="Segoe UI"/>
          <w:color w:val="auto"/>
          <w:sz w:val="28"/>
          <w:szCs w:val="28"/>
        </w:rPr>
        <w:t xml:space="preserve"> в г.</w:t>
      </w:r>
      <w:r w:rsidRPr="00C9508F">
        <w:rPr>
          <w:rFonts w:ascii="Segoe UI" w:hAnsi="Segoe UI" w:cs="Segoe UI"/>
          <w:color w:val="auto"/>
          <w:sz w:val="28"/>
          <w:szCs w:val="28"/>
        </w:rPr>
        <w:t xml:space="preserve"> Перми, можно по номеру пакета через официальный сайт: </w:t>
      </w:r>
      <w:r w:rsidR="002147E2" w:rsidRPr="00C9508F">
        <w:rPr>
          <w:rFonts w:ascii="Segoe UI" w:hAnsi="Segoe UI" w:cs="Segoe UI"/>
          <w:color w:val="auto"/>
          <w:sz w:val="28"/>
          <w:szCs w:val="28"/>
          <w:lang w:val="en-US"/>
        </w:rPr>
        <w:t>https</w:t>
      </w:r>
      <w:r w:rsidR="002147E2" w:rsidRPr="00C9508F">
        <w:rPr>
          <w:rFonts w:ascii="Segoe UI" w:hAnsi="Segoe UI" w:cs="Segoe UI"/>
          <w:color w:val="auto"/>
          <w:sz w:val="28"/>
          <w:szCs w:val="28"/>
        </w:rPr>
        <w:t>://</w:t>
      </w:r>
      <w:r w:rsidRPr="00C9508F">
        <w:rPr>
          <w:rFonts w:ascii="Segoe UI" w:hAnsi="Segoe UI" w:cs="Segoe UI"/>
          <w:color w:val="auto"/>
          <w:sz w:val="28"/>
          <w:szCs w:val="28"/>
        </w:rPr>
        <w:t>mfc-perm.ru, поданных в</w:t>
      </w:r>
      <w:r w:rsidR="001C7D21" w:rsidRPr="00C9508F">
        <w:rPr>
          <w:rFonts w:ascii="Segoe UI" w:hAnsi="Segoe UI" w:cs="Segoe UI"/>
          <w:color w:val="auto"/>
          <w:sz w:val="28"/>
          <w:szCs w:val="28"/>
        </w:rPr>
        <w:t xml:space="preserve"> офисах </w:t>
      </w:r>
      <w:r w:rsidR="00C9508F" w:rsidRPr="00C9508F">
        <w:rPr>
          <w:rFonts w:ascii="Segoe UI" w:hAnsi="Segoe UI" w:cs="Segoe UI"/>
          <w:color w:val="auto"/>
          <w:sz w:val="28"/>
          <w:szCs w:val="28"/>
        </w:rPr>
        <w:t xml:space="preserve">МФЦ </w:t>
      </w:r>
      <w:r w:rsidR="001C7D21" w:rsidRPr="00C9508F">
        <w:rPr>
          <w:rFonts w:ascii="Segoe UI" w:hAnsi="Segoe UI" w:cs="Segoe UI"/>
          <w:color w:val="auto"/>
          <w:sz w:val="28"/>
          <w:szCs w:val="28"/>
        </w:rPr>
        <w:t>Пермского</w:t>
      </w:r>
      <w:r w:rsidRPr="00C9508F">
        <w:rPr>
          <w:rFonts w:ascii="Segoe UI" w:hAnsi="Segoe UI" w:cs="Segoe UI"/>
          <w:color w:val="auto"/>
          <w:sz w:val="28"/>
          <w:szCs w:val="28"/>
        </w:rPr>
        <w:t xml:space="preserve"> кра</w:t>
      </w:r>
      <w:r w:rsidR="001C7D21" w:rsidRPr="00C9508F">
        <w:rPr>
          <w:rFonts w:ascii="Segoe UI" w:hAnsi="Segoe UI" w:cs="Segoe UI"/>
          <w:color w:val="auto"/>
          <w:sz w:val="28"/>
          <w:szCs w:val="28"/>
        </w:rPr>
        <w:t>я</w:t>
      </w:r>
      <w:r w:rsidRPr="00C9508F">
        <w:rPr>
          <w:rFonts w:ascii="Segoe UI" w:hAnsi="Segoe UI" w:cs="Segoe UI"/>
          <w:color w:val="auto"/>
          <w:sz w:val="28"/>
          <w:szCs w:val="28"/>
        </w:rPr>
        <w:t xml:space="preserve"> - на едином интернет-портале </w:t>
      </w:r>
      <w:r w:rsidR="00BB504D">
        <w:rPr>
          <w:rFonts w:ascii="Segoe UI" w:hAnsi="Segoe UI" w:cs="Segoe UI"/>
          <w:color w:val="auto"/>
          <w:sz w:val="28"/>
          <w:szCs w:val="28"/>
        </w:rPr>
        <w:t xml:space="preserve">многофункционального </w:t>
      </w:r>
      <w:r w:rsidRPr="00C9508F">
        <w:rPr>
          <w:rFonts w:ascii="Segoe UI" w:hAnsi="Segoe UI" w:cs="Segoe UI"/>
          <w:color w:val="auto"/>
          <w:sz w:val="28"/>
          <w:szCs w:val="28"/>
        </w:rPr>
        <w:t>центр</w:t>
      </w:r>
      <w:r w:rsidR="00BB504D">
        <w:rPr>
          <w:rFonts w:ascii="Segoe UI" w:hAnsi="Segoe UI" w:cs="Segoe UI"/>
          <w:color w:val="auto"/>
          <w:sz w:val="28"/>
          <w:szCs w:val="28"/>
        </w:rPr>
        <w:t>а</w:t>
      </w:r>
      <w:r w:rsidRPr="00C9508F">
        <w:rPr>
          <w:rFonts w:ascii="Segoe UI" w:hAnsi="Segoe UI" w:cs="Segoe UI"/>
          <w:color w:val="auto"/>
          <w:sz w:val="28"/>
          <w:szCs w:val="28"/>
        </w:rPr>
        <w:t xml:space="preserve"> «Мои документы» Пермского края: </w:t>
      </w:r>
      <w:hyperlink r:id="rId10" w:history="1">
        <w:r w:rsidR="00C9508F" w:rsidRPr="00406B83">
          <w:rPr>
            <w:rStyle w:val="ae"/>
            <w:rFonts w:ascii="Segoe UI" w:hAnsi="Segoe UI" w:cs="Segoe UI"/>
            <w:sz w:val="28"/>
            <w:szCs w:val="28"/>
          </w:rPr>
          <w:t>https://mfc.permkrai.ru</w:t>
        </w:r>
      </w:hyperlink>
      <w:r w:rsidR="00C9508F">
        <w:rPr>
          <w:rFonts w:ascii="Segoe UI" w:hAnsi="Segoe UI" w:cs="Segoe UI"/>
          <w:color w:val="auto"/>
          <w:sz w:val="28"/>
          <w:szCs w:val="28"/>
        </w:rPr>
        <w:t>.</w:t>
      </w:r>
      <w:proofErr w:type="gramEnd"/>
    </w:p>
    <w:p w:rsidR="00A70CEE" w:rsidRPr="00C9508F" w:rsidRDefault="00A70CEE" w:rsidP="00C9508F">
      <w:pPr>
        <w:pStyle w:val="af"/>
        <w:autoSpaceDE w:val="0"/>
        <w:autoSpaceDN w:val="0"/>
        <w:adjustRightInd w:val="0"/>
        <w:spacing w:line="312" w:lineRule="auto"/>
        <w:ind w:left="578"/>
        <w:jc w:val="both"/>
        <w:rPr>
          <w:rFonts w:ascii="Segoe UI" w:hAnsi="Segoe UI" w:cs="Segoe UI"/>
          <w:color w:val="auto"/>
          <w:sz w:val="28"/>
          <w:szCs w:val="28"/>
        </w:rPr>
      </w:pPr>
      <w:r w:rsidRPr="00C9508F">
        <w:rPr>
          <w:rFonts w:ascii="Segoe UI" w:hAnsi="Segoe UI" w:cs="Segoe UI"/>
          <w:color w:val="auto"/>
          <w:sz w:val="28"/>
          <w:szCs w:val="28"/>
        </w:rPr>
        <w:t>Получить информацию можно по телефону.</w:t>
      </w:r>
    </w:p>
    <w:p w:rsidR="00A70CEE" w:rsidRPr="00C9508F" w:rsidRDefault="00A70CEE" w:rsidP="00A70CEE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12" w:lineRule="auto"/>
        <w:ind w:left="0" w:firstLine="567"/>
        <w:jc w:val="both"/>
        <w:rPr>
          <w:rFonts w:ascii="Segoe UI" w:hAnsi="Segoe UI" w:cs="Segoe UI"/>
          <w:sz w:val="28"/>
          <w:szCs w:val="28"/>
        </w:rPr>
      </w:pPr>
      <w:r w:rsidRPr="00C9508F">
        <w:rPr>
          <w:rFonts w:ascii="Segoe UI" w:hAnsi="Segoe UI" w:cs="Segoe UI"/>
          <w:sz w:val="28"/>
          <w:szCs w:val="28"/>
        </w:rPr>
        <w:t xml:space="preserve">Уточнить статус заявок, поданных на осуществление учетно-регистрационных действий, а также узнать о готовности документов можно </w:t>
      </w:r>
      <w:r w:rsidR="00C9508F" w:rsidRPr="00C9508F">
        <w:rPr>
          <w:rFonts w:ascii="Segoe UI" w:hAnsi="Segoe UI" w:cs="Segoe UI"/>
          <w:sz w:val="28"/>
          <w:szCs w:val="28"/>
        </w:rPr>
        <w:t xml:space="preserve">у специалистов </w:t>
      </w:r>
      <w:proofErr w:type="spellStart"/>
      <w:r w:rsidR="00C9508F" w:rsidRPr="00C9508F">
        <w:rPr>
          <w:rFonts w:ascii="Segoe UI" w:hAnsi="Segoe UI" w:cs="Segoe UI"/>
          <w:sz w:val="28"/>
          <w:szCs w:val="28"/>
        </w:rPr>
        <w:t>call</w:t>
      </w:r>
      <w:proofErr w:type="spellEnd"/>
      <w:r w:rsidR="00C9508F" w:rsidRPr="00C9508F">
        <w:rPr>
          <w:rFonts w:ascii="Segoe UI" w:hAnsi="Segoe UI" w:cs="Segoe UI"/>
          <w:sz w:val="28"/>
          <w:szCs w:val="28"/>
        </w:rPr>
        <w:t>-центра МФЦ по телефонам: 8-800-23-43-</w:t>
      </w:r>
      <w:r w:rsidR="00C9508F" w:rsidRPr="00C9508F">
        <w:rPr>
          <w:rFonts w:ascii="Segoe UI" w:hAnsi="Segoe UI" w:cs="Segoe UI"/>
          <w:sz w:val="28"/>
          <w:szCs w:val="28"/>
        </w:rPr>
        <w:lastRenderedPageBreak/>
        <w:t xml:space="preserve">275, 8 (342) 270-11-20, </w:t>
      </w:r>
      <w:r w:rsidR="00C9508F">
        <w:rPr>
          <w:rFonts w:ascii="Segoe UI" w:hAnsi="Segoe UI" w:cs="Segoe UI"/>
          <w:sz w:val="28"/>
          <w:szCs w:val="28"/>
        </w:rPr>
        <w:t xml:space="preserve">а также </w:t>
      </w:r>
      <w:r w:rsidRPr="00C9508F">
        <w:rPr>
          <w:rFonts w:ascii="Segoe UI" w:hAnsi="Segoe UI" w:cs="Segoe UI"/>
          <w:sz w:val="28"/>
          <w:szCs w:val="28"/>
        </w:rPr>
        <w:t xml:space="preserve">по телефонам Управления. Если документы были сданы в </w:t>
      </w:r>
      <w:r w:rsidR="00C9508F">
        <w:rPr>
          <w:rFonts w:ascii="Segoe UI" w:hAnsi="Segoe UI" w:cs="Segoe UI"/>
          <w:sz w:val="28"/>
          <w:szCs w:val="28"/>
        </w:rPr>
        <w:t xml:space="preserve">МФЦ </w:t>
      </w:r>
      <w:r w:rsidRPr="00C9508F">
        <w:rPr>
          <w:rFonts w:ascii="Segoe UI" w:hAnsi="Segoe UI" w:cs="Segoe UI"/>
          <w:sz w:val="28"/>
          <w:szCs w:val="28"/>
        </w:rPr>
        <w:t xml:space="preserve">г. Пермь, информацию предоставит отдел обработки документов Управления по телефону: </w:t>
      </w:r>
      <w:r w:rsidRPr="00C9508F">
        <w:rPr>
          <w:rFonts w:ascii="Segoe UI" w:hAnsi="Segoe UI" w:cs="Segoe UI"/>
          <w:b/>
          <w:sz w:val="28"/>
          <w:szCs w:val="28"/>
        </w:rPr>
        <w:t>8 (342) 205-95-73</w:t>
      </w:r>
      <w:r w:rsidRPr="00C9508F">
        <w:rPr>
          <w:rFonts w:ascii="Segoe UI" w:hAnsi="Segoe UI" w:cs="Segoe UI"/>
          <w:sz w:val="28"/>
          <w:szCs w:val="28"/>
        </w:rPr>
        <w:t xml:space="preserve"> (добавочные номера: 1481, 1429, 1800, 1929).</w:t>
      </w:r>
    </w:p>
    <w:p w:rsidR="00A70CEE" w:rsidRPr="00BF5794" w:rsidRDefault="00A70CEE" w:rsidP="00A70CEE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312" w:lineRule="auto"/>
        <w:ind w:left="0" w:firstLine="567"/>
        <w:jc w:val="both"/>
        <w:rPr>
          <w:rFonts w:ascii="Segoe UI" w:hAnsi="Segoe UI" w:cs="Segoe UI"/>
          <w:sz w:val="28"/>
          <w:szCs w:val="28"/>
        </w:rPr>
      </w:pPr>
      <w:r w:rsidRPr="00BF5794">
        <w:rPr>
          <w:rFonts w:ascii="Segoe UI" w:hAnsi="Segoe UI" w:cs="Segoe UI"/>
          <w:sz w:val="28"/>
          <w:szCs w:val="28"/>
        </w:rPr>
        <w:t xml:space="preserve">Если документы были сданы в </w:t>
      </w:r>
      <w:r w:rsidR="00C9508F">
        <w:rPr>
          <w:rFonts w:ascii="Segoe UI" w:hAnsi="Segoe UI" w:cs="Segoe UI"/>
          <w:sz w:val="28"/>
          <w:szCs w:val="28"/>
        </w:rPr>
        <w:t>ф</w:t>
      </w:r>
      <w:r w:rsidRPr="00BF5794">
        <w:rPr>
          <w:rFonts w:ascii="Segoe UI" w:hAnsi="Segoe UI" w:cs="Segoe UI"/>
          <w:sz w:val="28"/>
          <w:szCs w:val="28"/>
        </w:rPr>
        <w:t>илиал ФГБУ «</w:t>
      </w:r>
      <w:r w:rsidR="00C9508F">
        <w:rPr>
          <w:rFonts w:ascii="Segoe UI" w:hAnsi="Segoe UI" w:cs="Segoe UI"/>
          <w:sz w:val="28"/>
          <w:szCs w:val="28"/>
        </w:rPr>
        <w:t>Федеральная Кадастровая палата</w:t>
      </w:r>
      <w:r w:rsidRPr="00BF5794">
        <w:rPr>
          <w:rFonts w:ascii="Segoe UI" w:hAnsi="Segoe UI" w:cs="Segoe UI"/>
          <w:sz w:val="28"/>
          <w:szCs w:val="28"/>
        </w:rPr>
        <w:t xml:space="preserve"> Росреестра» по Пермскому краю</w:t>
      </w:r>
      <w:r w:rsidR="00C9508F">
        <w:rPr>
          <w:rFonts w:ascii="Segoe UI" w:hAnsi="Segoe UI" w:cs="Segoe UI"/>
          <w:sz w:val="28"/>
          <w:szCs w:val="28"/>
        </w:rPr>
        <w:t xml:space="preserve"> в рамках выездного приема специалистов палаты</w:t>
      </w:r>
      <w:r w:rsidRPr="00BF5794">
        <w:rPr>
          <w:rFonts w:ascii="Segoe UI" w:hAnsi="Segoe UI" w:cs="Segoe UI"/>
          <w:sz w:val="28"/>
          <w:szCs w:val="28"/>
        </w:rPr>
        <w:t xml:space="preserve">, информацию о готовности документов на бумажном носителе предоставят специалисты </w:t>
      </w:r>
      <w:r w:rsidR="00C9508F">
        <w:rPr>
          <w:rFonts w:ascii="Segoe UI" w:hAnsi="Segoe UI" w:cs="Segoe UI"/>
          <w:sz w:val="28"/>
          <w:szCs w:val="28"/>
        </w:rPr>
        <w:t>Кадастровой палаты</w:t>
      </w:r>
      <w:r w:rsidRPr="00BF5794">
        <w:rPr>
          <w:rFonts w:ascii="Segoe UI" w:hAnsi="Segoe UI" w:cs="Segoe UI"/>
          <w:sz w:val="28"/>
          <w:szCs w:val="28"/>
        </w:rPr>
        <w:t xml:space="preserve"> по многоканальному телефону</w:t>
      </w:r>
      <w:r>
        <w:rPr>
          <w:rFonts w:ascii="Segoe UI" w:hAnsi="Segoe UI" w:cs="Segoe UI"/>
          <w:sz w:val="28"/>
          <w:szCs w:val="28"/>
        </w:rPr>
        <w:t>:</w:t>
      </w:r>
      <w:r w:rsidRPr="00BF5794">
        <w:rPr>
          <w:rFonts w:ascii="Segoe UI" w:hAnsi="Segoe UI" w:cs="Segoe UI"/>
          <w:sz w:val="28"/>
          <w:szCs w:val="28"/>
        </w:rPr>
        <w:t xml:space="preserve"> </w:t>
      </w:r>
      <w:r w:rsidRPr="00B81311">
        <w:rPr>
          <w:rFonts w:ascii="Segoe UI" w:hAnsi="Segoe UI" w:cs="Segoe UI"/>
          <w:b/>
          <w:sz w:val="28"/>
          <w:szCs w:val="28"/>
        </w:rPr>
        <w:t>8 (342) 201-71-15</w:t>
      </w:r>
      <w:r w:rsidRPr="00BF5794">
        <w:rPr>
          <w:rFonts w:ascii="Segoe UI" w:hAnsi="Segoe UI" w:cs="Segoe UI"/>
          <w:sz w:val="28"/>
          <w:szCs w:val="28"/>
        </w:rPr>
        <w:t>.</w:t>
      </w:r>
    </w:p>
    <w:p w:rsidR="00A70CEE" w:rsidRDefault="001C7D21" w:rsidP="00A70CEE">
      <w:pPr>
        <w:pStyle w:val="a7"/>
        <w:numPr>
          <w:ilvl w:val="0"/>
          <w:numId w:val="9"/>
        </w:numPr>
        <w:spacing w:line="312" w:lineRule="auto"/>
        <w:ind w:left="0" w:firstLine="567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</w:t>
      </w:r>
      <w:r w:rsidR="00A70CEE">
        <w:rPr>
          <w:rFonts w:ascii="Segoe UI" w:hAnsi="Segoe UI" w:cs="Segoe UI"/>
          <w:sz w:val="28"/>
          <w:szCs w:val="28"/>
        </w:rPr>
        <w:t>се</w:t>
      </w:r>
      <w:r w:rsidR="00A70CEE" w:rsidRPr="00E30165">
        <w:rPr>
          <w:rFonts w:ascii="Segoe UI" w:hAnsi="Segoe UI" w:cs="Segoe UI"/>
          <w:sz w:val="28"/>
          <w:szCs w:val="28"/>
        </w:rPr>
        <w:t xml:space="preserve"> вопросы</w:t>
      </w:r>
      <w:r w:rsidR="00A70CEE">
        <w:rPr>
          <w:rFonts w:ascii="Segoe UI" w:hAnsi="Segoe UI" w:cs="Segoe UI"/>
          <w:sz w:val="28"/>
          <w:szCs w:val="28"/>
        </w:rPr>
        <w:t xml:space="preserve"> в режиме 24/7 </w:t>
      </w:r>
      <w:r w:rsidR="00A70CEE" w:rsidRPr="00E30165">
        <w:rPr>
          <w:rFonts w:ascii="Segoe UI" w:hAnsi="Segoe UI" w:cs="Segoe UI"/>
          <w:sz w:val="28"/>
          <w:szCs w:val="28"/>
        </w:rPr>
        <w:t>можно задать специалистам В</w:t>
      </w:r>
      <w:r w:rsidR="00A70CEE">
        <w:rPr>
          <w:rFonts w:ascii="Segoe UI" w:hAnsi="Segoe UI" w:cs="Segoe UI"/>
          <w:sz w:val="28"/>
          <w:szCs w:val="28"/>
        </w:rPr>
        <w:t>едомственного центра телефонного обслуживания</w:t>
      </w:r>
      <w:r w:rsidR="00AC2936">
        <w:rPr>
          <w:rFonts w:ascii="Segoe UI" w:hAnsi="Segoe UI" w:cs="Segoe UI"/>
          <w:sz w:val="28"/>
          <w:szCs w:val="28"/>
        </w:rPr>
        <w:t xml:space="preserve"> Росреестра</w:t>
      </w:r>
      <w:r w:rsidR="00A70CEE" w:rsidRPr="00E30165">
        <w:rPr>
          <w:rFonts w:ascii="Segoe UI" w:hAnsi="Segoe UI" w:cs="Segoe UI"/>
          <w:sz w:val="28"/>
          <w:szCs w:val="28"/>
        </w:rPr>
        <w:t xml:space="preserve"> по единому многоканальному номеру</w:t>
      </w:r>
      <w:r w:rsidR="00A70CEE">
        <w:rPr>
          <w:rFonts w:ascii="Segoe UI" w:hAnsi="Segoe UI" w:cs="Segoe UI"/>
          <w:sz w:val="28"/>
          <w:szCs w:val="28"/>
        </w:rPr>
        <w:t>:</w:t>
      </w:r>
      <w:r w:rsidR="00A70CEE" w:rsidRPr="00E30165">
        <w:rPr>
          <w:rFonts w:ascii="Segoe UI" w:hAnsi="Segoe UI" w:cs="Segoe UI"/>
          <w:sz w:val="28"/>
          <w:szCs w:val="28"/>
        </w:rPr>
        <w:t xml:space="preserve"> </w:t>
      </w:r>
      <w:r w:rsidR="00A70CEE" w:rsidRPr="00B81311">
        <w:rPr>
          <w:rFonts w:ascii="Segoe UI" w:hAnsi="Segoe UI" w:cs="Segoe UI"/>
          <w:b/>
          <w:sz w:val="28"/>
          <w:szCs w:val="28"/>
        </w:rPr>
        <w:t>8 (800) 100–34–34</w:t>
      </w:r>
      <w:r w:rsidR="00A70CEE" w:rsidRPr="00E30165">
        <w:rPr>
          <w:rFonts w:ascii="Segoe UI" w:hAnsi="Segoe UI" w:cs="Segoe UI"/>
          <w:sz w:val="28"/>
          <w:szCs w:val="28"/>
        </w:rPr>
        <w:t xml:space="preserve">. </w:t>
      </w:r>
    </w:p>
    <w:p w:rsidR="00A70CEE" w:rsidRPr="00BF5794" w:rsidRDefault="00A70CEE" w:rsidP="00A70CEE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BF5794">
        <w:rPr>
          <w:rFonts w:ascii="Segoe UI" w:hAnsi="Segoe UI" w:cs="Segoe UI"/>
          <w:b/>
          <w:i/>
          <w:sz w:val="28"/>
          <w:szCs w:val="28"/>
        </w:rPr>
        <w:t>Важно.</w:t>
      </w:r>
      <w:r w:rsidRPr="00BF5794">
        <w:rPr>
          <w:rFonts w:ascii="Segoe UI" w:hAnsi="Segoe UI" w:cs="Segoe UI"/>
          <w:i/>
          <w:sz w:val="28"/>
          <w:szCs w:val="28"/>
        </w:rPr>
        <w:t xml:space="preserve"> Чтобы </w:t>
      </w:r>
      <w:r>
        <w:rPr>
          <w:rFonts w:ascii="Segoe UI" w:hAnsi="Segoe UI" w:cs="Segoe UI"/>
          <w:i/>
          <w:sz w:val="28"/>
          <w:szCs w:val="28"/>
        </w:rPr>
        <w:t>получить эту информацию</w:t>
      </w:r>
      <w:r w:rsidRPr="00BF5794">
        <w:rPr>
          <w:rFonts w:ascii="Segoe UI" w:hAnsi="Segoe UI" w:cs="Segoe UI"/>
          <w:i/>
          <w:sz w:val="28"/>
          <w:szCs w:val="28"/>
        </w:rPr>
        <w:t>, необходимо назвать номер</w:t>
      </w:r>
      <w:r>
        <w:rPr>
          <w:rFonts w:ascii="Segoe UI" w:hAnsi="Segoe UI" w:cs="Segoe UI"/>
          <w:i/>
          <w:sz w:val="28"/>
          <w:szCs w:val="28"/>
        </w:rPr>
        <w:t xml:space="preserve">, указанный на </w:t>
      </w:r>
      <w:r w:rsidRPr="00BF5794">
        <w:rPr>
          <w:rFonts w:ascii="Segoe UI" w:hAnsi="Segoe UI" w:cs="Segoe UI"/>
          <w:i/>
          <w:sz w:val="28"/>
          <w:szCs w:val="28"/>
        </w:rPr>
        <w:t>описи</w:t>
      </w:r>
      <w:r>
        <w:rPr>
          <w:rFonts w:ascii="Segoe UI" w:hAnsi="Segoe UI" w:cs="Segoe UI"/>
          <w:i/>
          <w:sz w:val="28"/>
          <w:szCs w:val="28"/>
        </w:rPr>
        <w:t xml:space="preserve"> документов</w:t>
      </w:r>
      <w:r w:rsidRPr="00BF5794">
        <w:rPr>
          <w:rFonts w:ascii="Segoe UI" w:hAnsi="Segoe UI" w:cs="Segoe UI"/>
          <w:i/>
          <w:sz w:val="28"/>
          <w:szCs w:val="28"/>
        </w:rPr>
        <w:t>, выда</w:t>
      </w:r>
      <w:r>
        <w:rPr>
          <w:rFonts w:ascii="Segoe UI" w:hAnsi="Segoe UI" w:cs="Segoe UI"/>
          <w:i/>
          <w:sz w:val="28"/>
          <w:szCs w:val="28"/>
        </w:rPr>
        <w:t>нной</w:t>
      </w:r>
      <w:r w:rsidRPr="00BF5794">
        <w:rPr>
          <w:rFonts w:ascii="Segoe UI" w:hAnsi="Segoe UI" w:cs="Segoe UI"/>
          <w:i/>
          <w:sz w:val="28"/>
          <w:szCs w:val="28"/>
        </w:rPr>
        <w:t xml:space="preserve"> при сдаче документов в МФЦ или </w:t>
      </w:r>
      <w:r w:rsidR="00C9508F">
        <w:rPr>
          <w:rFonts w:ascii="Segoe UI" w:hAnsi="Segoe UI" w:cs="Segoe UI"/>
          <w:i/>
          <w:sz w:val="28"/>
          <w:szCs w:val="28"/>
        </w:rPr>
        <w:t>Кадастров</w:t>
      </w:r>
      <w:r w:rsidR="00C00163">
        <w:rPr>
          <w:rFonts w:ascii="Segoe UI" w:hAnsi="Segoe UI" w:cs="Segoe UI"/>
          <w:i/>
          <w:sz w:val="28"/>
          <w:szCs w:val="28"/>
        </w:rPr>
        <w:t>ую</w:t>
      </w:r>
      <w:r w:rsidR="00C9508F">
        <w:rPr>
          <w:rFonts w:ascii="Segoe UI" w:hAnsi="Segoe UI" w:cs="Segoe UI"/>
          <w:i/>
          <w:sz w:val="28"/>
          <w:szCs w:val="28"/>
        </w:rPr>
        <w:t xml:space="preserve"> палат</w:t>
      </w:r>
      <w:r w:rsidR="00C00163">
        <w:rPr>
          <w:rFonts w:ascii="Segoe UI" w:hAnsi="Segoe UI" w:cs="Segoe UI"/>
          <w:i/>
          <w:sz w:val="28"/>
          <w:szCs w:val="28"/>
        </w:rPr>
        <w:t>у</w:t>
      </w:r>
      <w:r w:rsidRPr="00BF5794">
        <w:rPr>
          <w:rFonts w:ascii="Segoe UI" w:hAnsi="Segoe UI" w:cs="Segoe UI"/>
          <w:i/>
          <w:sz w:val="28"/>
          <w:szCs w:val="28"/>
        </w:rPr>
        <w:t>.</w:t>
      </w:r>
    </w:p>
    <w:p w:rsidR="00087F9E" w:rsidRDefault="00087F9E" w:rsidP="00B9369F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3F5CF0" w:rsidRPr="00A67289" w:rsidRDefault="003F5CF0" w:rsidP="00B9369F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noProof/>
          <w:sz w:val="26"/>
          <w:szCs w:val="26"/>
        </w:rPr>
        <w:drawing>
          <wp:inline distT="0" distB="0" distL="0" distR="0" wp14:anchorId="70C0CA7B">
            <wp:extent cx="6029325" cy="3048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E50" w:rsidRDefault="00E4067E">
      <w:pPr>
        <w:spacing w:after="0" w:line="312" w:lineRule="auto"/>
        <w:ind w:firstLine="708"/>
        <w:jc w:val="both"/>
        <w:rPr>
          <w:rFonts w:ascii="Segoe UI" w:hAnsi="Segoe UI"/>
        </w:rPr>
      </w:pPr>
      <w:r>
        <w:rPr>
          <w:rFonts w:ascii="Segoe UI" w:hAnsi="Segoe UI"/>
        </w:rPr>
        <w:t>Об Управлении Росреестра по Пермскому краю</w:t>
      </w:r>
    </w:p>
    <w:p w:rsidR="00EC7E50" w:rsidRDefault="00E4067E">
      <w:pPr>
        <w:widowControl w:val="0"/>
        <w:jc w:val="both"/>
        <w:rPr>
          <w:rFonts w:ascii="Segoe UI" w:hAnsi="Segoe UI"/>
        </w:rPr>
      </w:pPr>
      <w:proofErr w:type="gramStart"/>
      <w:r>
        <w:rPr>
          <w:rFonts w:ascii="Segoe UI" w:hAnsi="Segoe UI"/>
          <w:sz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/>
          <w:sz w:val="18"/>
        </w:rPr>
        <w:t>Росреестр</w:t>
      </w:r>
      <w:proofErr w:type="spellEnd"/>
      <w:r>
        <w:rPr>
          <w:rFonts w:ascii="Segoe UI" w:hAnsi="Segoe UI"/>
          <w:sz w:val="18"/>
        </w:rPr>
        <w:t>) по Пермскому краю является территориальным органом федерального органа исполнительной власти, осуществляющим функции по государственному кадастровому учету и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</w:t>
      </w:r>
      <w:proofErr w:type="gramEnd"/>
      <w:r>
        <w:rPr>
          <w:rFonts w:ascii="Segoe UI" w:hAnsi="Segoe UI"/>
          <w:sz w:val="18"/>
        </w:rPr>
        <w:t xml:space="preserve"> оценщиков, контролю деятельности саморегулируемых организаций арбитражных управляющих, организации работы Комиссии по оспариванию кадастровой стоимости объектов недвижимости. Осуществляет </w:t>
      </w:r>
      <w:proofErr w:type="gramStart"/>
      <w:r>
        <w:rPr>
          <w:rFonts w:ascii="Segoe UI" w:hAnsi="Segoe UI"/>
          <w:sz w:val="18"/>
        </w:rPr>
        <w:t>контроль за</w:t>
      </w:r>
      <w:proofErr w:type="gramEnd"/>
      <w:r>
        <w:rPr>
          <w:rFonts w:ascii="Segoe UI" w:hAnsi="Segoe UI"/>
          <w:sz w:val="18"/>
        </w:rPr>
        <w:t xml:space="preserve"> деятельностью подведомственного учреждения Росреестра - филиала ФГБУ «ФКП Росреестра» по Пермскому краю по предоставлению государственных услуг Росреестра. Руководитель Управления Росреестра по Пермскому краю – Лариса </w:t>
      </w:r>
      <w:proofErr w:type="spellStart"/>
      <w:r>
        <w:rPr>
          <w:rFonts w:ascii="Segoe UI" w:hAnsi="Segoe UI"/>
          <w:sz w:val="18"/>
        </w:rPr>
        <w:t>Аржевитина</w:t>
      </w:r>
      <w:proofErr w:type="spellEnd"/>
      <w:r>
        <w:rPr>
          <w:rFonts w:ascii="Segoe UI" w:hAnsi="Segoe UI"/>
          <w:sz w:val="18"/>
        </w:rPr>
        <w:t>.</w:t>
      </w:r>
    </w:p>
    <w:p w:rsidR="00EC7E50" w:rsidRDefault="00E4067E">
      <w:pPr>
        <w:jc w:val="both"/>
        <w:rPr>
          <w:rFonts w:ascii="Segoe UI" w:hAnsi="Segoe UI"/>
          <w:b/>
        </w:rPr>
      </w:pPr>
      <w:r>
        <w:rPr>
          <w:rFonts w:ascii="Segoe UI" w:hAnsi="Segoe UI"/>
          <w:b/>
        </w:rPr>
        <w:t>Контакты для СМИ</w:t>
      </w:r>
    </w:p>
    <w:p w:rsidR="00EC7E50" w:rsidRPr="00A60AC1" w:rsidRDefault="00E4067E">
      <w:pPr>
        <w:pStyle w:val="a3"/>
        <w:spacing w:after="0"/>
        <w:rPr>
          <w:rFonts w:ascii="Segoe UI" w:hAnsi="Segoe UI" w:cs="Segoe UI"/>
          <w:sz w:val="22"/>
          <w:szCs w:val="22"/>
        </w:rPr>
      </w:pPr>
      <w:r w:rsidRPr="00A60AC1">
        <w:rPr>
          <w:rFonts w:ascii="Segoe UI" w:hAnsi="Segoe UI" w:cs="Segoe UI"/>
          <w:sz w:val="22"/>
          <w:szCs w:val="22"/>
        </w:rPr>
        <w:t>Пресс-служба Управления Федеральной службы </w:t>
      </w:r>
      <w:r w:rsidRPr="00A60AC1">
        <w:rPr>
          <w:rFonts w:ascii="Segoe UI" w:hAnsi="Segoe UI" w:cs="Segoe UI"/>
          <w:sz w:val="22"/>
          <w:szCs w:val="22"/>
        </w:rPr>
        <w:br/>
        <w:t>государственной регистрации, кадастра и картографии (</w:t>
      </w:r>
      <w:proofErr w:type="spellStart"/>
      <w:r w:rsidRPr="00A60AC1">
        <w:rPr>
          <w:rFonts w:ascii="Segoe UI" w:hAnsi="Segoe UI" w:cs="Segoe UI"/>
          <w:sz w:val="22"/>
          <w:szCs w:val="22"/>
        </w:rPr>
        <w:t>Росреестр</w:t>
      </w:r>
      <w:proofErr w:type="spellEnd"/>
      <w:r w:rsidRPr="00A60AC1">
        <w:rPr>
          <w:rFonts w:ascii="Segoe UI" w:hAnsi="Segoe UI" w:cs="Segoe UI"/>
          <w:sz w:val="22"/>
          <w:szCs w:val="22"/>
        </w:rPr>
        <w:t>) по Пермскому краю</w:t>
      </w:r>
    </w:p>
    <w:p w:rsidR="00EC7E50" w:rsidRPr="00A60AC1" w:rsidRDefault="00EC7E50">
      <w:pPr>
        <w:pStyle w:val="a3"/>
        <w:spacing w:after="0"/>
        <w:rPr>
          <w:rFonts w:ascii="Segoe UI" w:hAnsi="Segoe UI" w:cs="Segoe UI"/>
          <w:sz w:val="22"/>
          <w:szCs w:val="22"/>
        </w:rPr>
      </w:pPr>
    </w:p>
    <w:p w:rsidR="00EC7E50" w:rsidRPr="00A60AC1" w:rsidRDefault="00E4067E">
      <w:pPr>
        <w:pStyle w:val="a3"/>
        <w:spacing w:after="0"/>
        <w:rPr>
          <w:rFonts w:ascii="Segoe UI" w:hAnsi="Segoe UI" w:cs="Segoe UI"/>
          <w:sz w:val="22"/>
          <w:szCs w:val="22"/>
        </w:rPr>
      </w:pPr>
      <w:r w:rsidRPr="00A60AC1">
        <w:rPr>
          <w:rFonts w:ascii="Segoe UI" w:hAnsi="Segoe UI" w:cs="Segoe UI"/>
          <w:sz w:val="22"/>
          <w:szCs w:val="22"/>
        </w:rPr>
        <w:t>+7 (342) 205-95-58 (доб. 0214, 0216, 0219)</w:t>
      </w:r>
    </w:p>
    <w:p w:rsidR="00A60AC1" w:rsidRPr="00A60AC1" w:rsidRDefault="00A9498D" w:rsidP="00A60AC1">
      <w:pPr>
        <w:jc w:val="both"/>
        <w:rPr>
          <w:rFonts w:ascii="Segoe UI" w:hAnsi="Segoe UI" w:cs="Segoe UI"/>
          <w:szCs w:val="22"/>
        </w:rPr>
      </w:pPr>
      <w:r w:rsidRPr="00A60AC1">
        <w:rPr>
          <w:rFonts w:ascii="Segoe UI" w:hAnsi="Segoe UI" w:cs="Segoe UI"/>
          <w:szCs w:val="22"/>
        </w:rPr>
        <w:t>614990, г. Пермь, ул. Ленина, д. 66/2</w:t>
      </w:r>
    </w:p>
    <w:p w:rsidR="00A60AC1" w:rsidRPr="00A60AC1" w:rsidRDefault="00C057AB" w:rsidP="00A60AC1">
      <w:pPr>
        <w:jc w:val="both"/>
        <w:rPr>
          <w:rFonts w:ascii="Segoe UI" w:hAnsi="Segoe UI" w:cs="Segoe UI"/>
          <w:b/>
          <w:color w:val="0070C0"/>
          <w:szCs w:val="22"/>
        </w:rPr>
      </w:pPr>
      <w:hyperlink r:id="rId12" w:history="1">
        <w:r w:rsidR="00A60AC1" w:rsidRPr="00A60AC1">
          <w:rPr>
            <w:rStyle w:val="ae"/>
            <w:rFonts w:ascii="Segoe UI" w:hAnsi="Segoe UI" w:cs="Segoe UI"/>
            <w:b/>
            <w:szCs w:val="22"/>
          </w:rPr>
          <w:t>http://rosreestr.</w:t>
        </w:r>
        <w:proofErr w:type="spellStart"/>
        <w:r w:rsidR="00A60AC1" w:rsidRPr="00A60AC1">
          <w:rPr>
            <w:rStyle w:val="ae"/>
            <w:rFonts w:ascii="Segoe UI" w:hAnsi="Segoe UI" w:cs="Segoe UI"/>
            <w:b/>
            <w:szCs w:val="22"/>
            <w:lang w:val="en-US"/>
          </w:rPr>
          <w:t>gov</w:t>
        </w:r>
        <w:proofErr w:type="spellEnd"/>
        <w:r w:rsidR="00A60AC1" w:rsidRPr="00A60AC1">
          <w:rPr>
            <w:rStyle w:val="ae"/>
            <w:rFonts w:ascii="Segoe UI" w:hAnsi="Segoe UI" w:cs="Segoe UI"/>
            <w:b/>
            <w:szCs w:val="22"/>
          </w:rPr>
          <w:t>.</w:t>
        </w:r>
        <w:proofErr w:type="spellStart"/>
        <w:r w:rsidR="00A60AC1" w:rsidRPr="00A60AC1">
          <w:rPr>
            <w:rStyle w:val="ae"/>
            <w:rFonts w:ascii="Segoe UI" w:hAnsi="Segoe UI" w:cs="Segoe UI"/>
            <w:b/>
            <w:szCs w:val="22"/>
          </w:rPr>
          <w:t>ru</w:t>
        </w:r>
        <w:proofErr w:type="spellEnd"/>
        <w:r w:rsidR="00A60AC1" w:rsidRPr="00A60AC1">
          <w:rPr>
            <w:rStyle w:val="ae"/>
            <w:rFonts w:ascii="Segoe UI" w:hAnsi="Segoe UI" w:cs="Segoe UI"/>
            <w:b/>
            <w:szCs w:val="22"/>
          </w:rPr>
          <w:t>/</w:t>
        </w:r>
      </w:hyperlink>
      <w:r w:rsidR="00A60AC1" w:rsidRPr="00A60AC1">
        <w:rPr>
          <w:rFonts w:ascii="Segoe UI" w:hAnsi="Segoe UI" w:cs="Segoe UI"/>
          <w:b/>
          <w:color w:val="0070C0"/>
          <w:szCs w:val="22"/>
        </w:rPr>
        <w:t xml:space="preserve"> </w:t>
      </w:r>
    </w:p>
    <w:p w:rsidR="00A60AC1" w:rsidRDefault="00C057AB" w:rsidP="00A60AC1">
      <w:pPr>
        <w:jc w:val="both"/>
        <w:rPr>
          <w:rStyle w:val="ae"/>
          <w:rFonts w:ascii="Segoe UI" w:hAnsi="Segoe UI" w:cs="Segoe UI"/>
          <w:b/>
          <w:szCs w:val="22"/>
        </w:rPr>
      </w:pPr>
      <w:hyperlink r:id="rId13" w:history="1">
        <w:r w:rsidR="00A60AC1" w:rsidRPr="00A60AC1">
          <w:rPr>
            <w:rStyle w:val="ae"/>
            <w:rFonts w:ascii="Segoe UI" w:hAnsi="Segoe UI" w:cs="Segoe UI"/>
            <w:b/>
            <w:szCs w:val="22"/>
          </w:rPr>
          <w:t>http://vk.com/public49884202</w:t>
        </w:r>
      </w:hyperlink>
    </w:p>
    <w:p w:rsidR="00FE36E1" w:rsidRPr="00A60AC1" w:rsidRDefault="00FE36E1" w:rsidP="00A60AC1">
      <w:pPr>
        <w:jc w:val="both"/>
        <w:rPr>
          <w:rFonts w:ascii="Segoe UI" w:hAnsi="Segoe UI" w:cs="Segoe UI"/>
          <w:b/>
          <w:color w:val="0070C0"/>
          <w:szCs w:val="22"/>
          <w:u w:val="single"/>
        </w:rPr>
      </w:pPr>
      <w:r>
        <w:rPr>
          <w:rFonts w:ascii="Segoe UI" w:hAnsi="Segoe UI"/>
          <w:b/>
          <w:noProof/>
          <w:color w:val="0070C0"/>
        </w:rPr>
        <w:lastRenderedPageBreak/>
        <w:drawing>
          <wp:inline distT="0" distB="0" distL="0" distR="0" wp14:anchorId="1FF4CC36" wp14:editId="0D4AE73F">
            <wp:extent cx="1304925" cy="1304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AC1" w:rsidRDefault="00C057AB" w:rsidP="00A60AC1">
      <w:pPr>
        <w:jc w:val="both"/>
        <w:rPr>
          <w:rFonts w:ascii="Segoe UI" w:hAnsi="Segoe UI" w:cs="Segoe UI"/>
          <w:b/>
          <w:color w:val="0070C0"/>
          <w:szCs w:val="22"/>
          <w:u w:val="single"/>
        </w:rPr>
      </w:pPr>
      <w:hyperlink r:id="rId15" w:history="1">
        <w:r w:rsidR="00FE36E1" w:rsidRPr="00870884">
          <w:rPr>
            <w:rStyle w:val="ae"/>
            <w:rFonts w:ascii="Segoe UI" w:hAnsi="Segoe UI" w:cs="Segoe UI"/>
            <w:b/>
            <w:szCs w:val="22"/>
          </w:rPr>
          <w:t>https://www.instagram.com/rosreestr59/</w:t>
        </w:r>
      </w:hyperlink>
    </w:p>
    <w:p w:rsidR="00FE36E1" w:rsidRPr="00A60AC1" w:rsidRDefault="00FE36E1" w:rsidP="00A60AC1">
      <w:pPr>
        <w:jc w:val="both"/>
        <w:rPr>
          <w:rFonts w:ascii="Segoe UI" w:hAnsi="Segoe UI" w:cs="Segoe UI"/>
          <w:b/>
          <w:color w:val="0070C0"/>
          <w:szCs w:val="22"/>
          <w:u w:val="single"/>
        </w:rPr>
      </w:pPr>
      <w:r>
        <w:rPr>
          <w:noProof/>
        </w:rPr>
        <w:drawing>
          <wp:inline distT="0" distB="0" distL="0" distR="0" wp14:anchorId="59B75007" wp14:editId="68860C09">
            <wp:extent cx="1323975" cy="1268424"/>
            <wp:effectExtent l="0" t="0" r="0" b="8255"/>
            <wp:docPr id="7" name="Рисунок 7" descr="C:\Users\Моргун_ДД\AppData\Local\Microsoft\Windows\Temporary Internet Files\Content.Word\Инстаграм QR 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ргун_ДД\AppData\Local\Microsoft\Windows\Temporary Internet Files\Content.Word\Инстаграм QR код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50" cy="12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8D" w:rsidRPr="00A60AC1" w:rsidRDefault="00A9498D">
      <w:pPr>
        <w:pStyle w:val="a3"/>
        <w:spacing w:after="0"/>
        <w:rPr>
          <w:rFonts w:ascii="Segoe UI" w:hAnsi="Segoe UI" w:cs="Segoe UI"/>
          <w:sz w:val="22"/>
          <w:szCs w:val="22"/>
        </w:rPr>
      </w:pPr>
    </w:p>
    <w:sectPr w:rsidR="00A9498D" w:rsidRPr="00A60AC1">
      <w:headerReference w:type="default" r:id="rId17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AB" w:rsidRDefault="00C057AB">
      <w:pPr>
        <w:spacing w:after="0" w:line="240" w:lineRule="auto"/>
      </w:pPr>
      <w:r>
        <w:separator/>
      </w:r>
    </w:p>
  </w:endnote>
  <w:endnote w:type="continuationSeparator" w:id="0">
    <w:p w:rsidR="00C057AB" w:rsidRDefault="00C0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AB" w:rsidRDefault="00C057AB">
      <w:pPr>
        <w:spacing w:after="0" w:line="240" w:lineRule="auto"/>
      </w:pPr>
      <w:r>
        <w:separator/>
      </w:r>
    </w:p>
  </w:footnote>
  <w:footnote w:type="continuationSeparator" w:id="0">
    <w:p w:rsidR="00C057AB" w:rsidRDefault="00C0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50" w:rsidRDefault="00E4067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62468">
      <w:rPr>
        <w:noProof/>
      </w:rPr>
      <w:t>2</w:t>
    </w:r>
    <w:r>
      <w:fldChar w:fldCharType="end"/>
    </w:r>
  </w:p>
  <w:p w:rsidR="00EC7E50" w:rsidRDefault="00EC7E50">
    <w:pPr>
      <w:pStyle w:val="af4"/>
      <w:jc w:val="center"/>
    </w:pPr>
  </w:p>
  <w:p w:rsidR="00EC7E50" w:rsidRDefault="00EC7E5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429"/>
    <w:multiLevelType w:val="hybridMultilevel"/>
    <w:tmpl w:val="6A46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4B17"/>
    <w:multiLevelType w:val="hybridMultilevel"/>
    <w:tmpl w:val="6E1CB0C0"/>
    <w:lvl w:ilvl="0" w:tplc="F1388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71808"/>
    <w:multiLevelType w:val="hybridMultilevel"/>
    <w:tmpl w:val="7B782CD6"/>
    <w:lvl w:ilvl="0" w:tplc="DAF689A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984DF0"/>
    <w:multiLevelType w:val="hybridMultilevel"/>
    <w:tmpl w:val="7AE653F8"/>
    <w:lvl w:ilvl="0" w:tplc="3D901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F40089"/>
    <w:multiLevelType w:val="hybridMultilevel"/>
    <w:tmpl w:val="FE4663D0"/>
    <w:lvl w:ilvl="0" w:tplc="9E940B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DA25A7"/>
    <w:multiLevelType w:val="hybridMultilevel"/>
    <w:tmpl w:val="624A413A"/>
    <w:lvl w:ilvl="0" w:tplc="267E1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60437"/>
    <w:multiLevelType w:val="multilevel"/>
    <w:tmpl w:val="C896A4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B026E6"/>
    <w:multiLevelType w:val="hybridMultilevel"/>
    <w:tmpl w:val="DF266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6A5B1A"/>
    <w:multiLevelType w:val="hybridMultilevel"/>
    <w:tmpl w:val="AEEAD6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0"/>
    <w:rsid w:val="00012698"/>
    <w:rsid w:val="00013389"/>
    <w:rsid w:val="000154F2"/>
    <w:rsid w:val="00021BA4"/>
    <w:rsid w:val="00022F8D"/>
    <w:rsid w:val="00023237"/>
    <w:rsid w:val="000533F8"/>
    <w:rsid w:val="00061988"/>
    <w:rsid w:val="000664C9"/>
    <w:rsid w:val="0007365F"/>
    <w:rsid w:val="00087F9E"/>
    <w:rsid w:val="000916ED"/>
    <w:rsid w:val="000A14C9"/>
    <w:rsid w:val="000A6453"/>
    <w:rsid w:val="000A7CD6"/>
    <w:rsid w:val="000B0DED"/>
    <w:rsid w:val="000B41CF"/>
    <w:rsid w:val="000B5304"/>
    <w:rsid w:val="000B6061"/>
    <w:rsid w:val="000B69E1"/>
    <w:rsid w:val="000C3994"/>
    <w:rsid w:val="000E2B99"/>
    <w:rsid w:val="000E2BD6"/>
    <w:rsid w:val="000E4EDA"/>
    <w:rsid w:val="000F0523"/>
    <w:rsid w:val="000F2E5E"/>
    <w:rsid w:val="000F3F5F"/>
    <w:rsid w:val="00100480"/>
    <w:rsid w:val="0010052D"/>
    <w:rsid w:val="00113E7F"/>
    <w:rsid w:val="00131013"/>
    <w:rsid w:val="00135F75"/>
    <w:rsid w:val="001471CA"/>
    <w:rsid w:val="00147924"/>
    <w:rsid w:val="001526B7"/>
    <w:rsid w:val="00152A0B"/>
    <w:rsid w:val="00154362"/>
    <w:rsid w:val="001551D3"/>
    <w:rsid w:val="0016374C"/>
    <w:rsid w:val="00165ABD"/>
    <w:rsid w:val="0017072F"/>
    <w:rsid w:val="0017237A"/>
    <w:rsid w:val="00180442"/>
    <w:rsid w:val="00180CE2"/>
    <w:rsid w:val="00183C0A"/>
    <w:rsid w:val="00184D86"/>
    <w:rsid w:val="001A0881"/>
    <w:rsid w:val="001A0DDC"/>
    <w:rsid w:val="001A6271"/>
    <w:rsid w:val="001C5ED6"/>
    <w:rsid w:val="001C7D21"/>
    <w:rsid w:val="001C7F48"/>
    <w:rsid w:val="001D2197"/>
    <w:rsid w:val="001D3F48"/>
    <w:rsid w:val="001E3FEF"/>
    <w:rsid w:val="001F3B55"/>
    <w:rsid w:val="001F54BD"/>
    <w:rsid w:val="0020541C"/>
    <w:rsid w:val="0021443F"/>
    <w:rsid w:val="002147E2"/>
    <w:rsid w:val="00215859"/>
    <w:rsid w:val="002247A5"/>
    <w:rsid w:val="00225805"/>
    <w:rsid w:val="00230839"/>
    <w:rsid w:val="00257E00"/>
    <w:rsid w:val="0027190D"/>
    <w:rsid w:val="002721B9"/>
    <w:rsid w:val="00274775"/>
    <w:rsid w:val="002810B9"/>
    <w:rsid w:val="00285B3C"/>
    <w:rsid w:val="00286489"/>
    <w:rsid w:val="002957EE"/>
    <w:rsid w:val="002A28CF"/>
    <w:rsid w:val="002A5087"/>
    <w:rsid w:val="002B059C"/>
    <w:rsid w:val="002B7163"/>
    <w:rsid w:val="002B7FD3"/>
    <w:rsid w:val="002C1C28"/>
    <w:rsid w:val="002F6AB2"/>
    <w:rsid w:val="003147C5"/>
    <w:rsid w:val="00322F06"/>
    <w:rsid w:val="003365D7"/>
    <w:rsid w:val="0034120B"/>
    <w:rsid w:val="003452A3"/>
    <w:rsid w:val="00347165"/>
    <w:rsid w:val="0035233D"/>
    <w:rsid w:val="003526E3"/>
    <w:rsid w:val="0036581A"/>
    <w:rsid w:val="00396313"/>
    <w:rsid w:val="003965BE"/>
    <w:rsid w:val="00397F00"/>
    <w:rsid w:val="003C72F5"/>
    <w:rsid w:val="003C7526"/>
    <w:rsid w:val="003D3417"/>
    <w:rsid w:val="003D7BA0"/>
    <w:rsid w:val="003E462B"/>
    <w:rsid w:val="003F3E88"/>
    <w:rsid w:val="003F5CF0"/>
    <w:rsid w:val="00410593"/>
    <w:rsid w:val="00442860"/>
    <w:rsid w:val="004537D9"/>
    <w:rsid w:val="00467F03"/>
    <w:rsid w:val="00470A25"/>
    <w:rsid w:val="00471194"/>
    <w:rsid w:val="004731DE"/>
    <w:rsid w:val="00496A6C"/>
    <w:rsid w:val="004970FB"/>
    <w:rsid w:val="004C3178"/>
    <w:rsid w:val="004D03BF"/>
    <w:rsid w:val="004D07F5"/>
    <w:rsid w:val="004E160F"/>
    <w:rsid w:val="004E4362"/>
    <w:rsid w:val="004E53A3"/>
    <w:rsid w:val="004E6C6F"/>
    <w:rsid w:val="004F1438"/>
    <w:rsid w:val="004F212E"/>
    <w:rsid w:val="004F3A85"/>
    <w:rsid w:val="004F4A0A"/>
    <w:rsid w:val="004F59AB"/>
    <w:rsid w:val="0050598D"/>
    <w:rsid w:val="00507810"/>
    <w:rsid w:val="00542C5C"/>
    <w:rsid w:val="0054648C"/>
    <w:rsid w:val="005476B3"/>
    <w:rsid w:val="00547A25"/>
    <w:rsid w:val="005502BD"/>
    <w:rsid w:val="00552913"/>
    <w:rsid w:val="0056423B"/>
    <w:rsid w:val="0056538E"/>
    <w:rsid w:val="00574F37"/>
    <w:rsid w:val="00583B4D"/>
    <w:rsid w:val="005877AF"/>
    <w:rsid w:val="00593605"/>
    <w:rsid w:val="005956FC"/>
    <w:rsid w:val="005B6B1A"/>
    <w:rsid w:val="005B7FE7"/>
    <w:rsid w:val="005D1DA0"/>
    <w:rsid w:val="005D5BDA"/>
    <w:rsid w:val="005D62F8"/>
    <w:rsid w:val="005E50E5"/>
    <w:rsid w:val="005F02C8"/>
    <w:rsid w:val="005F3F16"/>
    <w:rsid w:val="0061183A"/>
    <w:rsid w:val="00616F0F"/>
    <w:rsid w:val="00634EF4"/>
    <w:rsid w:val="00637F18"/>
    <w:rsid w:val="00643E02"/>
    <w:rsid w:val="00651AF9"/>
    <w:rsid w:val="006529FF"/>
    <w:rsid w:val="006535CE"/>
    <w:rsid w:val="006648D1"/>
    <w:rsid w:val="006716FC"/>
    <w:rsid w:val="00677DCB"/>
    <w:rsid w:val="006809B8"/>
    <w:rsid w:val="00683AA8"/>
    <w:rsid w:val="006873E7"/>
    <w:rsid w:val="006923FE"/>
    <w:rsid w:val="0069534A"/>
    <w:rsid w:val="006A725A"/>
    <w:rsid w:val="006B27EE"/>
    <w:rsid w:val="006C1527"/>
    <w:rsid w:val="006D2894"/>
    <w:rsid w:val="006E11C5"/>
    <w:rsid w:val="006E217E"/>
    <w:rsid w:val="006F7BD6"/>
    <w:rsid w:val="00706231"/>
    <w:rsid w:val="00710C38"/>
    <w:rsid w:val="0074016E"/>
    <w:rsid w:val="0077334C"/>
    <w:rsid w:val="00773736"/>
    <w:rsid w:val="007848AC"/>
    <w:rsid w:val="00795A9E"/>
    <w:rsid w:val="007A4EE6"/>
    <w:rsid w:val="007A6FC0"/>
    <w:rsid w:val="007B071D"/>
    <w:rsid w:val="007B1287"/>
    <w:rsid w:val="007B2F7B"/>
    <w:rsid w:val="007B4A74"/>
    <w:rsid w:val="007C34E6"/>
    <w:rsid w:val="007C3C8E"/>
    <w:rsid w:val="007D1989"/>
    <w:rsid w:val="007D274A"/>
    <w:rsid w:val="007E00C3"/>
    <w:rsid w:val="007E1CB3"/>
    <w:rsid w:val="007E5B27"/>
    <w:rsid w:val="007E661C"/>
    <w:rsid w:val="00807D30"/>
    <w:rsid w:val="00816591"/>
    <w:rsid w:val="00824EBD"/>
    <w:rsid w:val="00846BB1"/>
    <w:rsid w:val="00852FD2"/>
    <w:rsid w:val="008573C7"/>
    <w:rsid w:val="00891B9F"/>
    <w:rsid w:val="00894E79"/>
    <w:rsid w:val="008B0E0C"/>
    <w:rsid w:val="008C2A91"/>
    <w:rsid w:val="008C6520"/>
    <w:rsid w:val="008E6F24"/>
    <w:rsid w:val="008F3254"/>
    <w:rsid w:val="008F3A04"/>
    <w:rsid w:val="008F3F91"/>
    <w:rsid w:val="008F660C"/>
    <w:rsid w:val="0091302D"/>
    <w:rsid w:val="00934C00"/>
    <w:rsid w:val="00943588"/>
    <w:rsid w:val="009604F1"/>
    <w:rsid w:val="00971ECB"/>
    <w:rsid w:val="0097435E"/>
    <w:rsid w:val="00977767"/>
    <w:rsid w:val="0098778D"/>
    <w:rsid w:val="00991C6F"/>
    <w:rsid w:val="009A12F2"/>
    <w:rsid w:val="009B1155"/>
    <w:rsid w:val="009C727C"/>
    <w:rsid w:val="009D0FA4"/>
    <w:rsid w:val="009E49B4"/>
    <w:rsid w:val="009E5EB2"/>
    <w:rsid w:val="009E782D"/>
    <w:rsid w:val="009E7FD7"/>
    <w:rsid w:val="00A00F3E"/>
    <w:rsid w:val="00A05CD7"/>
    <w:rsid w:val="00A1284A"/>
    <w:rsid w:val="00A14F03"/>
    <w:rsid w:val="00A151C1"/>
    <w:rsid w:val="00A2333F"/>
    <w:rsid w:val="00A30101"/>
    <w:rsid w:val="00A309EF"/>
    <w:rsid w:val="00A30B9B"/>
    <w:rsid w:val="00A334C6"/>
    <w:rsid w:val="00A34608"/>
    <w:rsid w:val="00A35E09"/>
    <w:rsid w:val="00A367D7"/>
    <w:rsid w:val="00A45DA9"/>
    <w:rsid w:val="00A52710"/>
    <w:rsid w:val="00A60AC1"/>
    <w:rsid w:val="00A65475"/>
    <w:rsid w:val="00A67289"/>
    <w:rsid w:val="00A70CEE"/>
    <w:rsid w:val="00A71B84"/>
    <w:rsid w:val="00A72C33"/>
    <w:rsid w:val="00A77B51"/>
    <w:rsid w:val="00A83051"/>
    <w:rsid w:val="00A9498D"/>
    <w:rsid w:val="00AA2DA5"/>
    <w:rsid w:val="00AB0C0A"/>
    <w:rsid w:val="00AB4712"/>
    <w:rsid w:val="00AB5296"/>
    <w:rsid w:val="00AB564C"/>
    <w:rsid w:val="00AB6B56"/>
    <w:rsid w:val="00AB7584"/>
    <w:rsid w:val="00AC15A7"/>
    <w:rsid w:val="00AC20DE"/>
    <w:rsid w:val="00AC2936"/>
    <w:rsid w:val="00AC2F24"/>
    <w:rsid w:val="00AC4490"/>
    <w:rsid w:val="00AE53FC"/>
    <w:rsid w:val="00AE7D7E"/>
    <w:rsid w:val="00AF3873"/>
    <w:rsid w:val="00B07E02"/>
    <w:rsid w:val="00B10F29"/>
    <w:rsid w:val="00B1104D"/>
    <w:rsid w:val="00B1185B"/>
    <w:rsid w:val="00B22F99"/>
    <w:rsid w:val="00B25F6D"/>
    <w:rsid w:val="00B347B7"/>
    <w:rsid w:val="00B44893"/>
    <w:rsid w:val="00B47B2A"/>
    <w:rsid w:val="00B54FD7"/>
    <w:rsid w:val="00B608D0"/>
    <w:rsid w:val="00B75DFD"/>
    <w:rsid w:val="00B900C5"/>
    <w:rsid w:val="00B90280"/>
    <w:rsid w:val="00B92CD6"/>
    <w:rsid w:val="00B9369F"/>
    <w:rsid w:val="00BA0B8B"/>
    <w:rsid w:val="00BB504D"/>
    <w:rsid w:val="00BB5060"/>
    <w:rsid w:val="00BD09A6"/>
    <w:rsid w:val="00BD3698"/>
    <w:rsid w:val="00BD4388"/>
    <w:rsid w:val="00BE2505"/>
    <w:rsid w:val="00C00163"/>
    <w:rsid w:val="00C02E33"/>
    <w:rsid w:val="00C057AB"/>
    <w:rsid w:val="00C318C7"/>
    <w:rsid w:val="00C33B2D"/>
    <w:rsid w:val="00C429F3"/>
    <w:rsid w:val="00C57976"/>
    <w:rsid w:val="00C57DCF"/>
    <w:rsid w:val="00C9160E"/>
    <w:rsid w:val="00C93FFB"/>
    <w:rsid w:val="00C9508F"/>
    <w:rsid w:val="00CB11DF"/>
    <w:rsid w:val="00CB1330"/>
    <w:rsid w:val="00CB1B76"/>
    <w:rsid w:val="00CB26FC"/>
    <w:rsid w:val="00CD645A"/>
    <w:rsid w:val="00CE3947"/>
    <w:rsid w:val="00CE506C"/>
    <w:rsid w:val="00CF771B"/>
    <w:rsid w:val="00D02380"/>
    <w:rsid w:val="00D1118E"/>
    <w:rsid w:val="00D11C6D"/>
    <w:rsid w:val="00D121AC"/>
    <w:rsid w:val="00D216B9"/>
    <w:rsid w:val="00D22451"/>
    <w:rsid w:val="00D26809"/>
    <w:rsid w:val="00D27DA7"/>
    <w:rsid w:val="00D36713"/>
    <w:rsid w:val="00D36A39"/>
    <w:rsid w:val="00D444BF"/>
    <w:rsid w:val="00D44BD8"/>
    <w:rsid w:val="00D47ACA"/>
    <w:rsid w:val="00D50825"/>
    <w:rsid w:val="00D519CE"/>
    <w:rsid w:val="00D5620E"/>
    <w:rsid w:val="00D66EC7"/>
    <w:rsid w:val="00D673BD"/>
    <w:rsid w:val="00D67D00"/>
    <w:rsid w:val="00D711AB"/>
    <w:rsid w:val="00D80739"/>
    <w:rsid w:val="00D816C2"/>
    <w:rsid w:val="00D822C7"/>
    <w:rsid w:val="00D9463B"/>
    <w:rsid w:val="00DA5B34"/>
    <w:rsid w:val="00DB0B0B"/>
    <w:rsid w:val="00DB23EF"/>
    <w:rsid w:val="00DB59BA"/>
    <w:rsid w:val="00DC0A7E"/>
    <w:rsid w:val="00DD35D3"/>
    <w:rsid w:val="00DE0119"/>
    <w:rsid w:val="00DE3DA0"/>
    <w:rsid w:val="00DE7F1E"/>
    <w:rsid w:val="00DF0BD7"/>
    <w:rsid w:val="00DF3013"/>
    <w:rsid w:val="00E26C66"/>
    <w:rsid w:val="00E31BDD"/>
    <w:rsid w:val="00E4067E"/>
    <w:rsid w:val="00E520DC"/>
    <w:rsid w:val="00E52AD6"/>
    <w:rsid w:val="00E65224"/>
    <w:rsid w:val="00E70B80"/>
    <w:rsid w:val="00E76915"/>
    <w:rsid w:val="00E83082"/>
    <w:rsid w:val="00E940C4"/>
    <w:rsid w:val="00EB4F24"/>
    <w:rsid w:val="00EB7F76"/>
    <w:rsid w:val="00EC005A"/>
    <w:rsid w:val="00EC27A0"/>
    <w:rsid w:val="00EC7E50"/>
    <w:rsid w:val="00ED026C"/>
    <w:rsid w:val="00ED1B53"/>
    <w:rsid w:val="00F06784"/>
    <w:rsid w:val="00F15CD3"/>
    <w:rsid w:val="00F26029"/>
    <w:rsid w:val="00F31990"/>
    <w:rsid w:val="00F512B0"/>
    <w:rsid w:val="00F525F4"/>
    <w:rsid w:val="00F540FB"/>
    <w:rsid w:val="00F61CE5"/>
    <w:rsid w:val="00F62468"/>
    <w:rsid w:val="00F8420F"/>
    <w:rsid w:val="00F86358"/>
    <w:rsid w:val="00FA1937"/>
    <w:rsid w:val="00FB17D6"/>
    <w:rsid w:val="00FC2169"/>
    <w:rsid w:val="00FC70C4"/>
    <w:rsid w:val="00FD0C06"/>
    <w:rsid w:val="00FD7530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7BA0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uiPriority w:val="1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uiPriority w:val="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rticle005">
    <w:name w:val="article005"/>
    <w:basedOn w:val="a0"/>
    <w:rsid w:val="008E6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7BA0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uiPriority w:val="1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uiPriority w:val="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rticle005">
    <w:name w:val="article005"/>
    <w:basedOn w:val="a0"/>
    <w:rsid w:val="008E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k.com/public4988420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osreestr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osreestr59/" TargetMode="External"/><Relationship Id="rId10" Type="http://schemas.openxmlformats.org/officeDocument/2006/relationships/hyperlink" Target="https://mfc.permkra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sit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Титовец Елена Николаевна</dc:creator>
  <cp:lastModifiedBy>Лобода Алена Анатольевна</cp:lastModifiedBy>
  <cp:revision>2</cp:revision>
  <cp:lastPrinted>2021-06-11T10:02:00Z</cp:lastPrinted>
  <dcterms:created xsi:type="dcterms:W3CDTF">2021-11-15T09:36:00Z</dcterms:created>
  <dcterms:modified xsi:type="dcterms:W3CDTF">2021-11-15T09:36:00Z</dcterms:modified>
</cp:coreProperties>
</file>