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124.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(овощная яма № 25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площадью 6,2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 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Орджоникидзевский район, ОВК № 29 по ул. Чусовская,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выявлена Лискова Любовь Фёдоровна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 адресу: 614000, Пермь, ул. Сибирская, д. 14 или в форме электронного документа на 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 xml:space="preserve">dio@perm.permkrai.ru с пометкой «правообладатель» возражения относительно сведений о выявленном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правообладателе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указанном в проекте распоряжения, с приложением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обосновывающих такие возражения </w:t>
      </w:r>
      <w:r>
        <w:rPr>
          <w:rFonts w:ascii="Times New Roman" w:hAnsi="Times New Roman" w:cs="Times New Roman"/>
          <w:sz w:val="28"/>
          <w:szCs w:val="28"/>
        </w:rPr>
        <w:t xml:space="preserve">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17</w:t>
      </w:r>
      <w:r>
        <w:rPr>
          <w:rFonts w:ascii="Times New Roman" w:hAnsi="Times New Roman" w:cs="Times New Roman"/>
          <w:sz w:val="28"/>
          <w:szCs w:val="28"/>
        </w:rPr>
        <w:t xml:space="preserve">.07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125.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(бокс № 43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площадью 90,9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 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Дзержинский район, ул. Алтайская, ГСК № 115,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Оборин Сергей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 адресу: 614000, Пермь, ул. Сибирская, д. 14 или в форме электронного документа на 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 xml:space="preserve">dio@perm.permkrai.ru с пометкой «правообладатель» возражения относительно сведений о выявленном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правообладателе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указанном в проекте распоряжения, с приложением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обосновывающих такие возражения </w:t>
      </w:r>
      <w:r>
        <w:rPr>
          <w:rFonts w:ascii="Times New Roman" w:hAnsi="Times New Roman" w:cs="Times New Roman"/>
          <w:sz w:val="28"/>
          <w:szCs w:val="28"/>
        </w:rPr>
        <w:t xml:space="preserve">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17</w:t>
      </w:r>
      <w:r>
        <w:rPr>
          <w:rFonts w:ascii="Times New Roman" w:hAnsi="Times New Roman" w:cs="Times New Roman"/>
          <w:sz w:val="28"/>
          <w:szCs w:val="28"/>
        </w:rPr>
        <w:t xml:space="preserve">.07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126.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(гаражный бокс № 47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площадью 23,2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 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Индустриальный район, ул. 3-я Карьерная, ГСК № 51,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Котомцев Роман Викторович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 адресу: 614000, Пермь, ул. Сибирская, д. 14 или в форме электронного документа на 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 xml:space="preserve">dio@perm.permkrai.ru с пометкой «правообладатель» возражения относительно сведений о выявленном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правообладателе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указанном в проекте распоряжения, с приложением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обосновывающих такие возражения </w:t>
      </w:r>
      <w:r>
        <w:rPr>
          <w:rFonts w:ascii="Times New Roman" w:hAnsi="Times New Roman" w:cs="Times New Roman"/>
          <w:sz w:val="28"/>
          <w:szCs w:val="28"/>
        </w:rPr>
        <w:t xml:space="preserve">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17</w:t>
      </w:r>
      <w:r>
        <w:rPr>
          <w:rFonts w:ascii="Times New Roman" w:hAnsi="Times New Roman" w:cs="Times New Roman"/>
          <w:sz w:val="28"/>
          <w:szCs w:val="28"/>
        </w:rPr>
        <w:t xml:space="preserve">.07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127.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(гаражный бокс № 51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площадью 24,7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 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Дзержинский район, ГСК № 15, по ул. </w:t>
      </w:r>
      <w:r>
        <w:rPr>
          <w:rFonts w:ascii="Times New Roman" w:hAnsi="Times New Roman" w:cs="Times New Roman"/>
          <w:sz w:val="28"/>
          <w:szCs w:val="28"/>
        </w:rPr>
        <w:t xml:space="preserve">Алтайская, 2в,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Бачериков Александр Алексеевич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 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 адресу: 614000, Пермь, ул. Сибирская, д. 14 или в форме электронного документа на 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 xml:space="preserve">dio@perm.permkrai.ru с пометкой «правообладатель» возражения относительно сведений о выявленном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правообладателе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указанном в проекте распоряжения, с приложением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обосновывающих такие возражения </w:t>
      </w:r>
      <w:r>
        <w:rPr>
          <w:rFonts w:ascii="Times New Roman" w:hAnsi="Times New Roman" w:cs="Times New Roman"/>
          <w:sz w:val="28"/>
          <w:szCs w:val="28"/>
        </w:rPr>
        <w:t xml:space="preserve">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17</w:t>
      </w:r>
      <w:r>
        <w:rPr>
          <w:rFonts w:ascii="Times New Roman" w:hAnsi="Times New Roman" w:cs="Times New Roman"/>
          <w:sz w:val="28"/>
          <w:szCs w:val="28"/>
        </w:rPr>
        <w:t xml:space="preserve">.07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128.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(гаражный бокс № 50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площадью 24,2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 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Дзержинский район, ул. Фоминская</w:t>
      </w:r>
      <w:r>
        <w:rPr>
          <w:rFonts w:ascii="Times New Roman" w:hAnsi="Times New Roman" w:cs="Times New Roman"/>
          <w:sz w:val="28"/>
          <w:szCs w:val="28"/>
        </w:rPr>
        <w:t xml:space="preserve">, ГСК № 48,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выявлена Черникова Алла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 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 адресу: 614000, Пермь, ул. Сибирская, д. 14 или в форме электронного документа на 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 xml:space="preserve">dio@perm.permkrai.ru с пометкой «правообладатель» возражения относительно сведений о выявленном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правообладателе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указанном в проекте распоряжения, с приложением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обосновывающих такие возражения </w:t>
      </w:r>
      <w:r>
        <w:rPr>
          <w:rFonts w:ascii="Times New Roman" w:hAnsi="Times New Roman" w:cs="Times New Roman"/>
          <w:sz w:val="28"/>
          <w:szCs w:val="28"/>
        </w:rPr>
        <w:t xml:space="preserve">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17</w:t>
      </w:r>
      <w:r>
        <w:rPr>
          <w:rFonts w:ascii="Times New Roman" w:hAnsi="Times New Roman" w:cs="Times New Roman"/>
          <w:sz w:val="28"/>
          <w:szCs w:val="28"/>
        </w:rPr>
        <w:t xml:space="preserve">.07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129.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(гаражный бокс № 32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площадью 20,6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 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Дзержинский район, </w:t>
      </w:r>
      <w:r>
        <w:rPr>
          <w:rFonts w:ascii="Times New Roman" w:hAnsi="Times New Roman" w:cs="Times New Roman"/>
          <w:sz w:val="28"/>
          <w:szCs w:val="28"/>
        </w:rPr>
        <w:t xml:space="preserve">ГСК № 26, по ул. Зои Космодемьянской,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Венедиктов Борис Николаевич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 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 адресу: 614000, Пермь, ул. Сибирская, д. 14 или в форме электронного документа на 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 xml:space="preserve">dio@perm.permkrai.ru с пометкой «правообладатель» возражения относительно сведений о выявленном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правообладателе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указанном в проекте распоряжения, с приложением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обосновывающих такие возражения </w:t>
      </w:r>
      <w:r>
        <w:rPr>
          <w:rFonts w:ascii="Times New Roman" w:hAnsi="Times New Roman" w:cs="Times New Roman"/>
          <w:sz w:val="28"/>
          <w:szCs w:val="28"/>
        </w:rPr>
        <w:t xml:space="preserve">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17</w:t>
      </w:r>
      <w:r>
        <w:rPr>
          <w:rFonts w:ascii="Times New Roman" w:hAnsi="Times New Roman" w:cs="Times New Roman"/>
          <w:sz w:val="28"/>
          <w:szCs w:val="28"/>
        </w:rPr>
        <w:t xml:space="preserve">.07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130.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(гаражный бокс № 28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площадью 24,8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 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район, </w:t>
      </w:r>
      <w:r>
        <w:rPr>
          <w:rFonts w:ascii="Times New Roman" w:hAnsi="Times New Roman" w:cs="Times New Roman"/>
          <w:sz w:val="28"/>
          <w:szCs w:val="28"/>
        </w:rPr>
        <w:t xml:space="preserve">ГСК № 116 по ул. Народовольческая,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Горшенев Сергей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 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 адресу: 614000, Пермь, ул. Сибирская, д. 14 или в форме электронного документа на 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 xml:space="preserve">dio@perm.permkrai.ru с пометкой «правообладатель» возражения относительно сведений о выявленном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правообладателе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указанном в проекте распоряжения, с приложением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обосновывающих такие возражения </w:t>
      </w:r>
      <w:r>
        <w:rPr>
          <w:rFonts w:ascii="Times New Roman" w:hAnsi="Times New Roman" w:cs="Times New Roman"/>
          <w:sz w:val="28"/>
          <w:szCs w:val="28"/>
        </w:rPr>
        <w:t xml:space="preserve">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17</w:t>
      </w:r>
      <w:r>
        <w:rPr>
          <w:rFonts w:ascii="Times New Roman" w:hAnsi="Times New Roman" w:cs="Times New Roman"/>
          <w:sz w:val="28"/>
          <w:szCs w:val="28"/>
        </w:rPr>
        <w:t xml:space="preserve">.07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09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7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3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0"/>
    <w:next w:val="86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0"/>
    <w:next w:val="860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60"/>
    <w:next w:val="860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60"/>
    <w:next w:val="860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0"/>
    <w:next w:val="860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76"/>
    <w:uiPriority w:val="99"/>
  </w:style>
  <w:style w:type="character" w:styleId="716">
    <w:name w:val="Footer Char"/>
    <w:basedOn w:val="863"/>
    <w:link w:val="873"/>
    <w:uiPriority w:val="99"/>
  </w:style>
  <w:style w:type="character" w:styleId="717">
    <w:name w:val="Caption Char"/>
    <w:basedOn w:val="863"/>
    <w:link w:val="868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3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3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paragraph" w:styleId="861">
    <w:name w:val="Heading 1"/>
    <w:basedOn w:val="860"/>
    <w:next w:val="860"/>
    <w:link w:val="866"/>
    <w:qFormat/>
    <w:pPr>
      <w:ind w:right="-1" w:firstLine="709"/>
      <w:jc w:val="both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2">
    <w:name w:val="Heading 2"/>
    <w:basedOn w:val="860"/>
    <w:next w:val="860"/>
    <w:link w:val="867"/>
    <w:qFormat/>
    <w:pPr>
      <w:ind w:right="-1"/>
      <w:jc w:val="both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6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7" w:customStyle="1">
    <w:name w:val="Заголовок 2 Знак"/>
    <w:basedOn w:val="863"/>
    <w:link w:val="8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8">
    <w:name w:val="Caption"/>
    <w:basedOn w:val="860"/>
    <w:next w:val="860"/>
    <w:link w:val="717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869">
    <w:name w:val="Body Text"/>
    <w:basedOn w:val="860"/>
    <w:link w:val="870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870" w:customStyle="1">
    <w:name w:val="Основной текст Знак"/>
    <w:basedOn w:val="863"/>
    <w:link w:val="869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71">
    <w:name w:val="Body Text Indent"/>
    <w:basedOn w:val="860"/>
    <w:link w:val="872"/>
    <w:pPr>
      <w:ind w:right="-1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872" w:customStyle="1">
    <w:name w:val="Основной текст с отступом Знак"/>
    <w:basedOn w:val="863"/>
    <w:link w:val="871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73">
    <w:name w:val="Footer"/>
    <w:basedOn w:val="860"/>
    <w:link w:val="87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4" w:customStyle="1">
    <w:name w:val="Нижний колонтитул Знак"/>
    <w:basedOn w:val="863"/>
    <w:link w:val="87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page number"/>
    <w:basedOn w:val="863"/>
  </w:style>
  <w:style w:type="paragraph" w:styleId="876">
    <w:name w:val="Header"/>
    <w:basedOn w:val="860"/>
    <w:link w:val="87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7" w:customStyle="1">
    <w:name w:val="Верхний колонтитул Знак"/>
    <w:basedOn w:val="863"/>
    <w:link w:val="8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8">
    <w:name w:val="Balloon Text"/>
    <w:basedOn w:val="860"/>
    <w:link w:val="87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879" w:customStyle="1">
    <w:name w:val="Текст выноски Знак"/>
    <w:basedOn w:val="863"/>
    <w:link w:val="878"/>
    <w:rPr>
      <w:rFonts w:ascii="Segoe UI" w:hAnsi="Segoe UI" w:eastAsia="Times New Roman" w:cs="Segoe UI"/>
      <w:sz w:val="18"/>
      <w:szCs w:val="18"/>
      <w:lang w:eastAsia="ru-RU"/>
    </w:rPr>
  </w:style>
  <w:style w:type="paragraph" w:styleId="880">
    <w:name w:val="List Paragraph"/>
    <w:basedOn w:val="86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>
    <w:name w:val="Hyperlink"/>
    <w:uiPriority w:val="99"/>
    <w:unhideWhenUsed/>
    <w:rPr>
      <w:color w:val="0000ff"/>
      <w:u w:val="single"/>
    </w:rPr>
  </w:style>
  <w:style w:type="character" w:styleId="882">
    <w:name w:val="FollowedHyperlink"/>
    <w:rPr>
      <w:color w:val="954f72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lang w:eastAsia="ru-RU"/>
    </w:rPr>
  </w:style>
  <w:style w:type="character" w:styleId="884">
    <w:name w:val="Emphasis"/>
    <w:uiPriority w:val="20"/>
    <w:qFormat/>
    <w:rPr>
      <w:i/>
      <w:iCs/>
    </w:rPr>
  </w:style>
  <w:style w:type="table" w:styleId="885">
    <w:name w:val="Table Grid"/>
    <w:basedOn w:val="8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BFD4-434D-46FA-9E19-FE554B64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naparina-dt</cp:lastModifiedBy>
  <cp:revision>609</cp:revision>
  <dcterms:created xsi:type="dcterms:W3CDTF">2023-06-13T12:55:00Z</dcterms:created>
  <dcterms:modified xsi:type="dcterms:W3CDTF">2026-07-17T10:41:55Z</dcterms:modified>
</cp:coreProperties>
</file>