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60.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 № 48)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59:01:1713081</w:t>
      </w:r>
      <w:r>
        <w:rPr>
          <w:rFonts w:ascii="Times New Roman" w:hAnsi="Times New Roman" w:cs="Times New Roman"/>
          <w:sz w:val="28"/>
          <w:szCs w:val="28"/>
        </w:rPr>
        <w:t xml:space="preserve">:190 площадью 28,3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 Ардатовская, тер. ГСК «Строитель-2» (Кир), бокс 48,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выявлена Боряшова Людмила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dio@gorodperm.ru с 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31</w:t>
      </w:r>
      <w:r>
        <w:rPr>
          <w:rFonts w:ascii="Times New Roman" w:hAnsi="Times New Roman" w:cs="Times New Roman"/>
          <w:sz w:val="28"/>
          <w:szCs w:val="28"/>
        </w:rPr>
        <w:t xml:space="preserve">.03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61.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(садовый дом)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:33173 площадью 19,5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СНТ</w:t>
      </w:r>
      <w:r>
        <w:rPr>
          <w:rFonts w:ascii="Times New Roman" w:hAnsi="Times New Roman" w:cs="Times New Roman"/>
          <w:sz w:val="28"/>
          <w:szCs w:val="28"/>
        </w:rPr>
        <w:t xml:space="preserve"> «Коллективный сад № 66», д. 133,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 Баженов Алексей Петрович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dio@gorodperm.ru с 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31</w:t>
      </w:r>
      <w:r>
        <w:rPr>
          <w:rFonts w:ascii="Times New Roman" w:hAnsi="Times New Roman" w:cs="Times New Roman"/>
          <w:sz w:val="28"/>
          <w:szCs w:val="28"/>
        </w:rPr>
        <w:t xml:space="preserve">.03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70)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:80090 площадью 8,7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п. Гайва, овощной кооператив </w:t>
      </w:r>
      <w:r>
        <w:rPr>
          <w:rFonts w:ascii="Times New Roman" w:hAnsi="Times New Roman" w:cs="Times New Roman"/>
          <w:sz w:val="28"/>
          <w:szCs w:val="28"/>
        </w:rPr>
        <w:t xml:space="preserve">№ 23, овощная яма №70,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 Шилак Алексей Владиславович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dio@gorodperm.ru с 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31</w:t>
      </w:r>
      <w:r>
        <w:rPr>
          <w:rFonts w:ascii="Times New Roman" w:hAnsi="Times New Roman" w:cs="Times New Roman"/>
          <w:sz w:val="28"/>
          <w:szCs w:val="28"/>
        </w:rPr>
        <w:t xml:space="preserve">.03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143)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:87010 площадью 5,0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ГСК-83 «Кабельщик-3»</w:t>
      </w:r>
      <w:r>
        <w:rPr>
          <w:rFonts w:ascii="Times New Roman" w:hAnsi="Times New Roman" w:cs="Times New Roman"/>
          <w:sz w:val="28"/>
          <w:szCs w:val="28"/>
        </w:rPr>
        <w:t xml:space="preserve">, овощная яма № 143, в 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 Маринкин Дмитрий Юрьевич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dio@gorodperm.ru с 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31</w:t>
      </w:r>
      <w:r>
        <w:rPr>
          <w:rFonts w:ascii="Times New Roman" w:hAnsi="Times New Roman" w:cs="Times New Roman"/>
          <w:sz w:val="28"/>
          <w:szCs w:val="28"/>
        </w:rPr>
        <w:t xml:space="preserve">.03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naparina-dt</cp:lastModifiedBy>
  <cp:revision>601</cp:revision>
  <dcterms:created xsi:type="dcterms:W3CDTF">2023-06-13T12:55:00Z</dcterms:created>
  <dcterms:modified xsi:type="dcterms:W3CDTF">2026-03-31T09:51:23Z</dcterms:modified>
</cp:coreProperties>
</file>