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FDB" w:rsidRDefault="004625B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расположенных на территории ГСК </w:t>
      </w:r>
      <w:r w:rsidR="00793A0C">
        <w:rPr>
          <w:rFonts w:ascii="Times New Roman" w:hAnsi="Times New Roman" w:cs="Times New Roman"/>
          <w:b/>
          <w:sz w:val="28"/>
          <w:szCs w:val="28"/>
        </w:rPr>
        <w:t>№ 115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793A0C">
        <w:rPr>
          <w:rFonts w:ascii="Times New Roman" w:hAnsi="Times New Roman" w:cs="Times New Roman"/>
          <w:b/>
          <w:sz w:val="28"/>
          <w:szCs w:val="28"/>
        </w:rPr>
        <w:t>Свердловского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CE5FDB" w:rsidRDefault="00CE5FD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в силу Федерального закона № 122-ФЗ (до 31.01.1998). </w:t>
      </w:r>
    </w:p>
    <w:p w:rsidR="00CE5FDB" w:rsidRDefault="004625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планируется проведение мероприятий по выявлению правообладателей объектов, расположенных на территории ГСК </w:t>
      </w:r>
      <w:r w:rsidR="00793A0C">
        <w:rPr>
          <w:rFonts w:ascii="Times New Roman" w:hAnsi="Times New Roman" w:cs="Times New Roman"/>
          <w:sz w:val="28"/>
          <w:szCs w:val="28"/>
        </w:rPr>
        <w:t>№ 115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Свердловского района города Перми.</w:t>
      </w:r>
    </w:p>
    <w:p w:rsidR="00CE5FDB" w:rsidRDefault="00CE5FD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E5FDB" w:rsidRDefault="004625B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>в дальнейшем, убережет Вас от мошеннических действий.</w:t>
      </w:r>
    </w:p>
    <w:p w:rsidR="00CE5FDB" w:rsidRDefault="00CE5FD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Владельцы объектов могут обратиться в Департамент по адресу:                г. Пермь, ул. Сибирская, 14, каб. 7 (в рабочие дни с 9:00 до 17:00), либо </w:t>
      </w:r>
      <w:r>
        <w:rPr>
          <w:rFonts w:ascii="Times New Roman" w:hAnsi="Times New Roman" w:cs="Times New Roman"/>
          <w:sz w:val="28"/>
          <w:szCs w:val="28"/>
        </w:rPr>
        <w:br/>
        <w:t>по телефону  8 (342) 212-66-15.</w:t>
      </w: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Информация о дате и времени проведении осмотров, а также о перечне объектов, подлежащих осмотру, размещается на сайте администрации города Перми по адресу</w:t>
      </w: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https://www.gorodperm.ru/actions/property/mun_imu/vyyavleniye/uvedomleniya/.</w:t>
      </w:r>
    </w:p>
    <w:p w:rsidR="00CE5FDB" w:rsidRDefault="00CE5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5FDB" w:rsidRDefault="00CE5FDB"/>
    <w:sectPr w:rsidR="00CE5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826" w:rsidRDefault="00A30826">
      <w:pPr>
        <w:spacing w:after="0" w:line="240" w:lineRule="auto"/>
      </w:pPr>
      <w:r>
        <w:separator/>
      </w:r>
    </w:p>
  </w:endnote>
  <w:endnote w:type="continuationSeparator" w:id="0">
    <w:p w:rsidR="00A30826" w:rsidRDefault="00A3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826" w:rsidRDefault="00A30826">
      <w:pPr>
        <w:spacing w:after="0" w:line="240" w:lineRule="auto"/>
      </w:pPr>
      <w:r>
        <w:separator/>
      </w:r>
    </w:p>
  </w:footnote>
  <w:footnote w:type="continuationSeparator" w:id="0">
    <w:p w:rsidR="00A30826" w:rsidRDefault="00A308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FDB"/>
    <w:rsid w:val="004625BB"/>
    <w:rsid w:val="00793A0C"/>
    <w:rsid w:val="00A30826"/>
    <w:rsid w:val="00CE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28A3"/>
  <w15:docId w15:val="{6BA09DBD-8501-449F-BADB-4FED439A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Краснова Дарья Александровна</cp:lastModifiedBy>
  <cp:revision>2</cp:revision>
  <dcterms:created xsi:type="dcterms:W3CDTF">2025-09-08T09:33:00Z</dcterms:created>
  <dcterms:modified xsi:type="dcterms:W3CDTF">2025-09-08T09:33:00Z</dcterms:modified>
</cp:coreProperties>
</file>