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объектов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Решетникова, 6, благоустройство территории, 46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, 76, аварийные, 8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Маяковского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 реконструкцию и расширение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r>
        <w:rPr>
          <w:rFonts w:ascii="Times New Roman" w:hAnsi="Times New Roman" w:cs="Times New Roman"/>
          <w:sz w:val="28"/>
          <w:szCs w:val="28"/>
        </w:rPr>
        <w:t xml:space="preserve">Стахановская</w:t>
      </w:r>
      <w:r>
        <w:rPr>
          <w:rFonts w:ascii="Times New Roman" w:hAnsi="Times New Roman" w:cs="Times New Roman"/>
          <w:sz w:val="28"/>
          <w:szCs w:val="28"/>
        </w:rPr>
        <w:t xml:space="preserve">, 21, аварийные, 6 шт.,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между остановочными пунктами «Садовая» и «ул. 1-я Садовая» на ул. Гальперина, </w:t>
      </w:r>
      <w:r>
        <w:rPr>
          <w:rFonts w:ascii="Times New Roman" w:hAnsi="Times New Roman" w:cs="Times New Roman"/>
          <w:sz w:val="28"/>
          <w:szCs w:val="28"/>
        </w:rPr>
        <w:t xml:space="preserve">120 шт.,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Маршала Рыбалко, 87, 91, снос 2 шт. дерева. Восстановительная стоимость.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Гашкова, 11а, подготовительные работы, 3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Ивдельская</w:t>
      </w:r>
      <w:r>
        <w:rPr>
          <w:rFonts w:ascii="Times New Roman" w:hAnsi="Times New Roman" w:cs="Times New Roman"/>
          <w:sz w:val="28"/>
          <w:szCs w:val="28"/>
        </w:rPr>
        <w:t xml:space="preserve">, 7, подготовительные работы, 2 шт., восстановительная стоимость +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Ивдельская</w:t>
      </w:r>
      <w:r>
        <w:rPr>
          <w:rFonts w:ascii="Times New Roman" w:hAnsi="Times New Roman" w:cs="Times New Roman"/>
          <w:sz w:val="28"/>
          <w:szCs w:val="28"/>
        </w:rPr>
        <w:t xml:space="preserve">, 9а, подготовительные работы, 2 шт., восстановительная стоимость +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Сапфирная, строительство водопровода, 20 </w:t>
      </w:r>
      <w:r>
        <w:rPr>
          <w:rFonts w:ascii="Times New Roman" w:hAnsi="Times New Roman" w:cs="Times New Roman"/>
          <w:sz w:val="28"/>
          <w:szCs w:val="28"/>
        </w:rPr>
        <w:t xml:space="preserve">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 поросли, восстановительная стоимость.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Кубанская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19а, аварийное, 1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Дачная</w:t>
      </w:r>
      <w:r>
        <w:rPr>
          <w:rFonts w:ascii="Times New Roman" w:hAnsi="Times New Roman" w:cs="Times New Roman"/>
          <w:sz w:val="28"/>
          <w:szCs w:val="28"/>
        </w:rPr>
        <w:t xml:space="preserve">, 14, аварийные, 20 шт., компенсационные посадки.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mashkovtseva-ea</cp:lastModifiedBy>
  <cp:revision>1</cp:revision>
  <dcterms:modified xsi:type="dcterms:W3CDTF">2024-12-17T10:14:05Z</dcterms:modified>
</cp:coreProperties>
</file>