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C4" w:rsidRDefault="00347FC4" w:rsidP="00347FC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347FC4" w:rsidRPr="005B3AFD" w:rsidRDefault="00347FC4" w:rsidP="00347FC4">
      <w:pPr>
        <w:jc w:val="center"/>
        <w:rPr>
          <w:sz w:val="28"/>
          <w:szCs w:val="28"/>
        </w:rPr>
      </w:pPr>
    </w:p>
    <w:p w:rsidR="00347FC4" w:rsidRPr="00601323" w:rsidRDefault="00347FC4" w:rsidP="00347FC4">
      <w:pPr>
        <w:jc w:val="center"/>
        <w:rPr>
          <w:b/>
          <w:sz w:val="28"/>
          <w:szCs w:val="28"/>
        </w:rPr>
      </w:pPr>
    </w:p>
    <w:p w:rsidR="00347FC4" w:rsidRDefault="00347FC4" w:rsidP="00347FC4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Дзержинский район, ул. Маяковского, 37/2, снос 1 шт. дерева. Компенсационные посадки.</w:t>
      </w:r>
    </w:p>
    <w:p w:rsidR="00347FC4" w:rsidRPr="00940057" w:rsidRDefault="00347FC4" w:rsidP="00347F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Кировский</w:t>
      </w:r>
      <w:r w:rsidRPr="00B939D0">
        <w:rPr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ул. Генерала Панфилова (</w:t>
      </w:r>
      <w:proofErr w:type="spellStart"/>
      <w:r>
        <w:rPr>
          <w:color w:val="000000"/>
          <w:sz w:val="28"/>
          <w:szCs w:val="28"/>
        </w:rPr>
        <w:t>кад.н</w:t>
      </w:r>
      <w:proofErr w:type="spellEnd"/>
      <w:r>
        <w:rPr>
          <w:color w:val="000000"/>
          <w:sz w:val="28"/>
          <w:szCs w:val="28"/>
        </w:rPr>
        <w:t>. 59:01:1718030:126), подготовительные работы, 3 шт., восстановительная стоимость</w:t>
      </w:r>
      <w:r w:rsidRPr="00B939D0">
        <w:rPr>
          <w:sz w:val="28"/>
          <w:szCs w:val="28"/>
        </w:rPr>
        <w:t>.</w:t>
      </w:r>
    </w:p>
    <w:p w:rsidR="00347FC4" w:rsidRDefault="00347FC4" w:rsidP="00347FC4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Мотовилихинский район, ул. </w:t>
      </w:r>
      <w:proofErr w:type="spellStart"/>
      <w:r>
        <w:rPr>
          <w:sz w:val="28"/>
          <w:szCs w:val="28"/>
        </w:rPr>
        <w:t>Иньвенская</w:t>
      </w:r>
      <w:proofErr w:type="spellEnd"/>
      <w:r>
        <w:rPr>
          <w:sz w:val="28"/>
          <w:szCs w:val="28"/>
        </w:rPr>
        <w:t>, 13, снос 2 шт. дерева. Компенсационные посадки.</w:t>
      </w:r>
    </w:p>
    <w:p w:rsidR="00347FC4" w:rsidRDefault="00347FC4" w:rsidP="00347FC4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Мотовилихинский район, ул. </w:t>
      </w:r>
      <w:proofErr w:type="spellStart"/>
      <w:r>
        <w:rPr>
          <w:sz w:val="28"/>
          <w:szCs w:val="28"/>
        </w:rPr>
        <w:t>Уинская</w:t>
      </w:r>
      <w:proofErr w:type="spellEnd"/>
      <w:r>
        <w:rPr>
          <w:sz w:val="28"/>
          <w:szCs w:val="28"/>
        </w:rPr>
        <w:t>, 4АА, снос 1 ствола дерева. Компенсационные посадки.</w:t>
      </w:r>
    </w:p>
    <w:p w:rsidR="00347FC4" w:rsidRDefault="00347FC4" w:rsidP="00347FC4">
      <w:pPr>
        <w:pStyle w:val="a3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Свердловский район, ул. Н. Островского, 109, снос 1 шт. дерева. Компенсационные посадки.</w:t>
      </w:r>
    </w:p>
    <w:p w:rsidR="00347FC4" w:rsidRPr="00CD0FF7" w:rsidRDefault="00347FC4" w:rsidP="00347FC4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347FC4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347FC4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347FC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347F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347FC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347F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C4"/>
    <w:rsid w:val="00111262"/>
    <w:rsid w:val="00347FC4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FAEC-0D89-4A01-A1BD-39932C6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C4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C4"/>
    <w:pPr>
      <w:ind w:left="720"/>
      <w:contextualSpacing/>
    </w:pPr>
  </w:style>
  <w:style w:type="paragraph" w:styleId="a4">
    <w:name w:val="header"/>
    <w:basedOn w:val="a"/>
    <w:link w:val="a5"/>
    <w:rsid w:val="00347FC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347FC4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47FC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47FC4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4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2025-02-03T11:21:00Z</dcterms:created>
  <dcterms:modified xsi:type="dcterms:W3CDTF">2025-02-03T11:21:00Z</dcterms:modified>
</cp:coreProperties>
</file>