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75FD" w:rsidRDefault="006E3403">
      <w:pPr>
        <w:pStyle w:val="af4"/>
        <w:rPr>
          <w:color w:val="000000" w:themeColor="text1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page">
                  <wp:posOffset>1130300</wp:posOffset>
                </wp:positionH>
                <wp:positionV relativeFrom="page">
                  <wp:posOffset>287655</wp:posOffset>
                </wp:positionV>
                <wp:extent cx="5675630" cy="2610485"/>
                <wp:effectExtent l="0" t="0" r="1270" b="0"/>
                <wp:wrapTopAndBottom/>
                <wp:docPr id="1" name="Рисунок 70" descr="Приказ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 descr="Приказ"/>
                        <pic:cNvPicPr>
                          <a:picLocks noChangeAspect="1"/>
                        </pic:cNvPicPr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675630" cy="2610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251656192;o:allowoverlap:true;o:allowincell:true;mso-position-horizontal-relative:page;margin-left:89.00pt;mso-position-horizontal:absolute;mso-position-vertical-relative:page;margin-top:22.65pt;mso-position-vertical:absolute;width:446.90pt;height:205.55pt;mso-wrap-distance-left:9.00pt;mso-wrap-distance-top:0.00pt;mso-wrap-distance-right:9.00pt;mso-wrap-distance-bottom:0.00pt;" stroked="f" strokeweight="0.75pt">
                <v:path textboxrect="0,0,0,0"/>
                <w10:wrap type="topAndBottom"/>
                <v:imagedata r:id="rId12" o:title=""/>
              </v:shape>
            </w:pict>
          </mc:Fallback>
        </mc:AlternateContent>
      </w:r>
      <w:r>
        <w:t xml:space="preserve"> О принятии решения о комплексном </w:t>
      </w:r>
      <w:r>
        <w:br/>
        <w:t xml:space="preserve"> развитии территории жилой застройки </w:t>
      </w:r>
      <w:r>
        <w:br/>
      </w:r>
      <w:r>
        <w:rPr>
          <w:szCs w:val="28"/>
        </w:rPr>
        <w:t xml:space="preserve"> «ДДК им. Кирова»</w:t>
      </w:r>
      <w:r>
        <w:t xml:space="preserve"> и по ул. Маршала Рыбалко</w:t>
      </w:r>
      <w:r>
        <w:rPr>
          <w:rFonts w:ascii="Roboto" w:eastAsia="Roboto" w:hAnsi="Roboto" w:cs="Roboto"/>
          <w:color w:val="000000"/>
          <w:sz w:val="24"/>
          <w:highlight w:val="white"/>
        </w:rPr>
        <w:br/>
        <w:t xml:space="preserve"> </w:t>
      </w:r>
      <w:r>
        <w:rPr>
          <w:szCs w:val="28"/>
        </w:rPr>
        <w:t>в Кировском районе города Перми</w:t>
      </w:r>
    </w:p>
    <w:p w:rsidR="00D075FD" w:rsidRDefault="006E3403">
      <w:pPr>
        <w:pStyle w:val="ConsPlusTitle"/>
        <w:spacing w:line="360" w:lineRule="exact"/>
        <w:ind w:firstLine="709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В соответствии с пунктом 1 части 1 статьи 65, пунктом 3 части 2 статьи 66 Градостроительного кодекса Российской Федерации, пунктом 10 части 2 статьи 2 Закона Пермского края от 07 декабря 2020 г. № 603-ПК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br/>
        <w:t xml:space="preserve">«О перераспределении отдельных полномочий в области градостроительной деятельности и земельных отношений между органами государственной власти Пермского края и органами местного самоуправления Пермского городского округа и о внесении изменений в Закон Пермского края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br/>
        <w:t xml:space="preserve">«О градостроительной деятельности в Пермском крае», Порядком реализации решения о комплексном развитии территории в Пермском крае, утвержденным постановлением Правительства Пермского края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br/>
        <w:t xml:space="preserve">от 15 июня 2021 г. № 410-п «Об утверждении Порядка реализации решения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br/>
        <w:t xml:space="preserve">о комплексном развитии территории в Пермском крае, Порядка согласования проектов решений о комплексном развитии территории жилой и нежилой застройки, подготовленных главой местной администрации муниципального образования Пермского края, Порядка заключения договоров о комплексном развитии территории, заключаемых органами местного самоуправления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br/>
        <w:t xml:space="preserve">с правообладателями земельных участков и (или) расположенных на них объектов недвижимого имущества», пунктами 3.14, 3.81.13(2) Положения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br/>
        <w:t>о Министерстве по управлению имуществом и градостроительной деятельности Пермского края, утвержденного постановлением Правительства Пермского края от 15 декабря 2006 г. № 88-п,</w:t>
      </w:r>
    </w:p>
    <w:p w:rsidR="00D075FD" w:rsidRDefault="006E3403">
      <w:pPr>
        <w:pStyle w:val="ConsPlusTitle"/>
        <w:spacing w:line="360" w:lineRule="exact"/>
        <w:ind w:firstLine="709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ПРИКАЗЫВАЮ:</w:t>
      </w:r>
    </w:p>
    <w:p w:rsidR="00D075FD" w:rsidRDefault="006E3403">
      <w:pPr>
        <w:pStyle w:val="afc"/>
        <w:numPr>
          <w:ilvl w:val="0"/>
          <w:numId w:val="1"/>
        </w:numPr>
        <w:tabs>
          <w:tab w:val="left" w:pos="709"/>
        </w:tabs>
        <w:spacing w:line="360" w:lineRule="exact"/>
        <w:ind w:left="0" w:firstLine="709"/>
        <w:jc w:val="both"/>
      </w:pPr>
      <w:r>
        <w:rPr>
          <w:sz w:val="28"/>
          <w:szCs w:val="28"/>
        </w:rPr>
        <w:t xml:space="preserve">Осуществить комплексное развитие территории жилой застройки </w:t>
      </w:r>
      <w:r>
        <w:rPr>
          <w:sz w:val="28"/>
          <w:szCs w:val="28"/>
        </w:rPr>
        <w:br/>
        <w:t xml:space="preserve">«ДДК им. Кирова» и по ул. Маршала Рыбалко в Кировском районе города Перми (далее – комплексное развитие территории жилой застройки) общей площадью </w:t>
      </w:r>
      <w:r w:rsidR="0023754D">
        <w:rPr>
          <w:sz w:val="28"/>
          <w:szCs w:val="28"/>
        </w:rPr>
        <w:t>19,9</w:t>
      </w:r>
      <w:r w:rsidR="0071025B">
        <w:rPr>
          <w:sz w:val="28"/>
          <w:szCs w:val="28"/>
        </w:rPr>
        <w:t>3</w:t>
      </w:r>
      <w:r>
        <w:rPr>
          <w:sz w:val="28"/>
          <w:szCs w:val="28"/>
        </w:rPr>
        <w:t xml:space="preserve"> га.</w:t>
      </w:r>
    </w:p>
    <w:p w:rsidR="00D075FD" w:rsidRDefault="006E3403">
      <w:pPr>
        <w:pStyle w:val="afc"/>
        <w:numPr>
          <w:ilvl w:val="0"/>
          <w:numId w:val="1"/>
        </w:numPr>
        <w:tabs>
          <w:tab w:val="left" w:pos="993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Установить, что:</w:t>
      </w:r>
    </w:p>
    <w:p w:rsidR="00D075FD" w:rsidRDefault="006E3403">
      <w:pPr>
        <w:pStyle w:val="afc"/>
        <w:numPr>
          <w:ilvl w:val="1"/>
          <w:numId w:val="1"/>
        </w:numPr>
        <w:tabs>
          <w:tab w:val="left" w:pos="993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предельный срок реализации решения о комплексном развитии территории жилой застройки</w:t>
      </w:r>
      <w:r w:rsidR="00D17BD0">
        <w:rPr>
          <w:color w:val="000000" w:themeColor="text1"/>
          <w:sz w:val="28"/>
          <w:szCs w:val="28"/>
        </w:rPr>
        <w:t xml:space="preserve"> 10</w:t>
      </w:r>
      <w:r>
        <w:rPr>
          <w:sz w:val="28"/>
          <w:szCs w:val="28"/>
        </w:rPr>
        <w:t xml:space="preserve"> лет со дня заключения договора </w:t>
      </w:r>
      <w:r>
        <w:rPr>
          <w:sz w:val="28"/>
          <w:szCs w:val="28"/>
        </w:rPr>
        <w:br/>
        <w:t>о комплексном развитии территории жилой застройки;</w:t>
      </w:r>
    </w:p>
    <w:p w:rsidR="00D075FD" w:rsidRDefault="006E3403">
      <w:pPr>
        <w:pStyle w:val="afc"/>
        <w:numPr>
          <w:ilvl w:val="1"/>
          <w:numId w:val="1"/>
        </w:numPr>
        <w:tabs>
          <w:tab w:val="left" w:pos="993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сведения о местоположении, площади и границах территории  жилой застройки, подлежащей комплексному развитию, приведены </w:t>
      </w:r>
      <w:r>
        <w:rPr>
          <w:sz w:val="28"/>
          <w:szCs w:val="28"/>
        </w:rPr>
        <w:br/>
        <w:t>в приложении 1 к настоящему приказу;</w:t>
      </w:r>
    </w:p>
    <w:p w:rsidR="00D075FD" w:rsidRDefault="006E3403">
      <w:pPr>
        <w:pStyle w:val="afc"/>
        <w:numPr>
          <w:ilvl w:val="1"/>
          <w:numId w:val="1"/>
        </w:numPr>
        <w:tabs>
          <w:tab w:val="left" w:pos="993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перечень земельных участков и объектов капитального строительства, расположенных в границах территории жилой застройки, подлежащей комплексному развитию, в том числе перечень объектов капитального строительства, подлежащих сносу или реконструкции, включая многоквартирные дома, приведены в приложении 2 к настоящему приказу;</w:t>
      </w:r>
    </w:p>
    <w:p w:rsidR="00D075FD" w:rsidRDefault="006E3403">
      <w:pPr>
        <w:pStyle w:val="afc"/>
        <w:numPr>
          <w:ilvl w:val="1"/>
          <w:numId w:val="1"/>
        </w:numPr>
        <w:tabs>
          <w:tab w:val="left" w:pos="993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основные виды разрешенного использования земельных участков </w:t>
      </w:r>
      <w:r>
        <w:rPr>
          <w:sz w:val="28"/>
          <w:szCs w:val="28"/>
        </w:rPr>
        <w:br/>
        <w:t xml:space="preserve">и объектов капитального строительства, которые могут быть выбраны </w:t>
      </w:r>
      <w:r>
        <w:rPr>
          <w:sz w:val="28"/>
          <w:szCs w:val="28"/>
        </w:rPr>
        <w:br/>
        <w:t xml:space="preserve">при реализации решения о комплексном развитии территории жилой застройки, предельные параметры разрешенного строительства, реконструкции объектов капитального строительства в границах территории жилой застройки, подлежащей комплексному развитию, приведены </w:t>
      </w:r>
      <w:r>
        <w:rPr>
          <w:sz w:val="28"/>
          <w:szCs w:val="28"/>
        </w:rPr>
        <w:br/>
        <w:t>в приложении 3 к настоящему приказу;</w:t>
      </w:r>
    </w:p>
    <w:p w:rsidR="00D075FD" w:rsidRDefault="006E3403">
      <w:pPr>
        <w:pStyle w:val="afc"/>
        <w:numPr>
          <w:ilvl w:val="1"/>
          <w:numId w:val="1"/>
        </w:numPr>
        <w:tabs>
          <w:tab w:val="left" w:pos="993"/>
        </w:tabs>
        <w:spacing w:line="360" w:lineRule="exact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сведения о размещении объектов недвижимого имущества, создаваемых (предоставляемых) взамен объектов недвижимого имущества, подлежащих сносу и находящихся в собственности Российской Федерации, Пермского края, муниципального образования город Пермь, расположенных на земельных участках в границах территории жилой застройки, подлежащей комплексному развитию, и необходимых для целей, перечисленных </w:t>
      </w:r>
      <w:r>
        <w:rPr>
          <w:color w:val="000000" w:themeColor="text1"/>
          <w:sz w:val="28"/>
          <w:szCs w:val="28"/>
        </w:rPr>
        <w:br/>
        <w:t xml:space="preserve">в подпункте «и» пункта 3 Правил согласования включения </w:t>
      </w:r>
      <w:r>
        <w:rPr>
          <w:color w:val="000000" w:themeColor="text1"/>
          <w:sz w:val="28"/>
          <w:szCs w:val="28"/>
        </w:rPr>
        <w:br/>
        <w:t>в границы территории, в отношении которой решение о ее комплексном развитии принимается высшим исполнительным органом субъекта Российской Федерации или главой местной администрации муниципального образования, земельных участков и (или) расположенных на них объектов недвижимого имущества, находящихся в собственности Российской Федерации, субъектов Российской Федерации, муниципальной собственности, утвержденных постановлением Правительства Российской Федерации от 17 мая 2017 г. № 579, приведены в приложении 4 к настоящему приказу.</w:t>
      </w:r>
    </w:p>
    <w:p w:rsidR="00D075FD" w:rsidRDefault="006E3403">
      <w:pPr>
        <w:pStyle w:val="afc"/>
        <w:numPr>
          <w:ilvl w:val="0"/>
          <w:numId w:val="1"/>
        </w:numPr>
        <w:tabs>
          <w:tab w:val="left" w:pos="0"/>
        </w:tabs>
        <w:spacing w:line="360" w:lineRule="exact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 xml:space="preserve">Реализация решения о комплексном развитии </w:t>
      </w:r>
      <w:r>
        <w:rPr>
          <w:sz w:val="28"/>
          <w:szCs w:val="28"/>
        </w:rPr>
        <w:t>территории</w:t>
      </w:r>
      <w:r>
        <w:rPr>
          <w:sz w:val="28"/>
          <w:szCs w:val="28"/>
          <w:shd w:val="clear" w:color="auto" w:fill="FFFFFF"/>
        </w:rPr>
        <w:t xml:space="preserve"> жилой застройки осуществляется лицом, с которым заключен договор </w:t>
      </w:r>
      <w:r>
        <w:rPr>
          <w:sz w:val="28"/>
          <w:szCs w:val="28"/>
          <w:shd w:val="clear" w:color="auto" w:fill="FFFFFF"/>
        </w:rPr>
        <w:br/>
        <w:t xml:space="preserve">о комплексном развитии </w:t>
      </w:r>
      <w:r>
        <w:rPr>
          <w:sz w:val="28"/>
          <w:szCs w:val="28"/>
        </w:rPr>
        <w:t xml:space="preserve">территории </w:t>
      </w:r>
      <w:r>
        <w:rPr>
          <w:sz w:val="28"/>
          <w:szCs w:val="28"/>
          <w:shd w:val="clear" w:color="auto" w:fill="FFFFFF"/>
        </w:rPr>
        <w:t xml:space="preserve">жилой застройки, определенным </w:t>
      </w:r>
      <w:r>
        <w:rPr>
          <w:sz w:val="28"/>
          <w:szCs w:val="28"/>
          <w:shd w:val="clear" w:color="auto" w:fill="FFFFFF"/>
        </w:rPr>
        <w:br/>
        <w:t xml:space="preserve">в результате проведения торгов на право заключения договора </w:t>
      </w:r>
      <w:r>
        <w:rPr>
          <w:sz w:val="28"/>
          <w:szCs w:val="28"/>
          <w:shd w:val="clear" w:color="auto" w:fill="FFFFFF"/>
        </w:rPr>
        <w:br/>
        <w:t xml:space="preserve">о комплексном развитии </w:t>
      </w:r>
      <w:r>
        <w:rPr>
          <w:sz w:val="28"/>
          <w:szCs w:val="28"/>
        </w:rPr>
        <w:t>территории</w:t>
      </w:r>
      <w:r>
        <w:rPr>
          <w:sz w:val="28"/>
          <w:szCs w:val="28"/>
          <w:shd w:val="clear" w:color="auto" w:fill="FFFFFF"/>
        </w:rPr>
        <w:t xml:space="preserve"> жилой застройки.</w:t>
      </w:r>
    </w:p>
    <w:p w:rsidR="00D075FD" w:rsidRDefault="006E3403">
      <w:pPr>
        <w:spacing w:line="360" w:lineRule="exact"/>
        <w:ind w:firstLine="709"/>
        <w:jc w:val="both"/>
        <w:rPr>
          <w:szCs w:val="28"/>
          <w:shd w:val="clear" w:color="auto" w:fill="FFFFFF"/>
        </w:rPr>
      </w:pPr>
      <w:r>
        <w:rPr>
          <w:szCs w:val="28"/>
        </w:rPr>
        <w:lastRenderedPageBreak/>
        <w:t>4. </w:t>
      </w:r>
      <w:r>
        <w:rPr>
          <w:szCs w:val="28"/>
          <w:shd w:val="clear" w:color="auto" w:fill="FFFFFF"/>
        </w:rPr>
        <w:t xml:space="preserve">Начальнику управления градостроительной деятельности Министерства по управлению имуществом и градостроительной деятельности Пермского края обеспечить </w:t>
      </w:r>
      <w:r>
        <w:rPr>
          <w:szCs w:val="28"/>
        </w:rPr>
        <w:t xml:space="preserve">проведение торгов на право заключения договора о комплексном развитии территории жилой застройки </w:t>
      </w:r>
      <w:r>
        <w:rPr>
          <w:szCs w:val="28"/>
        </w:rPr>
        <w:br/>
        <w:t>в форме аукциона.</w:t>
      </w:r>
    </w:p>
    <w:p w:rsidR="00D075FD" w:rsidRDefault="006E3403">
      <w:pPr>
        <w:tabs>
          <w:tab w:val="left" w:pos="709"/>
          <w:tab w:val="left" w:pos="993"/>
        </w:tabs>
        <w:spacing w:line="360" w:lineRule="exact"/>
        <w:jc w:val="both"/>
        <w:rPr>
          <w:szCs w:val="28"/>
        </w:rPr>
      </w:pPr>
      <w:r>
        <w:rPr>
          <w:szCs w:val="28"/>
        </w:rPr>
        <w:tab/>
        <w:t xml:space="preserve">5. Начальнику аналитического отдела </w:t>
      </w:r>
      <w:r>
        <w:rPr>
          <w:szCs w:val="28"/>
          <w:shd w:val="clear" w:color="auto" w:fill="FFFFFF"/>
        </w:rPr>
        <w:t>Министерства по управлению имуществом и градостроительной деятельности Пермского края</w:t>
      </w:r>
      <w:r>
        <w:rPr>
          <w:szCs w:val="28"/>
        </w:rPr>
        <w:t xml:space="preserve"> обеспечить опубликование настоящего приказа в порядке, установленном </w:t>
      </w:r>
      <w:r>
        <w:rPr>
          <w:szCs w:val="28"/>
        </w:rPr>
        <w:br/>
        <w:t xml:space="preserve">для официального опубликования правовых актов, иной официальной информации. </w:t>
      </w:r>
    </w:p>
    <w:p w:rsidR="00D075FD" w:rsidRDefault="006E3403">
      <w:pPr>
        <w:spacing w:line="360" w:lineRule="exact"/>
        <w:ind w:firstLine="709"/>
        <w:jc w:val="both"/>
        <w:rPr>
          <w:szCs w:val="28"/>
        </w:rPr>
      </w:pPr>
      <w:r>
        <w:rPr>
          <w:szCs w:val="28"/>
        </w:rPr>
        <w:t>6. Настоящий приказ вступает в силу со дня его официального опубликования.</w:t>
      </w:r>
    </w:p>
    <w:p w:rsidR="00D075FD" w:rsidRDefault="006E3403">
      <w:pPr>
        <w:spacing w:line="360" w:lineRule="exact"/>
        <w:ind w:firstLine="709"/>
        <w:jc w:val="both"/>
        <w:rPr>
          <w:szCs w:val="28"/>
        </w:rPr>
      </w:pPr>
      <w:r>
        <w:rPr>
          <w:szCs w:val="28"/>
        </w:rPr>
        <w:t>7. Контроль за исполнением приказа оставляю за собой.</w:t>
      </w:r>
    </w:p>
    <w:p w:rsidR="00D075FD" w:rsidRDefault="00D075FD">
      <w:pPr>
        <w:pStyle w:val="aff"/>
        <w:spacing w:line="360" w:lineRule="exact"/>
        <w:rPr>
          <w:rFonts w:eastAsia="Times-Roman"/>
        </w:rPr>
      </w:pPr>
    </w:p>
    <w:p w:rsidR="00D075FD" w:rsidRDefault="00D075FD">
      <w:pPr>
        <w:pStyle w:val="aff"/>
        <w:spacing w:line="360" w:lineRule="exact"/>
        <w:rPr>
          <w:rFonts w:eastAsia="Times-Roman"/>
        </w:rPr>
      </w:pPr>
    </w:p>
    <w:p w:rsidR="00D075FD" w:rsidRDefault="006E3403">
      <w:pPr>
        <w:tabs>
          <w:tab w:val="left" w:pos="709"/>
          <w:tab w:val="left" w:pos="993"/>
        </w:tabs>
        <w:spacing w:line="360" w:lineRule="exact"/>
        <w:jc w:val="both"/>
      </w:pPr>
      <w:r>
        <w:rPr>
          <w:shd w:val="clear" w:color="auto" w:fill="FFFFFF"/>
        </w:rPr>
        <w:t>Заместитель председателя</w:t>
      </w:r>
    </w:p>
    <w:p w:rsidR="00D075FD" w:rsidRDefault="006E3403">
      <w:pPr>
        <w:tabs>
          <w:tab w:val="left" w:pos="709"/>
          <w:tab w:val="left" w:pos="993"/>
        </w:tabs>
        <w:spacing w:line="360" w:lineRule="exact"/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Правительства - министр                           </w:t>
      </w:r>
      <w:r>
        <w:rPr>
          <w:shd w:val="clear" w:color="auto" w:fill="FFFFFF"/>
        </w:rPr>
        <w:tab/>
        <w:t xml:space="preserve">                                Л.Г. Ведерникова</w:t>
      </w:r>
    </w:p>
    <w:p w:rsidR="00D075FD" w:rsidRDefault="006E3403" w:rsidP="007D65A2">
      <w:pPr>
        <w:pStyle w:val="af2"/>
        <w:spacing w:line="240" w:lineRule="exact"/>
        <w:ind w:left="5245" w:firstLine="0"/>
        <w:jc w:val="left"/>
        <w:rPr>
          <w:rFonts w:eastAsia="Calibri"/>
          <w:color w:val="000000" w:themeColor="text1"/>
          <w:szCs w:val="28"/>
        </w:rPr>
      </w:pPr>
      <w:r>
        <w:rPr>
          <w:rFonts w:eastAsia="Times-Roman"/>
          <w:color w:val="FF0000"/>
        </w:rPr>
        <w:br w:type="page" w:clear="all"/>
      </w:r>
      <w:r>
        <w:rPr>
          <w:rFonts w:eastAsia="Calibri"/>
          <w:color w:val="000000" w:themeColor="text1"/>
          <w:szCs w:val="28"/>
          <w:lang w:eastAsia="en-US"/>
        </w:rPr>
        <w:lastRenderedPageBreak/>
        <w:t>Приложение 1 к приказу Министерства по управлению имуществом и градостроительной деятельности Пермского края</w:t>
      </w:r>
    </w:p>
    <w:p w:rsidR="00D075FD" w:rsidRDefault="006E3403" w:rsidP="007D65A2">
      <w:pPr>
        <w:spacing w:line="240" w:lineRule="exact"/>
        <w:ind w:left="5245"/>
        <w:rPr>
          <w:rFonts w:eastAsia="Calibri"/>
          <w:color w:val="000000" w:themeColor="text1"/>
          <w:szCs w:val="28"/>
        </w:rPr>
      </w:pPr>
      <w:r>
        <w:rPr>
          <w:rFonts w:eastAsia="Calibri"/>
          <w:color w:val="000000" w:themeColor="text1"/>
          <w:szCs w:val="28"/>
          <w:lang w:eastAsia="en-US"/>
        </w:rPr>
        <w:t xml:space="preserve">от                      № </w:t>
      </w:r>
    </w:p>
    <w:p w:rsidR="00D075FD" w:rsidRDefault="006E3403">
      <w:pPr>
        <w:spacing w:line="360" w:lineRule="exact"/>
        <w:ind w:left="5670"/>
        <w:jc w:val="right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 </w:t>
      </w:r>
    </w:p>
    <w:p w:rsidR="00D075FD" w:rsidRDefault="00D075FD">
      <w:pPr>
        <w:spacing w:line="240" w:lineRule="exact"/>
        <w:jc w:val="center"/>
        <w:rPr>
          <w:b/>
          <w:color w:val="000000" w:themeColor="text1"/>
          <w:szCs w:val="28"/>
        </w:rPr>
      </w:pPr>
    </w:p>
    <w:p w:rsidR="00D075FD" w:rsidRDefault="006E3403">
      <w:pPr>
        <w:spacing w:line="240" w:lineRule="exact"/>
        <w:jc w:val="center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СВЕДЕНИЯ </w:t>
      </w:r>
    </w:p>
    <w:p w:rsidR="00D075FD" w:rsidRDefault="006E3403">
      <w:pPr>
        <w:spacing w:line="240" w:lineRule="exact"/>
        <w:jc w:val="center"/>
        <w:rPr>
          <w:color w:val="000000" w:themeColor="text1"/>
        </w:rPr>
      </w:pPr>
      <w:r>
        <w:rPr>
          <w:color w:val="000000" w:themeColor="text1"/>
          <w:szCs w:val="28"/>
        </w:rPr>
        <w:t>о местоположени</w:t>
      </w:r>
      <w:r>
        <w:rPr>
          <w:color w:val="000000" w:themeColor="text1"/>
        </w:rPr>
        <w:t xml:space="preserve">и, площади и границах территории жилой застройки </w:t>
      </w:r>
      <w:r>
        <w:rPr>
          <w:color w:val="000000" w:themeColor="text1"/>
        </w:rPr>
        <w:br/>
        <w:t>«ДДК им. Кирова» и по ул. Маршала Рыбалко в</w:t>
      </w:r>
      <w:r>
        <w:rPr>
          <w:color w:val="000000" w:themeColor="text1"/>
          <w:szCs w:val="28"/>
        </w:rPr>
        <w:t xml:space="preserve"> Кировском районе города Перми, подлежащей комплексному развитию</w:t>
      </w:r>
    </w:p>
    <w:p w:rsidR="00D075FD" w:rsidRDefault="00D075FD">
      <w:pPr>
        <w:spacing w:line="240" w:lineRule="exact"/>
        <w:jc w:val="center"/>
        <w:rPr>
          <w:color w:val="000000" w:themeColor="text1"/>
        </w:rPr>
      </w:pPr>
    </w:p>
    <w:p w:rsidR="00D075FD" w:rsidRDefault="0040457F">
      <w:pPr>
        <w:rPr>
          <w:color w:val="FF0000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C827A23" wp14:editId="44947904">
                <wp:simplePos x="0" y="0"/>
                <wp:positionH relativeFrom="column">
                  <wp:posOffset>3279140</wp:posOffset>
                </wp:positionH>
                <wp:positionV relativeFrom="paragraph">
                  <wp:posOffset>625475</wp:posOffset>
                </wp:positionV>
                <wp:extent cx="734060" cy="210185"/>
                <wp:effectExtent l="0" t="0" r="27940" b="18415"/>
                <wp:wrapNone/>
                <wp:docPr id="2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34060" cy="2101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:rsidR="00440221" w:rsidRDefault="00440221">
                            <w:pPr>
                              <w:jc w:val="center"/>
                              <w:rPr>
                                <w:rStyle w:val="aff4"/>
                                <w:b w:val="0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Style w:val="aff4"/>
                                <w:b w:val="0"/>
                                <w:sz w:val="16"/>
                                <w:szCs w:val="16"/>
                              </w:rPr>
                              <w:t>Контур № 2</w:t>
                            </w:r>
                          </w:p>
                          <w:p w:rsidR="00440221" w:rsidRDefault="004402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8" o:spid="_x0000_s1026" style="position:absolute;margin-left:258.2pt;margin-top:49.25pt;width:57.8pt;height:16.5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" fillcolor="window" strokecolor="windowText">
                <v:stroke joinstyle="round"/>
                <v:textbox>
                  <w:txbxContent>
                    <w:p w:rsidR="00440221" w:rsidRDefault="00440221">
                      <w:pPr>
                        <w:jc w:val="center"/>
                        <w:rPr>
                          <w:rStyle w:val="aff4"/>
                          <w:b w:val="0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Style w:val="aff4"/>
                          <w:b w:val="0"/>
                          <w:sz w:val="16"/>
                          <w:szCs w:val="16"/>
                        </w:rPr>
                        <w:t>Контур № 2</w:t>
                      </w:r>
                    </w:p>
                    <w:p w:rsidR="00440221" w:rsidRDefault="00440221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113565" wp14:editId="633A3EA7">
                <wp:simplePos x="0" y="0"/>
                <wp:positionH relativeFrom="column">
                  <wp:posOffset>1330325</wp:posOffset>
                </wp:positionH>
                <wp:positionV relativeFrom="paragraph">
                  <wp:posOffset>1569720</wp:posOffset>
                </wp:positionV>
                <wp:extent cx="734060" cy="210185"/>
                <wp:effectExtent l="0" t="0" r="27940" b="18415"/>
                <wp:wrapNone/>
                <wp:docPr id="3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34060" cy="2101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/>
                        </a:ln>
                        <a:effectLst/>
                      </wps:spPr>
                      <wps:txbx>
                        <w:txbxContent>
                          <w:p w:rsidR="00440221" w:rsidRDefault="00440221">
                            <w:pPr>
                              <w:jc w:val="center"/>
                              <w:rPr>
                                <w:rStyle w:val="aff4"/>
                                <w:b w:val="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Style w:val="aff4"/>
                                <w:b w:val="0"/>
                                <w:sz w:val="16"/>
                                <w:szCs w:val="16"/>
                              </w:rPr>
                              <w:t>Контур № 1</w:t>
                            </w:r>
                          </w:p>
                          <w:p w:rsidR="00440221" w:rsidRDefault="004402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position:absolute;margin-left:104.75pt;margin-top:123.6pt;width:57.8pt;height:16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" fillcolor="window" strokecolor="windowText">
                <v:textbox>
                  <w:txbxContent>
                    <w:p w:rsidR="00440221" w:rsidRDefault="00440221">
                      <w:pPr>
                        <w:jc w:val="center"/>
                        <w:rPr>
                          <w:rStyle w:val="aff4"/>
                          <w:b w:val="0"/>
                          <w:sz w:val="16"/>
                          <w:szCs w:val="16"/>
                        </w:rPr>
                      </w:pPr>
                      <w:r>
                        <w:rPr>
                          <w:rStyle w:val="aff4"/>
                          <w:b w:val="0"/>
                          <w:sz w:val="16"/>
                          <w:szCs w:val="16"/>
                        </w:rPr>
                        <w:t>Контур № 1</w:t>
                      </w:r>
                    </w:p>
                    <w:p w:rsidR="00440221" w:rsidRDefault="00440221"/>
                  </w:txbxContent>
                </v:textbox>
              </v:rect>
            </w:pict>
          </mc:Fallback>
        </mc:AlternateContent>
      </w:r>
      <w:r w:rsidR="005D4386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pt;height:330.5pt">
            <v:imagedata r:id="rId13" o:title="Кирова без Кирова"/>
          </v:shape>
        </w:pict>
      </w:r>
    </w:p>
    <w:p w:rsidR="00D075FD" w:rsidRDefault="00D075FD">
      <w:pPr>
        <w:spacing w:line="240" w:lineRule="exact"/>
        <w:jc w:val="center"/>
        <w:rPr>
          <w:color w:val="000000" w:themeColor="text1"/>
        </w:rPr>
      </w:pPr>
    </w:p>
    <w:p w:rsidR="00D075FD" w:rsidRDefault="006E3403">
      <w:pPr>
        <w:spacing w:line="240" w:lineRule="exact"/>
        <w:jc w:val="center"/>
        <w:rPr>
          <w:color w:val="000000" w:themeColor="text1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>
                <wp:simplePos x="0" y="0"/>
                <wp:positionH relativeFrom="column">
                  <wp:posOffset>-2431415</wp:posOffset>
                </wp:positionH>
                <wp:positionV relativeFrom="paragraph">
                  <wp:posOffset>1433195</wp:posOffset>
                </wp:positionV>
                <wp:extent cx="240665" cy="269875"/>
                <wp:effectExtent l="1270" t="0" r="0" b="0"/>
                <wp:wrapNone/>
                <wp:docPr id="5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66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40221" w:rsidRDefault="00440221">
                            <w:pPr>
                              <w:rPr>
                                <w:b/>
                                <w:color w:val="FF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9" o:spid="_x0000_s1028" type="#_x0000_t202" style="position:absolute;left:0;text-align:left;margin-left:-191.45pt;margin-top:112.85pt;width:18.95pt;height:21.25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" filled="f" stroked="f">
                <v:textbox>
                  <w:txbxContent>
                    <w:p w:rsidR="00440221" w:rsidRDefault="00440221">
                      <w:pPr>
                        <w:rPr>
                          <w:b/>
                          <w:color w:val="FF0000"/>
                          <w:sz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000000" w:themeColor="text1"/>
        </w:rPr>
        <w:t>Условные обозначения:</w:t>
      </w:r>
    </w:p>
    <w:p w:rsidR="00D075FD" w:rsidRDefault="006E3403">
      <w:pPr>
        <w:spacing w:line="240" w:lineRule="exact"/>
        <w:jc w:val="center"/>
        <w:rPr>
          <w:color w:val="000000" w:themeColor="text1"/>
        </w:rPr>
      </w:pPr>
      <w:r w:rsidRPr="00E62B40">
        <w:rPr>
          <w:noProof/>
          <w:color w:val="FFFF00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3B93179" wp14:editId="12ABC547">
                <wp:simplePos x="0" y="0"/>
                <wp:positionH relativeFrom="column">
                  <wp:posOffset>-38100</wp:posOffset>
                </wp:positionH>
                <wp:positionV relativeFrom="paragraph">
                  <wp:posOffset>-15274</wp:posOffset>
                </wp:positionV>
                <wp:extent cx="352425" cy="161192"/>
                <wp:effectExtent l="0" t="0" r="28575" b="10795"/>
                <wp:wrapNone/>
                <wp:docPr id="6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52424" cy="16119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70000"/>
                          </a:srgbClr>
                        </a:solidFill>
                        <a:ln w="19049" cap="flat" cmpd="sng" algn="ctr">
                          <a:solidFill>
                            <a:srgbClr val="E9DF29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" o:spid="_x0000_s1026" style="position:absolute;margin-left:-3pt;margin-top:-1.2pt;width:27.75pt;height:12.7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" fillcolor="yellow" strokecolor="#e9df29" strokeweight=".52914mm">
                <v:fill opacity="46003f"/>
              </v:rect>
            </w:pict>
          </mc:Fallback>
        </mc:AlternateContent>
      </w:r>
      <w:r w:rsidR="00B31A5E">
        <w:rPr>
          <w:color w:val="000000" w:themeColor="text1"/>
        </w:rPr>
        <w:t xml:space="preserve">  – г</w:t>
      </w:r>
      <w:r>
        <w:rPr>
          <w:color w:val="000000" w:themeColor="text1"/>
        </w:rPr>
        <w:t xml:space="preserve">раница территории жилой застройки, подлежащей комплексному развитию, </w:t>
      </w:r>
      <w:r>
        <w:rPr>
          <w:color w:val="000000" w:themeColor="text1"/>
          <w:szCs w:val="28"/>
        </w:rPr>
        <w:t xml:space="preserve">площадью </w:t>
      </w:r>
      <w:r w:rsidR="0023754D">
        <w:rPr>
          <w:color w:val="000000" w:themeColor="text1"/>
          <w:szCs w:val="28"/>
        </w:rPr>
        <w:t>19,9</w:t>
      </w:r>
      <w:r w:rsidR="0071025B">
        <w:rPr>
          <w:color w:val="000000" w:themeColor="text1"/>
          <w:szCs w:val="28"/>
        </w:rPr>
        <w:t>3</w:t>
      </w:r>
      <w:r>
        <w:rPr>
          <w:color w:val="000000" w:themeColor="text1"/>
          <w:szCs w:val="28"/>
        </w:rPr>
        <w:t xml:space="preserve"> га</w:t>
      </w:r>
    </w:p>
    <w:p w:rsidR="00D075FD" w:rsidRDefault="006E3403">
      <w:pPr>
        <w:rPr>
          <w:color w:val="FF0000"/>
          <w:szCs w:val="28"/>
        </w:rPr>
      </w:pPr>
      <w:r>
        <w:rPr>
          <w:color w:val="FF0000"/>
          <w:szCs w:val="28"/>
        </w:rPr>
        <w:br w:type="page" w:clear="all"/>
      </w:r>
    </w:p>
    <w:p w:rsidR="00D075FD" w:rsidRDefault="006E3403">
      <w:pPr>
        <w:spacing w:line="240" w:lineRule="exact"/>
        <w:jc w:val="center"/>
        <w:rPr>
          <w:szCs w:val="28"/>
        </w:rPr>
      </w:pPr>
      <w:r>
        <w:rPr>
          <w:szCs w:val="28"/>
        </w:rPr>
        <w:lastRenderedPageBreak/>
        <w:t>Каталог координат поворотных точек границ Контура № 1 территории</w:t>
      </w:r>
    </w:p>
    <w:p w:rsidR="00D075FD" w:rsidRDefault="006E3403">
      <w:pPr>
        <w:spacing w:line="240" w:lineRule="exact"/>
        <w:jc w:val="center"/>
        <w:rPr>
          <w:szCs w:val="28"/>
        </w:rPr>
      </w:pPr>
      <w:r>
        <w:rPr>
          <w:szCs w:val="28"/>
        </w:rPr>
        <w:t xml:space="preserve">жилой застройки «ДДК им. Кирова» и </w:t>
      </w:r>
      <w:r>
        <w:t xml:space="preserve">по ул. Маршала Рыбалко </w:t>
      </w:r>
      <w:r>
        <w:rPr>
          <w:szCs w:val="28"/>
        </w:rPr>
        <w:t>в Кировском районе города Перми, подлежащей комплексному развитию</w:t>
      </w:r>
    </w:p>
    <w:p w:rsidR="00D075FD" w:rsidRDefault="006E3403">
      <w:pPr>
        <w:spacing w:line="240" w:lineRule="exact"/>
        <w:jc w:val="center"/>
      </w:pPr>
      <w:r>
        <w:t>(система координат МСК-59 (зона 2))</w:t>
      </w:r>
    </w:p>
    <w:p w:rsidR="00D075FD" w:rsidRDefault="00D075FD">
      <w:pPr>
        <w:jc w:val="center"/>
      </w:pPr>
    </w:p>
    <w:p w:rsidR="00D075FD" w:rsidRDefault="00D075FD">
      <w:pPr>
        <w:rPr>
          <w:b/>
          <w:sz w:val="2"/>
          <w:szCs w:val="2"/>
        </w:rPr>
      </w:pPr>
    </w:p>
    <w:tbl>
      <w:tblPr>
        <w:tblStyle w:val="aff5"/>
        <w:tblW w:w="5000" w:type="pct"/>
        <w:tblLook w:val="04A0" w:firstRow="1" w:lastRow="0" w:firstColumn="1" w:lastColumn="0" w:noHBand="0" w:noVBand="1"/>
      </w:tblPr>
      <w:tblGrid>
        <w:gridCol w:w="2973"/>
        <w:gridCol w:w="3901"/>
        <w:gridCol w:w="2697"/>
      </w:tblGrid>
      <w:tr w:rsidR="00D075FD">
        <w:trPr>
          <w:trHeight w:val="421"/>
          <w:tblHeader/>
        </w:trPr>
        <w:tc>
          <w:tcPr>
            <w:tcW w:w="1553" w:type="pct"/>
            <w:noWrap/>
            <w:vAlign w:val="center"/>
          </w:tcPr>
          <w:p w:rsidR="00D075FD" w:rsidRDefault="006E3403">
            <w:pPr>
              <w:tabs>
                <w:tab w:val="center" w:pos="4677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Номер поворотной точки</w:t>
            </w:r>
          </w:p>
        </w:tc>
        <w:tc>
          <w:tcPr>
            <w:tcW w:w="2038" w:type="pct"/>
            <w:noWrap/>
            <w:vAlign w:val="center"/>
          </w:tcPr>
          <w:p w:rsidR="00D075FD" w:rsidRDefault="006E3403">
            <w:pPr>
              <w:tabs>
                <w:tab w:val="center" w:pos="4677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  <w:lang w:val="en-US"/>
              </w:rPr>
              <w:t>Координата X</w:t>
            </w:r>
          </w:p>
        </w:tc>
        <w:tc>
          <w:tcPr>
            <w:tcW w:w="1409" w:type="pct"/>
            <w:noWrap/>
            <w:vAlign w:val="center"/>
          </w:tcPr>
          <w:p w:rsidR="00D075FD" w:rsidRDefault="006E3403">
            <w:pPr>
              <w:tabs>
                <w:tab w:val="center" w:pos="4677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  <w:lang w:val="en-US"/>
              </w:rPr>
              <w:t>Координата Y</w:t>
            </w:r>
          </w:p>
        </w:tc>
      </w:tr>
      <w:tr w:rsidR="00D075FD">
        <w:trPr>
          <w:trHeight w:val="310"/>
          <w:tblHeader/>
        </w:trPr>
        <w:tc>
          <w:tcPr>
            <w:tcW w:w="1553" w:type="pct"/>
            <w:vAlign w:val="center"/>
          </w:tcPr>
          <w:p w:rsidR="00D075FD" w:rsidRDefault="006E3403">
            <w:pPr>
              <w:tabs>
                <w:tab w:val="center" w:pos="4677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tabs>
                <w:tab w:val="center" w:pos="4677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tabs>
                <w:tab w:val="center" w:pos="4677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</w:t>
            </w:r>
          </w:p>
        </w:tc>
      </w:tr>
      <w:tr w:rsidR="00387596" w:rsidTr="00387596">
        <w:trPr>
          <w:trHeight w:val="310"/>
        </w:trPr>
        <w:tc>
          <w:tcPr>
            <w:tcW w:w="5000" w:type="pct"/>
            <w:gridSpan w:val="3"/>
            <w:vAlign w:val="center"/>
          </w:tcPr>
          <w:p w:rsidR="00387596" w:rsidRDefault="00387596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Внешний контур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515931.88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2213417.20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515938.68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2213388.16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515945.79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2213357.67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515974.92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2213364.71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515977.89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2213357.66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515979.09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2213352.75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515996.65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2213357.05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516017.80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2213361.29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516021.07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2213362.01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516021.85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2213358.79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516024.47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2213347.11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516027.43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2213333.51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516038.25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2213288.43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516044.71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2213259.68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516066.55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2213265.06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516090.71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2213270.97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516095.81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2213271.99</w:t>
            </w:r>
          </w:p>
        </w:tc>
      </w:tr>
      <w:tr w:rsidR="00D075FD">
        <w:trPr>
          <w:trHeight w:val="299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516171.67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2213291.13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516208.46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2213300.51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516212.44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2213301.44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516233.55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2213307.01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516230.45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2213320.91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516239.44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2213323.43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516280.73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2213335.50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25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516269.35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2213374.30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516288.99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2213379.98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27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516271.56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2213453.25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516259.72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2213450.16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29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516256.65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2213463.87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516258.32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2213464.27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516263.03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2213465.30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516348.29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2213485.53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516362.21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2213503.86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516351.50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2213512.35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516358.32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2213521.19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516357.70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2213524.82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516427.04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2213604.67</w:t>
            </w:r>
          </w:p>
        </w:tc>
      </w:tr>
      <w:tr w:rsidR="00D075FD">
        <w:trPr>
          <w:trHeight w:val="253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516421.83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2213610.43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39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516378.92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2213645.80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516381.12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2213648.56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516380.00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2213649.47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42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516401.20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2213675.61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43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516406,58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2213682,35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44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516412.70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2213690.02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45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516402.76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2213698.08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46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516337.68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2213750.24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47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516336.82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2213750.93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48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516320.00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2213762.43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49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516312.95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2213767.25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516302.47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2213752.17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51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516300.43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2213748.30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52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516238.09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2213733.11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53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516220.70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2213732.57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54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516207.37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2213732.16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55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516136.01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2213715.03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56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516106.91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2213708.04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57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516111.92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2213684.93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58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516068.58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2213675.15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516071.22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2213665.47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516064.05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2213663.62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61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516061.19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2213673.60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62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516019.95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2213663.94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63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516014.96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2213686.62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64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516003.24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2213685.04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65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516002.70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2213687.55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66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515997.35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2213686.44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67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515997.64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2213685.18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68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516010.48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2213628.52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69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516010.51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2213628.44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516011.01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2213626.16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71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516011.07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2213625.89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72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515944.14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2213606.61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73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515936.79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2213604.91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74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515922.33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2213609.10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75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515915.20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2213611.16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76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515889.14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2213604.98</w:t>
            </w:r>
          </w:p>
        </w:tc>
      </w:tr>
      <w:tr w:rsidR="00D075FD">
        <w:trPr>
          <w:trHeight w:val="363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77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515889.18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2213604.80</w:t>
            </w:r>
          </w:p>
        </w:tc>
      </w:tr>
      <w:tr w:rsidR="00D075FD">
        <w:trPr>
          <w:trHeight w:val="326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78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515886.80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2213604.24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79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515896.67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2213559.62</w:t>
            </w:r>
          </w:p>
        </w:tc>
      </w:tr>
      <w:tr w:rsidR="00D075FD">
        <w:trPr>
          <w:trHeight w:val="225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515916.30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2213472.37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81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515928.93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2213419.40</w:t>
            </w:r>
          </w:p>
        </w:tc>
      </w:tr>
      <w:tr w:rsidR="00D075FD">
        <w:trPr>
          <w:trHeight w:val="310"/>
        </w:trPr>
        <w:tc>
          <w:tcPr>
            <w:tcW w:w="1553" w:type="pc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</w:t>
            </w:r>
          </w:p>
        </w:tc>
        <w:tc>
          <w:tcPr>
            <w:tcW w:w="2038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515931.88</w:t>
            </w:r>
          </w:p>
        </w:tc>
        <w:tc>
          <w:tcPr>
            <w:tcW w:w="1409" w:type="pc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2213417.20</w:t>
            </w:r>
          </w:p>
        </w:tc>
      </w:tr>
      <w:tr w:rsidR="00387596" w:rsidTr="00387596">
        <w:trPr>
          <w:trHeight w:val="310"/>
        </w:trPr>
        <w:tc>
          <w:tcPr>
            <w:tcW w:w="5000" w:type="pct"/>
            <w:gridSpan w:val="3"/>
            <w:vAlign w:val="center"/>
          </w:tcPr>
          <w:p w:rsidR="00387596" w:rsidRDefault="00387596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Внутренний контур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82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516278.00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2213395.36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83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516276.06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2213394.85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84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516275.56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2213396.79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85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516277.52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2213397.30</w:t>
            </w:r>
          </w:p>
        </w:tc>
      </w:tr>
      <w:tr w:rsidR="00D075FD">
        <w:trPr>
          <w:trHeight w:val="310"/>
        </w:trPr>
        <w:tc>
          <w:tcPr>
            <w:tcW w:w="1553" w:type="pct"/>
            <w:vMerge w:val="restart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82</w:t>
            </w:r>
          </w:p>
        </w:tc>
        <w:tc>
          <w:tcPr>
            <w:tcW w:w="2038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516278.00</w:t>
            </w:r>
          </w:p>
        </w:tc>
        <w:tc>
          <w:tcPr>
            <w:tcW w:w="1409" w:type="pct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2213395.36</w:t>
            </w:r>
          </w:p>
        </w:tc>
      </w:tr>
      <w:tr w:rsidR="00387596" w:rsidTr="00387596">
        <w:trPr>
          <w:trHeight w:val="310"/>
        </w:trPr>
        <w:tc>
          <w:tcPr>
            <w:tcW w:w="5000" w:type="pct"/>
            <w:gridSpan w:val="3"/>
            <w:vAlign w:val="center"/>
          </w:tcPr>
          <w:p w:rsidR="00387596" w:rsidRDefault="00387596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Внутренний контур</w:t>
            </w:r>
          </w:p>
        </w:tc>
      </w:tr>
      <w:tr w:rsidR="00620448">
        <w:trPr>
          <w:trHeight w:val="310"/>
        </w:trPr>
        <w:tc>
          <w:tcPr>
            <w:tcW w:w="1553" w:type="pct"/>
            <w:vAlign w:val="center"/>
          </w:tcPr>
          <w:p w:rsidR="00620448" w:rsidRPr="00620448" w:rsidRDefault="00620448">
            <w:pPr>
              <w:keepLines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86</w:t>
            </w:r>
          </w:p>
        </w:tc>
        <w:tc>
          <w:tcPr>
            <w:tcW w:w="2038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516216.33</w:t>
            </w:r>
          </w:p>
        </w:tc>
        <w:tc>
          <w:tcPr>
            <w:tcW w:w="1409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2213478.44</w:t>
            </w:r>
          </w:p>
        </w:tc>
      </w:tr>
      <w:tr w:rsidR="00620448">
        <w:trPr>
          <w:trHeight w:val="310"/>
        </w:trPr>
        <w:tc>
          <w:tcPr>
            <w:tcW w:w="1553" w:type="pct"/>
            <w:vAlign w:val="center"/>
          </w:tcPr>
          <w:p w:rsidR="00620448" w:rsidRPr="00620448" w:rsidRDefault="00620448">
            <w:pPr>
              <w:keepLines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87</w:t>
            </w:r>
          </w:p>
        </w:tc>
        <w:tc>
          <w:tcPr>
            <w:tcW w:w="2038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516175.17</w:t>
            </w:r>
          </w:p>
        </w:tc>
        <w:tc>
          <w:tcPr>
            <w:tcW w:w="1409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2213471.71</w:t>
            </w:r>
          </w:p>
        </w:tc>
      </w:tr>
      <w:tr w:rsidR="00620448">
        <w:trPr>
          <w:trHeight w:val="310"/>
        </w:trPr>
        <w:tc>
          <w:tcPr>
            <w:tcW w:w="1553" w:type="pct"/>
            <w:vAlign w:val="center"/>
          </w:tcPr>
          <w:p w:rsidR="00620448" w:rsidRPr="00620448" w:rsidRDefault="00620448">
            <w:pPr>
              <w:keepLines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88</w:t>
            </w:r>
          </w:p>
        </w:tc>
        <w:tc>
          <w:tcPr>
            <w:tcW w:w="2038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620448">
              <w:rPr>
                <w:color w:val="000000"/>
                <w:sz w:val="22"/>
                <w:szCs w:val="22"/>
              </w:rPr>
              <w:t>516174.8</w:t>
            </w:r>
            <w:r>
              <w:rPr>
                <w:color w:val="000000"/>
                <w:sz w:val="22"/>
                <w:szCs w:val="22"/>
                <w:lang w:val="en-US"/>
              </w:rPr>
              <w:t>0</w:t>
            </w:r>
          </w:p>
        </w:tc>
        <w:tc>
          <w:tcPr>
            <w:tcW w:w="1409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620448">
              <w:rPr>
                <w:color w:val="000000"/>
                <w:sz w:val="22"/>
                <w:szCs w:val="22"/>
              </w:rPr>
              <w:t>2213473.8</w:t>
            </w:r>
            <w:r>
              <w:rPr>
                <w:color w:val="000000"/>
                <w:sz w:val="22"/>
                <w:szCs w:val="22"/>
                <w:lang w:val="en-US"/>
              </w:rPr>
              <w:t>0</w:t>
            </w:r>
          </w:p>
        </w:tc>
      </w:tr>
      <w:tr w:rsidR="00620448">
        <w:trPr>
          <w:trHeight w:val="310"/>
        </w:trPr>
        <w:tc>
          <w:tcPr>
            <w:tcW w:w="1553" w:type="pct"/>
            <w:vAlign w:val="center"/>
          </w:tcPr>
          <w:p w:rsidR="00620448" w:rsidRPr="00620448" w:rsidRDefault="00620448">
            <w:pPr>
              <w:keepLines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89</w:t>
            </w:r>
          </w:p>
        </w:tc>
        <w:tc>
          <w:tcPr>
            <w:tcW w:w="2038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516173.55</w:t>
            </w:r>
          </w:p>
        </w:tc>
        <w:tc>
          <w:tcPr>
            <w:tcW w:w="1409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2213480.84</w:t>
            </w:r>
          </w:p>
        </w:tc>
      </w:tr>
      <w:tr w:rsidR="00620448">
        <w:trPr>
          <w:trHeight w:val="310"/>
        </w:trPr>
        <w:tc>
          <w:tcPr>
            <w:tcW w:w="1553" w:type="pct"/>
            <w:vAlign w:val="center"/>
          </w:tcPr>
          <w:p w:rsidR="00620448" w:rsidRPr="00620448" w:rsidRDefault="00620448">
            <w:pPr>
              <w:keepLines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90</w:t>
            </w:r>
          </w:p>
        </w:tc>
        <w:tc>
          <w:tcPr>
            <w:tcW w:w="2038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516172.14</w:t>
            </w:r>
          </w:p>
        </w:tc>
        <w:tc>
          <w:tcPr>
            <w:tcW w:w="1409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2213494.91</w:t>
            </w:r>
          </w:p>
        </w:tc>
      </w:tr>
      <w:tr w:rsidR="00620448">
        <w:trPr>
          <w:trHeight w:val="310"/>
        </w:trPr>
        <w:tc>
          <w:tcPr>
            <w:tcW w:w="1553" w:type="pct"/>
            <w:vAlign w:val="center"/>
          </w:tcPr>
          <w:p w:rsidR="00620448" w:rsidRPr="00620448" w:rsidRDefault="00620448">
            <w:pPr>
              <w:keepLines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91</w:t>
            </w:r>
          </w:p>
        </w:tc>
        <w:tc>
          <w:tcPr>
            <w:tcW w:w="2038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516163.88</w:t>
            </w:r>
          </w:p>
        </w:tc>
        <w:tc>
          <w:tcPr>
            <w:tcW w:w="1409" w:type="pct"/>
            <w:vAlign w:val="center"/>
          </w:tcPr>
          <w:p w:rsidR="00620448" w:rsidRDefault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2213532.05</w:t>
            </w:r>
          </w:p>
        </w:tc>
      </w:tr>
      <w:tr w:rsidR="00620448">
        <w:trPr>
          <w:trHeight w:val="310"/>
        </w:trPr>
        <w:tc>
          <w:tcPr>
            <w:tcW w:w="1553" w:type="pct"/>
            <w:vAlign w:val="center"/>
          </w:tcPr>
          <w:p w:rsidR="00620448" w:rsidRDefault="00620448">
            <w:pPr>
              <w:keepLines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92</w:t>
            </w:r>
          </w:p>
        </w:tc>
        <w:tc>
          <w:tcPr>
            <w:tcW w:w="2038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516210.46</w:t>
            </w:r>
          </w:p>
        </w:tc>
        <w:tc>
          <w:tcPr>
            <w:tcW w:w="1409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620448">
              <w:rPr>
                <w:color w:val="000000"/>
                <w:sz w:val="22"/>
                <w:szCs w:val="22"/>
              </w:rPr>
              <w:t>2213541.5</w:t>
            </w:r>
            <w:r>
              <w:rPr>
                <w:color w:val="000000"/>
                <w:sz w:val="22"/>
                <w:szCs w:val="22"/>
                <w:lang w:val="en-US"/>
              </w:rPr>
              <w:t>0</w:t>
            </w:r>
          </w:p>
        </w:tc>
      </w:tr>
      <w:tr w:rsidR="00620448">
        <w:trPr>
          <w:trHeight w:val="310"/>
        </w:trPr>
        <w:tc>
          <w:tcPr>
            <w:tcW w:w="1553" w:type="pct"/>
            <w:vAlign w:val="center"/>
          </w:tcPr>
          <w:p w:rsidR="00620448" w:rsidRDefault="00620448">
            <w:pPr>
              <w:keepLines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93</w:t>
            </w:r>
          </w:p>
        </w:tc>
        <w:tc>
          <w:tcPr>
            <w:tcW w:w="2038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516218.96</w:t>
            </w:r>
          </w:p>
        </w:tc>
        <w:tc>
          <w:tcPr>
            <w:tcW w:w="1409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2213493.04</w:t>
            </w:r>
          </w:p>
        </w:tc>
      </w:tr>
      <w:tr w:rsidR="00620448">
        <w:trPr>
          <w:trHeight w:val="310"/>
        </w:trPr>
        <w:tc>
          <w:tcPr>
            <w:tcW w:w="1553" w:type="pct"/>
            <w:vAlign w:val="center"/>
          </w:tcPr>
          <w:p w:rsidR="00620448" w:rsidRDefault="00620448">
            <w:pPr>
              <w:keepLines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94</w:t>
            </w:r>
          </w:p>
        </w:tc>
        <w:tc>
          <w:tcPr>
            <w:tcW w:w="2038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516216.24</w:t>
            </w:r>
          </w:p>
        </w:tc>
        <w:tc>
          <w:tcPr>
            <w:tcW w:w="1409" w:type="pct"/>
            <w:vAlign w:val="center"/>
          </w:tcPr>
          <w:p w:rsidR="00620448" w:rsidRPr="00620448" w:rsidRDefault="00620448" w:rsidP="00620448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2213479.39</w:t>
            </w:r>
          </w:p>
        </w:tc>
      </w:tr>
      <w:tr w:rsidR="00387596">
        <w:trPr>
          <w:trHeight w:val="310"/>
        </w:trPr>
        <w:tc>
          <w:tcPr>
            <w:tcW w:w="1553" w:type="pct"/>
            <w:vAlign w:val="center"/>
          </w:tcPr>
          <w:p w:rsidR="00387596" w:rsidRPr="00387596" w:rsidRDefault="00387596" w:rsidP="00387596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8</w:t>
            </w:r>
            <w:r>
              <w:rPr>
                <w:sz w:val="22"/>
                <w:szCs w:val="22"/>
              </w:rPr>
              <w:t>6</w:t>
            </w:r>
          </w:p>
        </w:tc>
        <w:tc>
          <w:tcPr>
            <w:tcW w:w="2038" w:type="pct"/>
            <w:vAlign w:val="center"/>
          </w:tcPr>
          <w:p w:rsidR="00387596" w:rsidRPr="00620448" w:rsidRDefault="00387596" w:rsidP="0054420A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516216.33</w:t>
            </w:r>
          </w:p>
        </w:tc>
        <w:tc>
          <w:tcPr>
            <w:tcW w:w="1409" w:type="pct"/>
            <w:vAlign w:val="center"/>
          </w:tcPr>
          <w:p w:rsidR="00387596" w:rsidRPr="00620448" w:rsidRDefault="00387596" w:rsidP="0054420A">
            <w:pPr>
              <w:jc w:val="center"/>
              <w:rPr>
                <w:color w:val="000000"/>
                <w:sz w:val="22"/>
                <w:szCs w:val="22"/>
              </w:rPr>
            </w:pPr>
            <w:r w:rsidRPr="00620448">
              <w:rPr>
                <w:color w:val="000000"/>
                <w:sz w:val="22"/>
                <w:szCs w:val="22"/>
              </w:rPr>
              <w:t>2213478.44</w:t>
            </w:r>
          </w:p>
        </w:tc>
      </w:tr>
    </w:tbl>
    <w:p w:rsidR="00D075FD" w:rsidRDefault="006E3403">
      <w:pPr>
        <w:rPr>
          <w:szCs w:val="28"/>
        </w:rPr>
      </w:pPr>
      <w:r>
        <w:rPr>
          <w:szCs w:val="28"/>
        </w:rPr>
        <w:br w:type="page" w:clear="all"/>
      </w:r>
    </w:p>
    <w:p w:rsidR="00D075FD" w:rsidRDefault="006E3403">
      <w:pPr>
        <w:spacing w:line="240" w:lineRule="exact"/>
        <w:jc w:val="center"/>
        <w:rPr>
          <w:szCs w:val="28"/>
        </w:rPr>
      </w:pPr>
      <w:r>
        <w:rPr>
          <w:szCs w:val="28"/>
        </w:rPr>
        <w:lastRenderedPageBreak/>
        <w:t>Каталог координат поворотных точек границ Контура № 2 территории</w:t>
      </w:r>
    </w:p>
    <w:p w:rsidR="00D075FD" w:rsidRDefault="006E3403">
      <w:pPr>
        <w:spacing w:line="240" w:lineRule="exact"/>
        <w:jc w:val="center"/>
        <w:rPr>
          <w:szCs w:val="28"/>
        </w:rPr>
      </w:pPr>
      <w:r>
        <w:rPr>
          <w:szCs w:val="28"/>
        </w:rPr>
        <w:t xml:space="preserve">жилой застройки «ДДК им. Кирова» </w:t>
      </w:r>
      <w:r>
        <w:t xml:space="preserve">и по ул. </w:t>
      </w:r>
      <w:r>
        <w:rPr>
          <w:szCs w:val="28"/>
        </w:rPr>
        <w:t>Маршала Рыбалко в Кировском районе города Перми, подлежащей комплексному развитию</w:t>
      </w:r>
    </w:p>
    <w:p w:rsidR="00D075FD" w:rsidRDefault="006E3403">
      <w:pPr>
        <w:spacing w:line="240" w:lineRule="exact"/>
        <w:jc w:val="center"/>
      </w:pPr>
      <w:r>
        <w:t>(система координат МСК-59 (зона 2))</w:t>
      </w:r>
    </w:p>
    <w:p w:rsidR="00D075FD" w:rsidRDefault="00D075FD">
      <w:pPr>
        <w:jc w:val="center"/>
      </w:pPr>
    </w:p>
    <w:p w:rsidR="00D075FD" w:rsidRDefault="00D075FD">
      <w:pPr>
        <w:rPr>
          <w:b/>
          <w:sz w:val="2"/>
          <w:szCs w:val="2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2970"/>
        <w:gridCol w:w="3896"/>
        <w:gridCol w:w="2694"/>
        <w:gridCol w:w="11"/>
      </w:tblGrid>
      <w:tr w:rsidR="00D075FD" w:rsidTr="00387596">
        <w:trPr>
          <w:gridAfter w:val="1"/>
          <w:wAfter w:w="11" w:type="dxa"/>
          <w:trHeight w:val="435"/>
          <w:tblHeader/>
        </w:trPr>
        <w:tc>
          <w:tcPr>
            <w:tcW w:w="29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</w:tcPr>
          <w:p w:rsidR="00D075FD" w:rsidRDefault="006E3403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Номер поворотной точки</w:t>
            </w:r>
          </w:p>
        </w:tc>
        <w:tc>
          <w:tcPr>
            <w:tcW w:w="3896" w:type="dxa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</w:tcPr>
          <w:p w:rsidR="00D075FD" w:rsidRDefault="006E3403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  <w:lang w:val="en-US"/>
              </w:rPr>
              <w:t>Координата X</w:t>
            </w:r>
          </w:p>
        </w:tc>
        <w:tc>
          <w:tcPr>
            <w:tcW w:w="2694" w:type="dxa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</w:tcPr>
          <w:p w:rsidR="00D075FD" w:rsidRDefault="006E3403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  <w:lang w:val="en-US"/>
              </w:rPr>
              <w:t>Координата Y</w:t>
            </w:r>
          </w:p>
        </w:tc>
      </w:tr>
      <w:tr w:rsidR="00D075FD" w:rsidTr="00387596">
        <w:trPr>
          <w:gridAfter w:val="1"/>
          <w:wAfter w:w="11" w:type="dxa"/>
          <w:trHeight w:val="310"/>
          <w:tblHeader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tabs>
                <w:tab w:val="center" w:pos="4677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tabs>
                <w:tab w:val="center" w:pos="4677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tabs>
                <w:tab w:val="center" w:pos="4677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</w:t>
            </w:r>
          </w:p>
        </w:tc>
      </w:tr>
      <w:tr w:rsidR="00387596" w:rsidTr="00FF65AE">
        <w:trPr>
          <w:trHeight w:val="310"/>
        </w:trPr>
        <w:tc>
          <w:tcPr>
            <w:tcW w:w="9571" w:type="dxa"/>
            <w:gridSpan w:val="4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none" w:sz="4" w:space="0" w:color="000000"/>
            </w:tcBorders>
            <w:shd w:val="clear" w:color="FFFFFF" w:fill="FFFFFF"/>
            <w:vAlign w:val="center"/>
          </w:tcPr>
          <w:p w:rsidR="00387596" w:rsidRDefault="00387596" w:rsidP="00387596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Внешний контур</w:t>
            </w: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516675.45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2214178.71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516635.34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2214143.32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516631.09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2214139.57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516621.79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2214131.35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516617.65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2214127.69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516587.38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2214163.33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516604.85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2214178.65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516643.68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2214211.80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516625.51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2214234.42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516586.46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2214199.98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516551.52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2214169.02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516551.48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2214168.95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516531.48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2214149.75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516501.16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2214183.84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516464.95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2214152.04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516437.84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2214128.23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516395.33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2214090.88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516371.02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2214069.52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516331.66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2214034.95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516364.50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2213997.67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516401.22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2213955.99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516432.00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2213921.04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516431.53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2213920.69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516433.19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2213918.80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516603.19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2214067.74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516603.72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2214069.39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27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516602.66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2214070.56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516604.92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2214072.78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29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516608.45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2214075.72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516615.03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2214079.23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516620.88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2214084.27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516624.48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2214086.76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71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516658.26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2214116.35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273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516698.87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2214151.94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273"/>
        </w:trPr>
        <w:tc>
          <w:tcPr>
            <w:tcW w:w="2970" w:type="dxa"/>
            <w:vMerge w:val="restart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3896" w:type="dxa"/>
            <w:vMerge w:val="restart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shd w:val="clear" w:color="FFFFFF" w:themeColor="background1" w:fill="FFFFFF" w:themeFill="background1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516675.45</w:t>
            </w:r>
          </w:p>
        </w:tc>
        <w:tc>
          <w:tcPr>
            <w:tcW w:w="2694" w:type="dxa"/>
            <w:vMerge w:val="restart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2214178.71</w:t>
            </w:r>
          </w:p>
        </w:tc>
        <w:tc>
          <w:tcPr>
            <w:tcW w:w="11" w:type="dxa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387596" w:rsidTr="00FA0762">
        <w:trPr>
          <w:trHeight w:val="310"/>
        </w:trPr>
        <w:tc>
          <w:tcPr>
            <w:tcW w:w="9560" w:type="dxa"/>
            <w:gridSpan w:val="3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387596" w:rsidRDefault="00387596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Внутренний контур</w:t>
            </w:r>
          </w:p>
        </w:tc>
        <w:tc>
          <w:tcPr>
            <w:tcW w:w="11" w:type="dxa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387596" w:rsidRDefault="00387596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516435.57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2214003.67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516407.97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2214034.89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37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516397.26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2214047.00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516418.38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2214065.38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39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516428.94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2214053.13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516470.91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2214089.27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516498.42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2214112.94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42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516507.50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2214120.77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43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516542.72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2214080.08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44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516534.70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2214073.06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45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516531.41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2214076.83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vMerge w:val="restart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46</w:t>
            </w:r>
          </w:p>
        </w:tc>
        <w:tc>
          <w:tcPr>
            <w:tcW w:w="3896" w:type="dxa"/>
            <w:vMerge w:val="restart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516512.92</w:t>
            </w:r>
          </w:p>
        </w:tc>
        <w:tc>
          <w:tcPr>
            <w:tcW w:w="2694" w:type="dxa"/>
            <w:vMerge w:val="restart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2214060.98</w:t>
            </w:r>
          </w:p>
        </w:tc>
        <w:tc>
          <w:tcPr>
            <w:tcW w:w="11" w:type="dxa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vMerge w:val="restart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47</w:t>
            </w:r>
          </w:p>
        </w:tc>
        <w:tc>
          <w:tcPr>
            <w:tcW w:w="3896" w:type="dxa"/>
            <w:vMerge w:val="restart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516507.85</w:t>
            </w:r>
          </w:p>
        </w:tc>
        <w:tc>
          <w:tcPr>
            <w:tcW w:w="2694" w:type="dxa"/>
            <w:vMerge w:val="restart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2214066.42</w:t>
            </w:r>
          </w:p>
        </w:tc>
        <w:tc>
          <w:tcPr>
            <w:tcW w:w="11" w:type="dxa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vMerge w:val="restart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48</w:t>
            </w:r>
          </w:p>
        </w:tc>
        <w:tc>
          <w:tcPr>
            <w:tcW w:w="3896" w:type="dxa"/>
            <w:vMerge w:val="restart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516498.49</w:t>
            </w:r>
          </w:p>
        </w:tc>
        <w:tc>
          <w:tcPr>
            <w:tcW w:w="2694" w:type="dxa"/>
            <w:vMerge w:val="restart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2214057.65</w:t>
            </w:r>
          </w:p>
        </w:tc>
        <w:tc>
          <w:tcPr>
            <w:tcW w:w="11" w:type="dxa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vMerge w:val="restart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49</w:t>
            </w:r>
          </w:p>
        </w:tc>
        <w:tc>
          <w:tcPr>
            <w:tcW w:w="3896" w:type="dxa"/>
            <w:vMerge w:val="restart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516502.00</w:t>
            </w:r>
          </w:p>
        </w:tc>
        <w:tc>
          <w:tcPr>
            <w:tcW w:w="2694" w:type="dxa"/>
            <w:vMerge w:val="restart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2214054.01</w:t>
            </w:r>
          </w:p>
        </w:tc>
        <w:tc>
          <w:tcPr>
            <w:tcW w:w="11" w:type="dxa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vMerge w:val="restart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3896" w:type="dxa"/>
            <w:vMerge w:val="restart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516459.83</w:t>
            </w:r>
          </w:p>
        </w:tc>
        <w:tc>
          <w:tcPr>
            <w:tcW w:w="2694" w:type="dxa"/>
            <w:vMerge w:val="restart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2214016.95</w:t>
            </w:r>
          </w:p>
        </w:tc>
        <w:tc>
          <w:tcPr>
            <w:tcW w:w="11" w:type="dxa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51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516439.57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2213999.14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387596">
        <w:trPr>
          <w:trHeight w:val="310"/>
        </w:trPr>
        <w:tc>
          <w:tcPr>
            <w:tcW w:w="2970" w:type="dxa"/>
            <w:tcBorders>
              <w:top w:val="non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keepLines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</w:t>
            </w:r>
          </w:p>
        </w:tc>
        <w:tc>
          <w:tcPr>
            <w:tcW w:w="3896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516435.57</w:t>
            </w:r>
          </w:p>
        </w:tc>
        <w:tc>
          <w:tcPr>
            <w:tcW w:w="2694" w:type="dxa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2214003.67</w:t>
            </w:r>
          </w:p>
        </w:tc>
        <w:tc>
          <w:tcPr>
            <w:tcW w:w="11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D075FD" w:rsidRDefault="00D075FD">
            <w:pPr>
              <w:rPr>
                <w:sz w:val="22"/>
                <w:szCs w:val="22"/>
              </w:rPr>
            </w:pPr>
          </w:p>
        </w:tc>
      </w:tr>
    </w:tbl>
    <w:p w:rsidR="00D075FD" w:rsidRDefault="00D075FD">
      <w:pPr>
        <w:ind w:left="5670"/>
        <w:jc w:val="right"/>
        <w:rPr>
          <w:sz w:val="22"/>
          <w:szCs w:val="22"/>
        </w:rPr>
      </w:pPr>
    </w:p>
    <w:p w:rsidR="00D075FD" w:rsidRDefault="00D075FD">
      <w:pPr>
        <w:rPr>
          <w:color w:val="FF0000"/>
          <w:sz w:val="22"/>
          <w:szCs w:val="22"/>
        </w:rPr>
      </w:pPr>
    </w:p>
    <w:p w:rsidR="00D075FD" w:rsidRDefault="00D075FD">
      <w:pPr>
        <w:rPr>
          <w:color w:val="FF0000"/>
          <w:sz w:val="22"/>
          <w:szCs w:val="22"/>
        </w:rPr>
        <w:sectPr w:rsidR="00D075FD">
          <w:footerReference w:type="first" r:id="rId14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075FD" w:rsidRDefault="006E3403">
      <w:pPr>
        <w:tabs>
          <w:tab w:val="left" w:pos="10490"/>
        </w:tabs>
        <w:spacing w:line="240" w:lineRule="exact"/>
        <w:ind w:left="10490" w:right="-456"/>
        <w:rPr>
          <w:rFonts w:eastAsia="Calibri"/>
          <w:szCs w:val="28"/>
          <w:lang w:eastAsia="en-US"/>
        </w:rPr>
      </w:pPr>
      <w:bookmarkStart w:id="0" w:name="undefined"/>
      <w:r>
        <w:rPr>
          <w:rFonts w:eastAsia="Calibri"/>
          <w:szCs w:val="28"/>
          <w:lang w:eastAsia="en-US"/>
        </w:rPr>
        <w:lastRenderedPageBreak/>
        <w:t>Приложение 2</w:t>
      </w:r>
      <w:bookmarkEnd w:id="0"/>
      <w:r>
        <w:rPr>
          <w:rFonts w:eastAsia="Calibri"/>
          <w:szCs w:val="28"/>
          <w:lang w:eastAsia="en-US"/>
        </w:rPr>
        <w:t xml:space="preserve"> </w:t>
      </w:r>
      <w:r>
        <w:rPr>
          <w:rFonts w:eastAsia="Calibri"/>
          <w:szCs w:val="28"/>
        </w:rPr>
        <w:t xml:space="preserve">к приказу </w:t>
      </w:r>
    </w:p>
    <w:p w:rsidR="00D075FD" w:rsidRDefault="006E3403">
      <w:pPr>
        <w:tabs>
          <w:tab w:val="left" w:pos="10490"/>
        </w:tabs>
        <w:spacing w:line="240" w:lineRule="exact"/>
        <w:ind w:left="10490" w:right="-456"/>
        <w:rPr>
          <w:rFonts w:eastAsia="Calibri"/>
          <w:szCs w:val="28"/>
        </w:rPr>
      </w:pPr>
      <w:r>
        <w:rPr>
          <w:rFonts w:eastAsia="Calibri"/>
          <w:szCs w:val="28"/>
        </w:rPr>
        <w:t>Министерства по управлению имуществом и градостроительной деятельности Пермского края</w:t>
      </w:r>
    </w:p>
    <w:p w:rsidR="00D075FD" w:rsidRDefault="006E3403">
      <w:pPr>
        <w:tabs>
          <w:tab w:val="left" w:pos="10490"/>
        </w:tabs>
        <w:spacing w:line="240" w:lineRule="exact"/>
        <w:ind w:left="10490" w:right="-456"/>
        <w:rPr>
          <w:rFonts w:eastAsia="Calibri"/>
          <w:szCs w:val="28"/>
        </w:rPr>
      </w:pPr>
      <w:r>
        <w:rPr>
          <w:rFonts w:eastAsia="Calibri"/>
          <w:szCs w:val="28"/>
        </w:rPr>
        <w:t>от                     №</w:t>
      </w:r>
    </w:p>
    <w:p w:rsidR="00D075FD" w:rsidRDefault="00D075FD">
      <w:pPr>
        <w:tabs>
          <w:tab w:val="left" w:pos="10490"/>
        </w:tabs>
        <w:spacing w:line="240" w:lineRule="exact"/>
        <w:ind w:left="5103" w:right="-456"/>
        <w:rPr>
          <w:rFonts w:eastAsia="Calibri"/>
          <w:szCs w:val="28"/>
        </w:rPr>
      </w:pPr>
    </w:p>
    <w:p w:rsidR="00D075FD" w:rsidRDefault="006E3403">
      <w:pPr>
        <w:tabs>
          <w:tab w:val="left" w:pos="10490"/>
        </w:tabs>
        <w:spacing w:after="120" w:line="240" w:lineRule="exact"/>
        <w:ind w:right="-456"/>
        <w:jc w:val="center"/>
        <w:rPr>
          <w:b/>
          <w:bCs/>
          <w:szCs w:val="24"/>
        </w:rPr>
      </w:pPr>
      <w:r>
        <w:rPr>
          <w:b/>
          <w:bCs/>
          <w:szCs w:val="24"/>
        </w:rPr>
        <w:t>ПЕРЕЧЕНЬ</w:t>
      </w:r>
    </w:p>
    <w:p w:rsidR="00D075FD" w:rsidRDefault="006E3403">
      <w:pPr>
        <w:tabs>
          <w:tab w:val="left" w:pos="10490"/>
        </w:tabs>
        <w:spacing w:line="240" w:lineRule="exact"/>
        <w:ind w:right="-456"/>
        <w:jc w:val="center"/>
        <w:rPr>
          <w:b/>
          <w:bCs/>
          <w:szCs w:val="24"/>
        </w:rPr>
      </w:pPr>
      <w:r>
        <w:rPr>
          <w:b/>
          <w:bCs/>
          <w:szCs w:val="24"/>
        </w:rPr>
        <w:t>земельных участков и объектов капитального строительства, расположенных в границах территории жилой застройки, подлежащей комплексному развитию, в том числе перечень объектов капитального строительства, подлежащих сносу или реконструкции, включая многоквартирные дома</w:t>
      </w:r>
    </w:p>
    <w:p w:rsidR="00D075FD" w:rsidRDefault="00D075FD">
      <w:pPr>
        <w:tabs>
          <w:tab w:val="left" w:pos="10490"/>
        </w:tabs>
        <w:ind w:right="-456"/>
        <w:jc w:val="right"/>
        <w:rPr>
          <w:b/>
          <w:bCs/>
          <w:szCs w:val="24"/>
        </w:rPr>
      </w:pPr>
    </w:p>
    <w:p w:rsidR="00D075FD" w:rsidRDefault="006E3403" w:rsidP="001759EC">
      <w:pPr>
        <w:tabs>
          <w:tab w:val="left" w:pos="10490"/>
        </w:tabs>
        <w:ind w:right="-454" w:firstLine="709"/>
        <w:jc w:val="center"/>
        <w:rPr>
          <w:bCs/>
          <w:szCs w:val="24"/>
        </w:rPr>
      </w:pPr>
      <w:r>
        <w:rPr>
          <w:b/>
          <w:bCs/>
          <w:szCs w:val="24"/>
        </w:rPr>
        <w:t xml:space="preserve">Раздел </w:t>
      </w:r>
      <w:r>
        <w:rPr>
          <w:b/>
          <w:bCs/>
          <w:szCs w:val="24"/>
          <w:lang w:val="en-US"/>
        </w:rPr>
        <w:t>I</w:t>
      </w:r>
      <w:r>
        <w:rPr>
          <w:b/>
          <w:bCs/>
          <w:szCs w:val="24"/>
        </w:rPr>
        <w:t xml:space="preserve">. Перечень земельных участков, расположенных в границах территории </w:t>
      </w:r>
      <w:r w:rsidR="001759EC">
        <w:rPr>
          <w:b/>
          <w:bCs/>
          <w:szCs w:val="24"/>
        </w:rPr>
        <w:br/>
      </w:r>
      <w:r>
        <w:rPr>
          <w:b/>
          <w:bCs/>
          <w:szCs w:val="24"/>
        </w:rPr>
        <w:t>жилой застройки, подлежащей комплексному развитию</w:t>
      </w:r>
      <w:r>
        <w:rPr>
          <w:bCs/>
          <w:szCs w:val="24"/>
        </w:rPr>
        <w:t>*</w:t>
      </w:r>
    </w:p>
    <w:p w:rsidR="00D075FD" w:rsidRDefault="00D075FD">
      <w:pPr>
        <w:tabs>
          <w:tab w:val="left" w:pos="10490"/>
        </w:tabs>
        <w:ind w:right="-454" w:firstLine="709"/>
        <w:jc w:val="both"/>
        <w:rPr>
          <w:bCs/>
          <w:sz w:val="24"/>
          <w:szCs w:val="24"/>
        </w:rPr>
      </w:pPr>
    </w:p>
    <w:p w:rsidR="00D075FD" w:rsidRDefault="006E3403">
      <w:pPr>
        <w:spacing w:line="240" w:lineRule="exact"/>
        <w:jc w:val="center"/>
        <w:rPr>
          <w:szCs w:val="28"/>
        </w:rPr>
      </w:pPr>
      <w:r>
        <w:rPr>
          <w:szCs w:val="28"/>
        </w:rPr>
        <w:t>Контур № 1, общей площадью 16,</w:t>
      </w:r>
      <w:r w:rsidR="0023754D">
        <w:rPr>
          <w:szCs w:val="28"/>
        </w:rPr>
        <w:t>08</w:t>
      </w:r>
      <w:r>
        <w:rPr>
          <w:szCs w:val="28"/>
        </w:rPr>
        <w:t xml:space="preserve"> га</w:t>
      </w:r>
    </w:p>
    <w:p w:rsidR="00D075FD" w:rsidRDefault="00D075FD">
      <w:pPr>
        <w:tabs>
          <w:tab w:val="left" w:pos="10490"/>
        </w:tabs>
        <w:ind w:right="-456" w:firstLine="708"/>
        <w:jc w:val="both"/>
        <w:rPr>
          <w:sz w:val="24"/>
          <w:szCs w:val="24"/>
          <w:highlight w:val="yellow"/>
        </w:rPr>
      </w:pPr>
    </w:p>
    <w:tbl>
      <w:tblPr>
        <w:tblW w:w="5159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48"/>
        <w:gridCol w:w="4252"/>
        <w:gridCol w:w="2687"/>
        <w:gridCol w:w="1439"/>
        <w:gridCol w:w="4103"/>
        <w:gridCol w:w="1834"/>
      </w:tblGrid>
      <w:tr w:rsidR="00D075FD" w:rsidTr="00D604A2">
        <w:trPr>
          <w:trHeight w:val="20"/>
          <w:tblHeader/>
        </w:trPr>
        <w:tc>
          <w:tcPr>
            <w:tcW w:w="64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 xml:space="preserve">№ </w:t>
            </w:r>
            <w:proofErr w:type="gramStart"/>
            <w:r>
              <w:rPr>
                <w:rFonts w:eastAsia="Calibri"/>
                <w:b/>
                <w:sz w:val="22"/>
                <w:szCs w:val="22"/>
              </w:rPr>
              <w:t>п</w:t>
            </w:r>
            <w:proofErr w:type="gramEnd"/>
            <w:r>
              <w:rPr>
                <w:rFonts w:eastAsia="Calibri"/>
                <w:b/>
                <w:sz w:val="22"/>
                <w:szCs w:val="22"/>
              </w:rPr>
              <w:t>/п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 xml:space="preserve">Адрес </w:t>
            </w:r>
            <w:r>
              <w:rPr>
                <w:rFonts w:eastAsia="Calibri"/>
                <w:b/>
                <w:sz w:val="22"/>
                <w:szCs w:val="22"/>
              </w:rPr>
              <w:br/>
              <w:t>земельного участка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>Кадастровый номер земельного участка*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>Площадь*, кв. м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>Вид разрешенного использования*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>Планируемое мероприятие</w:t>
            </w:r>
          </w:p>
        </w:tc>
      </w:tr>
      <w:tr w:rsidR="00D075FD" w:rsidTr="00D604A2">
        <w:trPr>
          <w:trHeight w:val="734"/>
        </w:trPr>
        <w:tc>
          <w:tcPr>
            <w:tcW w:w="64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Автозаводская, 2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59:01:1717043:1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481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Магазин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Изъятие</w:t>
            </w:r>
          </w:p>
        </w:tc>
      </w:tr>
      <w:tr w:rsidR="00D075FD" w:rsidTr="00D604A2">
        <w:trPr>
          <w:trHeight w:val="549"/>
        </w:trPr>
        <w:tc>
          <w:tcPr>
            <w:tcW w:w="64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2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Автозаводская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59:01:1717043:11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56203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Сквер 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</w:t>
            </w:r>
          </w:p>
        </w:tc>
      </w:tr>
      <w:tr w:rsidR="00D075FD" w:rsidTr="00D604A2">
        <w:trPr>
          <w:trHeight w:val="671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3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г. Пермь, по ул. Маршала Рыбалко, </w:t>
            </w:r>
            <w:r>
              <w:rPr>
                <w:sz w:val="22"/>
                <w:szCs w:val="22"/>
              </w:rPr>
              <w:br/>
              <w:t xml:space="preserve">от ул. </w:t>
            </w:r>
            <w:proofErr w:type="spellStart"/>
            <w:r>
              <w:rPr>
                <w:sz w:val="22"/>
                <w:szCs w:val="22"/>
              </w:rPr>
              <w:t>Чистопольской</w:t>
            </w:r>
            <w:proofErr w:type="spellEnd"/>
            <w:r>
              <w:rPr>
                <w:sz w:val="22"/>
                <w:szCs w:val="22"/>
              </w:rPr>
              <w:t xml:space="preserve"> до ул. Гальперина 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59:01:1717043:119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 газопровод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г. Пермь, ул. Автозаводская, 5а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59:01:1717043:12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1837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Физкультурно-оздоровительные комплексы (фитнес)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Изъятие</w:t>
            </w:r>
          </w:p>
        </w:tc>
      </w:tr>
      <w:tr w:rsidR="00D075FD" w:rsidTr="00D604A2">
        <w:trPr>
          <w:trHeight w:val="6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5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улица Маршала Рыбалко, з/у 2б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59:01:1717043:122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3011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Физкультурно-оздоровительные комплексы (фитнес)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proofErr w:type="gramStart"/>
            <w:r>
              <w:rPr>
                <w:sz w:val="22"/>
                <w:szCs w:val="22"/>
              </w:rPr>
              <w:t>г. Пермь, по ул. Автозаводской с северной стороны клуба им. С.М.</w:t>
            </w:r>
            <w:r w:rsidR="00D94DC6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Кирова</w:t>
            </w:r>
            <w:proofErr w:type="gramEnd"/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59:01:1717043:2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 киоск по продаже проездных документов, периодических печатных изданий и сопутствующих товаров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464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color w:val="000000" w:themeColor="text1"/>
                <w:sz w:val="22"/>
                <w:szCs w:val="22"/>
                <w:highlight w:val="white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highlight w:val="white"/>
              </w:rPr>
              <w:t>7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 w:themeColor="text1"/>
                <w:sz w:val="22"/>
                <w:szCs w:val="22"/>
                <w:highlight w:val="white"/>
              </w:rPr>
            </w:pPr>
            <w:r>
              <w:rPr>
                <w:color w:val="000000" w:themeColor="text1"/>
                <w:sz w:val="22"/>
                <w:szCs w:val="22"/>
                <w:highlight w:val="white"/>
              </w:rPr>
              <w:t>г. Пермь, ул. Гальперина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 w:themeColor="text1"/>
                <w:sz w:val="22"/>
                <w:szCs w:val="22"/>
                <w:highlight w:val="white"/>
              </w:rPr>
            </w:pPr>
            <w:r>
              <w:rPr>
                <w:color w:val="000000" w:themeColor="text1"/>
                <w:sz w:val="22"/>
                <w:szCs w:val="22"/>
                <w:highlight w:val="white"/>
              </w:rPr>
              <w:t>59:01:1717043:237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 w:themeColor="text1"/>
                <w:sz w:val="22"/>
                <w:szCs w:val="22"/>
                <w:highlight w:val="white"/>
              </w:rPr>
            </w:pPr>
            <w:r>
              <w:rPr>
                <w:color w:val="000000" w:themeColor="text1"/>
                <w:sz w:val="22"/>
                <w:szCs w:val="22"/>
                <w:highlight w:val="white"/>
              </w:rPr>
              <w:t>4654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 w:themeColor="text1"/>
                <w:sz w:val="22"/>
                <w:szCs w:val="22"/>
                <w:highlight w:val="white"/>
              </w:rPr>
            </w:pPr>
            <w:r>
              <w:rPr>
                <w:color w:val="000000" w:themeColor="text1"/>
                <w:sz w:val="22"/>
                <w:szCs w:val="22"/>
                <w:highlight w:val="white"/>
              </w:rPr>
              <w:t>Среднеэтажная жилая застройка (2.5)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color w:val="000000" w:themeColor="text1"/>
                <w:sz w:val="22"/>
                <w:szCs w:val="22"/>
                <w:highlight w:val="white"/>
              </w:rPr>
            </w:pPr>
            <w:r>
              <w:rPr>
                <w:color w:val="000000" w:themeColor="text1"/>
                <w:sz w:val="22"/>
                <w:szCs w:val="22"/>
                <w:highlight w:val="white"/>
              </w:rPr>
              <w:t xml:space="preserve"> -</w:t>
            </w:r>
          </w:p>
        </w:tc>
      </w:tr>
      <w:tr w:rsidR="00D075FD" w:rsidTr="00D604A2">
        <w:trPr>
          <w:trHeight w:val="414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8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г. Пермь, ул. Торговая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59:01:1717043:3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25648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 сквер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419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lastRenderedPageBreak/>
              <w:t>9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г. Пермь, ул. Автозаводская, 2а 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59:01:1717043:5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627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Для бойлерной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Изъятие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10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г. Пермь, ул. Маршала Рыбалко, 2а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59:01:1717043:7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73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 существующую трансформационную подстанцию №1669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301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11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г. Пермь, улица Гальперина, з/у 7б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59:01:1717043:9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409,94 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proofErr w:type="gramStart"/>
            <w:r>
              <w:rPr>
                <w:sz w:val="22"/>
                <w:szCs w:val="22"/>
              </w:rPr>
              <w:t>Под здание типографии (лит.</w:t>
            </w:r>
            <w:proofErr w:type="gramEnd"/>
            <w:r>
              <w:rPr>
                <w:sz w:val="22"/>
                <w:szCs w:val="22"/>
              </w:rPr>
              <w:t xml:space="preserve"> А)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Изъятие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12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Магистральная, 4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59:01:1717044:11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832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Многоквартирные жилые дома этажностью 2-6 этажей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13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</w:t>
            </w:r>
            <w:r w:rsidR="006452FF"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t xml:space="preserve"> Магистральная, 5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59:01:1717044:12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971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Многоквартирные жилые дома этажностью 2-6 этажей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14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г. Пермь, ул. Автозаводская, 3д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59:01:1717044:14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1008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Многоквартирные жилые дома этажностью 2-6 этажей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15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г. Пермь, ул</w:t>
            </w:r>
            <w:r w:rsidR="006452FF">
              <w:rPr>
                <w:sz w:val="22"/>
                <w:szCs w:val="22"/>
                <w:highlight w:val="white"/>
              </w:rPr>
              <w:t>.</w:t>
            </w:r>
            <w:r>
              <w:rPr>
                <w:sz w:val="22"/>
                <w:szCs w:val="22"/>
                <w:highlight w:val="white"/>
              </w:rPr>
              <w:t xml:space="preserve"> Автозаводская, 5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59:01:1717044:15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7282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Здание ремонтно-механической мастерской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 Изъятие</w:t>
            </w:r>
          </w:p>
        </w:tc>
      </w:tr>
      <w:tr w:rsidR="00D075FD" w:rsidTr="00D604A2">
        <w:trPr>
          <w:trHeight w:val="398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16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Автозаводская, 3и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59:01:1717044:17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1019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Многоквартирные жилые дома этажностью 2-6 этажей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284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color w:val="000000" w:themeColor="text1"/>
                <w:sz w:val="22"/>
                <w:szCs w:val="22"/>
                <w:highlight w:val="white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highlight w:val="white"/>
              </w:rPr>
              <w:t>17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 w:themeColor="text1"/>
                <w:sz w:val="22"/>
                <w:szCs w:val="22"/>
                <w:highlight w:val="white"/>
              </w:rPr>
            </w:pPr>
            <w:r>
              <w:rPr>
                <w:color w:val="000000" w:themeColor="text1"/>
                <w:sz w:val="22"/>
                <w:szCs w:val="22"/>
                <w:highlight w:val="white"/>
              </w:rPr>
              <w:t>г. Пермь, ул. Магистральная, 3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 w:themeColor="text1"/>
                <w:sz w:val="22"/>
                <w:szCs w:val="22"/>
                <w:highlight w:val="white"/>
              </w:rPr>
            </w:pPr>
            <w:r>
              <w:rPr>
                <w:color w:val="000000" w:themeColor="text1"/>
                <w:sz w:val="22"/>
                <w:szCs w:val="22"/>
                <w:highlight w:val="white"/>
              </w:rPr>
              <w:t>59:01:1717044:18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 w:themeColor="text1"/>
                <w:sz w:val="22"/>
                <w:szCs w:val="22"/>
                <w:highlight w:val="white"/>
              </w:rPr>
            </w:pPr>
            <w:r>
              <w:rPr>
                <w:color w:val="000000" w:themeColor="text1"/>
                <w:sz w:val="22"/>
                <w:szCs w:val="22"/>
                <w:highlight w:val="white"/>
              </w:rPr>
              <w:t>907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 w:themeColor="text1"/>
                <w:sz w:val="22"/>
                <w:szCs w:val="22"/>
                <w:highlight w:val="white"/>
              </w:rPr>
            </w:pPr>
            <w:r>
              <w:rPr>
                <w:color w:val="000000" w:themeColor="text1"/>
                <w:sz w:val="22"/>
                <w:szCs w:val="22"/>
                <w:highlight w:val="white"/>
              </w:rPr>
              <w:t>Многоквартирные жилые дома этажностью 2-6 этажей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color w:val="000000" w:themeColor="text1"/>
                <w:sz w:val="22"/>
                <w:szCs w:val="22"/>
                <w:highlight w:val="white"/>
              </w:rPr>
            </w:pPr>
            <w:r>
              <w:rPr>
                <w:color w:val="000000" w:themeColor="text1"/>
                <w:sz w:val="22"/>
                <w:szCs w:val="22"/>
                <w:highlight w:val="white"/>
              </w:rPr>
              <w:t xml:space="preserve"> - 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18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Автозаводская, 3 г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59:01:1717044:19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1268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Многоквартирные жилые дома этажностью 2-6 этажей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19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Автозаводская, 3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59:01:1717044:2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149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Под существующую трансформаторную подстанцию №1519 ЭСК «Химград»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20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г. Пермь, ул. Автозаводская, 3е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59:01:1717044:3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1003,42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 многоэтажный жилой дом </w:t>
            </w:r>
            <w:r>
              <w:rPr>
                <w:sz w:val="22"/>
                <w:szCs w:val="22"/>
              </w:rPr>
              <w:br/>
              <w:t>на основании описания земельного участка № б/н от 29.10.2004 г.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493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21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Автозаводская, 3ж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59:01:1717044:6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1455,95 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 многоэтажный жилой дом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22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г. Пермь, ул. Автозаводская, 3в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59:01:1717044:7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1610,61 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 многоэтажный жилой дом </w:t>
            </w:r>
            <w:r>
              <w:rPr>
                <w:sz w:val="22"/>
                <w:szCs w:val="22"/>
              </w:rPr>
              <w:br/>
              <w:t>на основании описания земельного участка от 09.11.2004 г. б/</w:t>
            </w:r>
            <w:proofErr w:type="gramStart"/>
            <w:r>
              <w:rPr>
                <w:sz w:val="22"/>
                <w:szCs w:val="22"/>
              </w:rPr>
              <w:t>н</w:t>
            </w:r>
            <w:proofErr w:type="gramEnd"/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23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Автозаводская, 3а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59:01:1713090:113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697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Стоянки и гаражи многоэтажные встроенные, пристроенные, отдельно стоящие надземные, подземные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  <w:highlight w:val="white"/>
              </w:rPr>
            </w:pPr>
            <w:r>
              <w:rPr>
                <w:rFonts w:eastAsia="Calibri"/>
                <w:sz w:val="22"/>
                <w:szCs w:val="22"/>
                <w:highlight w:val="white"/>
              </w:rPr>
              <w:t>24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г. Пермь, ул. Автозаводская, 3 а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59:01:1713090:4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2510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Административно-хозяйственные, деловые, общественные учреждения </w:t>
            </w:r>
            <w:r>
              <w:rPr>
                <w:sz w:val="22"/>
                <w:szCs w:val="22"/>
                <w:highlight w:val="white"/>
              </w:rPr>
              <w:br/>
              <w:t>и организации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Изъятие</w:t>
            </w:r>
          </w:p>
        </w:tc>
      </w:tr>
      <w:tr w:rsidR="00D075FD" w:rsidTr="00D604A2">
        <w:trPr>
          <w:trHeight w:val="616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lastRenderedPageBreak/>
              <w:t>25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Магистральная, 1а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59:01:1713090:6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946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Многоквартирные жилые дома этажностью 2-6 этажей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341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26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Гальперина, 1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59:01:1713090:7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937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Многоквартирные жилые дома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417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27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Гальперина, 2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59:01:1713090:8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1754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Многоквартирные жилые дома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28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Магистральная, 1б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59:01:1713090:9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923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Многоквартирные жилые дома этажностью 2-6 этажей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  <w:tr w:rsidR="00D075FD" w:rsidTr="00D604A2">
        <w:trPr>
          <w:trHeight w:val="20"/>
        </w:trPr>
        <w:tc>
          <w:tcPr>
            <w:tcW w:w="648" w:type="dxa"/>
            <w:shd w:val="clear" w:color="FFFFFF" w:fill="FFFFFF"/>
            <w:vAlign w:val="center"/>
          </w:tcPr>
          <w:p w:rsidR="00D075FD" w:rsidRDefault="00D604A2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29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ул. Автозаводская </w:t>
            </w:r>
            <w:r>
              <w:rPr>
                <w:sz w:val="22"/>
                <w:szCs w:val="22"/>
              </w:rPr>
              <w:br/>
              <w:t>(от ул. Гальперина)</w:t>
            </w:r>
          </w:p>
        </w:tc>
        <w:tc>
          <w:tcPr>
            <w:tcW w:w="268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59:01:0000000:91533</w:t>
            </w:r>
          </w:p>
        </w:tc>
        <w:tc>
          <w:tcPr>
            <w:tcW w:w="143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8365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Земельные участки (территории) общего пользования</w:t>
            </w:r>
          </w:p>
        </w:tc>
        <w:tc>
          <w:tcPr>
            <w:tcW w:w="1834" w:type="dxa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</w:p>
        </w:tc>
      </w:tr>
    </w:tbl>
    <w:p w:rsidR="00D075FD" w:rsidRDefault="006E3403" w:rsidP="00E62B40">
      <w:pPr>
        <w:tabs>
          <w:tab w:val="left" w:pos="10490"/>
        </w:tabs>
        <w:spacing w:line="240" w:lineRule="exact"/>
        <w:ind w:left="426" w:right="-456"/>
        <w:rPr>
          <w:i/>
          <w:iCs/>
          <w:sz w:val="20"/>
        </w:rPr>
      </w:pPr>
      <w:r>
        <w:rPr>
          <w:iCs/>
          <w:sz w:val="20"/>
        </w:rPr>
        <w:t>*</w:t>
      </w:r>
      <w:r>
        <w:rPr>
          <w:i/>
          <w:iCs/>
          <w:sz w:val="20"/>
        </w:rPr>
        <w:t xml:space="preserve"> В соответствии со сведениями, содержащимися в Едином государственном реестре недвижимости</w:t>
      </w:r>
    </w:p>
    <w:p w:rsidR="00D075FD" w:rsidRDefault="00D075FD">
      <w:pPr>
        <w:tabs>
          <w:tab w:val="left" w:pos="10490"/>
        </w:tabs>
        <w:spacing w:line="240" w:lineRule="exact"/>
        <w:ind w:right="-456"/>
        <w:rPr>
          <w:bCs/>
          <w:i/>
          <w:sz w:val="20"/>
        </w:rPr>
      </w:pPr>
    </w:p>
    <w:p w:rsidR="00D075FD" w:rsidRDefault="006E3403">
      <w:pPr>
        <w:rPr>
          <w:sz w:val="24"/>
          <w:szCs w:val="24"/>
        </w:rPr>
      </w:pPr>
      <w:r>
        <w:rPr>
          <w:sz w:val="24"/>
          <w:szCs w:val="24"/>
        </w:rPr>
        <w:br w:type="page" w:clear="all"/>
      </w:r>
    </w:p>
    <w:p w:rsidR="00D075FD" w:rsidRDefault="006E3403">
      <w:pPr>
        <w:spacing w:line="240" w:lineRule="exact"/>
        <w:jc w:val="center"/>
        <w:rPr>
          <w:szCs w:val="28"/>
        </w:rPr>
      </w:pPr>
      <w:r>
        <w:rPr>
          <w:szCs w:val="28"/>
        </w:rPr>
        <w:lastRenderedPageBreak/>
        <w:t>Контур № 2, общей площадью 3,85 га</w:t>
      </w:r>
    </w:p>
    <w:p w:rsidR="00D075FD" w:rsidRDefault="00D075FD">
      <w:pPr>
        <w:rPr>
          <w:sz w:val="24"/>
          <w:szCs w:val="24"/>
        </w:rPr>
      </w:pPr>
    </w:p>
    <w:tbl>
      <w:tblPr>
        <w:tblW w:w="516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48"/>
        <w:gridCol w:w="4252"/>
        <w:gridCol w:w="2693"/>
        <w:gridCol w:w="1433"/>
        <w:gridCol w:w="4103"/>
        <w:gridCol w:w="1837"/>
      </w:tblGrid>
      <w:tr w:rsidR="00D075FD">
        <w:trPr>
          <w:trHeight w:val="253"/>
          <w:tblHeader/>
        </w:trPr>
        <w:tc>
          <w:tcPr>
            <w:tcW w:w="649" w:type="dxa"/>
            <w:vMerge w:val="restart"/>
            <w:tcBorders>
              <w:top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 xml:space="preserve">№ </w:t>
            </w:r>
            <w:proofErr w:type="gramStart"/>
            <w:r>
              <w:rPr>
                <w:rFonts w:eastAsia="Calibri"/>
                <w:b/>
                <w:sz w:val="22"/>
                <w:szCs w:val="22"/>
              </w:rPr>
              <w:t>п</w:t>
            </w:r>
            <w:proofErr w:type="gramEnd"/>
            <w:r>
              <w:rPr>
                <w:rFonts w:eastAsia="Calibri"/>
                <w:b/>
                <w:sz w:val="22"/>
                <w:szCs w:val="22"/>
              </w:rPr>
              <w:t>/п</w:t>
            </w:r>
          </w:p>
        </w:tc>
        <w:tc>
          <w:tcPr>
            <w:tcW w:w="4252" w:type="dxa"/>
            <w:vMerge w:val="restart"/>
            <w:tcBorders>
              <w:top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>Адрес</w:t>
            </w:r>
            <w:r>
              <w:rPr>
                <w:rFonts w:eastAsia="Calibri"/>
                <w:b/>
                <w:sz w:val="22"/>
                <w:szCs w:val="22"/>
              </w:rPr>
              <w:br/>
              <w:t xml:space="preserve"> земельного участка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>Кадастровый номер земельного участка*</w:t>
            </w:r>
          </w:p>
        </w:tc>
        <w:tc>
          <w:tcPr>
            <w:tcW w:w="1433" w:type="dxa"/>
            <w:vMerge w:val="restart"/>
            <w:tcBorders>
              <w:top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>Площадь*, кв. м</w:t>
            </w:r>
          </w:p>
        </w:tc>
        <w:tc>
          <w:tcPr>
            <w:tcW w:w="4103" w:type="dxa"/>
            <w:vMerge w:val="restart"/>
            <w:tcBorders>
              <w:top w:val="single" w:sz="4" w:space="0" w:color="000000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>Вид разрешенного использования*</w:t>
            </w:r>
          </w:p>
        </w:tc>
        <w:tc>
          <w:tcPr>
            <w:tcW w:w="1837" w:type="dxa"/>
            <w:vMerge w:val="restart"/>
            <w:tcBorders>
              <w:top w:val="single" w:sz="4" w:space="0" w:color="000000"/>
            </w:tcBorders>
            <w:vAlign w:val="center"/>
          </w:tcPr>
          <w:p w:rsidR="00D075FD" w:rsidRDefault="006E3403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>Планируемое мероприятие</w:t>
            </w:r>
          </w:p>
        </w:tc>
      </w:tr>
      <w:tr w:rsidR="00D075FD">
        <w:trPr>
          <w:trHeight w:val="845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ул. Маршала Рыбалко, 4 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104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 существующую трансформаторную подстанцию № 1686 ЭСК «Химград»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</w:t>
            </w:r>
          </w:p>
        </w:tc>
      </w:tr>
      <w:tr w:rsidR="00D075FD" w:rsidTr="007D65A2">
        <w:trPr>
          <w:trHeight w:val="511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  <w:highlight w:val="white"/>
              </w:rPr>
            </w:pPr>
            <w:r>
              <w:rPr>
                <w:rFonts w:eastAsia="Calibri"/>
                <w:sz w:val="22"/>
                <w:szCs w:val="22"/>
                <w:highlight w:val="white"/>
              </w:rPr>
              <w:t>2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г. Пермь, ул</w:t>
            </w:r>
            <w:r w:rsidR="006452FF">
              <w:rPr>
                <w:sz w:val="22"/>
                <w:szCs w:val="22"/>
                <w:highlight w:val="white"/>
              </w:rPr>
              <w:t>.</w:t>
            </w:r>
            <w:r>
              <w:rPr>
                <w:sz w:val="22"/>
                <w:szCs w:val="22"/>
                <w:highlight w:val="white"/>
              </w:rPr>
              <w:t xml:space="preserve"> Худанина, 7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59:01:1713002:10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2344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Многоквартирные жилые дома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 -</w:t>
            </w:r>
          </w:p>
        </w:tc>
      </w:tr>
      <w:tr w:rsidR="00D075FD" w:rsidTr="007D65A2">
        <w:trPr>
          <w:trHeight w:val="417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  <w:highlight w:val="white"/>
              </w:rPr>
            </w:pPr>
            <w:r>
              <w:rPr>
                <w:rFonts w:eastAsia="Calibri"/>
                <w:sz w:val="22"/>
                <w:szCs w:val="22"/>
                <w:highlight w:val="white"/>
              </w:rPr>
              <w:t>3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г. Пермь, ул. Маршала Рыбалко, 2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59:01:1713002:11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2371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Многоквартирные жилые дома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 -</w:t>
            </w:r>
          </w:p>
        </w:tc>
      </w:tr>
      <w:tr w:rsidR="00D075FD">
        <w:trPr>
          <w:trHeight w:val="25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  <w:highlight w:val="white"/>
              </w:rPr>
            </w:pPr>
            <w:r>
              <w:rPr>
                <w:rFonts w:eastAsia="Calibri"/>
                <w:sz w:val="22"/>
                <w:szCs w:val="22"/>
                <w:highlight w:val="white"/>
              </w:rPr>
              <w:t>4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г. Пермь, ул. Худанина, 3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59:01:1713002:12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2209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Многоквартирные жилые дома этажностью 2-6 этажей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 -</w:t>
            </w:r>
          </w:p>
        </w:tc>
      </w:tr>
      <w:tr w:rsidR="00D075FD">
        <w:trPr>
          <w:trHeight w:val="25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  <w:highlight w:val="white"/>
              </w:rPr>
            </w:pPr>
            <w:r>
              <w:rPr>
                <w:rFonts w:eastAsia="Calibri"/>
                <w:sz w:val="22"/>
                <w:szCs w:val="22"/>
                <w:highlight w:val="white"/>
              </w:rPr>
              <w:t>5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г. Пермь, ул</w:t>
            </w:r>
            <w:r w:rsidR="006452FF">
              <w:rPr>
                <w:sz w:val="22"/>
                <w:szCs w:val="22"/>
                <w:highlight w:val="white"/>
              </w:rPr>
              <w:t>.</w:t>
            </w:r>
            <w:r>
              <w:rPr>
                <w:sz w:val="22"/>
                <w:szCs w:val="22"/>
                <w:highlight w:val="white"/>
              </w:rPr>
              <w:t xml:space="preserve"> Закамская, 5 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59:01:1713002:13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1856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Многоквартирные жилые дома этажностью 2-6 этажей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 -</w:t>
            </w:r>
          </w:p>
        </w:tc>
      </w:tr>
      <w:tr w:rsidR="00D075FD">
        <w:trPr>
          <w:trHeight w:val="50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  <w:highlight w:val="white"/>
              </w:rPr>
            </w:pPr>
            <w:r>
              <w:rPr>
                <w:rFonts w:eastAsia="Calibri"/>
                <w:sz w:val="22"/>
                <w:szCs w:val="22"/>
                <w:highlight w:val="white"/>
              </w:rPr>
              <w:t>6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г. Пермь, ул</w:t>
            </w:r>
            <w:r w:rsidR="006452FF">
              <w:rPr>
                <w:sz w:val="22"/>
                <w:szCs w:val="22"/>
                <w:highlight w:val="white"/>
              </w:rPr>
              <w:t>.</w:t>
            </w:r>
            <w:r>
              <w:rPr>
                <w:sz w:val="22"/>
                <w:szCs w:val="22"/>
                <w:highlight w:val="white"/>
              </w:rPr>
              <w:t xml:space="preserve"> Худанина, 5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59:01:1713002:14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2265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Многоквартирные жилые дома этажностью 2-6 этажей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 -</w:t>
            </w:r>
          </w:p>
        </w:tc>
      </w:tr>
      <w:tr w:rsidR="00D075FD" w:rsidTr="007D65A2">
        <w:trPr>
          <w:trHeight w:val="431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  <w:highlight w:val="white"/>
              </w:rPr>
            </w:pPr>
            <w:r>
              <w:rPr>
                <w:rFonts w:eastAsia="Calibri"/>
                <w:sz w:val="22"/>
                <w:szCs w:val="22"/>
                <w:highlight w:val="white"/>
              </w:rPr>
              <w:t>7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г. Пермь, ул. Маршала Рыбалко, 4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59:01:1713002:15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1731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Многоквартирные жилые дома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 -</w:t>
            </w:r>
          </w:p>
        </w:tc>
      </w:tr>
      <w:tr w:rsidR="00D075FD">
        <w:trPr>
          <w:trHeight w:val="579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8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</w:t>
            </w:r>
            <w:r w:rsidR="006452FF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Маршала Рыбалко, дом 6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59:01:1713002:427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1758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Для размещения административно-хозяйственных, деловых, общественных учреждений и организаций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Изъятие</w:t>
            </w:r>
          </w:p>
        </w:tc>
      </w:tr>
      <w:tr w:rsidR="00D075FD">
        <w:trPr>
          <w:trHeight w:val="27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  <w:highlight w:val="white"/>
              </w:rPr>
            </w:pPr>
            <w:r>
              <w:rPr>
                <w:rFonts w:eastAsia="Calibri"/>
                <w:sz w:val="22"/>
                <w:szCs w:val="22"/>
                <w:highlight w:val="white"/>
              </w:rPr>
              <w:t>9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г. Пермь, ул</w:t>
            </w:r>
            <w:r w:rsidR="006452FF">
              <w:rPr>
                <w:sz w:val="22"/>
                <w:szCs w:val="22"/>
                <w:highlight w:val="white"/>
              </w:rPr>
              <w:t>.</w:t>
            </w:r>
            <w:r>
              <w:rPr>
                <w:sz w:val="22"/>
                <w:szCs w:val="22"/>
                <w:highlight w:val="white"/>
              </w:rPr>
              <w:t xml:space="preserve"> Закамская, 3а 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59:01:1713002:5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2839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Под многоквартирные жилые дома этажностью 2-6 этажей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 -</w:t>
            </w:r>
          </w:p>
        </w:tc>
      </w:tr>
      <w:tr w:rsidR="00D075FD">
        <w:trPr>
          <w:trHeight w:val="25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10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Маршала Рыбалко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59:01:1713002:577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371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Жилищно-эксплуатационные </w:t>
            </w:r>
            <w:r>
              <w:rPr>
                <w:sz w:val="22"/>
                <w:szCs w:val="22"/>
              </w:rPr>
              <w:br/>
              <w:t>и аварийно-диспетчерские службы, ЦТП, ТП, РП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</w:t>
            </w:r>
          </w:p>
        </w:tc>
      </w:tr>
      <w:tr w:rsidR="00D075FD">
        <w:trPr>
          <w:trHeight w:val="25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  <w:highlight w:val="white"/>
              </w:rPr>
            </w:pPr>
            <w:r>
              <w:rPr>
                <w:rFonts w:eastAsia="Calibri"/>
                <w:sz w:val="22"/>
                <w:szCs w:val="22"/>
                <w:highlight w:val="white"/>
              </w:rPr>
              <w:t>11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г. Пермь, ул</w:t>
            </w:r>
            <w:r w:rsidR="006452FF">
              <w:rPr>
                <w:sz w:val="22"/>
                <w:szCs w:val="22"/>
                <w:highlight w:val="white"/>
              </w:rPr>
              <w:t>.</w:t>
            </w:r>
            <w:r>
              <w:rPr>
                <w:sz w:val="22"/>
                <w:szCs w:val="22"/>
                <w:highlight w:val="white"/>
              </w:rPr>
              <w:t xml:space="preserve"> Чистопольская, 8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59:01:1713002:6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2864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Под многоквартирные жилые дома этажностью 2-6 этажей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 -</w:t>
            </w:r>
          </w:p>
        </w:tc>
      </w:tr>
      <w:tr w:rsidR="00D075FD">
        <w:trPr>
          <w:trHeight w:val="25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  <w:highlight w:val="white"/>
              </w:rPr>
            </w:pPr>
            <w:r>
              <w:rPr>
                <w:rFonts w:eastAsia="Calibri"/>
                <w:sz w:val="22"/>
                <w:szCs w:val="22"/>
                <w:highlight w:val="white"/>
              </w:rPr>
              <w:t>12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г. Пермь, ул</w:t>
            </w:r>
            <w:r w:rsidR="006452FF">
              <w:rPr>
                <w:sz w:val="22"/>
                <w:szCs w:val="22"/>
                <w:highlight w:val="white"/>
              </w:rPr>
              <w:t>.</w:t>
            </w:r>
            <w:r>
              <w:rPr>
                <w:sz w:val="22"/>
                <w:szCs w:val="22"/>
                <w:highlight w:val="white"/>
              </w:rPr>
              <w:t xml:space="preserve"> Закамская, 3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59:01:1713002:7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1129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Под многоквартирные жилые дома этажностью 2-6 этажей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 -</w:t>
            </w:r>
          </w:p>
        </w:tc>
      </w:tr>
      <w:tr w:rsidR="00D075FD">
        <w:trPr>
          <w:trHeight w:val="25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  <w:highlight w:val="white"/>
              </w:rPr>
            </w:pPr>
            <w:r>
              <w:rPr>
                <w:rFonts w:eastAsia="Calibri"/>
                <w:sz w:val="22"/>
                <w:szCs w:val="22"/>
                <w:highlight w:val="white"/>
              </w:rPr>
              <w:t>13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г. Пермь, ул</w:t>
            </w:r>
            <w:r w:rsidR="006452FF">
              <w:rPr>
                <w:sz w:val="22"/>
                <w:szCs w:val="22"/>
                <w:highlight w:val="white"/>
              </w:rPr>
              <w:t>.</w:t>
            </w:r>
            <w:r>
              <w:rPr>
                <w:sz w:val="22"/>
                <w:szCs w:val="22"/>
                <w:highlight w:val="white"/>
              </w:rPr>
              <w:t xml:space="preserve"> Чистопольская, 6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59:01:1713002:8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2686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Под многоквартирные жилые дома этажностью 2-6 этажей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 -</w:t>
            </w:r>
          </w:p>
        </w:tc>
      </w:tr>
      <w:tr w:rsidR="00D075FD" w:rsidTr="007D65A2">
        <w:trPr>
          <w:trHeight w:val="50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  <w:highlight w:val="white"/>
              </w:rPr>
            </w:pPr>
            <w:r>
              <w:rPr>
                <w:rFonts w:eastAsia="Calibri"/>
                <w:sz w:val="22"/>
                <w:szCs w:val="22"/>
                <w:highlight w:val="white"/>
              </w:rPr>
              <w:t>14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г. Пермь, ул. Маршала Рыбалко, 8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59:01:1713002:9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2605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Многоквартирные жилые дома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 -</w:t>
            </w:r>
          </w:p>
        </w:tc>
      </w:tr>
      <w:tr w:rsidR="00D075FD" w:rsidTr="007D65A2">
        <w:trPr>
          <w:trHeight w:val="681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15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Маршала Рыбалко, 12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59:01:1713006:10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1907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Многоквартирные жилые дома этажностью 2-6 этажей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</w:t>
            </w:r>
          </w:p>
        </w:tc>
      </w:tr>
      <w:tr w:rsidR="00D075FD">
        <w:trPr>
          <w:trHeight w:val="25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lastRenderedPageBreak/>
              <w:t>16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Худанина, 18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59:01:1713006:5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1558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Многоквартирные жилые дома этажностью 2-6 этажей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</w:t>
            </w:r>
          </w:p>
        </w:tc>
      </w:tr>
      <w:tr w:rsidR="00D075FD">
        <w:trPr>
          <w:trHeight w:val="25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17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Худанина, 16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59:01:1713006:6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1108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 многоквартирные жилые дома этажностью 2-6 этажей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</w:t>
            </w:r>
          </w:p>
        </w:tc>
      </w:tr>
      <w:tr w:rsidR="00D075FD">
        <w:trPr>
          <w:trHeight w:val="25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18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ул. Александра Невского, 11 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59:01:1713006:7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1472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Многоквартирные жилые дома этажностью 2-6 этажей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</w:t>
            </w:r>
          </w:p>
        </w:tc>
      </w:tr>
      <w:tr w:rsidR="00D075FD">
        <w:trPr>
          <w:trHeight w:val="25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19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Александра Невского/ Худанина, 9/14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59:01:1713006:9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1291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Многоквартирные жилые дома этажностью 2-6 этажей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</w:t>
            </w:r>
          </w:p>
        </w:tc>
      </w:tr>
      <w:tr w:rsidR="00D075FD">
        <w:trPr>
          <w:trHeight w:val="25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20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252625"/>
                <w:sz w:val="22"/>
                <w:szCs w:val="22"/>
                <w:highlight w:val="white"/>
              </w:rPr>
              <w:t>г. Пермь, ул. Худанина, з/у 00/226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59:01:0000000:226**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3566**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Земельные участки (территории) общего пользования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</w:t>
            </w:r>
          </w:p>
        </w:tc>
      </w:tr>
      <w:tr w:rsidR="00D075FD">
        <w:trPr>
          <w:trHeight w:val="25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21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252625"/>
                <w:sz w:val="22"/>
                <w:szCs w:val="22"/>
                <w:highlight w:val="white"/>
              </w:rPr>
              <w:t>г. Пермь, ул. Худанина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59:01:0000000:227**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3514**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Земельные участки (территории) общего пользования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</w:t>
            </w:r>
          </w:p>
        </w:tc>
      </w:tr>
      <w:tr w:rsidR="00D075FD">
        <w:trPr>
          <w:trHeight w:val="253"/>
        </w:trPr>
        <w:tc>
          <w:tcPr>
            <w:tcW w:w="64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22</w:t>
            </w:r>
          </w:p>
        </w:tc>
        <w:tc>
          <w:tcPr>
            <w:tcW w:w="42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252625"/>
                <w:sz w:val="22"/>
                <w:szCs w:val="22"/>
                <w:highlight w:val="white"/>
              </w:rPr>
              <w:t xml:space="preserve">г. Пермь, ул. Худанина </w:t>
            </w:r>
            <w:r>
              <w:rPr>
                <w:color w:val="252625"/>
                <w:sz w:val="22"/>
                <w:szCs w:val="22"/>
                <w:highlight w:val="white"/>
              </w:rPr>
              <w:br/>
              <w:t>(от ул. Кировоградской до ул. Маршала Рыбалко)</w:t>
            </w:r>
          </w:p>
        </w:tc>
        <w:tc>
          <w:tcPr>
            <w:tcW w:w="269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59:01:0000000:98515**</w:t>
            </w:r>
          </w:p>
        </w:tc>
        <w:tc>
          <w:tcPr>
            <w:tcW w:w="143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6164**</w:t>
            </w:r>
          </w:p>
        </w:tc>
        <w:tc>
          <w:tcPr>
            <w:tcW w:w="410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Земельные участки (территории) общего пользования (12.0)</w:t>
            </w:r>
          </w:p>
        </w:tc>
        <w:tc>
          <w:tcPr>
            <w:tcW w:w="1837" w:type="dxa"/>
            <w:vMerge w:val="restart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</w:t>
            </w:r>
          </w:p>
        </w:tc>
      </w:tr>
      <w:tr w:rsidR="00F119EA">
        <w:trPr>
          <w:trHeight w:val="253"/>
        </w:trPr>
        <w:tc>
          <w:tcPr>
            <w:tcW w:w="649" w:type="dxa"/>
            <w:shd w:val="clear" w:color="FFFFFF" w:fill="FFFFFF"/>
            <w:vAlign w:val="center"/>
          </w:tcPr>
          <w:p w:rsidR="00F119EA" w:rsidRDefault="00F119EA">
            <w:pPr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23</w:t>
            </w:r>
          </w:p>
        </w:tc>
        <w:tc>
          <w:tcPr>
            <w:tcW w:w="4252" w:type="dxa"/>
            <w:shd w:val="clear" w:color="FFFFFF" w:fill="FFFFFF"/>
            <w:vAlign w:val="center"/>
          </w:tcPr>
          <w:p w:rsidR="00F119EA" w:rsidRDefault="00F119EA">
            <w:pPr>
              <w:jc w:val="center"/>
              <w:rPr>
                <w:color w:val="252625"/>
                <w:sz w:val="22"/>
                <w:szCs w:val="22"/>
                <w:highlight w:val="white"/>
              </w:rPr>
            </w:pPr>
            <w:r w:rsidRPr="00F119EA">
              <w:rPr>
                <w:color w:val="252625"/>
                <w:sz w:val="22"/>
                <w:szCs w:val="22"/>
              </w:rPr>
              <w:t>г. Пермь, улица Маршала Рыбалко</w:t>
            </w:r>
          </w:p>
        </w:tc>
        <w:tc>
          <w:tcPr>
            <w:tcW w:w="2693" w:type="dxa"/>
            <w:shd w:val="clear" w:color="FFFFFF" w:fill="FFFFFF"/>
            <w:vAlign w:val="center"/>
          </w:tcPr>
          <w:p w:rsidR="00F119EA" w:rsidRDefault="00F119EA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59:01:1713002:592</w:t>
            </w:r>
          </w:p>
        </w:tc>
        <w:tc>
          <w:tcPr>
            <w:tcW w:w="1433" w:type="dxa"/>
            <w:shd w:val="clear" w:color="FFFFFF" w:fill="FFFFFF"/>
            <w:vAlign w:val="center"/>
          </w:tcPr>
          <w:p w:rsidR="00F119EA" w:rsidRDefault="00F119E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69</w:t>
            </w:r>
          </w:p>
        </w:tc>
        <w:tc>
          <w:tcPr>
            <w:tcW w:w="4103" w:type="dxa"/>
            <w:shd w:val="clear" w:color="FFFFFF" w:fill="FFFFFF"/>
            <w:vAlign w:val="center"/>
          </w:tcPr>
          <w:p w:rsidR="00F119EA" w:rsidRDefault="00F119EA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Улично-дорожная сеть</w:t>
            </w:r>
          </w:p>
        </w:tc>
        <w:tc>
          <w:tcPr>
            <w:tcW w:w="1837" w:type="dxa"/>
            <w:vAlign w:val="center"/>
          </w:tcPr>
          <w:p w:rsidR="00F119EA" w:rsidRDefault="00F119E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:rsidR="00D075FD" w:rsidRPr="0032160D" w:rsidRDefault="006E3403" w:rsidP="00E62B40">
      <w:pPr>
        <w:tabs>
          <w:tab w:val="left" w:pos="10490"/>
        </w:tabs>
        <w:spacing w:line="240" w:lineRule="exact"/>
        <w:ind w:left="567" w:right="-456"/>
        <w:rPr>
          <w:i/>
          <w:iCs/>
        </w:rPr>
      </w:pPr>
      <w:r w:rsidRPr="0032160D">
        <w:rPr>
          <w:i/>
          <w:iCs/>
          <w:sz w:val="20"/>
        </w:rPr>
        <w:t>* В соответствии со сведениями, содержащимися в Едином государственном реестре недвижимости</w:t>
      </w:r>
    </w:p>
    <w:p w:rsidR="00D075FD" w:rsidRPr="0032160D" w:rsidRDefault="006E3403" w:rsidP="00E62B40">
      <w:pPr>
        <w:tabs>
          <w:tab w:val="left" w:pos="10490"/>
          <w:tab w:val="left" w:pos="14884"/>
        </w:tabs>
        <w:spacing w:line="240" w:lineRule="exact"/>
        <w:ind w:right="-456" w:firstLine="567"/>
        <w:jc w:val="both"/>
        <w:rPr>
          <w:b/>
          <w:bCs/>
          <w:i/>
          <w:szCs w:val="24"/>
        </w:rPr>
      </w:pPr>
      <w:r w:rsidRPr="0032160D">
        <w:rPr>
          <w:i/>
          <w:sz w:val="20"/>
        </w:rPr>
        <w:t xml:space="preserve">** Земельный участок расположен в границах комплексного развития территории частично, площадь указана в соответствии со сведениями, содержащимися </w:t>
      </w:r>
      <w:r w:rsidR="00E62B40">
        <w:rPr>
          <w:i/>
          <w:sz w:val="20"/>
        </w:rPr>
        <w:br/>
      </w:r>
      <w:r w:rsidRPr="0032160D">
        <w:rPr>
          <w:i/>
          <w:sz w:val="20"/>
        </w:rPr>
        <w:t>в Едином государственном реестре недвижимости, в отношении всего земельного участка</w:t>
      </w:r>
    </w:p>
    <w:p w:rsidR="00D075FD" w:rsidRPr="0032160D" w:rsidRDefault="006E3403">
      <w:pPr>
        <w:tabs>
          <w:tab w:val="left" w:pos="10490"/>
        </w:tabs>
        <w:spacing w:line="240" w:lineRule="exact"/>
        <w:ind w:right="-456"/>
        <w:rPr>
          <w:bCs/>
          <w:i/>
          <w:sz w:val="20"/>
        </w:rPr>
      </w:pPr>
      <w:r w:rsidRPr="0032160D">
        <w:rPr>
          <w:bCs/>
          <w:i/>
          <w:szCs w:val="24"/>
        </w:rPr>
        <w:br w:type="page" w:clear="all"/>
      </w:r>
    </w:p>
    <w:p w:rsidR="00D075FD" w:rsidRDefault="006E3403" w:rsidP="001759EC">
      <w:pPr>
        <w:tabs>
          <w:tab w:val="left" w:pos="10490"/>
        </w:tabs>
        <w:spacing w:line="362" w:lineRule="exact"/>
        <w:ind w:right="-454"/>
        <w:jc w:val="center"/>
        <w:rPr>
          <w:b/>
          <w:bCs/>
        </w:rPr>
      </w:pPr>
      <w:r>
        <w:rPr>
          <w:b/>
          <w:bCs/>
        </w:rPr>
        <w:lastRenderedPageBreak/>
        <w:t xml:space="preserve">Раздел </w:t>
      </w:r>
      <w:r>
        <w:rPr>
          <w:b/>
          <w:bCs/>
          <w:lang w:val="en-US"/>
        </w:rPr>
        <w:t>II</w:t>
      </w:r>
      <w:r>
        <w:rPr>
          <w:b/>
          <w:bCs/>
        </w:rPr>
        <w:t xml:space="preserve">. Перечень многоквартирных домов, признанных аварийными и подлежащих сносу </w:t>
      </w:r>
      <w:r w:rsidR="001759EC">
        <w:rPr>
          <w:b/>
          <w:bCs/>
        </w:rPr>
        <w:br/>
      </w:r>
      <w:r>
        <w:rPr>
          <w:b/>
          <w:bCs/>
        </w:rPr>
        <w:t>или реконструкции (далее – МКД)</w:t>
      </w:r>
    </w:p>
    <w:p w:rsidR="00D075FD" w:rsidRDefault="00D075FD">
      <w:pPr>
        <w:tabs>
          <w:tab w:val="left" w:pos="10490"/>
        </w:tabs>
        <w:spacing w:after="120" w:line="240" w:lineRule="exact"/>
        <w:ind w:right="-456"/>
        <w:jc w:val="both"/>
        <w:rPr>
          <w:b/>
          <w:bCs/>
        </w:rPr>
      </w:pPr>
    </w:p>
    <w:p w:rsidR="00D075FD" w:rsidRDefault="006E3403">
      <w:pPr>
        <w:spacing w:line="240" w:lineRule="exact"/>
        <w:jc w:val="center"/>
      </w:pPr>
      <w:r>
        <w:rPr>
          <w:szCs w:val="28"/>
        </w:rPr>
        <w:t>Контур № 1, общей площадью 16,</w:t>
      </w:r>
      <w:r w:rsidR="0023754D">
        <w:rPr>
          <w:szCs w:val="28"/>
        </w:rPr>
        <w:t>08</w:t>
      </w:r>
      <w:r>
        <w:rPr>
          <w:szCs w:val="28"/>
        </w:rPr>
        <w:t xml:space="preserve"> га</w:t>
      </w:r>
    </w:p>
    <w:p w:rsidR="00D075FD" w:rsidRDefault="00D075FD">
      <w:pPr>
        <w:spacing w:line="240" w:lineRule="exact"/>
        <w:jc w:val="center"/>
        <w:rPr>
          <w:highlight w:val="yellow"/>
        </w:rPr>
      </w:pPr>
    </w:p>
    <w:tbl>
      <w:tblPr>
        <w:tblW w:w="15593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1985"/>
        <w:gridCol w:w="1985"/>
        <w:gridCol w:w="1559"/>
        <w:gridCol w:w="1134"/>
        <w:gridCol w:w="1701"/>
        <w:gridCol w:w="2268"/>
        <w:gridCol w:w="1418"/>
        <w:gridCol w:w="1393"/>
        <w:gridCol w:w="1725"/>
      </w:tblGrid>
      <w:tr w:rsidR="00D075FD" w:rsidTr="00433973">
        <w:trPr>
          <w:trHeight w:val="360"/>
          <w:tblHeader/>
        </w:trPr>
        <w:tc>
          <w:tcPr>
            <w:tcW w:w="425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ind w:left="-2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№</w:t>
            </w:r>
          </w:p>
        </w:tc>
        <w:tc>
          <w:tcPr>
            <w:tcW w:w="1985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Адрес МКД</w:t>
            </w:r>
          </w:p>
        </w:tc>
        <w:tc>
          <w:tcPr>
            <w:tcW w:w="1985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Кадастровые номера МКД (ОКС) </w:t>
            </w:r>
            <w:r>
              <w:rPr>
                <w:b/>
                <w:sz w:val="22"/>
                <w:szCs w:val="22"/>
              </w:rPr>
              <w:br/>
              <w:t xml:space="preserve">и земельного участка (ЗУ), </w:t>
            </w:r>
            <w:r>
              <w:rPr>
                <w:b/>
                <w:sz w:val="22"/>
                <w:szCs w:val="22"/>
              </w:rPr>
              <w:br/>
              <w:t>на котором расположен МКД*</w:t>
            </w:r>
          </w:p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(при наличии)</w:t>
            </w:r>
          </w:p>
        </w:tc>
        <w:tc>
          <w:tcPr>
            <w:tcW w:w="1559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Площадь земельного участка, </w:t>
            </w:r>
            <w:r>
              <w:rPr>
                <w:b/>
                <w:sz w:val="22"/>
                <w:szCs w:val="22"/>
              </w:rPr>
              <w:br/>
              <w:t>на котором расположен МКД*, кв. м (при наличии)</w:t>
            </w:r>
          </w:p>
        </w:tc>
        <w:tc>
          <w:tcPr>
            <w:tcW w:w="1134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Общая площадь МКД*, кв. м</w:t>
            </w:r>
          </w:p>
        </w:tc>
        <w:tc>
          <w:tcPr>
            <w:tcW w:w="1701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Вид собственности на земельный участок, </w:t>
            </w:r>
            <w:r>
              <w:rPr>
                <w:b/>
                <w:sz w:val="22"/>
                <w:szCs w:val="22"/>
              </w:rPr>
              <w:br/>
              <w:t>на котором расположен МКД*</w:t>
            </w:r>
          </w:p>
        </w:tc>
        <w:tc>
          <w:tcPr>
            <w:tcW w:w="2268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Основание, </w:t>
            </w:r>
            <w:r>
              <w:rPr>
                <w:b/>
                <w:sz w:val="22"/>
                <w:szCs w:val="22"/>
              </w:rPr>
              <w:br/>
              <w:t xml:space="preserve">в соответствии </w:t>
            </w:r>
            <w:r>
              <w:rPr>
                <w:b/>
                <w:sz w:val="22"/>
                <w:szCs w:val="22"/>
              </w:rPr>
              <w:br/>
              <w:t xml:space="preserve">с которым МКД признан аварийным </w:t>
            </w:r>
            <w:r>
              <w:rPr>
                <w:b/>
                <w:sz w:val="22"/>
                <w:szCs w:val="22"/>
              </w:rPr>
              <w:br/>
              <w:t>и подлежащим сносу или реконструкции (наименование, реквизиты документа)</w:t>
            </w:r>
          </w:p>
        </w:tc>
        <w:tc>
          <w:tcPr>
            <w:tcW w:w="2811" w:type="dxa"/>
            <w:gridSpan w:val="2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Суммарная площадь помещений в МКД*, </w:t>
            </w:r>
            <w:r w:rsidR="00433973">
              <w:rPr>
                <w:b/>
                <w:sz w:val="22"/>
                <w:szCs w:val="22"/>
              </w:rPr>
              <w:br/>
            </w:r>
            <w:r>
              <w:rPr>
                <w:b/>
                <w:sz w:val="22"/>
                <w:szCs w:val="22"/>
              </w:rPr>
              <w:t>кв. м</w:t>
            </w:r>
          </w:p>
        </w:tc>
        <w:tc>
          <w:tcPr>
            <w:tcW w:w="1725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Планируемые мероприятия</w:t>
            </w:r>
          </w:p>
        </w:tc>
      </w:tr>
      <w:tr w:rsidR="00D075FD" w:rsidTr="00433973">
        <w:trPr>
          <w:trHeight w:val="279"/>
          <w:tblHeader/>
        </w:trPr>
        <w:tc>
          <w:tcPr>
            <w:tcW w:w="425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985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985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34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268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жилые помещения</w:t>
            </w:r>
          </w:p>
        </w:tc>
        <w:tc>
          <w:tcPr>
            <w:tcW w:w="139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нежилые помещения</w:t>
            </w:r>
          </w:p>
        </w:tc>
        <w:tc>
          <w:tcPr>
            <w:tcW w:w="1725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</w:tr>
      <w:tr w:rsidR="00D075FD" w:rsidTr="007D65A2">
        <w:trPr>
          <w:trHeight w:val="259"/>
        </w:trPr>
        <w:tc>
          <w:tcPr>
            <w:tcW w:w="15593" w:type="dxa"/>
            <w:gridSpan w:val="10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I. Многоквартирные дома, признанные аварийными до 1 января 2017 года</w:t>
            </w:r>
          </w:p>
        </w:tc>
      </w:tr>
      <w:tr w:rsidR="00D075FD" w:rsidTr="00433973">
        <w:trPr>
          <w:trHeight w:val="1171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 w:rsidP="0043397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г. Пермь, ул. Магистральная, </w:t>
            </w:r>
            <w:r w:rsidR="00433973">
              <w:rPr>
                <w:color w:val="000000"/>
                <w:sz w:val="22"/>
                <w:szCs w:val="22"/>
              </w:rPr>
              <w:br/>
            </w:r>
            <w:r>
              <w:rPr>
                <w:color w:val="000000"/>
                <w:sz w:val="22"/>
                <w:szCs w:val="22"/>
              </w:rPr>
              <w:t>д. 4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ОКС</w:t>
            </w:r>
            <w:r w:rsidR="006E3403">
              <w:rPr>
                <w:b/>
                <w:bCs/>
                <w:sz w:val="22"/>
                <w:szCs w:val="22"/>
              </w:rPr>
              <w:t xml:space="preserve">: </w:t>
            </w:r>
            <w:r w:rsidR="006E3403">
              <w:rPr>
                <w:bCs/>
                <w:sz w:val="22"/>
                <w:szCs w:val="22"/>
              </w:rPr>
              <w:t>59:01:1717044:20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</w:rPr>
            </w:pPr>
            <w:r>
              <w:rPr>
                <w:bCs/>
                <w:sz w:val="22"/>
                <w:szCs w:val="22"/>
              </w:rPr>
              <w:t>59:01:1717044:11</w:t>
            </w:r>
          </w:p>
        </w:tc>
        <w:tc>
          <w:tcPr>
            <w:tcW w:w="155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832</w:t>
            </w:r>
          </w:p>
        </w:tc>
        <w:tc>
          <w:tcPr>
            <w:tcW w:w="113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484,9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Заключение администрации Кировского района города Перми </w:t>
            </w:r>
          </w:p>
          <w:p w:rsidR="00D075FD" w:rsidRDefault="006E340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 27.05.2013 № 53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282,5</w:t>
            </w:r>
          </w:p>
        </w:tc>
        <w:tc>
          <w:tcPr>
            <w:tcW w:w="139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7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D075FD" w:rsidTr="00433973">
        <w:trPr>
          <w:trHeight w:val="1225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 w:rsidP="0043397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г. Пермь, ул. Магистральная, </w:t>
            </w:r>
            <w:r w:rsidR="00433973">
              <w:rPr>
                <w:color w:val="000000"/>
                <w:sz w:val="22"/>
                <w:szCs w:val="22"/>
              </w:rPr>
              <w:br/>
            </w:r>
            <w:r>
              <w:rPr>
                <w:color w:val="000000"/>
                <w:sz w:val="22"/>
                <w:szCs w:val="22"/>
              </w:rPr>
              <w:t>д. 3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ОКС</w:t>
            </w:r>
            <w:r w:rsidR="006E3403">
              <w:rPr>
                <w:b/>
                <w:bCs/>
                <w:sz w:val="22"/>
                <w:szCs w:val="22"/>
              </w:rPr>
              <w:t xml:space="preserve">: </w:t>
            </w:r>
            <w:r w:rsidR="006E3403">
              <w:rPr>
                <w:bCs/>
                <w:sz w:val="22"/>
                <w:szCs w:val="22"/>
              </w:rPr>
              <w:t>59:01:1717044:51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</w:rPr>
            </w:pPr>
            <w:r>
              <w:rPr>
                <w:bCs/>
                <w:sz w:val="22"/>
                <w:szCs w:val="22"/>
              </w:rPr>
              <w:t>59:01:1717044:18</w:t>
            </w:r>
          </w:p>
        </w:tc>
        <w:tc>
          <w:tcPr>
            <w:tcW w:w="155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907</w:t>
            </w:r>
          </w:p>
        </w:tc>
        <w:tc>
          <w:tcPr>
            <w:tcW w:w="113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484,6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Заключение администрации Кировского района города Перми </w:t>
            </w:r>
            <w:r>
              <w:rPr>
                <w:sz w:val="22"/>
                <w:szCs w:val="22"/>
              </w:rPr>
              <w:br/>
              <w:t>от 16.12.2013 № 78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364,5</w:t>
            </w:r>
          </w:p>
        </w:tc>
        <w:tc>
          <w:tcPr>
            <w:tcW w:w="139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7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D075FD" w:rsidTr="00433973">
        <w:trPr>
          <w:trHeight w:val="1225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 w:rsidP="0043397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г. Пермь, ул. Магистральная, </w:t>
            </w:r>
            <w:r w:rsidR="00433973">
              <w:rPr>
                <w:color w:val="000000"/>
                <w:sz w:val="22"/>
                <w:szCs w:val="22"/>
              </w:rPr>
              <w:br/>
            </w:r>
            <w:r>
              <w:rPr>
                <w:color w:val="000000"/>
                <w:sz w:val="22"/>
                <w:szCs w:val="22"/>
              </w:rPr>
              <w:t>д. 1а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ОКС</w:t>
            </w:r>
            <w:r w:rsidR="006E3403">
              <w:rPr>
                <w:b/>
                <w:bCs/>
                <w:sz w:val="22"/>
                <w:szCs w:val="22"/>
              </w:rPr>
              <w:t xml:space="preserve">: </w:t>
            </w:r>
            <w:r w:rsidR="006E3403">
              <w:rPr>
                <w:sz w:val="22"/>
                <w:szCs w:val="22"/>
              </w:rPr>
              <w:t>59:01:1713090:16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59:01:1713090:6</w:t>
            </w:r>
          </w:p>
        </w:tc>
        <w:tc>
          <w:tcPr>
            <w:tcW w:w="155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946</w:t>
            </w:r>
          </w:p>
        </w:tc>
        <w:tc>
          <w:tcPr>
            <w:tcW w:w="113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443,7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Распоряжение Управления жилищных отношений администрации города Перми </w:t>
            </w:r>
            <w:r w:rsidR="00433973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от 16.03.2016</w:t>
            </w:r>
            <w:r>
              <w:rPr>
                <w:sz w:val="22"/>
                <w:szCs w:val="22"/>
              </w:rPr>
              <w:br/>
              <w:t>№ СЭД-11-01-04-50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398,2</w:t>
            </w:r>
          </w:p>
        </w:tc>
        <w:tc>
          <w:tcPr>
            <w:tcW w:w="139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7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D075FD" w:rsidTr="00433973">
        <w:trPr>
          <w:trHeight w:val="2264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4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 w:rsidP="00B31A5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г. Пермь,</w:t>
            </w:r>
            <w:r w:rsidR="00B31A5E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ул. Магистральная, </w:t>
            </w:r>
            <w:r w:rsidR="00433973">
              <w:rPr>
                <w:color w:val="000000"/>
                <w:sz w:val="22"/>
                <w:szCs w:val="22"/>
              </w:rPr>
              <w:br/>
            </w:r>
            <w:r>
              <w:rPr>
                <w:color w:val="000000"/>
                <w:sz w:val="22"/>
                <w:szCs w:val="22"/>
              </w:rPr>
              <w:t>д. 1б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ОКС</w:t>
            </w:r>
            <w:r w:rsidR="006E3403">
              <w:rPr>
                <w:b/>
                <w:bCs/>
                <w:sz w:val="22"/>
                <w:szCs w:val="22"/>
              </w:rPr>
              <w:t xml:space="preserve">: </w:t>
            </w:r>
            <w:r w:rsidR="006E3403">
              <w:rPr>
                <w:sz w:val="22"/>
                <w:szCs w:val="22"/>
              </w:rPr>
              <w:t>59:01:1713090:31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59:01:1713090:9</w:t>
            </w:r>
          </w:p>
        </w:tc>
        <w:tc>
          <w:tcPr>
            <w:tcW w:w="155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923</w:t>
            </w:r>
          </w:p>
        </w:tc>
        <w:tc>
          <w:tcPr>
            <w:tcW w:w="113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448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Распоряжение Управления жилищных отношений администрации города Перми </w:t>
            </w:r>
            <w:r w:rsidR="00433973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от 16.03.2016</w:t>
            </w:r>
            <w:r>
              <w:rPr>
                <w:sz w:val="22"/>
                <w:szCs w:val="22"/>
              </w:rPr>
              <w:br/>
              <w:t>№ СЭД-11-01-04-50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401,6</w:t>
            </w:r>
          </w:p>
        </w:tc>
        <w:tc>
          <w:tcPr>
            <w:tcW w:w="139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7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D075FD" w:rsidTr="00433973">
        <w:trPr>
          <w:trHeight w:val="2254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 w:rsidP="0043397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г. Пермь, ул. Автозаводская, </w:t>
            </w:r>
            <w:r w:rsidR="00433973">
              <w:rPr>
                <w:color w:val="000000"/>
                <w:sz w:val="22"/>
                <w:szCs w:val="22"/>
              </w:rPr>
              <w:br/>
            </w:r>
            <w:r>
              <w:rPr>
                <w:color w:val="000000"/>
                <w:sz w:val="22"/>
                <w:szCs w:val="22"/>
              </w:rPr>
              <w:t>д. 3в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ОКС</w:t>
            </w:r>
            <w:r w:rsidR="006E3403">
              <w:rPr>
                <w:b/>
                <w:bCs/>
                <w:sz w:val="22"/>
                <w:szCs w:val="22"/>
              </w:rPr>
              <w:t xml:space="preserve">: </w:t>
            </w:r>
            <w:r w:rsidR="006E3403">
              <w:rPr>
                <w:sz w:val="22"/>
                <w:szCs w:val="22"/>
              </w:rPr>
              <w:t>59:01:1717044:59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59:01:1717044:7</w:t>
            </w:r>
          </w:p>
        </w:tc>
        <w:tc>
          <w:tcPr>
            <w:tcW w:w="155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1610,61</w:t>
            </w:r>
          </w:p>
        </w:tc>
        <w:tc>
          <w:tcPr>
            <w:tcW w:w="113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729,7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 w:rsidP="00E62B40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Распоряжение </w:t>
            </w:r>
            <w:r w:rsidR="00E62B40">
              <w:rPr>
                <w:sz w:val="22"/>
                <w:szCs w:val="22"/>
              </w:rPr>
              <w:t>У</w:t>
            </w:r>
            <w:r>
              <w:rPr>
                <w:sz w:val="22"/>
                <w:szCs w:val="22"/>
              </w:rPr>
              <w:t xml:space="preserve">правления жилищных отношений администрации города Перми </w:t>
            </w:r>
            <w:r w:rsidR="00433973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от 22.01.2016</w:t>
            </w:r>
            <w:r>
              <w:rPr>
                <w:sz w:val="22"/>
                <w:szCs w:val="22"/>
              </w:rPr>
              <w:br/>
              <w:t>№ СЭД-11-01-04-12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506</w:t>
            </w:r>
          </w:p>
        </w:tc>
        <w:tc>
          <w:tcPr>
            <w:tcW w:w="139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7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D075FD" w:rsidTr="00433973">
        <w:trPr>
          <w:trHeight w:val="2414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г. Пермь, </w:t>
            </w:r>
            <w:r>
              <w:rPr>
                <w:color w:val="000000"/>
                <w:sz w:val="22"/>
                <w:szCs w:val="22"/>
              </w:rPr>
              <w:br/>
              <w:t xml:space="preserve">ул. Гальперина, </w:t>
            </w:r>
            <w:r w:rsidR="00433973">
              <w:rPr>
                <w:color w:val="000000"/>
                <w:sz w:val="22"/>
                <w:szCs w:val="22"/>
              </w:rPr>
              <w:br/>
            </w:r>
            <w:r>
              <w:rPr>
                <w:color w:val="000000"/>
                <w:sz w:val="22"/>
                <w:szCs w:val="22"/>
              </w:rPr>
              <w:t>д. 2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ОКС</w:t>
            </w:r>
            <w:r w:rsidR="006E3403">
              <w:rPr>
                <w:b/>
                <w:bCs/>
                <w:sz w:val="22"/>
                <w:szCs w:val="22"/>
              </w:rPr>
              <w:t xml:space="preserve">: </w:t>
            </w:r>
            <w:r w:rsidR="006E3403">
              <w:rPr>
                <w:sz w:val="22"/>
                <w:szCs w:val="22"/>
              </w:rPr>
              <w:t>59:01:1713090:26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59:01:1713090:8</w:t>
            </w:r>
          </w:p>
        </w:tc>
        <w:tc>
          <w:tcPr>
            <w:tcW w:w="155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1754</w:t>
            </w:r>
          </w:p>
        </w:tc>
        <w:tc>
          <w:tcPr>
            <w:tcW w:w="113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425,5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Распоряжение Управления жилищных отношений администрации города Перми </w:t>
            </w:r>
            <w:r w:rsidR="00433973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 xml:space="preserve">от 24.03.2016 </w:t>
            </w:r>
            <w:r>
              <w:rPr>
                <w:sz w:val="22"/>
                <w:szCs w:val="22"/>
              </w:rPr>
              <w:br/>
              <w:t>№ СЭД-11-01-04-59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380,2</w:t>
            </w:r>
          </w:p>
        </w:tc>
        <w:tc>
          <w:tcPr>
            <w:tcW w:w="139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7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D075FD" w:rsidTr="007D65A2">
        <w:trPr>
          <w:trHeight w:val="253"/>
        </w:trPr>
        <w:tc>
          <w:tcPr>
            <w:tcW w:w="15593" w:type="dxa"/>
            <w:gridSpan w:val="10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I</w:t>
            </w:r>
            <w:r>
              <w:rPr>
                <w:b/>
                <w:bCs/>
                <w:sz w:val="22"/>
                <w:szCs w:val="22"/>
              </w:rPr>
              <w:t>I. Многоквартирные дома, признанные аварийными с 1 января 2017 года до 1 января 2022 года</w:t>
            </w:r>
          </w:p>
        </w:tc>
      </w:tr>
      <w:tr w:rsidR="00D075FD" w:rsidTr="00433973">
        <w:trPr>
          <w:trHeight w:val="263"/>
        </w:trPr>
        <w:tc>
          <w:tcPr>
            <w:tcW w:w="425" w:type="dxa"/>
            <w:shd w:val="clear" w:color="FFFFFF" w:fill="FFFFFF"/>
            <w:vAlign w:val="center"/>
          </w:tcPr>
          <w:p w:rsidR="00D075FD" w:rsidRPr="00D9076D" w:rsidRDefault="006E3403">
            <w:pPr>
              <w:jc w:val="center"/>
              <w:rPr>
                <w:sz w:val="22"/>
                <w:szCs w:val="22"/>
              </w:rPr>
            </w:pPr>
            <w:r w:rsidRPr="00D9076D">
              <w:rPr>
                <w:sz w:val="22"/>
                <w:szCs w:val="22"/>
              </w:rPr>
              <w:t>1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Pr="00D9076D" w:rsidRDefault="006E34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jc w:val="center"/>
              <w:rPr>
                <w:color w:val="000000"/>
                <w:sz w:val="22"/>
                <w:szCs w:val="22"/>
              </w:rPr>
            </w:pPr>
            <w:r w:rsidRPr="00D9076D">
              <w:rPr>
                <w:color w:val="000000"/>
                <w:sz w:val="22"/>
                <w:szCs w:val="22"/>
              </w:rPr>
              <w:t xml:space="preserve">г. Пермь, </w:t>
            </w:r>
            <w:r w:rsidRPr="00D9076D">
              <w:rPr>
                <w:color w:val="000000"/>
                <w:sz w:val="22"/>
                <w:szCs w:val="22"/>
              </w:rPr>
              <w:br/>
              <w:t xml:space="preserve">ул. Гальперина, </w:t>
            </w:r>
            <w:r w:rsidR="00433973" w:rsidRPr="00D9076D">
              <w:rPr>
                <w:color w:val="000000"/>
                <w:sz w:val="22"/>
                <w:szCs w:val="22"/>
              </w:rPr>
              <w:br/>
            </w:r>
            <w:r w:rsidRPr="00D9076D">
              <w:rPr>
                <w:color w:val="000000"/>
                <w:sz w:val="22"/>
                <w:szCs w:val="22"/>
              </w:rPr>
              <w:t>д. 3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Pr="00D9076D" w:rsidRDefault="0003345F">
            <w:pPr>
              <w:jc w:val="center"/>
              <w:rPr>
                <w:b/>
                <w:bCs/>
                <w:sz w:val="22"/>
                <w:szCs w:val="22"/>
              </w:rPr>
            </w:pPr>
            <w:r w:rsidRPr="00D9076D">
              <w:rPr>
                <w:b/>
                <w:bCs/>
                <w:sz w:val="22"/>
                <w:szCs w:val="22"/>
              </w:rPr>
              <w:t>ОКС</w:t>
            </w:r>
            <w:r w:rsidR="006E3403" w:rsidRPr="00D9076D">
              <w:rPr>
                <w:b/>
                <w:bCs/>
                <w:sz w:val="22"/>
                <w:szCs w:val="22"/>
              </w:rPr>
              <w:t xml:space="preserve">: </w:t>
            </w:r>
          </w:p>
          <w:p w:rsidR="00D075FD" w:rsidRPr="00D9076D" w:rsidRDefault="006E3403">
            <w:pPr>
              <w:jc w:val="center"/>
              <w:rPr>
                <w:bCs/>
                <w:sz w:val="22"/>
                <w:szCs w:val="22"/>
              </w:rPr>
            </w:pPr>
            <w:r w:rsidRPr="00D9076D">
              <w:rPr>
                <w:sz w:val="22"/>
                <w:szCs w:val="22"/>
              </w:rPr>
              <w:t>59:01:1717043:30</w:t>
            </w:r>
            <w:r w:rsidRPr="00D9076D">
              <w:rPr>
                <w:bCs/>
                <w:sz w:val="22"/>
                <w:szCs w:val="22"/>
              </w:rPr>
              <w:t xml:space="preserve"> </w:t>
            </w:r>
          </w:p>
          <w:p w:rsidR="00D075FD" w:rsidRPr="00D9076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 w:rsidRPr="00D9076D">
              <w:rPr>
                <w:b/>
                <w:bCs/>
                <w:sz w:val="22"/>
                <w:szCs w:val="22"/>
              </w:rPr>
              <w:t xml:space="preserve">ЗУ: </w:t>
            </w:r>
          </w:p>
          <w:p w:rsidR="00D075FD" w:rsidRPr="00D9076D" w:rsidRDefault="006E3403">
            <w:pPr>
              <w:jc w:val="center"/>
              <w:rPr>
                <w:bCs/>
                <w:sz w:val="22"/>
                <w:szCs w:val="22"/>
              </w:rPr>
            </w:pPr>
            <w:r w:rsidRPr="00D9076D">
              <w:rPr>
                <w:sz w:val="22"/>
                <w:szCs w:val="22"/>
              </w:rPr>
              <w:t>59:01:1717043:237</w:t>
            </w:r>
          </w:p>
        </w:tc>
        <w:tc>
          <w:tcPr>
            <w:tcW w:w="1559" w:type="dxa"/>
            <w:shd w:val="clear" w:color="FFFFFF" w:fill="FFFFFF"/>
            <w:vAlign w:val="center"/>
          </w:tcPr>
          <w:p w:rsidR="00D075FD" w:rsidRPr="00D9076D" w:rsidRDefault="006E3403">
            <w:pPr>
              <w:jc w:val="center"/>
              <w:rPr>
                <w:sz w:val="22"/>
                <w:szCs w:val="22"/>
              </w:rPr>
            </w:pPr>
            <w:r w:rsidRPr="00D9076D">
              <w:rPr>
                <w:sz w:val="22"/>
                <w:szCs w:val="22"/>
              </w:rPr>
              <w:t>4654</w:t>
            </w:r>
          </w:p>
        </w:tc>
        <w:tc>
          <w:tcPr>
            <w:tcW w:w="1134" w:type="dxa"/>
            <w:shd w:val="clear" w:color="FFFFFF" w:fill="FFFFFF"/>
            <w:vAlign w:val="center"/>
          </w:tcPr>
          <w:p w:rsidR="00D075FD" w:rsidRPr="00D9076D" w:rsidRDefault="006E3403">
            <w:pPr>
              <w:jc w:val="center"/>
              <w:rPr>
                <w:sz w:val="22"/>
                <w:szCs w:val="22"/>
              </w:rPr>
            </w:pPr>
            <w:r w:rsidRPr="00D9076D">
              <w:rPr>
                <w:sz w:val="22"/>
                <w:szCs w:val="22"/>
              </w:rPr>
              <w:t>2443,8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Pr="00D9076D" w:rsidRDefault="006E3403">
            <w:pPr>
              <w:jc w:val="center"/>
              <w:rPr>
                <w:sz w:val="22"/>
                <w:szCs w:val="22"/>
              </w:rPr>
            </w:pPr>
            <w:r w:rsidRPr="00D9076D"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Pr="00D9076D" w:rsidRDefault="006E340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 w:rsidRPr="00D9076D">
              <w:rPr>
                <w:sz w:val="22"/>
                <w:szCs w:val="22"/>
              </w:rPr>
              <w:t xml:space="preserve">Распоряжение </w:t>
            </w:r>
            <w:proofErr w:type="gramStart"/>
            <w:r w:rsidRPr="00D9076D">
              <w:rPr>
                <w:sz w:val="22"/>
                <w:szCs w:val="22"/>
              </w:rPr>
              <w:t>Управления жилищных отношений администрации города Перми</w:t>
            </w:r>
            <w:proofErr w:type="gramEnd"/>
            <w:r w:rsidRPr="00D9076D">
              <w:rPr>
                <w:sz w:val="22"/>
                <w:szCs w:val="22"/>
              </w:rPr>
              <w:t xml:space="preserve"> </w:t>
            </w:r>
            <w:r w:rsidR="00433973" w:rsidRPr="00D9076D">
              <w:rPr>
                <w:sz w:val="22"/>
                <w:szCs w:val="22"/>
              </w:rPr>
              <w:br/>
            </w:r>
            <w:r w:rsidRPr="00D9076D">
              <w:rPr>
                <w:sz w:val="22"/>
                <w:szCs w:val="22"/>
              </w:rPr>
              <w:t xml:space="preserve">от 20.06.2018 </w:t>
            </w:r>
            <w:r w:rsidRPr="00D9076D">
              <w:rPr>
                <w:sz w:val="22"/>
                <w:szCs w:val="22"/>
              </w:rPr>
              <w:br/>
              <w:t>№ СЭД-</w:t>
            </w:r>
            <w:r w:rsidR="00BC6142">
              <w:rPr>
                <w:sz w:val="22"/>
                <w:szCs w:val="22"/>
              </w:rPr>
              <w:t>059-</w:t>
            </w:r>
            <w:r w:rsidRPr="00D9076D">
              <w:rPr>
                <w:sz w:val="22"/>
                <w:szCs w:val="22"/>
              </w:rPr>
              <w:t>11-01-04-83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Pr="00D9076D" w:rsidRDefault="006E3403">
            <w:pPr>
              <w:jc w:val="center"/>
              <w:rPr>
                <w:sz w:val="22"/>
                <w:szCs w:val="22"/>
              </w:rPr>
            </w:pPr>
            <w:r w:rsidRPr="00D9076D">
              <w:rPr>
                <w:sz w:val="22"/>
                <w:szCs w:val="22"/>
              </w:rPr>
              <w:t>1875,5</w:t>
            </w:r>
            <w:r w:rsidR="00144CCE">
              <w:rPr>
                <w:sz w:val="22"/>
                <w:szCs w:val="22"/>
              </w:rPr>
              <w:t>**</w:t>
            </w:r>
          </w:p>
        </w:tc>
        <w:tc>
          <w:tcPr>
            <w:tcW w:w="1393" w:type="dxa"/>
            <w:shd w:val="clear" w:color="FFFFFF" w:fill="FFFFFF"/>
            <w:vAlign w:val="center"/>
          </w:tcPr>
          <w:p w:rsidR="00D075FD" w:rsidRPr="00D9076D" w:rsidRDefault="006E3403">
            <w:pPr>
              <w:jc w:val="center"/>
              <w:rPr>
                <w:sz w:val="22"/>
                <w:szCs w:val="22"/>
              </w:rPr>
            </w:pPr>
            <w:r w:rsidRPr="00D9076D">
              <w:rPr>
                <w:sz w:val="22"/>
                <w:szCs w:val="22"/>
              </w:rPr>
              <w:t>0</w:t>
            </w:r>
          </w:p>
        </w:tc>
        <w:tc>
          <w:tcPr>
            <w:tcW w:w="1725" w:type="dxa"/>
            <w:shd w:val="clear" w:color="FFFFFF" w:fill="FFFFFF"/>
            <w:vAlign w:val="center"/>
          </w:tcPr>
          <w:p w:rsidR="00D075FD" w:rsidRPr="00D9076D" w:rsidRDefault="00D9076D" w:rsidP="007009E3">
            <w:pPr>
              <w:jc w:val="center"/>
              <w:rPr>
                <w:sz w:val="22"/>
                <w:szCs w:val="22"/>
              </w:rPr>
            </w:pPr>
            <w:r w:rsidRPr="00D9076D">
              <w:rPr>
                <w:sz w:val="22"/>
                <w:szCs w:val="22"/>
              </w:rPr>
              <w:t>Снос</w:t>
            </w:r>
          </w:p>
        </w:tc>
      </w:tr>
    </w:tbl>
    <w:p w:rsidR="00D075FD" w:rsidRPr="00101D8A" w:rsidRDefault="006E3403" w:rsidP="00E62B40">
      <w:pPr>
        <w:spacing w:line="240" w:lineRule="exact"/>
        <w:ind w:left="-709" w:firstLine="567"/>
        <w:jc w:val="both"/>
        <w:rPr>
          <w:i/>
          <w:iCs/>
          <w:sz w:val="20"/>
        </w:rPr>
      </w:pPr>
      <w:r w:rsidRPr="00101D8A">
        <w:rPr>
          <w:i/>
          <w:iCs/>
          <w:sz w:val="20"/>
        </w:rPr>
        <w:t>* В соответствии со сведениями, содержащимися в Едином государственном реестре недвижимости</w:t>
      </w:r>
    </w:p>
    <w:p w:rsidR="00D075FD" w:rsidRPr="00234D3C" w:rsidRDefault="00101D8A" w:rsidP="00E62B40">
      <w:pPr>
        <w:spacing w:line="240" w:lineRule="exact"/>
        <w:ind w:left="-709" w:firstLine="567"/>
        <w:jc w:val="both"/>
        <w:rPr>
          <w:i/>
          <w:iCs/>
          <w:sz w:val="20"/>
        </w:rPr>
      </w:pPr>
      <w:r w:rsidRPr="00101D8A">
        <w:rPr>
          <w:b/>
          <w:i/>
          <w:iCs/>
          <w:sz w:val="20"/>
        </w:rPr>
        <w:t xml:space="preserve">** </w:t>
      </w:r>
      <w:r w:rsidRPr="00101D8A">
        <w:rPr>
          <w:i/>
          <w:iCs/>
          <w:sz w:val="20"/>
        </w:rPr>
        <w:t>Жилые помещения в многоквартирных домах расселяются за счет средств</w:t>
      </w:r>
      <w:r w:rsidRPr="00101D8A">
        <w:rPr>
          <w:bCs/>
          <w:i/>
          <w:iCs/>
          <w:sz w:val="20"/>
        </w:rPr>
        <w:t xml:space="preserve"> публично-правовой компании «Фонд развития территорий» </w:t>
      </w:r>
      <w:r w:rsidRPr="00101D8A">
        <w:rPr>
          <w:i/>
          <w:iCs/>
          <w:sz w:val="20"/>
        </w:rPr>
        <w:t>и средств бюджета Пермского края в соответствии с Постановлением Правительства Пермского края от 20.06.2025 № 498-п «Об утверждении региональной адресной пр</w:t>
      </w:r>
      <w:r w:rsidR="00144CCE">
        <w:rPr>
          <w:i/>
          <w:iCs/>
          <w:sz w:val="20"/>
        </w:rPr>
        <w:t xml:space="preserve">ограммы </w:t>
      </w:r>
      <w:r w:rsidR="00E62B40">
        <w:rPr>
          <w:i/>
          <w:iCs/>
          <w:sz w:val="20"/>
        </w:rPr>
        <w:br/>
      </w:r>
      <w:r w:rsidR="00144CCE">
        <w:rPr>
          <w:i/>
          <w:iCs/>
          <w:sz w:val="20"/>
        </w:rPr>
        <w:t xml:space="preserve">по переселению граждан </w:t>
      </w:r>
      <w:r w:rsidRPr="00101D8A">
        <w:rPr>
          <w:i/>
          <w:iCs/>
          <w:sz w:val="20"/>
        </w:rPr>
        <w:t>из аварийного жилищного фонда на территории Перм</w:t>
      </w:r>
      <w:r w:rsidR="00234D3C">
        <w:rPr>
          <w:i/>
          <w:iCs/>
          <w:sz w:val="20"/>
        </w:rPr>
        <w:t>ского края на 2025 - 2031 годы»</w:t>
      </w:r>
      <w:r w:rsidR="006E3403">
        <w:rPr>
          <w:rFonts w:eastAsia="Arial"/>
          <w:b/>
          <w:bCs/>
          <w:sz w:val="22"/>
          <w:szCs w:val="22"/>
        </w:rPr>
        <w:br w:type="page" w:clear="all"/>
      </w:r>
    </w:p>
    <w:p w:rsidR="00D075FD" w:rsidRDefault="006E3403">
      <w:pPr>
        <w:jc w:val="center"/>
        <w:rPr>
          <w:szCs w:val="28"/>
        </w:rPr>
      </w:pPr>
      <w:r>
        <w:rPr>
          <w:szCs w:val="28"/>
        </w:rPr>
        <w:lastRenderedPageBreak/>
        <w:t>Контур № 2, общей площадью 3,85 га</w:t>
      </w:r>
    </w:p>
    <w:p w:rsidR="00D075FD" w:rsidRDefault="00D075FD">
      <w:pPr>
        <w:jc w:val="center"/>
        <w:rPr>
          <w:sz w:val="22"/>
          <w:szCs w:val="22"/>
        </w:rPr>
      </w:pPr>
    </w:p>
    <w:tbl>
      <w:tblPr>
        <w:tblW w:w="15917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1702"/>
        <w:gridCol w:w="2126"/>
        <w:gridCol w:w="1701"/>
        <w:gridCol w:w="1276"/>
        <w:gridCol w:w="1701"/>
        <w:gridCol w:w="2552"/>
        <w:gridCol w:w="1414"/>
        <w:gridCol w:w="1421"/>
        <w:gridCol w:w="1599"/>
      </w:tblGrid>
      <w:tr w:rsidR="007009E3" w:rsidTr="007009E3">
        <w:trPr>
          <w:trHeight w:val="360"/>
          <w:tblHeader/>
        </w:trPr>
        <w:tc>
          <w:tcPr>
            <w:tcW w:w="425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ind w:left="-2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№</w:t>
            </w:r>
          </w:p>
        </w:tc>
        <w:tc>
          <w:tcPr>
            <w:tcW w:w="170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Адрес МКД</w:t>
            </w:r>
          </w:p>
        </w:tc>
        <w:tc>
          <w:tcPr>
            <w:tcW w:w="2126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Кадастровые номера МКД (ОКС)</w:t>
            </w:r>
            <w:r>
              <w:rPr>
                <w:b/>
                <w:sz w:val="22"/>
                <w:szCs w:val="22"/>
              </w:rPr>
              <w:br/>
              <w:t>и земельного участка (ЗУ),</w:t>
            </w:r>
            <w:r>
              <w:rPr>
                <w:b/>
                <w:sz w:val="22"/>
                <w:szCs w:val="22"/>
              </w:rPr>
              <w:br/>
              <w:t>на котором расположен МКД*</w:t>
            </w:r>
          </w:p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(при наличии)</w:t>
            </w:r>
          </w:p>
        </w:tc>
        <w:tc>
          <w:tcPr>
            <w:tcW w:w="1701" w:type="dxa"/>
            <w:vMerge w:val="restart"/>
            <w:shd w:val="clear" w:color="FFFFFF" w:fill="FFFFFF"/>
            <w:vAlign w:val="center"/>
          </w:tcPr>
          <w:p w:rsidR="00D075FD" w:rsidRDefault="006E3403" w:rsidP="007009E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Площадь земельного участка, </w:t>
            </w:r>
            <w:r>
              <w:rPr>
                <w:b/>
                <w:sz w:val="22"/>
                <w:szCs w:val="22"/>
              </w:rPr>
              <w:br/>
              <w:t xml:space="preserve">на котором расположен МКД*, кв. м </w:t>
            </w:r>
            <w:r w:rsidR="007009E3">
              <w:rPr>
                <w:b/>
                <w:sz w:val="22"/>
                <w:szCs w:val="22"/>
              </w:rPr>
              <w:br/>
            </w:r>
            <w:r>
              <w:rPr>
                <w:b/>
                <w:sz w:val="22"/>
                <w:szCs w:val="22"/>
              </w:rPr>
              <w:t>(при наличии)</w:t>
            </w:r>
          </w:p>
        </w:tc>
        <w:tc>
          <w:tcPr>
            <w:tcW w:w="1276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Общая площадь МКД*, </w:t>
            </w:r>
            <w:r w:rsidR="007009E3">
              <w:rPr>
                <w:b/>
                <w:sz w:val="22"/>
                <w:szCs w:val="22"/>
              </w:rPr>
              <w:br/>
            </w:r>
            <w:r>
              <w:rPr>
                <w:b/>
                <w:sz w:val="22"/>
                <w:szCs w:val="22"/>
              </w:rPr>
              <w:t>кв. м</w:t>
            </w:r>
          </w:p>
        </w:tc>
        <w:tc>
          <w:tcPr>
            <w:tcW w:w="1701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Вид собственности на земельный участок, </w:t>
            </w:r>
            <w:r>
              <w:rPr>
                <w:b/>
                <w:sz w:val="22"/>
                <w:szCs w:val="22"/>
              </w:rPr>
              <w:br/>
              <w:t>на котором расположен МКД*</w:t>
            </w:r>
          </w:p>
        </w:tc>
        <w:tc>
          <w:tcPr>
            <w:tcW w:w="255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Основание, </w:t>
            </w:r>
            <w:r>
              <w:rPr>
                <w:b/>
                <w:sz w:val="22"/>
                <w:szCs w:val="22"/>
              </w:rPr>
              <w:br/>
              <w:t xml:space="preserve">в соответствии </w:t>
            </w:r>
            <w:r>
              <w:rPr>
                <w:b/>
                <w:sz w:val="22"/>
                <w:szCs w:val="22"/>
              </w:rPr>
              <w:br/>
              <w:t xml:space="preserve">с которым МКД признан аварийным </w:t>
            </w:r>
            <w:r>
              <w:rPr>
                <w:b/>
                <w:sz w:val="22"/>
                <w:szCs w:val="22"/>
              </w:rPr>
              <w:br/>
              <w:t xml:space="preserve">и подлежащим сносу </w:t>
            </w:r>
            <w:r>
              <w:rPr>
                <w:b/>
                <w:sz w:val="22"/>
                <w:szCs w:val="22"/>
              </w:rPr>
              <w:br/>
              <w:t>или реконструкции (наименование, реквизиты документа)</w:t>
            </w:r>
          </w:p>
        </w:tc>
        <w:tc>
          <w:tcPr>
            <w:tcW w:w="2835" w:type="dxa"/>
            <w:gridSpan w:val="2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Суммарная площадь помещений в МКД*, </w:t>
            </w:r>
            <w:r w:rsidR="007009E3">
              <w:rPr>
                <w:b/>
                <w:sz w:val="22"/>
                <w:szCs w:val="22"/>
              </w:rPr>
              <w:br/>
            </w:r>
            <w:r>
              <w:rPr>
                <w:b/>
                <w:sz w:val="22"/>
                <w:szCs w:val="22"/>
              </w:rPr>
              <w:t>кв. м</w:t>
            </w:r>
          </w:p>
        </w:tc>
        <w:tc>
          <w:tcPr>
            <w:tcW w:w="1599" w:type="dxa"/>
            <w:vMerge w:val="restart"/>
            <w:shd w:val="clear" w:color="FFFFFF" w:fill="FFFFFF"/>
            <w:vAlign w:val="center"/>
          </w:tcPr>
          <w:p w:rsidR="00D075FD" w:rsidRPr="007009E3" w:rsidRDefault="006E3403">
            <w:pPr>
              <w:jc w:val="center"/>
              <w:rPr>
                <w:b/>
                <w:sz w:val="21"/>
                <w:szCs w:val="21"/>
              </w:rPr>
            </w:pPr>
            <w:r w:rsidRPr="007009E3">
              <w:rPr>
                <w:b/>
                <w:sz w:val="21"/>
                <w:szCs w:val="21"/>
              </w:rPr>
              <w:t>Планируемые мероприятия</w:t>
            </w:r>
          </w:p>
        </w:tc>
      </w:tr>
      <w:tr w:rsidR="007009E3" w:rsidTr="007009E3">
        <w:trPr>
          <w:trHeight w:val="279"/>
          <w:tblHeader/>
        </w:trPr>
        <w:tc>
          <w:tcPr>
            <w:tcW w:w="425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702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126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76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552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жилые помещения</w:t>
            </w:r>
          </w:p>
        </w:tc>
        <w:tc>
          <w:tcPr>
            <w:tcW w:w="142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нежилые помещения</w:t>
            </w:r>
          </w:p>
        </w:tc>
        <w:tc>
          <w:tcPr>
            <w:tcW w:w="1599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</w:tr>
      <w:tr w:rsidR="00D075FD" w:rsidTr="007009E3">
        <w:trPr>
          <w:trHeight w:val="256"/>
        </w:trPr>
        <w:tc>
          <w:tcPr>
            <w:tcW w:w="15917" w:type="dxa"/>
            <w:gridSpan w:val="10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I. </w:t>
            </w:r>
            <w:r>
              <w:rPr>
                <w:b/>
                <w:sz w:val="22"/>
                <w:szCs w:val="22"/>
              </w:rPr>
              <w:t>Многоквартирные дома, признанные аварийными до 1 января 2017 года</w:t>
            </w:r>
          </w:p>
        </w:tc>
      </w:tr>
      <w:tr w:rsidR="00D075FD" w:rsidTr="007009E3">
        <w:trPr>
          <w:trHeight w:val="1646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г. Пермь, </w:t>
            </w:r>
            <w:r>
              <w:rPr>
                <w:color w:val="000000"/>
                <w:sz w:val="22"/>
                <w:szCs w:val="22"/>
              </w:rPr>
              <w:br/>
              <w:t>ул. Маршала Рыбалко, д. 12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ОКС</w:t>
            </w:r>
            <w:r w:rsidR="006E3403">
              <w:rPr>
                <w:color w:val="000000"/>
                <w:sz w:val="22"/>
                <w:szCs w:val="22"/>
              </w:rPr>
              <w:t xml:space="preserve">: </w:t>
            </w:r>
            <w:r w:rsidR="006E3403">
              <w:rPr>
                <w:sz w:val="22"/>
                <w:szCs w:val="22"/>
              </w:rPr>
              <w:t>59:01:1713006:12</w:t>
            </w:r>
          </w:p>
          <w:p w:rsidR="00D075FD" w:rsidRDefault="006E3403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59:01:1713006:10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1907</w:t>
            </w:r>
          </w:p>
        </w:tc>
        <w:tc>
          <w:tcPr>
            <w:tcW w:w="127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612,2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552" w:type="dxa"/>
            <w:shd w:val="clear" w:color="FFFFFF" w:fill="FFFFFF"/>
            <w:vAlign w:val="center"/>
          </w:tcPr>
          <w:p w:rsidR="00D075FD" w:rsidRDefault="006E340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Распоряжение Управления жилищных отношений администрации города Перми от 03.11.2016 </w:t>
            </w:r>
            <w:r>
              <w:rPr>
                <w:sz w:val="22"/>
                <w:szCs w:val="22"/>
              </w:rPr>
              <w:br/>
              <w:t>№ СЭД-11-01-04-267</w:t>
            </w:r>
          </w:p>
        </w:tc>
        <w:tc>
          <w:tcPr>
            <w:tcW w:w="141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 w:themeColor="text1"/>
                <w:sz w:val="22"/>
                <w:szCs w:val="22"/>
                <w:highlight w:val="yellow"/>
              </w:rPr>
            </w:pPr>
            <w:r>
              <w:rPr>
                <w:color w:val="000000" w:themeColor="text1"/>
                <w:sz w:val="22"/>
                <w:szCs w:val="22"/>
              </w:rPr>
              <w:t>413,5</w:t>
            </w:r>
          </w:p>
        </w:tc>
        <w:tc>
          <w:tcPr>
            <w:tcW w:w="142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59,4</w:t>
            </w:r>
          </w:p>
        </w:tc>
        <w:tc>
          <w:tcPr>
            <w:tcW w:w="159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D075FD" w:rsidTr="007009E3">
        <w:trPr>
          <w:trHeight w:val="1413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г. Пермь, </w:t>
            </w:r>
            <w:r>
              <w:rPr>
                <w:color w:val="000000"/>
                <w:sz w:val="22"/>
                <w:szCs w:val="22"/>
              </w:rPr>
              <w:br/>
              <w:t xml:space="preserve">ул. Худанина, </w:t>
            </w:r>
            <w:r>
              <w:rPr>
                <w:color w:val="000000"/>
                <w:sz w:val="22"/>
                <w:szCs w:val="22"/>
              </w:rPr>
              <w:br/>
              <w:t>д. 14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ОКС</w:t>
            </w:r>
            <w:r w:rsidR="006E3403">
              <w:rPr>
                <w:b/>
                <w:bCs/>
                <w:sz w:val="22"/>
                <w:szCs w:val="22"/>
              </w:rPr>
              <w:t xml:space="preserve">: </w:t>
            </w:r>
            <w:r w:rsidR="006E3403">
              <w:rPr>
                <w:sz w:val="22"/>
                <w:szCs w:val="22"/>
              </w:rPr>
              <w:t>59:01:1713002:78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59:01:1713006:9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1291</w:t>
            </w:r>
          </w:p>
        </w:tc>
        <w:tc>
          <w:tcPr>
            <w:tcW w:w="127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630,8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552" w:type="dxa"/>
            <w:shd w:val="clear" w:color="FFFFFF" w:fill="FFFFFF"/>
            <w:vAlign w:val="center"/>
          </w:tcPr>
          <w:p w:rsidR="00D075FD" w:rsidRDefault="006E340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Заключение администрации Кировского района города Перми </w:t>
            </w:r>
            <w:r w:rsidR="007009E3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от 15.03.2013 № 47</w:t>
            </w:r>
          </w:p>
        </w:tc>
        <w:tc>
          <w:tcPr>
            <w:tcW w:w="141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610,7</w:t>
            </w:r>
          </w:p>
        </w:tc>
        <w:tc>
          <w:tcPr>
            <w:tcW w:w="142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59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D075FD" w:rsidTr="007009E3">
        <w:trPr>
          <w:trHeight w:val="258"/>
        </w:trPr>
        <w:tc>
          <w:tcPr>
            <w:tcW w:w="15917" w:type="dxa"/>
            <w:gridSpan w:val="10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b/>
                <w:bCs/>
                <w:sz w:val="22"/>
                <w:szCs w:val="22"/>
              </w:rPr>
              <w:t>II. Многоквартирные дома, признанные аварийными с 1 января 2017 года до 1 января 2022 года</w:t>
            </w:r>
          </w:p>
        </w:tc>
      </w:tr>
      <w:tr w:rsidR="00D075FD" w:rsidTr="007009E3">
        <w:trPr>
          <w:trHeight w:val="993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г. Пермь,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ул. Худанина, </w:t>
            </w:r>
            <w:r>
              <w:rPr>
                <w:color w:val="000000"/>
                <w:sz w:val="22"/>
                <w:szCs w:val="22"/>
              </w:rPr>
              <w:br/>
              <w:t>д. 18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ОКС</w:t>
            </w:r>
            <w:r w:rsidR="006E3403">
              <w:rPr>
                <w:sz w:val="22"/>
                <w:szCs w:val="22"/>
              </w:rPr>
              <w:t>: 59:01:1713006:15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ЗУ</w:t>
            </w:r>
            <w:r>
              <w:rPr>
                <w:sz w:val="22"/>
                <w:szCs w:val="22"/>
              </w:rPr>
              <w:t>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59:01:1713006:5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1558</w:t>
            </w:r>
          </w:p>
        </w:tc>
        <w:tc>
          <w:tcPr>
            <w:tcW w:w="127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633,7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552" w:type="dxa"/>
            <w:shd w:val="clear" w:color="FFFFFF" w:fill="FFFFFF"/>
            <w:vAlign w:val="center"/>
          </w:tcPr>
          <w:p w:rsidR="00D075FD" w:rsidRDefault="006E3403" w:rsidP="00BC6142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Распоряжение </w:t>
            </w:r>
            <w:proofErr w:type="gramStart"/>
            <w:r>
              <w:rPr>
                <w:sz w:val="22"/>
                <w:szCs w:val="22"/>
              </w:rPr>
              <w:t>Управления жилищных отношений администрации города Перми</w:t>
            </w:r>
            <w:proofErr w:type="gramEnd"/>
            <w:r>
              <w:rPr>
                <w:sz w:val="22"/>
                <w:szCs w:val="22"/>
              </w:rPr>
              <w:t xml:space="preserve"> от 2</w:t>
            </w:r>
            <w:r w:rsidR="00BC6142">
              <w:rPr>
                <w:sz w:val="22"/>
                <w:szCs w:val="22"/>
              </w:rPr>
              <w:t>2</w:t>
            </w:r>
            <w:r>
              <w:rPr>
                <w:sz w:val="22"/>
                <w:szCs w:val="22"/>
              </w:rPr>
              <w:t xml:space="preserve">.09.2020 </w:t>
            </w:r>
            <w:r>
              <w:rPr>
                <w:sz w:val="22"/>
                <w:szCs w:val="22"/>
              </w:rPr>
              <w:br/>
              <w:t>№ 059-11-01-04-483</w:t>
            </w:r>
          </w:p>
        </w:tc>
        <w:tc>
          <w:tcPr>
            <w:tcW w:w="141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488</w:t>
            </w:r>
            <w:r w:rsidR="008700EF">
              <w:rPr>
                <w:sz w:val="22"/>
                <w:szCs w:val="22"/>
              </w:rPr>
              <w:t>**</w:t>
            </w:r>
          </w:p>
        </w:tc>
        <w:tc>
          <w:tcPr>
            <w:tcW w:w="142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135,8</w:t>
            </w:r>
          </w:p>
        </w:tc>
        <w:tc>
          <w:tcPr>
            <w:tcW w:w="1599" w:type="dxa"/>
            <w:shd w:val="clear" w:color="FFFFFF" w:fill="FFFFFF"/>
            <w:vAlign w:val="center"/>
          </w:tcPr>
          <w:p w:rsidR="00D075FD" w:rsidRDefault="00B2716C" w:rsidP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  <w:r w:rsidR="006E3403">
              <w:rPr>
                <w:sz w:val="22"/>
                <w:szCs w:val="22"/>
              </w:rPr>
              <w:t>нос</w:t>
            </w:r>
          </w:p>
        </w:tc>
      </w:tr>
      <w:tr w:rsidR="00D075FD" w:rsidTr="007009E3">
        <w:trPr>
          <w:trHeight w:val="1729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г. Пермь,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ул. Худанина, д. 7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ОКС</w:t>
            </w:r>
            <w:r w:rsidR="006E3403">
              <w:rPr>
                <w:b/>
                <w:bCs/>
                <w:sz w:val="22"/>
                <w:szCs w:val="22"/>
              </w:rPr>
              <w:t>:</w:t>
            </w:r>
            <w:r w:rsidR="006E3403">
              <w:rPr>
                <w:sz w:val="22"/>
                <w:szCs w:val="22"/>
              </w:rPr>
              <w:t xml:space="preserve"> 59:01:1713002:16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59:01:1713002:10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2344</w:t>
            </w:r>
          </w:p>
        </w:tc>
        <w:tc>
          <w:tcPr>
            <w:tcW w:w="127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1396,7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552" w:type="dxa"/>
            <w:shd w:val="clear" w:color="FFFFFF" w:fill="FFFFFF"/>
            <w:vAlign w:val="center"/>
          </w:tcPr>
          <w:p w:rsidR="00D075FD" w:rsidRDefault="007009E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Распоряжение У</w:t>
            </w:r>
            <w:r w:rsidR="006E3403">
              <w:rPr>
                <w:sz w:val="22"/>
                <w:szCs w:val="22"/>
              </w:rPr>
              <w:t xml:space="preserve">правления жилищных отношений администрации города Перми от 11.04.2018 </w:t>
            </w:r>
            <w:r w:rsidR="006E3403">
              <w:rPr>
                <w:sz w:val="22"/>
                <w:szCs w:val="22"/>
              </w:rPr>
              <w:br/>
            </w:r>
            <w:r w:rsidR="006E3403" w:rsidRPr="007009E3">
              <w:rPr>
                <w:sz w:val="21"/>
                <w:szCs w:val="21"/>
              </w:rPr>
              <w:t>№ СЭД-059-11-01-04-45</w:t>
            </w:r>
          </w:p>
        </w:tc>
        <w:tc>
          <w:tcPr>
            <w:tcW w:w="141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1320,8</w:t>
            </w:r>
            <w:r w:rsidR="008700EF">
              <w:rPr>
                <w:sz w:val="22"/>
                <w:szCs w:val="22"/>
              </w:rPr>
              <w:t>**</w:t>
            </w:r>
          </w:p>
        </w:tc>
        <w:tc>
          <w:tcPr>
            <w:tcW w:w="142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77,9</w:t>
            </w:r>
          </w:p>
        </w:tc>
        <w:tc>
          <w:tcPr>
            <w:tcW w:w="1599" w:type="dxa"/>
            <w:shd w:val="clear" w:color="FFFFFF" w:fill="FFFFFF"/>
            <w:vAlign w:val="center"/>
          </w:tcPr>
          <w:p w:rsidR="00D075FD" w:rsidRDefault="00B2716C" w:rsidP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  <w:r w:rsidR="006E3403">
              <w:rPr>
                <w:sz w:val="22"/>
                <w:szCs w:val="22"/>
              </w:rPr>
              <w:t>нос</w:t>
            </w:r>
          </w:p>
        </w:tc>
      </w:tr>
      <w:tr w:rsidR="00D075FD" w:rsidTr="009B6042">
        <w:trPr>
          <w:trHeight w:val="1775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Default="006E3403" w:rsidP="007009E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г. Пермь,</w:t>
            </w:r>
            <w:r w:rsidR="007009E3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ул.</w:t>
            </w:r>
            <w:r w:rsidR="007009E3">
              <w:rPr>
                <w:color w:val="000000"/>
                <w:sz w:val="22"/>
                <w:szCs w:val="22"/>
              </w:rPr>
              <w:br/>
            </w:r>
            <w:r>
              <w:rPr>
                <w:color w:val="000000"/>
                <w:sz w:val="22"/>
                <w:szCs w:val="22"/>
              </w:rPr>
              <w:t>Чистопольская д. 8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ОКС</w:t>
            </w:r>
            <w:r w:rsidR="006E3403">
              <w:rPr>
                <w:color w:val="000000"/>
                <w:sz w:val="22"/>
                <w:szCs w:val="22"/>
              </w:rPr>
              <w:t xml:space="preserve">: </w:t>
            </w:r>
            <w:r w:rsidR="006E3403">
              <w:rPr>
                <w:sz w:val="22"/>
                <w:szCs w:val="22"/>
              </w:rPr>
              <w:t>59:01:1713002:54</w:t>
            </w:r>
          </w:p>
          <w:p w:rsidR="00D075FD" w:rsidRDefault="006E3403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59:01:1713002:6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2864</w:t>
            </w:r>
          </w:p>
        </w:tc>
        <w:tc>
          <w:tcPr>
            <w:tcW w:w="127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998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552" w:type="dxa"/>
            <w:shd w:val="clear" w:color="FFFFFF" w:fill="FFFFFF"/>
            <w:vAlign w:val="center"/>
          </w:tcPr>
          <w:p w:rsidR="00D075FD" w:rsidRDefault="006E340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Распоряжение Управления жилищных отношений администрации города Перми от 07.10.2020 </w:t>
            </w:r>
            <w:r>
              <w:rPr>
                <w:sz w:val="22"/>
                <w:szCs w:val="22"/>
              </w:rPr>
              <w:br/>
              <w:t>№ 059-11-01-04-508</w:t>
            </w:r>
          </w:p>
        </w:tc>
        <w:tc>
          <w:tcPr>
            <w:tcW w:w="141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818,4</w:t>
            </w:r>
            <w:r w:rsidR="008700EF">
              <w:rPr>
                <w:color w:val="000000"/>
                <w:sz w:val="22"/>
                <w:szCs w:val="22"/>
              </w:rPr>
              <w:t>**</w:t>
            </w:r>
          </w:p>
        </w:tc>
        <w:tc>
          <w:tcPr>
            <w:tcW w:w="142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86,2</w:t>
            </w:r>
          </w:p>
        </w:tc>
        <w:tc>
          <w:tcPr>
            <w:tcW w:w="1599" w:type="dxa"/>
            <w:shd w:val="clear" w:color="FFFFFF" w:fill="FFFFFF"/>
            <w:vAlign w:val="center"/>
          </w:tcPr>
          <w:p w:rsidR="00D075FD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  <w:r w:rsidR="006E3403">
              <w:rPr>
                <w:sz w:val="22"/>
                <w:szCs w:val="22"/>
              </w:rPr>
              <w:t>нос</w:t>
            </w:r>
          </w:p>
        </w:tc>
      </w:tr>
      <w:tr w:rsidR="00D075FD" w:rsidTr="007009E3">
        <w:trPr>
          <w:trHeight w:val="423"/>
        </w:trPr>
        <w:tc>
          <w:tcPr>
            <w:tcW w:w="15917" w:type="dxa"/>
            <w:gridSpan w:val="10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III. Многоквартирные дома, признанные аварийными после 1 января 2022 года</w:t>
            </w:r>
          </w:p>
        </w:tc>
      </w:tr>
      <w:tr w:rsidR="00D075FD" w:rsidTr="007009E3">
        <w:trPr>
          <w:trHeight w:val="1691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ул. Худанина, д. 3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ОКС</w:t>
            </w:r>
            <w:r w:rsidR="006E3403">
              <w:rPr>
                <w:b/>
                <w:color w:val="000000"/>
                <w:sz w:val="22"/>
                <w:szCs w:val="22"/>
              </w:rPr>
              <w:t>:</w:t>
            </w:r>
            <w:r w:rsidR="006E3403">
              <w:rPr>
                <w:color w:val="000000"/>
                <w:sz w:val="22"/>
                <w:szCs w:val="22"/>
              </w:rPr>
              <w:t xml:space="preserve"> </w:t>
            </w:r>
            <w:r w:rsidR="006E3403">
              <w:rPr>
                <w:sz w:val="22"/>
                <w:szCs w:val="22"/>
              </w:rPr>
              <w:t>59:01:1713002:21</w:t>
            </w:r>
          </w:p>
          <w:p w:rsidR="00D075FD" w:rsidRDefault="006E3403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59:01:1713002:12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2209</w:t>
            </w:r>
          </w:p>
        </w:tc>
        <w:tc>
          <w:tcPr>
            <w:tcW w:w="127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1532,1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552" w:type="dxa"/>
            <w:shd w:val="clear" w:color="FFFFFF" w:fill="FFFFFF"/>
            <w:vAlign w:val="center"/>
          </w:tcPr>
          <w:p w:rsidR="00D075FD" w:rsidRDefault="006E340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Распоряжение Управления жилищных отношений администрации города Перми от 12.04.2022 </w:t>
            </w:r>
            <w:r>
              <w:rPr>
                <w:sz w:val="22"/>
                <w:szCs w:val="22"/>
              </w:rPr>
              <w:br/>
              <w:t>№ 059-11-01-04-299</w:t>
            </w:r>
          </w:p>
        </w:tc>
        <w:tc>
          <w:tcPr>
            <w:tcW w:w="141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1317,7</w:t>
            </w:r>
          </w:p>
        </w:tc>
        <w:tc>
          <w:tcPr>
            <w:tcW w:w="142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59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Расселение, снос</w:t>
            </w:r>
          </w:p>
        </w:tc>
      </w:tr>
      <w:tr w:rsidR="00D075FD" w:rsidTr="007009E3">
        <w:trPr>
          <w:trHeight w:val="1687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ул. Чистопольская д. 10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ОКС</w:t>
            </w:r>
            <w:r w:rsidR="006E3403">
              <w:rPr>
                <w:b/>
                <w:color w:val="000000"/>
                <w:sz w:val="22"/>
                <w:szCs w:val="22"/>
              </w:rPr>
              <w:t>:</w:t>
            </w:r>
            <w:r w:rsidR="006E3403">
              <w:rPr>
                <w:color w:val="000000"/>
                <w:sz w:val="22"/>
                <w:szCs w:val="22"/>
              </w:rPr>
              <w:t xml:space="preserve"> </w:t>
            </w:r>
            <w:r w:rsidR="006E3403">
              <w:rPr>
                <w:sz w:val="22"/>
                <w:szCs w:val="22"/>
              </w:rPr>
              <w:t>59:01:1713087:85</w:t>
            </w:r>
          </w:p>
          <w:p w:rsidR="00D075FD" w:rsidRDefault="006E3403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59:01:1713002:11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2371</w:t>
            </w:r>
          </w:p>
        </w:tc>
        <w:tc>
          <w:tcPr>
            <w:tcW w:w="127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1537,6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552" w:type="dxa"/>
            <w:shd w:val="clear" w:color="FFFFFF" w:fill="FFFFFF"/>
            <w:vAlign w:val="center"/>
          </w:tcPr>
          <w:p w:rsidR="00D075FD" w:rsidRDefault="007009E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Распоряжение У</w:t>
            </w:r>
            <w:r w:rsidR="006E3403">
              <w:rPr>
                <w:sz w:val="22"/>
                <w:szCs w:val="22"/>
              </w:rPr>
              <w:t xml:space="preserve">правления жилищных отношений администрации города Перми от 25.08.2022 </w:t>
            </w:r>
            <w:r w:rsidR="006E3403">
              <w:rPr>
                <w:sz w:val="22"/>
                <w:szCs w:val="22"/>
              </w:rPr>
              <w:br/>
              <w:t>№ 059-11-01-04-759</w:t>
            </w:r>
          </w:p>
        </w:tc>
        <w:tc>
          <w:tcPr>
            <w:tcW w:w="141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1150,5</w:t>
            </w:r>
          </w:p>
        </w:tc>
        <w:tc>
          <w:tcPr>
            <w:tcW w:w="142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323,6</w:t>
            </w:r>
          </w:p>
        </w:tc>
        <w:tc>
          <w:tcPr>
            <w:tcW w:w="159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Расселение, снос</w:t>
            </w:r>
          </w:p>
        </w:tc>
      </w:tr>
      <w:tr w:rsidR="00D075FD" w:rsidTr="009B6042">
        <w:trPr>
          <w:trHeight w:val="1841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ул. Худанина, д. 5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ОКС</w:t>
            </w:r>
            <w:r w:rsidR="006E3403">
              <w:rPr>
                <w:b/>
                <w:color w:val="000000"/>
                <w:sz w:val="22"/>
                <w:szCs w:val="22"/>
              </w:rPr>
              <w:t>:</w:t>
            </w:r>
            <w:r w:rsidR="006E3403">
              <w:rPr>
                <w:color w:val="000000"/>
                <w:sz w:val="22"/>
                <w:szCs w:val="22"/>
              </w:rPr>
              <w:t xml:space="preserve">  59:01:1713002:30</w:t>
            </w:r>
          </w:p>
          <w:p w:rsidR="00D075FD" w:rsidRDefault="006E3403">
            <w:pPr>
              <w:jc w:val="center"/>
              <w:rPr>
                <w:b/>
                <w:color w:val="000000"/>
                <w:sz w:val="22"/>
                <w:szCs w:val="22"/>
                <w:highlight w:val="yellow"/>
              </w:rPr>
            </w:pPr>
            <w:r>
              <w:rPr>
                <w:b/>
                <w:color w:val="000000"/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59:01:1713002:14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2265</w:t>
            </w:r>
          </w:p>
        </w:tc>
        <w:tc>
          <w:tcPr>
            <w:tcW w:w="127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976,8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552" w:type="dxa"/>
            <w:shd w:val="clear" w:color="FFFFFF" w:fill="FFFFFF"/>
            <w:vAlign w:val="center"/>
          </w:tcPr>
          <w:p w:rsidR="00D075FD" w:rsidRDefault="006E340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Распоряжение Управления жилищных отношений администрации города Перми от 12.04.2022 </w:t>
            </w:r>
            <w:r>
              <w:rPr>
                <w:sz w:val="22"/>
                <w:szCs w:val="22"/>
              </w:rPr>
              <w:br/>
              <w:t>№ 059-11-01-04-299</w:t>
            </w:r>
          </w:p>
        </w:tc>
        <w:tc>
          <w:tcPr>
            <w:tcW w:w="141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888,2</w:t>
            </w:r>
          </w:p>
        </w:tc>
        <w:tc>
          <w:tcPr>
            <w:tcW w:w="142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159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Расселение, снос</w:t>
            </w:r>
          </w:p>
        </w:tc>
      </w:tr>
      <w:tr w:rsidR="00D075FD" w:rsidTr="007009E3">
        <w:trPr>
          <w:trHeight w:val="263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4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ул. Закамская, </w:t>
            </w:r>
            <w:r>
              <w:rPr>
                <w:color w:val="000000"/>
                <w:sz w:val="22"/>
                <w:szCs w:val="22"/>
              </w:rPr>
              <w:br/>
              <w:t>д. 3а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03345F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ОКС</w:t>
            </w:r>
            <w:r w:rsidR="006E3403">
              <w:rPr>
                <w:b/>
                <w:color w:val="000000"/>
                <w:sz w:val="22"/>
                <w:szCs w:val="22"/>
              </w:rPr>
              <w:t>:</w:t>
            </w:r>
            <w:r w:rsidR="006E3403">
              <w:rPr>
                <w:color w:val="000000"/>
                <w:sz w:val="22"/>
                <w:szCs w:val="22"/>
              </w:rPr>
              <w:t xml:space="preserve"> 59:01:1713002:48</w:t>
            </w:r>
          </w:p>
          <w:p w:rsidR="00D075FD" w:rsidRDefault="006E3403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59:01:1713002:5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2839</w:t>
            </w:r>
          </w:p>
        </w:tc>
        <w:tc>
          <w:tcPr>
            <w:tcW w:w="127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1517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552" w:type="dxa"/>
            <w:shd w:val="clear" w:color="FFFFFF" w:fill="FFFFFF"/>
            <w:vAlign w:val="center"/>
          </w:tcPr>
          <w:p w:rsidR="00D075FD" w:rsidRDefault="006E3403">
            <w:pPr>
              <w:shd w:val="clear" w:color="FFFFFF" w:themeColor="background1" w:fill="FFFFFF" w:themeFill="background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Распоряжение </w:t>
            </w:r>
            <w:proofErr w:type="gramStart"/>
            <w:r>
              <w:rPr>
                <w:sz w:val="22"/>
                <w:szCs w:val="22"/>
              </w:rPr>
              <w:t>Управления жилищных отношений администрации города Перми</w:t>
            </w:r>
            <w:proofErr w:type="gramEnd"/>
            <w:r>
              <w:rPr>
                <w:sz w:val="22"/>
                <w:szCs w:val="22"/>
              </w:rPr>
              <w:t xml:space="preserve"> от 19.04.2024 </w:t>
            </w:r>
            <w:r>
              <w:rPr>
                <w:sz w:val="22"/>
                <w:szCs w:val="22"/>
              </w:rPr>
              <w:br/>
              <w:t>№ 059-</w:t>
            </w:r>
            <w:r w:rsidR="00BC6142">
              <w:rPr>
                <w:sz w:val="22"/>
                <w:szCs w:val="22"/>
              </w:rPr>
              <w:t>11-</w:t>
            </w:r>
            <w:r>
              <w:rPr>
                <w:sz w:val="22"/>
                <w:szCs w:val="22"/>
              </w:rPr>
              <w:t xml:space="preserve">01-04-72 </w:t>
            </w:r>
          </w:p>
        </w:tc>
        <w:tc>
          <w:tcPr>
            <w:tcW w:w="141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823,9</w:t>
            </w:r>
          </w:p>
        </w:tc>
        <w:tc>
          <w:tcPr>
            <w:tcW w:w="142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560,9</w:t>
            </w:r>
          </w:p>
        </w:tc>
        <w:tc>
          <w:tcPr>
            <w:tcW w:w="159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Расселение, снос</w:t>
            </w:r>
          </w:p>
        </w:tc>
      </w:tr>
    </w:tbl>
    <w:p w:rsidR="00D075FD" w:rsidRDefault="006E3403" w:rsidP="00E35DE6">
      <w:pPr>
        <w:tabs>
          <w:tab w:val="left" w:pos="1474"/>
        </w:tabs>
        <w:spacing w:line="240" w:lineRule="exact"/>
        <w:ind w:hanging="142"/>
        <w:rPr>
          <w:rFonts w:eastAsia="Arial"/>
          <w:b/>
          <w:szCs w:val="28"/>
        </w:rPr>
      </w:pPr>
      <w:r>
        <w:rPr>
          <w:i/>
          <w:iCs/>
          <w:sz w:val="20"/>
        </w:rPr>
        <w:t>* В соответствии со сведениями, содержащимися в Едином государственном реестре недвижимости</w:t>
      </w:r>
      <w:r>
        <w:rPr>
          <w:rFonts w:eastAsia="Arial"/>
          <w:b/>
          <w:szCs w:val="28"/>
        </w:rPr>
        <w:t xml:space="preserve"> </w:t>
      </w:r>
    </w:p>
    <w:p w:rsidR="00517FB2" w:rsidRDefault="00E35DE6" w:rsidP="00517FB2">
      <w:pPr>
        <w:ind w:left="-851" w:right="-595" w:firstLine="709"/>
        <w:jc w:val="both"/>
        <w:rPr>
          <w:i/>
          <w:iCs/>
          <w:sz w:val="20"/>
        </w:rPr>
      </w:pPr>
      <w:r w:rsidRPr="00E35DE6">
        <w:rPr>
          <w:b/>
          <w:sz w:val="20"/>
        </w:rPr>
        <w:t>**</w:t>
      </w:r>
      <w:r w:rsidR="007C63FA">
        <w:rPr>
          <w:b/>
          <w:sz w:val="20"/>
        </w:rPr>
        <w:t xml:space="preserve"> </w:t>
      </w:r>
      <w:r w:rsidR="007C63FA">
        <w:rPr>
          <w:i/>
          <w:iCs/>
          <w:sz w:val="20"/>
        </w:rPr>
        <w:t xml:space="preserve">Жилые </w:t>
      </w:r>
      <w:r w:rsidR="007C63FA">
        <w:rPr>
          <w:i/>
          <w:iCs/>
          <w:color w:val="000000"/>
          <w:sz w:val="20"/>
        </w:rPr>
        <w:t>помещения в многоквартирных домах расселяются</w:t>
      </w:r>
      <w:r w:rsidR="00EA3FFB">
        <w:rPr>
          <w:i/>
          <w:iCs/>
          <w:color w:val="000000"/>
          <w:sz w:val="20"/>
        </w:rPr>
        <w:t xml:space="preserve"> за счет </w:t>
      </w:r>
      <w:r w:rsidR="00EA3FFB" w:rsidRPr="00EA3FFB">
        <w:rPr>
          <w:i/>
          <w:iCs/>
          <w:color w:val="000000"/>
          <w:sz w:val="20"/>
        </w:rPr>
        <w:t>средств</w:t>
      </w:r>
      <w:r w:rsidR="008A51A4">
        <w:rPr>
          <w:bCs/>
          <w:i/>
          <w:sz w:val="20"/>
        </w:rPr>
        <w:t xml:space="preserve"> публично-правовой компании «Фонд развития территорий»</w:t>
      </w:r>
      <w:r w:rsidR="00EA3FFB" w:rsidRPr="00EA3FFB">
        <w:rPr>
          <w:bCs/>
          <w:i/>
          <w:sz w:val="20"/>
        </w:rPr>
        <w:t xml:space="preserve"> </w:t>
      </w:r>
      <w:r w:rsidR="00517FB2">
        <w:rPr>
          <w:i/>
          <w:iCs/>
          <w:color w:val="000000"/>
          <w:sz w:val="20"/>
        </w:rPr>
        <w:t>и средств бюджета Пермского края в соответствии с Постановлением Правительства Пермского края от 20.06.2025 № 498-п «</w:t>
      </w:r>
      <w:r w:rsidR="00517FB2" w:rsidRPr="00517FB2">
        <w:rPr>
          <w:i/>
          <w:iCs/>
          <w:color w:val="000000"/>
          <w:sz w:val="20"/>
        </w:rPr>
        <w:t xml:space="preserve">Об утверждении региональной адресной программы по переселению граждан </w:t>
      </w:r>
      <w:r w:rsidR="00517FB2" w:rsidRPr="00517FB2">
        <w:rPr>
          <w:i/>
          <w:iCs/>
          <w:color w:val="000000"/>
          <w:sz w:val="20"/>
        </w:rPr>
        <w:br/>
        <w:t>из аварийного жилищного фонда на территории Пер</w:t>
      </w:r>
      <w:r w:rsidR="00517FB2">
        <w:rPr>
          <w:i/>
          <w:iCs/>
          <w:color w:val="000000"/>
          <w:sz w:val="20"/>
        </w:rPr>
        <w:t>мского края на 2025 - 2031 годы»</w:t>
      </w:r>
    </w:p>
    <w:p w:rsidR="007C63FA" w:rsidRPr="00EA3FFB" w:rsidRDefault="007C63FA" w:rsidP="00EA3FFB">
      <w:pPr>
        <w:autoSpaceDE w:val="0"/>
        <w:autoSpaceDN w:val="0"/>
        <w:adjustRightInd w:val="0"/>
        <w:jc w:val="both"/>
        <w:rPr>
          <w:bCs/>
          <w:i/>
          <w:sz w:val="20"/>
        </w:rPr>
      </w:pPr>
    </w:p>
    <w:p w:rsidR="007C63FA" w:rsidRDefault="007C63FA">
      <w:pPr>
        <w:tabs>
          <w:tab w:val="left" w:pos="1474"/>
        </w:tabs>
        <w:spacing w:line="240" w:lineRule="exact"/>
        <w:rPr>
          <w:rFonts w:eastAsia="Arial"/>
          <w:b/>
          <w:bCs/>
        </w:rPr>
      </w:pPr>
    </w:p>
    <w:p w:rsidR="00D075FD" w:rsidRDefault="006E3403">
      <w:pPr>
        <w:ind w:firstLine="709"/>
        <w:jc w:val="both"/>
        <w:rPr>
          <w:rFonts w:eastAsia="Arial"/>
          <w:b/>
          <w:bCs/>
        </w:rPr>
      </w:pPr>
      <w:r>
        <w:rPr>
          <w:rFonts w:eastAsia="Arial"/>
          <w:b/>
          <w:szCs w:val="28"/>
        </w:rPr>
        <w:br w:type="page" w:clear="all"/>
      </w:r>
    </w:p>
    <w:p w:rsidR="00D075FD" w:rsidRDefault="006E3403" w:rsidP="001759EC">
      <w:pPr>
        <w:jc w:val="center"/>
        <w:rPr>
          <w:b/>
          <w:bCs/>
        </w:rPr>
      </w:pPr>
      <w:r>
        <w:rPr>
          <w:b/>
          <w:bCs/>
        </w:rPr>
        <w:lastRenderedPageBreak/>
        <w:t xml:space="preserve">Раздел </w:t>
      </w:r>
      <w:r>
        <w:rPr>
          <w:b/>
          <w:bCs/>
          <w:lang w:val="en-US"/>
        </w:rPr>
        <w:t>III</w:t>
      </w:r>
      <w:r>
        <w:rPr>
          <w:b/>
          <w:bCs/>
        </w:rPr>
        <w:t xml:space="preserve">. Перечень многоквартирных домов, которые не признаны аварийными и подлежащими сносу </w:t>
      </w:r>
      <w:r w:rsidR="001759EC">
        <w:rPr>
          <w:b/>
          <w:bCs/>
        </w:rPr>
        <w:br/>
      </w:r>
      <w:r>
        <w:rPr>
          <w:b/>
          <w:bCs/>
        </w:rPr>
        <w:t>или реконструкции и которые соответствуют критериям, установленным постановлением Правительства Пермского края от 15 июня 2021 г. № 410-п, и подлежат сносу или реконструкции (далее – МКД)</w:t>
      </w:r>
    </w:p>
    <w:p w:rsidR="00D075FD" w:rsidRDefault="00D075FD">
      <w:pPr>
        <w:jc w:val="both"/>
        <w:rPr>
          <w:rFonts w:eastAsia="Arial"/>
          <w:b/>
          <w:szCs w:val="28"/>
        </w:rPr>
      </w:pPr>
    </w:p>
    <w:p w:rsidR="00D075FD" w:rsidRDefault="00D075FD">
      <w:pPr>
        <w:spacing w:line="240" w:lineRule="exact"/>
        <w:jc w:val="center"/>
        <w:rPr>
          <w:highlight w:val="yellow"/>
        </w:rPr>
      </w:pPr>
    </w:p>
    <w:p w:rsidR="00D075FD" w:rsidRDefault="006E3403">
      <w:pPr>
        <w:spacing w:line="240" w:lineRule="exact"/>
        <w:jc w:val="center"/>
      </w:pPr>
      <w:r>
        <w:rPr>
          <w:szCs w:val="28"/>
        </w:rPr>
        <w:t>Контур № 2, общей площадью 3,85 га</w:t>
      </w:r>
    </w:p>
    <w:p w:rsidR="00D075FD" w:rsidRDefault="00D075FD">
      <w:pPr>
        <w:widowControl w:val="0"/>
        <w:ind w:right="-31"/>
        <w:jc w:val="both"/>
        <w:rPr>
          <w:rFonts w:eastAsia="Arial"/>
          <w:b/>
          <w:sz w:val="24"/>
          <w:szCs w:val="24"/>
        </w:rPr>
      </w:pPr>
    </w:p>
    <w:tbl>
      <w:tblPr>
        <w:tblW w:w="15877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1702"/>
        <w:gridCol w:w="2126"/>
        <w:gridCol w:w="1701"/>
        <w:gridCol w:w="1274"/>
        <w:gridCol w:w="1701"/>
        <w:gridCol w:w="2412"/>
        <w:gridCol w:w="1417"/>
        <w:gridCol w:w="1418"/>
        <w:gridCol w:w="1701"/>
      </w:tblGrid>
      <w:tr w:rsidR="00D075FD" w:rsidTr="009B6042">
        <w:trPr>
          <w:trHeight w:val="362"/>
          <w:tblHeader/>
        </w:trPr>
        <w:tc>
          <w:tcPr>
            <w:tcW w:w="425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b/>
                <w:sz w:val="22"/>
                <w:szCs w:val="22"/>
              </w:rPr>
            </w:pPr>
            <w:r>
              <w:rPr>
                <w:rFonts w:eastAsia="Arial"/>
                <w:b/>
                <w:sz w:val="22"/>
                <w:szCs w:val="22"/>
              </w:rPr>
              <w:t>№</w:t>
            </w:r>
          </w:p>
        </w:tc>
        <w:tc>
          <w:tcPr>
            <w:tcW w:w="170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b/>
                <w:sz w:val="22"/>
                <w:szCs w:val="22"/>
              </w:rPr>
            </w:pPr>
            <w:r>
              <w:rPr>
                <w:rFonts w:eastAsia="Arial"/>
                <w:b/>
                <w:sz w:val="22"/>
                <w:szCs w:val="22"/>
              </w:rPr>
              <w:t>Адрес МКД</w:t>
            </w:r>
          </w:p>
        </w:tc>
        <w:tc>
          <w:tcPr>
            <w:tcW w:w="2126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b/>
                <w:sz w:val="22"/>
                <w:szCs w:val="22"/>
              </w:rPr>
            </w:pPr>
            <w:r>
              <w:rPr>
                <w:rFonts w:eastAsia="Arial"/>
                <w:b/>
                <w:sz w:val="22"/>
                <w:szCs w:val="22"/>
              </w:rPr>
              <w:t>Кадастровые номера МКД (ОКС)</w:t>
            </w:r>
          </w:p>
          <w:p w:rsidR="00D075FD" w:rsidRDefault="006E3403">
            <w:pPr>
              <w:widowControl w:val="0"/>
              <w:jc w:val="center"/>
              <w:rPr>
                <w:rFonts w:eastAsia="Arial"/>
                <w:b/>
                <w:sz w:val="22"/>
                <w:szCs w:val="22"/>
              </w:rPr>
            </w:pPr>
            <w:r>
              <w:rPr>
                <w:rFonts w:eastAsia="Arial"/>
                <w:b/>
                <w:sz w:val="22"/>
                <w:szCs w:val="22"/>
              </w:rPr>
              <w:t xml:space="preserve">и земельного участка (ЗУ), </w:t>
            </w:r>
          </w:p>
          <w:p w:rsidR="00D075FD" w:rsidRDefault="006E3403">
            <w:pPr>
              <w:widowControl w:val="0"/>
              <w:jc w:val="center"/>
              <w:rPr>
                <w:rFonts w:eastAsia="Arial"/>
                <w:b/>
                <w:sz w:val="22"/>
                <w:szCs w:val="22"/>
              </w:rPr>
            </w:pPr>
            <w:r>
              <w:rPr>
                <w:rFonts w:eastAsia="Arial"/>
                <w:b/>
                <w:sz w:val="22"/>
                <w:szCs w:val="22"/>
              </w:rPr>
              <w:t>на котором расположен МКД*</w:t>
            </w:r>
          </w:p>
          <w:p w:rsidR="00D075FD" w:rsidRDefault="006E3403">
            <w:pPr>
              <w:widowControl w:val="0"/>
              <w:jc w:val="center"/>
              <w:rPr>
                <w:rFonts w:eastAsia="Arial"/>
                <w:b/>
                <w:sz w:val="22"/>
                <w:szCs w:val="22"/>
              </w:rPr>
            </w:pPr>
            <w:r>
              <w:rPr>
                <w:rFonts w:eastAsia="Arial"/>
                <w:b/>
                <w:sz w:val="22"/>
                <w:szCs w:val="22"/>
              </w:rPr>
              <w:t>(при наличии)</w:t>
            </w:r>
          </w:p>
        </w:tc>
        <w:tc>
          <w:tcPr>
            <w:tcW w:w="1701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b/>
                <w:sz w:val="22"/>
                <w:szCs w:val="22"/>
              </w:rPr>
            </w:pPr>
            <w:r>
              <w:rPr>
                <w:rFonts w:eastAsia="Arial"/>
                <w:b/>
                <w:sz w:val="22"/>
                <w:szCs w:val="22"/>
              </w:rPr>
              <w:t xml:space="preserve">Площадь земельного участка, </w:t>
            </w:r>
            <w:r>
              <w:rPr>
                <w:rFonts w:eastAsia="Arial"/>
                <w:b/>
                <w:sz w:val="22"/>
                <w:szCs w:val="22"/>
              </w:rPr>
              <w:br/>
              <w:t xml:space="preserve">на котором расположен МКД*, кв. м </w:t>
            </w:r>
            <w:r>
              <w:rPr>
                <w:rFonts w:eastAsia="Arial"/>
                <w:b/>
                <w:sz w:val="22"/>
                <w:szCs w:val="22"/>
              </w:rPr>
              <w:br/>
              <w:t>(при наличии)</w:t>
            </w:r>
          </w:p>
        </w:tc>
        <w:tc>
          <w:tcPr>
            <w:tcW w:w="1274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b/>
                <w:sz w:val="22"/>
                <w:szCs w:val="22"/>
              </w:rPr>
            </w:pPr>
            <w:r>
              <w:rPr>
                <w:rFonts w:eastAsia="Arial"/>
                <w:b/>
                <w:sz w:val="22"/>
                <w:szCs w:val="22"/>
              </w:rPr>
              <w:t>Общая площадь МКД*, кв. м</w:t>
            </w:r>
          </w:p>
        </w:tc>
        <w:tc>
          <w:tcPr>
            <w:tcW w:w="1701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rFonts w:eastAsia="Arial"/>
                <w:sz w:val="20"/>
              </w:rPr>
            </w:pPr>
            <w:r>
              <w:rPr>
                <w:b/>
                <w:sz w:val="22"/>
                <w:szCs w:val="22"/>
              </w:rPr>
              <w:t xml:space="preserve">Вид собственности на земельный участок, </w:t>
            </w:r>
            <w:r>
              <w:rPr>
                <w:b/>
                <w:sz w:val="22"/>
                <w:szCs w:val="22"/>
              </w:rPr>
              <w:br/>
              <w:t>на котором расположен МКД*</w:t>
            </w:r>
          </w:p>
        </w:tc>
        <w:tc>
          <w:tcPr>
            <w:tcW w:w="2412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b/>
                <w:sz w:val="22"/>
                <w:szCs w:val="22"/>
              </w:rPr>
            </w:pPr>
            <w:r>
              <w:rPr>
                <w:rFonts w:eastAsia="Arial"/>
                <w:b/>
                <w:sz w:val="22"/>
                <w:szCs w:val="22"/>
              </w:rPr>
              <w:t xml:space="preserve">Критерий, которому соответствует МКД, согласно главе 5 постановления Правительства Пермского края </w:t>
            </w:r>
            <w:r w:rsidR="009B6042">
              <w:rPr>
                <w:rFonts w:eastAsia="Arial"/>
                <w:b/>
                <w:sz w:val="22"/>
                <w:szCs w:val="22"/>
              </w:rPr>
              <w:br/>
            </w:r>
            <w:r>
              <w:rPr>
                <w:rFonts w:eastAsia="Arial"/>
                <w:b/>
                <w:sz w:val="22"/>
                <w:szCs w:val="22"/>
              </w:rPr>
              <w:t>от 15.06.2021 № 410-п</w:t>
            </w:r>
          </w:p>
        </w:tc>
        <w:tc>
          <w:tcPr>
            <w:tcW w:w="2835" w:type="dxa"/>
            <w:gridSpan w:val="2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b/>
                <w:sz w:val="22"/>
                <w:szCs w:val="22"/>
              </w:rPr>
            </w:pPr>
            <w:r>
              <w:rPr>
                <w:rFonts w:eastAsia="Arial"/>
                <w:b/>
                <w:sz w:val="22"/>
                <w:szCs w:val="22"/>
              </w:rPr>
              <w:t xml:space="preserve">Суммарная площадь помещений </w:t>
            </w:r>
            <w:r>
              <w:rPr>
                <w:rFonts w:eastAsia="Arial"/>
                <w:b/>
                <w:sz w:val="22"/>
                <w:szCs w:val="22"/>
              </w:rPr>
              <w:br/>
              <w:t>в МКД*, кв. м</w:t>
            </w:r>
          </w:p>
        </w:tc>
        <w:tc>
          <w:tcPr>
            <w:tcW w:w="1701" w:type="dxa"/>
            <w:vMerge w:val="restart"/>
            <w:vAlign w:val="center"/>
          </w:tcPr>
          <w:p w:rsidR="00D075FD" w:rsidRPr="009B6042" w:rsidRDefault="006E3403" w:rsidP="009B6042">
            <w:pPr>
              <w:widowControl w:val="0"/>
              <w:jc w:val="center"/>
              <w:rPr>
                <w:rFonts w:eastAsia="Arial"/>
                <w:b/>
                <w:sz w:val="21"/>
                <w:szCs w:val="21"/>
              </w:rPr>
            </w:pPr>
            <w:proofErr w:type="gramStart"/>
            <w:r w:rsidRPr="009B6042">
              <w:rPr>
                <w:rFonts w:eastAsia="Arial"/>
                <w:b/>
                <w:sz w:val="21"/>
                <w:szCs w:val="21"/>
              </w:rPr>
              <w:t>Планируемы</w:t>
            </w:r>
            <w:r w:rsidR="009B6042">
              <w:rPr>
                <w:rFonts w:eastAsia="Arial"/>
                <w:b/>
                <w:sz w:val="21"/>
                <w:szCs w:val="21"/>
              </w:rPr>
              <w:t>е</w:t>
            </w:r>
            <w:proofErr w:type="gramEnd"/>
            <w:r w:rsidR="009B6042">
              <w:rPr>
                <w:rFonts w:eastAsia="Arial"/>
                <w:b/>
                <w:sz w:val="21"/>
                <w:szCs w:val="21"/>
              </w:rPr>
              <w:br/>
            </w:r>
            <w:r w:rsidRPr="009B6042">
              <w:rPr>
                <w:rFonts w:eastAsia="Arial"/>
                <w:b/>
                <w:sz w:val="21"/>
                <w:szCs w:val="21"/>
              </w:rPr>
              <w:t>мероприятие</w:t>
            </w:r>
          </w:p>
        </w:tc>
      </w:tr>
      <w:tr w:rsidR="00D075FD" w:rsidTr="009B6042">
        <w:trPr>
          <w:trHeight w:val="1431"/>
          <w:tblHeader/>
        </w:trPr>
        <w:tc>
          <w:tcPr>
            <w:tcW w:w="425" w:type="dxa"/>
            <w:vMerge/>
            <w:shd w:val="clear" w:color="FFFFFF" w:fill="FFFFFF"/>
          </w:tcPr>
          <w:p w:rsidR="00D075FD" w:rsidRDefault="00D075FD">
            <w:pPr>
              <w:widowControl w:val="0"/>
              <w:jc w:val="center"/>
              <w:rPr>
                <w:rFonts w:eastAsia="Arial"/>
                <w:sz w:val="20"/>
              </w:rPr>
            </w:pPr>
          </w:p>
        </w:tc>
        <w:tc>
          <w:tcPr>
            <w:tcW w:w="1702" w:type="dxa"/>
            <w:vMerge/>
            <w:shd w:val="clear" w:color="FFFFFF" w:fill="FFFFFF"/>
          </w:tcPr>
          <w:p w:rsidR="00D075FD" w:rsidRDefault="00D075FD">
            <w:pPr>
              <w:widowControl w:val="0"/>
              <w:jc w:val="center"/>
              <w:rPr>
                <w:rFonts w:eastAsia="Arial"/>
                <w:sz w:val="20"/>
              </w:rPr>
            </w:pPr>
          </w:p>
        </w:tc>
        <w:tc>
          <w:tcPr>
            <w:tcW w:w="2126" w:type="dxa"/>
            <w:vMerge/>
            <w:shd w:val="clear" w:color="FFFFFF" w:fill="FFFFFF"/>
          </w:tcPr>
          <w:p w:rsidR="00D075FD" w:rsidRDefault="00D075FD">
            <w:pPr>
              <w:widowControl w:val="0"/>
              <w:jc w:val="center"/>
              <w:rPr>
                <w:rFonts w:eastAsia="Arial"/>
                <w:sz w:val="20"/>
              </w:rPr>
            </w:pPr>
          </w:p>
        </w:tc>
        <w:tc>
          <w:tcPr>
            <w:tcW w:w="1701" w:type="dxa"/>
            <w:vMerge/>
            <w:shd w:val="clear" w:color="FFFFFF" w:fill="FFFFFF"/>
          </w:tcPr>
          <w:p w:rsidR="00D075FD" w:rsidRDefault="00D075FD">
            <w:pPr>
              <w:widowControl w:val="0"/>
              <w:jc w:val="center"/>
              <w:rPr>
                <w:rFonts w:eastAsia="Arial"/>
                <w:sz w:val="20"/>
              </w:rPr>
            </w:pPr>
          </w:p>
        </w:tc>
        <w:tc>
          <w:tcPr>
            <w:tcW w:w="1274" w:type="dxa"/>
            <w:vMerge/>
            <w:shd w:val="clear" w:color="FFFFFF" w:fill="FFFFFF"/>
          </w:tcPr>
          <w:p w:rsidR="00D075FD" w:rsidRDefault="00D075FD">
            <w:pPr>
              <w:widowControl w:val="0"/>
              <w:jc w:val="center"/>
              <w:rPr>
                <w:rFonts w:eastAsia="Arial"/>
                <w:sz w:val="20"/>
              </w:rPr>
            </w:pPr>
          </w:p>
        </w:tc>
        <w:tc>
          <w:tcPr>
            <w:tcW w:w="1701" w:type="dxa"/>
            <w:vMerge/>
            <w:shd w:val="clear" w:color="FFFFFF" w:fill="FFFFFF"/>
          </w:tcPr>
          <w:p w:rsidR="00D075FD" w:rsidRDefault="00D075FD"/>
        </w:tc>
        <w:tc>
          <w:tcPr>
            <w:tcW w:w="2412" w:type="dxa"/>
            <w:vMerge/>
            <w:shd w:val="clear" w:color="FFFFFF" w:fill="FFFFFF"/>
          </w:tcPr>
          <w:p w:rsidR="00D075FD" w:rsidRDefault="00D075FD">
            <w:pPr>
              <w:widowControl w:val="0"/>
              <w:jc w:val="center"/>
              <w:rPr>
                <w:rFonts w:eastAsia="Arial"/>
                <w:sz w:val="20"/>
              </w:rPr>
            </w:pPr>
          </w:p>
        </w:tc>
        <w:tc>
          <w:tcPr>
            <w:tcW w:w="1417" w:type="dxa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b/>
                <w:sz w:val="22"/>
                <w:szCs w:val="22"/>
              </w:rPr>
            </w:pPr>
            <w:r>
              <w:rPr>
                <w:rFonts w:eastAsia="Arial"/>
                <w:b/>
                <w:sz w:val="22"/>
                <w:szCs w:val="22"/>
              </w:rPr>
              <w:t>жилые помещения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b/>
                <w:sz w:val="22"/>
                <w:szCs w:val="22"/>
              </w:rPr>
            </w:pPr>
            <w:r>
              <w:rPr>
                <w:rFonts w:eastAsia="Arial"/>
                <w:b/>
                <w:sz w:val="22"/>
                <w:szCs w:val="22"/>
              </w:rPr>
              <w:t>нежилые помещения</w:t>
            </w:r>
          </w:p>
        </w:tc>
        <w:tc>
          <w:tcPr>
            <w:tcW w:w="1701" w:type="dxa"/>
            <w:vMerge/>
          </w:tcPr>
          <w:p w:rsidR="00D075FD" w:rsidRDefault="00D075FD">
            <w:pPr>
              <w:widowControl w:val="0"/>
              <w:jc w:val="center"/>
              <w:rPr>
                <w:rFonts w:eastAsia="Arial"/>
                <w:sz w:val="18"/>
                <w:szCs w:val="18"/>
              </w:rPr>
            </w:pPr>
          </w:p>
        </w:tc>
      </w:tr>
      <w:tr w:rsidR="00D075FD" w:rsidTr="009B6042">
        <w:trPr>
          <w:trHeight w:val="1268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ул. Закамская,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д. 5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9B6042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ОКС</w:t>
            </w:r>
            <w:r w:rsidR="006E3403">
              <w:rPr>
                <w:b/>
                <w:bCs/>
                <w:sz w:val="22"/>
                <w:szCs w:val="22"/>
              </w:rPr>
              <w:t xml:space="preserve">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59:01:1713002:25</w:t>
            </w:r>
          </w:p>
          <w:p w:rsidR="00D075FD" w:rsidRDefault="006E340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ЗУ</w:t>
            </w:r>
            <w:r>
              <w:rPr>
                <w:b/>
                <w:sz w:val="22"/>
                <w:szCs w:val="22"/>
              </w:rPr>
              <w:t xml:space="preserve">: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59:01:1713002:13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1856</w:t>
            </w:r>
          </w:p>
        </w:tc>
        <w:tc>
          <w:tcPr>
            <w:tcW w:w="127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518,9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412" w:type="dxa"/>
            <w:shd w:val="clear" w:color="FFFFFF" w:fill="FFFFFF"/>
            <w:vAlign w:val="center"/>
          </w:tcPr>
          <w:p w:rsidR="00D075FD" w:rsidRDefault="006E3403" w:rsidP="009B6042">
            <w:pPr>
              <w:spacing w:line="240" w:lineRule="exact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пункт 5.1.2.3.</w:t>
            </w:r>
          </w:p>
          <w:p w:rsidR="00D075FD" w:rsidRDefault="006E3403" w:rsidP="009B6042">
            <w:pPr>
              <w:spacing w:line="240" w:lineRule="exac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год постройки 1952,</w:t>
            </w:r>
          </w:p>
          <w:p w:rsidR="00D075FD" w:rsidRDefault="006E3403" w:rsidP="009B6042">
            <w:pPr>
              <w:spacing w:line="240" w:lineRule="exac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материал перекрытий – дерево</w:t>
            </w:r>
          </w:p>
        </w:tc>
        <w:tc>
          <w:tcPr>
            <w:tcW w:w="1417" w:type="dxa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sz w:val="22"/>
                <w:szCs w:val="22"/>
                <w:highlight w:val="yellow"/>
              </w:rPr>
            </w:pPr>
            <w:r>
              <w:rPr>
                <w:rFonts w:eastAsia="Arial"/>
                <w:sz w:val="22"/>
                <w:szCs w:val="22"/>
              </w:rPr>
              <w:t>377,8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sz w:val="22"/>
                <w:szCs w:val="22"/>
                <w:highlight w:val="yellow"/>
              </w:rPr>
            </w:pPr>
            <w:r>
              <w:rPr>
                <w:rFonts w:eastAsia="Arial"/>
                <w:sz w:val="22"/>
                <w:szCs w:val="22"/>
              </w:rPr>
              <w:t>141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Расселение, снос</w:t>
            </w:r>
          </w:p>
        </w:tc>
      </w:tr>
      <w:tr w:rsidR="00D075FD" w:rsidTr="009B6042">
        <w:trPr>
          <w:trHeight w:val="1399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ул. Маршала Рыбалко, д. 4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9B6042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ОКС</w:t>
            </w:r>
            <w:r w:rsidR="006E3403">
              <w:rPr>
                <w:b/>
                <w:bCs/>
                <w:sz w:val="22"/>
                <w:szCs w:val="22"/>
              </w:rPr>
              <w:t xml:space="preserve">: 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59:01:1713002:39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59:01:1713002:15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1731</w:t>
            </w:r>
          </w:p>
        </w:tc>
        <w:tc>
          <w:tcPr>
            <w:tcW w:w="127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986,4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412" w:type="dxa"/>
            <w:shd w:val="clear" w:color="FFFFFF" w:fill="FFFFFF"/>
            <w:vAlign w:val="center"/>
          </w:tcPr>
          <w:p w:rsidR="00D075FD" w:rsidRDefault="006E3403" w:rsidP="009B6042">
            <w:pPr>
              <w:spacing w:line="240" w:lineRule="exact"/>
              <w:jc w:val="center"/>
              <w:rPr>
                <w:b/>
                <w:sz w:val="22"/>
                <w:szCs w:val="22"/>
                <w:highlight w:val="yellow"/>
              </w:rPr>
            </w:pPr>
            <w:r>
              <w:rPr>
                <w:b/>
                <w:sz w:val="22"/>
                <w:szCs w:val="22"/>
              </w:rPr>
              <w:t>пункт 5.1.2.3.</w:t>
            </w:r>
          </w:p>
          <w:p w:rsidR="00D075FD" w:rsidRDefault="006E3403" w:rsidP="009B6042">
            <w:pPr>
              <w:spacing w:line="240" w:lineRule="exac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год постройки 1952,</w:t>
            </w:r>
          </w:p>
          <w:p w:rsidR="00D075FD" w:rsidRDefault="006E3403" w:rsidP="009B6042">
            <w:pPr>
              <w:spacing w:line="240" w:lineRule="exac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материал перекрытий – дерево</w:t>
            </w:r>
          </w:p>
        </w:tc>
        <w:tc>
          <w:tcPr>
            <w:tcW w:w="1417" w:type="dxa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sz w:val="22"/>
                <w:szCs w:val="22"/>
                <w:highlight w:val="yellow"/>
              </w:rPr>
            </w:pPr>
            <w:r>
              <w:rPr>
                <w:rFonts w:eastAsia="Arial"/>
                <w:sz w:val="22"/>
                <w:szCs w:val="22"/>
              </w:rPr>
              <w:t>896,6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sz w:val="22"/>
                <w:szCs w:val="22"/>
              </w:rPr>
            </w:pPr>
            <w:r>
              <w:rPr>
                <w:rFonts w:eastAsia="Arial"/>
                <w:sz w:val="22"/>
                <w:szCs w:val="22"/>
              </w:rPr>
              <w:t>0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Расселение, снос</w:t>
            </w:r>
          </w:p>
        </w:tc>
      </w:tr>
      <w:tr w:rsidR="00D075FD" w:rsidTr="009B6042">
        <w:trPr>
          <w:trHeight w:val="1266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г. Пермь,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 xml:space="preserve"> ул. Закамская, </w:t>
            </w:r>
            <w:r>
              <w:rPr>
                <w:color w:val="000000"/>
                <w:sz w:val="22"/>
                <w:szCs w:val="22"/>
              </w:rPr>
              <w:br/>
              <w:t xml:space="preserve">д. 3 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9B6042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ОКС</w:t>
            </w:r>
            <w:r w:rsidR="006E3403">
              <w:rPr>
                <w:b/>
                <w:bCs/>
                <w:sz w:val="22"/>
                <w:szCs w:val="22"/>
              </w:rPr>
              <w:t xml:space="preserve">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59:01:1713002:56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59:01:1713002:7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1129</w:t>
            </w:r>
          </w:p>
        </w:tc>
        <w:tc>
          <w:tcPr>
            <w:tcW w:w="127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579,4 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412" w:type="dxa"/>
            <w:shd w:val="clear" w:color="FFFFFF" w:fill="FFFFFF"/>
            <w:vAlign w:val="center"/>
          </w:tcPr>
          <w:p w:rsidR="00D075FD" w:rsidRDefault="006E3403" w:rsidP="009B6042">
            <w:pPr>
              <w:spacing w:line="240" w:lineRule="exact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пункт 5.1.2.3.</w:t>
            </w:r>
          </w:p>
          <w:p w:rsidR="00D075FD" w:rsidRDefault="006E3403" w:rsidP="009B6042">
            <w:pPr>
              <w:spacing w:line="240" w:lineRule="exac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год постройки 1951,</w:t>
            </w:r>
          </w:p>
          <w:p w:rsidR="00D075FD" w:rsidRDefault="006E3403" w:rsidP="009B6042">
            <w:pPr>
              <w:spacing w:line="240" w:lineRule="exac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материал перекрытий – дерево</w:t>
            </w:r>
          </w:p>
        </w:tc>
        <w:tc>
          <w:tcPr>
            <w:tcW w:w="1417" w:type="dxa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sz w:val="22"/>
                <w:szCs w:val="22"/>
                <w:highlight w:val="yellow"/>
              </w:rPr>
            </w:pPr>
            <w:r>
              <w:rPr>
                <w:rFonts w:eastAsia="Arial"/>
                <w:sz w:val="22"/>
                <w:szCs w:val="22"/>
              </w:rPr>
              <w:t>533,5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sz w:val="22"/>
                <w:szCs w:val="22"/>
                <w:highlight w:val="yellow"/>
              </w:rPr>
            </w:pPr>
            <w:r>
              <w:rPr>
                <w:rFonts w:eastAsia="Arial"/>
                <w:sz w:val="22"/>
                <w:szCs w:val="22"/>
              </w:rPr>
              <w:t>0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Расселение, снос</w:t>
            </w:r>
          </w:p>
        </w:tc>
      </w:tr>
      <w:tr w:rsidR="00D075FD" w:rsidTr="009B6042">
        <w:trPr>
          <w:trHeight w:val="1266"/>
        </w:trPr>
        <w:tc>
          <w:tcPr>
            <w:tcW w:w="42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Default="006E3403" w:rsidP="009B6042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г. Пермь, ул. Чистопольская,</w:t>
            </w:r>
            <w:r>
              <w:rPr>
                <w:color w:val="000000"/>
                <w:sz w:val="22"/>
                <w:szCs w:val="22"/>
              </w:rPr>
              <w:br/>
              <w:t>д. 6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9B6042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ОКС</w:t>
            </w:r>
            <w:r w:rsidR="006E3403">
              <w:rPr>
                <w:b/>
                <w:bCs/>
                <w:sz w:val="22"/>
                <w:szCs w:val="22"/>
              </w:rPr>
              <w:t xml:space="preserve">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59:01:1713002:62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59:01:1713002:8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2686</w:t>
            </w:r>
          </w:p>
        </w:tc>
        <w:tc>
          <w:tcPr>
            <w:tcW w:w="127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1552,1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rPr>
                <w:b/>
                <w:bCs/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412" w:type="dxa"/>
            <w:shd w:val="clear" w:color="FFFFFF" w:fill="FFFFFF"/>
            <w:vAlign w:val="center"/>
          </w:tcPr>
          <w:p w:rsidR="00D075FD" w:rsidRDefault="006E3403" w:rsidP="009B6042">
            <w:pPr>
              <w:spacing w:line="240" w:lineRule="exact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пункт 5.1.2.3.</w:t>
            </w:r>
          </w:p>
          <w:p w:rsidR="00D075FD" w:rsidRDefault="006E3403" w:rsidP="009B6042">
            <w:pPr>
              <w:spacing w:line="240" w:lineRule="exac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год постройки 1951,</w:t>
            </w:r>
          </w:p>
          <w:p w:rsidR="00D075FD" w:rsidRDefault="006E3403" w:rsidP="009B6042">
            <w:pPr>
              <w:spacing w:line="240" w:lineRule="exact"/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материал перекрытий – дерево</w:t>
            </w:r>
          </w:p>
        </w:tc>
        <w:tc>
          <w:tcPr>
            <w:tcW w:w="1417" w:type="dxa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sz w:val="22"/>
                <w:szCs w:val="22"/>
                <w:highlight w:val="yellow"/>
              </w:rPr>
            </w:pPr>
            <w:r>
              <w:rPr>
                <w:rFonts w:eastAsia="Arial"/>
                <w:sz w:val="22"/>
                <w:szCs w:val="22"/>
              </w:rPr>
              <w:t>1419,8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widowControl w:val="0"/>
              <w:jc w:val="center"/>
              <w:rPr>
                <w:rFonts w:eastAsia="Arial"/>
                <w:sz w:val="22"/>
                <w:szCs w:val="22"/>
              </w:rPr>
            </w:pPr>
            <w:r>
              <w:rPr>
                <w:rFonts w:eastAsia="Arial"/>
                <w:sz w:val="22"/>
                <w:szCs w:val="22"/>
              </w:rPr>
              <w:t>0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Расселение, снос</w:t>
            </w:r>
          </w:p>
        </w:tc>
      </w:tr>
      <w:tr w:rsidR="00D075FD" w:rsidTr="009B6042">
        <w:tc>
          <w:tcPr>
            <w:tcW w:w="425" w:type="dxa"/>
            <w:shd w:val="clear" w:color="FFFFFF" w:fill="FFFFFF"/>
            <w:vAlign w:val="center"/>
          </w:tcPr>
          <w:p w:rsidR="00D075FD" w:rsidRPr="004E6E8D" w:rsidRDefault="006E3403">
            <w:pPr>
              <w:jc w:val="center"/>
              <w:rPr>
                <w:sz w:val="22"/>
                <w:szCs w:val="22"/>
              </w:rPr>
            </w:pPr>
            <w:r w:rsidRPr="004E6E8D">
              <w:rPr>
                <w:sz w:val="22"/>
                <w:szCs w:val="22"/>
              </w:rPr>
              <w:lastRenderedPageBreak/>
              <w:t>5</w:t>
            </w:r>
          </w:p>
        </w:tc>
        <w:tc>
          <w:tcPr>
            <w:tcW w:w="1702" w:type="dxa"/>
            <w:shd w:val="clear" w:color="FFFFFF" w:fill="FFFFFF"/>
            <w:vAlign w:val="center"/>
          </w:tcPr>
          <w:p w:rsidR="00D075FD" w:rsidRPr="004E6E8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 w:rsidRPr="004E6E8D">
              <w:rPr>
                <w:color w:val="000000"/>
                <w:sz w:val="22"/>
                <w:szCs w:val="22"/>
              </w:rPr>
              <w:t xml:space="preserve">г. Пермь, </w:t>
            </w:r>
          </w:p>
          <w:p w:rsidR="00D075FD" w:rsidRPr="004E6E8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 w:rsidRPr="004E6E8D">
              <w:rPr>
                <w:color w:val="000000"/>
                <w:sz w:val="22"/>
                <w:szCs w:val="22"/>
              </w:rPr>
              <w:t>ул. Маршала Рыбалко, д. 8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Pr="004E6E8D" w:rsidRDefault="009B6042">
            <w:pPr>
              <w:jc w:val="center"/>
              <w:rPr>
                <w:b/>
                <w:bCs/>
                <w:sz w:val="22"/>
                <w:szCs w:val="22"/>
              </w:rPr>
            </w:pPr>
            <w:r w:rsidRPr="004E6E8D">
              <w:rPr>
                <w:b/>
                <w:bCs/>
                <w:sz w:val="22"/>
                <w:szCs w:val="22"/>
              </w:rPr>
              <w:t>ОКС</w:t>
            </w:r>
            <w:r w:rsidR="006E3403" w:rsidRPr="004E6E8D">
              <w:rPr>
                <w:b/>
                <w:bCs/>
                <w:sz w:val="22"/>
                <w:szCs w:val="22"/>
              </w:rPr>
              <w:t xml:space="preserve">: </w:t>
            </w:r>
          </w:p>
          <w:p w:rsidR="00D075FD" w:rsidRPr="004E6E8D" w:rsidRDefault="006E3403">
            <w:pPr>
              <w:jc w:val="center"/>
              <w:rPr>
                <w:bCs/>
                <w:sz w:val="22"/>
                <w:szCs w:val="22"/>
              </w:rPr>
            </w:pPr>
            <w:r w:rsidRPr="004E6E8D">
              <w:rPr>
                <w:bCs/>
                <w:sz w:val="22"/>
                <w:szCs w:val="22"/>
              </w:rPr>
              <w:t>59:01:1713002:69</w:t>
            </w:r>
          </w:p>
          <w:p w:rsidR="00D075FD" w:rsidRPr="004E6E8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 w:rsidRPr="004E6E8D">
              <w:rPr>
                <w:b/>
                <w:bCs/>
                <w:sz w:val="22"/>
                <w:szCs w:val="22"/>
              </w:rPr>
              <w:t xml:space="preserve">ЗУ: </w:t>
            </w:r>
          </w:p>
          <w:p w:rsidR="00D075FD" w:rsidRPr="004E6E8D" w:rsidRDefault="006E3403">
            <w:pPr>
              <w:jc w:val="center"/>
              <w:rPr>
                <w:sz w:val="22"/>
                <w:szCs w:val="22"/>
              </w:rPr>
            </w:pPr>
            <w:r w:rsidRPr="004E6E8D">
              <w:rPr>
                <w:sz w:val="22"/>
                <w:szCs w:val="22"/>
              </w:rPr>
              <w:t>59:01:1713002:9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Pr="004E6E8D" w:rsidRDefault="006E3403">
            <w:pPr>
              <w:jc w:val="center"/>
              <w:rPr>
                <w:sz w:val="22"/>
                <w:szCs w:val="22"/>
              </w:rPr>
            </w:pPr>
            <w:r w:rsidRPr="004E6E8D">
              <w:rPr>
                <w:sz w:val="22"/>
                <w:szCs w:val="22"/>
              </w:rPr>
              <w:t>2605</w:t>
            </w:r>
          </w:p>
        </w:tc>
        <w:tc>
          <w:tcPr>
            <w:tcW w:w="1274" w:type="dxa"/>
            <w:shd w:val="clear" w:color="FFFFFF" w:fill="FFFFFF"/>
            <w:vAlign w:val="center"/>
          </w:tcPr>
          <w:p w:rsidR="00D075FD" w:rsidRPr="004E6E8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 w:rsidRPr="004E6E8D">
              <w:rPr>
                <w:sz w:val="22"/>
                <w:szCs w:val="22"/>
              </w:rPr>
              <w:t>974,9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Pr="004E6E8D" w:rsidRDefault="006E3403">
            <w:pPr>
              <w:rPr>
                <w:b/>
                <w:bCs/>
                <w:sz w:val="22"/>
                <w:szCs w:val="22"/>
              </w:rPr>
            </w:pPr>
            <w:r w:rsidRPr="004E6E8D">
              <w:rPr>
                <w:sz w:val="22"/>
                <w:szCs w:val="22"/>
              </w:rPr>
              <w:t>Общая долевая собственность</w:t>
            </w:r>
          </w:p>
        </w:tc>
        <w:tc>
          <w:tcPr>
            <w:tcW w:w="2412" w:type="dxa"/>
            <w:shd w:val="clear" w:color="FFFFFF" w:fill="FFFFFF"/>
            <w:vAlign w:val="center"/>
          </w:tcPr>
          <w:p w:rsidR="00D075FD" w:rsidRPr="004E6E8D" w:rsidRDefault="006E3403" w:rsidP="009B6042">
            <w:pPr>
              <w:spacing w:line="240" w:lineRule="exact"/>
              <w:jc w:val="center"/>
              <w:rPr>
                <w:b/>
                <w:sz w:val="22"/>
                <w:szCs w:val="22"/>
              </w:rPr>
            </w:pPr>
            <w:r w:rsidRPr="004E6E8D">
              <w:rPr>
                <w:b/>
                <w:sz w:val="22"/>
                <w:szCs w:val="22"/>
              </w:rPr>
              <w:t>пункт 5.1.2.3.</w:t>
            </w:r>
          </w:p>
          <w:p w:rsidR="00D075FD" w:rsidRPr="004E6E8D" w:rsidRDefault="006E3403" w:rsidP="009B6042">
            <w:pPr>
              <w:spacing w:line="240" w:lineRule="exact"/>
              <w:jc w:val="center"/>
              <w:rPr>
                <w:sz w:val="22"/>
                <w:szCs w:val="22"/>
              </w:rPr>
            </w:pPr>
            <w:r w:rsidRPr="004E6E8D">
              <w:rPr>
                <w:sz w:val="22"/>
                <w:szCs w:val="22"/>
              </w:rPr>
              <w:t>год постройки 1952,</w:t>
            </w:r>
          </w:p>
          <w:p w:rsidR="00D075FD" w:rsidRPr="004E6E8D" w:rsidRDefault="006E3403" w:rsidP="009B6042">
            <w:pPr>
              <w:spacing w:line="240" w:lineRule="exact"/>
              <w:jc w:val="center"/>
              <w:rPr>
                <w:sz w:val="22"/>
                <w:szCs w:val="22"/>
              </w:rPr>
            </w:pPr>
            <w:r w:rsidRPr="004E6E8D">
              <w:rPr>
                <w:sz w:val="22"/>
                <w:szCs w:val="22"/>
              </w:rPr>
              <w:t>материал перекрытий – дерево</w:t>
            </w:r>
          </w:p>
        </w:tc>
        <w:tc>
          <w:tcPr>
            <w:tcW w:w="1417" w:type="dxa"/>
            <w:shd w:val="clear" w:color="FFFFFF" w:fill="FFFFFF"/>
            <w:vAlign w:val="center"/>
          </w:tcPr>
          <w:p w:rsidR="00D075FD" w:rsidRPr="004E6E8D" w:rsidRDefault="006E3403">
            <w:pPr>
              <w:widowControl w:val="0"/>
              <w:jc w:val="center"/>
              <w:rPr>
                <w:rFonts w:eastAsia="Arial"/>
                <w:sz w:val="22"/>
                <w:szCs w:val="22"/>
              </w:rPr>
            </w:pPr>
            <w:r w:rsidRPr="004E6E8D">
              <w:rPr>
                <w:rFonts w:eastAsia="Arial"/>
                <w:sz w:val="22"/>
                <w:szCs w:val="22"/>
              </w:rPr>
              <w:t>443,1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Pr="004E6E8D" w:rsidRDefault="006E3403">
            <w:pPr>
              <w:widowControl w:val="0"/>
              <w:jc w:val="center"/>
              <w:rPr>
                <w:rFonts w:eastAsia="Arial"/>
                <w:sz w:val="22"/>
                <w:szCs w:val="22"/>
              </w:rPr>
            </w:pPr>
            <w:r w:rsidRPr="004E6E8D">
              <w:rPr>
                <w:rFonts w:eastAsia="Arial"/>
                <w:sz w:val="22"/>
                <w:szCs w:val="22"/>
              </w:rPr>
              <w:t>486,3</w:t>
            </w:r>
          </w:p>
        </w:tc>
        <w:tc>
          <w:tcPr>
            <w:tcW w:w="1701" w:type="dxa"/>
            <w:shd w:val="clear" w:color="FFFFFF" w:fill="FFFFFF"/>
            <w:vAlign w:val="center"/>
          </w:tcPr>
          <w:p w:rsidR="00D075FD" w:rsidRPr="004E6E8D" w:rsidRDefault="006E3403">
            <w:pPr>
              <w:jc w:val="center"/>
              <w:rPr>
                <w:sz w:val="22"/>
                <w:szCs w:val="22"/>
              </w:rPr>
            </w:pPr>
            <w:r w:rsidRPr="004E6E8D">
              <w:rPr>
                <w:sz w:val="22"/>
                <w:szCs w:val="22"/>
              </w:rPr>
              <w:t>Расселение, снос</w:t>
            </w:r>
          </w:p>
        </w:tc>
      </w:tr>
    </w:tbl>
    <w:p w:rsidR="00D075FD" w:rsidRDefault="006E3403">
      <w:pPr>
        <w:spacing w:line="240" w:lineRule="exact"/>
        <w:rPr>
          <w:i/>
          <w:iCs/>
          <w:sz w:val="20"/>
        </w:rPr>
      </w:pPr>
      <w:r>
        <w:rPr>
          <w:i/>
          <w:iCs/>
          <w:sz w:val="20"/>
        </w:rPr>
        <w:t>* В соответствии со сведениями, содержащимися в Едином государственном реестре недвижимости</w:t>
      </w:r>
    </w:p>
    <w:p w:rsidR="00D075FD" w:rsidRDefault="00D075FD">
      <w:pPr>
        <w:jc w:val="both"/>
        <w:rPr>
          <w:b/>
          <w:bCs/>
        </w:rPr>
      </w:pPr>
    </w:p>
    <w:p w:rsidR="00D075FD" w:rsidRDefault="006E3403">
      <w:pPr>
        <w:ind w:left="-567" w:right="-596" w:firstLine="567"/>
        <w:jc w:val="both"/>
      </w:pPr>
      <w:r>
        <w:rPr>
          <w:rFonts w:eastAsia="Arial"/>
          <w:szCs w:val="28"/>
        </w:rPr>
        <w:t xml:space="preserve">Многоквартирные дома, которые не признаны аварийными и подлежащими сносу или реконструкции и которые соответствуют критериям, установленным постановлением Правительства Пермского края от 15 июня 2021 г. № 410-п, </w:t>
      </w:r>
      <w:r>
        <w:rPr>
          <w:rFonts w:eastAsia="Arial"/>
          <w:szCs w:val="28"/>
        </w:rPr>
        <w:br/>
        <w:t>и подлежат сносу или реконструкции, в границах контура № 1 отсутствуют</w:t>
      </w:r>
      <w:r w:rsidR="00B31A5E">
        <w:rPr>
          <w:rFonts w:eastAsia="Arial"/>
          <w:szCs w:val="28"/>
        </w:rPr>
        <w:t>.</w:t>
      </w:r>
      <w:r>
        <w:br w:type="page" w:clear="all"/>
      </w:r>
    </w:p>
    <w:p w:rsidR="00D075FD" w:rsidRDefault="006E3403" w:rsidP="001759EC">
      <w:pPr>
        <w:jc w:val="center"/>
        <w:rPr>
          <w:b/>
          <w:szCs w:val="24"/>
        </w:rPr>
      </w:pPr>
      <w:r>
        <w:rPr>
          <w:b/>
          <w:szCs w:val="24"/>
        </w:rPr>
        <w:lastRenderedPageBreak/>
        <w:t xml:space="preserve">Раздел </w:t>
      </w:r>
      <w:r>
        <w:rPr>
          <w:b/>
          <w:szCs w:val="24"/>
          <w:lang w:val="en-US"/>
        </w:rPr>
        <w:t>IV</w:t>
      </w:r>
      <w:r>
        <w:rPr>
          <w:b/>
          <w:szCs w:val="24"/>
        </w:rPr>
        <w:t xml:space="preserve">. Перечень объектов капитального строительства нежилого назначения (за исключением </w:t>
      </w:r>
      <w:r w:rsidR="001759EC">
        <w:rPr>
          <w:b/>
          <w:szCs w:val="24"/>
        </w:rPr>
        <w:br/>
      </w:r>
      <w:r>
        <w:rPr>
          <w:b/>
          <w:szCs w:val="24"/>
        </w:rPr>
        <w:t xml:space="preserve">объектов коммунальной, социальной, транспортной инфраструктуры), которые подлежат изъятию </w:t>
      </w:r>
      <w:r>
        <w:rPr>
          <w:b/>
          <w:szCs w:val="24"/>
        </w:rPr>
        <w:br/>
        <w:t xml:space="preserve">для государственных или муниципальных нужд в целях комплексного развития территории жилой </w:t>
      </w:r>
      <w:r w:rsidR="001759EC">
        <w:rPr>
          <w:b/>
          <w:szCs w:val="24"/>
        </w:rPr>
        <w:br/>
      </w:r>
      <w:r>
        <w:rPr>
          <w:b/>
          <w:szCs w:val="24"/>
        </w:rPr>
        <w:t>застройки, сносу или реконструкции (далее – Объекты)</w:t>
      </w:r>
    </w:p>
    <w:p w:rsidR="00D075FD" w:rsidRDefault="00D075FD">
      <w:pPr>
        <w:spacing w:line="240" w:lineRule="exact"/>
        <w:jc w:val="center"/>
        <w:rPr>
          <w:highlight w:val="yellow"/>
        </w:rPr>
      </w:pPr>
    </w:p>
    <w:p w:rsidR="00D075FD" w:rsidRDefault="006E3403">
      <w:pPr>
        <w:spacing w:line="240" w:lineRule="exact"/>
        <w:jc w:val="center"/>
      </w:pPr>
      <w:r>
        <w:rPr>
          <w:szCs w:val="28"/>
        </w:rPr>
        <w:t>Контур № 1, общей площадью 16,</w:t>
      </w:r>
      <w:r w:rsidR="0023754D">
        <w:rPr>
          <w:szCs w:val="28"/>
        </w:rPr>
        <w:t>08</w:t>
      </w:r>
      <w:r>
        <w:rPr>
          <w:szCs w:val="28"/>
        </w:rPr>
        <w:t xml:space="preserve"> га</w:t>
      </w:r>
    </w:p>
    <w:p w:rsidR="00D075FD" w:rsidRDefault="00D075FD">
      <w:pPr>
        <w:tabs>
          <w:tab w:val="left" w:pos="10490"/>
        </w:tabs>
        <w:spacing w:line="240" w:lineRule="exact"/>
        <w:ind w:right="-454"/>
        <w:jc w:val="center"/>
        <w:rPr>
          <w:bCs/>
        </w:rPr>
      </w:pPr>
    </w:p>
    <w:tbl>
      <w:tblPr>
        <w:tblW w:w="15385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843"/>
        <w:gridCol w:w="2126"/>
        <w:gridCol w:w="2268"/>
        <w:gridCol w:w="1560"/>
        <w:gridCol w:w="1275"/>
        <w:gridCol w:w="1985"/>
        <w:gridCol w:w="2235"/>
        <w:gridCol w:w="1667"/>
      </w:tblGrid>
      <w:tr w:rsidR="00D075FD" w:rsidTr="003D1556">
        <w:trPr>
          <w:trHeight w:val="1184"/>
          <w:tblHeader/>
        </w:trPr>
        <w:tc>
          <w:tcPr>
            <w:tcW w:w="4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№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Адрес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Объекта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Наименование/ назначение Объекта*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Кадастровый номер Объекта (ОКС) </w:t>
            </w:r>
            <w:r>
              <w:rPr>
                <w:b/>
                <w:bCs/>
                <w:sz w:val="22"/>
                <w:szCs w:val="22"/>
              </w:rPr>
              <w:br/>
              <w:t xml:space="preserve">и </w:t>
            </w:r>
            <w:r>
              <w:rPr>
                <w:b/>
                <w:bCs/>
                <w:color w:val="000000"/>
                <w:sz w:val="22"/>
                <w:szCs w:val="22"/>
              </w:rPr>
              <w:t xml:space="preserve">земельного участка (ЗУ), </w:t>
            </w:r>
            <w:r>
              <w:rPr>
                <w:b/>
                <w:bCs/>
                <w:color w:val="000000"/>
                <w:sz w:val="22"/>
                <w:szCs w:val="22"/>
              </w:rPr>
              <w:br/>
            </w:r>
            <w:r>
              <w:rPr>
                <w:b/>
                <w:bCs/>
                <w:sz w:val="22"/>
                <w:szCs w:val="22"/>
              </w:rPr>
              <w:t xml:space="preserve">на котором расположен Объект* </w:t>
            </w:r>
            <w:r>
              <w:rPr>
                <w:b/>
                <w:bCs/>
                <w:sz w:val="22"/>
                <w:szCs w:val="22"/>
              </w:rPr>
              <w:br/>
              <w:t>(при наличии)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Площадь земельного участка, </w:t>
            </w:r>
            <w:r>
              <w:rPr>
                <w:b/>
                <w:bCs/>
                <w:sz w:val="22"/>
                <w:szCs w:val="22"/>
              </w:rPr>
              <w:br/>
              <w:t>на котором расположен Объект*, кв. м</w:t>
            </w:r>
          </w:p>
        </w:tc>
        <w:tc>
          <w:tcPr>
            <w:tcW w:w="1275" w:type="dxa"/>
            <w:shd w:val="clear" w:color="FFFFFF" w:fill="FFFFFF"/>
            <w:vAlign w:val="center"/>
          </w:tcPr>
          <w:p w:rsidR="00D075FD" w:rsidRDefault="003D1556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Общая площадь Объекта*, кв. м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Виды разрешенного использования земельного участка, </w:t>
            </w:r>
            <w:r>
              <w:rPr>
                <w:b/>
                <w:bCs/>
                <w:sz w:val="22"/>
                <w:szCs w:val="22"/>
              </w:rPr>
              <w:br/>
              <w:t>на котором расположен Объект*</w:t>
            </w:r>
          </w:p>
        </w:tc>
        <w:tc>
          <w:tcPr>
            <w:tcW w:w="223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Вид собственности на Объект*</w:t>
            </w:r>
          </w:p>
        </w:tc>
        <w:tc>
          <w:tcPr>
            <w:tcW w:w="16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Планируемые мероприятия </w:t>
            </w:r>
          </w:p>
        </w:tc>
      </w:tr>
      <w:tr w:rsidR="00D075FD" w:rsidTr="003D1556">
        <w:trPr>
          <w:trHeight w:val="996"/>
        </w:trPr>
        <w:tc>
          <w:tcPr>
            <w:tcW w:w="4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Автозаводская, д. 2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Здание магазина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59:01:1717043:13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59:01:1717043:1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481</w:t>
            </w:r>
          </w:p>
        </w:tc>
        <w:tc>
          <w:tcPr>
            <w:tcW w:w="127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226,8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Магазин</w:t>
            </w:r>
          </w:p>
        </w:tc>
        <w:tc>
          <w:tcPr>
            <w:tcW w:w="223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Собственность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физического лица</w:t>
            </w:r>
          </w:p>
        </w:tc>
        <w:tc>
          <w:tcPr>
            <w:tcW w:w="16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Изъятие, снос</w:t>
            </w:r>
          </w:p>
        </w:tc>
      </w:tr>
      <w:tr w:rsidR="00D075FD" w:rsidTr="003D1556">
        <w:trPr>
          <w:trHeight w:val="1037"/>
        </w:trPr>
        <w:tc>
          <w:tcPr>
            <w:tcW w:w="4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Автозаводская, д. 5а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</w:rPr>
            </w:pPr>
            <w:r>
              <w:rPr>
                <w:sz w:val="21"/>
                <w:szCs w:val="21"/>
              </w:rPr>
              <w:t xml:space="preserve">Спортивно-оздоровительный центр </w:t>
            </w:r>
            <w:proofErr w:type="gramStart"/>
            <w:r>
              <w:rPr>
                <w:sz w:val="21"/>
                <w:szCs w:val="21"/>
              </w:rPr>
              <w:t>СОЦ</w:t>
            </w:r>
            <w:proofErr w:type="gramEnd"/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59:01:1717043:85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59:01:1717043:12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1837</w:t>
            </w:r>
          </w:p>
        </w:tc>
        <w:tc>
          <w:tcPr>
            <w:tcW w:w="127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600,6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Физкультурно-оздоровительные комплексы (фитнес)</w:t>
            </w:r>
          </w:p>
        </w:tc>
        <w:tc>
          <w:tcPr>
            <w:tcW w:w="223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Собственность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физического лица</w:t>
            </w:r>
          </w:p>
        </w:tc>
        <w:tc>
          <w:tcPr>
            <w:tcW w:w="16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Изъятие, снос</w:t>
            </w:r>
          </w:p>
        </w:tc>
      </w:tr>
      <w:tr w:rsidR="00D075FD" w:rsidTr="003D1556">
        <w:trPr>
          <w:trHeight w:val="492"/>
        </w:trPr>
        <w:tc>
          <w:tcPr>
            <w:tcW w:w="4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  <w:r>
              <w:rPr>
                <w:sz w:val="22"/>
                <w:szCs w:val="22"/>
              </w:rPr>
              <w:br/>
              <w:t>ул. Маршала Рыбалко, д. 1а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Здание спортзала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59:01:1713003:71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59:01:1717043:122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3011</w:t>
            </w:r>
          </w:p>
        </w:tc>
        <w:tc>
          <w:tcPr>
            <w:tcW w:w="127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580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Физкультурно-оздоровительные комплексы (фитнес)</w:t>
            </w:r>
          </w:p>
        </w:tc>
        <w:tc>
          <w:tcPr>
            <w:tcW w:w="223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юридического лица</w:t>
            </w:r>
          </w:p>
        </w:tc>
        <w:tc>
          <w:tcPr>
            <w:tcW w:w="16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Изъятие, снос</w:t>
            </w:r>
          </w:p>
        </w:tc>
      </w:tr>
      <w:tr w:rsidR="00D075FD" w:rsidTr="003D1556">
        <w:trPr>
          <w:trHeight w:val="363"/>
        </w:trPr>
        <w:tc>
          <w:tcPr>
            <w:tcW w:w="4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Автозаводская, д. 2а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Здание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ОКС: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59:01:1717043:20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59:01:1717043:5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627</w:t>
            </w:r>
          </w:p>
        </w:tc>
        <w:tc>
          <w:tcPr>
            <w:tcW w:w="127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416,7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Для бойлерной</w:t>
            </w:r>
          </w:p>
        </w:tc>
        <w:tc>
          <w:tcPr>
            <w:tcW w:w="223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Собственность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физического лица</w:t>
            </w:r>
          </w:p>
        </w:tc>
        <w:tc>
          <w:tcPr>
            <w:tcW w:w="16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Изъятие, снос</w:t>
            </w:r>
          </w:p>
        </w:tc>
      </w:tr>
      <w:tr w:rsidR="00D075FD" w:rsidTr="003D1556">
        <w:trPr>
          <w:trHeight w:val="952"/>
        </w:trPr>
        <w:tc>
          <w:tcPr>
            <w:tcW w:w="4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ул. Гальперина, д. 7б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Здание типографии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59:01:1717043:91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59:01:1717043:9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409,94</w:t>
            </w:r>
          </w:p>
        </w:tc>
        <w:tc>
          <w:tcPr>
            <w:tcW w:w="127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51,4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Под здание типографии </w:t>
            </w:r>
            <w:r>
              <w:rPr>
                <w:color w:val="000000"/>
                <w:sz w:val="22"/>
                <w:szCs w:val="22"/>
              </w:rPr>
              <w:br/>
              <w:t>(лит. А)</w:t>
            </w:r>
          </w:p>
        </w:tc>
        <w:tc>
          <w:tcPr>
            <w:tcW w:w="223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юридического лица</w:t>
            </w:r>
          </w:p>
        </w:tc>
        <w:tc>
          <w:tcPr>
            <w:tcW w:w="16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Изъятие, снос</w:t>
            </w:r>
          </w:p>
        </w:tc>
      </w:tr>
      <w:tr w:rsidR="00D075FD" w:rsidTr="003D1556">
        <w:trPr>
          <w:trHeight w:val="942"/>
        </w:trPr>
        <w:tc>
          <w:tcPr>
            <w:tcW w:w="4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6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Автозаводская, д. 5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6E3403" w:rsidP="003D1556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Здание ремонтно-механической мастерской </w:t>
            </w:r>
            <w:r>
              <w:rPr>
                <w:sz w:val="22"/>
                <w:szCs w:val="22"/>
              </w:rPr>
              <w:br/>
              <w:t xml:space="preserve">с </w:t>
            </w:r>
            <w:proofErr w:type="gramStart"/>
            <w:r>
              <w:rPr>
                <w:sz w:val="22"/>
                <w:szCs w:val="22"/>
              </w:rPr>
              <w:t>теплым</w:t>
            </w:r>
            <w:proofErr w:type="gramEnd"/>
            <w:r>
              <w:rPr>
                <w:sz w:val="22"/>
                <w:szCs w:val="22"/>
              </w:rPr>
              <w:t xml:space="preserve"> </w:t>
            </w:r>
            <w:r w:rsidR="003D1556">
              <w:rPr>
                <w:sz w:val="22"/>
                <w:szCs w:val="22"/>
              </w:rPr>
              <w:t>п</w:t>
            </w:r>
            <w:r>
              <w:rPr>
                <w:sz w:val="22"/>
                <w:szCs w:val="22"/>
              </w:rPr>
              <w:t>ристроем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ОКС: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59:01:1717044:36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59:01:1717044:15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7282</w:t>
            </w:r>
          </w:p>
        </w:tc>
        <w:tc>
          <w:tcPr>
            <w:tcW w:w="127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4106,5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Здание ремонтно-механической мастерской</w:t>
            </w:r>
          </w:p>
        </w:tc>
        <w:tc>
          <w:tcPr>
            <w:tcW w:w="223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Сведения о зарегистрированных правах  отсутствуют;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в отношении помещений зарегистрированы права собственности частных лиц</w:t>
            </w:r>
          </w:p>
        </w:tc>
        <w:tc>
          <w:tcPr>
            <w:tcW w:w="16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Изъятие, снос</w:t>
            </w:r>
          </w:p>
        </w:tc>
      </w:tr>
      <w:tr w:rsidR="00D075FD" w:rsidTr="003D1556">
        <w:trPr>
          <w:trHeight w:val="530"/>
        </w:trPr>
        <w:tc>
          <w:tcPr>
            <w:tcW w:w="4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7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Автозаводская, д. 3а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Автопарк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ОКС: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59:01:1713090:14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59:01:1713090:113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697</w:t>
            </w:r>
          </w:p>
        </w:tc>
        <w:tc>
          <w:tcPr>
            <w:tcW w:w="127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260,8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Стоянки и гаражи многоэтажные встроенные, пристроенные, отдельно стоящие надземные, подземные</w:t>
            </w:r>
            <w:r>
              <w:rPr>
                <w:sz w:val="22"/>
                <w:szCs w:val="22"/>
              </w:rPr>
              <w:t xml:space="preserve"> </w:t>
            </w:r>
          </w:p>
        </w:tc>
        <w:tc>
          <w:tcPr>
            <w:tcW w:w="223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юридического лица</w:t>
            </w:r>
          </w:p>
        </w:tc>
        <w:tc>
          <w:tcPr>
            <w:tcW w:w="16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Изъятие, снос</w:t>
            </w:r>
          </w:p>
        </w:tc>
      </w:tr>
      <w:tr w:rsidR="00D075FD" w:rsidTr="003D1556">
        <w:trPr>
          <w:trHeight w:val="530"/>
        </w:trPr>
        <w:tc>
          <w:tcPr>
            <w:tcW w:w="4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Автозаводская, д. 3а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Административное здание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ОКС: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59:01:1713090:15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59:01:1713090:4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2510</w:t>
            </w:r>
          </w:p>
        </w:tc>
        <w:tc>
          <w:tcPr>
            <w:tcW w:w="127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1860,9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Административно-хозяйственные, деловые, общественные учреждения </w:t>
            </w:r>
            <w:r>
              <w:rPr>
                <w:color w:val="000000"/>
                <w:sz w:val="22"/>
                <w:szCs w:val="22"/>
              </w:rPr>
              <w:br/>
              <w:t xml:space="preserve">и организации </w:t>
            </w:r>
          </w:p>
        </w:tc>
        <w:tc>
          <w:tcPr>
            <w:tcW w:w="223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Сведения о зарегистрированных правах  отсутствуют;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в отношении помещений зарегистрированы права собственности частных лиц</w:t>
            </w:r>
          </w:p>
        </w:tc>
        <w:tc>
          <w:tcPr>
            <w:tcW w:w="16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Изъятие, снос</w:t>
            </w:r>
          </w:p>
        </w:tc>
      </w:tr>
      <w:tr w:rsidR="00D075FD" w:rsidTr="003D1556">
        <w:trPr>
          <w:trHeight w:val="530"/>
        </w:trPr>
        <w:tc>
          <w:tcPr>
            <w:tcW w:w="426" w:type="dxa"/>
            <w:shd w:val="clear" w:color="FFFFFF" w:fill="FFFFFF"/>
            <w:vAlign w:val="center"/>
          </w:tcPr>
          <w:p w:rsidR="00D075FD" w:rsidRPr="00B2716C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 w:rsidRPr="00B2716C">
              <w:rPr>
                <w:sz w:val="22"/>
                <w:szCs w:val="22"/>
                <w:highlight w:val="white"/>
              </w:rPr>
              <w:t>9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Pr="00B2716C" w:rsidRDefault="00B2716C">
            <w:pPr>
              <w:jc w:val="center"/>
              <w:rPr>
                <w:sz w:val="22"/>
                <w:szCs w:val="22"/>
                <w:highlight w:val="white"/>
              </w:rPr>
            </w:pPr>
            <w:r w:rsidRPr="00B2716C">
              <w:rPr>
                <w:sz w:val="22"/>
                <w:szCs w:val="22"/>
                <w:highlight w:val="white"/>
              </w:rPr>
              <w:t>г.</w:t>
            </w:r>
            <w:r w:rsidR="006E3403" w:rsidRPr="00B2716C">
              <w:rPr>
                <w:sz w:val="22"/>
                <w:szCs w:val="22"/>
                <w:highlight w:val="white"/>
              </w:rPr>
              <w:t xml:space="preserve"> Пермь, ул. Автозаводская, д. 5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Pr="00B2716C" w:rsidRDefault="006E3403" w:rsidP="003D1556">
            <w:pPr>
              <w:jc w:val="center"/>
              <w:rPr>
                <w:sz w:val="22"/>
                <w:szCs w:val="22"/>
                <w:highlight w:val="white"/>
              </w:rPr>
            </w:pPr>
            <w:r w:rsidRPr="00B2716C">
              <w:rPr>
                <w:sz w:val="22"/>
                <w:szCs w:val="22"/>
                <w:highlight w:val="white"/>
              </w:rPr>
              <w:t xml:space="preserve">Нежилое здание (строение) (здание центрального теплового </w:t>
            </w:r>
            <w:r w:rsidR="003D1556" w:rsidRPr="00B2716C">
              <w:rPr>
                <w:sz w:val="22"/>
                <w:szCs w:val="22"/>
                <w:highlight w:val="white"/>
              </w:rPr>
              <w:t>п</w:t>
            </w:r>
            <w:r w:rsidRPr="00B2716C">
              <w:rPr>
                <w:sz w:val="22"/>
                <w:szCs w:val="22"/>
                <w:highlight w:val="white"/>
              </w:rPr>
              <w:t>ункта)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Pr="00B2716C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 w:rsidRPr="00B2716C">
              <w:rPr>
                <w:sz w:val="22"/>
                <w:szCs w:val="22"/>
                <w:highlight w:val="white"/>
              </w:rPr>
              <w:t>ОКС:</w:t>
            </w:r>
          </w:p>
          <w:p w:rsidR="00D075FD" w:rsidRPr="00B2716C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 w:rsidRPr="00B2716C">
              <w:rPr>
                <w:sz w:val="22"/>
                <w:szCs w:val="22"/>
                <w:highlight w:val="white"/>
              </w:rPr>
              <w:t>59:01:1717044:42</w:t>
            </w:r>
          </w:p>
          <w:p w:rsidR="00D075FD" w:rsidRPr="00B2716C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 w:rsidRPr="00B2716C">
              <w:rPr>
                <w:sz w:val="22"/>
                <w:szCs w:val="22"/>
                <w:highlight w:val="white"/>
              </w:rPr>
              <w:t xml:space="preserve">ЗУ: </w:t>
            </w:r>
          </w:p>
          <w:p w:rsidR="00D075FD" w:rsidRPr="00B2716C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 w:rsidRPr="00B2716C">
              <w:rPr>
                <w:sz w:val="22"/>
                <w:szCs w:val="22"/>
                <w:highlight w:val="white"/>
              </w:rPr>
              <w:t>59:01:1717044:15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Pr="00B2716C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 w:rsidRPr="00B2716C">
              <w:rPr>
                <w:sz w:val="22"/>
                <w:szCs w:val="22"/>
                <w:highlight w:val="white"/>
              </w:rPr>
              <w:t>7282</w:t>
            </w:r>
          </w:p>
        </w:tc>
        <w:tc>
          <w:tcPr>
            <w:tcW w:w="1275" w:type="dxa"/>
            <w:shd w:val="clear" w:color="FFFFFF" w:fill="FFFFFF"/>
            <w:vAlign w:val="center"/>
          </w:tcPr>
          <w:p w:rsidR="00D075FD" w:rsidRPr="00B2716C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 w:rsidRPr="00B2716C">
              <w:rPr>
                <w:sz w:val="22"/>
                <w:szCs w:val="22"/>
                <w:highlight w:val="white"/>
              </w:rPr>
              <w:t xml:space="preserve">126,6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Pr="00B2716C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 w:rsidRPr="00B2716C">
              <w:rPr>
                <w:sz w:val="22"/>
                <w:szCs w:val="22"/>
                <w:highlight w:val="white"/>
              </w:rPr>
              <w:t>Здание ремонтно-механической мастерской</w:t>
            </w:r>
          </w:p>
        </w:tc>
        <w:tc>
          <w:tcPr>
            <w:tcW w:w="2235" w:type="dxa"/>
            <w:shd w:val="clear" w:color="FFFFFF" w:fill="FFFFFF"/>
            <w:vAlign w:val="center"/>
          </w:tcPr>
          <w:p w:rsidR="00D075FD" w:rsidRPr="00B2716C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 w:rsidRPr="00B2716C">
              <w:rPr>
                <w:sz w:val="22"/>
                <w:szCs w:val="22"/>
                <w:highlight w:val="white"/>
              </w:rPr>
              <w:t>Сведения о зарегистрированных правах  отсутствуют</w:t>
            </w:r>
          </w:p>
        </w:tc>
        <w:tc>
          <w:tcPr>
            <w:tcW w:w="1667" w:type="dxa"/>
            <w:shd w:val="clear" w:color="FFFFFF" w:fill="FFFFFF"/>
            <w:vAlign w:val="center"/>
          </w:tcPr>
          <w:p w:rsidR="00D075FD" w:rsidRPr="00B2716C" w:rsidRDefault="00E46413">
            <w:pPr>
              <w:jc w:val="center"/>
              <w:rPr>
                <w:sz w:val="22"/>
                <w:szCs w:val="22"/>
                <w:highlight w:val="white"/>
              </w:rPr>
            </w:pPr>
            <w:r w:rsidRPr="00B2716C">
              <w:rPr>
                <w:sz w:val="22"/>
                <w:szCs w:val="22"/>
                <w:highlight w:val="white"/>
              </w:rPr>
              <w:t>Изъятие, снос</w:t>
            </w:r>
          </w:p>
        </w:tc>
      </w:tr>
    </w:tbl>
    <w:p w:rsidR="00D075FD" w:rsidRDefault="006E3403">
      <w:pPr>
        <w:spacing w:line="240" w:lineRule="exact"/>
        <w:rPr>
          <w:i/>
          <w:iCs/>
          <w:sz w:val="20"/>
        </w:rPr>
      </w:pPr>
      <w:r>
        <w:rPr>
          <w:i/>
          <w:iCs/>
          <w:sz w:val="20"/>
        </w:rPr>
        <w:t>* В соответствии со сведениями, содержащимися в Едином государственном реестре недвижимости</w:t>
      </w:r>
      <w:r>
        <w:rPr>
          <w:bCs/>
          <w:i/>
          <w:sz w:val="20"/>
        </w:rPr>
        <w:br w:type="page" w:clear="all"/>
      </w:r>
    </w:p>
    <w:p w:rsidR="00D075FD" w:rsidRDefault="006E3403">
      <w:pPr>
        <w:spacing w:line="240" w:lineRule="exact"/>
        <w:jc w:val="center"/>
      </w:pPr>
      <w:r>
        <w:rPr>
          <w:szCs w:val="28"/>
        </w:rPr>
        <w:lastRenderedPageBreak/>
        <w:t>Контур № 2, общей площадью 3,85 га</w:t>
      </w:r>
    </w:p>
    <w:p w:rsidR="00D075FD" w:rsidRDefault="00D075FD">
      <w:pPr>
        <w:ind w:left="-142" w:right="-314"/>
        <w:jc w:val="both"/>
        <w:rPr>
          <w:b/>
          <w:szCs w:val="24"/>
        </w:rPr>
      </w:pPr>
    </w:p>
    <w:tbl>
      <w:tblPr>
        <w:tblW w:w="15452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843"/>
        <w:gridCol w:w="2126"/>
        <w:gridCol w:w="2268"/>
        <w:gridCol w:w="1560"/>
        <w:gridCol w:w="1275"/>
        <w:gridCol w:w="1985"/>
        <w:gridCol w:w="2265"/>
        <w:gridCol w:w="1704"/>
      </w:tblGrid>
      <w:tr w:rsidR="00D075FD" w:rsidTr="003D1556">
        <w:trPr>
          <w:trHeight w:val="1184"/>
          <w:tblHeader/>
        </w:trPr>
        <w:tc>
          <w:tcPr>
            <w:tcW w:w="4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№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Адрес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Объекта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Наименование/ назначение Объекта*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Кадастровый номер Объекта (ОКС) </w:t>
            </w:r>
            <w:r>
              <w:rPr>
                <w:b/>
                <w:bCs/>
                <w:sz w:val="22"/>
                <w:szCs w:val="22"/>
              </w:rPr>
              <w:br/>
              <w:t xml:space="preserve">и </w:t>
            </w:r>
            <w:r>
              <w:rPr>
                <w:b/>
                <w:bCs/>
                <w:color w:val="000000"/>
                <w:sz w:val="22"/>
                <w:szCs w:val="22"/>
              </w:rPr>
              <w:t xml:space="preserve">земельного участка (ЗУ), </w:t>
            </w:r>
            <w:r>
              <w:rPr>
                <w:b/>
                <w:bCs/>
                <w:color w:val="000000"/>
                <w:sz w:val="22"/>
                <w:szCs w:val="22"/>
              </w:rPr>
              <w:br/>
            </w:r>
            <w:r>
              <w:rPr>
                <w:b/>
                <w:bCs/>
                <w:sz w:val="22"/>
                <w:szCs w:val="22"/>
              </w:rPr>
              <w:t>на котором расположен Объект*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 (при наличии)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Площадь земельного участка, </w:t>
            </w:r>
            <w:r>
              <w:rPr>
                <w:b/>
                <w:bCs/>
                <w:sz w:val="22"/>
                <w:szCs w:val="22"/>
              </w:rPr>
              <w:br/>
              <w:t>на котором расположен Объект*, кв. м</w:t>
            </w:r>
          </w:p>
        </w:tc>
        <w:tc>
          <w:tcPr>
            <w:tcW w:w="1275" w:type="dxa"/>
            <w:shd w:val="clear" w:color="FFFFFF" w:fill="FFFFFF"/>
            <w:vAlign w:val="center"/>
          </w:tcPr>
          <w:p w:rsidR="00D075FD" w:rsidRDefault="003D1556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Общая площадь Объекта*, кв. м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Виды разрешенного использования земельного участка, </w:t>
            </w:r>
            <w:r>
              <w:rPr>
                <w:b/>
                <w:bCs/>
                <w:sz w:val="22"/>
                <w:szCs w:val="22"/>
              </w:rPr>
              <w:br/>
              <w:t>на котором расположен Объект*</w:t>
            </w:r>
          </w:p>
        </w:tc>
        <w:tc>
          <w:tcPr>
            <w:tcW w:w="226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Вид собственности </w:t>
            </w:r>
            <w:r>
              <w:rPr>
                <w:b/>
                <w:bCs/>
                <w:sz w:val="22"/>
                <w:szCs w:val="22"/>
              </w:rPr>
              <w:br/>
              <w:t>на Объект*</w:t>
            </w:r>
          </w:p>
        </w:tc>
        <w:tc>
          <w:tcPr>
            <w:tcW w:w="170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Планируемые мероприятия </w:t>
            </w:r>
          </w:p>
        </w:tc>
      </w:tr>
      <w:tr w:rsidR="00D075FD" w:rsidTr="003D1556">
        <w:trPr>
          <w:trHeight w:val="1256"/>
        </w:trPr>
        <w:tc>
          <w:tcPr>
            <w:tcW w:w="4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ул. Маршала Рыбалко, д. 6</w:t>
            </w:r>
          </w:p>
        </w:tc>
        <w:tc>
          <w:tcPr>
            <w:tcW w:w="2126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Административное здание</w:t>
            </w:r>
          </w:p>
        </w:tc>
        <w:tc>
          <w:tcPr>
            <w:tcW w:w="226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59:01:1713002:77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59:01:1713002:427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1758</w:t>
            </w:r>
          </w:p>
        </w:tc>
        <w:tc>
          <w:tcPr>
            <w:tcW w:w="127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773,2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 xml:space="preserve">Для размещения административно-хозяйственных, деловых, общественных учреждений </w:t>
            </w:r>
            <w:r>
              <w:rPr>
                <w:color w:val="000000"/>
                <w:sz w:val="22"/>
                <w:szCs w:val="22"/>
              </w:rPr>
              <w:br/>
              <w:t>и организаций</w:t>
            </w:r>
          </w:p>
        </w:tc>
        <w:tc>
          <w:tcPr>
            <w:tcW w:w="226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физического лица</w:t>
            </w:r>
          </w:p>
        </w:tc>
        <w:tc>
          <w:tcPr>
            <w:tcW w:w="1704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Изъятие, снос</w:t>
            </w:r>
          </w:p>
        </w:tc>
      </w:tr>
    </w:tbl>
    <w:p w:rsidR="00D075FD" w:rsidRDefault="006E3403">
      <w:pPr>
        <w:spacing w:line="240" w:lineRule="exact"/>
        <w:rPr>
          <w:i/>
          <w:iCs/>
          <w:sz w:val="20"/>
        </w:rPr>
      </w:pPr>
      <w:r>
        <w:rPr>
          <w:i/>
          <w:iCs/>
          <w:sz w:val="20"/>
        </w:rPr>
        <w:t>* В соответствии со сведениями, содержащимися в Едином государственном реестре недвижимости</w:t>
      </w:r>
    </w:p>
    <w:p w:rsidR="00D075FD" w:rsidRDefault="00D075FD">
      <w:pPr>
        <w:tabs>
          <w:tab w:val="center" w:pos="7143"/>
        </w:tabs>
        <w:ind w:firstLine="709"/>
        <w:jc w:val="both"/>
        <w:rPr>
          <w:b/>
          <w:bCs/>
        </w:rPr>
      </w:pPr>
    </w:p>
    <w:p w:rsidR="00D075FD" w:rsidRDefault="006E3403">
      <w:pPr>
        <w:tabs>
          <w:tab w:val="center" w:pos="7143"/>
        </w:tabs>
        <w:ind w:firstLine="709"/>
        <w:jc w:val="both"/>
        <w:rPr>
          <w:b/>
          <w:bCs/>
        </w:rPr>
      </w:pPr>
      <w:r>
        <w:rPr>
          <w:b/>
          <w:szCs w:val="28"/>
        </w:rPr>
        <w:br w:type="page" w:clear="all"/>
      </w:r>
    </w:p>
    <w:p w:rsidR="00D075FD" w:rsidRDefault="006E3403" w:rsidP="001759EC">
      <w:pPr>
        <w:tabs>
          <w:tab w:val="center" w:pos="7143"/>
        </w:tabs>
        <w:jc w:val="center"/>
        <w:rPr>
          <w:b/>
          <w:bCs/>
        </w:rPr>
      </w:pPr>
      <w:r>
        <w:rPr>
          <w:b/>
          <w:szCs w:val="24"/>
        </w:rPr>
        <w:lastRenderedPageBreak/>
        <w:t xml:space="preserve">Раздел </w:t>
      </w:r>
      <w:r>
        <w:rPr>
          <w:b/>
          <w:szCs w:val="24"/>
          <w:lang w:val="en-US"/>
        </w:rPr>
        <w:t>V</w:t>
      </w:r>
      <w:r>
        <w:rPr>
          <w:b/>
          <w:szCs w:val="24"/>
        </w:rPr>
        <w:t>. Перечень объектов коммунальной, социальной, транспортной инфраструктур, в том числе подлежащих изъятию для государственных или муниципальных нужд в целях комплексного развития территории жилой застройки, сносу или реконструкции (далее – Объекты)</w:t>
      </w:r>
    </w:p>
    <w:p w:rsidR="00D075FD" w:rsidRDefault="00D075FD">
      <w:pPr>
        <w:tabs>
          <w:tab w:val="center" w:pos="7143"/>
        </w:tabs>
        <w:ind w:firstLine="709"/>
        <w:jc w:val="both"/>
        <w:rPr>
          <w:b/>
          <w:szCs w:val="24"/>
        </w:rPr>
      </w:pPr>
    </w:p>
    <w:p w:rsidR="00D075FD" w:rsidRDefault="006E3403">
      <w:pPr>
        <w:spacing w:line="240" w:lineRule="exact"/>
        <w:jc w:val="center"/>
        <w:rPr>
          <w:szCs w:val="28"/>
          <w:highlight w:val="yellow"/>
        </w:rPr>
      </w:pPr>
      <w:r>
        <w:rPr>
          <w:szCs w:val="28"/>
        </w:rPr>
        <w:t>Контур № 1, общей площадью 16,</w:t>
      </w:r>
      <w:r w:rsidR="0023754D">
        <w:rPr>
          <w:szCs w:val="28"/>
        </w:rPr>
        <w:t>08</w:t>
      </w:r>
      <w:r>
        <w:rPr>
          <w:szCs w:val="28"/>
        </w:rPr>
        <w:t xml:space="preserve"> га</w:t>
      </w:r>
    </w:p>
    <w:p w:rsidR="00D075FD" w:rsidRDefault="00D075FD">
      <w:pPr>
        <w:tabs>
          <w:tab w:val="center" w:pos="7143"/>
        </w:tabs>
        <w:ind w:firstLine="709"/>
        <w:jc w:val="center"/>
        <w:rPr>
          <w:rFonts w:eastAsia="Calibri"/>
          <w:bCs/>
          <w:szCs w:val="28"/>
          <w:lang w:eastAsia="en-US"/>
        </w:rPr>
      </w:pPr>
    </w:p>
    <w:tbl>
      <w:tblPr>
        <w:tblW w:w="5473" w:type="pct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7"/>
        <w:gridCol w:w="1985"/>
        <w:gridCol w:w="2409"/>
        <w:gridCol w:w="1418"/>
        <w:gridCol w:w="1843"/>
        <w:gridCol w:w="1842"/>
        <w:gridCol w:w="1560"/>
        <w:gridCol w:w="2123"/>
      </w:tblGrid>
      <w:tr w:rsidR="000F74D3" w:rsidTr="000F74D3">
        <w:trPr>
          <w:trHeight w:val="2300"/>
          <w:tblHeader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№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Адрес (местоположение) Объекта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Наименование/ назначение Объекта*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Кадастровый номер Объекта (ОКС) </w:t>
            </w:r>
            <w:r>
              <w:rPr>
                <w:b/>
                <w:bCs/>
                <w:sz w:val="22"/>
                <w:szCs w:val="22"/>
              </w:rPr>
              <w:br/>
              <w:t xml:space="preserve">и </w:t>
            </w:r>
            <w:r>
              <w:rPr>
                <w:b/>
                <w:bCs/>
                <w:color w:val="000000"/>
                <w:sz w:val="22"/>
                <w:szCs w:val="22"/>
              </w:rPr>
              <w:t xml:space="preserve">земельного участка (ЗУ), </w:t>
            </w:r>
            <w:r>
              <w:rPr>
                <w:b/>
                <w:bCs/>
                <w:sz w:val="22"/>
                <w:szCs w:val="22"/>
              </w:rPr>
              <w:t>на котором расположен Объект*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(при наличии)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Площадь земельного участка, </w:t>
            </w:r>
            <w:r>
              <w:rPr>
                <w:b/>
                <w:bCs/>
                <w:sz w:val="22"/>
                <w:szCs w:val="22"/>
              </w:rPr>
              <w:br/>
              <w:t>на котором расположен Объект*,</w:t>
            </w:r>
          </w:p>
          <w:p w:rsidR="00D075FD" w:rsidRDefault="000F74D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 кв. м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trike/>
                <w:color w:val="FF0000"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Площадь, протяжность, объем </w:t>
            </w:r>
            <w:r>
              <w:rPr>
                <w:b/>
                <w:bCs/>
                <w:sz w:val="22"/>
                <w:szCs w:val="22"/>
              </w:rPr>
              <w:br/>
              <w:t>или иной показатель основной характеристики Объекта*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Вид собственности на Объект, сведения </w:t>
            </w:r>
          </w:p>
          <w:p w:rsidR="00D075FD" w:rsidRDefault="006E3403" w:rsidP="003D1556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</w:t>
            </w:r>
            <w:r w:rsidR="003D1556">
              <w:rPr>
                <w:b/>
                <w:bCs/>
                <w:sz w:val="22"/>
                <w:szCs w:val="22"/>
              </w:rPr>
              <w:t xml:space="preserve"> </w:t>
            </w:r>
            <w:r>
              <w:rPr>
                <w:b/>
                <w:bCs/>
                <w:sz w:val="22"/>
                <w:szCs w:val="22"/>
              </w:rPr>
              <w:t>собственнике Объекта*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Сведения </w:t>
            </w:r>
            <w:r>
              <w:rPr>
                <w:b/>
                <w:bCs/>
                <w:sz w:val="22"/>
                <w:szCs w:val="22"/>
              </w:rPr>
              <w:br/>
              <w:t>об ином право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обладателе Объекта*</w:t>
            </w:r>
          </w:p>
        </w:tc>
        <w:tc>
          <w:tcPr>
            <w:tcW w:w="212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Планируемые мероприятия</w:t>
            </w:r>
          </w:p>
        </w:tc>
      </w:tr>
      <w:tr w:rsidR="00D075FD" w:rsidTr="000F74D3">
        <w:trPr>
          <w:trHeight w:val="195"/>
        </w:trPr>
        <w:tc>
          <w:tcPr>
            <w:tcW w:w="15874" w:type="dxa"/>
            <w:gridSpan w:val="9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iCs/>
                <w:sz w:val="22"/>
                <w:szCs w:val="22"/>
              </w:rPr>
            </w:pPr>
            <w:r>
              <w:rPr>
                <w:b/>
                <w:bCs/>
                <w:iCs/>
                <w:sz w:val="22"/>
                <w:szCs w:val="22"/>
                <w:lang w:val="en-US"/>
              </w:rPr>
              <w:t>I</w:t>
            </w:r>
            <w:r>
              <w:rPr>
                <w:b/>
                <w:bCs/>
                <w:iCs/>
                <w:sz w:val="22"/>
                <w:szCs w:val="22"/>
              </w:rPr>
              <w:t>. Объекты коммунальной инфраструктуры</w:t>
            </w:r>
          </w:p>
        </w:tc>
      </w:tr>
      <w:tr w:rsidR="000F74D3" w:rsidTr="000F74D3">
        <w:trPr>
          <w:trHeight w:val="1146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границах территории жилой застройки, подлежащей комплексному развитию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Сеть теплоснабжения заводоуправления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ОКС: 59:01:0000000:90387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 xml:space="preserve">ЗУ: 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59:01:1717043:11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56203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393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color w:val="000000" w:themeColor="text1"/>
                <w:sz w:val="22"/>
                <w:szCs w:val="22"/>
                <w:shd w:val="clear" w:color="auto" w:fill="FFFFFF"/>
              </w:rPr>
              <w:t>Собственность Российской Федерации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Оперативное управление Федеральное казенное предприятие «Пермский пороховой завод»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Pr="00D94DC6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ресурсоснабжаю</w:t>
            </w:r>
            <w:r w:rsidR="000F74D3">
              <w:rPr>
                <w:sz w:val="21"/>
                <w:szCs w:val="21"/>
              </w:rPr>
              <w:br/>
            </w:r>
            <w:r>
              <w:rPr>
                <w:sz w:val="21"/>
                <w:szCs w:val="21"/>
              </w:rPr>
              <w:t xml:space="preserve">щих организаций, 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>
            <w:pPr>
              <w:rPr>
                <w:sz w:val="22"/>
                <w:szCs w:val="22"/>
              </w:rPr>
            </w:pPr>
          </w:p>
          <w:p w:rsidR="00D075FD" w:rsidRDefault="00D075FD"/>
        </w:tc>
      </w:tr>
      <w:tr w:rsidR="000F74D3" w:rsidTr="000F74D3">
        <w:trPr>
          <w:trHeight w:val="3181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В границах территории жилой застройки, подлежащей комплексному развитию 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Электросетевой комплекс (ЭСК) «Подстанция 110/35/6кВ «Химград» </w:t>
            </w:r>
            <w:r>
              <w:rPr>
                <w:sz w:val="22"/>
                <w:szCs w:val="22"/>
              </w:rPr>
              <w:br/>
              <w:t>с линиями электропередачи»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ОКС:</w:t>
            </w:r>
          </w:p>
          <w:p w:rsidR="00D075FD" w:rsidRDefault="006E3403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59:01:1717115:496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59:01:1717043:11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59:01:1717043:7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59:01:1717044:11</w:t>
            </w:r>
          </w:p>
          <w:p w:rsidR="00D075FD" w:rsidRDefault="006E3403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59:01:1717044:14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59:01:1717044:15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59:01:1717044:17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59:01:1717044:2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59:01:1713090:7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59:01:1713090:8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56203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73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832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1008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7282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1019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149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937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1754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ОАО «МРСК Урала»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E35DE6">
        <w:trPr>
          <w:trHeight w:val="1935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В границах территории жилой застройки, подлежащей комплексному развитию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</w:rPr>
              <w:t xml:space="preserve">Сеть наружного освещения </w:t>
            </w:r>
            <w:r>
              <w:rPr>
                <w:sz w:val="22"/>
                <w:szCs w:val="22"/>
              </w:rPr>
              <w:br/>
              <w:t xml:space="preserve">в Кировском районе, сквер </w:t>
            </w:r>
            <w:r>
              <w:rPr>
                <w:sz w:val="22"/>
                <w:szCs w:val="22"/>
              </w:rPr>
              <w:br/>
              <w:t xml:space="preserve">у клуба </w:t>
            </w:r>
            <w:r>
              <w:rPr>
                <w:sz w:val="22"/>
                <w:szCs w:val="22"/>
              </w:rPr>
              <w:br/>
              <w:t>им. С.М. Кирова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 59:01:1717043:234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59:01:1717043:11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56203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509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Собственность</w:t>
            </w:r>
          </w:p>
          <w:p w:rsidR="00D075FD" w:rsidRDefault="006E3403" w:rsidP="000F74D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Администрации Кировского района г. Перми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rPr>
                <w:sz w:val="22"/>
                <w:szCs w:val="22"/>
              </w:rPr>
            </w:pPr>
          </w:p>
          <w:p w:rsidR="00D075FD" w:rsidRDefault="00D075FD"/>
          <w:p w:rsidR="00D075FD" w:rsidRDefault="00D075FD"/>
        </w:tc>
      </w:tr>
      <w:tr w:rsidR="000F74D3" w:rsidTr="00E35DE6">
        <w:trPr>
          <w:trHeight w:val="2543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В границах территории жилой застройки, подлежащей комплексному развитию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Сеть канализационная телефонная </w:t>
            </w:r>
            <w:r>
              <w:rPr>
                <w:sz w:val="22"/>
                <w:szCs w:val="22"/>
              </w:rPr>
              <w:br/>
              <w:t>от инженерного корпуса (телефонной станции) до подстанции № 26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 59:01:0000000:90527</w:t>
            </w:r>
            <w:r>
              <w:rPr>
                <w:sz w:val="22"/>
                <w:szCs w:val="22"/>
              </w:rPr>
              <w:br/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59:01:1717043:11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59:01:1713090:7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59:01:0000000:91533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56203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627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937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8365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4385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 w:themeColor="text1"/>
                <w:sz w:val="22"/>
                <w:szCs w:val="22"/>
                <w:highlight w:val="yellow"/>
              </w:rPr>
            </w:pPr>
            <w:r>
              <w:rPr>
                <w:color w:val="000000" w:themeColor="text1"/>
                <w:sz w:val="22"/>
                <w:szCs w:val="22"/>
                <w:shd w:val="clear" w:color="auto" w:fill="FFFFFF"/>
              </w:rPr>
              <w:t>Собственность Российской Федерации</w:t>
            </w:r>
          </w:p>
          <w:p w:rsidR="00D075FD" w:rsidRDefault="00D075FD">
            <w:pPr>
              <w:jc w:val="center"/>
              <w:rPr>
                <w:color w:val="000000" w:themeColor="text1"/>
                <w:sz w:val="22"/>
                <w:szCs w:val="22"/>
                <w:highlight w:val="yellow"/>
              </w:rPr>
            </w:pP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Оперативное управление Федеральное казенное предприятие «Пермский пороховой завод»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E35DE6">
        <w:trPr>
          <w:trHeight w:val="2677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границах территории жилой застройки, подлежащей комплексному развитию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 w:rsidP="000F74D3">
            <w:pPr>
              <w:jc w:val="center"/>
              <w:rPr>
                <w:bCs/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</w:rPr>
              <w:t xml:space="preserve">Сеть холодного водоснабжения </w:t>
            </w:r>
            <w:r>
              <w:rPr>
                <w:sz w:val="22"/>
                <w:szCs w:val="22"/>
              </w:rPr>
              <w:br/>
              <w:t xml:space="preserve">по ул. Гальперина, д. 7а, ул. </w:t>
            </w:r>
            <w:r w:rsidR="000F74D3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М. Рыбалко, д. 2а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ОКС:  59:01:1717043:239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59:01:1717043:11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59:01:1717043:237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59:01:1717043:9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56203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4654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409,94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Концессия,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ООО «НОВОГОР-Прикамье»</w:t>
            </w: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0F74D3">
        <w:trPr>
          <w:trHeight w:val="2029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6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  <w:r>
              <w:rPr>
                <w:sz w:val="22"/>
                <w:szCs w:val="22"/>
              </w:rPr>
              <w:br/>
              <w:t xml:space="preserve">ул. Сивашская, </w:t>
            </w:r>
            <w:r>
              <w:rPr>
                <w:sz w:val="22"/>
                <w:szCs w:val="22"/>
              </w:rPr>
              <w:br/>
              <w:t xml:space="preserve">от П-19 до П-140, </w:t>
            </w:r>
            <w:r>
              <w:rPr>
                <w:sz w:val="22"/>
                <w:szCs w:val="22"/>
              </w:rPr>
              <w:br/>
              <w:t xml:space="preserve">от П-140 до ТК-183, от ТК-138 </w:t>
            </w:r>
            <w:proofErr w:type="gramStart"/>
            <w:r>
              <w:rPr>
                <w:sz w:val="22"/>
                <w:szCs w:val="22"/>
              </w:rPr>
              <w:t>до</w:t>
            </w:r>
            <w:proofErr w:type="gramEnd"/>
            <w:r>
              <w:rPr>
                <w:sz w:val="22"/>
                <w:szCs w:val="22"/>
              </w:rPr>
              <w:t xml:space="preserve"> ЦТП, от ТК-131А </w:t>
            </w:r>
            <w:r>
              <w:rPr>
                <w:sz w:val="22"/>
                <w:szCs w:val="22"/>
              </w:rPr>
              <w:br/>
              <w:t>до ТК-131сущ.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Тепловая сеть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 59:01:0000000:1551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59:01:1717043:11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59:01:1717043:3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59:01:1717044:17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59:01:1717044:3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59:01:1717044:6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59:01:0000000:91533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56203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25648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1019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1003,42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1455,95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8365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4744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ПАО «Т Плюс»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0F74D3" w:rsidRDefault="000F74D3">
            <w:pPr>
              <w:jc w:val="center"/>
              <w:rPr>
                <w:sz w:val="21"/>
                <w:szCs w:val="21"/>
              </w:rPr>
            </w:pPr>
          </w:p>
          <w:p w:rsidR="000F74D3" w:rsidRDefault="000F74D3">
            <w:pPr>
              <w:jc w:val="center"/>
              <w:rPr>
                <w:sz w:val="21"/>
                <w:szCs w:val="21"/>
              </w:rPr>
            </w:pPr>
          </w:p>
          <w:p w:rsidR="000F74D3" w:rsidRDefault="000F74D3">
            <w:pPr>
              <w:jc w:val="center"/>
              <w:rPr>
                <w:sz w:val="21"/>
                <w:szCs w:val="21"/>
              </w:rPr>
            </w:pPr>
          </w:p>
          <w:p w:rsidR="000F74D3" w:rsidRDefault="000F74D3">
            <w:pPr>
              <w:jc w:val="center"/>
              <w:rPr>
                <w:sz w:val="21"/>
                <w:szCs w:val="21"/>
              </w:rPr>
            </w:pP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0F74D3" w:rsidTr="000F74D3">
        <w:trPr>
          <w:trHeight w:val="1919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г. Пермь, Сеть водоотведения по ул. Автозаводская, д. 6 до жилого дома по ул. Торговая, </w:t>
            </w:r>
            <w:r w:rsidR="000F74D3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д. 1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</w:rPr>
              <w:t>Сеть водоотведения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 59:01:0000000:91626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59:01:1717043:11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56203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380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Собственность</w:t>
            </w:r>
          </w:p>
          <w:p w:rsidR="00D075FD" w:rsidRDefault="006E3403" w:rsidP="000F74D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Администрации Кировского района г. Перми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0F74D3">
        <w:trPr>
          <w:trHeight w:val="1601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 w:rsidP="000F74D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г. Пермь, Кировский район, парк у детского клуба им. С.М. Кирова</w:t>
            </w:r>
            <w:r>
              <w:rPr>
                <w:sz w:val="22"/>
                <w:szCs w:val="22"/>
                <w:highlight w:val="yellow"/>
              </w:rPr>
              <w:t xml:space="preserve"> 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color w:val="000000" w:themeColor="text1"/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color w:val="000000" w:themeColor="text1"/>
                <w:sz w:val="22"/>
                <w:szCs w:val="22"/>
              </w:rPr>
              <w:t xml:space="preserve">Фонтан 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59:01:0000000:50583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59:01:1717043:11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56203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158,7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Оперативное управление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Муниципальное бюджетное учреждение культуры «Пермская дирекция по организации городских культурн</w:t>
            </w:r>
            <w:proofErr w:type="gramStart"/>
            <w:r>
              <w:rPr>
                <w:sz w:val="21"/>
                <w:szCs w:val="21"/>
              </w:rPr>
              <w:t>о-</w:t>
            </w:r>
            <w:proofErr w:type="gramEnd"/>
            <w:r>
              <w:rPr>
                <w:sz w:val="21"/>
                <w:szCs w:val="21"/>
              </w:rPr>
              <w:t xml:space="preserve"> массовых мероприятий»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E35DE6">
        <w:trPr>
          <w:trHeight w:val="6187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lastRenderedPageBreak/>
              <w:t>9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границах территории жилой застройки, подлежащей комплексному развитию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 w:rsidP="000F74D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Технологический комплекс «Сети канализации правого берег</w:t>
            </w:r>
            <w:r w:rsidR="000F74D3">
              <w:rPr>
                <w:sz w:val="22"/>
                <w:szCs w:val="22"/>
              </w:rPr>
              <w:t>а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  <w:t>г. Перми»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 59:01:0000000:48149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59:01:1717043:11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59:01:1717043:237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59:01:1717043:3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59:01:1717044:14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59:01:1717044:17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59:01:1717044:18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59:01:1717044:19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59:01:1713090:113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59:01:1713090:4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59:01:1713090:6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59:01:1713090:7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59:01:1713090:8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59:01:0000000:91533</w:t>
            </w:r>
            <w:r>
              <w:rPr>
                <w:sz w:val="22"/>
                <w:szCs w:val="22"/>
              </w:rPr>
              <w:br/>
              <w:t>59:01:0000000:227**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59:01:0000000:98515**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rPr>
                <w:sz w:val="22"/>
                <w:szCs w:val="22"/>
                <w:highlight w:val="yellow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56203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4654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25648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1019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907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1268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1003,42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1455,95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1610,61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697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2510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946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937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1754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8365</w:t>
            </w:r>
            <w:r>
              <w:rPr>
                <w:sz w:val="22"/>
                <w:szCs w:val="22"/>
              </w:rPr>
              <w:br/>
              <w:t>3514**</w:t>
            </w:r>
            <w:r>
              <w:rPr>
                <w:sz w:val="22"/>
                <w:szCs w:val="22"/>
              </w:rPr>
              <w:br/>
              <w:t>6164**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Прочие ограничения прав </w:t>
            </w:r>
            <w:r>
              <w:rPr>
                <w:sz w:val="21"/>
                <w:szCs w:val="21"/>
              </w:rPr>
              <w:br/>
              <w:t>и обременения объекта недвижимости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ООО «НОВОГОР-Прикамье»</w:t>
            </w: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3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/>
        </w:tc>
      </w:tr>
      <w:tr w:rsidR="000F74D3" w:rsidTr="00E35DE6">
        <w:trPr>
          <w:trHeight w:val="4061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10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начало - ТК-117-90(</w:t>
            </w:r>
            <w:proofErr w:type="spellStart"/>
            <w:proofErr w:type="gramStart"/>
            <w:r>
              <w:rPr>
                <w:sz w:val="22"/>
                <w:szCs w:val="22"/>
              </w:rPr>
              <w:t>сущ</w:t>
            </w:r>
            <w:proofErr w:type="spellEnd"/>
            <w:proofErr w:type="gramEnd"/>
            <w:r>
              <w:rPr>
                <w:sz w:val="22"/>
                <w:szCs w:val="22"/>
              </w:rPr>
              <w:t xml:space="preserve">), конец - </w:t>
            </w:r>
            <w:r>
              <w:rPr>
                <w:sz w:val="22"/>
                <w:szCs w:val="22"/>
              </w:rPr>
              <w:br/>
              <w:t xml:space="preserve">ул. Автозаводская, 3а, 3в, 3г, 3е, 6; </w:t>
            </w:r>
            <w:r>
              <w:rPr>
                <w:sz w:val="22"/>
                <w:szCs w:val="22"/>
              </w:rPr>
              <w:br/>
              <w:t>ул. Магистральная, 1а, 1б, 4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</w:rPr>
              <w:t>Тепловая трасса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 59:01:0000000:12725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59:01:1717044:11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59:01:1717044:14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59:01:1717044:17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59:01:1717044:18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59:01:1717044:19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59:01:1717044:6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59:01:1717044:7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59:01:1713090:6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59:01:1713090:9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59:01:0000000:91533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832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1008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1019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907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1268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1003,42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1455,95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1610,61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946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923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8365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731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ПАО «Т Плюс»</w:t>
            </w: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0F74D3" w:rsidTr="00E35DE6">
        <w:trPr>
          <w:trHeight w:val="1651"/>
        </w:trPr>
        <w:tc>
          <w:tcPr>
            <w:tcW w:w="567" w:type="dxa"/>
            <w:tcBorders>
              <w:top w:val="nil"/>
            </w:tcBorders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  <w:tc>
          <w:tcPr>
            <w:tcW w:w="2127" w:type="dxa"/>
            <w:tcBorders>
              <w:top w:val="nil"/>
            </w:tcBorders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 xml:space="preserve">г. Пермь, Кировский район, </w:t>
            </w:r>
            <w:r w:rsidRPr="00E35DE6">
              <w:rPr>
                <w:sz w:val="21"/>
                <w:szCs w:val="21"/>
              </w:rPr>
              <w:br/>
              <w:t xml:space="preserve">по ул. Маршала Рыбалко, от ул. Чистопольская </w:t>
            </w:r>
            <w:r w:rsidRPr="00E35DE6">
              <w:rPr>
                <w:sz w:val="21"/>
                <w:szCs w:val="21"/>
              </w:rPr>
              <w:br/>
              <w:t>до ул. Гальперина</w:t>
            </w:r>
          </w:p>
        </w:tc>
        <w:tc>
          <w:tcPr>
            <w:tcW w:w="1985" w:type="dxa"/>
            <w:tcBorders>
              <w:top w:val="nil"/>
            </w:tcBorders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bCs/>
                <w:sz w:val="21"/>
                <w:szCs w:val="21"/>
                <w:shd w:val="clear" w:color="auto" w:fill="FFFFFF"/>
              </w:rPr>
            </w:pPr>
            <w:r w:rsidRPr="00E35DE6">
              <w:rPr>
                <w:bCs/>
                <w:sz w:val="21"/>
                <w:szCs w:val="21"/>
                <w:shd w:val="clear" w:color="auto" w:fill="FFFFFF"/>
              </w:rPr>
              <w:t>Газопровод низкого давления</w:t>
            </w:r>
          </w:p>
        </w:tc>
        <w:tc>
          <w:tcPr>
            <w:tcW w:w="2409" w:type="dxa"/>
            <w:tcBorders>
              <w:top w:val="nil"/>
            </w:tcBorders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ОКС: 59:01:0000000:12737</w:t>
            </w:r>
          </w:p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 xml:space="preserve">ЗУ: </w:t>
            </w:r>
          </w:p>
          <w:p w:rsidR="00D075FD" w:rsidRPr="00E35DE6" w:rsidRDefault="006E3403">
            <w:pPr>
              <w:jc w:val="center"/>
              <w:rPr>
                <w:sz w:val="21"/>
                <w:szCs w:val="21"/>
                <w:highlight w:val="yellow"/>
              </w:rPr>
            </w:pPr>
            <w:r w:rsidRPr="00E35DE6">
              <w:rPr>
                <w:sz w:val="21"/>
                <w:szCs w:val="21"/>
              </w:rPr>
              <w:t>59:01:1717043:119</w:t>
            </w:r>
          </w:p>
        </w:tc>
        <w:tc>
          <w:tcPr>
            <w:tcW w:w="1418" w:type="dxa"/>
            <w:tcBorders>
              <w:top w:val="nil"/>
            </w:tcBorders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1</w:t>
            </w:r>
          </w:p>
        </w:tc>
        <w:tc>
          <w:tcPr>
            <w:tcW w:w="1843" w:type="dxa"/>
            <w:tcBorders>
              <w:top w:val="nil"/>
            </w:tcBorders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753 м</w:t>
            </w:r>
          </w:p>
        </w:tc>
        <w:tc>
          <w:tcPr>
            <w:tcW w:w="1842" w:type="dxa"/>
            <w:tcBorders>
              <w:top w:val="nil"/>
            </w:tcBorders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Собственность</w:t>
            </w:r>
          </w:p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АО «Газпром газораспределение Пермь»</w:t>
            </w:r>
          </w:p>
        </w:tc>
        <w:tc>
          <w:tcPr>
            <w:tcW w:w="1560" w:type="dxa"/>
            <w:tcBorders>
              <w:top w:val="nil"/>
            </w:tcBorders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tcBorders>
              <w:top w:val="nil"/>
            </w:tcBorders>
            <w:shd w:val="clear" w:color="FFFFFF" w:fill="FFFFFF"/>
            <w:vAlign w:val="center"/>
          </w:tcPr>
          <w:p w:rsidR="00D075FD" w:rsidRDefault="00D075FD"/>
        </w:tc>
      </w:tr>
      <w:tr w:rsidR="000F74D3" w:rsidTr="00E35DE6">
        <w:trPr>
          <w:trHeight w:val="1831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12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  <w:highlight w:val="yellow"/>
              </w:rPr>
            </w:pPr>
            <w:r w:rsidRPr="00E35DE6">
              <w:rPr>
                <w:sz w:val="21"/>
                <w:szCs w:val="21"/>
              </w:rPr>
              <w:t xml:space="preserve">г. Пермь, от ЦТП </w:t>
            </w:r>
            <w:r w:rsidRPr="00E35DE6">
              <w:rPr>
                <w:sz w:val="21"/>
                <w:szCs w:val="21"/>
              </w:rPr>
              <w:br/>
              <w:t xml:space="preserve">до здания №2б </w:t>
            </w:r>
            <w:r w:rsidRPr="00E35DE6">
              <w:rPr>
                <w:sz w:val="21"/>
                <w:szCs w:val="21"/>
              </w:rPr>
              <w:br/>
              <w:t>по ул. Маршала Рыбалко с учетом транзита по зданию №5 по ул. Торговая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  <w:shd w:val="clear" w:color="auto" w:fill="FFFFFF"/>
              </w:rPr>
            </w:pPr>
            <w:r w:rsidRPr="00E35DE6">
              <w:rPr>
                <w:sz w:val="21"/>
                <w:szCs w:val="21"/>
                <w:shd w:val="clear" w:color="auto" w:fill="FFFFFF"/>
              </w:rPr>
              <w:t>Сеть теплоснабжения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ОКС: 59:01:0000000:92876</w:t>
            </w:r>
          </w:p>
          <w:p w:rsidR="00D075FD" w:rsidRPr="00E35DE6" w:rsidRDefault="006E3403">
            <w:pPr>
              <w:jc w:val="center"/>
              <w:rPr>
                <w:sz w:val="21"/>
                <w:szCs w:val="21"/>
                <w:highlight w:val="yellow"/>
              </w:rPr>
            </w:pPr>
            <w:r w:rsidRPr="00E35DE6">
              <w:rPr>
                <w:sz w:val="21"/>
                <w:szCs w:val="21"/>
              </w:rPr>
              <w:t xml:space="preserve">ЗУ: </w:t>
            </w:r>
          </w:p>
          <w:p w:rsidR="00D075FD" w:rsidRPr="00E35DE6" w:rsidRDefault="006E3403">
            <w:pPr>
              <w:jc w:val="center"/>
              <w:rPr>
                <w:sz w:val="21"/>
                <w:szCs w:val="21"/>
                <w:highlight w:val="yellow"/>
              </w:rPr>
            </w:pPr>
            <w:r w:rsidRPr="00E35DE6">
              <w:rPr>
                <w:sz w:val="21"/>
                <w:szCs w:val="21"/>
              </w:rPr>
              <w:t>59:01:1717043:122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3011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  <w:highlight w:val="yellow"/>
              </w:rPr>
            </w:pPr>
            <w:r w:rsidRPr="00E35DE6">
              <w:rPr>
                <w:sz w:val="21"/>
                <w:szCs w:val="21"/>
              </w:rPr>
              <w:t>242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Собственность</w:t>
            </w:r>
          </w:p>
          <w:p w:rsidR="00D075FD" w:rsidRPr="00E35DE6" w:rsidRDefault="006E3403" w:rsidP="00B049D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Администрации Кировского района г. Перми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</w:tc>
      </w:tr>
      <w:tr w:rsidR="000F74D3" w:rsidTr="000F74D3">
        <w:trPr>
          <w:trHeight w:val="2574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г. Пермь, ул. Автозаводская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Pr="00E35DE6" w:rsidRDefault="006E3403" w:rsidP="00E35DE6">
            <w:pPr>
              <w:jc w:val="center"/>
              <w:rPr>
                <w:sz w:val="21"/>
                <w:szCs w:val="21"/>
                <w:shd w:val="clear" w:color="auto" w:fill="FFFFFF"/>
              </w:rPr>
            </w:pPr>
            <w:r w:rsidRPr="00E35DE6">
              <w:rPr>
                <w:sz w:val="21"/>
                <w:szCs w:val="21"/>
                <w:shd w:val="clear" w:color="auto" w:fill="FFFFFF"/>
              </w:rPr>
              <w:t xml:space="preserve">Газопровод низкого давления до границ </w:t>
            </w:r>
            <w:r w:rsidR="00E35DE6" w:rsidRPr="00E35DE6">
              <w:rPr>
                <w:sz w:val="21"/>
                <w:szCs w:val="21"/>
                <w:shd w:val="clear" w:color="auto" w:fill="FFFFFF"/>
              </w:rPr>
              <w:t>з</w:t>
            </w:r>
            <w:r w:rsidRPr="00E35DE6">
              <w:rPr>
                <w:sz w:val="21"/>
                <w:szCs w:val="21"/>
                <w:shd w:val="clear" w:color="auto" w:fill="FFFFFF"/>
              </w:rPr>
              <w:t xml:space="preserve">емельного участка по адресу: Пермский край, город Пермь, Кировский район, улица Автозаводская, </w:t>
            </w:r>
            <w:r w:rsidRPr="00E35DE6">
              <w:rPr>
                <w:sz w:val="21"/>
                <w:szCs w:val="21"/>
                <w:shd w:val="clear" w:color="auto" w:fill="FFFFFF"/>
              </w:rPr>
              <w:br/>
              <w:t>д. 2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 xml:space="preserve">ОКС: </w:t>
            </w:r>
            <w:r w:rsidRPr="00E35DE6">
              <w:rPr>
                <w:sz w:val="21"/>
                <w:szCs w:val="21"/>
              </w:rPr>
              <w:br/>
              <w:t>59:01:1717043:235</w:t>
            </w:r>
          </w:p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 xml:space="preserve">ЗУ: </w:t>
            </w:r>
          </w:p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59:01:1717043:237</w:t>
            </w:r>
          </w:p>
          <w:p w:rsidR="00D075FD" w:rsidRPr="00E35DE6" w:rsidRDefault="006E3403">
            <w:pPr>
              <w:jc w:val="center"/>
              <w:rPr>
                <w:sz w:val="21"/>
                <w:szCs w:val="21"/>
                <w:highlight w:val="yellow"/>
              </w:rPr>
            </w:pPr>
            <w:r w:rsidRPr="00E35DE6">
              <w:rPr>
                <w:sz w:val="21"/>
                <w:szCs w:val="21"/>
              </w:rPr>
              <w:t>59:01:0000000:91533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Pr="00E35DE6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Pr="00E35DE6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Pr="00E35DE6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4654</w:t>
            </w:r>
          </w:p>
          <w:p w:rsidR="00D075FD" w:rsidRPr="00E35DE6" w:rsidRDefault="006E3403">
            <w:pPr>
              <w:jc w:val="center"/>
              <w:rPr>
                <w:sz w:val="21"/>
                <w:szCs w:val="21"/>
                <w:highlight w:val="yellow"/>
              </w:rPr>
            </w:pPr>
            <w:r w:rsidRPr="00E35DE6">
              <w:rPr>
                <w:sz w:val="21"/>
                <w:szCs w:val="21"/>
              </w:rPr>
              <w:t>8365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64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 xml:space="preserve"> Собственность</w:t>
            </w:r>
          </w:p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АО «Газпром газораспределение Пермь»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E35DE6">
        <w:trPr>
          <w:trHeight w:val="234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  <w:highlight w:val="yellow"/>
              </w:rPr>
            </w:pPr>
            <w:r w:rsidRPr="00E35DE6">
              <w:rPr>
                <w:sz w:val="21"/>
                <w:szCs w:val="21"/>
              </w:rPr>
              <w:t xml:space="preserve">г. Пермь, </w:t>
            </w:r>
            <w:r w:rsidRPr="00E35DE6">
              <w:rPr>
                <w:sz w:val="21"/>
                <w:szCs w:val="21"/>
              </w:rPr>
              <w:br/>
              <w:t>ул. Гальперина, д. 3</w:t>
            </w:r>
            <w:r w:rsidRPr="00E35DE6">
              <w:rPr>
                <w:sz w:val="21"/>
                <w:szCs w:val="21"/>
                <w:highlight w:val="yellow"/>
              </w:rPr>
              <w:t xml:space="preserve">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  <w:shd w:val="clear" w:color="auto" w:fill="FFFFFF"/>
              </w:rPr>
            </w:pPr>
            <w:r w:rsidRPr="00E35DE6">
              <w:rPr>
                <w:sz w:val="21"/>
                <w:szCs w:val="21"/>
                <w:shd w:val="clear" w:color="auto" w:fill="FFFFFF"/>
              </w:rPr>
              <w:t xml:space="preserve">Кабельная линия 0,4 кВ 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ОКС: 59:01:0000000:39922</w:t>
            </w:r>
          </w:p>
          <w:p w:rsidR="00D075FD" w:rsidRPr="00E35DE6" w:rsidRDefault="006E3403">
            <w:pPr>
              <w:jc w:val="center"/>
              <w:rPr>
                <w:sz w:val="21"/>
                <w:szCs w:val="21"/>
                <w:highlight w:val="yellow"/>
              </w:rPr>
            </w:pPr>
            <w:r w:rsidRPr="00E35DE6">
              <w:rPr>
                <w:sz w:val="21"/>
                <w:szCs w:val="21"/>
              </w:rPr>
              <w:t xml:space="preserve">ЗУ: </w:t>
            </w:r>
          </w:p>
          <w:p w:rsidR="00D075FD" w:rsidRPr="00E35DE6" w:rsidRDefault="006E3403">
            <w:pPr>
              <w:jc w:val="center"/>
              <w:rPr>
                <w:sz w:val="21"/>
                <w:szCs w:val="21"/>
                <w:highlight w:val="yellow"/>
              </w:rPr>
            </w:pPr>
            <w:r w:rsidRPr="00E35DE6">
              <w:rPr>
                <w:sz w:val="21"/>
                <w:szCs w:val="21"/>
              </w:rPr>
              <w:t>59:01:1717043:237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4654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</w:rPr>
            </w:pPr>
            <w:r w:rsidRPr="00E35DE6">
              <w:rPr>
                <w:sz w:val="21"/>
                <w:szCs w:val="21"/>
              </w:rPr>
              <w:t>414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Pr="00E35DE6" w:rsidRDefault="006E3403">
            <w:pPr>
              <w:jc w:val="center"/>
              <w:rPr>
                <w:sz w:val="21"/>
                <w:szCs w:val="21"/>
                <w:highlight w:val="yellow"/>
              </w:rPr>
            </w:pPr>
            <w:r w:rsidRPr="00E35DE6">
              <w:rPr>
                <w:sz w:val="21"/>
                <w:szCs w:val="21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0F74D3">
        <w:trPr>
          <w:trHeight w:val="467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  <w:r>
              <w:rPr>
                <w:sz w:val="22"/>
                <w:szCs w:val="22"/>
              </w:rPr>
              <w:br/>
              <w:t xml:space="preserve">ул. Гальперина, </w:t>
            </w:r>
            <w:r>
              <w:rPr>
                <w:sz w:val="22"/>
                <w:szCs w:val="22"/>
              </w:rPr>
              <w:br/>
              <w:t>д б/н, Начало-тепловая камера ТК-117-92, 3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Тепловая трасса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59:01:0000000:16742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59:01:1717043:237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4654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 ПАО «Т Плюс»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0F74D3">
        <w:trPr>
          <w:trHeight w:val="744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16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границах территории жилой застройки, подлежащей комплексному развитию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 xml:space="preserve">Телефонная канализация </w:t>
            </w:r>
            <w:r>
              <w:rPr>
                <w:sz w:val="22"/>
                <w:szCs w:val="22"/>
                <w:shd w:val="clear" w:color="auto" w:fill="FFFFFF"/>
              </w:rPr>
              <w:br/>
              <w:t xml:space="preserve">АТС-55 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59:01:1717115:870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59:01:1717043:3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25648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109119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 ПАО «Ростелеком»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/>
        </w:tc>
      </w:tr>
      <w:tr w:rsidR="000F74D3" w:rsidTr="000F74D3">
        <w:trPr>
          <w:trHeight w:val="898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  <w:r>
              <w:rPr>
                <w:sz w:val="22"/>
                <w:szCs w:val="22"/>
              </w:rPr>
              <w:br/>
              <w:t xml:space="preserve">ул. Магистральная, д. 4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Кабельная линия электропередачи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59:01:1717044:21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59:01:1717044:11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832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45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0F74D3"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18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ул</w:t>
            </w:r>
            <w:r w:rsidR="00E35DE6"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t xml:space="preserve"> Автозаводская,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д. 5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  <w:shd w:val="clear" w:color="auto" w:fill="FFFFFF"/>
              </w:rPr>
              <w:t>Теплосети подземные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59:01:1717044:427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59:01:1717044:15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7282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251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0F74D3">
        <w:trPr>
          <w:trHeight w:val="865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ул</w:t>
            </w:r>
            <w:r w:rsidR="00E35DE6"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t xml:space="preserve"> Автозаводская, </w:t>
            </w:r>
            <w:r>
              <w:rPr>
                <w:sz w:val="22"/>
                <w:szCs w:val="22"/>
              </w:rPr>
              <w:br/>
              <w:t>д. 5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Теплосети наземные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59:01:1717044:433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59:01:1717044:15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7282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88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0F74D3">
        <w:trPr>
          <w:trHeight w:val="969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ул</w:t>
            </w:r>
            <w:r w:rsidR="00E35DE6"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t xml:space="preserve"> Автозаводская, </w:t>
            </w:r>
            <w:r>
              <w:rPr>
                <w:sz w:val="22"/>
                <w:szCs w:val="22"/>
              </w:rPr>
              <w:br/>
              <w:t>д. 5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Горячее водоснабжение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  <w:r>
              <w:rPr>
                <w:sz w:val="22"/>
                <w:szCs w:val="22"/>
              </w:rPr>
              <w:br/>
            </w:r>
            <w:r>
              <w:rPr>
                <w:color w:val="000000"/>
                <w:sz w:val="22"/>
                <w:szCs w:val="22"/>
              </w:rPr>
              <w:t>59:01:1717044:421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59:01:1717044:15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7282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57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0F74D3">
        <w:trPr>
          <w:trHeight w:val="981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ул</w:t>
            </w:r>
            <w:r w:rsidR="006452FF"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t xml:space="preserve"> Автозаводская, </w:t>
            </w:r>
            <w:r>
              <w:rPr>
                <w:sz w:val="22"/>
                <w:szCs w:val="22"/>
              </w:rPr>
              <w:br/>
              <w:t>д. 5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Канализация производственно-бытовых стоков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  <w:t xml:space="preserve"> </w:t>
            </w:r>
            <w:r>
              <w:rPr>
                <w:color w:val="000000"/>
                <w:sz w:val="22"/>
                <w:szCs w:val="22"/>
              </w:rPr>
              <w:t>59:01:1717044:431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59:01:1717044:15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7282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622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E35DE6">
        <w:trPr>
          <w:trHeight w:val="1184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22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ул</w:t>
            </w:r>
            <w:r w:rsidR="006452FF"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t xml:space="preserve"> Автозаводская, </w:t>
            </w:r>
            <w:r>
              <w:rPr>
                <w:sz w:val="22"/>
                <w:szCs w:val="22"/>
              </w:rPr>
              <w:br/>
              <w:t>д. 5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Канализация ливневая </w:t>
            </w:r>
            <w:r>
              <w:rPr>
                <w:sz w:val="22"/>
                <w:szCs w:val="22"/>
              </w:rPr>
              <w:br/>
              <w:t>с очистными сооружениями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  <w:t xml:space="preserve"> 59:01:1717044:432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59:01:1717044:15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7282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657 м 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/>
          <w:p w:rsidR="00D075FD" w:rsidRDefault="00D075FD"/>
          <w:p w:rsidR="00D075FD" w:rsidRDefault="00D075FD"/>
          <w:p w:rsidR="00D075FD" w:rsidRDefault="00D075FD"/>
          <w:p w:rsidR="00D075FD" w:rsidRDefault="00D075FD"/>
        </w:tc>
      </w:tr>
      <w:tr w:rsidR="000F74D3" w:rsidTr="000F74D3">
        <w:trPr>
          <w:trHeight w:val="1124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 w:rsidP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591787">
              <w:rPr>
                <w:sz w:val="22"/>
                <w:szCs w:val="22"/>
              </w:rPr>
              <w:t>3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Кировский район,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ул. Автозаводская, д. 5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Канализационный коллектор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  <w:r>
              <w:rPr>
                <w:sz w:val="22"/>
                <w:szCs w:val="22"/>
              </w:rPr>
              <w:br/>
              <w:t>59:01:1717044:45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59:01:1717044:15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7282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747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0F74D3">
        <w:trPr>
          <w:trHeight w:val="1124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Кировский район, ул. </w:t>
            </w:r>
            <w:proofErr w:type="gramStart"/>
            <w:r>
              <w:rPr>
                <w:sz w:val="22"/>
                <w:szCs w:val="22"/>
              </w:rPr>
              <w:t>Автозаводская</w:t>
            </w:r>
            <w:proofErr w:type="gramEnd"/>
            <w:r>
              <w:rPr>
                <w:sz w:val="22"/>
                <w:szCs w:val="22"/>
              </w:rPr>
              <w:t>, д. 3и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Сеть канализации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59:01:1717044:49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59:01:1717044:17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1019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76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E35DE6">
        <w:trPr>
          <w:trHeight w:val="1559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г. Пермь, ул. Автозаводская, </w:t>
            </w:r>
            <w:r>
              <w:rPr>
                <w:sz w:val="22"/>
                <w:szCs w:val="22"/>
              </w:rPr>
              <w:br/>
              <w:t>д. 3б,3в,3е,3ж,3з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Кабельная </w:t>
            </w:r>
            <w:r>
              <w:rPr>
                <w:sz w:val="22"/>
                <w:szCs w:val="22"/>
              </w:rPr>
              <w:br/>
              <w:t>и воздушная линия электропередач 0,4 кВ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  <w:t>59:01:1713090:39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59:01:1717044:17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59:01:1717044:3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59:01:1717044:7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1019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1003,42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1610,61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384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Хозяйстве</w:t>
            </w:r>
          </w:p>
          <w:p w:rsidR="00D075FD" w:rsidRDefault="006E3403">
            <w:pPr>
              <w:jc w:val="center"/>
              <w:rPr>
                <w:sz w:val="24"/>
                <w:szCs w:val="24"/>
              </w:rPr>
            </w:pPr>
            <w:r>
              <w:rPr>
                <w:sz w:val="21"/>
                <w:szCs w:val="21"/>
              </w:rPr>
              <w:t>нное ведение</w:t>
            </w:r>
            <w:r>
              <w:rPr>
                <w:sz w:val="22"/>
                <w:szCs w:val="22"/>
              </w:rPr>
              <w:t>,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МП «Перм</w:t>
            </w:r>
            <w:r w:rsidR="00B049D3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водоканал»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0F74D3">
        <w:trPr>
          <w:trHeight w:val="1266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 w:rsidP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591787">
              <w:rPr>
                <w:sz w:val="22"/>
                <w:szCs w:val="22"/>
              </w:rPr>
              <w:t>6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Кировский район, </w:t>
            </w:r>
            <w:r>
              <w:rPr>
                <w:sz w:val="22"/>
                <w:szCs w:val="22"/>
              </w:rPr>
              <w:br/>
              <w:t xml:space="preserve">ул. Магистральная, д. 3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Кабельная сеть электропередач 0,4 кВ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  <w:t xml:space="preserve"> 59:01:1717044:66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59:01:1717044:18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907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105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0F74D3" w:rsidTr="000F74D3">
        <w:trPr>
          <w:trHeight w:val="532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27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В границах территории жилой застройки, подлежащей </w:t>
            </w:r>
            <w:r>
              <w:rPr>
                <w:sz w:val="22"/>
                <w:szCs w:val="22"/>
              </w:rPr>
              <w:lastRenderedPageBreak/>
              <w:t xml:space="preserve">комплексному развитию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 xml:space="preserve">Строительство КЛ 0,4кВ от ТП-1519; Реконструкция ТП-1519 (замена </w:t>
            </w:r>
            <w:r>
              <w:rPr>
                <w:sz w:val="22"/>
                <w:szCs w:val="22"/>
              </w:rPr>
              <w:lastRenderedPageBreak/>
              <w:t xml:space="preserve">трансформатора, установка ШР 0,4 кВ, оборудования учета э/э в РУ 0,4 кВ), входящей </w:t>
            </w:r>
            <w:r>
              <w:rPr>
                <w:sz w:val="22"/>
                <w:szCs w:val="22"/>
              </w:rPr>
              <w:br/>
              <w:t xml:space="preserve">в ЭКС ПС 110 кВ Химград, для электроснабжения административного здания по адресу: Пермский край, г. Пермь, Кировский район, ул. Автозаводская, дом №3а </w:t>
            </w:r>
            <w:r>
              <w:rPr>
                <w:sz w:val="22"/>
                <w:szCs w:val="22"/>
              </w:rPr>
              <w:br/>
              <w:t>(</w:t>
            </w:r>
            <w:proofErr w:type="spellStart"/>
            <w:r>
              <w:rPr>
                <w:sz w:val="22"/>
                <w:szCs w:val="22"/>
              </w:rPr>
              <w:t>кад</w:t>
            </w:r>
            <w:proofErr w:type="spellEnd"/>
            <w:r>
              <w:rPr>
                <w:sz w:val="22"/>
                <w:szCs w:val="22"/>
              </w:rPr>
              <w:t xml:space="preserve">. номер </w:t>
            </w:r>
            <w:r>
              <w:rPr>
                <w:sz w:val="22"/>
                <w:szCs w:val="22"/>
              </w:rPr>
              <w:br/>
            </w:r>
            <w:proofErr w:type="spellStart"/>
            <w:r>
              <w:rPr>
                <w:sz w:val="22"/>
                <w:szCs w:val="22"/>
              </w:rPr>
              <w:t>зем</w:t>
            </w:r>
            <w:proofErr w:type="spellEnd"/>
            <w:r>
              <w:rPr>
                <w:sz w:val="22"/>
                <w:szCs w:val="22"/>
              </w:rPr>
              <w:t>. участка 59:01:1713090:4)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 xml:space="preserve">ОКС: </w:t>
            </w:r>
            <w:r>
              <w:rPr>
                <w:color w:val="000000"/>
                <w:sz w:val="22"/>
                <w:szCs w:val="22"/>
              </w:rPr>
              <w:t>59:01:0000000:92108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59:01:1717044:2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lastRenderedPageBreak/>
              <w:t>59:01:1713090:4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59:01:0000000:91533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2510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8365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 xml:space="preserve">450 м 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ОАО «МРСК Урала»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</w:r>
            <w:r>
              <w:rPr>
                <w:sz w:val="21"/>
                <w:szCs w:val="21"/>
              </w:rPr>
              <w:lastRenderedPageBreak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/>
        </w:tc>
      </w:tr>
      <w:tr w:rsidR="000F74D3" w:rsidTr="00B049D3">
        <w:trPr>
          <w:trHeight w:val="1362"/>
        </w:trPr>
        <w:tc>
          <w:tcPr>
            <w:tcW w:w="567" w:type="dxa"/>
            <w:shd w:val="clear" w:color="FFFFFF" w:fill="FFFFFF"/>
            <w:vAlign w:val="center"/>
          </w:tcPr>
          <w:p w:rsidR="00D075FD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28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Кировский р-н, по ул. Автозаводская, 3а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Сети водопровода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59:01:1713090:228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59:01:1713090:4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2510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ООО </w:t>
            </w:r>
            <w:r>
              <w:rPr>
                <w:sz w:val="21"/>
                <w:szCs w:val="21"/>
              </w:rPr>
              <w:t>«Профессорская клиника»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116337" w:rsidTr="00B049D3">
        <w:trPr>
          <w:trHeight w:val="2272"/>
        </w:trPr>
        <w:tc>
          <w:tcPr>
            <w:tcW w:w="567" w:type="dxa"/>
            <w:shd w:val="clear" w:color="FFFFFF" w:fill="FFFFFF"/>
            <w:vAlign w:val="center"/>
          </w:tcPr>
          <w:p w:rsidR="00116337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29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116337" w:rsidRDefault="00116337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Кировский район, начало - подземный резервуар, конец - место врезки </w:t>
            </w:r>
            <w:r>
              <w:rPr>
                <w:sz w:val="22"/>
                <w:szCs w:val="22"/>
              </w:rPr>
              <w:br/>
              <w:t xml:space="preserve">в существующий газопровод Д89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Газоснабжение </w:t>
            </w:r>
            <w:r>
              <w:rPr>
                <w:sz w:val="22"/>
                <w:szCs w:val="22"/>
              </w:rPr>
              <w:br/>
              <w:t xml:space="preserve">к жилому дому </w:t>
            </w:r>
            <w:r>
              <w:rPr>
                <w:sz w:val="22"/>
                <w:szCs w:val="22"/>
              </w:rPr>
              <w:br/>
              <w:t>по ул. Магистральная, 1а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116337" w:rsidRDefault="0011633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59:01:0000000:50569</w:t>
            </w:r>
          </w:p>
          <w:p w:rsidR="00116337" w:rsidRDefault="00116337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ЗУ:</w:t>
            </w:r>
          </w:p>
          <w:p w:rsidR="00116337" w:rsidRDefault="0011633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59:01:1713090:6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946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1"/>
                <w:szCs w:val="21"/>
              </w:rPr>
            </w:pPr>
          </w:p>
          <w:p w:rsidR="00116337" w:rsidRDefault="00116337">
            <w:pPr>
              <w:jc w:val="center"/>
              <w:rPr>
                <w:sz w:val="21"/>
                <w:szCs w:val="21"/>
              </w:rPr>
            </w:pPr>
          </w:p>
          <w:p w:rsidR="00116337" w:rsidRDefault="00116337">
            <w:pPr>
              <w:jc w:val="center"/>
              <w:rPr>
                <w:sz w:val="21"/>
                <w:szCs w:val="21"/>
              </w:rPr>
            </w:pPr>
          </w:p>
          <w:p w:rsidR="00116337" w:rsidRDefault="00116337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116337" w:rsidRDefault="00116337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116337" w:rsidRDefault="00116337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116337" w:rsidRDefault="00116337"/>
          <w:p w:rsidR="00116337" w:rsidRDefault="00116337"/>
        </w:tc>
      </w:tr>
      <w:tr w:rsidR="00116337" w:rsidTr="00155B91">
        <w:trPr>
          <w:trHeight w:val="1486"/>
        </w:trPr>
        <w:tc>
          <w:tcPr>
            <w:tcW w:w="567" w:type="dxa"/>
            <w:shd w:val="clear" w:color="FFFFFF" w:fill="FFFFFF"/>
            <w:vAlign w:val="center"/>
          </w:tcPr>
          <w:p w:rsidR="00116337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г. Пермь, </w:t>
            </w:r>
            <w:r>
              <w:rPr>
                <w:sz w:val="22"/>
                <w:szCs w:val="22"/>
              </w:rPr>
              <w:br/>
              <w:t xml:space="preserve">ул. Гальперина, </w:t>
            </w:r>
            <w:r>
              <w:rPr>
                <w:sz w:val="22"/>
                <w:szCs w:val="22"/>
              </w:rPr>
              <w:br/>
              <w:t>д б/н, Начало-тепловая камера ТК-117-64-2, 1, 2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Тепловая трасса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116337" w:rsidRDefault="0011633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59:01:0000000:16740</w:t>
            </w:r>
          </w:p>
          <w:p w:rsidR="00116337" w:rsidRDefault="00116337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ЗУ:</w:t>
            </w:r>
          </w:p>
          <w:p w:rsidR="00116337" w:rsidRDefault="0011633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59:01:1713090:7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937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116337" w:rsidRDefault="00116337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ПАО «Т Плюс»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116337" w:rsidRDefault="00116337"/>
        </w:tc>
      </w:tr>
      <w:tr w:rsidR="00116337" w:rsidTr="00155B91">
        <w:trPr>
          <w:trHeight w:val="1280"/>
        </w:trPr>
        <w:tc>
          <w:tcPr>
            <w:tcW w:w="567" w:type="dxa"/>
            <w:shd w:val="clear" w:color="FFFFFF" w:fill="FFFFFF"/>
            <w:vAlign w:val="center"/>
          </w:tcPr>
          <w:p w:rsidR="00116337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116337" w:rsidRDefault="00116337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Кировский район, ул. Магистральная, д. 1б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Кабельная линия электропередачи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</w:r>
            <w:r>
              <w:rPr>
                <w:color w:val="000000"/>
                <w:sz w:val="22"/>
                <w:szCs w:val="22"/>
              </w:rPr>
              <w:t>59:01:1713090:32</w:t>
            </w:r>
          </w:p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116337" w:rsidRDefault="00116337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59:01:1713090:9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923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116337" w:rsidRDefault="001163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116337" w:rsidRDefault="00116337"/>
        </w:tc>
      </w:tr>
      <w:tr w:rsidR="00116337" w:rsidTr="00155B91">
        <w:trPr>
          <w:trHeight w:val="2121"/>
        </w:trPr>
        <w:tc>
          <w:tcPr>
            <w:tcW w:w="567" w:type="dxa"/>
            <w:shd w:val="clear" w:color="FFFFFF" w:fill="FFFFFF"/>
            <w:vAlign w:val="center"/>
          </w:tcPr>
          <w:p w:rsidR="00116337" w:rsidRPr="00155B91" w:rsidRDefault="005917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116337" w:rsidRPr="00155B91" w:rsidRDefault="00F119EA" w:rsidP="00F119E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</w:t>
            </w:r>
            <w:r w:rsidR="00116337" w:rsidRPr="00155B91">
              <w:rPr>
                <w:sz w:val="22"/>
                <w:szCs w:val="22"/>
              </w:rPr>
              <w:t xml:space="preserve"> Пермь, ул</w:t>
            </w:r>
            <w:r>
              <w:rPr>
                <w:sz w:val="22"/>
                <w:szCs w:val="22"/>
              </w:rPr>
              <w:t>.</w:t>
            </w:r>
            <w:r w:rsidR="00116337" w:rsidRPr="00155B91">
              <w:rPr>
                <w:sz w:val="22"/>
                <w:szCs w:val="22"/>
              </w:rPr>
              <w:t xml:space="preserve"> Гальперина, д. 5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116337" w:rsidRPr="00155B91" w:rsidRDefault="00116337">
            <w:pPr>
              <w:jc w:val="center"/>
              <w:rPr>
                <w:sz w:val="22"/>
                <w:szCs w:val="22"/>
              </w:rPr>
            </w:pPr>
            <w:r w:rsidRPr="00155B91">
              <w:rPr>
                <w:sz w:val="22"/>
                <w:szCs w:val="22"/>
              </w:rPr>
              <w:t>Сеть фекальной наружной канализации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116337" w:rsidRPr="00155B91" w:rsidRDefault="00116337" w:rsidP="00E86389">
            <w:pPr>
              <w:jc w:val="center"/>
              <w:rPr>
                <w:color w:val="000000"/>
                <w:sz w:val="22"/>
                <w:szCs w:val="22"/>
              </w:rPr>
            </w:pPr>
            <w:r w:rsidRPr="00155B91">
              <w:rPr>
                <w:sz w:val="22"/>
                <w:szCs w:val="22"/>
              </w:rPr>
              <w:t>ОКС:</w:t>
            </w:r>
            <w:r w:rsidRPr="00155B91">
              <w:rPr>
                <w:sz w:val="22"/>
                <w:szCs w:val="22"/>
              </w:rPr>
              <w:br/>
            </w:r>
            <w:r w:rsidRPr="00155B91">
              <w:rPr>
                <w:color w:val="000000"/>
                <w:sz w:val="22"/>
                <w:szCs w:val="22"/>
              </w:rPr>
              <w:t>59:01:1713090:13</w:t>
            </w:r>
          </w:p>
          <w:p w:rsidR="00116337" w:rsidRPr="00155B91" w:rsidRDefault="00116337">
            <w:pPr>
              <w:jc w:val="center"/>
              <w:rPr>
                <w:sz w:val="22"/>
                <w:szCs w:val="22"/>
              </w:rPr>
            </w:pPr>
            <w:r w:rsidRPr="00155B91">
              <w:rPr>
                <w:sz w:val="22"/>
                <w:szCs w:val="22"/>
              </w:rPr>
              <w:t>ЗУ:</w:t>
            </w:r>
          </w:p>
          <w:p w:rsidR="00116337" w:rsidRPr="00155B91" w:rsidRDefault="00116337">
            <w:pPr>
              <w:jc w:val="center"/>
              <w:rPr>
                <w:color w:val="000000"/>
                <w:sz w:val="22"/>
                <w:szCs w:val="22"/>
              </w:rPr>
            </w:pPr>
            <w:r w:rsidRPr="00155B91">
              <w:rPr>
                <w:color w:val="000000"/>
                <w:sz w:val="22"/>
                <w:szCs w:val="22"/>
              </w:rPr>
              <w:t>59:01:1713090:4</w:t>
            </w:r>
          </w:p>
          <w:p w:rsidR="00116337" w:rsidRPr="00155B91" w:rsidRDefault="00116337" w:rsidP="00E86389">
            <w:pPr>
              <w:jc w:val="center"/>
              <w:rPr>
                <w:color w:val="000000"/>
                <w:sz w:val="22"/>
                <w:szCs w:val="22"/>
              </w:rPr>
            </w:pPr>
            <w:r w:rsidRPr="00155B91">
              <w:rPr>
                <w:color w:val="000000"/>
                <w:sz w:val="22"/>
                <w:szCs w:val="22"/>
              </w:rPr>
              <w:t>59:01:1713090:8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116337" w:rsidRPr="00155B91" w:rsidRDefault="00116337" w:rsidP="00E86389">
            <w:pPr>
              <w:jc w:val="center"/>
              <w:rPr>
                <w:sz w:val="22"/>
                <w:szCs w:val="22"/>
              </w:rPr>
            </w:pPr>
          </w:p>
          <w:p w:rsidR="00116337" w:rsidRPr="00155B91" w:rsidRDefault="00116337" w:rsidP="00E86389">
            <w:pPr>
              <w:jc w:val="center"/>
              <w:rPr>
                <w:sz w:val="22"/>
                <w:szCs w:val="22"/>
              </w:rPr>
            </w:pPr>
          </w:p>
          <w:p w:rsidR="00116337" w:rsidRPr="00155B91" w:rsidRDefault="00116337" w:rsidP="00E86389">
            <w:pPr>
              <w:jc w:val="center"/>
              <w:rPr>
                <w:sz w:val="22"/>
                <w:szCs w:val="22"/>
              </w:rPr>
            </w:pPr>
          </w:p>
          <w:p w:rsidR="00116337" w:rsidRPr="00155B91" w:rsidRDefault="00116337" w:rsidP="00E86389">
            <w:pPr>
              <w:jc w:val="center"/>
              <w:rPr>
                <w:sz w:val="22"/>
                <w:szCs w:val="22"/>
              </w:rPr>
            </w:pPr>
            <w:r w:rsidRPr="00155B91">
              <w:rPr>
                <w:sz w:val="22"/>
                <w:szCs w:val="22"/>
              </w:rPr>
              <w:t>2510</w:t>
            </w:r>
          </w:p>
          <w:p w:rsidR="00116337" w:rsidRPr="00155B91" w:rsidRDefault="00116337" w:rsidP="00E86389">
            <w:pPr>
              <w:jc w:val="center"/>
              <w:rPr>
                <w:sz w:val="22"/>
                <w:szCs w:val="22"/>
              </w:rPr>
            </w:pPr>
            <w:r w:rsidRPr="00155B91">
              <w:rPr>
                <w:sz w:val="22"/>
                <w:szCs w:val="22"/>
              </w:rPr>
              <w:t>1754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116337" w:rsidRPr="00155B91" w:rsidRDefault="00116337">
            <w:pPr>
              <w:jc w:val="center"/>
              <w:rPr>
                <w:sz w:val="22"/>
                <w:szCs w:val="22"/>
              </w:rPr>
            </w:pPr>
            <w:r w:rsidRPr="00155B91">
              <w:rPr>
                <w:sz w:val="22"/>
                <w:szCs w:val="22"/>
              </w:rPr>
              <w:t>278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116337" w:rsidRPr="00155B91" w:rsidRDefault="00116337">
            <w:pPr>
              <w:jc w:val="center"/>
              <w:rPr>
                <w:sz w:val="22"/>
                <w:szCs w:val="22"/>
              </w:rPr>
            </w:pPr>
            <w:r w:rsidRPr="00155B91">
              <w:rPr>
                <w:color w:val="000000" w:themeColor="text1"/>
                <w:sz w:val="22"/>
                <w:szCs w:val="22"/>
                <w:shd w:val="clear" w:color="auto" w:fill="FFFFFF"/>
              </w:rPr>
              <w:t>Собственность Российской Федерации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116337" w:rsidRPr="00155B91" w:rsidRDefault="00116337">
            <w:pPr>
              <w:jc w:val="center"/>
              <w:rPr>
                <w:sz w:val="22"/>
                <w:szCs w:val="22"/>
              </w:rPr>
            </w:pPr>
            <w:r w:rsidRPr="00155B91">
              <w:rPr>
                <w:sz w:val="22"/>
                <w:szCs w:val="22"/>
              </w:rPr>
              <w:t>Оперативное управление Федеральное казенное предприятие «Пермский пороховой завод»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116337" w:rsidRDefault="00116337"/>
        </w:tc>
      </w:tr>
      <w:tr w:rsidR="00F119EA" w:rsidTr="00155B91">
        <w:trPr>
          <w:trHeight w:val="2121"/>
        </w:trPr>
        <w:tc>
          <w:tcPr>
            <w:tcW w:w="567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lastRenderedPageBreak/>
              <w:t>33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г. Пермь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 xml:space="preserve">Иное сооружение (Участок сети теплоснабжения от ТК-117-88 </w:t>
            </w:r>
            <w:r w:rsidRPr="00F119EA">
              <w:rPr>
                <w:sz w:val="22"/>
                <w:szCs w:val="22"/>
              </w:rPr>
              <w:br/>
              <w:t>до К-166 по ул. Автозаводской, д.6)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ОКС:</w:t>
            </w:r>
            <w:r w:rsidRPr="00F119EA">
              <w:rPr>
                <w:sz w:val="22"/>
                <w:szCs w:val="22"/>
              </w:rPr>
              <w:br/>
              <w:t>59:01:1717043:236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ЗУ: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сведения отсутствуют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28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Собственность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 w:rsidRPr="00F119EA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 xml:space="preserve">Концессия, ПАО </w:t>
            </w:r>
            <w:r w:rsidRPr="00F119EA">
              <w:rPr>
                <w:sz w:val="22"/>
                <w:szCs w:val="22"/>
              </w:rPr>
              <w:br/>
              <w:t>«Т Плюс»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F119EA" w:rsidRDefault="00F119EA" w:rsidP="00F119EA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 xml:space="preserve">с </w:t>
            </w:r>
            <w:proofErr w:type="gramStart"/>
            <w:r>
              <w:rPr>
                <w:sz w:val="21"/>
                <w:szCs w:val="21"/>
              </w:rPr>
              <w:t>проектной</w:t>
            </w:r>
            <w:proofErr w:type="gramEnd"/>
          </w:p>
          <w:p w:rsidR="00F119EA" w:rsidRDefault="00F119EA" w:rsidP="00F119EA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F119EA" w:rsidRDefault="00F119EA" w:rsidP="00F119EA">
            <w:pPr>
              <w:jc w:val="center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ресурсоснабжающих</w:t>
            </w:r>
            <w:proofErr w:type="spellEnd"/>
            <w:r>
              <w:rPr>
                <w:sz w:val="21"/>
                <w:szCs w:val="21"/>
              </w:rPr>
              <w:t xml:space="preserve"> организаций, </w:t>
            </w:r>
          </w:p>
          <w:p w:rsidR="00F119EA" w:rsidRDefault="00F119EA" w:rsidP="00F119EA">
            <w:pPr>
              <w:jc w:val="center"/>
              <w:rPr>
                <w:sz w:val="22"/>
                <w:szCs w:val="22"/>
              </w:rPr>
            </w:pPr>
            <w:proofErr w:type="gramStart"/>
            <w:r>
              <w:rPr>
                <w:sz w:val="21"/>
                <w:szCs w:val="21"/>
              </w:rPr>
              <w:t>внутриквартальные–вынос</w:t>
            </w:r>
            <w:proofErr w:type="gramEnd"/>
            <w:r>
              <w:rPr>
                <w:sz w:val="21"/>
                <w:szCs w:val="21"/>
              </w:rPr>
              <w:t>/переустройство/строительство</w:t>
            </w:r>
          </w:p>
          <w:p w:rsidR="00F119EA" w:rsidRDefault="00F119EA"/>
        </w:tc>
      </w:tr>
      <w:tr w:rsidR="00F119EA" w:rsidTr="00155B91">
        <w:trPr>
          <w:trHeight w:val="2121"/>
        </w:trPr>
        <w:tc>
          <w:tcPr>
            <w:tcW w:w="567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34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г. Пермь, Кировский район, начало - место врезки в существующий газопровод о108, коне</w:t>
            </w:r>
            <w:proofErr w:type="gramStart"/>
            <w:r w:rsidRPr="00F119EA">
              <w:rPr>
                <w:sz w:val="22"/>
                <w:szCs w:val="22"/>
              </w:rPr>
              <w:t>ц-</w:t>
            </w:r>
            <w:proofErr w:type="gramEnd"/>
            <w:r w:rsidRPr="00F119EA">
              <w:rPr>
                <w:sz w:val="22"/>
                <w:szCs w:val="22"/>
              </w:rPr>
              <w:t xml:space="preserve"> место врезки в существующий газопровод о102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 xml:space="preserve">Газоснабжение </w:t>
            </w:r>
            <w:r w:rsidRPr="00F119EA">
              <w:rPr>
                <w:sz w:val="22"/>
                <w:szCs w:val="22"/>
              </w:rPr>
              <w:br/>
              <w:t xml:space="preserve">к жилому дому </w:t>
            </w:r>
            <w:r w:rsidRPr="00F119EA">
              <w:rPr>
                <w:sz w:val="22"/>
                <w:szCs w:val="22"/>
              </w:rPr>
              <w:br/>
              <w:t xml:space="preserve">по ул. </w:t>
            </w:r>
            <w:proofErr w:type="gramStart"/>
            <w:r w:rsidRPr="00F119EA">
              <w:rPr>
                <w:sz w:val="22"/>
                <w:szCs w:val="22"/>
              </w:rPr>
              <w:t>Магистральная</w:t>
            </w:r>
            <w:proofErr w:type="gramEnd"/>
            <w:r w:rsidRPr="00F119EA">
              <w:rPr>
                <w:sz w:val="22"/>
                <w:szCs w:val="22"/>
              </w:rPr>
              <w:t>, 1б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ОКС:</w:t>
            </w:r>
            <w:r w:rsidRPr="00F119EA">
              <w:rPr>
                <w:sz w:val="22"/>
                <w:szCs w:val="22"/>
              </w:rPr>
              <w:br/>
              <w:t>59:01:0000000:50567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ЗУ: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сведения отсутствуют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72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Собственность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F119EA" w:rsidRDefault="00F119EA"/>
        </w:tc>
      </w:tr>
      <w:tr w:rsidR="00F119EA" w:rsidTr="00155B91">
        <w:trPr>
          <w:trHeight w:val="2121"/>
        </w:trPr>
        <w:tc>
          <w:tcPr>
            <w:tcW w:w="567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35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г. Пермь, Кировский район, начало - место врезки в существующий газопровод, конец - до газовых вводов №1.№2,№3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 xml:space="preserve">Газоснабжение </w:t>
            </w:r>
            <w:r w:rsidRPr="00F119EA">
              <w:rPr>
                <w:sz w:val="22"/>
                <w:szCs w:val="22"/>
              </w:rPr>
              <w:br/>
              <w:t xml:space="preserve">к жилому дому </w:t>
            </w:r>
            <w:r w:rsidRPr="00F119EA">
              <w:rPr>
                <w:sz w:val="22"/>
                <w:szCs w:val="22"/>
              </w:rPr>
              <w:br/>
              <w:t>по ул. Гальперина №3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ОКС:</w:t>
            </w:r>
            <w:r w:rsidRPr="00F119EA">
              <w:rPr>
                <w:sz w:val="22"/>
                <w:szCs w:val="22"/>
              </w:rPr>
              <w:br/>
              <w:t>59:01:0000000:50566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ЗУ: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сведения отсутствуют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216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Собственность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F119EA" w:rsidRDefault="00F119EA"/>
        </w:tc>
      </w:tr>
      <w:tr w:rsidR="00F119EA" w:rsidTr="00F119EA">
        <w:trPr>
          <w:trHeight w:val="2360"/>
        </w:trPr>
        <w:tc>
          <w:tcPr>
            <w:tcW w:w="567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lastRenderedPageBreak/>
              <w:t>36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г. Пермь, Кировский район, ул. Гальперина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 xml:space="preserve">Теплотрасса от ТК-117-64 до здания гарнизона, протяженность 855 м, лит. </w:t>
            </w:r>
            <w:proofErr w:type="spellStart"/>
            <w:proofErr w:type="gramStart"/>
            <w:r w:rsidRPr="00F119EA">
              <w:rPr>
                <w:sz w:val="22"/>
                <w:szCs w:val="22"/>
              </w:rPr>
              <w:t>Ст</w:t>
            </w:r>
            <w:proofErr w:type="spellEnd"/>
            <w:proofErr w:type="gramEnd"/>
          </w:p>
        </w:tc>
        <w:tc>
          <w:tcPr>
            <w:tcW w:w="2409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ОКС:</w:t>
            </w:r>
            <w:r w:rsidRPr="00F119EA">
              <w:rPr>
                <w:sz w:val="22"/>
                <w:szCs w:val="22"/>
              </w:rPr>
              <w:br/>
              <w:t>59:01:0000000:49722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ЗУ: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сведения отсутствуют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855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Собственность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 xml:space="preserve">Концессия, ПАО </w:t>
            </w:r>
            <w:r w:rsidRPr="00F119EA">
              <w:rPr>
                <w:sz w:val="22"/>
                <w:szCs w:val="22"/>
              </w:rPr>
              <w:br/>
              <w:t>«Т Плюс»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F119EA" w:rsidRDefault="00F119EA" w:rsidP="00F119EA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 xml:space="preserve">с </w:t>
            </w:r>
            <w:proofErr w:type="gramStart"/>
            <w:r>
              <w:rPr>
                <w:sz w:val="21"/>
                <w:szCs w:val="21"/>
              </w:rPr>
              <w:t>проектной</w:t>
            </w:r>
            <w:proofErr w:type="gramEnd"/>
          </w:p>
          <w:p w:rsidR="00F119EA" w:rsidRDefault="00F119EA" w:rsidP="00F119EA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F119EA" w:rsidRDefault="00F119EA" w:rsidP="00F119EA">
            <w:pPr>
              <w:jc w:val="center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ресурсоснабжающих</w:t>
            </w:r>
            <w:proofErr w:type="spellEnd"/>
            <w:r>
              <w:rPr>
                <w:sz w:val="21"/>
                <w:szCs w:val="21"/>
              </w:rPr>
              <w:t xml:space="preserve"> организаций, </w:t>
            </w:r>
          </w:p>
          <w:p w:rsidR="00F119EA" w:rsidRDefault="00F119EA" w:rsidP="00F119EA">
            <w:pPr>
              <w:jc w:val="center"/>
              <w:rPr>
                <w:sz w:val="22"/>
                <w:szCs w:val="22"/>
              </w:rPr>
            </w:pPr>
            <w:proofErr w:type="gramStart"/>
            <w:r>
              <w:rPr>
                <w:sz w:val="21"/>
                <w:szCs w:val="21"/>
              </w:rPr>
              <w:t>внутриквартальные–вынос</w:t>
            </w:r>
            <w:proofErr w:type="gramEnd"/>
            <w:r>
              <w:rPr>
                <w:sz w:val="21"/>
                <w:szCs w:val="21"/>
              </w:rPr>
              <w:t>/переустройство/строительство</w:t>
            </w:r>
          </w:p>
          <w:p w:rsidR="00F119EA" w:rsidRDefault="00F119EA"/>
        </w:tc>
      </w:tr>
      <w:tr w:rsidR="00F119EA" w:rsidTr="00F119EA">
        <w:trPr>
          <w:trHeight w:val="2833"/>
        </w:trPr>
        <w:tc>
          <w:tcPr>
            <w:tcW w:w="567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37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 xml:space="preserve">г. Пермь, Кировский район, Ленинский, Мотовилихинский, Дзержинский, </w:t>
            </w:r>
            <w:proofErr w:type="spellStart"/>
            <w:proofErr w:type="gramStart"/>
            <w:r w:rsidRPr="00F119EA">
              <w:rPr>
                <w:sz w:val="22"/>
                <w:szCs w:val="22"/>
              </w:rPr>
              <w:t>Орджоникид</w:t>
            </w:r>
            <w:proofErr w:type="spellEnd"/>
            <w:r w:rsidRPr="00F119EA">
              <w:rPr>
                <w:sz w:val="22"/>
                <w:szCs w:val="22"/>
              </w:rPr>
              <w:br/>
            </w:r>
            <w:proofErr w:type="spellStart"/>
            <w:r w:rsidRPr="00F119EA">
              <w:rPr>
                <w:sz w:val="22"/>
                <w:szCs w:val="22"/>
              </w:rPr>
              <w:t>зевский</w:t>
            </w:r>
            <w:proofErr w:type="spellEnd"/>
            <w:proofErr w:type="gramEnd"/>
            <w:r w:rsidRPr="00F119EA">
              <w:rPr>
                <w:sz w:val="22"/>
                <w:szCs w:val="22"/>
              </w:rPr>
              <w:t xml:space="preserve"> районы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F119EA" w:rsidRPr="00F119EA" w:rsidRDefault="00F119EA" w:rsidP="00F119EA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 xml:space="preserve">Технологический комплекс «Сети водопровода правого берега </w:t>
            </w:r>
            <w:r w:rsidRPr="00F119EA">
              <w:rPr>
                <w:sz w:val="22"/>
                <w:szCs w:val="22"/>
              </w:rPr>
              <w:br/>
              <w:t>г. Перми»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ОКС:</w:t>
            </w:r>
            <w:r w:rsidRPr="00F119EA">
              <w:rPr>
                <w:sz w:val="22"/>
                <w:szCs w:val="22"/>
              </w:rPr>
              <w:br/>
              <w:t>59:01:0000000:48152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ЗУ: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сведения отсутствуют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Собственность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Прочие ограничения прав и обременения объекта недвижимост</w:t>
            </w:r>
            <w:proofErr w:type="gramStart"/>
            <w:r w:rsidRPr="00F119EA">
              <w:rPr>
                <w:sz w:val="22"/>
                <w:szCs w:val="22"/>
              </w:rPr>
              <w:t>и ООО</w:t>
            </w:r>
            <w:proofErr w:type="gramEnd"/>
            <w:r w:rsidRPr="00F119EA">
              <w:rPr>
                <w:sz w:val="22"/>
                <w:szCs w:val="22"/>
              </w:rPr>
              <w:t xml:space="preserve"> «НОВОГОР-</w:t>
            </w:r>
            <w:proofErr w:type="spellStart"/>
            <w:r w:rsidRPr="00F119EA">
              <w:rPr>
                <w:sz w:val="22"/>
                <w:szCs w:val="22"/>
              </w:rPr>
              <w:t>Прикамье</w:t>
            </w:r>
            <w:proofErr w:type="spellEnd"/>
            <w:r w:rsidRPr="00F119EA">
              <w:rPr>
                <w:sz w:val="22"/>
                <w:szCs w:val="22"/>
              </w:rPr>
              <w:t>»</w:t>
            </w:r>
          </w:p>
          <w:p w:rsidR="00F119EA" w:rsidRPr="00F119EA" w:rsidRDefault="00F119EA" w:rsidP="001B00E8">
            <w:pPr>
              <w:rPr>
                <w:sz w:val="22"/>
                <w:szCs w:val="22"/>
              </w:rPr>
            </w:pP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F119EA" w:rsidRDefault="00F119EA"/>
        </w:tc>
      </w:tr>
      <w:tr w:rsidR="00F119EA" w:rsidTr="00155B91">
        <w:trPr>
          <w:trHeight w:val="2121"/>
        </w:trPr>
        <w:tc>
          <w:tcPr>
            <w:tcW w:w="567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38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г. Пермь, Кировский район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F119EA" w:rsidRPr="00F119EA" w:rsidRDefault="00F119EA" w:rsidP="00F119EA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 xml:space="preserve">Электросетевой комплекс (ЭСК) «Кировский район» с линиями электропередачи </w:t>
            </w:r>
            <w:r w:rsidRPr="00F119EA">
              <w:rPr>
                <w:sz w:val="22"/>
                <w:szCs w:val="22"/>
              </w:rPr>
              <w:br/>
              <w:t>и трансформа</w:t>
            </w:r>
            <w:r w:rsidRPr="00F119EA">
              <w:rPr>
                <w:sz w:val="22"/>
                <w:szCs w:val="22"/>
              </w:rPr>
              <w:br/>
              <w:t>торными подстанциями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ОКС:</w:t>
            </w:r>
            <w:r w:rsidRPr="00F119EA">
              <w:rPr>
                <w:sz w:val="22"/>
                <w:szCs w:val="22"/>
              </w:rPr>
              <w:br/>
              <w:t>59:01:0000000:51648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ЗУ: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сведения отсутствуют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Собственность</w:t>
            </w:r>
          </w:p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F119EA" w:rsidRPr="00F119EA" w:rsidRDefault="00F119EA" w:rsidP="001B00E8">
            <w:pPr>
              <w:jc w:val="center"/>
              <w:rPr>
                <w:sz w:val="22"/>
                <w:szCs w:val="22"/>
              </w:rPr>
            </w:pPr>
            <w:r w:rsidRPr="00F119EA"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F119EA" w:rsidRDefault="00F119EA"/>
        </w:tc>
      </w:tr>
      <w:tr w:rsidR="00D075FD" w:rsidTr="000F74D3">
        <w:trPr>
          <w:trHeight w:val="192"/>
        </w:trPr>
        <w:tc>
          <w:tcPr>
            <w:tcW w:w="15874" w:type="dxa"/>
            <w:gridSpan w:val="9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iCs/>
                <w:sz w:val="22"/>
                <w:szCs w:val="22"/>
              </w:rPr>
            </w:pPr>
            <w:r>
              <w:rPr>
                <w:b/>
                <w:bCs/>
                <w:iCs/>
                <w:sz w:val="22"/>
                <w:szCs w:val="22"/>
                <w:lang w:val="en-US"/>
              </w:rPr>
              <w:lastRenderedPageBreak/>
              <w:t>II</w:t>
            </w:r>
            <w:r>
              <w:rPr>
                <w:b/>
                <w:bCs/>
                <w:iCs/>
                <w:sz w:val="22"/>
                <w:szCs w:val="22"/>
              </w:rPr>
              <w:t>. Объекты социальной инфраструктуры</w:t>
            </w:r>
          </w:p>
        </w:tc>
      </w:tr>
      <w:tr w:rsidR="000F74D3" w:rsidTr="000F74D3">
        <w:tc>
          <w:tcPr>
            <w:tcW w:w="567" w:type="dxa"/>
            <w:shd w:val="clear" w:color="FFFFFF" w:fill="FFFFFF"/>
            <w:vAlign w:val="center"/>
          </w:tcPr>
          <w:p w:rsidR="00D075FD" w:rsidRDefault="00B049D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D075FD" w:rsidTr="000F74D3">
        <w:trPr>
          <w:trHeight w:val="123"/>
        </w:trPr>
        <w:tc>
          <w:tcPr>
            <w:tcW w:w="15874" w:type="dxa"/>
            <w:gridSpan w:val="9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iCs/>
                <w:sz w:val="22"/>
                <w:szCs w:val="22"/>
              </w:rPr>
            </w:pPr>
            <w:r>
              <w:rPr>
                <w:b/>
                <w:bCs/>
                <w:iCs/>
                <w:sz w:val="22"/>
                <w:szCs w:val="22"/>
                <w:lang w:val="en-US"/>
              </w:rPr>
              <w:t>III</w:t>
            </w:r>
            <w:r>
              <w:rPr>
                <w:b/>
                <w:bCs/>
                <w:iCs/>
                <w:sz w:val="22"/>
                <w:szCs w:val="22"/>
              </w:rPr>
              <w:t>. Объекты транспортной инфраструктуры</w:t>
            </w:r>
          </w:p>
        </w:tc>
      </w:tr>
      <w:tr w:rsidR="000F74D3" w:rsidTr="000F74D3">
        <w:trPr>
          <w:trHeight w:val="1715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границах территории жилой застройки, подлежащей комплексному развитию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Иное сооружение (дорога по ул. Магистральная) 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59:01:0000000:78808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59:01:1717044:3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59:01:1717044:6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1003,42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1455,95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5271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Оперативное управление,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МКУ «Пермблаго</w:t>
            </w:r>
            <w:r w:rsidR="00B049D3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устройство»</w:t>
            </w:r>
          </w:p>
        </w:tc>
        <w:tc>
          <w:tcPr>
            <w:tcW w:w="2123" w:type="dxa"/>
            <w:shd w:val="clear" w:color="FFFFFF" w:fill="FFFFFF"/>
            <w:vAlign w:val="center"/>
          </w:tcPr>
          <w:p w:rsidR="00D075FD" w:rsidRDefault="006E3403" w:rsidP="003F2F9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Капитальный ремонт/</w:t>
            </w:r>
            <w:r w:rsidR="003F2F91">
              <w:rPr>
                <w:sz w:val="22"/>
                <w:szCs w:val="22"/>
              </w:rPr>
              <w:t>ремонт</w:t>
            </w:r>
          </w:p>
        </w:tc>
      </w:tr>
      <w:tr w:rsidR="000F74D3" w:rsidTr="000F74D3">
        <w:trPr>
          <w:trHeight w:val="246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Кировский район, ул. Автозаводская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Сооружение 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  <w:r>
              <w:rPr>
                <w:color w:val="000000"/>
                <w:sz w:val="22"/>
                <w:szCs w:val="22"/>
              </w:rPr>
              <w:t>59:01:0000000:43769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59:01:0000000:91533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8365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2504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Оперативное управление,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МКУ «Пермблаго</w:t>
            </w:r>
            <w:r w:rsidR="00B049D3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устройство»</w:t>
            </w:r>
          </w:p>
        </w:tc>
        <w:tc>
          <w:tcPr>
            <w:tcW w:w="212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Капитальный ремонт/</w:t>
            </w:r>
            <w:r w:rsidR="003F2F91">
              <w:rPr>
                <w:sz w:val="22"/>
                <w:szCs w:val="22"/>
              </w:rPr>
              <w:t>ремонт</w:t>
            </w:r>
          </w:p>
          <w:p w:rsidR="00D075FD" w:rsidRDefault="00D075FD"/>
        </w:tc>
      </w:tr>
    </w:tbl>
    <w:p w:rsidR="00D075FD" w:rsidRDefault="006E3403" w:rsidP="00B049D3">
      <w:pPr>
        <w:ind w:left="-426" w:right="-740"/>
        <w:jc w:val="both"/>
        <w:rPr>
          <w:i/>
          <w:iCs/>
          <w:sz w:val="20"/>
        </w:rPr>
      </w:pPr>
      <w:r>
        <w:rPr>
          <w:i/>
          <w:iCs/>
          <w:sz w:val="20"/>
        </w:rPr>
        <w:t>* В соответствии со сведениями, содержащимися в Едином государственном реестре недвижимости</w:t>
      </w:r>
    </w:p>
    <w:p w:rsidR="00D075FD" w:rsidRDefault="006E3403" w:rsidP="00B049D3">
      <w:pPr>
        <w:ind w:left="-426" w:right="-740"/>
        <w:jc w:val="both"/>
        <w:rPr>
          <w:b/>
          <w:bCs/>
          <w:szCs w:val="24"/>
        </w:rPr>
      </w:pPr>
      <w:r>
        <w:rPr>
          <w:i/>
          <w:iCs/>
          <w:sz w:val="20"/>
        </w:rPr>
        <w:t>** Земельный участок расположен в границах комплексного развития территории частично, площадь указана в соответствии со сведениями, содержащимися в Едином государственном реестре недвижимости, в отношении всего земельного участка</w:t>
      </w:r>
    </w:p>
    <w:p w:rsidR="00D075FD" w:rsidRDefault="006E3403">
      <w:pPr>
        <w:rPr>
          <w:rFonts w:eastAsia="Calibri"/>
          <w:b/>
          <w:bCs/>
          <w:lang w:eastAsia="en-US"/>
        </w:rPr>
      </w:pPr>
      <w:r>
        <w:rPr>
          <w:rFonts w:eastAsia="Calibri"/>
          <w:b/>
          <w:szCs w:val="28"/>
          <w:lang w:eastAsia="en-US"/>
        </w:rPr>
        <w:br w:type="page" w:clear="all"/>
      </w:r>
    </w:p>
    <w:p w:rsidR="00D075FD" w:rsidRDefault="006E3403">
      <w:pPr>
        <w:spacing w:line="240" w:lineRule="exact"/>
        <w:jc w:val="center"/>
      </w:pPr>
      <w:r>
        <w:rPr>
          <w:szCs w:val="28"/>
        </w:rPr>
        <w:lastRenderedPageBreak/>
        <w:t>Контур № 2, общей площадью 3,85 га</w:t>
      </w:r>
    </w:p>
    <w:p w:rsidR="00D075FD" w:rsidRDefault="00D075FD">
      <w:pPr>
        <w:tabs>
          <w:tab w:val="center" w:pos="7143"/>
        </w:tabs>
        <w:ind w:firstLine="709"/>
        <w:jc w:val="center"/>
        <w:rPr>
          <w:rFonts w:eastAsia="Calibri"/>
          <w:bCs/>
          <w:szCs w:val="28"/>
          <w:lang w:eastAsia="en-US"/>
        </w:rPr>
      </w:pPr>
    </w:p>
    <w:tbl>
      <w:tblPr>
        <w:tblW w:w="5473" w:type="pct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7"/>
        <w:gridCol w:w="1985"/>
        <w:gridCol w:w="2409"/>
        <w:gridCol w:w="1418"/>
        <w:gridCol w:w="1843"/>
        <w:gridCol w:w="1842"/>
        <w:gridCol w:w="1560"/>
        <w:gridCol w:w="2123"/>
      </w:tblGrid>
      <w:tr w:rsidR="00D075FD" w:rsidTr="00B049D3">
        <w:trPr>
          <w:trHeight w:val="2300"/>
          <w:tblHeader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№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Адрес (местоположение) Объекта*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Наименование/ назначение Объекта*</w:t>
            </w:r>
          </w:p>
          <w:p w:rsidR="00D075FD" w:rsidRDefault="00D075FD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Кадастровый номер Объекта (ОКС) </w:t>
            </w:r>
            <w:r>
              <w:rPr>
                <w:b/>
                <w:bCs/>
                <w:sz w:val="22"/>
                <w:szCs w:val="22"/>
              </w:rPr>
              <w:br/>
              <w:t xml:space="preserve">и </w:t>
            </w:r>
            <w:r>
              <w:rPr>
                <w:b/>
                <w:bCs/>
                <w:color w:val="000000"/>
                <w:sz w:val="22"/>
                <w:szCs w:val="22"/>
              </w:rPr>
              <w:t xml:space="preserve">земельного участка (ЗУ), </w:t>
            </w:r>
            <w:r>
              <w:rPr>
                <w:b/>
                <w:bCs/>
                <w:sz w:val="22"/>
                <w:szCs w:val="22"/>
              </w:rPr>
              <w:t>на котором расположен Объект*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(при наличии)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Площадь земельного участка, </w:t>
            </w:r>
            <w:r>
              <w:rPr>
                <w:b/>
                <w:bCs/>
                <w:sz w:val="22"/>
                <w:szCs w:val="22"/>
              </w:rPr>
              <w:br/>
              <w:t>на котором расположен Объект*,</w:t>
            </w:r>
          </w:p>
          <w:p w:rsidR="00D075FD" w:rsidRDefault="006E3403" w:rsidP="00B049D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 кв. м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trike/>
                <w:color w:val="FF0000"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Площадь, протяжность, объем </w:t>
            </w:r>
            <w:r>
              <w:rPr>
                <w:b/>
                <w:bCs/>
                <w:sz w:val="22"/>
                <w:szCs w:val="22"/>
              </w:rPr>
              <w:br/>
              <w:t>или иной показатель основной характеристики Объекта*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Вид собственности на Объект, сведения 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 собственнике Объекта*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Сведения </w:t>
            </w:r>
            <w:r>
              <w:rPr>
                <w:b/>
                <w:bCs/>
                <w:sz w:val="22"/>
                <w:szCs w:val="22"/>
              </w:rPr>
              <w:br/>
              <w:t>об ином право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обладателе Объекта*</w:t>
            </w:r>
          </w:p>
        </w:tc>
        <w:tc>
          <w:tcPr>
            <w:tcW w:w="212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Планируемые мероприятия </w:t>
            </w:r>
          </w:p>
        </w:tc>
      </w:tr>
      <w:tr w:rsidR="00D075FD" w:rsidTr="00B049D3">
        <w:trPr>
          <w:trHeight w:val="195"/>
        </w:trPr>
        <w:tc>
          <w:tcPr>
            <w:tcW w:w="15874" w:type="dxa"/>
            <w:gridSpan w:val="9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/>
                <w:bCs/>
                <w:iCs/>
                <w:sz w:val="22"/>
                <w:szCs w:val="22"/>
              </w:rPr>
            </w:pPr>
            <w:r>
              <w:rPr>
                <w:b/>
                <w:bCs/>
                <w:iCs/>
                <w:sz w:val="22"/>
                <w:szCs w:val="22"/>
                <w:lang w:val="en-US"/>
              </w:rPr>
              <w:t>I</w:t>
            </w:r>
            <w:r>
              <w:rPr>
                <w:b/>
                <w:bCs/>
                <w:iCs/>
                <w:sz w:val="22"/>
                <w:szCs w:val="22"/>
              </w:rPr>
              <w:t>. Объекты коммунальной инфраструктуры</w:t>
            </w:r>
          </w:p>
        </w:tc>
      </w:tr>
      <w:tr w:rsidR="00D075FD" w:rsidTr="00B2716C">
        <w:trPr>
          <w:trHeight w:val="1517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В границах территории жилой застройки, подлежащей комплексному развитию 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Электросетевой комплекс (ЭСК) «Подстанция 110/35/6кВ «Химград» </w:t>
            </w:r>
            <w:r>
              <w:rPr>
                <w:sz w:val="22"/>
                <w:szCs w:val="22"/>
              </w:rPr>
              <w:br/>
              <w:t>с линиями электропередачи»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 xml:space="preserve">ОКС: </w:t>
            </w:r>
            <w:r>
              <w:rPr>
                <w:bCs/>
                <w:sz w:val="22"/>
                <w:szCs w:val="22"/>
                <w:shd w:val="clear" w:color="auto" w:fill="FFFFFF"/>
              </w:rPr>
              <w:br/>
              <w:t>59:01:1717115:496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 xml:space="preserve">ЗУ: 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59:01:1713002:1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59:01:1713002:10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59:01:1713002:11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59:01:1713002:14</w:t>
            </w:r>
          </w:p>
          <w:p w:rsidR="00D075FD" w:rsidRDefault="006E3403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59:01:1713002:15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59:01:1713002:9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59:01:1713006:10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59:01:1713006:5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59:01:1713006:6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59:01:1713006:7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59:01:0000000:226**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2344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2371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2265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1731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1907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1558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1108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1472</w:t>
            </w:r>
            <w:r>
              <w:rPr>
                <w:sz w:val="22"/>
                <w:szCs w:val="22"/>
              </w:rPr>
              <w:br/>
              <w:t>3566**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ОАО «МРСК Урала»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</w:tc>
      </w:tr>
      <w:tr w:rsidR="00D075FD" w:rsidTr="000D56E1">
        <w:trPr>
          <w:trHeight w:val="1085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  <w:r>
              <w:rPr>
                <w:sz w:val="22"/>
                <w:szCs w:val="22"/>
              </w:rPr>
              <w:br/>
              <w:t>ул. Худанина, 16а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ЛЭП от ТП 0532 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ОКС: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59:01:0000000:94832</w:t>
            </w:r>
            <w:r>
              <w:rPr>
                <w:bCs/>
                <w:sz w:val="22"/>
                <w:szCs w:val="22"/>
                <w:shd w:val="clear" w:color="auto" w:fill="FFFFFF"/>
              </w:rPr>
              <w:br/>
              <w:t xml:space="preserve"> ЗУ: </w:t>
            </w:r>
          </w:p>
          <w:p w:rsidR="00D075FD" w:rsidRDefault="006E3403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59:01:1713002:1</w:t>
            </w:r>
          </w:p>
          <w:p w:rsidR="00D075FD" w:rsidRDefault="006E3403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59:01:1713002:10</w:t>
            </w:r>
          </w:p>
          <w:p w:rsidR="00D075FD" w:rsidRDefault="006E3403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59:01:1713002:427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59:01:1713002:9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59:01:1713006:10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59:01:1713006:5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59:01:1713006:6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59:01:1713006:7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shd w:val="clear" w:color="auto" w:fill="FFFFFF"/>
              </w:rPr>
              <w:lastRenderedPageBreak/>
              <w:t>59:01:1713006:9</w:t>
            </w:r>
            <w:r>
              <w:rPr>
                <w:sz w:val="22"/>
                <w:szCs w:val="22"/>
                <w:shd w:val="clear" w:color="auto" w:fill="FFFFFF"/>
              </w:rPr>
              <w:br/>
            </w:r>
            <w:r>
              <w:rPr>
                <w:sz w:val="22"/>
                <w:szCs w:val="22"/>
              </w:rPr>
              <w:t>59:01:0000000:226**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59:01:0000000:227**</w:t>
            </w:r>
            <w:r>
              <w:rPr>
                <w:sz w:val="22"/>
                <w:szCs w:val="22"/>
              </w:rPr>
              <w:br/>
              <w:t>59:01:0000000:98515**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104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2344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1907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1558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1108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1472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lastRenderedPageBreak/>
              <w:t>1291</w:t>
            </w:r>
            <w:r>
              <w:rPr>
                <w:sz w:val="22"/>
                <w:szCs w:val="22"/>
              </w:rPr>
              <w:br/>
              <w:t>3566**</w:t>
            </w:r>
            <w:r>
              <w:rPr>
                <w:sz w:val="22"/>
                <w:szCs w:val="22"/>
              </w:rPr>
              <w:br/>
              <w:t>3514**</w:t>
            </w:r>
            <w:r>
              <w:rPr>
                <w:sz w:val="22"/>
                <w:szCs w:val="22"/>
              </w:rPr>
              <w:br/>
              <w:t>6164**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1986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Собственность ООО «Новая региональная сеть Прикамья»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</w:tc>
      </w:tr>
      <w:tr w:rsidR="00D075FD" w:rsidTr="00B2716C">
        <w:trPr>
          <w:trHeight w:val="2688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 w:rsidP="00B049D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г. Пермь, Кировский район, начало - тепловая камера ТК 117-74, конец - жилые дома по улице Чистопольская, 10; Маршала Рыбалко, 4, 6, 8; </w:t>
            </w:r>
            <w:r w:rsidR="00B049D3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Худанина,</w:t>
            </w:r>
            <w:r w:rsidR="00B049D3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7, 5, 3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</w:rPr>
              <w:t>Инженерные сети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  <w:t>59:01:1713002:337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59:01:1713002:10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59:01:1713002:11</w:t>
            </w:r>
          </w:p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59:01:1713002:12</w:t>
            </w:r>
          </w:p>
          <w:p w:rsidR="00D075FD" w:rsidRDefault="006E3403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59:01:1713002:14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59:01:1713002:15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59:01:1713002:427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59:01:1713002:9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2344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2371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2209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2265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1731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2605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472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ПАО «Т Плюс»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>
            <w:pPr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18"/>
                <w:szCs w:val="18"/>
              </w:rPr>
            </w:pPr>
          </w:p>
          <w:p w:rsidR="00D075FD" w:rsidRDefault="00D075FD"/>
        </w:tc>
      </w:tr>
      <w:tr w:rsidR="00D075FD" w:rsidTr="00B2716C">
        <w:trPr>
          <w:trHeight w:val="1549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Кировский район, по ул. Худанина 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  <w:t>59:01:1713002:424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59:01:1713002:10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59:01:1713002:9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2344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2605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0D56E1">
        <w:trPr>
          <w:trHeight w:val="1827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Кировский район, по ул. Худанина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  <w:t xml:space="preserve"> 59:01:1713002:426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59:01:1713002:10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59:01:1713002:14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2344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2265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B2716C"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6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В границах территории жилой застройки, подлежащей комплексному развитию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Телефонная канализация </w:t>
            </w:r>
            <w:r>
              <w:rPr>
                <w:sz w:val="22"/>
                <w:szCs w:val="22"/>
              </w:rPr>
              <w:br/>
              <w:t xml:space="preserve">АТС-55 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59:01:1717115:870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59:01:1713002:10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59:01:1713002:11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59:01:1713002:12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59:01:1713002:13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59:01:1713002:14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59:01:1713002:15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59:01:1713002:427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59:01:1713002:577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59:01:0000000:226**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59:01:0000000:227**</w:t>
            </w:r>
            <w:r>
              <w:rPr>
                <w:sz w:val="22"/>
                <w:szCs w:val="22"/>
              </w:rPr>
              <w:br/>
              <w:t>59:01:0000000:98515**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2344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2371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2209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1856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2265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1731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1758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2839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371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2864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1129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2686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1558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1108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1291</w:t>
            </w:r>
            <w:r>
              <w:rPr>
                <w:sz w:val="22"/>
                <w:szCs w:val="22"/>
              </w:rPr>
              <w:br/>
              <w:t>3566**</w:t>
            </w:r>
            <w:r>
              <w:rPr>
                <w:sz w:val="22"/>
                <w:szCs w:val="22"/>
              </w:rPr>
              <w:br/>
              <w:t>3514**</w:t>
            </w:r>
            <w:r>
              <w:rPr>
                <w:sz w:val="22"/>
                <w:szCs w:val="22"/>
              </w:rPr>
              <w:br/>
              <w:t>6164**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109119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 ПАО «Ростелеком»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18"/>
                <w:szCs w:val="18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</w:tc>
      </w:tr>
      <w:tr w:rsidR="00D075FD" w:rsidTr="00B2716C">
        <w:trPr>
          <w:trHeight w:val="1832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highlight w:val="white"/>
              </w:rPr>
              <w:t>7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В границах территории жилой застройки, подлежащей комплексному развитию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</w:rPr>
              <w:t xml:space="preserve">Технологический комплекс «Сети канализации правого береги </w:t>
            </w:r>
            <w:r>
              <w:rPr>
                <w:sz w:val="22"/>
                <w:szCs w:val="22"/>
              </w:rPr>
              <w:br/>
              <w:t xml:space="preserve">г. Перми» 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 59:01:0000000:48149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59:01:1713002:10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59:01:1713002:12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59:01:1713002:14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59:01:1713002:427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59:01:1713006:10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59:01:1713006:9</w:t>
            </w:r>
            <w:r>
              <w:rPr>
                <w:sz w:val="22"/>
                <w:szCs w:val="22"/>
              </w:rPr>
              <w:br/>
              <w:t>59:01:0000000:98515**</w:t>
            </w:r>
            <w:r>
              <w:rPr>
                <w:sz w:val="22"/>
                <w:szCs w:val="22"/>
              </w:rPr>
              <w:br/>
              <w:t>59:01:0000000:227**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2344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2371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2209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1856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2265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1731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2839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2864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1129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2686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1907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1558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1108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1472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1291</w:t>
            </w:r>
            <w:r>
              <w:rPr>
                <w:sz w:val="22"/>
                <w:szCs w:val="22"/>
              </w:rPr>
              <w:br/>
              <w:t>6164**</w:t>
            </w:r>
            <w:r>
              <w:rPr>
                <w:sz w:val="22"/>
                <w:szCs w:val="22"/>
              </w:rPr>
              <w:br/>
              <w:t>3514**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Прочие ограничения прав </w:t>
            </w:r>
            <w:r>
              <w:rPr>
                <w:sz w:val="21"/>
                <w:szCs w:val="21"/>
              </w:rPr>
              <w:br/>
              <w:t>и обременения объекта недвижимости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 xml:space="preserve">ООО </w:t>
            </w:r>
            <w:r>
              <w:rPr>
                <w:sz w:val="21"/>
                <w:szCs w:val="21"/>
              </w:rPr>
              <w:lastRenderedPageBreak/>
              <w:t>«НОВОГОР-Прикамье»</w:t>
            </w: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1E5EEF" w:rsidRDefault="001E5EEF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1E5EEF" w:rsidRDefault="001E5EEF">
            <w:pPr>
              <w:jc w:val="center"/>
              <w:rPr>
                <w:sz w:val="21"/>
                <w:szCs w:val="21"/>
              </w:rPr>
            </w:pPr>
          </w:p>
          <w:p w:rsidR="001E5EEF" w:rsidRDefault="001E5EEF">
            <w:pPr>
              <w:jc w:val="center"/>
              <w:rPr>
                <w:sz w:val="21"/>
                <w:szCs w:val="21"/>
              </w:rPr>
            </w:pP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>
            <w:pPr>
              <w:rPr>
                <w:sz w:val="22"/>
                <w:szCs w:val="22"/>
              </w:rPr>
            </w:pPr>
          </w:p>
        </w:tc>
      </w:tr>
      <w:tr w:rsidR="00D075FD" w:rsidTr="00B2716C">
        <w:trPr>
          <w:trHeight w:val="1075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8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г. Пермь, Кировский район, по ул. Чистопольская, 10 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59:01:1713002:422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ЗУ:</w:t>
            </w:r>
            <w:r>
              <w:rPr>
                <w:sz w:val="22"/>
                <w:szCs w:val="22"/>
                <w:highlight w:val="yellow"/>
              </w:rPr>
              <w:t xml:space="preserve"> 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59:01:1713002:11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2371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0D56E1">
        <w:trPr>
          <w:trHeight w:val="1510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Кировский район, по ул. Чистопольская, 8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  <w:r>
              <w:rPr>
                <w:sz w:val="22"/>
                <w:szCs w:val="22"/>
              </w:rPr>
              <w:br/>
              <w:t>59:01:1713002:423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59:01:1713002:6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2371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2864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/>
          <w:p w:rsidR="00D075FD" w:rsidRDefault="00D075FD"/>
          <w:p w:rsidR="00D075FD" w:rsidRDefault="00D075FD"/>
          <w:p w:rsidR="00D075FD" w:rsidRDefault="00D075FD"/>
        </w:tc>
      </w:tr>
      <w:tr w:rsidR="00D075FD" w:rsidTr="00B2716C">
        <w:trPr>
          <w:trHeight w:val="1335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10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г. Пермь, от ВК сущ. до ввода на многоквартирный дом по ул. Маршала Рыбалко, 4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</w:rPr>
              <w:t>Сеть водопровода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  <w:t xml:space="preserve"> 59:01:1713002:584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59:01:1713002:11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2371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0D56E1">
        <w:trPr>
          <w:trHeight w:val="1585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11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Кировский район, ул. Закамская, д. 5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  <w:t xml:space="preserve"> 59:01:1713002:324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59:01:1713002:12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59:01:1713002:13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yellow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2209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1856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 w:rsidP="001E5EE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АО «Газпром газораспределе</w:t>
            </w:r>
            <w:r w:rsidR="001E5EEF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ние Пермь»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0D56E1">
        <w:trPr>
          <w:trHeight w:val="1408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Кировский район, по ул. Худанина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 w:rsidRPr="001E5EEF">
              <w:rPr>
                <w:sz w:val="22"/>
                <w:szCs w:val="22"/>
              </w:rPr>
              <w:t xml:space="preserve">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59:01:1713002:425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59:01:1713002:12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59:01:1713002:14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2209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2265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0D56E1">
        <w:trPr>
          <w:trHeight w:val="1401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Кировский район, ул. Закамская, 5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sz w:val="22"/>
                <w:szCs w:val="22"/>
              </w:rPr>
              <w:t>Сеть водопровода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  <w:t>59:01:1713002:26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59:01:1713002:13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1856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0D56E1">
        <w:trPr>
          <w:trHeight w:val="2360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14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город Пермь, </w:t>
            </w:r>
            <w:r>
              <w:rPr>
                <w:sz w:val="22"/>
                <w:szCs w:val="22"/>
              </w:rPr>
              <w:br/>
              <w:t xml:space="preserve">ул. Закамская, </w:t>
            </w:r>
            <w:r>
              <w:rPr>
                <w:sz w:val="22"/>
                <w:szCs w:val="22"/>
              </w:rPr>
              <w:br/>
              <w:t xml:space="preserve">д. 5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highlight w:val="yellow"/>
                <w:shd w:val="clear" w:color="auto" w:fill="FFFFFF"/>
              </w:rPr>
            </w:pPr>
            <w:r>
              <w:rPr>
                <w:bCs/>
                <w:sz w:val="22"/>
                <w:szCs w:val="22"/>
                <w:shd w:val="clear" w:color="auto" w:fill="FFFFFF"/>
              </w:rPr>
              <w:t>Тепловая трасса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  <w:t>59:01:1713002:302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59:01:1713002:13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1856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55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ПАО «Т Плюс»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1E5EEF" w:rsidRDefault="001E5EEF">
            <w:pPr>
              <w:jc w:val="center"/>
              <w:rPr>
                <w:sz w:val="21"/>
                <w:szCs w:val="21"/>
              </w:rPr>
            </w:pPr>
          </w:p>
          <w:p w:rsidR="001E5EEF" w:rsidRDefault="001E5EEF">
            <w:pPr>
              <w:jc w:val="center"/>
              <w:rPr>
                <w:sz w:val="21"/>
                <w:szCs w:val="21"/>
              </w:rPr>
            </w:pPr>
          </w:p>
          <w:p w:rsidR="001E5EEF" w:rsidRDefault="001E5EEF">
            <w:pPr>
              <w:jc w:val="center"/>
              <w:rPr>
                <w:sz w:val="21"/>
                <w:szCs w:val="21"/>
              </w:rPr>
            </w:pPr>
          </w:p>
          <w:p w:rsidR="001E5EEF" w:rsidRDefault="001E5EEF">
            <w:pPr>
              <w:jc w:val="center"/>
              <w:rPr>
                <w:sz w:val="21"/>
                <w:szCs w:val="21"/>
              </w:rPr>
            </w:pPr>
          </w:p>
          <w:p w:rsidR="001E5EEF" w:rsidRDefault="001E5EEF">
            <w:pPr>
              <w:jc w:val="center"/>
              <w:rPr>
                <w:sz w:val="21"/>
                <w:szCs w:val="21"/>
              </w:rPr>
            </w:pPr>
          </w:p>
          <w:p w:rsidR="001E5EEF" w:rsidRDefault="001E5EEF">
            <w:pPr>
              <w:jc w:val="center"/>
              <w:rPr>
                <w:sz w:val="21"/>
                <w:szCs w:val="21"/>
              </w:rPr>
            </w:pPr>
          </w:p>
          <w:p w:rsidR="000D56E1" w:rsidRDefault="000D56E1">
            <w:pPr>
              <w:jc w:val="center"/>
              <w:rPr>
                <w:sz w:val="21"/>
                <w:szCs w:val="21"/>
              </w:rPr>
            </w:pPr>
          </w:p>
          <w:p w:rsidR="000D56E1" w:rsidRDefault="000D56E1">
            <w:pPr>
              <w:jc w:val="center"/>
              <w:rPr>
                <w:sz w:val="21"/>
                <w:szCs w:val="21"/>
              </w:rPr>
            </w:pPr>
          </w:p>
          <w:p w:rsidR="000D56E1" w:rsidRDefault="000D56E1">
            <w:pPr>
              <w:jc w:val="center"/>
              <w:rPr>
                <w:sz w:val="21"/>
                <w:szCs w:val="21"/>
              </w:rPr>
            </w:pP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>
            <w:pPr>
              <w:rPr>
                <w:sz w:val="22"/>
                <w:szCs w:val="22"/>
              </w:rPr>
            </w:pPr>
          </w:p>
          <w:p w:rsidR="00D075FD" w:rsidRDefault="00D075FD"/>
        </w:tc>
      </w:tr>
      <w:tr w:rsidR="00D075FD" w:rsidTr="000D56E1">
        <w:trPr>
          <w:trHeight w:val="2266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Кировский район, ул. Закамская, 3/2, 5/2, 5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  <w:r>
              <w:rPr>
                <w:sz w:val="22"/>
                <w:szCs w:val="22"/>
              </w:rPr>
              <w:br/>
              <w:t>59:01:1713002:334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59:01:1713002:13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59:01:1713002:14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59:01:1713002:7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59:01:1713002:8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1856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2265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2839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1129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2686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106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АО «Газпром газораспределе</w:t>
            </w:r>
            <w:r w:rsidR="001E5EEF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ние Пермь»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0D56E1">
        <w:trPr>
          <w:trHeight w:val="2384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16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В границах территории жилой застройки, подлежащей комплексному развитию 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highlight w:val="white"/>
                <w:shd w:val="clear" w:color="auto" w:fill="FFFFFF"/>
              </w:rPr>
            </w:pPr>
            <w:r>
              <w:rPr>
                <w:sz w:val="22"/>
                <w:szCs w:val="22"/>
                <w:highlight w:val="white"/>
                <w:shd w:val="clear" w:color="auto" w:fill="FFFFFF"/>
              </w:rPr>
              <w:t xml:space="preserve">Сеть водоотведения </w:t>
            </w:r>
            <w:r>
              <w:rPr>
                <w:sz w:val="22"/>
                <w:szCs w:val="22"/>
                <w:highlight w:val="white"/>
                <w:shd w:val="clear" w:color="auto" w:fill="FFFFFF"/>
              </w:rPr>
              <w:br/>
              <w:t xml:space="preserve">от жилого дома </w:t>
            </w:r>
            <w:r>
              <w:rPr>
                <w:sz w:val="22"/>
                <w:szCs w:val="22"/>
                <w:highlight w:val="white"/>
                <w:shd w:val="clear" w:color="auto" w:fill="FFFFFF"/>
              </w:rPr>
              <w:br/>
              <w:t xml:space="preserve">по ул. Закамская, 5/2 до КК сущ. </w:t>
            </w:r>
            <w:r>
              <w:rPr>
                <w:sz w:val="22"/>
                <w:szCs w:val="22"/>
                <w:highlight w:val="white"/>
                <w:shd w:val="clear" w:color="auto" w:fill="FFFFFF"/>
              </w:rPr>
              <w:br/>
              <w:t xml:space="preserve">у жилого дома </w:t>
            </w:r>
            <w:r>
              <w:rPr>
                <w:sz w:val="22"/>
                <w:szCs w:val="22"/>
                <w:highlight w:val="white"/>
                <w:shd w:val="clear" w:color="auto" w:fill="FFFFFF"/>
              </w:rPr>
              <w:br/>
              <w:t>№ 7 по ул. Закамская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ОКС:</w:t>
            </w:r>
            <w:r>
              <w:rPr>
                <w:sz w:val="22"/>
                <w:szCs w:val="22"/>
                <w:highlight w:val="white"/>
              </w:rPr>
              <w:br/>
              <w:t>59:01:1713002:586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ЗУ: 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59:01:1713002:13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59:01:1713002:14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59:01:1713002:5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  <w:highlight w:val="white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white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  <w:highlight w:val="white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1856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2265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2839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124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Концессия,</w:t>
            </w:r>
          </w:p>
          <w:p w:rsidR="00D075FD" w:rsidRDefault="006E3403">
            <w:pPr>
              <w:jc w:val="center"/>
            </w:pPr>
            <w:r>
              <w:rPr>
                <w:sz w:val="22"/>
                <w:szCs w:val="22"/>
              </w:rPr>
              <w:t>ООО «НОВОГОР-Прикамье»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0D56E1">
        <w:trPr>
          <w:trHeight w:val="1979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lastRenderedPageBreak/>
              <w:t>17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В границах территории жилой застройки, подлежащей комплексному развитию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 w:rsidP="001E5EEF">
            <w:pPr>
              <w:jc w:val="center"/>
              <w:rPr>
                <w:bCs/>
                <w:sz w:val="22"/>
                <w:szCs w:val="22"/>
                <w:highlight w:val="white"/>
                <w:shd w:val="clear" w:color="auto" w:fill="FFFFFF"/>
              </w:rPr>
            </w:pPr>
            <w:r>
              <w:rPr>
                <w:sz w:val="22"/>
                <w:szCs w:val="22"/>
                <w:highlight w:val="white"/>
                <w:shd w:val="clear" w:color="auto" w:fill="FFFFFF"/>
              </w:rPr>
              <w:t xml:space="preserve">Сеть холодного водоснабжения </w:t>
            </w:r>
            <w:r>
              <w:rPr>
                <w:sz w:val="22"/>
                <w:szCs w:val="22"/>
                <w:highlight w:val="white"/>
                <w:shd w:val="clear" w:color="auto" w:fill="FFFFFF"/>
              </w:rPr>
              <w:br/>
              <w:t>от ВК до многоквартирного дома по ул. Закамская, 5 (ввод)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ОКС: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59:01:0000000:95991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59:01:1713002:13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1856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65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Концессия,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ООО «НОВОГОР-Прикамье»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0D56E1">
        <w:trPr>
          <w:trHeight w:val="1226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г. Пермь, Кировский район, ул. Маршала Рыбалко, 4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Сеть холодного водоснабжения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59:01:1713002:44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59:01:1713002:15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1731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68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0D56E1" w:rsidRDefault="000D56E1">
            <w:pPr>
              <w:jc w:val="center"/>
              <w:rPr>
                <w:sz w:val="21"/>
                <w:szCs w:val="21"/>
              </w:rPr>
            </w:pP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/>
          <w:p w:rsidR="00D075FD" w:rsidRDefault="00D075FD"/>
          <w:p w:rsidR="00D075FD" w:rsidRDefault="00D075FD"/>
        </w:tc>
      </w:tr>
      <w:tr w:rsidR="00D075FD" w:rsidTr="00B2716C"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Маршала Рыбалко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>Газопровод низкого давления до границ земельного участка по адресу: Пермский край, город Пермь, Кировский район, ул. Маршала Рыбалко, 6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59:01:1713002:579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59:01:1713002:427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1758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46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АО «Газпром газораспределе</w:t>
            </w:r>
            <w:r w:rsidR="001E5EEF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ние Пермь»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B2716C"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20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 xml:space="preserve">В границах территории жилой застройки, подлежащей комплексному развитию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bCs/>
                <w:sz w:val="22"/>
                <w:szCs w:val="22"/>
                <w:highlight w:val="white"/>
                <w:shd w:val="clear" w:color="auto" w:fill="FFFFFF"/>
              </w:rPr>
            </w:pPr>
            <w:r>
              <w:rPr>
                <w:sz w:val="22"/>
                <w:szCs w:val="22"/>
                <w:highlight w:val="white"/>
                <w:shd w:val="clear" w:color="auto" w:fill="FFFFFF"/>
              </w:rPr>
              <w:t>Дворовая сеть водоотведения жилого дома по ул. Закамская, 3/2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ОКС: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59:01:1713002:588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ЗУ: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59:01:1713002:5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2839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50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white"/>
              </w:rPr>
            </w:pPr>
            <w:r>
              <w:rPr>
                <w:sz w:val="22"/>
                <w:szCs w:val="22"/>
                <w:highlight w:val="white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Концессия,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ООО «НОВОГОР-Прикамье»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0D56E1">
        <w:trPr>
          <w:trHeight w:val="1652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21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ул. Закамская, </w:t>
            </w:r>
            <w:r>
              <w:rPr>
                <w:sz w:val="22"/>
                <w:szCs w:val="22"/>
              </w:rPr>
              <w:br/>
              <w:t>д. б/н, Кировский район, начало- тепловая камера ТКО 117-74-7, д. 3а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shd w:val="clear" w:color="auto" w:fill="FFFFFF"/>
              </w:rPr>
              <w:t>Инженерные сети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59:01:0000000:14440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59:01:1713002:5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2839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28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ПАО «Т Плюс»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B2716C">
        <w:trPr>
          <w:trHeight w:val="2865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В границах территории жилой застройки, подлежащей комплексному развитию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shd w:val="clear" w:color="auto" w:fill="FFFFFF"/>
              </w:rPr>
              <w:t xml:space="preserve">Сеть холодного водоснабжения </w:t>
            </w:r>
            <w:r>
              <w:rPr>
                <w:sz w:val="22"/>
                <w:szCs w:val="22"/>
                <w:shd w:val="clear" w:color="auto" w:fill="FFFFFF"/>
              </w:rPr>
              <w:br/>
              <w:t xml:space="preserve">на жилые дома </w:t>
            </w:r>
            <w:r>
              <w:rPr>
                <w:sz w:val="22"/>
                <w:szCs w:val="22"/>
                <w:shd w:val="clear" w:color="auto" w:fill="FFFFFF"/>
              </w:rPr>
              <w:br/>
              <w:t xml:space="preserve">№ 3/2, 5/2 </w:t>
            </w:r>
            <w:r>
              <w:rPr>
                <w:sz w:val="22"/>
                <w:szCs w:val="22"/>
                <w:shd w:val="clear" w:color="auto" w:fill="FFFFFF"/>
              </w:rPr>
              <w:br/>
              <w:t xml:space="preserve">по ул. Закамская </w:t>
            </w:r>
            <w:r>
              <w:rPr>
                <w:sz w:val="22"/>
                <w:szCs w:val="22"/>
                <w:shd w:val="clear" w:color="auto" w:fill="FFFFFF"/>
              </w:rPr>
              <w:br/>
              <w:t xml:space="preserve">с учетом транзита по подвальному помещению жилого дома </w:t>
            </w:r>
            <w:r>
              <w:rPr>
                <w:sz w:val="22"/>
                <w:szCs w:val="22"/>
                <w:shd w:val="clear" w:color="auto" w:fill="FFFFFF"/>
              </w:rPr>
              <w:br/>
              <w:t xml:space="preserve">№ 3/2 по </w:t>
            </w:r>
            <w:r>
              <w:rPr>
                <w:sz w:val="22"/>
                <w:szCs w:val="22"/>
                <w:shd w:val="clear" w:color="auto" w:fill="FFFFFF"/>
              </w:rPr>
              <w:br/>
              <w:t>ул. Закамская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59:01:1713002:587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59:01:1713002:577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59:01:1713002:6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2864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116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D075FD">
            <w:pPr>
              <w:jc w:val="center"/>
              <w:rPr>
                <w:sz w:val="21"/>
                <w:szCs w:val="21"/>
              </w:rPr>
            </w:pP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/>
          <w:p w:rsidR="00D075FD" w:rsidRDefault="00D075FD"/>
        </w:tc>
      </w:tr>
      <w:tr w:rsidR="00D075FD" w:rsidTr="000D56E1">
        <w:trPr>
          <w:trHeight w:val="1504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Кировский район, по ул. Чистопольская, 6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shd w:val="clear" w:color="auto" w:fill="FFFFFF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  <w:r>
              <w:rPr>
                <w:sz w:val="22"/>
                <w:szCs w:val="22"/>
              </w:rPr>
              <w:br/>
            </w:r>
            <w:r>
              <w:rPr>
                <w:color w:val="000000"/>
                <w:sz w:val="22"/>
                <w:szCs w:val="22"/>
              </w:rPr>
              <w:t>59:01:1713002:421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59:01:1713002:6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59:01:1713002:8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2864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2686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0D56E1">
        <w:trPr>
          <w:trHeight w:val="1128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Кировский район, ул. Чистопольская, 8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shd w:val="clear" w:color="auto" w:fill="FFFFFF"/>
              </w:rPr>
              <w:t>Кабельная линия электропередачи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</w:r>
            <w:r>
              <w:rPr>
                <w:color w:val="000000"/>
                <w:sz w:val="22"/>
                <w:szCs w:val="22"/>
              </w:rPr>
              <w:t>59:01:1713002:87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59:01:1713002:6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2864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56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B2716C"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25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ул</w:t>
            </w:r>
            <w:r w:rsidR="006452FF"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t xml:space="preserve"> Чистопольская, д б/н, Кировский район, начал</w:t>
            </w:r>
            <w:proofErr w:type="gramStart"/>
            <w:r>
              <w:rPr>
                <w:sz w:val="22"/>
                <w:szCs w:val="22"/>
              </w:rPr>
              <w:t>о-</w:t>
            </w:r>
            <w:proofErr w:type="gramEnd"/>
            <w:r>
              <w:rPr>
                <w:sz w:val="22"/>
                <w:szCs w:val="22"/>
              </w:rPr>
              <w:t xml:space="preserve"> тепловая камера ТК 117-74-8, 6, 8; Закамская, 3, 3/2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  <w:shd w:val="clear" w:color="auto" w:fill="FFFFFF"/>
              </w:rPr>
              <w:t>Инженерные сети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  <w:r>
              <w:rPr>
                <w:color w:val="000000"/>
                <w:sz w:val="22"/>
                <w:szCs w:val="22"/>
              </w:rPr>
              <w:t>59:01:0000000:18967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59:01:1713002:6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59:01:1713002:7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59:01:1713002:8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2864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1129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2686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146 м 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ПАО «Т Плюс»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B2716C"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Кировский район, ул. Маршала Рыбалко, 8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Тепловая трасса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  <w:r>
              <w:rPr>
                <w:sz w:val="22"/>
                <w:szCs w:val="22"/>
              </w:rPr>
              <w:br/>
            </w:r>
            <w:r>
              <w:rPr>
                <w:color w:val="000000"/>
                <w:sz w:val="22"/>
                <w:szCs w:val="22"/>
              </w:rPr>
              <w:t>59:01:1713002:72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59:01:1713002:9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2605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73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/>
          <w:p w:rsidR="00D075FD" w:rsidRDefault="00D075FD"/>
          <w:p w:rsidR="00D075FD" w:rsidRDefault="00D075FD"/>
        </w:tc>
      </w:tr>
      <w:tr w:rsidR="00D075FD" w:rsidTr="00B2716C"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27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Пермь, </w:t>
            </w:r>
          </w:p>
          <w:p w:rsidR="00D075FD" w:rsidRDefault="006E3403" w:rsidP="000D56E1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Кировский р-он, </w:t>
            </w:r>
            <w:r>
              <w:rPr>
                <w:sz w:val="22"/>
                <w:szCs w:val="22"/>
              </w:rPr>
              <w:br/>
              <w:t>ул. Худанина,16,</w:t>
            </w:r>
            <w:r w:rsidR="000D56E1">
              <w:rPr>
                <w:sz w:val="22"/>
                <w:szCs w:val="22"/>
              </w:rPr>
              <w:t>18; Маршала Рыбалко, 12;</w:t>
            </w:r>
            <w:r>
              <w:rPr>
                <w:sz w:val="22"/>
                <w:szCs w:val="22"/>
              </w:rPr>
              <w:t>Федосеева, 13,</w:t>
            </w:r>
            <w:r w:rsidR="000D56E1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 xml:space="preserve">15;Александра </w:t>
            </w:r>
            <w:r w:rsidR="000D56E1">
              <w:rPr>
                <w:sz w:val="22"/>
                <w:szCs w:val="22"/>
              </w:rPr>
              <w:t>Н</w:t>
            </w:r>
            <w:r>
              <w:rPr>
                <w:sz w:val="22"/>
                <w:szCs w:val="22"/>
              </w:rPr>
              <w:t>евского,9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59:01:0000000:11726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59:01:1713006:10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59:01:1713006:5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59:01:1713006:6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59:01:1713006:9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1907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1558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1108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1291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264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АО «Газпром газораспределе</w:t>
            </w:r>
            <w:r w:rsidR="001E5EEF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ние Пермь»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B2716C"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 w:rsidP="001E5EEF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г. Пермь, начало - жилой дом по </w:t>
            </w:r>
            <w:r>
              <w:rPr>
                <w:sz w:val="22"/>
                <w:szCs w:val="22"/>
              </w:rPr>
              <w:br/>
              <w:t xml:space="preserve">ул. Федосеева, 13, конец - жилые дома по ул. Александра Невского, 2; по ул. Маршала Рыбалко, 12; по ул. Федосеева, 7, 9, 11, 15;по ул. Худанина, </w:t>
            </w:r>
            <w:r w:rsidR="001E5EEF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8, 10, 14, 16, 18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Тепловая трасса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  <w:r>
              <w:rPr>
                <w:color w:val="000000"/>
                <w:sz w:val="22"/>
                <w:szCs w:val="22"/>
              </w:rPr>
              <w:t>59:01:0000000:19341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59:01:1713006:10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59:01:1713006:5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59:01:1713006:6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59:01:1713006:7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59:01:1713006:9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1907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1558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1108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1472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1291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690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ПАО «Т Плюс»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B2716C">
        <w:trPr>
          <w:trHeight w:val="872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29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 xml:space="preserve"> г. Пермь, </w:t>
            </w:r>
            <w:r>
              <w:rPr>
                <w:sz w:val="22"/>
                <w:szCs w:val="22"/>
              </w:rPr>
              <w:br/>
              <w:t xml:space="preserve">ул. Александра Невского, д 11 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 xml:space="preserve">Кабельная линия 0.4 кВ 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  <w:t xml:space="preserve"> </w:t>
            </w:r>
            <w:r>
              <w:rPr>
                <w:color w:val="000000"/>
                <w:sz w:val="22"/>
                <w:szCs w:val="22"/>
              </w:rPr>
              <w:t>59:01:1713006:127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59:01:1713006:7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1472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Сведения о зарегистрированных правах отсутствуют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 w:val="restart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Межквартальные–строительство/</w:t>
            </w:r>
            <w:r>
              <w:rPr>
                <w:sz w:val="21"/>
                <w:szCs w:val="21"/>
              </w:rPr>
              <w:br/>
              <w:t xml:space="preserve">реконструкция </w:t>
            </w:r>
            <w:r>
              <w:rPr>
                <w:sz w:val="21"/>
                <w:szCs w:val="21"/>
              </w:rPr>
              <w:br/>
              <w:t xml:space="preserve">в соответствии </w:t>
            </w:r>
            <w:r>
              <w:rPr>
                <w:sz w:val="21"/>
                <w:szCs w:val="21"/>
              </w:rPr>
              <w:br/>
              <w:t>с проектной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документацией</w:t>
            </w:r>
          </w:p>
          <w:p w:rsidR="00D075FD" w:rsidRDefault="006E3403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ресурсоснабжающих организаций, 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1"/>
                <w:szCs w:val="21"/>
              </w:rPr>
              <w:t>внутриквартальные–вынос/переустройство/строительство</w:t>
            </w:r>
          </w:p>
          <w:p w:rsidR="00D075FD" w:rsidRDefault="00D075FD"/>
        </w:tc>
      </w:tr>
      <w:tr w:rsidR="00D075FD" w:rsidTr="00B2716C">
        <w:trPr>
          <w:trHeight w:val="1124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Кировский район, от ТП 0532 </w:t>
            </w:r>
            <w:r>
              <w:rPr>
                <w:sz w:val="22"/>
                <w:szCs w:val="22"/>
              </w:rPr>
              <w:br/>
              <w:t xml:space="preserve">до ж.д. №14 </w:t>
            </w:r>
            <w:r>
              <w:rPr>
                <w:sz w:val="22"/>
                <w:szCs w:val="22"/>
              </w:rPr>
              <w:br/>
              <w:t>по ул. Худанина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 xml:space="preserve">Кабельная линия 0,4 кВ от ТП 0532 до ж.д. № 14 </w:t>
            </w:r>
            <w:r>
              <w:rPr>
                <w:color w:val="000000"/>
                <w:sz w:val="22"/>
                <w:szCs w:val="22"/>
              </w:rPr>
              <w:br/>
              <w:t>по ул. Худанина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ОКС:</w:t>
            </w:r>
            <w:r>
              <w:rPr>
                <w:sz w:val="22"/>
                <w:szCs w:val="22"/>
              </w:rPr>
              <w:br/>
            </w:r>
            <w:r>
              <w:rPr>
                <w:color w:val="000000"/>
                <w:sz w:val="22"/>
                <w:szCs w:val="22"/>
              </w:rPr>
              <w:t>59:01:1713003:775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59:01:1713006:9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1291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62 м 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Хозяйстве</w:t>
            </w:r>
            <w:r w:rsidR="001E5EEF">
              <w:rPr>
                <w:sz w:val="22"/>
                <w:szCs w:val="22"/>
              </w:rPr>
              <w:t>н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ное</w:t>
            </w:r>
            <w:proofErr w:type="spellEnd"/>
            <w:r>
              <w:rPr>
                <w:sz w:val="22"/>
                <w:szCs w:val="22"/>
              </w:rPr>
              <w:t xml:space="preserve"> ведение, </w:t>
            </w:r>
          </w:p>
          <w:p w:rsidR="00D075FD" w:rsidRDefault="006E3403" w:rsidP="001E5EEF">
            <w:pPr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МП «Перм</w:t>
            </w:r>
            <w:r w:rsidR="001E5EEF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водоканал»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B2716C"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Pr="001E5EEF" w:rsidRDefault="006E3403" w:rsidP="001E5EEF">
            <w:pPr>
              <w:jc w:val="center"/>
              <w:rPr>
                <w:sz w:val="21"/>
                <w:szCs w:val="21"/>
              </w:rPr>
            </w:pPr>
            <w:r w:rsidRPr="001E5EEF">
              <w:rPr>
                <w:color w:val="000000"/>
                <w:sz w:val="21"/>
                <w:szCs w:val="21"/>
              </w:rPr>
              <w:t>г.</w:t>
            </w:r>
            <w:r w:rsidRPr="001E5EEF">
              <w:rPr>
                <w:sz w:val="21"/>
                <w:szCs w:val="21"/>
              </w:rPr>
              <w:t xml:space="preserve"> Пермь, Кировский район, перемычка </w:t>
            </w:r>
            <w:r w:rsidRPr="001E5EEF">
              <w:rPr>
                <w:sz w:val="21"/>
                <w:szCs w:val="21"/>
              </w:rPr>
              <w:br/>
              <w:t xml:space="preserve">к жилому дому </w:t>
            </w:r>
            <w:r w:rsidRPr="001E5EEF">
              <w:rPr>
                <w:sz w:val="21"/>
                <w:szCs w:val="21"/>
              </w:rPr>
              <w:br/>
              <w:t>ул. Александра Невского и Худанина, 2/12; ул. Маршала Рыбалко, 12а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ОКС: 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59:01:1713005:178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59:01:1713006:9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1291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64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АО «Газпром газораспределе</w:t>
            </w:r>
            <w:r w:rsidR="001E5EEF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ние Пермь»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D075FD" w:rsidTr="00B2716C">
        <w:trPr>
          <w:trHeight w:val="1573"/>
        </w:trPr>
        <w:tc>
          <w:tcPr>
            <w:tcW w:w="56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В границах территории жилой застройки, подлежащей комплексному развитию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Участок сети канализации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 59:01:0000000:87468</w:t>
            </w:r>
            <w:r>
              <w:rPr>
                <w:sz w:val="22"/>
                <w:szCs w:val="22"/>
              </w:rPr>
              <w:br/>
              <w:t>ЗУ:</w:t>
            </w:r>
          </w:p>
          <w:p w:rsidR="00D075FD" w:rsidRDefault="006E340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59:01:0000000:227**</w:t>
            </w:r>
            <w:r>
              <w:rPr>
                <w:color w:val="000000"/>
                <w:sz w:val="22"/>
                <w:szCs w:val="22"/>
              </w:rPr>
              <w:br/>
              <w:t>59:01:0000000:226**</w:t>
            </w:r>
            <w:r>
              <w:rPr>
                <w:color w:val="000000"/>
                <w:sz w:val="22"/>
                <w:szCs w:val="22"/>
              </w:rPr>
              <w:br/>
              <w:t>59:01:0000000:98515**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D075FD">
            <w:pPr>
              <w:jc w:val="center"/>
              <w:rPr>
                <w:sz w:val="22"/>
                <w:szCs w:val="22"/>
              </w:rPr>
            </w:pP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3566**</w:t>
            </w:r>
            <w:r>
              <w:rPr>
                <w:sz w:val="22"/>
                <w:szCs w:val="22"/>
              </w:rPr>
              <w:br/>
              <w:t>3514**</w:t>
            </w:r>
            <w:r>
              <w:rPr>
                <w:sz w:val="22"/>
                <w:szCs w:val="22"/>
              </w:rPr>
              <w:br/>
              <w:t>6164**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D075FD" w:rsidRDefault="006E340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Концессия,</w:t>
            </w:r>
            <w:r>
              <w:rPr>
                <w:sz w:val="22"/>
                <w:szCs w:val="22"/>
              </w:rPr>
              <w:br/>
              <w:t>ООО «НОВОГОР-Прикамье»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D075FD" w:rsidRDefault="00D075FD"/>
        </w:tc>
      </w:tr>
      <w:tr w:rsidR="00E13963" w:rsidTr="00BA3846">
        <w:trPr>
          <w:trHeight w:val="2751"/>
        </w:trPr>
        <w:tc>
          <w:tcPr>
            <w:tcW w:w="567" w:type="dxa"/>
            <w:shd w:val="clear" w:color="FFFFFF" w:fill="FFFFFF"/>
            <w:vAlign w:val="center"/>
          </w:tcPr>
          <w:p w:rsidR="00E13963" w:rsidRPr="00BA3846" w:rsidRDefault="00E13963" w:rsidP="00B2716C">
            <w:pPr>
              <w:jc w:val="center"/>
              <w:rPr>
                <w:sz w:val="22"/>
                <w:szCs w:val="22"/>
                <w:highlight w:val="white"/>
              </w:rPr>
            </w:pPr>
            <w:r w:rsidRPr="00BA3846">
              <w:rPr>
                <w:sz w:val="22"/>
                <w:szCs w:val="22"/>
                <w:highlight w:val="white"/>
              </w:rPr>
              <w:lastRenderedPageBreak/>
              <w:t>33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E13963" w:rsidRPr="00BA3846" w:rsidRDefault="00E13963" w:rsidP="00B2716C">
            <w:pPr>
              <w:jc w:val="center"/>
              <w:rPr>
                <w:sz w:val="22"/>
                <w:szCs w:val="22"/>
                <w:highlight w:val="white"/>
              </w:rPr>
            </w:pPr>
            <w:r w:rsidRPr="00BA3846">
              <w:rPr>
                <w:sz w:val="22"/>
                <w:szCs w:val="22"/>
                <w:highlight w:val="white"/>
              </w:rPr>
              <w:t xml:space="preserve">г. Пермь, </w:t>
            </w:r>
          </w:p>
          <w:p w:rsidR="00E13963" w:rsidRPr="00BA3846" w:rsidRDefault="00E13963" w:rsidP="00B2716C">
            <w:pPr>
              <w:jc w:val="center"/>
              <w:rPr>
                <w:sz w:val="22"/>
                <w:szCs w:val="22"/>
                <w:highlight w:val="white"/>
              </w:rPr>
            </w:pPr>
            <w:r w:rsidRPr="00BA3846">
              <w:rPr>
                <w:sz w:val="22"/>
                <w:szCs w:val="22"/>
                <w:highlight w:val="white"/>
              </w:rPr>
              <w:t xml:space="preserve">ул. Маршала Рыбалко, д. 4 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E13963" w:rsidRPr="00BA3846" w:rsidRDefault="00E13963" w:rsidP="00B2716C">
            <w:pPr>
              <w:jc w:val="center"/>
              <w:rPr>
                <w:bCs/>
                <w:sz w:val="22"/>
                <w:szCs w:val="22"/>
                <w:highlight w:val="white"/>
              </w:rPr>
            </w:pPr>
            <w:r w:rsidRPr="00BA3846">
              <w:rPr>
                <w:sz w:val="22"/>
                <w:szCs w:val="22"/>
                <w:highlight w:val="white"/>
              </w:rPr>
              <w:t>Здание ЦТП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E13963" w:rsidRPr="00BA3846" w:rsidRDefault="00E13963" w:rsidP="00B2716C">
            <w:pPr>
              <w:jc w:val="center"/>
              <w:rPr>
                <w:sz w:val="22"/>
                <w:szCs w:val="22"/>
                <w:highlight w:val="white"/>
              </w:rPr>
            </w:pPr>
            <w:r w:rsidRPr="00BA3846">
              <w:rPr>
                <w:sz w:val="22"/>
                <w:szCs w:val="22"/>
                <w:highlight w:val="white"/>
              </w:rPr>
              <w:t>ОКС:</w:t>
            </w:r>
            <w:r w:rsidRPr="00BA3846">
              <w:rPr>
                <w:sz w:val="22"/>
                <w:szCs w:val="22"/>
                <w:highlight w:val="white"/>
              </w:rPr>
              <w:br/>
              <w:t>59:01:1713002:40</w:t>
            </w:r>
          </w:p>
          <w:p w:rsidR="00E13963" w:rsidRPr="00BA3846" w:rsidRDefault="00E13963" w:rsidP="00B2716C">
            <w:pPr>
              <w:jc w:val="center"/>
              <w:rPr>
                <w:sz w:val="22"/>
                <w:szCs w:val="22"/>
                <w:highlight w:val="white"/>
              </w:rPr>
            </w:pPr>
            <w:r w:rsidRPr="00BA3846">
              <w:rPr>
                <w:sz w:val="22"/>
                <w:szCs w:val="22"/>
                <w:highlight w:val="white"/>
              </w:rPr>
              <w:t>ЗУ:</w:t>
            </w:r>
          </w:p>
          <w:p w:rsidR="00E13963" w:rsidRPr="00BA3846" w:rsidRDefault="00E13963" w:rsidP="00B2716C">
            <w:pPr>
              <w:jc w:val="center"/>
              <w:rPr>
                <w:sz w:val="22"/>
                <w:szCs w:val="22"/>
                <w:highlight w:val="white"/>
              </w:rPr>
            </w:pPr>
            <w:r w:rsidRPr="00BA3846">
              <w:rPr>
                <w:sz w:val="22"/>
                <w:szCs w:val="22"/>
                <w:highlight w:val="white"/>
              </w:rPr>
              <w:t>59:01:1713002:15</w:t>
            </w:r>
          </w:p>
          <w:p w:rsidR="00E13963" w:rsidRPr="00BA3846" w:rsidRDefault="00E13963" w:rsidP="00B2716C">
            <w:pPr>
              <w:jc w:val="center"/>
              <w:rPr>
                <w:sz w:val="22"/>
                <w:szCs w:val="22"/>
                <w:highlight w:val="white"/>
              </w:rPr>
            </w:pPr>
            <w:r w:rsidRPr="00BA3846">
              <w:rPr>
                <w:sz w:val="22"/>
                <w:szCs w:val="22"/>
                <w:highlight w:val="white"/>
              </w:rPr>
              <w:t xml:space="preserve">59:01:1713002:577 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E13963" w:rsidRPr="00BA3846" w:rsidRDefault="00E13963" w:rsidP="00B2716C">
            <w:pPr>
              <w:jc w:val="center"/>
              <w:rPr>
                <w:sz w:val="22"/>
                <w:szCs w:val="22"/>
                <w:highlight w:val="white"/>
              </w:rPr>
            </w:pPr>
          </w:p>
          <w:p w:rsidR="00E13963" w:rsidRPr="00BA3846" w:rsidRDefault="00E13963" w:rsidP="00B2716C">
            <w:pPr>
              <w:jc w:val="center"/>
              <w:rPr>
                <w:sz w:val="22"/>
                <w:szCs w:val="22"/>
                <w:highlight w:val="white"/>
              </w:rPr>
            </w:pPr>
          </w:p>
          <w:p w:rsidR="00E13963" w:rsidRPr="00BA3846" w:rsidRDefault="00E13963" w:rsidP="00B2716C">
            <w:pPr>
              <w:jc w:val="center"/>
              <w:rPr>
                <w:sz w:val="22"/>
                <w:szCs w:val="22"/>
                <w:highlight w:val="white"/>
              </w:rPr>
            </w:pPr>
          </w:p>
          <w:p w:rsidR="00E13963" w:rsidRPr="00BA3846" w:rsidRDefault="00E13963" w:rsidP="00B2716C">
            <w:pPr>
              <w:jc w:val="center"/>
              <w:rPr>
                <w:sz w:val="22"/>
                <w:szCs w:val="22"/>
                <w:highlight w:val="white"/>
              </w:rPr>
            </w:pPr>
            <w:r w:rsidRPr="00BA3846">
              <w:rPr>
                <w:sz w:val="22"/>
                <w:szCs w:val="22"/>
                <w:highlight w:val="white"/>
              </w:rPr>
              <w:t>1731</w:t>
            </w:r>
          </w:p>
          <w:p w:rsidR="00E13963" w:rsidRPr="00BA3846" w:rsidRDefault="00E13963" w:rsidP="00B2716C">
            <w:pPr>
              <w:jc w:val="center"/>
              <w:rPr>
                <w:sz w:val="22"/>
                <w:szCs w:val="22"/>
                <w:highlight w:val="white"/>
              </w:rPr>
            </w:pPr>
            <w:r w:rsidRPr="00BA3846">
              <w:rPr>
                <w:sz w:val="22"/>
                <w:szCs w:val="22"/>
                <w:highlight w:val="white"/>
              </w:rPr>
              <w:t>371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E13963" w:rsidRPr="00E9757E" w:rsidRDefault="00E13963" w:rsidP="00B2716C">
            <w:pPr>
              <w:jc w:val="center"/>
              <w:rPr>
                <w:sz w:val="22"/>
                <w:szCs w:val="22"/>
                <w:highlight w:val="white"/>
                <w:lang w:val="en-US"/>
              </w:rPr>
            </w:pPr>
            <w:r w:rsidRPr="00BA3846">
              <w:rPr>
                <w:sz w:val="22"/>
                <w:szCs w:val="22"/>
                <w:highlight w:val="white"/>
              </w:rPr>
              <w:t>170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E13963" w:rsidRPr="00BA3846" w:rsidRDefault="00E13963" w:rsidP="00BA3846">
            <w:pPr>
              <w:jc w:val="center"/>
              <w:rPr>
                <w:sz w:val="22"/>
                <w:szCs w:val="22"/>
              </w:rPr>
            </w:pPr>
            <w:r w:rsidRPr="00BA3846">
              <w:rPr>
                <w:sz w:val="22"/>
                <w:szCs w:val="22"/>
              </w:rPr>
              <w:t>Собственность</w:t>
            </w:r>
          </w:p>
          <w:p w:rsidR="00E13963" w:rsidRPr="00BA3846" w:rsidRDefault="00E13963" w:rsidP="00BA3846">
            <w:pPr>
              <w:jc w:val="center"/>
              <w:rPr>
                <w:sz w:val="22"/>
                <w:szCs w:val="22"/>
                <w:highlight w:val="white"/>
              </w:rPr>
            </w:pPr>
            <w:r w:rsidRPr="00BA3846">
              <w:rPr>
                <w:sz w:val="22"/>
                <w:szCs w:val="22"/>
              </w:rPr>
              <w:t>ПАО «Т Плюс»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E13963" w:rsidRPr="00BA3846" w:rsidRDefault="00E13963" w:rsidP="00B2716C">
            <w:pPr>
              <w:jc w:val="center"/>
              <w:rPr>
                <w:sz w:val="22"/>
                <w:szCs w:val="22"/>
                <w:highlight w:val="white"/>
              </w:rPr>
            </w:pPr>
            <w:r w:rsidRPr="00BA3846">
              <w:rPr>
                <w:sz w:val="22"/>
                <w:szCs w:val="22"/>
                <w:highlight w:val="white"/>
              </w:rPr>
              <w:t>-</w:t>
            </w:r>
          </w:p>
        </w:tc>
        <w:tc>
          <w:tcPr>
            <w:tcW w:w="2123" w:type="dxa"/>
            <w:vMerge w:val="restart"/>
            <w:tcBorders>
              <w:top w:val="nil"/>
            </w:tcBorders>
            <w:shd w:val="clear" w:color="FFFFFF" w:fill="FFFFFF"/>
            <w:vAlign w:val="center"/>
          </w:tcPr>
          <w:p w:rsidR="00E13963" w:rsidRPr="00BA3846" w:rsidRDefault="00E13963" w:rsidP="00BA3846">
            <w:pPr>
              <w:jc w:val="center"/>
              <w:rPr>
                <w:sz w:val="21"/>
                <w:szCs w:val="21"/>
              </w:rPr>
            </w:pPr>
            <w:r w:rsidRPr="00BA3846">
              <w:rPr>
                <w:sz w:val="21"/>
                <w:szCs w:val="21"/>
              </w:rPr>
              <w:t>Межквартальные–строительство/</w:t>
            </w:r>
          </w:p>
          <w:p w:rsidR="00E13963" w:rsidRPr="00BA3846" w:rsidRDefault="00E13963" w:rsidP="00BA3846">
            <w:pPr>
              <w:jc w:val="center"/>
              <w:rPr>
                <w:sz w:val="21"/>
                <w:szCs w:val="21"/>
              </w:rPr>
            </w:pPr>
            <w:r w:rsidRPr="00BA3846">
              <w:rPr>
                <w:sz w:val="21"/>
                <w:szCs w:val="21"/>
              </w:rPr>
              <w:t xml:space="preserve">реконструкция </w:t>
            </w:r>
          </w:p>
          <w:p w:rsidR="00E13963" w:rsidRPr="00BA3846" w:rsidRDefault="00E13963" w:rsidP="00BA3846">
            <w:pPr>
              <w:jc w:val="center"/>
              <w:rPr>
                <w:sz w:val="21"/>
                <w:szCs w:val="21"/>
              </w:rPr>
            </w:pPr>
            <w:r w:rsidRPr="00BA3846">
              <w:rPr>
                <w:sz w:val="21"/>
                <w:szCs w:val="21"/>
              </w:rPr>
              <w:t xml:space="preserve">в соответствии </w:t>
            </w:r>
          </w:p>
          <w:p w:rsidR="00E13963" w:rsidRPr="00BA3846" w:rsidRDefault="00E13963" w:rsidP="00BA3846">
            <w:pPr>
              <w:jc w:val="center"/>
              <w:rPr>
                <w:sz w:val="21"/>
                <w:szCs w:val="21"/>
              </w:rPr>
            </w:pPr>
            <w:r w:rsidRPr="00BA3846">
              <w:rPr>
                <w:sz w:val="21"/>
                <w:szCs w:val="21"/>
              </w:rPr>
              <w:t>с проектной</w:t>
            </w:r>
          </w:p>
          <w:p w:rsidR="00E13963" w:rsidRPr="00BA3846" w:rsidRDefault="00E13963" w:rsidP="00BA3846">
            <w:pPr>
              <w:jc w:val="center"/>
              <w:rPr>
                <w:sz w:val="21"/>
                <w:szCs w:val="21"/>
              </w:rPr>
            </w:pPr>
            <w:r w:rsidRPr="00BA3846">
              <w:rPr>
                <w:sz w:val="21"/>
                <w:szCs w:val="21"/>
              </w:rPr>
              <w:t>документацией</w:t>
            </w:r>
          </w:p>
          <w:p w:rsidR="00E13963" w:rsidRPr="00BA3846" w:rsidRDefault="00E13963" w:rsidP="00BA3846">
            <w:pPr>
              <w:jc w:val="center"/>
              <w:rPr>
                <w:sz w:val="21"/>
                <w:szCs w:val="21"/>
              </w:rPr>
            </w:pPr>
            <w:r w:rsidRPr="00BA3846">
              <w:rPr>
                <w:sz w:val="21"/>
                <w:szCs w:val="21"/>
              </w:rPr>
              <w:t>ресурсоснабжа</w:t>
            </w:r>
            <w:r w:rsidRPr="00BA3846">
              <w:rPr>
                <w:sz w:val="21"/>
                <w:szCs w:val="21"/>
              </w:rPr>
              <w:br/>
              <w:t xml:space="preserve">ющих организаций, </w:t>
            </w:r>
          </w:p>
          <w:p w:rsidR="00E13963" w:rsidRPr="00BA3846" w:rsidRDefault="00E13963" w:rsidP="00BA3846">
            <w:pPr>
              <w:jc w:val="center"/>
              <w:rPr>
                <w:strike/>
                <w:sz w:val="22"/>
                <w:szCs w:val="22"/>
                <w:highlight w:val="yellow"/>
              </w:rPr>
            </w:pPr>
            <w:r w:rsidRPr="00BA3846">
              <w:rPr>
                <w:sz w:val="21"/>
                <w:szCs w:val="21"/>
              </w:rPr>
              <w:t>внутриквартальные-вынос/переустройство/строительство</w:t>
            </w:r>
          </w:p>
        </w:tc>
      </w:tr>
      <w:tr w:rsidR="00E13963" w:rsidTr="00FC44A9">
        <w:trPr>
          <w:trHeight w:val="2751"/>
        </w:trPr>
        <w:tc>
          <w:tcPr>
            <w:tcW w:w="56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34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>г. Пермь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>Иное сооружение (внутриквартальный проезд между жилыми домами №4 и №8 по ул. Маршала Рыбалко (км 0+000 - км 0+022))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ОКС:</w:t>
            </w:r>
            <w:r w:rsidRPr="00E13963">
              <w:rPr>
                <w:sz w:val="22"/>
                <w:szCs w:val="22"/>
              </w:rPr>
              <w:br/>
              <w:t>59:01:1713002:580</w:t>
            </w:r>
            <w:r w:rsidRPr="00E13963">
              <w:rPr>
                <w:sz w:val="22"/>
                <w:szCs w:val="22"/>
              </w:rPr>
              <w:br/>
            </w:r>
            <w:r w:rsidRPr="00E13963">
              <w:rPr>
                <w:sz w:val="22"/>
                <w:szCs w:val="22"/>
                <w:highlight w:val="white"/>
              </w:rPr>
              <w:t>ЗУ: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>59:01:1713002:592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69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>22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Собственность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E13963" w:rsidRPr="00E13963" w:rsidRDefault="00E13963" w:rsidP="00E13963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>Оперативное управление МКУ «</w:t>
            </w:r>
            <w:proofErr w:type="spellStart"/>
            <w:r w:rsidRPr="00E13963">
              <w:rPr>
                <w:sz w:val="22"/>
                <w:szCs w:val="22"/>
              </w:rPr>
              <w:t>Пермблагоустройство</w:t>
            </w:r>
            <w:proofErr w:type="spellEnd"/>
            <w:r w:rsidRPr="00E13963">
              <w:rPr>
                <w:sz w:val="22"/>
                <w:szCs w:val="22"/>
              </w:rPr>
              <w:t>»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E13963" w:rsidRPr="00BA3846" w:rsidRDefault="00E13963" w:rsidP="00BA3846">
            <w:pPr>
              <w:jc w:val="center"/>
              <w:rPr>
                <w:sz w:val="21"/>
                <w:szCs w:val="21"/>
              </w:rPr>
            </w:pPr>
          </w:p>
        </w:tc>
      </w:tr>
      <w:tr w:rsidR="00E13963" w:rsidTr="00E13963">
        <w:trPr>
          <w:trHeight w:val="3069"/>
        </w:trPr>
        <w:tc>
          <w:tcPr>
            <w:tcW w:w="56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lastRenderedPageBreak/>
              <w:t>35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 xml:space="preserve">г. Пермь, </w:t>
            </w:r>
            <w:r w:rsidRPr="00E13963">
              <w:rPr>
                <w:sz w:val="22"/>
                <w:szCs w:val="22"/>
              </w:rPr>
              <w:br/>
              <w:t>ул. Маршала Рыбалко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Газопровод низкого давления до границ земельного участка по адресу: Пермский край, город Пермь,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>Кировский район, ул. Маршала Рыбалко, 6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ОКС:</w:t>
            </w:r>
            <w:r w:rsidRPr="00E13963">
              <w:rPr>
                <w:sz w:val="22"/>
                <w:szCs w:val="22"/>
              </w:rPr>
              <w:br/>
              <w:t>59:01:1713002:579</w:t>
            </w:r>
            <w:r w:rsidRPr="00E13963">
              <w:rPr>
                <w:sz w:val="22"/>
                <w:szCs w:val="22"/>
              </w:rPr>
              <w:br/>
            </w:r>
            <w:r w:rsidRPr="00E13963">
              <w:rPr>
                <w:sz w:val="22"/>
                <w:szCs w:val="22"/>
                <w:highlight w:val="white"/>
              </w:rPr>
              <w:t>ЗУ: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>59:01:1713002:592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69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46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E13963" w:rsidRPr="00E13963" w:rsidRDefault="00E13963" w:rsidP="00E13963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Собственность  АО «Газпром газораспределение Пермь»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-</w:t>
            </w:r>
          </w:p>
        </w:tc>
        <w:tc>
          <w:tcPr>
            <w:tcW w:w="2123" w:type="dxa"/>
            <w:vMerge w:val="restart"/>
            <w:tcBorders>
              <w:top w:val="nil"/>
            </w:tcBorders>
            <w:shd w:val="clear" w:color="FFFFFF" w:fill="FFFFFF"/>
            <w:vAlign w:val="center"/>
          </w:tcPr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proofErr w:type="gramStart"/>
            <w:r w:rsidRPr="00E13963">
              <w:rPr>
                <w:sz w:val="21"/>
                <w:szCs w:val="21"/>
              </w:rPr>
              <w:t>Межквартальные–строительство</w:t>
            </w:r>
            <w:proofErr w:type="gramEnd"/>
            <w:r w:rsidRPr="00E13963">
              <w:rPr>
                <w:sz w:val="21"/>
                <w:szCs w:val="21"/>
              </w:rPr>
              <w:t>/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 xml:space="preserve">реконструкция 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 xml:space="preserve">в соответствии 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>с проектной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>документацией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proofErr w:type="spellStart"/>
            <w:r w:rsidRPr="00E13963">
              <w:rPr>
                <w:sz w:val="21"/>
                <w:szCs w:val="21"/>
              </w:rPr>
              <w:t>ресурсоснабжа</w:t>
            </w:r>
            <w:proofErr w:type="spellEnd"/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proofErr w:type="spellStart"/>
            <w:r w:rsidRPr="00E13963">
              <w:rPr>
                <w:sz w:val="21"/>
                <w:szCs w:val="21"/>
              </w:rPr>
              <w:t>ющих</w:t>
            </w:r>
            <w:proofErr w:type="spellEnd"/>
            <w:r w:rsidRPr="00E13963">
              <w:rPr>
                <w:sz w:val="21"/>
                <w:szCs w:val="21"/>
              </w:rPr>
              <w:t xml:space="preserve"> организаций, </w:t>
            </w:r>
          </w:p>
          <w:p w:rsidR="00E13963" w:rsidRPr="00BA3846" w:rsidRDefault="00E13963" w:rsidP="00E13963">
            <w:pPr>
              <w:jc w:val="center"/>
              <w:rPr>
                <w:sz w:val="21"/>
                <w:szCs w:val="21"/>
              </w:rPr>
            </w:pPr>
            <w:proofErr w:type="gramStart"/>
            <w:r w:rsidRPr="00E13963">
              <w:rPr>
                <w:sz w:val="21"/>
                <w:szCs w:val="21"/>
              </w:rPr>
              <w:t>внутриквартальные-вынос</w:t>
            </w:r>
            <w:proofErr w:type="gramEnd"/>
            <w:r w:rsidRPr="00E13963">
              <w:rPr>
                <w:sz w:val="21"/>
                <w:szCs w:val="21"/>
              </w:rPr>
              <w:t>/переустройство/строительство</w:t>
            </w:r>
          </w:p>
        </w:tc>
      </w:tr>
      <w:tr w:rsidR="00E13963" w:rsidTr="00E13963">
        <w:trPr>
          <w:trHeight w:val="3113"/>
        </w:trPr>
        <w:tc>
          <w:tcPr>
            <w:tcW w:w="56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36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 xml:space="preserve">г. Пермь, Кировский </w:t>
            </w:r>
            <w:r w:rsidRPr="00E13963">
              <w:rPr>
                <w:sz w:val="22"/>
                <w:szCs w:val="22"/>
              </w:rPr>
              <w:br/>
              <w:t xml:space="preserve">район, по ул. </w:t>
            </w:r>
            <w:proofErr w:type="spellStart"/>
            <w:r w:rsidRPr="00E13963">
              <w:rPr>
                <w:sz w:val="22"/>
                <w:szCs w:val="22"/>
              </w:rPr>
              <w:t>Чистопольская</w:t>
            </w:r>
            <w:proofErr w:type="spellEnd"/>
            <w:r w:rsidRPr="00E13963">
              <w:rPr>
                <w:sz w:val="22"/>
                <w:szCs w:val="22"/>
              </w:rPr>
              <w:t>, 8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Сеть водопровода от точки</w:t>
            </w:r>
            <w:proofErr w:type="gramStart"/>
            <w:r w:rsidRPr="00E13963">
              <w:rPr>
                <w:sz w:val="22"/>
                <w:szCs w:val="22"/>
              </w:rPr>
              <w:t xml:space="preserve"> А</w:t>
            </w:r>
            <w:proofErr w:type="gramEnd"/>
            <w:r w:rsidRPr="00E13963">
              <w:rPr>
                <w:sz w:val="22"/>
                <w:szCs w:val="22"/>
              </w:rPr>
              <w:t xml:space="preserve"> </w:t>
            </w:r>
            <w:r w:rsidRPr="00E13963">
              <w:rPr>
                <w:sz w:val="22"/>
                <w:szCs w:val="22"/>
              </w:rPr>
              <w:br/>
              <w:t xml:space="preserve">до ж/д по ул. </w:t>
            </w:r>
            <w:proofErr w:type="spellStart"/>
            <w:r w:rsidRPr="00E13963">
              <w:rPr>
                <w:sz w:val="22"/>
                <w:szCs w:val="22"/>
              </w:rPr>
              <w:t>Чистопольская</w:t>
            </w:r>
            <w:proofErr w:type="spellEnd"/>
            <w:r w:rsidRPr="00E13963">
              <w:rPr>
                <w:sz w:val="22"/>
                <w:szCs w:val="22"/>
              </w:rPr>
              <w:t xml:space="preserve"> №8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  <w:highlight w:val="white"/>
              </w:rPr>
              <w:t>ОКС:</w:t>
            </w:r>
            <w:r w:rsidRPr="00E13963">
              <w:rPr>
                <w:sz w:val="22"/>
                <w:szCs w:val="22"/>
              </w:rPr>
              <w:br/>
              <w:t>59:01:1713002:430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ЗУ: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>сведения отсутствуют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2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Собственность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Хозяйствен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proofErr w:type="spellStart"/>
            <w:r w:rsidRPr="00E13963">
              <w:rPr>
                <w:sz w:val="22"/>
                <w:szCs w:val="22"/>
              </w:rPr>
              <w:t>ное</w:t>
            </w:r>
            <w:proofErr w:type="spellEnd"/>
            <w:r w:rsidRPr="00E13963">
              <w:rPr>
                <w:sz w:val="22"/>
                <w:szCs w:val="22"/>
              </w:rPr>
              <w:t xml:space="preserve"> ведение, </w:t>
            </w:r>
          </w:p>
          <w:p w:rsidR="00E13963" w:rsidRPr="00E13963" w:rsidRDefault="00E13963" w:rsidP="00E13963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>МП «</w:t>
            </w:r>
            <w:proofErr w:type="spellStart"/>
            <w:r w:rsidRPr="00E13963">
              <w:rPr>
                <w:sz w:val="22"/>
                <w:szCs w:val="22"/>
              </w:rPr>
              <w:t>Перм</w:t>
            </w:r>
            <w:proofErr w:type="spellEnd"/>
            <w:r w:rsidRPr="00E13963">
              <w:rPr>
                <w:sz w:val="22"/>
                <w:szCs w:val="22"/>
              </w:rPr>
              <w:br/>
              <w:t>водоканал»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E13963" w:rsidRPr="00BA3846" w:rsidRDefault="00E13963" w:rsidP="00BA3846">
            <w:pPr>
              <w:jc w:val="center"/>
              <w:rPr>
                <w:sz w:val="21"/>
                <w:szCs w:val="21"/>
              </w:rPr>
            </w:pPr>
          </w:p>
        </w:tc>
      </w:tr>
      <w:tr w:rsidR="00E13963" w:rsidTr="00BA3846">
        <w:trPr>
          <w:trHeight w:val="2751"/>
        </w:trPr>
        <w:tc>
          <w:tcPr>
            <w:tcW w:w="56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lastRenderedPageBreak/>
              <w:t>37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г. Пермь, Кировский район, ул. Маршала Рыбалко, д. 4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  <w:highlight w:val="white"/>
              </w:rPr>
              <w:t>ОКС:</w:t>
            </w:r>
            <w:r w:rsidRPr="00E13963">
              <w:rPr>
                <w:sz w:val="22"/>
                <w:szCs w:val="22"/>
              </w:rPr>
              <w:br/>
              <w:t>59:01:1713002:335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ЗУ: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>сведения отсутствуют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31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Собственность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-</w:t>
            </w:r>
          </w:p>
        </w:tc>
        <w:tc>
          <w:tcPr>
            <w:tcW w:w="2123" w:type="dxa"/>
            <w:vMerge w:val="restart"/>
            <w:tcBorders>
              <w:top w:val="nil"/>
            </w:tcBorders>
            <w:shd w:val="clear" w:color="FFFFFF" w:fill="FFFFFF"/>
            <w:vAlign w:val="center"/>
          </w:tcPr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proofErr w:type="gramStart"/>
            <w:r w:rsidRPr="00E13963">
              <w:rPr>
                <w:sz w:val="21"/>
                <w:szCs w:val="21"/>
              </w:rPr>
              <w:t>Межквартальные–строительство</w:t>
            </w:r>
            <w:proofErr w:type="gramEnd"/>
            <w:r w:rsidRPr="00E13963">
              <w:rPr>
                <w:sz w:val="21"/>
                <w:szCs w:val="21"/>
              </w:rPr>
              <w:t>/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 xml:space="preserve">реконструкция 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 xml:space="preserve">в соответствии 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>с проектной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>документацией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proofErr w:type="spellStart"/>
            <w:r w:rsidRPr="00E13963">
              <w:rPr>
                <w:sz w:val="21"/>
                <w:szCs w:val="21"/>
              </w:rPr>
              <w:t>ресурсоснабжа</w:t>
            </w:r>
            <w:proofErr w:type="spellEnd"/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proofErr w:type="spellStart"/>
            <w:r w:rsidRPr="00E13963">
              <w:rPr>
                <w:sz w:val="21"/>
                <w:szCs w:val="21"/>
              </w:rPr>
              <w:t>ющих</w:t>
            </w:r>
            <w:proofErr w:type="spellEnd"/>
            <w:r w:rsidRPr="00E13963">
              <w:rPr>
                <w:sz w:val="21"/>
                <w:szCs w:val="21"/>
              </w:rPr>
              <w:t xml:space="preserve"> организаций, </w:t>
            </w:r>
          </w:p>
          <w:p w:rsidR="00E13963" w:rsidRPr="00BA3846" w:rsidRDefault="00E13963" w:rsidP="00E13963">
            <w:pPr>
              <w:jc w:val="center"/>
              <w:rPr>
                <w:sz w:val="21"/>
                <w:szCs w:val="21"/>
              </w:rPr>
            </w:pPr>
            <w:proofErr w:type="gramStart"/>
            <w:r w:rsidRPr="00E13963">
              <w:rPr>
                <w:sz w:val="21"/>
                <w:szCs w:val="21"/>
              </w:rPr>
              <w:t>внутриквартальные-вынос</w:t>
            </w:r>
            <w:proofErr w:type="gramEnd"/>
            <w:r w:rsidRPr="00E13963">
              <w:rPr>
                <w:sz w:val="21"/>
                <w:szCs w:val="21"/>
              </w:rPr>
              <w:t>/переустройство/строительство</w:t>
            </w:r>
          </w:p>
        </w:tc>
      </w:tr>
      <w:tr w:rsidR="00E13963" w:rsidTr="0091247D">
        <w:trPr>
          <w:trHeight w:val="2751"/>
        </w:trPr>
        <w:tc>
          <w:tcPr>
            <w:tcW w:w="56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38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г. Пермь, Кировский район, ул. Маршала Рыбалко, д. 8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  <w:highlight w:val="white"/>
              </w:rPr>
              <w:t>ОКС:</w:t>
            </w:r>
            <w:r w:rsidRPr="00E13963">
              <w:rPr>
                <w:sz w:val="22"/>
                <w:szCs w:val="22"/>
              </w:rPr>
              <w:br/>
              <w:t>59:01:1713002:336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ЗУ: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>сведения отсутствуют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15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Собственность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E13963" w:rsidRPr="00BA3846" w:rsidRDefault="00E13963" w:rsidP="00BA3846">
            <w:pPr>
              <w:jc w:val="center"/>
              <w:rPr>
                <w:sz w:val="21"/>
                <w:szCs w:val="21"/>
              </w:rPr>
            </w:pPr>
          </w:p>
        </w:tc>
      </w:tr>
      <w:tr w:rsidR="00E13963" w:rsidTr="00BA3846">
        <w:trPr>
          <w:trHeight w:val="2751"/>
        </w:trPr>
        <w:tc>
          <w:tcPr>
            <w:tcW w:w="56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lastRenderedPageBreak/>
              <w:t>39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E13963" w:rsidRPr="00E13963" w:rsidRDefault="00E13963" w:rsidP="00E13963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г. Пермь, Кировский район, ул. Закамская, д. 3а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  <w:highlight w:val="white"/>
              </w:rPr>
              <w:t>ОКС:</w:t>
            </w:r>
            <w:r w:rsidRPr="00E13963">
              <w:rPr>
                <w:sz w:val="22"/>
                <w:szCs w:val="22"/>
              </w:rPr>
              <w:br/>
              <w:t>59:01:1713002:333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ЗУ: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>сведения отсутствуют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16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Собственность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-</w:t>
            </w:r>
          </w:p>
        </w:tc>
        <w:tc>
          <w:tcPr>
            <w:tcW w:w="2123" w:type="dxa"/>
            <w:vMerge w:val="restart"/>
            <w:tcBorders>
              <w:top w:val="nil"/>
            </w:tcBorders>
            <w:shd w:val="clear" w:color="FFFFFF" w:fill="FFFFFF"/>
            <w:vAlign w:val="center"/>
          </w:tcPr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proofErr w:type="gramStart"/>
            <w:r w:rsidRPr="00E13963">
              <w:rPr>
                <w:sz w:val="21"/>
                <w:szCs w:val="21"/>
              </w:rPr>
              <w:t>Межквартальные–строительство</w:t>
            </w:r>
            <w:proofErr w:type="gramEnd"/>
            <w:r w:rsidRPr="00E13963">
              <w:rPr>
                <w:sz w:val="21"/>
                <w:szCs w:val="21"/>
              </w:rPr>
              <w:t>/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 xml:space="preserve">реконструкция 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 xml:space="preserve">в соответствии 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>с проектной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>документацией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proofErr w:type="spellStart"/>
            <w:r w:rsidRPr="00E13963">
              <w:rPr>
                <w:sz w:val="21"/>
                <w:szCs w:val="21"/>
              </w:rPr>
              <w:t>ресурсоснабжа</w:t>
            </w:r>
            <w:proofErr w:type="spellEnd"/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proofErr w:type="spellStart"/>
            <w:r w:rsidRPr="00E13963">
              <w:rPr>
                <w:sz w:val="21"/>
                <w:szCs w:val="21"/>
              </w:rPr>
              <w:t>ющих</w:t>
            </w:r>
            <w:proofErr w:type="spellEnd"/>
            <w:r w:rsidRPr="00E13963">
              <w:rPr>
                <w:sz w:val="21"/>
                <w:szCs w:val="21"/>
              </w:rPr>
              <w:t xml:space="preserve"> организаций, </w:t>
            </w:r>
          </w:p>
          <w:p w:rsidR="00E13963" w:rsidRPr="00BA3846" w:rsidRDefault="00E13963" w:rsidP="00E13963">
            <w:pPr>
              <w:jc w:val="center"/>
              <w:rPr>
                <w:sz w:val="21"/>
                <w:szCs w:val="21"/>
              </w:rPr>
            </w:pPr>
            <w:proofErr w:type="gramStart"/>
            <w:r w:rsidRPr="00E13963">
              <w:rPr>
                <w:sz w:val="21"/>
                <w:szCs w:val="21"/>
              </w:rPr>
              <w:t>внутриквартальные-вынос</w:t>
            </w:r>
            <w:proofErr w:type="gramEnd"/>
            <w:r w:rsidRPr="00E13963">
              <w:rPr>
                <w:sz w:val="21"/>
                <w:szCs w:val="21"/>
              </w:rPr>
              <w:t>/переустройство/строительство</w:t>
            </w:r>
          </w:p>
        </w:tc>
      </w:tr>
      <w:tr w:rsidR="00E13963" w:rsidTr="005B5BA9">
        <w:trPr>
          <w:trHeight w:val="2751"/>
        </w:trPr>
        <w:tc>
          <w:tcPr>
            <w:tcW w:w="56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40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г. Пермь, Кировский район, ул. Закамская, д. 3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Газопровод низкого давления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  <w:highlight w:val="white"/>
              </w:rPr>
              <w:t>ОКС:</w:t>
            </w:r>
            <w:r w:rsidRPr="00E13963">
              <w:rPr>
                <w:sz w:val="22"/>
                <w:szCs w:val="22"/>
              </w:rPr>
              <w:br/>
              <w:t>59:01:1713002:339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ЗУ: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</w:rPr>
              <w:t>сведения отсутствуют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17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Собственность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  <w:highlight w:val="white"/>
              </w:rPr>
            </w:pPr>
            <w:r w:rsidRPr="00E13963">
              <w:rPr>
                <w:sz w:val="22"/>
                <w:szCs w:val="22"/>
                <w:highlight w:val="white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E13963" w:rsidRPr="00BA3846" w:rsidRDefault="00E13963" w:rsidP="00BA3846">
            <w:pPr>
              <w:jc w:val="center"/>
              <w:rPr>
                <w:sz w:val="21"/>
                <w:szCs w:val="21"/>
              </w:rPr>
            </w:pPr>
          </w:p>
        </w:tc>
      </w:tr>
      <w:tr w:rsidR="00E13963" w:rsidTr="00B952D4">
        <w:trPr>
          <w:trHeight w:val="2218"/>
        </w:trPr>
        <w:tc>
          <w:tcPr>
            <w:tcW w:w="56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lastRenderedPageBreak/>
              <w:t>41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 xml:space="preserve">г. Пермь, Кировский район, Ленинский, Мотовилихинский, Дзержинский, </w:t>
            </w:r>
            <w:proofErr w:type="spellStart"/>
            <w:proofErr w:type="gramStart"/>
            <w:r w:rsidRPr="00E13963">
              <w:rPr>
                <w:sz w:val="22"/>
                <w:szCs w:val="22"/>
              </w:rPr>
              <w:t>Орджоникид</w:t>
            </w:r>
            <w:proofErr w:type="spellEnd"/>
            <w:r w:rsidRPr="00E13963">
              <w:rPr>
                <w:sz w:val="22"/>
                <w:szCs w:val="22"/>
              </w:rPr>
              <w:br/>
            </w:r>
            <w:proofErr w:type="spellStart"/>
            <w:r w:rsidRPr="00E13963">
              <w:rPr>
                <w:sz w:val="22"/>
                <w:szCs w:val="22"/>
              </w:rPr>
              <w:t>зевский</w:t>
            </w:r>
            <w:proofErr w:type="spellEnd"/>
            <w:proofErr w:type="gramEnd"/>
            <w:r w:rsidRPr="00E13963">
              <w:rPr>
                <w:sz w:val="22"/>
                <w:szCs w:val="22"/>
              </w:rPr>
              <w:t xml:space="preserve"> районы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E13963" w:rsidRPr="00E13963" w:rsidRDefault="00E13963" w:rsidP="00E13963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 xml:space="preserve">Технологический комплекс «Сети водопровода правого берега </w:t>
            </w:r>
            <w:r w:rsidRPr="00E13963">
              <w:rPr>
                <w:sz w:val="22"/>
                <w:szCs w:val="22"/>
              </w:rPr>
              <w:br/>
              <w:t>г. Перми»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ОКС:</w:t>
            </w:r>
            <w:r w:rsidRPr="00E13963">
              <w:rPr>
                <w:sz w:val="22"/>
                <w:szCs w:val="22"/>
              </w:rPr>
              <w:br/>
              <w:t>59:01:0000000:48152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ЗУ: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сведения отсутствуют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Собственность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E13963" w:rsidRPr="006E0339" w:rsidRDefault="00E13963" w:rsidP="00B952D4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Прочие ограничения прав и обременения объекта недвижимост</w:t>
            </w:r>
            <w:proofErr w:type="gramStart"/>
            <w:r w:rsidRPr="00E13963">
              <w:rPr>
                <w:sz w:val="22"/>
                <w:szCs w:val="22"/>
              </w:rPr>
              <w:t>и ООО</w:t>
            </w:r>
            <w:proofErr w:type="gramEnd"/>
            <w:r w:rsidRPr="00E13963">
              <w:rPr>
                <w:sz w:val="22"/>
                <w:szCs w:val="22"/>
              </w:rPr>
              <w:t xml:space="preserve"> «НОВОГОР-</w:t>
            </w:r>
            <w:proofErr w:type="spellStart"/>
            <w:r w:rsidRPr="00E13963">
              <w:rPr>
                <w:sz w:val="22"/>
                <w:szCs w:val="22"/>
              </w:rPr>
              <w:t>Прикамье</w:t>
            </w:r>
            <w:proofErr w:type="spellEnd"/>
            <w:r w:rsidRPr="00E13963">
              <w:rPr>
                <w:sz w:val="22"/>
                <w:szCs w:val="22"/>
              </w:rPr>
              <w:t>»</w:t>
            </w:r>
          </w:p>
        </w:tc>
        <w:tc>
          <w:tcPr>
            <w:tcW w:w="2123" w:type="dxa"/>
            <w:vMerge w:val="restart"/>
            <w:tcBorders>
              <w:top w:val="nil"/>
            </w:tcBorders>
            <w:shd w:val="clear" w:color="FFFFFF" w:fill="FFFFFF"/>
            <w:vAlign w:val="center"/>
          </w:tcPr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proofErr w:type="gramStart"/>
            <w:r w:rsidRPr="00E13963">
              <w:rPr>
                <w:sz w:val="21"/>
                <w:szCs w:val="21"/>
              </w:rPr>
              <w:t>Межквартальные–строительство</w:t>
            </w:r>
            <w:proofErr w:type="gramEnd"/>
            <w:r w:rsidRPr="00E13963">
              <w:rPr>
                <w:sz w:val="21"/>
                <w:szCs w:val="21"/>
              </w:rPr>
              <w:t>/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 xml:space="preserve">реконструкция 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 xml:space="preserve">в соответствии 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>с проектной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r w:rsidRPr="00E13963">
              <w:rPr>
                <w:sz w:val="21"/>
                <w:szCs w:val="21"/>
              </w:rPr>
              <w:t>документацией</w:t>
            </w:r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proofErr w:type="spellStart"/>
            <w:r w:rsidRPr="00E13963">
              <w:rPr>
                <w:sz w:val="21"/>
                <w:szCs w:val="21"/>
              </w:rPr>
              <w:t>ресурсоснабжа</w:t>
            </w:r>
            <w:proofErr w:type="spellEnd"/>
          </w:p>
          <w:p w:rsidR="00E13963" w:rsidRPr="00E13963" w:rsidRDefault="00E13963" w:rsidP="00E13963">
            <w:pPr>
              <w:jc w:val="center"/>
              <w:rPr>
                <w:sz w:val="21"/>
                <w:szCs w:val="21"/>
              </w:rPr>
            </w:pPr>
            <w:proofErr w:type="spellStart"/>
            <w:r w:rsidRPr="00E13963">
              <w:rPr>
                <w:sz w:val="21"/>
                <w:szCs w:val="21"/>
              </w:rPr>
              <w:t>ющих</w:t>
            </w:r>
            <w:proofErr w:type="spellEnd"/>
            <w:r w:rsidRPr="00E13963">
              <w:rPr>
                <w:sz w:val="21"/>
                <w:szCs w:val="21"/>
              </w:rPr>
              <w:t xml:space="preserve"> организаций, </w:t>
            </w:r>
          </w:p>
          <w:p w:rsidR="00E13963" w:rsidRPr="00BA3846" w:rsidRDefault="00E13963" w:rsidP="00E13963">
            <w:pPr>
              <w:jc w:val="center"/>
              <w:rPr>
                <w:sz w:val="21"/>
                <w:szCs w:val="21"/>
              </w:rPr>
            </w:pPr>
            <w:proofErr w:type="gramStart"/>
            <w:r w:rsidRPr="00E13963">
              <w:rPr>
                <w:sz w:val="21"/>
                <w:szCs w:val="21"/>
              </w:rPr>
              <w:t>внутриквартальные-вынос</w:t>
            </w:r>
            <w:proofErr w:type="gramEnd"/>
            <w:r w:rsidRPr="00E13963">
              <w:rPr>
                <w:sz w:val="21"/>
                <w:szCs w:val="21"/>
              </w:rPr>
              <w:t>/переустройство/строительство</w:t>
            </w:r>
          </w:p>
        </w:tc>
      </w:tr>
      <w:tr w:rsidR="00E13963" w:rsidTr="00B952D4">
        <w:trPr>
          <w:trHeight w:val="2053"/>
        </w:trPr>
        <w:tc>
          <w:tcPr>
            <w:tcW w:w="56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42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г. Пермь, Кировский район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E13963" w:rsidRPr="00E13963" w:rsidRDefault="00E13963" w:rsidP="00D917F6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 xml:space="preserve">Электросетевой комплекс (ЭСК) </w:t>
            </w:r>
            <w:r w:rsidR="00D917F6">
              <w:rPr>
                <w:sz w:val="22"/>
                <w:szCs w:val="22"/>
              </w:rPr>
              <w:t>«</w:t>
            </w:r>
            <w:r w:rsidRPr="00E13963">
              <w:rPr>
                <w:sz w:val="22"/>
                <w:szCs w:val="22"/>
              </w:rPr>
              <w:t>Кировский район</w:t>
            </w:r>
            <w:r w:rsidR="00D917F6">
              <w:rPr>
                <w:sz w:val="22"/>
                <w:szCs w:val="22"/>
              </w:rPr>
              <w:t>»</w:t>
            </w:r>
            <w:r w:rsidRPr="00E13963">
              <w:rPr>
                <w:sz w:val="22"/>
                <w:szCs w:val="22"/>
              </w:rPr>
              <w:t xml:space="preserve"> с линиями электропередачи и трансформаторными подстанциями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ОКС:</w:t>
            </w:r>
            <w:r w:rsidRPr="00E13963">
              <w:rPr>
                <w:sz w:val="22"/>
                <w:szCs w:val="22"/>
              </w:rPr>
              <w:br/>
              <w:t>59:01:0000000:51648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ЗУ: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сведения отсутствуют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1 м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Собственность</w:t>
            </w:r>
          </w:p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E13963" w:rsidRPr="00E13963" w:rsidRDefault="00E13963" w:rsidP="001B00E8">
            <w:pPr>
              <w:jc w:val="center"/>
              <w:rPr>
                <w:sz w:val="22"/>
                <w:szCs w:val="22"/>
              </w:rPr>
            </w:pPr>
            <w:r w:rsidRPr="00E13963"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vMerge/>
            <w:shd w:val="clear" w:color="FFFFFF" w:fill="FFFFFF"/>
            <w:vAlign w:val="center"/>
          </w:tcPr>
          <w:p w:rsidR="00E13963" w:rsidRPr="00BA3846" w:rsidRDefault="00E13963" w:rsidP="00BA3846">
            <w:pPr>
              <w:jc w:val="center"/>
              <w:rPr>
                <w:sz w:val="21"/>
                <w:szCs w:val="21"/>
              </w:rPr>
            </w:pPr>
          </w:p>
        </w:tc>
      </w:tr>
      <w:tr w:rsidR="00B2716C" w:rsidTr="00B049D3">
        <w:trPr>
          <w:trHeight w:val="192"/>
        </w:trPr>
        <w:tc>
          <w:tcPr>
            <w:tcW w:w="15874" w:type="dxa"/>
            <w:gridSpan w:val="9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b/>
                <w:bCs/>
                <w:iCs/>
                <w:sz w:val="22"/>
                <w:szCs w:val="22"/>
              </w:rPr>
            </w:pPr>
            <w:r>
              <w:rPr>
                <w:b/>
                <w:bCs/>
                <w:iCs/>
                <w:sz w:val="22"/>
                <w:szCs w:val="22"/>
                <w:lang w:val="en-US"/>
              </w:rPr>
              <w:t>II</w:t>
            </w:r>
            <w:r>
              <w:rPr>
                <w:b/>
                <w:bCs/>
                <w:iCs/>
                <w:sz w:val="22"/>
                <w:szCs w:val="22"/>
              </w:rPr>
              <w:t>. Объекты социальной инфраструктуры</w:t>
            </w:r>
          </w:p>
        </w:tc>
      </w:tr>
      <w:tr w:rsidR="00B2716C" w:rsidTr="00B049D3">
        <w:tc>
          <w:tcPr>
            <w:tcW w:w="567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842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3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B2716C" w:rsidTr="00B049D3">
        <w:trPr>
          <w:trHeight w:val="123"/>
        </w:trPr>
        <w:tc>
          <w:tcPr>
            <w:tcW w:w="15874" w:type="dxa"/>
            <w:gridSpan w:val="9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b/>
                <w:bCs/>
                <w:iCs/>
                <w:sz w:val="22"/>
                <w:szCs w:val="22"/>
              </w:rPr>
            </w:pPr>
            <w:r>
              <w:rPr>
                <w:b/>
                <w:bCs/>
                <w:iCs/>
                <w:sz w:val="22"/>
                <w:szCs w:val="22"/>
                <w:lang w:val="en-US"/>
              </w:rPr>
              <w:t>III</w:t>
            </w:r>
            <w:r>
              <w:rPr>
                <w:b/>
                <w:bCs/>
                <w:iCs/>
                <w:sz w:val="22"/>
                <w:szCs w:val="22"/>
              </w:rPr>
              <w:t>. Объекты транспортной инфраструктуры</w:t>
            </w:r>
          </w:p>
        </w:tc>
      </w:tr>
      <w:tr w:rsidR="00B2716C" w:rsidTr="00B049D3">
        <w:trPr>
          <w:trHeight w:val="246"/>
        </w:trPr>
        <w:tc>
          <w:tcPr>
            <w:tcW w:w="567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127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В границах территории жилой застройки, подлежащей комплексному развитию</w:t>
            </w:r>
          </w:p>
        </w:tc>
        <w:tc>
          <w:tcPr>
            <w:tcW w:w="1985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Сооружение</w:t>
            </w:r>
          </w:p>
        </w:tc>
        <w:tc>
          <w:tcPr>
            <w:tcW w:w="2409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ОКС: 59:01:0000000:43890</w:t>
            </w:r>
            <w:r>
              <w:rPr>
                <w:sz w:val="22"/>
                <w:szCs w:val="22"/>
              </w:rPr>
              <w:br/>
              <w:t>ЗУ:</w:t>
            </w:r>
          </w:p>
          <w:p w:rsidR="00B2716C" w:rsidRDefault="00B2716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59:01:0000000:227**</w:t>
            </w:r>
            <w:r>
              <w:rPr>
                <w:color w:val="000000"/>
                <w:sz w:val="22"/>
                <w:szCs w:val="22"/>
              </w:rPr>
              <w:br/>
              <w:t>59:01:0000000:226**</w:t>
            </w:r>
            <w:r>
              <w:rPr>
                <w:color w:val="000000"/>
                <w:sz w:val="22"/>
                <w:szCs w:val="22"/>
              </w:rPr>
              <w:br/>
              <w:t>59:01:0000000:98515**</w:t>
            </w:r>
          </w:p>
        </w:tc>
        <w:tc>
          <w:tcPr>
            <w:tcW w:w="1418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</w:p>
          <w:p w:rsidR="00B2716C" w:rsidRDefault="00B2716C">
            <w:pPr>
              <w:jc w:val="center"/>
              <w:rPr>
                <w:sz w:val="22"/>
                <w:szCs w:val="22"/>
              </w:rPr>
            </w:pPr>
          </w:p>
          <w:p w:rsidR="00B2716C" w:rsidRDefault="00B2716C">
            <w:pPr>
              <w:jc w:val="center"/>
              <w:rPr>
                <w:sz w:val="22"/>
                <w:szCs w:val="22"/>
              </w:rPr>
            </w:pPr>
          </w:p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3566**</w:t>
            </w:r>
            <w:r>
              <w:rPr>
                <w:sz w:val="22"/>
                <w:szCs w:val="22"/>
              </w:rPr>
              <w:br/>
              <w:t>3514**</w:t>
            </w:r>
            <w:r>
              <w:rPr>
                <w:sz w:val="22"/>
                <w:szCs w:val="22"/>
              </w:rPr>
              <w:br/>
              <w:t>6164**</w:t>
            </w:r>
          </w:p>
        </w:tc>
        <w:tc>
          <w:tcPr>
            <w:tcW w:w="1843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644 м</w:t>
            </w:r>
          </w:p>
          <w:p w:rsidR="00B2716C" w:rsidRDefault="00B2716C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Собственность</w:t>
            </w:r>
          </w:p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 г. Пермь</w:t>
            </w:r>
          </w:p>
        </w:tc>
        <w:tc>
          <w:tcPr>
            <w:tcW w:w="1560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Оперативное управление, </w:t>
            </w:r>
            <w:r>
              <w:rPr>
                <w:sz w:val="22"/>
                <w:szCs w:val="22"/>
              </w:rPr>
              <w:br/>
              <w:t>МКУ «Пермблаго</w:t>
            </w:r>
            <w:r>
              <w:rPr>
                <w:sz w:val="22"/>
                <w:szCs w:val="22"/>
              </w:rPr>
              <w:br/>
              <w:t>устройство»</w:t>
            </w:r>
          </w:p>
        </w:tc>
        <w:tc>
          <w:tcPr>
            <w:tcW w:w="2123" w:type="dxa"/>
            <w:shd w:val="clear" w:color="FFFFFF" w:fill="FFFFFF"/>
            <w:vAlign w:val="center"/>
          </w:tcPr>
          <w:p w:rsidR="00B2716C" w:rsidRDefault="00B2716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Капитальный ремонт/</w:t>
            </w:r>
            <w:r w:rsidR="003F2F91">
              <w:rPr>
                <w:sz w:val="22"/>
                <w:szCs w:val="22"/>
              </w:rPr>
              <w:t>ремонт</w:t>
            </w:r>
          </w:p>
          <w:p w:rsidR="00B2716C" w:rsidRDefault="00B2716C">
            <w:pPr>
              <w:jc w:val="center"/>
              <w:rPr>
                <w:sz w:val="22"/>
                <w:szCs w:val="22"/>
              </w:rPr>
            </w:pPr>
          </w:p>
        </w:tc>
      </w:tr>
    </w:tbl>
    <w:p w:rsidR="00D075FD" w:rsidRDefault="006E3403" w:rsidP="001E5EEF">
      <w:pPr>
        <w:ind w:left="-426" w:right="-740"/>
        <w:jc w:val="both"/>
        <w:rPr>
          <w:i/>
          <w:iCs/>
          <w:sz w:val="20"/>
        </w:rPr>
      </w:pPr>
      <w:r>
        <w:rPr>
          <w:i/>
          <w:iCs/>
          <w:sz w:val="20"/>
        </w:rPr>
        <w:t>* В соответствии со сведениями, содержащимися в Едином государственном реестре недвижимости</w:t>
      </w:r>
    </w:p>
    <w:p w:rsidR="00D075FD" w:rsidRDefault="006E3403" w:rsidP="001E5EEF">
      <w:pPr>
        <w:ind w:left="-426" w:right="-740"/>
        <w:jc w:val="both"/>
        <w:rPr>
          <w:b/>
          <w:bCs/>
          <w:szCs w:val="24"/>
        </w:rPr>
      </w:pPr>
      <w:r>
        <w:rPr>
          <w:i/>
          <w:iCs/>
          <w:sz w:val="20"/>
        </w:rPr>
        <w:t>** Земельный участок расположен в границах комплексного развития территории частично, площадь указана в соответствии со сведениями, содержащимися в Едином государственном реестре недвижимости, в отношении всего земельного участка</w:t>
      </w:r>
    </w:p>
    <w:p w:rsidR="00D075FD" w:rsidRDefault="00D075FD">
      <w:pPr>
        <w:rPr>
          <w:rFonts w:eastAsia="Calibri"/>
          <w:szCs w:val="28"/>
          <w:lang w:eastAsia="en-US"/>
        </w:rPr>
        <w:sectPr w:rsidR="00D075FD">
          <w:footerReference w:type="default" r:id="rId15"/>
          <w:headerReference w:type="first" r:id="rId16"/>
          <w:pgSz w:w="16838" w:h="11906" w:orient="landscape"/>
          <w:pgMar w:top="1134" w:right="1134" w:bottom="851" w:left="1418" w:header="709" w:footer="709" w:gutter="0"/>
          <w:cols w:space="708"/>
          <w:titlePg/>
          <w:docGrid w:linePitch="360"/>
        </w:sectPr>
      </w:pPr>
    </w:p>
    <w:p w:rsidR="00D075FD" w:rsidRDefault="006E3403" w:rsidP="000D56E1">
      <w:pPr>
        <w:pStyle w:val="af2"/>
        <w:spacing w:line="240" w:lineRule="exact"/>
        <w:ind w:left="5529" w:firstLine="0"/>
        <w:jc w:val="left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lastRenderedPageBreak/>
        <w:t>Приложение 3 к приказу Министерства по управлению имуществом и градостроительной деятельности Пермского края</w:t>
      </w:r>
    </w:p>
    <w:p w:rsidR="00D075FD" w:rsidRDefault="006E3403" w:rsidP="000D56E1">
      <w:pPr>
        <w:spacing w:after="120" w:line="240" w:lineRule="exact"/>
        <w:ind w:left="5529"/>
        <w:rPr>
          <w:rFonts w:eastAsia="Calibri"/>
          <w:b/>
          <w:szCs w:val="28"/>
          <w:lang w:eastAsia="en-US"/>
        </w:rPr>
      </w:pPr>
      <w:r>
        <w:rPr>
          <w:rFonts w:eastAsia="Calibri"/>
          <w:szCs w:val="28"/>
          <w:lang w:eastAsia="en-US"/>
        </w:rPr>
        <w:t>от                     №</w:t>
      </w:r>
    </w:p>
    <w:p w:rsidR="00D075FD" w:rsidRDefault="00D075FD">
      <w:pPr>
        <w:spacing w:after="120" w:line="240" w:lineRule="exact"/>
        <w:jc w:val="center"/>
        <w:rPr>
          <w:rFonts w:eastAsia="Calibri"/>
          <w:b/>
          <w:szCs w:val="28"/>
          <w:lang w:eastAsia="en-US"/>
        </w:rPr>
      </w:pPr>
    </w:p>
    <w:p w:rsidR="00D075FD" w:rsidRDefault="006E3403">
      <w:pPr>
        <w:spacing w:after="120" w:line="240" w:lineRule="exact"/>
        <w:jc w:val="center"/>
        <w:rPr>
          <w:rFonts w:eastAsia="Calibri"/>
          <w:b/>
          <w:szCs w:val="28"/>
          <w:lang w:eastAsia="en-US"/>
        </w:rPr>
      </w:pPr>
      <w:r>
        <w:rPr>
          <w:rFonts w:eastAsia="Calibri"/>
          <w:b/>
          <w:szCs w:val="28"/>
          <w:lang w:eastAsia="en-US"/>
        </w:rPr>
        <w:t xml:space="preserve">ОСНОВНЫЕ ВИДЫ </w:t>
      </w:r>
    </w:p>
    <w:p w:rsidR="00D075FD" w:rsidRDefault="006E3403">
      <w:pPr>
        <w:spacing w:line="240" w:lineRule="exact"/>
        <w:jc w:val="center"/>
        <w:rPr>
          <w:b/>
          <w:szCs w:val="28"/>
        </w:rPr>
      </w:pPr>
      <w:r>
        <w:rPr>
          <w:rFonts w:eastAsia="Calibri"/>
          <w:b/>
          <w:szCs w:val="28"/>
          <w:lang w:eastAsia="en-US"/>
        </w:rPr>
        <w:t xml:space="preserve">разрешенного использования </w:t>
      </w:r>
      <w:r>
        <w:rPr>
          <w:b/>
          <w:szCs w:val="28"/>
        </w:rPr>
        <w:t xml:space="preserve">земельных участков </w:t>
      </w:r>
      <w:r>
        <w:rPr>
          <w:b/>
          <w:szCs w:val="28"/>
        </w:rPr>
        <w:br/>
        <w:t>и объектов капитального строительства, которые могут быть выбраны при реализации решения о комплексном развитии территории жилой застройки, предельные параметры разрешенного строительства, реконструкции объектов капитального строительства в границах территории, подлежащей комплексному развитию</w:t>
      </w:r>
    </w:p>
    <w:p w:rsidR="00D075FD" w:rsidRDefault="00D075FD">
      <w:pPr>
        <w:spacing w:line="240" w:lineRule="exact"/>
        <w:rPr>
          <w:rFonts w:eastAsia="Calibri"/>
          <w:b/>
          <w:szCs w:val="28"/>
          <w:lang w:eastAsia="en-US"/>
        </w:rPr>
      </w:pPr>
    </w:p>
    <w:p w:rsidR="00D075FD" w:rsidRDefault="006E3403">
      <w:pPr>
        <w:spacing w:line="240" w:lineRule="exact"/>
        <w:jc w:val="center"/>
        <w:rPr>
          <w:szCs w:val="28"/>
        </w:rPr>
      </w:pPr>
      <w:r>
        <w:rPr>
          <w:szCs w:val="28"/>
        </w:rPr>
        <w:t xml:space="preserve">Контур № 1 и Контур № 2, общей площадью </w:t>
      </w:r>
      <w:r w:rsidR="0023754D">
        <w:rPr>
          <w:szCs w:val="28"/>
        </w:rPr>
        <w:t>19,9</w:t>
      </w:r>
      <w:r w:rsidR="0071025B">
        <w:rPr>
          <w:szCs w:val="28"/>
        </w:rPr>
        <w:t>3</w:t>
      </w:r>
      <w:r>
        <w:rPr>
          <w:szCs w:val="28"/>
        </w:rPr>
        <w:t xml:space="preserve"> га</w:t>
      </w:r>
    </w:p>
    <w:p w:rsidR="00D075FD" w:rsidRDefault="00D075FD">
      <w:pPr>
        <w:spacing w:line="240" w:lineRule="exact"/>
        <w:jc w:val="center"/>
        <w:rPr>
          <w:szCs w:val="28"/>
        </w:rPr>
      </w:pPr>
    </w:p>
    <w:p w:rsidR="00D075FD" w:rsidRDefault="00D075FD">
      <w:pPr>
        <w:spacing w:line="20" w:lineRule="exact"/>
      </w:pPr>
    </w:p>
    <w:p w:rsidR="00D075FD" w:rsidRDefault="00D075FD">
      <w:pPr>
        <w:spacing w:line="20" w:lineRule="exact"/>
        <w:rPr>
          <w:szCs w:val="28"/>
        </w:rPr>
      </w:pPr>
    </w:p>
    <w:p w:rsidR="00D075FD" w:rsidRDefault="00D075FD">
      <w:pPr>
        <w:spacing w:line="20" w:lineRule="exact"/>
      </w:pPr>
    </w:p>
    <w:p w:rsidR="00D075FD" w:rsidRDefault="00D075FD">
      <w:pPr>
        <w:spacing w:line="20" w:lineRule="exact"/>
      </w:pPr>
    </w:p>
    <w:p w:rsidR="00D075FD" w:rsidRDefault="00D075FD">
      <w:pPr>
        <w:spacing w:line="20" w:lineRule="exact"/>
      </w:pPr>
    </w:p>
    <w:p w:rsidR="00D075FD" w:rsidRDefault="00D075FD">
      <w:pPr>
        <w:spacing w:line="20" w:lineRule="exact"/>
      </w:pPr>
    </w:p>
    <w:p w:rsidR="00D075FD" w:rsidRDefault="00D075FD">
      <w:pPr>
        <w:spacing w:line="20" w:lineRule="exact"/>
      </w:pPr>
    </w:p>
    <w:tbl>
      <w:tblPr>
        <w:tblW w:w="5323" w:type="pct"/>
        <w:tblInd w:w="-31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6"/>
        <w:gridCol w:w="3970"/>
        <w:gridCol w:w="5955"/>
      </w:tblGrid>
      <w:tr w:rsidR="00D075FD" w:rsidTr="001E5EEF">
        <w:trPr>
          <w:trHeight w:val="1613"/>
          <w:tblHeader/>
        </w:trPr>
        <w:tc>
          <w:tcPr>
            <w:tcW w:w="270" w:type="pct"/>
            <w:vAlign w:val="center"/>
          </w:tcPr>
          <w:p w:rsidR="00D075FD" w:rsidRDefault="006E3403">
            <w:pPr>
              <w:spacing w:line="240" w:lineRule="exact"/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№</w:t>
            </w:r>
            <w:r>
              <w:rPr>
                <w:rFonts w:eastAsia="Calibri"/>
                <w:b/>
                <w:sz w:val="22"/>
                <w:szCs w:val="22"/>
                <w:lang w:eastAsia="en-US"/>
              </w:rPr>
              <w:br/>
            </w:r>
            <w:proofErr w:type="gramStart"/>
            <w:r>
              <w:rPr>
                <w:rFonts w:eastAsia="Calibri"/>
                <w:b/>
                <w:sz w:val="22"/>
                <w:szCs w:val="22"/>
                <w:lang w:eastAsia="en-US"/>
              </w:rPr>
              <w:t>п</w:t>
            </w:r>
            <w:proofErr w:type="gramEnd"/>
            <w:r>
              <w:rPr>
                <w:rFonts w:eastAsia="Calibri"/>
                <w:b/>
                <w:sz w:val="22"/>
                <w:szCs w:val="22"/>
                <w:lang w:eastAsia="en-US"/>
              </w:rPr>
              <w:t>/п</w:t>
            </w:r>
          </w:p>
        </w:tc>
        <w:tc>
          <w:tcPr>
            <w:tcW w:w="1892" w:type="pct"/>
            <w:shd w:val="clear" w:color="FFFFFF" w:fill="FFFFFF"/>
            <w:vAlign w:val="center"/>
          </w:tcPr>
          <w:p w:rsidR="00D075FD" w:rsidRDefault="006E3403">
            <w:pPr>
              <w:spacing w:line="240" w:lineRule="exact"/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Основные 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838" w:type="pct"/>
            <w:shd w:val="clear" w:color="FFFFFF" w:fill="FFFFFF"/>
            <w:vAlign w:val="center"/>
          </w:tcPr>
          <w:p w:rsidR="00D075FD" w:rsidRDefault="006E3403">
            <w:pPr>
              <w:spacing w:line="240" w:lineRule="exact"/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 xml:space="preserve">Предельные параметры разрешенного строительства, реконструкции объектов капитального строительства </w:t>
            </w:r>
            <w:r w:rsidR="001E5EEF">
              <w:rPr>
                <w:rFonts w:eastAsia="Calibri"/>
                <w:b/>
                <w:sz w:val="22"/>
                <w:szCs w:val="22"/>
                <w:lang w:eastAsia="en-US"/>
              </w:rPr>
              <w:br/>
            </w:r>
            <w:r>
              <w:rPr>
                <w:rFonts w:eastAsia="Calibri"/>
                <w:b/>
                <w:sz w:val="22"/>
                <w:szCs w:val="22"/>
                <w:lang w:eastAsia="en-US"/>
              </w:rPr>
              <w:t>в границах территории, подлежащей комплексному развитию</w:t>
            </w:r>
          </w:p>
        </w:tc>
      </w:tr>
      <w:tr w:rsidR="00D075FD" w:rsidTr="001E5EEF">
        <w:trPr>
          <w:trHeight w:val="2121"/>
        </w:trPr>
        <w:tc>
          <w:tcPr>
            <w:tcW w:w="270" w:type="pct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075FD" w:rsidRDefault="006E3403" w:rsidP="001E5EEF">
            <w:pPr>
              <w:spacing w:line="240" w:lineRule="exact"/>
              <w:jc w:val="center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892" w:type="pct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spacing w:line="240" w:lineRule="exact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Многоэтажная жилая застройка (высотная застройка) (2.6)</w:t>
            </w: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</w:rPr>
              <w:t xml:space="preserve">Минимальные отступы от границ земельных участков, образуемых и (или) изменяемых в соответствии </w:t>
            </w:r>
            <w:r>
              <w:rPr>
                <w:rFonts w:eastAsia="Calibri"/>
                <w:color w:val="000000" w:themeColor="text1"/>
                <w:sz w:val="22"/>
                <w:szCs w:val="22"/>
              </w:rPr>
              <w:br/>
              <w:t xml:space="preserve">с документацией по планировке территории, утвержденной </w:t>
            </w:r>
            <w:r>
              <w:rPr>
                <w:rFonts w:eastAsia="Calibri"/>
                <w:color w:val="000000" w:themeColor="text1"/>
                <w:sz w:val="22"/>
                <w:szCs w:val="22"/>
              </w:rPr>
              <w:br/>
              <w:t>в целях реализации решения о комплексном развитии территории, в целях определения мест допустимого размещения зданий, строений, сооружений, за пределами которых запрещено строительство (реконструкция) зданий, строений, сооружений – 0 м</w:t>
            </w:r>
          </w:p>
        </w:tc>
      </w:tr>
      <w:tr w:rsidR="00D075FD" w:rsidTr="001759EC">
        <w:trPr>
          <w:trHeight w:val="1271"/>
        </w:trPr>
        <w:tc>
          <w:tcPr>
            <w:tcW w:w="270" w:type="pct"/>
            <w:vMerge/>
            <w:tcBorders>
              <w:left w:val="single" w:sz="2" w:space="0" w:color="000000"/>
              <w:right w:val="single" w:sz="2" w:space="0" w:color="000000"/>
            </w:tcBorders>
          </w:tcPr>
          <w:p w:rsidR="00D075FD" w:rsidRDefault="00D075FD" w:rsidP="001E5EEF">
            <w:pPr>
              <w:spacing w:line="240" w:lineRule="exac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892" w:type="pct"/>
            <w:vMerge/>
            <w:tcBorders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D075FD">
            <w:pPr>
              <w:spacing w:line="240" w:lineRule="exac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 w:rsidP="001E5EEF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</w:rPr>
              <w:t>Предельное количество этажей или предельная высота зданий, строений, сооружений – 16</w:t>
            </w:r>
            <w:r>
              <w:rPr>
                <w:color w:val="000000" w:themeColor="text1"/>
                <w:sz w:val="22"/>
                <w:szCs w:val="22"/>
              </w:rPr>
              <w:t xml:space="preserve">, </w:t>
            </w:r>
            <w:r>
              <w:rPr>
                <w:rFonts w:eastAsia="Calibri"/>
                <w:color w:val="000000" w:themeColor="text1"/>
                <w:sz w:val="22"/>
                <w:szCs w:val="22"/>
              </w:rPr>
              <w:t>без учета количества подземных этажей. Предельное количество подземных этажей не устанавливается и определяется проектной документацие</w:t>
            </w:r>
            <w:r w:rsidR="001E5EEF">
              <w:rPr>
                <w:rFonts w:eastAsia="Calibri"/>
                <w:color w:val="000000" w:themeColor="text1"/>
                <w:sz w:val="22"/>
                <w:szCs w:val="22"/>
              </w:rPr>
              <w:t>й</w:t>
            </w:r>
          </w:p>
        </w:tc>
      </w:tr>
      <w:tr w:rsidR="00D075FD" w:rsidTr="001759EC">
        <w:trPr>
          <w:trHeight w:val="2125"/>
        </w:trPr>
        <w:tc>
          <w:tcPr>
            <w:tcW w:w="270" w:type="pct"/>
            <w:vMerge/>
            <w:tcBorders>
              <w:left w:val="single" w:sz="2" w:space="0" w:color="000000"/>
              <w:right w:val="single" w:sz="2" w:space="0" w:color="000000"/>
            </w:tcBorders>
          </w:tcPr>
          <w:p w:rsidR="00D075FD" w:rsidRDefault="00D075FD" w:rsidP="001E5EEF">
            <w:pPr>
              <w:spacing w:line="240" w:lineRule="exac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892" w:type="pct"/>
            <w:vMerge/>
            <w:tcBorders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D075FD">
            <w:pPr>
              <w:spacing w:line="240" w:lineRule="exac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</w:rPr>
              <w:t xml:space="preserve">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участка, образуемого </w:t>
            </w:r>
            <w:r w:rsidR="001E5EEF">
              <w:rPr>
                <w:rFonts w:eastAsia="Calibri"/>
                <w:color w:val="000000" w:themeColor="text1"/>
                <w:sz w:val="22"/>
                <w:szCs w:val="22"/>
              </w:rPr>
              <w:br/>
            </w:r>
            <w:r>
              <w:rPr>
                <w:rFonts w:eastAsia="Calibri"/>
                <w:color w:val="000000" w:themeColor="text1"/>
                <w:sz w:val="22"/>
                <w:szCs w:val="22"/>
              </w:rPr>
              <w:t xml:space="preserve">и (или) изменяемого в соответствии с документацией </w:t>
            </w:r>
            <w:r w:rsidR="001E5EEF">
              <w:rPr>
                <w:rFonts w:eastAsia="Calibri"/>
                <w:color w:val="000000" w:themeColor="text1"/>
                <w:sz w:val="22"/>
                <w:szCs w:val="22"/>
              </w:rPr>
              <w:br/>
            </w:r>
            <w:r>
              <w:rPr>
                <w:rFonts w:eastAsia="Calibri"/>
                <w:color w:val="000000" w:themeColor="text1"/>
                <w:sz w:val="22"/>
                <w:szCs w:val="22"/>
              </w:rPr>
              <w:t>по планировке территории, утвержденной в целях реализации решения о комплексном развитии территории – 100 %</w:t>
            </w:r>
          </w:p>
        </w:tc>
      </w:tr>
      <w:tr w:rsidR="00D075FD" w:rsidTr="001E5EEF">
        <w:trPr>
          <w:trHeight w:val="1647"/>
        </w:trPr>
        <w:tc>
          <w:tcPr>
            <w:tcW w:w="270" w:type="pct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075FD" w:rsidRDefault="00D075FD" w:rsidP="001E5EEF">
            <w:pPr>
              <w:spacing w:line="240" w:lineRule="exac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892" w:type="pct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D075FD">
            <w:pPr>
              <w:spacing w:line="240" w:lineRule="exac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</w:rPr>
              <w:t xml:space="preserve">Максимальный показатель суммарной поэтажной площади наземной части жилых зданий (домов) в габаритах наружных стен, включая встроенные и пристроенные нежилые помещения, выраженной в квадратных метрах, приходящейся на один гектар территории, подлежащей комплексному развитию – 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не устанавливается</w:t>
            </w:r>
          </w:p>
        </w:tc>
      </w:tr>
      <w:tr w:rsidR="00D075FD" w:rsidTr="001E5EEF">
        <w:trPr>
          <w:trHeight w:val="2072"/>
        </w:trPr>
        <w:tc>
          <w:tcPr>
            <w:tcW w:w="270" w:type="pct"/>
            <w:vMerge w:val="restart"/>
            <w:tcBorders>
              <w:top w:val="single" w:sz="4" w:space="0" w:color="000000"/>
              <w:left w:val="single" w:sz="2" w:space="0" w:color="000000"/>
              <w:right w:val="single" w:sz="2" w:space="0" w:color="000000"/>
            </w:tcBorders>
          </w:tcPr>
          <w:p w:rsidR="00D075FD" w:rsidRDefault="006E3403" w:rsidP="001E5EEF">
            <w:pPr>
              <w:spacing w:line="240" w:lineRule="exact"/>
              <w:jc w:val="center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lastRenderedPageBreak/>
              <w:t>2</w:t>
            </w:r>
          </w:p>
        </w:tc>
        <w:tc>
          <w:tcPr>
            <w:tcW w:w="1892" w:type="pct"/>
            <w:vMerge w:val="restart"/>
            <w:tcBorders>
              <w:top w:val="single" w:sz="4" w:space="0" w:color="000000"/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Среднеэтажная жилая застройка</w:t>
            </w:r>
            <w:r w:rsidR="001E5EEF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 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(2.5)</w:t>
            </w:r>
          </w:p>
          <w:p w:rsidR="00D075FD" w:rsidRDefault="00D075FD">
            <w:pPr>
              <w:spacing w:line="240" w:lineRule="exact"/>
              <w:rPr>
                <w:rFonts w:eastAsia="Calibri"/>
                <w:color w:val="000000" w:themeColor="text1"/>
                <w:sz w:val="22"/>
                <w:szCs w:val="22"/>
              </w:rPr>
            </w:pPr>
          </w:p>
        </w:tc>
        <w:tc>
          <w:tcPr>
            <w:tcW w:w="2838" w:type="pct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</w:rPr>
              <w:t xml:space="preserve">Минимальные отступы от границ земельных участков, образуемых и (или) изменяемых в соответствии </w:t>
            </w:r>
            <w:r>
              <w:rPr>
                <w:rFonts w:eastAsia="Calibri"/>
                <w:color w:val="000000" w:themeColor="text1"/>
                <w:sz w:val="22"/>
                <w:szCs w:val="22"/>
              </w:rPr>
              <w:br/>
              <w:t xml:space="preserve">с документацией по планировке территории, утвержденной </w:t>
            </w:r>
            <w:r>
              <w:rPr>
                <w:rFonts w:eastAsia="Calibri"/>
                <w:color w:val="000000" w:themeColor="text1"/>
                <w:sz w:val="22"/>
                <w:szCs w:val="22"/>
              </w:rPr>
              <w:br/>
              <w:t>в целях реализации решения о комплексном развитии территории, в целях определения мест допустимого размещения зданий, строений, сооружений, за пределами которых запрещено строительство (реконструкция) зданий, строений, сооружений – 0 м</w:t>
            </w:r>
          </w:p>
        </w:tc>
      </w:tr>
      <w:tr w:rsidR="00D075FD" w:rsidTr="001E5EEF">
        <w:trPr>
          <w:trHeight w:val="1124"/>
        </w:trPr>
        <w:tc>
          <w:tcPr>
            <w:tcW w:w="270" w:type="pct"/>
            <w:vMerge/>
            <w:tcBorders>
              <w:left w:val="single" w:sz="2" w:space="0" w:color="000000"/>
              <w:right w:val="single" w:sz="2" w:space="0" w:color="000000"/>
            </w:tcBorders>
          </w:tcPr>
          <w:p w:rsidR="00D075FD" w:rsidRDefault="00D075FD" w:rsidP="001E5EEF">
            <w:pPr>
              <w:spacing w:line="240" w:lineRule="exac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892" w:type="pct"/>
            <w:vMerge/>
            <w:tcBorders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D075FD">
            <w:pPr>
              <w:spacing w:line="240" w:lineRule="exac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 w:rsidP="001E5EEF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</w:rPr>
              <w:t>Предельное количество этажей или предельная высота зданий, строений, сооружений – 8,</w:t>
            </w:r>
            <w:r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eastAsia="Calibri"/>
                <w:color w:val="000000" w:themeColor="text1"/>
                <w:sz w:val="22"/>
                <w:szCs w:val="22"/>
              </w:rPr>
              <w:t>без учета количества подземных этажей. Предельное количество подземных этажей не устанавливается и определяется проектной документацией.</w:t>
            </w:r>
          </w:p>
        </w:tc>
      </w:tr>
      <w:tr w:rsidR="00D075FD" w:rsidTr="001E5EEF">
        <w:trPr>
          <w:trHeight w:val="1838"/>
        </w:trPr>
        <w:tc>
          <w:tcPr>
            <w:tcW w:w="270" w:type="pct"/>
            <w:vMerge/>
            <w:tcBorders>
              <w:left w:val="single" w:sz="2" w:space="0" w:color="000000"/>
              <w:right w:val="single" w:sz="2" w:space="0" w:color="000000"/>
            </w:tcBorders>
          </w:tcPr>
          <w:p w:rsidR="00D075FD" w:rsidRDefault="00D075FD" w:rsidP="001E5EEF">
            <w:pPr>
              <w:spacing w:line="240" w:lineRule="exac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892" w:type="pct"/>
            <w:vMerge/>
            <w:tcBorders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D075FD">
            <w:pPr>
              <w:spacing w:line="240" w:lineRule="exac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</w:rPr>
              <w:t xml:space="preserve">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участка, образуемого </w:t>
            </w:r>
            <w:r w:rsidR="001E5EEF">
              <w:rPr>
                <w:rFonts w:eastAsia="Calibri"/>
                <w:color w:val="000000" w:themeColor="text1"/>
                <w:sz w:val="22"/>
                <w:szCs w:val="22"/>
              </w:rPr>
              <w:br/>
            </w:r>
            <w:r>
              <w:rPr>
                <w:rFonts w:eastAsia="Calibri"/>
                <w:color w:val="000000" w:themeColor="text1"/>
                <w:sz w:val="22"/>
                <w:szCs w:val="22"/>
              </w:rPr>
              <w:t xml:space="preserve">и (или) изменяемого в соответствии с документацией </w:t>
            </w:r>
            <w:r w:rsidR="001E5EEF">
              <w:rPr>
                <w:rFonts w:eastAsia="Calibri"/>
                <w:color w:val="000000" w:themeColor="text1"/>
                <w:sz w:val="22"/>
                <w:szCs w:val="22"/>
              </w:rPr>
              <w:br/>
            </w:r>
            <w:r>
              <w:rPr>
                <w:rFonts w:eastAsia="Calibri"/>
                <w:color w:val="000000" w:themeColor="text1"/>
                <w:sz w:val="22"/>
                <w:szCs w:val="22"/>
              </w:rPr>
              <w:t>по планировке территории, утвержденной в целях реализации решения о комплексном развитии территории – 100 %</w:t>
            </w:r>
          </w:p>
        </w:tc>
      </w:tr>
      <w:tr w:rsidR="00D075FD" w:rsidTr="002872BB">
        <w:trPr>
          <w:trHeight w:val="1523"/>
        </w:trPr>
        <w:tc>
          <w:tcPr>
            <w:tcW w:w="270" w:type="pct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075FD" w:rsidRDefault="00D075FD" w:rsidP="001E5EEF">
            <w:pPr>
              <w:spacing w:line="240" w:lineRule="exac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892" w:type="pct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D075FD">
            <w:pPr>
              <w:spacing w:line="240" w:lineRule="exac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 w:rsidP="002872BB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</w:rPr>
              <w:t xml:space="preserve">Максимальный показатель суммарной поэтажной площади наземной части жилых зданий (домов) в габаритах наружных стен, включая встроенные и пристроенные нежилые помещения, выраженной в квадратных метрах, приходящейся на один гектар территории, подлежащей комплексному развитию </w:t>
            </w:r>
            <w:proofErr w:type="gramStart"/>
            <w:r>
              <w:rPr>
                <w:rFonts w:eastAsia="Calibri"/>
                <w:color w:val="000000" w:themeColor="text1"/>
                <w:sz w:val="22"/>
                <w:szCs w:val="22"/>
              </w:rPr>
              <w:t>–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н</w:t>
            </w:r>
            <w:proofErr w:type="gramEnd"/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е устанавливается</w:t>
            </w:r>
          </w:p>
        </w:tc>
      </w:tr>
      <w:tr w:rsidR="00D075FD" w:rsidTr="001E5EEF">
        <w:trPr>
          <w:trHeight w:val="2072"/>
        </w:trPr>
        <w:tc>
          <w:tcPr>
            <w:tcW w:w="270" w:type="pct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075FD" w:rsidRDefault="001E5EEF" w:rsidP="001E5EEF">
            <w:pPr>
              <w:spacing w:line="240" w:lineRule="exact"/>
              <w:jc w:val="center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892" w:type="pct"/>
            <w:vMerge w:val="restart"/>
            <w:tcBorders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spacing w:line="240" w:lineRule="exact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Обслуживание жилой застройки (2.7)</w:t>
            </w:r>
          </w:p>
          <w:p w:rsidR="00D075FD" w:rsidRDefault="006E3403">
            <w:pPr>
              <w:spacing w:line="240" w:lineRule="exact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Коммунальное обслуживание (3.1)</w:t>
            </w:r>
          </w:p>
          <w:p w:rsidR="00D075FD" w:rsidRDefault="006E3403">
            <w:pPr>
              <w:spacing w:line="240" w:lineRule="exact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Общественное использование </w:t>
            </w:r>
            <w:r w:rsidR="001E5EEF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о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бъектов капитального строительства (3.0)</w:t>
            </w:r>
          </w:p>
          <w:p w:rsidR="00D075FD" w:rsidRDefault="006E3403">
            <w:pPr>
              <w:spacing w:line="240" w:lineRule="exact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Магазины (4.4)</w:t>
            </w:r>
          </w:p>
          <w:p w:rsidR="00D075FD" w:rsidRDefault="006E3403">
            <w:pPr>
              <w:spacing w:line="240" w:lineRule="exact"/>
              <w:rPr>
                <w:rFonts w:eastAsia="Calibri"/>
                <w:color w:val="000000" w:themeColor="text1"/>
                <w:sz w:val="22"/>
                <w:szCs w:val="22"/>
              </w:rPr>
            </w:pPr>
            <w:proofErr w:type="gramStart"/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Объекты торговли (торговые центры, торгово-развлекательные центры (комплексы) (4.2)</w:t>
            </w:r>
            <w:proofErr w:type="gramEnd"/>
          </w:p>
          <w:p w:rsidR="00D075FD" w:rsidRDefault="00D075FD">
            <w:pPr>
              <w:spacing w:line="240" w:lineRule="exact"/>
              <w:rPr>
                <w:rFonts w:eastAsia="Calibri"/>
                <w:color w:val="000000" w:themeColor="text1"/>
                <w:sz w:val="22"/>
                <w:szCs w:val="22"/>
              </w:rPr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Минимальные отступы от границ земельных участков, образуемых и (или) изменяемых в соответствии 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  <w:t xml:space="preserve">с документацией по планировке территории, утвержденной 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  <w:t>в целях реализации решения о комплексном развитии территории, в целях определения мест допустимого размещения зданий, строений, сооружений, за пределами которых запрещено строительство (реконструкция) зданий, строений, сооружений – 0 м</w:t>
            </w:r>
          </w:p>
        </w:tc>
      </w:tr>
      <w:tr w:rsidR="00D075FD" w:rsidTr="001E5EEF">
        <w:trPr>
          <w:trHeight w:val="1271"/>
        </w:trPr>
        <w:tc>
          <w:tcPr>
            <w:tcW w:w="270" w:type="pct"/>
            <w:vMerge/>
            <w:tcBorders>
              <w:left w:val="single" w:sz="2" w:space="0" w:color="000000"/>
              <w:right w:val="single" w:sz="2" w:space="0" w:color="000000"/>
            </w:tcBorders>
          </w:tcPr>
          <w:p w:rsidR="00D075FD" w:rsidRDefault="00D075FD" w:rsidP="001E5EEF">
            <w:pPr>
              <w:spacing w:line="240" w:lineRule="exac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892" w:type="pct"/>
            <w:vMerge/>
            <w:tcBorders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D075FD">
            <w:pPr>
              <w:spacing w:line="240" w:lineRule="exac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 w:rsidP="002872BB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Предельное количество этажей или предельная высота зданий, строений, сооружений –</w:t>
            </w:r>
            <w:r>
              <w:rPr>
                <w:color w:val="000000" w:themeColor="text1"/>
                <w:spacing w:val="4"/>
                <w:sz w:val="22"/>
                <w:szCs w:val="22"/>
              </w:rPr>
              <w:t xml:space="preserve"> 4, без учета количества подземных этажей. Предельное количество подземных этажей не устанавливается и определяется пр</w:t>
            </w:r>
            <w:r w:rsidR="002872BB">
              <w:rPr>
                <w:color w:val="000000" w:themeColor="text1"/>
                <w:spacing w:val="4"/>
                <w:sz w:val="22"/>
                <w:szCs w:val="22"/>
              </w:rPr>
              <w:t>оектной документацией</w:t>
            </w:r>
          </w:p>
        </w:tc>
      </w:tr>
      <w:tr w:rsidR="00D075FD" w:rsidTr="001E5EEF">
        <w:trPr>
          <w:trHeight w:val="1766"/>
        </w:trPr>
        <w:tc>
          <w:tcPr>
            <w:tcW w:w="270" w:type="pct"/>
            <w:vMerge/>
            <w:tcBorders>
              <w:left w:val="single" w:sz="2" w:space="0" w:color="000000"/>
              <w:right w:val="single" w:sz="2" w:space="0" w:color="000000"/>
            </w:tcBorders>
          </w:tcPr>
          <w:p w:rsidR="00D075FD" w:rsidRDefault="00D075FD" w:rsidP="001E5EEF">
            <w:pPr>
              <w:spacing w:line="240" w:lineRule="exac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892" w:type="pct"/>
            <w:vMerge/>
            <w:tcBorders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D075FD">
            <w:pPr>
              <w:spacing w:line="240" w:lineRule="exac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 w:rsidP="002872BB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участка, образуемого</w:t>
            </w:r>
            <w:r w:rsidR="002872BB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и</w:t>
            </w:r>
            <w:r w:rsidR="002872BB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 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(или) изменяемого</w:t>
            </w:r>
            <w:r w:rsidR="002872BB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 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в соответствии с документацией </w:t>
            </w:r>
            <w:r w:rsidR="002872BB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по планировке территории, утвержденной в целях реализации комплексного развития территории – 100 %</w:t>
            </w:r>
          </w:p>
        </w:tc>
      </w:tr>
      <w:tr w:rsidR="00D075FD" w:rsidTr="001E5EEF">
        <w:trPr>
          <w:trHeight w:val="2121"/>
        </w:trPr>
        <w:tc>
          <w:tcPr>
            <w:tcW w:w="270" w:type="pct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075FD" w:rsidRDefault="001E5EEF" w:rsidP="001E5EEF">
            <w:pPr>
              <w:spacing w:line="240" w:lineRule="exact"/>
              <w:jc w:val="center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lastRenderedPageBreak/>
              <w:t>4</w:t>
            </w:r>
          </w:p>
        </w:tc>
        <w:tc>
          <w:tcPr>
            <w:tcW w:w="1892" w:type="pct"/>
            <w:vMerge w:val="restart"/>
            <w:tcBorders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spacing w:line="240" w:lineRule="exact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Отдых (рекреация) (5.0)</w:t>
            </w:r>
          </w:p>
          <w:p w:rsidR="00D075FD" w:rsidRDefault="006E3403">
            <w:pPr>
              <w:spacing w:line="240" w:lineRule="exact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Минимальные отступы от границ земельных участков, образуемых и (или) изменяемых в соответствии 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  <w:t xml:space="preserve">с документацией по планировке территории, утвержденной 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  <w:t>в целях реализации решения о комплексном развитии территории, в целях определения мест допустимого размещения зданий, строений, сооружений, за пределами которых запрещено строительство (реконструкция) зданий, строений, сооружений – не устанавливается</w:t>
            </w:r>
          </w:p>
        </w:tc>
      </w:tr>
      <w:tr w:rsidR="00D075FD" w:rsidTr="002872BB">
        <w:trPr>
          <w:trHeight w:val="642"/>
        </w:trPr>
        <w:tc>
          <w:tcPr>
            <w:tcW w:w="270" w:type="pct"/>
            <w:vMerge/>
            <w:tcBorders>
              <w:left w:val="single" w:sz="2" w:space="0" w:color="000000"/>
              <w:right w:val="single" w:sz="2" w:space="0" w:color="000000"/>
            </w:tcBorders>
          </w:tcPr>
          <w:p w:rsidR="00D075FD" w:rsidRDefault="00D075FD" w:rsidP="001E5EEF">
            <w:pPr>
              <w:spacing w:line="240" w:lineRule="exac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892" w:type="pct"/>
            <w:vMerge/>
            <w:tcBorders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D075FD">
            <w:pPr>
              <w:spacing w:line="240" w:lineRule="exac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Предельное количество этажей или предельная высота зданий, строений, сооружений – не устанавливается</w:t>
            </w:r>
          </w:p>
        </w:tc>
      </w:tr>
      <w:tr w:rsidR="00D075FD" w:rsidTr="000D56E1">
        <w:trPr>
          <w:trHeight w:val="2125"/>
        </w:trPr>
        <w:tc>
          <w:tcPr>
            <w:tcW w:w="270" w:type="pct"/>
            <w:vMerge/>
            <w:tcBorders>
              <w:left w:val="single" w:sz="2" w:space="0" w:color="000000"/>
              <w:right w:val="single" w:sz="2" w:space="0" w:color="000000"/>
            </w:tcBorders>
          </w:tcPr>
          <w:p w:rsidR="00D075FD" w:rsidRDefault="00D075FD" w:rsidP="001E5EEF">
            <w:pPr>
              <w:spacing w:line="240" w:lineRule="exac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892" w:type="pct"/>
            <w:vMerge/>
            <w:tcBorders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D075FD">
            <w:pPr>
              <w:spacing w:line="240" w:lineRule="exac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 w:rsidP="002872BB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участка, образуемого </w:t>
            </w:r>
            <w:r w:rsidR="002872BB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и</w:t>
            </w:r>
            <w:r w:rsidR="002872BB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 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(или) изменяемого в соответствии с документацией </w:t>
            </w:r>
            <w:r w:rsidR="002872BB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по планировке территории, утвержденной в целях реализации комплексного развития территори</w:t>
            </w:r>
            <w:proofErr w:type="gramStart"/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и–</w:t>
            </w:r>
            <w:proofErr w:type="gramEnd"/>
            <w:r w:rsidR="002872BB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не устанавливается</w:t>
            </w:r>
          </w:p>
        </w:tc>
      </w:tr>
      <w:tr w:rsidR="00D075FD" w:rsidTr="001E5EEF">
        <w:trPr>
          <w:trHeight w:val="2050"/>
        </w:trPr>
        <w:tc>
          <w:tcPr>
            <w:tcW w:w="270" w:type="pct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075FD" w:rsidRDefault="001E5EEF" w:rsidP="001E5EEF">
            <w:pPr>
              <w:spacing w:line="240" w:lineRule="exact"/>
              <w:jc w:val="center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892" w:type="pct"/>
            <w:vMerge w:val="restart"/>
            <w:tcBorders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pStyle w:val="afd"/>
              <w:spacing w:before="0" w:beforeAutospacing="0" w:after="0" w:afterAutospacing="0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Хранение автотранспорта (2.7.1)</w:t>
            </w:r>
          </w:p>
          <w:p w:rsidR="00D075FD" w:rsidRDefault="006E3403">
            <w:pPr>
              <w:pStyle w:val="afd"/>
              <w:spacing w:before="0" w:beforeAutospacing="0" w:after="0" w:afterAutospacing="0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Стоянка транспортных средств (4.9.2)</w:t>
            </w:r>
          </w:p>
          <w:p w:rsidR="003F43D0" w:rsidRDefault="003F43D0">
            <w:pPr>
              <w:pStyle w:val="afd"/>
              <w:spacing w:before="0" w:beforeAutospacing="0" w:after="0" w:afterAutospacing="0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Размещение автомобильных дорог (7.2.1)</w:t>
            </w:r>
          </w:p>
          <w:p w:rsidR="00D075FD" w:rsidRDefault="00D075FD">
            <w:pPr>
              <w:pStyle w:val="afd"/>
              <w:spacing w:before="0" w:beforeAutospacing="0" w:after="0" w:afterAutospacing="0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Минимальные отступы от границ земельных участков, образуемых и (или) изменяемых в соответствии 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  <w:t xml:space="preserve">с документацией по планировке территории, утвержденной 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  <w:t>в целях реализации решения о комплексном развитии территории, в целях определения мест допустимого размещения зданий, строений, сооружений, за пределами которых запрещено строительство (реконструкция) зданий, строений, сооружений – не устанавливается</w:t>
            </w:r>
          </w:p>
        </w:tc>
      </w:tr>
      <w:tr w:rsidR="00D075FD" w:rsidTr="000D56E1">
        <w:trPr>
          <w:trHeight w:val="694"/>
        </w:trPr>
        <w:tc>
          <w:tcPr>
            <w:tcW w:w="270" w:type="pct"/>
            <w:vMerge/>
            <w:tcBorders>
              <w:left w:val="single" w:sz="2" w:space="0" w:color="000000"/>
              <w:right w:val="single" w:sz="2" w:space="0" w:color="000000"/>
            </w:tcBorders>
          </w:tcPr>
          <w:p w:rsidR="00D075FD" w:rsidRDefault="00D075FD">
            <w:pPr>
              <w:spacing w:line="240" w:lineRule="exac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892" w:type="pct"/>
            <w:vMerge/>
            <w:tcBorders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D075FD">
            <w:pPr>
              <w:pStyle w:val="afd"/>
              <w:spacing w:before="0" w:beforeAutospacing="0" w:after="0" w:afterAutospacing="0"/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Предельное количество этажей или предельная высота зданий, строений, сооружений – не устанавливается</w:t>
            </w:r>
          </w:p>
        </w:tc>
      </w:tr>
      <w:tr w:rsidR="00D075FD" w:rsidTr="001E5EEF">
        <w:trPr>
          <w:trHeight w:val="1788"/>
        </w:trPr>
        <w:tc>
          <w:tcPr>
            <w:tcW w:w="270" w:type="pct"/>
            <w:vMerge/>
            <w:tcBorders>
              <w:left w:val="single" w:sz="2" w:space="0" w:color="000000"/>
              <w:right w:val="single" w:sz="2" w:space="0" w:color="000000"/>
            </w:tcBorders>
          </w:tcPr>
          <w:p w:rsidR="00D075FD" w:rsidRDefault="00D075FD">
            <w:pPr>
              <w:spacing w:line="240" w:lineRule="exac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892" w:type="pct"/>
            <w:vMerge/>
            <w:tcBorders>
              <w:left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D075FD">
            <w:pPr>
              <w:pStyle w:val="afd"/>
              <w:spacing w:before="0" w:beforeAutospacing="0" w:after="0" w:afterAutospacing="0"/>
            </w:pPr>
          </w:p>
        </w:tc>
        <w:tc>
          <w:tcPr>
            <w:tcW w:w="2838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FFFFFF" w:fill="FFFFFF"/>
          </w:tcPr>
          <w:p w:rsidR="00D075FD" w:rsidRDefault="006E3403" w:rsidP="002872BB">
            <w:pPr>
              <w:spacing w:line="240" w:lineRule="exact"/>
              <w:jc w:val="both"/>
              <w:rPr>
                <w:rFonts w:eastAsia="Calibri"/>
                <w:color w:val="000000" w:themeColor="text1"/>
                <w:sz w:val="22"/>
                <w:szCs w:val="22"/>
              </w:rPr>
            </w:pP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участка, образуемого </w:t>
            </w:r>
            <w:r w:rsidR="002872BB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и</w:t>
            </w:r>
            <w:r w:rsidR="002872BB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 </w:t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(или) изменяемого в соответствии с документацией </w:t>
            </w:r>
            <w:r w:rsidR="002872BB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по планировке территории, утвержденной в целях реализации комплексного развития территории –</w:t>
            </w:r>
            <w:r w:rsidR="002872BB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br/>
            </w:r>
            <w:r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>не устанавливается</w:t>
            </w:r>
          </w:p>
        </w:tc>
      </w:tr>
    </w:tbl>
    <w:p w:rsidR="00D075FD" w:rsidRDefault="00D075FD">
      <w:pPr>
        <w:ind w:firstLine="709"/>
        <w:jc w:val="both"/>
        <w:rPr>
          <w:color w:val="000000" w:themeColor="text1"/>
        </w:rPr>
      </w:pPr>
    </w:p>
    <w:p w:rsidR="00D075FD" w:rsidRDefault="006E3403" w:rsidP="002872BB">
      <w:pPr>
        <w:ind w:right="-427" w:firstLine="709"/>
        <w:jc w:val="both"/>
        <w:rPr>
          <w:color w:val="000000" w:themeColor="text1"/>
        </w:rPr>
      </w:pPr>
      <w:r>
        <w:rPr>
          <w:bCs/>
          <w:color w:val="000000" w:themeColor="text1"/>
          <w:szCs w:val="28"/>
        </w:rPr>
        <w:t>Расчетные показатели минимально допустимого уровня обеспеченности объектами коммунальной, транспортной, социальной инфраструктур и расчетные показатели максимально допустимого уровня территориальной доступности указанных объектов для населения определяются в соответствии с утвержденными нормативами гр</w:t>
      </w:r>
      <w:r w:rsidR="003F50F8">
        <w:rPr>
          <w:bCs/>
          <w:color w:val="000000" w:themeColor="text1"/>
          <w:szCs w:val="28"/>
        </w:rPr>
        <w:t>адостроительного проектирования</w:t>
      </w:r>
    </w:p>
    <w:p w:rsidR="00D075FD" w:rsidRDefault="00D075FD">
      <w:pPr>
        <w:jc w:val="center"/>
        <w:rPr>
          <w:color w:val="000000" w:themeColor="text1"/>
          <w:szCs w:val="28"/>
        </w:rPr>
      </w:pPr>
    </w:p>
    <w:p w:rsidR="00D075FD" w:rsidRDefault="00D075FD">
      <w:pPr>
        <w:pStyle w:val="af2"/>
        <w:jc w:val="left"/>
        <w:rPr>
          <w:szCs w:val="28"/>
        </w:rPr>
      </w:pPr>
    </w:p>
    <w:p w:rsidR="00D075FD" w:rsidRDefault="00D075FD">
      <w:pPr>
        <w:ind w:firstLine="709"/>
        <w:jc w:val="both"/>
        <w:sectPr w:rsidR="00D075FD">
          <w:pgSz w:w="11906" w:h="16838"/>
          <w:pgMar w:top="1134" w:right="1134" w:bottom="1134" w:left="1134" w:header="709" w:footer="592" w:gutter="0"/>
          <w:cols w:space="708"/>
          <w:titlePg/>
          <w:docGrid w:linePitch="360"/>
        </w:sectPr>
      </w:pPr>
    </w:p>
    <w:p w:rsidR="00D075FD" w:rsidRDefault="006E3403">
      <w:pPr>
        <w:tabs>
          <w:tab w:val="left" w:pos="10490"/>
        </w:tabs>
        <w:spacing w:line="240" w:lineRule="exact"/>
        <w:ind w:left="10490" w:right="-456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lastRenderedPageBreak/>
        <w:t xml:space="preserve">Приложение 4 </w:t>
      </w:r>
      <w:r>
        <w:rPr>
          <w:rFonts w:eastAsia="Calibri"/>
          <w:szCs w:val="28"/>
        </w:rPr>
        <w:t xml:space="preserve">к приказу </w:t>
      </w:r>
    </w:p>
    <w:p w:rsidR="00D075FD" w:rsidRDefault="006E3403">
      <w:pPr>
        <w:tabs>
          <w:tab w:val="left" w:pos="10490"/>
        </w:tabs>
        <w:spacing w:line="240" w:lineRule="exact"/>
        <w:ind w:left="10490" w:right="-456"/>
        <w:rPr>
          <w:rFonts w:eastAsia="Calibri"/>
          <w:szCs w:val="28"/>
        </w:rPr>
      </w:pPr>
      <w:r>
        <w:rPr>
          <w:rFonts w:eastAsia="Calibri"/>
          <w:szCs w:val="28"/>
        </w:rPr>
        <w:t>Министерства по управлению имуществом и градостроительной деятельности Пермского края</w:t>
      </w:r>
    </w:p>
    <w:p w:rsidR="00D075FD" w:rsidRDefault="006E3403">
      <w:pPr>
        <w:tabs>
          <w:tab w:val="left" w:pos="10490"/>
        </w:tabs>
        <w:spacing w:line="240" w:lineRule="exact"/>
        <w:ind w:left="10490" w:right="-456"/>
        <w:rPr>
          <w:rFonts w:eastAsia="Calibri"/>
          <w:szCs w:val="28"/>
        </w:rPr>
      </w:pPr>
      <w:r>
        <w:rPr>
          <w:rFonts w:eastAsia="Calibri"/>
          <w:szCs w:val="28"/>
        </w:rPr>
        <w:t>от                     №</w:t>
      </w:r>
    </w:p>
    <w:p w:rsidR="00D075FD" w:rsidRDefault="00D075FD" w:rsidP="00AB4922">
      <w:pPr>
        <w:spacing w:after="120" w:line="240" w:lineRule="exact"/>
        <w:jc w:val="center"/>
        <w:rPr>
          <w:rFonts w:eastAsia="Calibri"/>
          <w:b/>
          <w:bCs/>
          <w:lang w:eastAsia="en-US"/>
        </w:rPr>
      </w:pPr>
    </w:p>
    <w:p w:rsidR="001759EC" w:rsidRDefault="001759EC" w:rsidP="00AB4922">
      <w:pPr>
        <w:spacing w:after="120" w:line="240" w:lineRule="exact"/>
        <w:jc w:val="center"/>
        <w:rPr>
          <w:rFonts w:eastAsia="Calibri"/>
          <w:b/>
          <w:szCs w:val="28"/>
          <w:lang w:eastAsia="en-US"/>
        </w:rPr>
      </w:pPr>
    </w:p>
    <w:p w:rsidR="00D075FD" w:rsidRDefault="006E3403" w:rsidP="00AB4922">
      <w:pPr>
        <w:spacing w:after="120" w:line="240" w:lineRule="exact"/>
        <w:jc w:val="center"/>
        <w:rPr>
          <w:rFonts w:eastAsia="Calibri"/>
          <w:b/>
          <w:bCs/>
          <w:lang w:eastAsia="en-US"/>
        </w:rPr>
      </w:pPr>
      <w:r>
        <w:rPr>
          <w:rFonts w:eastAsia="Calibri"/>
          <w:b/>
          <w:szCs w:val="28"/>
          <w:lang w:eastAsia="en-US"/>
        </w:rPr>
        <w:t>СВЕДЕНИЯ</w:t>
      </w:r>
    </w:p>
    <w:p w:rsidR="00D075FD" w:rsidRDefault="006E3403" w:rsidP="00AB4922">
      <w:pPr>
        <w:spacing w:line="240" w:lineRule="exact"/>
        <w:jc w:val="center"/>
        <w:rPr>
          <w:b/>
          <w:bCs/>
        </w:rPr>
      </w:pPr>
      <w:r>
        <w:rPr>
          <w:b/>
          <w:bCs/>
        </w:rPr>
        <w:t>о размещении объектов недвижимого имущества, создаваемых (предоставляемых) взамен объектов недвижимого имущества, подлежащих сносу и находящихся в собственности Российской Федерации, Пермского края, муниципального образования город Пермь, расположенных на земельных участках в границах территории жилой застройки, подлежащей комплексному развитию,</w:t>
      </w:r>
      <w:r>
        <w:t xml:space="preserve"> </w:t>
      </w:r>
      <w:r>
        <w:rPr>
          <w:b/>
          <w:bCs/>
        </w:rPr>
        <w:t xml:space="preserve">и необходимых для целей, перечисленных </w:t>
      </w:r>
      <w:r>
        <w:rPr>
          <w:b/>
          <w:bCs/>
        </w:rPr>
        <w:br/>
        <w:t xml:space="preserve">в подпункте «и» пункта 3 Правил согласования включения в границы территории,  в отношении которой решение </w:t>
      </w:r>
      <w:proofErr w:type="gramStart"/>
      <w:r>
        <w:rPr>
          <w:b/>
          <w:bCs/>
        </w:rPr>
        <w:t>о</w:t>
      </w:r>
      <w:proofErr w:type="gramEnd"/>
      <w:r>
        <w:rPr>
          <w:b/>
          <w:bCs/>
        </w:rPr>
        <w:t xml:space="preserve"> </w:t>
      </w:r>
      <w:proofErr w:type="gramStart"/>
      <w:r>
        <w:rPr>
          <w:b/>
          <w:bCs/>
        </w:rPr>
        <w:t>ее</w:t>
      </w:r>
      <w:proofErr w:type="gramEnd"/>
      <w:r>
        <w:rPr>
          <w:b/>
          <w:bCs/>
        </w:rPr>
        <w:t xml:space="preserve"> комплексном </w:t>
      </w:r>
      <w:proofErr w:type="gramStart"/>
      <w:r>
        <w:rPr>
          <w:b/>
          <w:bCs/>
        </w:rPr>
        <w:t>развитии принимается высшим исполнительным органом субъекта Российской Федерации или главой местной администрации муниципального образования, земельных участков и (или) расположенных на них объектов недвижимого имущества, находящихся в собственности Российской Федерации, субъектов Российской Федерации, муниципальной собственности, утвержденных постановлением Правительства Российской Федерации от 17 мая 2017 г. № 579</w:t>
      </w:r>
      <w:proofErr w:type="gramEnd"/>
    </w:p>
    <w:p w:rsidR="006012F5" w:rsidRDefault="006012F5" w:rsidP="00AB4922">
      <w:pPr>
        <w:spacing w:line="240" w:lineRule="exact"/>
        <w:jc w:val="center"/>
        <w:rPr>
          <w:b/>
          <w:bCs/>
        </w:rPr>
      </w:pPr>
    </w:p>
    <w:p w:rsidR="001759EC" w:rsidRDefault="001759EC" w:rsidP="00AB4922">
      <w:pPr>
        <w:spacing w:line="240" w:lineRule="exact"/>
        <w:jc w:val="center"/>
        <w:rPr>
          <w:b/>
          <w:bCs/>
        </w:rPr>
      </w:pPr>
    </w:p>
    <w:tbl>
      <w:tblPr>
        <w:tblStyle w:val="aff5"/>
        <w:tblW w:w="15591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426"/>
        <w:gridCol w:w="2410"/>
        <w:gridCol w:w="1984"/>
        <w:gridCol w:w="1134"/>
        <w:gridCol w:w="1701"/>
        <w:gridCol w:w="4111"/>
        <w:gridCol w:w="3825"/>
      </w:tblGrid>
      <w:tr w:rsidR="001759EC" w:rsidTr="001759EC">
        <w:trPr>
          <w:trHeight w:val="1731"/>
          <w:tblHeader/>
        </w:trPr>
        <w:tc>
          <w:tcPr>
            <w:tcW w:w="426" w:type="dxa"/>
            <w:vAlign w:val="center"/>
          </w:tcPr>
          <w:p w:rsidR="00D075FD" w:rsidRDefault="006E3403" w:rsidP="00AB4922">
            <w:pPr>
              <w:spacing w:line="240" w:lineRule="exact"/>
              <w:ind w:left="-142" w:right="-108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№</w:t>
            </w:r>
          </w:p>
          <w:p w:rsidR="00D075FD" w:rsidRDefault="006E3403" w:rsidP="00AB4922">
            <w:pPr>
              <w:spacing w:line="240" w:lineRule="exact"/>
              <w:ind w:left="-142" w:right="-108"/>
              <w:jc w:val="center"/>
              <w:rPr>
                <w:b/>
                <w:bCs/>
                <w:sz w:val="22"/>
                <w:szCs w:val="22"/>
              </w:rPr>
            </w:pPr>
            <w:proofErr w:type="gramStart"/>
            <w:r>
              <w:rPr>
                <w:b/>
                <w:bCs/>
                <w:sz w:val="22"/>
                <w:szCs w:val="22"/>
              </w:rPr>
              <w:t>п</w:t>
            </w:r>
            <w:proofErr w:type="gramEnd"/>
            <w:r>
              <w:rPr>
                <w:b/>
                <w:bCs/>
                <w:sz w:val="22"/>
                <w:szCs w:val="22"/>
              </w:rPr>
              <w:t>/п</w:t>
            </w:r>
          </w:p>
        </w:tc>
        <w:tc>
          <w:tcPr>
            <w:tcW w:w="2410" w:type="dxa"/>
            <w:vAlign w:val="center"/>
          </w:tcPr>
          <w:p w:rsidR="00D075FD" w:rsidRDefault="006E3403" w:rsidP="00AB4922">
            <w:pPr>
              <w:spacing w:line="240" w:lineRule="exact"/>
              <w:ind w:left="-108" w:right="-108"/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 xml:space="preserve">Наименование </w:t>
            </w:r>
            <w:r>
              <w:rPr>
                <w:rFonts w:eastAsia="Calibri"/>
                <w:b/>
                <w:sz w:val="22"/>
                <w:szCs w:val="22"/>
                <w:lang w:eastAsia="en-US"/>
              </w:rPr>
              <w:br/>
              <w:t>и адрес объекта недвижимости</w:t>
            </w:r>
          </w:p>
        </w:tc>
        <w:tc>
          <w:tcPr>
            <w:tcW w:w="1984" w:type="dxa"/>
            <w:vAlign w:val="center"/>
          </w:tcPr>
          <w:p w:rsidR="00D075FD" w:rsidRDefault="006E3403" w:rsidP="00AB4922">
            <w:pPr>
              <w:spacing w:line="240" w:lineRule="exact"/>
              <w:ind w:left="-108" w:right="-108"/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Кадастровый номер объекта недвижимости</w:t>
            </w:r>
          </w:p>
        </w:tc>
        <w:tc>
          <w:tcPr>
            <w:tcW w:w="1134" w:type="dxa"/>
            <w:vAlign w:val="center"/>
          </w:tcPr>
          <w:p w:rsidR="00D075FD" w:rsidRDefault="001759EC" w:rsidP="00AB4922">
            <w:pPr>
              <w:spacing w:line="240" w:lineRule="exact"/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Общая площадь объекта, кв.м</w:t>
            </w:r>
          </w:p>
        </w:tc>
        <w:tc>
          <w:tcPr>
            <w:tcW w:w="1701" w:type="dxa"/>
            <w:vAlign w:val="center"/>
          </w:tcPr>
          <w:p w:rsidR="00D075FD" w:rsidRDefault="006E3403" w:rsidP="00AB4922">
            <w:pPr>
              <w:spacing w:line="240" w:lineRule="exact"/>
              <w:ind w:left="-108" w:right="-108"/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>Планируемое</w:t>
            </w:r>
          </w:p>
          <w:p w:rsidR="00D075FD" w:rsidRDefault="006E3403" w:rsidP="00AB4922">
            <w:pPr>
              <w:spacing w:line="240" w:lineRule="exact"/>
              <w:ind w:left="-108" w:right="-108"/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 xml:space="preserve">мероприятие </w:t>
            </w:r>
          </w:p>
          <w:p w:rsidR="00D075FD" w:rsidRDefault="00D075FD" w:rsidP="00AB4922">
            <w:pPr>
              <w:spacing w:line="240" w:lineRule="exact"/>
              <w:ind w:left="-108" w:right="-108"/>
              <w:jc w:val="center"/>
              <w:rPr>
                <w:rFonts w:eastAsia="Calibri"/>
                <w:b/>
                <w:sz w:val="22"/>
                <w:szCs w:val="22"/>
              </w:rPr>
            </w:pPr>
          </w:p>
        </w:tc>
        <w:tc>
          <w:tcPr>
            <w:tcW w:w="4111" w:type="dxa"/>
            <w:vAlign w:val="center"/>
          </w:tcPr>
          <w:p w:rsidR="00D075FD" w:rsidRDefault="006E3403" w:rsidP="00AB4922">
            <w:pPr>
              <w:spacing w:line="240" w:lineRule="exact"/>
              <w:ind w:left="-108" w:right="-108"/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 xml:space="preserve">Сведения о собственнике </w:t>
            </w:r>
            <w:r>
              <w:rPr>
                <w:rFonts w:eastAsia="Calibri"/>
                <w:b/>
                <w:sz w:val="22"/>
                <w:szCs w:val="22"/>
                <w:lang w:eastAsia="en-US"/>
              </w:rPr>
              <w:br/>
              <w:t xml:space="preserve">и ином правообладателе </w:t>
            </w:r>
            <w:r>
              <w:rPr>
                <w:rFonts w:eastAsia="Calibri"/>
                <w:b/>
                <w:sz w:val="22"/>
                <w:szCs w:val="22"/>
                <w:lang w:eastAsia="en-US"/>
              </w:rPr>
              <w:br/>
              <w:t>объекта недвижимости</w:t>
            </w:r>
          </w:p>
        </w:tc>
        <w:tc>
          <w:tcPr>
            <w:tcW w:w="3825" w:type="dxa"/>
            <w:vAlign w:val="center"/>
          </w:tcPr>
          <w:p w:rsidR="00D075FD" w:rsidRDefault="006E3403" w:rsidP="00AB4922">
            <w:pPr>
              <w:spacing w:line="240" w:lineRule="exact"/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  <w:lang w:eastAsia="en-US"/>
              </w:rPr>
              <w:t xml:space="preserve">Сведения об объектах недвижимости, предоставляемых </w:t>
            </w:r>
            <w:r>
              <w:rPr>
                <w:rFonts w:eastAsia="Calibri"/>
                <w:b/>
                <w:sz w:val="22"/>
                <w:szCs w:val="22"/>
                <w:lang w:eastAsia="en-US"/>
              </w:rPr>
              <w:br/>
              <w:t xml:space="preserve">и (или) создаваемых взамен силами лица, с которым заключен договор </w:t>
            </w:r>
            <w:r>
              <w:rPr>
                <w:rFonts w:eastAsia="Calibri"/>
                <w:b/>
                <w:sz w:val="22"/>
                <w:szCs w:val="22"/>
                <w:lang w:eastAsia="en-US"/>
              </w:rPr>
              <w:br/>
              <w:t>о комплексном развитии территории жилой застройки</w:t>
            </w:r>
          </w:p>
        </w:tc>
      </w:tr>
      <w:tr w:rsidR="001759EC" w:rsidTr="001759EC">
        <w:trPr>
          <w:trHeight w:val="2582"/>
        </w:trPr>
        <w:tc>
          <w:tcPr>
            <w:tcW w:w="426" w:type="dxa"/>
            <w:vAlign w:val="center"/>
          </w:tcPr>
          <w:p w:rsidR="00D075FD" w:rsidRDefault="00591787" w:rsidP="00AB4922">
            <w:pPr>
              <w:spacing w:line="240" w:lineRule="exact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410" w:type="dxa"/>
            <w:vAlign w:val="center"/>
          </w:tcPr>
          <w:p w:rsidR="00D075FD" w:rsidRDefault="006E3403" w:rsidP="00AB4922">
            <w:pPr>
              <w:spacing w:line="240" w:lineRule="exact"/>
              <w:jc w:val="center"/>
              <w:rPr>
                <w:bCs/>
                <w:sz w:val="22"/>
                <w:szCs w:val="22"/>
              </w:rPr>
            </w:pPr>
            <w:r>
              <w:rPr>
                <w:sz w:val="22"/>
                <w:szCs w:val="22"/>
              </w:rPr>
              <w:t>Гараж</w:t>
            </w:r>
            <w:r>
              <w:rPr>
                <w:bCs/>
                <w:sz w:val="22"/>
                <w:szCs w:val="22"/>
              </w:rPr>
              <w:t>,</w:t>
            </w:r>
          </w:p>
          <w:p w:rsidR="00D075FD" w:rsidRDefault="006E3403" w:rsidP="00AB4922">
            <w:pPr>
              <w:spacing w:line="240" w:lineRule="exac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Пермь, ул. Маршала Рыбалко, д. 8</w:t>
            </w:r>
          </w:p>
        </w:tc>
        <w:tc>
          <w:tcPr>
            <w:tcW w:w="1984" w:type="dxa"/>
            <w:vAlign w:val="center"/>
          </w:tcPr>
          <w:p w:rsidR="00D075FD" w:rsidRDefault="006E3403" w:rsidP="00AB4922">
            <w:pPr>
              <w:spacing w:line="240" w:lineRule="exact"/>
              <w:jc w:val="center"/>
              <w:rPr>
                <w:bCs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59:01:1713002:68</w:t>
            </w:r>
          </w:p>
        </w:tc>
        <w:tc>
          <w:tcPr>
            <w:tcW w:w="1134" w:type="dxa"/>
            <w:vAlign w:val="center"/>
          </w:tcPr>
          <w:p w:rsidR="00D075FD" w:rsidRDefault="006E3403" w:rsidP="00AB4922">
            <w:pPr>
              <w:spacing w:line="240" w:lineRule="exact"/>
              <w:jc w:val="center"/>
              <w:rPr>
                <w:bCs/>
                <w:sz w:val="22"/>
                <w:szCs w:val="22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 xml:space="preserve">195,7 </w:t>
            </w:r>
          </w:p>
        </w:tc>
        <w:tc>
          <w:tcPr>
            <w:tcW w:w="1701" w:type="dxa"/>
            <w:vAlign w:val="center"/>
          </w:tcPr>
          <w:p w:rsidR="00D075FD" w:rsidRDefault="006E3403" w:rsidP="00AB4922">
            <w:pPr>
              <w:spacing w:line="240" w:lineRule="exact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Снос</w:t>
            </w:r>
          </w:p>
        </w:tc>
        <w:tc>
          <w:tcPr>
            <w:tcW w:w="4111" w:type="dxa"/>
            <w:vAlign w:val="center"/>
          </w:tcPr>
          <w:p w:rsidR="00D075FD" w:rsidRDefault="006E3403" w:rsidP="00AB4922">
            <w:pPr>
              <w:spacing w:line="240" w:lineRule="exact"/>
              <w:jc w:val="center"/>
              <w:rPr>
                <w:sz w:val="22"/>
                <w:szCs w:val="22"/>
                <w:highlight w:val="yellow"/>
              </w:rPr>
            </w:pPr>
            <w:r>
              <w:rPr>
                <w:b/>
                <w:sz w:val="22"/>
                <w:szCs w:val="22"/>
              </w:rPr>
              <w:t>Собственность</w:t>
            </w:r>
            <w:r>
              <w:rPr>
                <w:sz w:val="22"/>
                <w:szCs w:val="22"/>
              </w:rPr>
              <w:t xml:space="preserve"> - Российская Федерация, </w:t>
            </w:r>
            <w:r>
              <w:rPr>
                <w:sz w:val="22"/>
                <w:szCs w:val="22"/>
              </w:rPr>
              <w:br/>
            </w:r>
            <w:r>
              <w:rPr>
                <w:b/>
                <w:sz w:val="22"/>
                <w:szCs w:val="22"/>
              </w:rPr>
              <w:t>Оперативное управление</w:t>
            </w:r>
            <w:r>
              <w:rPr>
                <w:sz w:val="22"/>
                <w:szCs w:val="22"/>
              </w:rPr>
              <w:t xml:space="preserve"> -</w:t>
            </w:r>
            <w:r>
              <w:rPr>
                <w:sz w:val="22"/>
                <w:szCs w:val="22"/>
                <w:highlight w:val="white"/>
              </w:rPr>
              <w:t xml:space="preserve"> </w:t>
            </w:r>
            <w:r>
              <w:rPr>
                <w:sz w:val="22"/>
                <w:szCs w:val="22"/>
              </w:rPr>
              <w:t>Федеральное государственное казенное учреждение «Управление вневедомственной охраны войск национальной гвардии Российской Федерации по Пермскому краю»</w:t>
            </w:r>
          </w:p>
        </w:tc>
        <w:tc>
          <w:tcPr>
            <w:tcW w:w="3825" w:type="dxa"/>
            <w:vAlign w:val="center"/>
          </w:tcPr>
          <w:p w:rsidR="00D075FD" w:rsidRPr="00AB4922" w:rsidRDefault="006E3403" w:rsidP="00AB4922">
            <w:pPr>
              <w:spacing w:line="240" w:lineRule="exact"/>
              <w:jc w:val="center"/>
              <w:rPr>
                <w:rFonts w:eastAsia="Calibri"/>
                <w:sz w:val="22"/>
                <w:szCs w:val="22"/>
              </w:rPr>
            </w:pPr>
            <w:r w:rsidRPr="003F2F91">
              <w:rPr>
                <w:rFonts w:eastAsia="Calibri"/>
                <w:sz w:val="22"/>
                <w:szCs w:val="22"/>
                <w:lang w:eastAsia="en-US"/>
              </w:rPr>
              <w:t>Нежил</w:t>
            </w:r>
            <w:r w:rsidR="003F2F91" w:rsidRPr="003F2F91">
              <w:rPr>
                <w:rFonts w:eastAsia="Calibri"/>
                <w:sz w:val="22"/>
                <w:szCs w:val="22"/>
                <w:lang w:eastAsia="en-US"/>
              </w:rPr>
              <w:t xml:space="preserve">ое </w:t>
            </w:r>
            <w:r w:rsidR="00AB4922">
              <w:rPr>
                <w:rFonts w:eastAsia="Calibri"/>
                <w:sz w:val="22"/>
                <w:szCs w:val="22"/>
                <w:lang w:eastAsia="en-US"/>
              </w:rPr>
              <w:t>здание</w:t>
            </w:r>
            <w:r w:rsidR="005D4386">
              <w:rPr>
                <w:rFonts w:eastAsia="Calibri"/>
                <w:sz w:val="22"/>
                <w:szCs w:val="22"/>
                <w:lang w:eastAsia="en-US"/>
              </w:rPr>
              <w:t>/помещение</w:t>
            </w:r>
            <w:bookmarkStart w:id="1" w:name="_GoBack"/>
            <w:bookmarkEnd w:id="1"/>
            <w:r w:rsidRPr="003F2F91">
              <w:rPr>
                <w:rFonts w:eastAsia="Calibri"/>
                <w:sz w:val="22"/>
                <w:szCs w:val="22"/>
                <w:lang w:eastAsia="en-US"/>
              </w:rPr>
              <w:t xml:space="preserve"> общей</w:t>
            </w:r>
            <w:r w:rsidRPr="003F2F91">
              <w:rPr>
                <w:rFonts w:eastAsia="Calibri"/>
                <w:sz w:val="22"/>
                <w:szCs w:val="22"/>
                <w:lang w:eastAsia="en-US"/>
              </w:rPr>
              <w:br/>
            </w:r>
            <w:r w:rsidRPr="00AB4922">
              <w:rPr>
                <w:rFonts w:eastAsia="Calibri"/>
                <w:sz w:val="22"/>
                <w:szCs w:val="22"/>
                <w:lang w:eastAsia="en-US"/>
              </w:rPr>
              <w:t xml:space="preserve">площадью не менее </w:t>
            </w:r>
            <w:r w:rsidR="006E0339">
              <w:rPr>
                <w:rFonts w:eastAsia="Calibri"/>
                <w:sz w:val="22"/>
                <w:szCs w:val="22"/>
                <w:lang w:eastAsia="en-US"/>
              </w:rPr>
              <w:t>190</w:t>
            </w:r>
            <w:r w:rsidRPr="00AB4922">
              <w:rPr>
                <w:rFonts w:eastAsia="Calibri"/>
                <w:sz w:val="22"/>
                <w:szCs w:val="22"/>
                <w:lang w:eastAsia="en-US"/>
              </w:rPr>
              <w:t xml:space="preserve"> кв. м,</w:t>
            </w:r>
          </w:p>
          <w:p w:rsidR="00D075FD" w:rsidRDefault="006E3403" w:rsidP="00AB4922">
            <w:pPr>
              <w:spacing w:line="240" w:lineRule="exact"/>
              <w:jc w:val="center"/>
              <w:rPr>
                <w:rFonts w:eastAsia="Calibri"/>
                <w:sz w:val="22"/>
                <w:szCs w:val="22"/>
              </w:rPr>
            </w:pPr>
            <w:r w:rsidRPr="00AB4922">
              <w:rPr>
                <w:rFonts w:eastAsia="Calibri"/>
                <w:sz w:val="22"/>
                <w:szCs w:val="22"/>
                <w:lang w:eastAsia="en-US"/>
              </w:rPr>
              <w:t xml:space="preserve">место размещения по согласованию </w:t>
            </w:r>
            <w:r w:rsidRPr="00AB4922">
              <w:rPr>
                <w:rFonts w:eastAsia="Calibri"/>
                <w:sz w:val="22"/>
                <w:szCs w:val="22"/>
                <w:lang w:eastAsia="en-US"/>
              </w:rPr>
              <w:br/>
              <w:t>с собственником и правообладателем</w:t>
            </w:r>
          </w:p>
        </w:tc>
      </w:tr>
      <w:tr w:rsidR="001759EC" w:rsidTr="001759EC">
        <w:tc>
          <w:tcPr>
            <w:tcW w:w="426" w:type="dxa"/>
            <w:vAlign w:val="center"/>
          </w:tcPr>
          <w:p w:rsidR="003B4C69" w:rsidRDefault="00591787" w:rsidP="00AB4922">
            <w:pPr>
              <w:spacing w:line="240" w:lineRule="exact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lastRenderedPageBreak/>
              <w:t>2</w:t>
            </w:r>
          </w:p>
        </w:tc>
        <w:tc>
          <w:tcPr>
            <w:tcW w:w="2410" w:type="dxa"/>
            <w:vAlign w:val="center"/>
          </w:tcPr>
          <w:p w:rsidR="003B4C69" w:rsidRPr="003B4C69" w:rsidRDefault="003B4C69" w:rsidP="003B4C69">
            <w:pPr>
              <w:spacing w:line="240" w:lineRule="exac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Нежилое помещение</w:t>
            </w:r>
            <w:r w:rsidRPr="003B4C69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br/>
            </w:r>
            <w:r w:rsidRPr="003B4C69">
              <w:rPr>
                <w:sz w:val="22"/>
                <w:szCs w:val="22"/>
              </w:rPr>
              <w:t>г. Пермь, ул. Маршала Рыбалко, д. 8</w:t>
            </w:r>
          </w:p>
          <w:p w:rsidR="003B4C69" w:rsidRDefault="003B4C69" w:rsidP="00AB4922">
            <w:pPr>
              <w:spacing w:line="240" w:lineRule="exact"/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vAlign w:val="center"/>
          </w:tcPr>
          <w:p w:rsidR="003B4C69" w:rsidRDefault="003B4C69" w:rsidP="00AB4922">
            <w:pPr>
              <w:spacing w:line="240" w:lineRule="exact"/>
              <w:jc w:val="center"/>
              <w:rPr>
                <w:color w:val="000000"/>
                <w:sz w:val="22"/>
                <w:szCs w:val="22"/>
              </w:rPr>
            </w:pPr>
            <w:r w:rsidRPr="003B4C69">
              <w:rPr>
                <w:color w:val="000000"/>
                <w:sz w:val="22"/>
                <w:szCs w:val="22"/>
              </w:rPr>
              <w:t>59:01:1713002:404</w:t>
            </w:r>
          </w:p>
        </w:tc>
        <w:tc>
          <w:tcPr>
            <w:tcW w:w="1134" w:type="dxa"/>
            <w:vAlign w:val="center"/>
          </w:tcPr>
          <w:p w:rsidR="003B4C69" w:rsidRDefault="003B4C69" w:rsidP="00AB4922">
            <w:pPr>
              <w:spacing w:line="240" w:lineRule="exact"/>
              <w:jc w:val="center"/>
              <w:rPr>
                <w:color w:val="000000"/>
                <w:sz w:val="22"/>
                <w:szCs w:val="22"/>
              </w:rPr>
            </w:pPr>
            <w:r w:rsidRPr="003B4C69">
              <w:rPr>
                <w:color w:val="000000"/>
                <w:sz w:val="22"/>
                <w:szCs w:val="22"/>
              </w:rPr>
              <w:t>486,3</w:t>
            </w:r>
          </w:p>
        </w:tc>
        <w:tc>
          <w:tcPr>
            <w:tcW w:w="1701" w:type="dxa"/>
            <w:vAlign w:val="center"/>
          </w:tcPr>
          <w:p w:rsidR="003B4C69" w:rsidRPr="003B4C69" w:rsidRDefault="003B4C69" w:rsidP="00AB4922">
            <w:pPr>
              <w:spacing w:line="240" w:lineRule="exact"/>
              <w:jc w:val="center"/>
              <w:rPr>
                <w:color w:val="000000"/>
                <w:sz w:val="22"/>
                <w:szCs w:val="22"/>
              </w:rPr>
            </w:pPr>
            <w:r w:rsidRPr="003B4C69">
              <w:rPr>
                <w:color w:val="000000"/>
                <w:sz w:val="22"/>
                <w:szCs w:val="22"/>
              </w:rPr>
              <w:t>Снос</w:t>
            </w:r>
          </w:p>
        </w:tc>
        <w:tc>
          <w:tcPr>
            <w:tcW w:w="4111" w:type="dxa"/>
            <w:vAlign w:val="center"/>
          </w:tcPr>
          <w:p w:rsidR="003B4C69" w:rsidRDefault="003B4C69" w:rsidP="00AB4922">
            <w:pPr>
              <w:spacing w:line="240" w:lineRule="exact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Собственность</w:t>
            </w:r>
            <w:r>
              <w:rPr>
                <w:sz w:val="22"/>
                <w:szCs w:val="22"/>
              </w:rPr>
              <w:t xml:space="preserve"> - Российская Федерация, </w:t>
            </w:r>
            <w:r>
              <w:rPr>
                <w:sz w:val="22"/>
                <w:szCs w:val="22"/>
              </w:rPr>
              <w:br/>
            </w:r>
            <w:r>
              <w:rPr>
                <w:b/>
                <w:sz w:val="22"/>
                <w:szCs w:val="22"/>
              </w:rPr>
              <w:t>Оперативное управление</w:t>
            </w:r>
            <w:r>
              <w:rPr>
                <w:sz w:val="22"/>
                <w:szCs w:val="22"/>
              </w:rPr>
              <w:t xml:space="preserve"> -</w:t>
            </w:r>
            <w:r>
              <w:rPr>
                <w:sz w:val="22"/>
                <w:szCs w:val="22"/>
                <w:highlight w:val="white"/>
              </w:rPr>
              <w:t xml:space="preserve"> </w:t>
            </w:r>
            <w:r>
              <w:rPr>
                <w:sz w:val="22"/>
                <w:szCs w:val="22"/>
              </w:rPr>
              <w:t>Федеральное государственное казенное учреждение «Управление вневедомственной охраны войск национальной гвардии Российской Федерации по Пермскому краю»</w:t>
            </w:r>
          </w:p>
        </w:tc>
        <w:tc>
          <w:tcPr>
            <w:tcW w:w="3825" w:type="dxa"/>
            <w:vAlign w:val="center"/>
          </w:tcPr>
          <w:p w:rsidR="003B4C69" w:rsidRPr="003F2F91" w:rsidRDefault="003B4C69" w:rsidP="006E0339">
            <w:pPr>
              <w:spacing w:line="240" w:lineRule="exact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 xml:space="preserve">Нежилое </w:t>
            </w:r>
            <w:r w:rsidR="006E0339">
              <w:rPr>
                <w:rFonts w:eastAsia="Calibri"/>
                <w:sz w:val="22"/>
                <w:szCs w:val="22"/>
                <w:lang w:eastAsia="en-US"/>
              </w:rPr>
              <w:t>здание/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помещение общей </w:t>
            </w:r>
            <w:r>
              <w:rPr>
                <w:rFonts w:eastAsia="Calibri"/>
                <w:sz w:val="22"/>
                <w:szCs w:val="22"/>
                <w:lang w:eastAsia="en-US"/>
              </w:rPr>
              <w:br/>
              <w:t xml:space="preserve">площадью не менее </w:t>
            </w:r>
            <w:r w:rsidR="006E0339">
              <w:rPr>
                <w:rFonts w:eastAsia="Calibri"/>
                <w:sz w:val="22"/>
                <w:szCs w:val="22"/>
                <w:lang w:eastAsia="en-US"/>
              </w:rPr>
              <w:t>450</w:t>
            </w:r>
            <w:r>
              <w:rPr>
                <w:rFonts w:eastAsia="Calibri"/>
                <w:sz w:val="22"/>
                <w:szCs w:val="22"/>
                <w:lang w:eastAsia="en-US"/>
              </w:rPr>
              <w:t xml:space="preserve"> кв. м, </w:t>
            </w:r>
            <w:r>
              <w:rPr>
                <w:rFonts w:eastAsia="Calibri"/>
                <w:sz w:val="22"/>
                <w:szCs w:val="22"/>
                <w:lang w:eastAsia="en-US"/>
              </w:rPr>
              <w:br/>
            </w:r>
            <w:r w:rsidRPr="00AB4922">
              <w:rPr>
                <w:rFonts w:eastAsia="Calibri"/>
                <w:sz w:val="22"/>
                <w:szCs w:val="22"/>
                <w:lang w:eastAsia="en-US"/>
              </w:rPr>
              <w:t xml:space="preserve">место размещения по согласованию </w:t>
            </w:r>
            <w:r>
              <w:rPr>
                <w:rFonts w:eastAsia="Calibri"/>
                <w:sz w:val="22"/>
                <w:szCs w:val="22"/>
                <w:lang w:eastAsia="en-US"/>
              </w:rPr>
              <w:br/>
            </w:r>
            <w:r w:rsidRPr="00AB4922">
              <w:rPr>
                <w:rFonts w:eastAsia="Calibri"/>
                <w:sz w:val="22"/>
                <w:szCs w:val="22"/>
                <w:lang w:eastAsia="en-US"/>
              </w:rPr>
              <w:t>с собственником и правообладателем</w:t>
            </w:r>
          </w:p>
        </w:tc>
      </w:tr>
    </w:tbl>
    <w:p w:rsidR="00D075FD" w:rsidRDefault="00D075FD"/>
    <w:sectPr w:rsidR="00D075FD">
      <w:pgSz w:w="16838" w:h="11906" w:orient="landscape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0221" w:rsidRDefault="00440221">
      <w:r>
        <w:separator/>
      </w:r>
    </w:p>
  </w:endnote>
  <w:endnote w:type="continuationSeparator" w:id="0">
    <w:p w:rsidR="00440221" w:rsidRDefault="004402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</w:font>
  <w:font w:name="Times-Roman"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0221" w:rsidRDefault="00440221">
    <w:pPr>
      <w:pStyle w:val="af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0221" w:rsidRDefault="00440221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0221" w:rsidRDefault="00440221">
      <w:r>
        <w:separator/>
      </w:r>
    </w:p>
  </w:footnote>
  <w:footnote w:type="continuationSeparator" w:id="0">
    <w:p w:rsidR="00440221" w:rsidRDefault="0044022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0221" w:rsidRDefault="00440221">
    <w:pPr>
      <w:pStyle w:val="af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4722CE"/>
    <w:multiLevelType w:val="hybridMultilevel"/>
    <w:tmpl w:val="BEEE5A76"/>
    <w:lvl w:ilvl="0" w:tplc="DC6E00A0">
      <w:start w:val="1"/>
      <w:numFmt w:val="bullet"/>
      <w:lvlText w:val=""/>
      <w:lvlJc w:val="left"/>
      <w:pPr>
        <w:ind w:left="1069" w:hanging="360"/>
      </w:pPr>
      <w:rPr>
        <w:rFonts w:ascii="Symbol" w:eastAsia="Times New Roman" w:hAnsi="Symbol" w:cs="Times New Roman" w:hint="default"/>
      </w:rPr>
    </w:lvl>
    <w:lvl w:ilvl="1" w:tplc="35B246F0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CB38E25E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CA162CD2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F5CAF93C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36E089FE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80A6038A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2A94D55E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8606BC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>
    <w:nsid w:val="2E2159B5"/>
    <w:multiLevelType w:val="multilevel"/>
    <w:tmpl w:val="DBFABE62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suff w:val="space"/>
      <w:lvlText w:val="%1.%2."/>
      <w:lvlJc w:val="left"/>
      <w:pPr>
        <w:ind w:left="1429" w:hanging="72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">
    <w:nsid w:val="378B041E"/>
    <w:multiLevelType w:val="hybridMultilevel"/>
    <w:tmpl w:val="1E62F1E2"/>
    <w:lvl w:ilvl="0" w:tplc="28688462">
      <w:start w:val="2"/>
      <w:numFmt w:val="bullet"/>
      <w:lvlText w:val="-"/>
      <w:lvlJc w:val="left"/>
      <w:pPr>
        <w:ind w:left="405" w:hanging="360"/>
      </w:pPr>
      <w:rPr>
        <w:rFonts w:ascii="Times New Roman" w:eastAsia="Times New Roman" w:hAnsi="Times New Roman" w:cs="Times New Roman" w:hint="default"/>
      </w:rPr>
    </w:lvl>
    <w:lvl w:ilvl="1" w:tplc="2BFA61A4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437A33A4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844A89BC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5B46FA56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418A9F18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EAD48B88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518A93B6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1C821368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3">
    <w:nsid w:val="4C773D71"/>
    <w:multiLevelType w:val="multilevel"/>
    <w:tmpl w:val="2B54A7EA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suff w:val="space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4">
    <w:nsid w:val="50725DEF"/>
    <w:multiLevelType w:val="hybridMultilevel"/>
    <w:tmpl w:val="BE4E5052"/>
    <w:lvl w:ilvl="0" w:tplc="DFF2D9FA">
      <w:start w:val="1"/>
      <w:numFmt w:val="bullet"/>
      <w:lvlText w:val=""/>
      <w:lvlJc w:val="left"/>
      <w:pPr>
        <w:ind w:left="1069" w:hanging="360"/>
      </w:pPr>
      <w:rPr>
        <w:rFonts w:ascii="Symbol" w:eastAsia="Times New Roman" w:hAnsi="Symbol" w:cs="Times New Roman" w:hint="default"/>
      </w:rPr>
    </w:lvl>
    <w:lvl w:ilvl="1" w:tplc="D80A7EDE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71F8BD52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9F04F42C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EE2EFB0A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58DECA60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7F0A427C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C2653D2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F17A872E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>
    <w:nsid w:val="54E40739"/>
    <w:multiLevelType w:val="multilevel"/>
    <w:tmpl w:val="520CE724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suff w:val="space"/>
      <w:lvlText w:val="%1.%2."/>
      <w:lvlJc w:val="left"/>
      <w:pPr>
        <w:ind w:left="1429" w:hanging="72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6">
    <w:nsid w:val="578F6284"/>
    <w:multiLevelType w:val="multilevel"/>
    <w:tmpl w:val="D5F82E0C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suff w:val="space"/>
      <w:lvlText w:val="%1.%2."/>
      <w:lvlJc w:val="left"/>
      <w:pPr>
        <w:ind w:left="1429" w:hanging="72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7">
    <w:nsid w:val="668E182F"/>
    <w:multiLevelType w:val="multilevel"/>
    <w:tmpl w:val="E48211AE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suff w:val="space"/>
      <w:lvlText w:val="%1.%2."/>
      <w:lvlJc w:val="left"/>
      <w:pPr>
        <w:ind w:left="1429" w:hanging="72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8">
    <w:nsid w:val="733D48DC"/>
    <w:multiLevelType w:val="hybridMultilevel"/>
    <w:tmpl w:val="BA4EECE2"/>
    <w:lvl w:ilvl="0" w:tplc="1F8CC01E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BD38C89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32A63D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8EA73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DE2DE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B30285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A82EE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190BC0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B4A100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"/>
  </w:num>
  <w:num w:numId="3">
    <w:abstractNumId w:val="8"/>
  </w:num>
  <w:num w:numId="4">
    <w:abstractNumId w:val="4"/>
  </w:num>
  <w:num w:numId="5">
    <w:abstractNumId w:val="0"/>
  </w:num>
  <w:num w:numId="6">
    <w:abstractNumId w:val="3"/>
  </w:num>
  <w:num w:numId="7">
    <w:abstractNumId w:val="1"/>
  </w:num>
  <w:num w:numId="8">
    <w:abstractNumId w:val="5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75FD"/>
    <w:rsid w:val="0003345F"/>
    <w:rsid w:val="000D56E1"/>
    <w:rsid w:val="000E20CD"/>
    <w:rsid w:val="000F74D3"/>
    <w:rsid w:val="00101D8A"/>
    <w:rsid w:val="00116337"/>
    <w:rsid w:val="00144CCE"/>
    <w:rsid w:val="00155B91"/>
    <w:rsid w:val="001759EC"/>
    <w:rsid w:val="001D3E27"/>
    <w:rsid w:val="001D682D"/>
    <w:rsid w:val="001E5EEF"/>
    <w:rsid w:val="00234D3C"/>
    <w:rsid w:val="0023754D"/>
    <w:rsid w:val="002872BB"/>
    <w:rsid w:val="002B16AF"/>
    <w:rsid w:val="002B1BD6"/>
    <w:rsid w:val="0032160D"/>
    <w:rsid w:val="00337998"/>
    <w:rsid w:val="00387596"/>
    <w:rsid w:val="003B4C69"/>
    <w:rsid w:val="003D1556"/>
    <w:rsid w:val="003E7209"/>
    <w:rsid w:val="003F2F91"/>
    <w:rsid w:val="003F43D0"/>
    <w:rsid w:val="003F50F8"/>
    <w:rsid w:val="0040457F"/>
    <w:rsid w:val="00433973"/>
    <w:rsid w:val="00440221"/>
    <w:rsid w:val="004E6E8D"/>
    <w:rsid w:val="00517FB2"/>
    <w:rsid w:val="00591787"/>
    <w:rsid w:val="005D4386"/>
    <w:rsid w:val="006012F5"/>
    <w:rsid w:val="00620448"/>
    <w:rsid w:val="006452FF"/>
    <w:rsid w:val="006E0339"/>
    <w:rsid w:val="006E3403"/>
    <w:rsid w:val="007009E3"/>
    <w:rsid w:val="00707542"/>
    <w:rsid w:val="0071025B"/>
    <w:rsid w:val="007C63FA"/>
    <w:rsid w:val="007D65A2"/>
    <w:rsid w:val="00827208"/>
    <w:rsid w:val="008700EF"/>
    <w:rsid w:val="008A51A4"/>
    <w:rsid w:val="008D57A3"/>
    <w:rsid w:val="0094186B"/>
    <w:rsid w:val="009B6042"/>
    <w:rsid w:val="00A11C1D"/>
    <w:rsid w:val="00AB4922"/>
    <w:rsid w:val="00AD37AE"/>
    <w:rsid w:val="00B049D3"/>
    <w:rsid w:val="00B2716C"/>
    <w:rsid w:val="00B31A5E"/>
    <w:rsid w:val="00B952D4"/>
    <w:rsid w:val="00BA3846"/>
    <w:rsid w:val="00BC6142"/>
    <w:rsid w:val="00C97B4E"/>
    <w:rsid w:val="00CE4FDC"/>
    <w:rsid w:val="00D075FD"/>
    <w:rsid w:val="00D17BD0"/>
    <w:rsid w:val="00D23EB4"/>
    <w:rsid w:val="00D25549"/>
    <w:rsid w:val="00D604A2"/>
    <w:rsid w:val="00D9076D"/>
    <w:rsid w:val="00D917F6"/>
    <w:rsid w:val="00D94DC6"/>
    <w:rsid w:val="00DF217A"/>
    <w:rsid w:val="00E13963"/>
    <w:rsid w:val="00E35DE6"/>
    <w:rsid w:val="00E46413"/>
    <w:rsid w:val="00E62B40"/>
    <w:rsid w:val="00E86389"/>
    <w:rsid w:val="00E9757E"/>
    <w:rsid w:val="00E97BE8"/>
    <w:rsid w:val="00EA3FFB"/>
    <w:rsid w:val="00F119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19EA"/>
    <w:rPr>
      <w:sz w:val="28"/>
    </w:rPr>
  </w:style>
  <w:style w:type="paragraph" w:styleId="1">
    <w:name w:val="heading 1"/>
    <w:basedOn w:val="a"/>
    <w:next w:val="a"/>
    <w:link w:val="10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CaptionChar">
    <w:name w:val="Caption Char"/>
    <w:basedOn w:val="a0"/>
    <w:uiPriority w:val="35"/>
    <w:rPr>
      <w:b/>
      <w:bCs/>
      <w:color w:val="4F81BD" w:themeColor="accent1"/>
      <w:sz w:val="18"/>
      <w:szCs w:val="18"/>
    </w:r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3">
    <w:name w:val="Intense Quote"/>
    <w:basedOn w:val="a"/>
    <w:next w:val="a"/>
    <w:link w:val="a4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4">
    <w:name w:val="Выделенная цитата Знак"/>
    <w:link w:val="a3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5">
    <w:name w:val="caption"/>
    <w:basedOn w:val="a"/>
    <w:next w:val="a"/>
    <w:link w:val="a6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a6">
    <w:name w:val="Название объекта Знак"/>
    <w:basedOn w:val="a0"/>
    <w:link w:val="a5"/>
    <w:uiPriority w:val="35"/>
    <w:rPr>
      <w:b/>
      <w:bCs/>
      <w:color w:val="4F81BD" w:themeColor="accent1"/>
      <w:sz w:val="18"/>
      <w:szCs w:val="18"/>
    </w:r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7">
    <w:name w:val="Hyperlink"/>
    <w:uiPriority w:val="99"/>
    <w:unhideWhenUsed/>
    <w:rPr>
      <w:color w:val="0000FF" w:themeColor="hyperlink"/>
      <w:u w:val="single"/>
    </w:rPr>
  </w:style>
  <w:style w:type="paragraph" w:styleId="a8">
    <w:name w:val="footnote text"/>
    <w:basedOn w:val="a"/>
    <w:link w:val="a9"/>
    <w:uiPriority w:val="99"/>
    <w:semiHidden/>
    <w:unhideWhenUsed/>
    <w:pPr>
      <w:spacing w:after="40"/>
    </w:pPr>
    <w:rPr>
      <w:sz w:val="18"/>
    </w:rPr>
  </w:style>
  <w:style w:type="character" w:customStyle="1" w:styleId="a9">
    <w:name w:val="Текст сноски Знак"/>
    <w:link w:val="a8"/>
    <w:uiPriority w:val="99"/>
    <w:rPr>
      <w:sz w:val="18"/>
    </w:rPr>
  </w:style>
  <w:style w:type="character" w:styleId="aa">
    <w:name w:val="footnote reference"/>
    <w:basedOn w:val="a0"/>
    <w:uiPriority w:val="99"/>
    <w:unhideWhenUsed/>
    <w:rPr>
      <w:vertAlign w:val="superscript"/>
    </w:rPr>
  </w:style>
  <w:style w:type="paragraph" w:styleId="ab">
    <w:name w:val="endnote text"/>
    <w:basedOn w:val="a"/>
    <w:link w:val="ac"/>
    <w:uiPriority w:val="99"/>
    <w:semiHidden/>
    <w:unhideWhenUsed/>
    <w:rPr>
      <w:sz w:val="20"/>
    </w:rPr>
  </w:style>
  <w:style w:type="character" w:customStyle="1" w:styleId="ac">
    <w:name w:val="Текст концевой сноски Знак"/>
    <w:link w:val="ab"/>
    <w:uiPriority w:val="99"/>
    <w:rPr>
      <w:sz w:val="20"/>
    </w:rPr>
  </w:style>
  <w:style w:type="character" w:styleId="ad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e">
    <w:name w:val="TOC Heading"/>
    <w:uiPriority w:val="39"/>
    <w:unhideWhenUsed/>
  </w:style>
  <w:style w:type="paragraph" w:styleId="af">
    <w:name w:val="table of figures"/>
    <w:basedOn w:val="a"/>
    <w:next w:val="a"/>
    <w:uiPriority w:val="99"/>
    <w:unhideWhenUsed/>
  </w:style>
  <w:style w:type="paragraph" w:customStyle="1" w:styleId="af0">
    <w:name w:val="Адресат"/>
    <w:basedOn w:val="a"/>
    <w:pPr>
      <w:spacing w:after="120" w:line="240" w:lineRule="exact"/>
    </w:pPr>
  </w:style>
  <w:style w:type="paragraph" w:customStyle="1" w:styleId="af1">
    <w:name w:val="Приложение"/>
    <w:basedOn w:val="af2"/>
    <w:pPr>
      <w:tabs>
        <w:tab w:val="left" w:pos="1673"/>
      </w:tabs>
      <w:spacing w:before="240" w:line="240" w:lineRule="exact"/>
      <w:ind w:left="1985" w:hanging="1985"/>
    </w:pPr>
  </w:style>
  <w:style w:type="paragraph" w:styleId="af2">
    <w:name w:val="Body Text"/>
    <w:basedOn w:val="a"/>
    <w:link w:val="af3"/>
    <w:pPr>
      <w:spacing w:line="360" w:lineRule="exact"/>
      <w:ind w:firstLine="720"/>
      <w:jc w:val="both"/>
    </w:pPr>
  </w:style>
  <w:style w:type="paragraph" w:customStyle="1" w:styleId="af4">
    <w:name w:val="Заголовок к тексту"/>
    <w:basedOn w:val="a"/>
    <w:next w:val="af2"/>
    <w:pPr>
      <w:spacing w:after="480" w:line="240" w:lineRule="exact"/>
    </w:pPr>
  </w:style>
  <w:style w:type="paragraph" w:customStyle="1" w:styleId="af5">
    <w:name w:val="регистрационные поля"/>
    <w:basedOn w:val="a"/>
    <w:pPr>
      <w:spacing w:line="240" w:lineRule="exact"/>
      <w:jc w:val="center"/>
    </w:pPr>
    <w:rPr>
      <w:lang w:val="en-US"/>
    </w:rPr>
  </w:style>
  <w:style w:type="paragraph" w:customStyle="1" w:styleId="af6">
    <w:name w:val="Исполнитель"/>
    <w:basedOn w:val="af2"/>
    <w:pPr>
      <w:spacing w:after="120" w:line="240" w:lineRule="exact"/>
      <w:ind w:firstLine="0"/>
      <w:jc w:val="left"/>
    </w:pPr>
    <w:rPr>
      <w:sz w:val="24"/>
    </w:rPr>
  </w:style>
  <w:style w:type="paragraph" w:styleId="af7">
    <w:name w:val="header"/>
    <w:basedOn w:val="a"/>
    <w:link w:val="af8"/>
    <w:uiPriority w:val="99"/>
    <w:pPr>
      <w:tabs>
        <w:tab w:val="center" w:pos="4677"/>
        <w:tab w:val="right" w:pos="9355"/>
      </w:tabs>
    </w:pPr>
  </w:style>
  <w:style w:type="paragraph" w:styleId="af9">
    <w:name w:val="footer"/>
    <w:basedOn w:val="a"/>
    <w:link w:val="afa"/>
    <w:uiPriority w:val="99"/>
    <w:pPr>
      <w:tabs>
        <w:tab w:val="center" w:pos="4677"/>
        <w:tab w:val="right" w:pos="9355"/>
      </w:tabs>
    </w:pPr>
  </w:style>
  <w:style w:type="paragraph" w:styleId="afb">
    <w:name w:val="Balloon Text"/>
    <w:basedOn w:val="a"/>
    <w:semiHidden/>
    <w:rPr>
      <w:rFonts w:ascii="Tahoma" w:hAnsi="Tahoma" w:cs="Tahoma"/>
      <w:sz w:val="16"/>
      <w:szCs w:val="16"/>
    </w:rPr>
  </w:style>
  <w:style w:type="character" w:customStyle="1" w:styleId="af8">
    <w:name w:val="Верхний колонтитул Знак"/>
    <w:basedOn w:val="a0"/>
    <w:link w:val="af7"/>
    <w:uiPriority w:val="99"/>
    <w:rPr>
      <w:sz w:val="28"/>
    </w:rPr>
  </w:style>
  <w:style w:type="paragraph" w:customStyle="1" w:styleId="ConsPlusTitle">
    <w:name w:val="ConsPlusTitle"/>
    <w:pPr>
      <w:widowControl w:val="0"/>
    </w:pPr>
    <w:rPr>
      <w:rFonts w:ascii="Calibri" w:hAnsi="Calibri" w:cs="Calibri"/>
      <w:b/>
      <w:bCs/>
      <w:sz w:val="22"/>
      <w:szCs w:val="22"/>
    </w:rPr>
  </w:style>
  <w:style w:type="paragraph" w:styleId="afc">
    <w:name w:val="List Paragraph"/>
    <w:basedOn w:val="a"/>
    <w:uiPriority w:val="34"/>
    <w:qFormat/>
    <w:pPr>
      <w:ind w:left="720"/>
      <w:contextualSpacing/>
    </w:pPr>
    <w:rPr>
      <w:sz w:val="24"/>
      <w:szCs w:val="24"/>
    </w:rPr>
  </w:style>
  <w:style w:type="character" w:customStyle="1" w:styleId="afa">
    <w:name w:val="Нижний колонтитул Знак"/>
    <w:basedOn w:val="a0"/>
    <w:link w:val="af9"/>
    <w:uiPriority w:val="99"/>
    <w:rPr>
      <w:sz w:val="28"/>
    </w:rPr>
  </w:style>
  <w:style w:type="paragraph" w:styleId="afd">
    <w:name w:val="Normal (Web)"/>
    <w:basedOn w:val="a"/>
    <w:uiPriority w:val="99"/>
    <w:unhideWhenUsed/>
    <w:pPr>
      <w:spacing w:before="100" w:beforeAutospacing="1" w:after="100" w:afterAutospacing="1"/>
    </w:pPr>
    <w:rPr>
      <w:sz w:val="24"/>
      <w:szCs w:val="24"/>
    </w:rPr>
  </w:style>
  <w:style w:type="character" w:styleId="afe">
    <w:name w:val="Emphasis"/>
    <w:qFormat/>
    <w:rPr>
      <w:i/>
      <w:iCs/>
    </w:rPr>
  </w:style>
  <w:style w:type="paragraph" w:styleId="aff">
    <w:name w:val="No Spacing"/>
    <w:uiPriority w:val="1"/>
    <w:qFormat/>
    <w:rPr>
      <w:sz w:val="24"/>
      <w:szCs w:val="24"/>
    </w:rPr>
  </w:style>
  <w:style w:type="character" w:customStyle="1" w:styleId="10">
    <w:name w:val="Заголовок 1 Знак"/>
    <w:basedOn w:val="a0"/>
    <w:link w:val="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f0">
    <w:name w:val="Title"/>
    <w:basedOn w:val="a"/>
    <w:next w:val="a"/>
    <w:link w:val="aff1"/>
    <w:qFormat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</w:rPr>
  </w:style>
  <w:style w:type="character" w:customStyle="1" w:styleId="aff1">
    <w:name w:val="Название Знак"/>
    <w:basedOn w:val="a0"/>
    <w:link w:val="aff0"/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</w:rPr>
  </w:style>
  <w:style w:type="paragraph" w:styleId="aff2">
    <w:name w:val="Subtitle"/>
    <w:basedOn w:val="a"/>
    <w:next w:val="a"/>
    <w:link w:val="aff3"/>
    <w:qFormat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f3">
    <w:name w:val="Подзаголовок Знак"/>
    <w:basedOn w:val="a0"/>
    <w:link w:val="aff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f4">
    <w:name w:val="Strong"/>
    <w:basedOn w:val="a0"/>
    <w:qFormat/>
    <w:rPr>
      <w:b/>
      <w:bCs/>
    </w:rPr>
  </w:style>
  <w:style w:type="table" w:styleId="aff5">
    <w:name w:val="Table Grid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f3">
    <w:name w:val="Основной текст Знак"/>
    <w:basedOn w:val="a0"/>
    <w:link w:val="af2"/>
    <w:rPr>
      <w:sz w:val="28"/>
    </w:rPr>
  </w:style>
  <w:style w:type="character" w:styleId="aff6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ff7">
    <w:name w:val="annotation text"/>
    <w:basedOn w:val="a"/>
    <w:link w:val="aff8"/>
    <w:uiPriority w:val="99"/>
    <w:semiHidden/>
    <w:unhideWhenUsed/>
    <w:rPr>
      <w:sz w:val="20"/>
    </w:rPr>
  </w:style>
  <w:style w:type="character" w:customStyle="1" w:styleId="aff8">
    <w:name w:val="Текст примечания Знак"/>
    <w:basedOn w:val="a0"/>
    <w:link w:val="aff7"/>
    <w:uiPriority w:val="99"/>
    <w:semiHidden/>
  </w:style>
  <w:style w:type="paragraph" w:styleId="aff9">
    <w:name w:val="annotation subject"/>
    <w:basedOn w:val="aff7"/>
    <w:next w:val="aff7"/>
    <w:link w:val="affa"/>
    <w:uiPriority w:val="99"/>
    <w:semiHidden/>
    <w:unhideWhenUsed/>
    <w:rPr>
      <w:b/>
      <w:bCs/>
    </w:rPr>
  </w:style>
  <w:style w:type="character" w:customStyle="1" w:styleId="affa">
    <w:name w:val="Тема примечания Знак"/>
    <w:basedOn w:val="aff8"/>
    <w:link w:val="aff9"/>
    <w:uiPriority w:val="99"/>
    <w:semiHidden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19EA"/>
    <w:rPr>
      <w:sz w:val="28"/>
    </w:rPr>
  </w:style>
  <w:style w:type="paragraph" w:styleId="1">
    <w:name w:val="heading 1"/>
    <w:basedOn w:val="a"/>
    <w:next w:val="a"/>
    <w:link w:val="10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CaptionChar">
    <w:name w:val="Caption Char"/>
    <w:basedOn w:val="a0"/>
    <w:uiPriority w:val="35"/>
    <w:rPr>
      <w:b/>
      <w:bCs/>
      <w:color w:val="4F81BD" w:themeColor="accent1"/>
      <w:sz w:val="18"/>
      <w:szCs w:val="18"/>
    </w:r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3">
    <w:name w:val="Intense Quote"/>
    <w:basedOn w:val="a"/>
    <w:next w:val="a"/>
    <w:link w:val="a4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4">
    <w:name w:val="Выделенная цитата Знак"/>
    <w:link w:val="a3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5">
    <w:name w:val="caption"/>
    <w:basedOn w:val="a"/>
    <w:next w:val="a"/>
    <w:link w:val="a6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a6">
    <w:name w:val="Название объекта Знак"/>
    <w:basedOn w:val="a0"/>
    <w:link w:val="a5"/>
    <w:uiPriority w:val="35"/>
    <w:rPr>
      <w:b/>
      <w:bCs/>
      <w:color w:val="4F81BD" w:themeColor="accent1"/>
      <w:sz w:val="18"/>
      <w:szCs w:val="18"/>
    </w:r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7">
    <w:name w:val="Hyperlink"/>
    <w:uiPriority w:val="99"/>
    <w:unhideWhenUsed/>
    <w:rPr>
      <w:color w:val="0000FF" w:themeColor="hyperlink"/>
      <w:u w:val="single"/>
    </w:rPr>
  </w:style>
  <w:style w:type="paragraph" w:styleId="a8">
    <w:name w:val="footnote text"/>
    <w:basedOn w:val="a"/>
    <w:link w:val="a9"/>
    <w:uiPriority w:val="99"/>
    <w:semiHidden/>
    <w:unhideWhenUsed/>
    <w:pPr>
      <w:spacing w:after="40"/>
    </w:pPr>
    <w:rPr>
      <w:sz w:val="18"/>
    </w:rPr>
  </w:style>
  <w:style w:type="character" w:customStyle="1" w:styleId="a9">
    <w:name w:val="Текст сноски Знак"/>
    <w:link w:val="a8"/>
    <w:uiPriority w:val="99"/>
    <w:rPr>
      <w:sz w:val="18"/>
    </w:rPr>
  </w:style>
  <w:style w:type="character" w:styleId="aa">
    <w:name w:val="footnote reference"/>
    <w:basedOn w:val="a0"/>
    <w:uiPriority w:val="99"/>
    <w:unhideWhenUsed/>
    <w:rPr>
      <w:vertAlign w:val="superscript"/>
    </w:rPr>
  </w:style>
  <w:style w:type="paragraph" w:styleId="ab">
    <w:name w:val="endnote text"/>
    <w:basedOn w:val="a"/>
    <w:link w:val="ac"/>
    <w:uiPriority w:val="99"/>
    <w:semiHidden/>
    <w:unhideWhenUsed/>
    <w:rPr>
      <w:sz w:val="20"/>
    </w:rPr>
  </w:style>
  <w:style w:type="character" w:customStyle="1" w:styleId="ac">
    <w:name w:val="Текст концевой сноски Знак"/>
    <w:link w:val="ab"/>
    <w:uiPriority w:val="99"/>
    <w:rPr>
      <w:sz w:val="20"/>
    </w:rPr>
  </w:style>
  <w:style w:type="character" w:styleId="ad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e">
    <w:name w:val="TOC Heading"/>
    <w:uiPriority w:val="39"/>
    <w:unhideWhenUsed/>
  </w:style>
  <w:style w:type="paragraph" w:styleId="af">
    <w:name w:val="table of figures"/>
    <w:basedOn w:val="a"/>
    <w:next w:val="a"/>
    <w:uiPriority w:val="99"/>
    <w:unhideWhenUsed/>
  </w:style>
  <w:style w:type="paragraph" w:customStyle="1" w:styleId="af0">
    <w:name w:val="Адресат"/>
    <w:basedOn w:val="a"/>
    <w:pPr>
      <w:spacing w:after="120" w:line="240" w:lineRule="exact"/>
    </w:pPr>
  </w:style>
  <w:style w:type="paragraph" w:customStyle="1" w:styleId="af1">
    <w:name w:val="Приложение"/>
    <w:basedOn w:val="af2"/>
    <w:pPr>
      <w:tabs>
        <w:tab w:val="left" w:pos="1673"/>
      </w:tabs>
      <w:spacing w:before="240" w:line="240" w:lineRule="exact"/>
      <w:ind w:left="1985" w:hanging="1985"/>
    </w:pPr>
  </w:style>
  <w:style w:type="paragraph" w:styleId="af2">
    <w:name w:val="Body Text"/>
    <w:basedOn w:val="a"/>
    <w:link w:val="af3"/>
    <w:pPr>
      <w:spacing w:line="360" w:lineRule="exact"/>
      <w:ind w:firstLine="720"/>
      <w:jc w:val="both"/>
    </w:pPr>
  </w:style>
  <w:style w:type="paragraph" w:customStyle="1" w:styleId="af4">
    <w:name w:val="Заголовок к тексту"/>
    <w:basedOn w:val="a"/>
    <w:next w:val="af2"/>
    <w:pPr>
      <w:spacing w:after="480" w:line="240" w:lineRule="exact"/>
    </w:pPr>
  </w:style>
  <w:style w:type="paragraph" w:customStyle="1" w:styleId="af5">
    <w:name w:val="регистрационные поля"/>
    <w:basedOn w:val="a"/>
    <w:pPr>
      <w:spacing w:line="240" w:lineRule="exact"/>
      <w:jc w:val="center"/>
    </w:pPr>
    <w:rPr>
      <w:lang w:val="en-US"/>
    </w:rPr>
  </w:style>
  <w:style w:type="paragraph" w:customStyle="1" w:styleId="af6">
    <w:name w:val="Исполнитель"/>
    <w:basedOn w:val="af2"/>
    <w:pPr>
      <w:spacing w:after="120" w:line="240" w:lineRule="exact"/>
      <w:ind w:firstLine="0"/>
      <w:jc w:val="left"/>
    </w:pPr>
    <w:rPr>
      <w:sz w:val="24"/>
    </w:rPr>
  </w:style>
  <w:style w:type="paragraph" w:styleId="af7">
    <w:name w:val="header"/>
    <w:basedOn w:val="a"/>
    <w:link w:val="af8"/>
    <w:uiPriority w:val="99"/>
    <w:pPr>
      <w:tabs>
        <w:tab w:val="center" w:pos="4677"/>
        <w:tab w:val="right" w:pos="9355"/>
      </w:tabs>
    </w:pPr>
  </w:style>
  <w:style w:type="paragraph" w:styleId="af9">
    <w:name w:val="footer"/>
    <w:basedOn w:val="a"/>
    <w:link w:val="afa"/>
    <w:uiPriority w:val="99"/>
    <w:pPr>
      <w:tabs>
        <w:tab w:val="center" w:pos="4677"/>
        <w:tab w:val="right" w:pos="9355"/>
      </w:tabs>
    </w:pPr>
  </w:style>
  <w:style w:type="paragraph" w:styleId="afb">
    <w:name w:val="Balloon Text"/>
    <w:basedOn w:val="a"/>
    <w:semiHidden/>
    <w:rPr>
      <w:rFonts w:ascii="Tahoma" w:hAnsi="Tahoma" w:cs="Tahoma"/>
      <w:sz w:val="16"/>
      <w:szCs w:val="16"/>
    </w:rPr>
  </w:style>
  <w:style w:type="character" w:customStyle="1" w:styleId="af8">
    <w:name w:val="Верхний колонтитул Знак"/>
    <w:basedOn w:val="a0"/>
    <w:link w:val="af7"/>
    <w:uiPriority w:val="99"/>
    <w:rPr>
      <w:sz w:val="28"/>
    </w:rPr>
  </w:style>
  <w:style w:type="paragraph" w:customStyle="1" w:styleId="ConsPlusTitle">
    <w:name w:val="ConsPlusTitle"/>
    <w:pPr>
      <w:widowControl w:val="0"/>
    </w:pPr>
    <w:rPr>
      <w:rFonts w:ascii="Calibri" w:hAnsi="Calibri" w:cs="Calibri"/>
      <w:b/>
      <w:bCs/>
      <w:sz w:val="22"/>
      <w:szCs w:val="22"/>
    </w:rPr>
  </w:style>
  <w:style w:type="paragraph" w:styleId="afc">
    <w:name w:val="List Paragraph"/>
    <w:basedOn w:val="a"/>
    <w:uiPriority w:val="34"/>
    <w:qFormat/>
    <w:pPr>
      <w:ind w:left="720"/>
      <w:contextualSpacing/>
    </w:pPr>
    <w:rPr>
      <w:sz w:val="24"/>
      <w:szCs w:val="24"/>
    </w:rPr>
  </w:style>
  <w:style w:type="character" w:customStyle="1" w:styleId="afa">
    <w:name w:val="Нижний колонтитул Знак"/>
    <w:basedOn w:val="a0"/>
    <w:link w:val="af9"/>
    <w:uiPriority w:val="99"/>
    <w:rPr>
      <w:sz w:val="28"/>
    </w:rPr>
  </w:style>
  <w:style w:type="paragraph" w:styleId="afd">
    <w:name w:val="Normal (Web)"/>
    <w:basedOn w:val="a"/>
    <w:uiPriority w:val="99"/>
    <w:unhideWhenUsed/>
    <w:pPr>
      <w:spacing w:before="100" w:beforeAutospacing="1" w:after="100" w:afterAutospacing="1"/>
    </w:pPr>
    <w:rPr>
      <w:sz w:val="24"/>
      <w:szCs w:val="24"/>
    </w:rPr>
  </w:style>
  <w:style w:type="character" w:styleId="afe">
    <w:name w:val="Emphasis"/>
    <w:qFormat/>
    <w:rPr>
      <w:i/>
      <w:iCs/>
    </w:rPr>
  </w:style>
  <w:style w:type="paragraph" w:styleId="aff">
    <w:name w:val="No Spacing"/>
    <w:uiPriority w:val="1"/>
    <w:qFormat/>
    <w:rPr>
      <w:sz w:val="24"/>
      <w:szCs w:val="24"/>
    </w:rPr>
  </w:style>
  <w:style w:type="character" w:customStyle="1" w:styleId="10">
    <w:name w:val="Заголовок 1 Знак"/>
    <w:basedOn w:val="a0"/>
    <w:link w:val="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f0">
    <w:name w:val="Title"/>
    <w:basedOn w:val="a"/>
    <w:next w:val="a"/>
    <w:link w:val="aff1"/>
    <w:qFormat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</w:rPr>
  </w:style>
  <w:style w:type="character" w:customStyle="1" w:styleId="aff1">
    <w:name w:val="Название Знак"/>
    <w:basedOn w:val="a0"/>
    <w:link w:val="aff0"/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</w:rPr>
  </w:style>
  <w:style w:type="paragraph" w:styleId="aff2">
    <w:name w:val="Subtitle"/>
    <w:basedOn w:val="a"/>
    <w:next w:val="a"/>
    <w:link w:val="aff3"/>
    <w:qFormat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f3">
    <w:name w:val="Подзаголовок Знак"/>
    <w:basedOn w:val="a0"/>
    <w:link w:val="aff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f4">
    <w:name w:val="Strong"/>
    <w:basedOn w:val="a0"/>
    <w:qFormat/>
    <w:rPr>
      <w:b/>
      <w:bCs/>
    </w:rPr>
  </w:style>
  <w:style w:type="table" w:styleId="aff5">
    <w:name w:val="Table Grid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f3">
    <w:name w:val="Основной текст Знак"/>
    <w:basedOn w:val="a0"/>
    <w:link w:val="af2"/>
    <w:rPr>
      <w:sz w:val="28"/>
    </w:rPr>
  </w:style>
  <w:style w:type="character" w:styleId="aff6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ff7">
    <w:name w:val="annotation text"/>
    <w:basedOn w:val="a"/>
    <w:link w:val="aff8"/>
    <w:uiPriority w:val="99"/>
    <w:semiHidden/>
    <w:unhideWhenUsed/>
    <w:rPr>
      <w:sz w:val="20"/>
    </w:rPr>
  </w:style>
  <w:style w:type="character" w:customStyle="1" w:styleId="aff8">
    <w:name w:val="Текст примечания Знак"/>
    <w:basedOn w:val="a0"/>
    <w:link w:val="aff7"/>
    <w:uiPriority w:val="99"/>
    <w:semiHidden/>
  </w:style>
  <w:style w:type="paragraph" w:styleId="aff9">
    <w:name w:val="annotation subject"/>
    <w:basedOn w:val="aff7"/>
    <w:next w:val="aff7"/>
    <w:link w:val="affa"/>
    <w:uiPriority w:val="99"/>
    <w:semiHidden/>
    <w:unhideWhenUsed/>
    <w:rPr>
      <w:b/>
      <w:bCs/>
    </w:rPr>
  </w:style>
  <w:style w:type="character" w:customStyle="1" w:styleId="affa">
    <w:name w:val="Тема примечания Знак"/>
    <w:basedOn w:val="aff8"/>
    <w:link w:val="aff9"/>
    <w:uiPriority w:val="99"/>
    <w:semiHidden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75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6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7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1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52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80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7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66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8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86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21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5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08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13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2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10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C5FB15-AAD5-4CD8-9475-020B75FBE0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58</Pages>
  <Words>10091</Words>
  <Characters>57520</Characters>
  <Application>Microsoft Office Word</Application>
  <DocSecurity>0</DocSecurity>
  <Lines>479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Бланк приказа</vt:lpstr>
    </vt:vector>
  </TitlesOfParts>
  <Company>XXXXX</Company>
  <LinksUpToDate>false</LinksUpToDate>
  <CharactersWithSpaces>67477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Бланк приказа</dc:title>
  <dc:creator>Каракулова Екатерина Павловна</dc:creator>
  <cp:lastModifiedBy>Чиж Наталья Михайловна</cp:lastModifiedBy>
  <cp:revision>26</cp:revision>
  <cp:lastPrinted>2026-04-08T04:56:00Z</cp:lastPrinted>
  <dcterms:created xsi:type="dcterms:W3CDTF">2026-04-07T09:19:00Z</dcterms:created>
  <dcterms:modified xsi:type="dcterms:W3CDTF">2026-05-14T11:50:00Z</dcterms:modified>
</cp:coreProperties>
</file>