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1D4" w:rsidRDefault="002501D4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2501D4" w:rsidRDefault="002501D4">
      <w:pPr>
        <w:pStyle w:val="ConsPlusNormal"/>
        <w:jc w:val="both"/>
        <w:outlineLvl w:val="0"/>
      </w:pPr>
    </w:p>
    <w:p w:rsidR="002501D4" w:rsidRDefault="002501D4">
      <w:pPr>
        <w:pStyle w:val="ConsPlusTitle"/>
        <w:jc w:val="center"/>
        <w:outlineLvl w:val="0"/>
      </w:pPr>
      <w:r>
        <w:t>АДМИНИСТРАЦИЯ ГОРОДА ПЕРМИ</w:t>
      </w:r>
    </w:p>
    <w:p w:rsidR="002501D4" w:rsidRDefault="002501D4">
      <w:pPr>
        <w:pStyle w:val="ConsPlusTitle"/>
        <w:jc w:val="center"/>
      </w:pPr>
    </w:p>
    <w:p w:rsidR="002501D4" w:rsidRDefault="002501D4">
      <w:pPr>
        <w:pStyle w:val="ConsPlusTitle"/>
        <w:jc w:val="center"/>
      </w:pPr>
      <w:r>
        <w:t>ПОСТАНОВЛЕНИЕ</w:t>
      </w:r>
    </w:p>
    <w:p w:rsidR="002501D4" w:rsidRDefault="002501D4">
      <w:pPr>
        <w:pStyle w:val="ConsPlusTitle"/>
        <w:jc w:val="center"/>
      </w:pPr>
      <w:r>
        <w:t>от 3 февраля 2016 г. N 67</w:t>
      </w:r>
    </w:p>
    <w:p w:rsidR="002501D4" w:rsidRDefault="002501D4">
      <w:pPr>
        <w:pStyle w:val="ConsPlusTitle"/>
        <w:jc w:val="center"/>
      </w:pPr>
    </w:p>
    <w:p w:rsidR="002501D4" w:rsidRDefault="002501D4">
      <w:pPr>
        <w:pStyle w:val="ConsPlusTitle"/>
        <w:jc w:val="center"/>
      </w:pPr>
      <w:r>
        <w:t xml:space="preserve">ОБ УТВЕРЖДЕНИИ ПОЛОЖЕНИЯ ОБ ОСОБО </w:t>
      </w:r>
      <w:proofErr w:type="gramStart"/>
      <w:r>
        <w:t>ОХРАНЯЕМОЙ</w:t>
      </w:r>
      <w:proofErr w:type="gramEnd"/>
      <w:r>
        <w:t xml:space="preserve"> ПРИРОДНОЙ</w:t>
      </w:r>
    </w:p>
    <w:p w:rsidR="002501D4" w:rsidRDefault="002501D4">
      <w:pPr>
        <w:pStyle w:val="ConsPlusTitle"/>
        <w:jc w:val="center"/>
      </w:pPr>
      <w:r>
        <w:t>ТЕРРИТОРИИ МЕСТНОГО ЗНАЧЕНИЯ - ОХРАНЯЕМОМ ЛАНДШАФТЕ</w:t>
      </w:r>
    </w:p>
    <w:p w:rsidR="002501D4" w:rsidRDefault="002501D4">
      <w:pPr>
        <w:pStyle w:val="ConsPlusTitle"/>
        <w:jc w:val="center"/>
      </w:pPr>
      <w:r>
        <w:t>"АНДРОНОВСКИЙ ЛЕС"</w:t>
      </w:r>
    </w:p>
    <w:p w:rsidR="002501D4" w:rsidRDefault="002501D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501D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1D4" w:rsidRDefault="002501D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1D4" w:rsidRDefault="002501D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501D4" w:rsidRDefault="002501D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501D4" w:rsidRDefault="002501D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11.07.2019 </w:t>
            </w:r>
            <w:hyperlink r:id="rId6">
              <w:r>
                <w:rPr>
                  <w:color w:val="0000FF"/>
                </w:rPr>
                <w:t>N 379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2501D4" w:rsidRDefault="002501D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26.05.2022 </w:t>
            </w:r>
            <w:hyperlink r:id="rId7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1D4" w:rsidRDefault="002501D4">
            <w:pPr>
              <w:pStyle w:val="ConsPlusNormal"/>
            </w:pPr>
          </w:p>
        </w:tc>
      </w:tr>
    </w:tbl>
    <w:p w:rsidR="002501D4" w:rsidRDefault="002501D4">
      <w:pPr>
        <w:pStyle w:val="ConsPlusNormal"/>
        <w:jc w:val="both"/>
      </w:pPr>
    </w:p>
    <w:p w:rsidR="002501D4" w:rsidRDefault="002501D4">
      <w:pPr>
        <w:pStyle w:val="ConsPlusNormal"/>
        <w:ind w:firstLine="540"/>
        <w:jc w:val="both"/>
      </w:pPr>
      <w:r>
        <w:t xml:space="preserve">В соответствии с </w:t>
      </w:r>
      <w:hyperlink r:id="rId8">
        <w:r>
          <w:rPr>
            <w:color w:val="0000FF"/>
          </w:rPr>
          <w:t>решением</w:t>
        </w:r>
      </w:hyperlink>
      <w:r>
        <w:t xml:space="preserve"> Пермской городской Думы от 25 августа 2015 г. N 167 "О создании особо охраняемой природной территории местного значения - охраняемого ландшафта "Андроновский лес" администрация города Перми постановляет:</w:t>
      </w:r>
    </w:p>
    <w:p w:rsidR="002501D4" w:rsidRDefault="002501D4">
      <w:pPr>
        <w:pStyle w:val="ConsPlusNormal"/>
        <w:jc w:val="both"/>
      </w:pPr>
    </w:p>
    <w:p w:rsidR="002501D4" w:rsidRDefault="002501D4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34">
        <w:r>
          <w:rPr>
            <w:color w:val="0000FF"/>
          </w:rPr>
          <w:t>Положение</w:t>
        </w:r>
      </w:hyperlink>
      <w:r>
        <w:t xml:space="preserve"> об особо охраняемой природной территории местного значения - охраняемом ландшафте "Андроновский лес" (далее - Положение).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 xml:space="preserve">2. Управлению по экологии и природопользованию администрации города Перми обеспечить </w:t>
      </w:r>
      <w:proofErr w:type="gramStart"/>
      <w:r>
        <w:t>контроль за</w:t>
      </w:r>
      <w:proofErr w:type="gramEnd"/>
      <w:r>
        <w:t xml:space="preserve"> содержанием особо охраняемой природной территории местного значения - охраняемого ландшафта "Андроновский лес" и соблюдением особого режима охраны и использования в соответствии с утвержденным </w:t>
      </w:r>
      <w:hyperlink w:anchor="P34">
        <w:r>
          <w:rPr>
            <w:color w:val="0000FF"/>
          </w:rPr>
          <w:t>Положением</w:t>
        </w:r>
      </w:hyperlink>
      <w:r>
        <w:t>.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 xml:space="preserve">3. Настоящее Постановление вступает в силу </w:t>
      </w:r>
      <w:proofErr w:type="gramStart"/>
      <w:r>
        <w:t>с даты</w:t>
      </w:r>
      <w:proofErr w:type="gramEnd"/>
      <w:r>
        <w:t xml:space="preserve"> официального размещения (опубликования) на официальном сайте муниципального образования город Пермь в информационно-телекоммуникационной сети Интернет.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4. Информационно-аналитическому управлению администрации города Перми разместить (опубликовать) настоящее Постановление на официальном сайте муниципального образования город Пермь в информационно-телекоммуникационной сети Интернет.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5. Управлению по общим вопросам администрации города Перми обеспечить опубликование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города Перми - начальника департамента градостроительства и архитектуры администрации города Перми Ярославцева А.Г.</w:t>
      </w:r>
    </w:p>
    <w:p w:rsidR="002501D4" w:rsidRDefault="002501D4">
      <w:pPr>
        <w:pStyle w:val="ConsPlusNormal"/>
        <w:jc w:val="both"/>
      </w:pPr>
    </w:p>
    <w:p w:rsidR="002501D4" w:rsidRDefault="002501D4">
      <w:pPr>
        <w:pStyle w:val="ConsPlusNormal"/>
        <w:jc w:val="right"/>
      </w:pPr>
      <w:r>
        <w:t>Глава администрации города Перми</w:t>
      </w:r>
    </w:p>
    <w:p w:rsidR="002501D4" w:rsidRDefault="002501D4">
      <w:pPr>
        <w:pStyle w:val="ConsPlusNormal"/>
        <w:jc w:val="right"/>
      </w:pPr>
      <w:r>
        <w:t>Д.И.САМОЙЛОВ</w:t>
      </w:r>
    </w:p>
    <w:p w:rsidR="002501D4" w:rsidRDefault="002501D4">
      <w:pPr>
        <w:pStyle w:val="ConsPlusNormal"/>
        <w:jc w:val="both"/>
      </w:pPr>
    </w:p>
    <w:p w:rsidR="002501D4" w:rsidRDefault="002501D4">
      <w:pPr>
        <w:pStyle w:val="ConsPlusNormal"/>
        <w:jc w:val="both"/>
      </w:pPr>
    </w:p>
    <w:p w:rsidR="002501D4" w:rsidRDefault="002501D4">
      <w:pPr>
        <w:pStyle w:val="ConsPlusNormal"/>
        <w:jc w:val="both"/>
      </w:pPr>
    </w:p>
    <w:p w:rsidR="002501D4" w:rsidRDefault="002501D4">
      <w:pPr>
        <w:pStyle w:val="ConsPlusNormal"/>
        <w:jc w:val="both"/>
      </w:pPr>
    </w:p>
    <w:p w:rsidR="002501D4" w:rsidRDefault="002501D4">
      <w:pPr>
        <w:pStyle w:val="ConsPlusNormal"/>
        <w:jc w:val="both"/>
      </w:pPr>
    </w:p>
    <w:p w:rsidR="002501D4" w:rsidRDefault="002501D4">
      <w:pPr>
        <w:pStyle w:val="ConsPlusNormal"/>
        <w:jc w:val="right"/>
        <w:outlineLvl w:val="0"/>
      </w:pPr>
      <w:r>
        <w:t>УТВЕРЖДЕНО</w:t>
      </w:r>
    </w:p>
    <w:p w:rsidR="002501D4" w:rsidRDefault="002501D4">
      <w:pPr>
        <w:pStyle w:val="ConsPlusNormal"/>
        <w:jc w:val="right"/>
      </w:pPr>
      <w:r>
        <w:t>Постановлением</w:t>
      </w:r>
    </w:p>
    <w:p w:rsidR="002501D4" w:rsidRDefault="002501D4">
      <w:pPr>
        <w:pStyle w:val="ConsPlusNormal"/>
        <w:jc w:val="right"/>
      </w:pPr>
      <w:r>
        <w:t>администрации города Перми</w:t>
      </w:r>
    </w:p>
    <w:p w:rsidR="002501D4" w:rsidRDefault="002501D4">
      <w:pPr>
        <w:pStyle w:val="ConsPlusNormal"/>
        <w:jc w:val="right"/>
      </w:pPr>
      <w:r>
        <w:t>от 03.02.2016 N 67</w:t>
      </w:r>
    </w:p>
    <w:p w:rsidR="002501D4" w:rsidRDefault="002501D4">
      <w:pPr>
        <w:pStyle w:val="ConsPlusNormal"/>
        <w:jc w:val="both"/>
      </w:pPr>
    </w:p>
    <w:p w:rsidR="002501D4" w:rsidRDefault="002501D4">
      <w:pPr>
        <w:pStyle w:val="ConsPlusTitle"/>
        <w:jc w:val="center"/>
      </w:pPr>
      <w:bookmarkStart w:id="0" w:name="P34"/>
      <w:bookmarkEnd w:id="0"/>
      <w:r>
        <w:t>ПОЛОЖЕНИЕ</w:t>
      </w:r>
    </w:p>
    <w:p w:rsidR="002501D4" w:rsidRDefault="002501D4">
      <w:pPr>
        <w:pStyle w:val="ConsPlusTitle"/>
        <w:jc w:val="center"/>
      </w:pPr>
      <w:r>
        <w:t>ОБ ОСОБО ОХРАНЯЕМОЙ ПРИРОДНОЙ ТЕРРИТОРИИ МЕСТНОГО ЗНАЧЕНИЯ -</w:t>
      </w:r>
    </w:p>
    <w:p w:rsidR="002501D4" w:rsidRDefault="002501D4">
      <w:pPr>
        <w:pStyle w:val="ConsPlusTitle"/>
        <w:jc w:val="center"/>
      </w:pPr>
      <w:r>
        <w:t xml:space="preserve">ОХРАНЯЕМОМ </w:t>
      </w:r>
      <w:proofErr w:type="gramStart"/>
      <w:r>
        <w:t>ЛАНДШАФТЕ</w:t>
      </w:r>
      <w:proofErr w:type="gramEnd"/>
      <w:r>
        <w:t xml:space="preserve"> "АНДРОНОВСКИЙ ЛЕС"</w:t>
      </w:r>
    </w:p>
    <w:p w:rsidR="002501D4" w:rsidRDefault="002501D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501D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1D4" w:rsidRDefault="002501D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1D4" w:rsidRDefault="002501D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501D4" w:rsidRDefault="002501D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501D4" w:rsidRDefault="002501D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lastRenderedPageBreak/>
              <w:t xml:space="preserve">(в ред. Постановлений Администрации г. Перми от 11.07.2019 </w:t>
            </w:r>
            <w:hyperlink r:id="rId9">
              <w:r>
                <w:rPr>
                  <w:color w:val="0000FF"/>
                </w:rPr>
                <w:t>N 379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2501D4" w:rsidRDefault="002501D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26.05.2022 </w:t>
            </w:r>
            <w:hyperlink r:id="rId10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1D4" w:rsidRDefault="002501D4">
            <w:pPr>
              <w:pStyle w:val="ConsPlusNormal"/>
            </w:pPr>
          </w:p>
        </w:tc>
      </w:tr>
    </w:tbl>
    <w:p w:rsidR="002501D4" w:rsidRDefault="002501D4">
      <w:pPr>
        <w:pStyle w:val="ConsPlusNormal"/>
        <w:jc w:val="both"/>
      </w:pPr>
    </w:p>
    <w:p w:rsidR="002501D4" w:rsidRDefault="002501D4">
      <w:pPr>
        <w:pStyle w:val="ConsPlusTitle"/>
        <w:jc w:val="center"/>
        <w:outlineLvl w:val="1"/>
      </w:pPr>
      <w:r>
        <w:t>I. Общие положения</w:t>
      </w:r>
    </w:p>
    <w:p w:rsidR="002501D4" w:rsidRDefault="002501D4">
      <w:pPr>
        <w:pStyle w:val="ConsPlusNormal"/>
        <w:jc w:val="both"/>
      </w:pPr>
    </w:p>
    <w:p w:rsidR="002501D4" w:rsidRDefault="002501D4">
      <w:pPr>
        <w:pStyle w:val="ConsPlusNormal"/>
        <w:ind w:firstLine="540"/>
        <w:jc w:val="both"/>
      </w:pPr>
      <w:r>
        <w:t>1.1. Особо охраняемая природная территория местного значения - охраняемый ландшафт "Андроновский лес" (далее - ООПТ) - территория, имеющая природоохранное, рекреационное, эколого-просветительское и физкультурно-оздоровительное значение как особо ценный, крупный и целостный природный комплекс, отличающийся высоким природным разнообразием, благоприятными условиями для отдыха в природном окружении.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 xml:space="preserve">1.2. ООПТ образована в соответствии с </w:t>
      </w:r>
      <w:hyperlink r:id="rId11">
        <w:r>
          <w:rPr>
            <w:color w:val="0000FF"/>
          </w:rPr>
          <w:t>решением</w:t>
        </w:r>
      </w:hyperlink>
      <w:r>
        <w:t xml:space="preserve"> Пермской городской Думы от 25 августа 2015 г. N 167 "О создании особо охраняемой природной территории местного значения - охраняемого ландшафта "Андроновский лес" и отнесена к особо охраняемым природным территориям местного значения, в которых устанавливается особый режим охраны и использования.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1.3. Положение об особо охраняемой природной территории местного значения - охраняемом ландшафте "Андроновский лес" (далее - Положение) определяет цели создания, управления, режим охраны и использования ООПТ и обеспечение его соблюдения, порядок проведения санитарно-оздоровительных мероприятий на ООПТ, ответственность за нарушение правил охраны, использования ООПТ.</w:t>
      </w:r>
    </w:p>
    <w:p w:rsidR="002501D4" w:rsidRDefault="002501D4">
      <w:pPr>
        <w:pStyle w:val="ConsPlusNormal"/>
        <w:jc w:val="both"/>
      </w:pPr>
      <w:r>
        <w:t xml:space="preserve">(п. 1.3 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Администрации г. Перми от 11.07.2019 N 379)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1.4. Общая площадь ООПТ - 89,45 га.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 xml:space="preserve">1.5. </w:t>
      </w:r>
      <w:proofErr w:type="gramStart"/>
      <w:r>
        <w:t>ООПТ расположена в границах городских лесов Пермского городского лесничества и является особо значимым и нуждающимся в охране участком леса, имеющим высокую экологическую и эстетическую ценность, и предназначена для пользования в природоохранных, просветительских, научных, рекреационных целях.</w:t>
      </w:r>
      <w:proofErr w:type="gramEnd"/>
    </w:p>
    <w:p w:rsidR="002501D4" w:rsidRDefault="002501D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1.5 введен </w:t>
      </w:r>
      <w:hyperlink r:id="rId13">
        <w:r>
          <w:rPr>
            <w:color w:val="0000FF"/>
          </w:rPr>
          <w:t>Постановлением</w:t>
        </w:r>
      </w:hyperlink>
      <w:r>
        <w:t xml:space="preserve"> Администрации г. Перми от 11.07.2019 N 379)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1.6. Действие Положения распространяется на юридических и физических лиц, ведущих предпринимательскую или иную деятельность и/или находящихся непосредственно на территории ООПТ, а также не находящихся на территории ООПТ, деятельность которых может причинить ущерб ООПТ.</w:t>
      </w:r>
    </w:p>
    <w:p w:rsidR="002501D4" w:rsidRDefault="002501D4">
      <w:pPr>
        <w:pStyle w:val="ConsPlusNormal"/>
        <w:jc w:val="both"/>
      </w:pPr>
      <w:r>
        <w:t xml:space="preserve">(п. 1.6 </w:t>
      </w:r>
      <w:proofErr w:type="gramStart"/>
      <w:r>
        <w:t>введен</w:t>
      </w:r>
      <w:proofErr w:type="gramEnd"/>
      <w:r>
        <w:t xml:space="preserve"> </w:t>
      </w:r>
      <w:hyperlink r:id="rId14">
        <w:r>
          <w:rPr>
            <w:color w:val="0000FF"/>
          </w:rPr>
          <w:t>Постановлением</w:t>
        </w:r>
      </w:hyperlink>
      <w:r>
        <w:t xml:space="preserve"> Администрации г. Перми от 11.07.2019 N 379)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1.7. Хозяйственная деятельность в ООПТ направлена на обеспечение сохранения биологического разнообразия объектов животного и растительного мира, выполнение мероприятий по уходу за ними и их восстановлению, организацию отдыха в природных условиях.</w:t>
      </w:r>
    </w:p>
    <w:p w:rsidR="002501D4" w:rsidRDefault="002501D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1.7 введен </w:t>
      </w:r>
      <w:hyperlink r:id="rId15">
        <w:r>
          <w:rPr>
            <w:color w:val="0000FF"/>
          </w:rPr>
          <w:t>Постановлением</w:t>
        </w:r>
      </w:hyperlink>
      <w:r>
        <w:t xml:space="preserve"> Администрации г. Перми от 11.07.2019 N 379)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1.8. Территория ООПТ подлежит лесоустройству в установленном действующим законодательством порядке с учетом требований настоящего Положения.</w:t>
      </w:r>
    </w:p>
    <w:p w:rsidR="002501D4" w:rsidRDefault="002501D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1.8 введен </w:t>
      </w:r>
      <w:hyperlink r:id="rId16">
        <w:r>
          <w:rPr>
            <w:color w:val="0000FF"/>
          </w:rPr>
          <w:t>Постановлением</w:t>
        </w:r>
      </w:hyperlink>
      <w:r>
        <w:t xml:space="preserve"> Администрации г. Перми от 11.07.2019 N 379)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1.9. Реорганизация, ликвидация, изменение режима особой охраны и границ ООПТ производятся в соответствии с действующим законодательством.</w:t>
      </w:r>
    </w:p>
    <w:p w:rsidR="002501D4" w:rsidRDefault="002501D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1.9 введен </w:t>
      </w:r>
      <w:hyperlink r:id="rId17">
        <w:r>
          <w:rPr>
            <w:color w:val="0000FF"/>
          </w:rPr>
          <w:t>Постановлением</w:t>
        </w:r>
      </w:hyperlink>
      <w:r>
        <w:t xml:space="preserve"> Администрации г. Перми от 11.07.2019 N 379)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1.10. Лесные участки в пределах ООПТ могут быть предоставлены для целей, соответствующих режиму использования территории, и в порядке, предусмотренном действующим законодательством.</w:t>
      </w:r>
    </w:p>
    <w:p w:rsidR="002501D4" w:rsidRDefault="002501D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1.10 введен </w:t>
      </w:r>
      <w:hyperlink r:id="rId18">
        <w:r>
          <w:rPr>
            <w:color w:val="0000FF"/>
          </w:rPr>
          <w:t>Постановлением</w:t>
        </w:r>
      </w:hyperlink>
      <w:r>
        <w:t xml:space="preserve"> Администрации г. Перми от 11.07.2019 N 379)</w:t>
      </w:r>
    </w:p>
    <w:p w:rsidR="002501D4" w:rsidRDefault="002501D4">
      <w:pPr>
        <w:pStyle w:val="ConsPlusNormal"/>
        <w:jc w:val="both"/>
      </w:pPr>
    </w:p>
    <w:p w:rsidR="002501D4" w:rsidRDefault="002501D4">
      <w:pPr>
        <w:pStyle w:val="ConsPlusTitle"/>
        <w:jc w:val="center"/>
        <w:outlineLvl w:val="1"/>
      </w:pPr>
      <w:r>
        <w:t>II. Цели создания ООПТ</w:t>
      </w:r>
    </w:p>
    <w:p w:rsidR="002501D4" w:rsidRDefault="002501D4">
      <w:pPr>
        <w:pStyle w:val="ConsPlusNormal"/>
        <w:jc w:val="both"/>
      </w:pPr>
    </w:p>
    <w:p w:rsidR="002501D4" w:rsidRDefault="002501D4">
      <w:pPr>
        <w:pStyle w:val="ConsPlusNormal"/>
        <w:ind w:firstLine="540"/>
        <w:jc w:val="both"/>
      </w:pPr>
      <w:r>
        <w:t>2.1. Основными целями создания ООПТ являются: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сохранение уникального природного ландшафта и биологического разнообразия растительного и животного мира ООПТ;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lastRenderedPageBreak/>
        <w:t>разработка и внедрение научных методов сохранения природного комплекса в условиях рекреационного использования;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осуществление наблюдений за состоянием отдельных компонентов окружающей среды на территории города Перми, в том числе отбор проб воды, воздуха, почвы;</w:t>
      </w:r>
    </w:p>
    <w:p w:rsidR="002501D4" w:rsidRDefault="002501D4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Администрации г. Перми от 11.07.2019 N 379)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восстановление нарушенного природного комплекса;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организация экологического просвещения населения;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создание условий для регулируемого отдыха в природных условиях;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обеспечение содержания ООПТ, организация уборки, обеспечение чистоты и порядка ООПТ с учетом соблюдения условий режима особой охраны.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2.2. Основными направлениями эколого-просветительской деятельности на ООПТ являются: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работа со средствами массовой информации;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информирование населения об ООПТ посредством представления информации в специальных изданиях (буклеты, календари и тому подобное);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создание кино- и видеопродукции;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организация видовых точек и смотровых площадок для посетителей;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организация стационарных и передвижных экспозиций (фотостенды, фотовыставки, выставки детских рисунков и иных художественных работ);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экологические экскурсии и познавательный туризм;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 xml:space="preserve">организация </w:t>
      </w:r>
      <w:proofErr w:type="gramStart"/>
      <w:r>
        <w:t>информационных</w:t>
      </w:r>
      <w:proofErr w:type="gramEnd"/>
      <w:r>
        <w:t xml:space="preserve"> визит-центров;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проведение экологических праздников и акций;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взаимодействие с учреждениями образования и общественными организациями.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2.3. Обеспечение сохранения природного комплекса и биологического разнообразия ООПТ путем выполнения следующих видов работ: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санитарно-оздоровительные мероприятия, мероприятия по уходу за лесом, лесовосстановительные мероприятия;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организованная подкормка животных, включая птиц;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создание искусственных мест гнездования птиц и убежищ для животных.</w:t>
      </w:r>
    </w:p>
    <w:p w:rsidR="002501D4" w:rsidRDefault="002501D4">
      <w:pPr>
        <w:pStyle w:val="ConsPlusNormal"/>
        <w:jc w:val="both"/>
      </w:pPr>
      <w:r>
        <w:t xml:space="preserve">(п. 2.3 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г. Перми от 11.07.2019 N 379)</w:t>
      </w:r>
    </w:p>
    <w:p w:rsidR="002501D4" w:rsidRDefault="002501D4">
      <w:pPr>
        <w:pStyle w:val="ConsPlusNormal"/>
        <w:jc w:val="both"/>
      </w:pPr>
    </w:p>
    <w:p w:rsidR="002501D4" w:rsidRDefault="002501D4">
      <w:pPr>
        <w:pStyle w:val="ConsPlusTitle"/>
        <w:jc w:val="center"/>
        <w:outlineLvl w:val="1"/>
      </w:pPr>
      <w:r>
        <w:t>III. Управление ООПТ</w:t>
      </w:r>
    </w:p>
    <w:p w:rsidR="002501D4" w:rsidRDefault="002501D4">
      <w:pPr>
        <w:pStyle w:val="ConsPlusNormal"/>
        <w:jc w:val="both"/>
      </w:pPr>
    </w:p>
    <w:p w:rsidR="002501D4" w:rsidRDefault="002501D4">
      <w:pPr>
        <w:pStyle w:val="ConsPlusNormal"/>
        <w:ind w:firstLine="540"/>
        <w:jc w:val="both"/>
      </w:pPr>
      <w:r>
        <w:t>3.1. Управление ООПТ осуществляет муниципальное казенное учреждение "Пермское городское лесничество" (далее - МКУ "ПермГорЛес").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3.2. МКУ "ПермГорЛес" на территории ООПТ в границах городских лесов: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3.2.1. осуществляет наблюдения за юридическими лицами, индивидуальными предпринимателями и физическими лицами в части соблюдения режима охраны и использования ООПТ. В случае нарушения режима охраны и использования ООПТ информирует лиц, уполномоченных законодательством на проведение контрольно-надзорных мероприятий и составление протоколов об административных правонарушениях;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3.2.2. организует: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 xml:space="preserve">санитарно-оздоровительные мероприятия и мероприятия по охране, защите, воспроизводству лесов, в том числе по обеспечению санитарной безопасности в лесах, уходу за </w:t>
      </w:r>
      <w:r>
        <w:lastRenderedPageBreak/>
        <w:t>лесом, лесовосстановлению;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создание малых архитектурных форм для улучшения рекреационного потенциала ООПТ;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проведение противоклещевых обработок на рекреационно обустроенных участках ООПТ;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размещение некапитальных строений и сооружений, не связанных с созданием лесной инфраструктуры, для осуществления рекреационной деятельности в городских лесах (в границах ландшафтных полян без древесной растительности);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текущее содержание и ремонт пешеходных дорожек;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создание и оборудование тропиночной сети, ее содержание и ремонт;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своевременную уборку снега, уборку и вывоз рассеянного мусора с целью обеспечения соответствующих санитарных требований, требований противопожарной безопасности, эстетичного вида, в том числе на рекреационно обустроенных участках ООПТ;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 xml:space="preserve">установку на территории ООПТ информационных </w:t>
      </w:r>
      <w:proofErr w:type="gramStart"/>
      <w:r>
        <w:t>аншлагов о режимах</w:t>
      </w:r>
      <w:proofErr w:type="gramEnd"/>
      <w:r>
        <w:t xml:space="preserve"> охраны и использования ООПТ, знаков о границах ООПТ в границах городских лесов;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уборку мусора на рекреационно обустроенных участках ООПТ;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3.2.3. обеспечивает: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создание и функционирование учебно-познавательных маршрутов, экологических троп;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огораживание муравейников;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 xml:space="preserve">создание и размещение </w:t>
      </w:r>
      <w:proofErr w:type="gramStart"/>
      <w:r>
        <w:t>искусственных гнездовий</w:t>
      </w:r>
      <w:proofErr w:type="gramEnd"/>
      <w:r>
        <w:t xml:space="preserve"> и кормушек;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подготовку лыжных трасс;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сенокошение;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работы по восстановлению нарушенного ландшафта;</w:t>
      </w:r>
    </w:p>
    <w:p w:rsidR="002501D4" w:rsidRDefault="002501D4">
      <w:pPr>
        <w:pStyle w:val="ConsPlusNormal"/>
        <w:spacing w:before="200"/>
        <w:ind w:firstLine="540"/>
        <w:jc w:val="both"/>
      </w:pPr>
      <w:proofErr w:type="gramStart"/>
      <w:r>
        <w:t>контроль за</w:t>
      </w:r>
      <w:proofErr w:type="gramEnd"/>
      <w:r>
        <w:t xml:space="preserve"> проведением ремонтных работ сооружений и коммуникаций, необходимых для достижения целей, поставленных при создании ООПТ, за соответствием их проекту, согласованному управлением по экологии и природопользованию администрации города Перми (далее - Управление);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содействие научно-исследовательской деятельности на ООПТ.</w:t>
      </w:r>
    </w:p>
    <w:p w:rsidR="002501D4" w:rsidRDefault="002501D4">
      <w:pPr>
        <w:pStyle w:val="ConsPlusNormal"/>
        <w:jc w:val="both"/>
      </w:pPr>
      <w:r>
        <w:t xml:space="preserve">(п. 3.2 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Администрации г. Перми от 11.07.2019 N 379)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 xml:space="preserve">3.3. Утратил силу. - </w:t>
      </w:r>
      <w:hyperlink r:id="rId22">
        <w:r>
          <w:rPr>
            <w:color w:val="0000FF"/>
          </w:rPr>
          <w:t>Постановление</w:t>
        </w:r>
      </w:hyperlink>
      <w:r>
        <w:t xml:space="preserve"> Администрации г. Перми от 11.07.2019 N 379.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3.4. Управление: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планирует научно-исследовательскую деятельность на ООПТ;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организует проведение работ по строительству инженерных сооружений, линейных объектов, связанных непосредственно с выполнением ООПТ своих функций и задач;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осуществляет контроль при строительстве в границах ООПТ новых объектов, необходимых для выполнения ООПТ своих функций и задач, за соответствием строительства утвержденному проекту с целью максимального сохранения природного ландшафта;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обеспечивает организацию профилактических мероприятий по предупреждению, ограничению возникновения и распространения пожаров, а также контроль посещения ООПТ в пожароопасный период;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накладывает ограничения на проведение шумных мероприятий в период гнездования птиц;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согласовывает осуществление на ООПТ иных видов деятельности в случаях, установленных действующим законодательством;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lastRenderedPageBreak/>
        <w:t>организует установку на ООПТ информационных аншлагов, знаков о границах функциональных зон, режиме охраны и использования ООПТ вне границ городских лесов;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 xml:space="preserve">осуществляет муниципальный лесной контроль, муниципальный контроль в области охраны и использования ООПТ и </w:t>
      </w:r>
      <w:proofErr w:type="gramStart"/>
      <w:r>
        <w:t>контроль за</w:t>
      </w:r>
      <w:proofErr w:type="gramEnd"/>
      <w:r>
        <w:t xml:space="preserve"> деятельностью МКУ "ПермГорЛес".</w:t>
      </w:r>
    </w:p>
    <w:p w:rsidR="002501D4" w:rsidRDefault="002501D4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2501D4" w:rsidRDefault="002501D4">
      <w:pPr>
        <w:pStyle w:val="ConsPlusNormal"/>
        <w:jc w:val="both"/>
      </w:pPr>
      <w:r>
        <w:t xml:space="preserve">(п. 3.4 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Администрации г. Перми от 11.07.2019 N 379)</w:t>
      </w:r>
    </w:p>
    <w:p w:rsidR="002501D4" w:rsidRDefault="002501D4">
      <w:pPr>
        <w:pStyle w:val="ConsPlusNormal"/>
        <w:jc w:val="both"/>
      </w:pPr>
    </w:p>
    <w:p w:rsidR="002501D4" w:rsidRDefault="002501D4">
      <w:pPr>
        <w:pStyle w:val="ConsPlusTitle"/>
        <w:jc w:val="center"/>
        <w:outlineLvl w:val="1"/>
      </w:pPr>
      <w:r>
        <w:t>IV. Режим охраны и использования ООПТ</w:t>
      </w:r>
    </w:p>
    <w:p w:rsidR="002501D4" w:rsidRDefault="002501D4">
      <w:pPr>
        <w:pStyle w:val="ConsPlusNormal"/>
        <w:jc w:val="center"/>
      </w:pPr>
      <w:proofErr w:type="gramStart"/>
      <w:r>
        <w:t xml:space="preserve">(в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Администрации г. Перми</w:t>
      </w:r>
      <w:proofErr w:type="gramEnd"/>
    </w:p>
    <w:p w:rsidR="002501D4" w:rsidRDefault="002501D4">
      <w:pPr>
        <w:pStyle w:val="ConsPlusNormal"/>
        <w:jc w:val="center"/>
      </w:pPr>
      <w:r>
        <w:t>от 11.07.2019 N 379)</w:t>
      </w:r>
    </w:p>
    <w:p w:rsidR="002501D4" w:rsidRDefault="002501D4">
      <w:pPr>
        <w:pStyle w:val="ConsPlusNormal"/>
        <w:jc w:val="both"/>
      </w:pPr>
    </w:p>
    <w:p w:rsidR="002501D4" w:rsidRDefault="002501D4">
      <w:pPr>
        <w:pStyle w:val="ConsPlusNormal"/>
        <w:ind w:firstLine="540"/>
        <w:jc w:val="both"/>
      </w:pPr>
      <w:r>
        <w:t>4.1. Режим охраны и использования ООПТ включает систему правил и мероприятий, необходимых для выполнения стоящих перед ним задач, и устанавливается исходя из задач ООПТ и требований природоохранного законодательства.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4.2. Правообладатели лесных участков обязаны соблюдать требования режима охраны ООПТ.</w:t>
      </w:r>
    </w:p>
    <w:p w:rsidR="002501D4" w:rsidRDefault="002501D4">
      <w:pPr>
        <w:pStyle w:val="ConsPlusNormal"/>
        <w:jc w:val="both"/>
      </w:pPr>
      <w:r>
        <w:t xml:space="preserve">(п. 4.2 в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Администрации г. Перми от 11.07.2019 N 379)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4.3. На ООПТ запрещается любая деятельность, противоречащая задачам и режиму охраны ООПТ, в том числе: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деятельность с превышением нормативов предельно допустимых уровней производственного и транспортного шума, вибрации, электрических, электромагнитных, магнитных полей и иных вредных физических воздействий на здоровье человека и окружающую природную среду;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причинение беспокойства, отлов и уничтожение, разорение мест обитания, в том числе гнезд и нор;</w:t>
      </w:r>
    </w:p>
    <w:p w:rsidR="002501D4" w:rsidRDefault="002501D4">
      <w:pPr>
        <w:pStyle w:val="ConsPlusNormal"/>
        <w:jc w:val="both"/>
      </w:pPr>
      <w:r>
        <w:t xml:space="preserve">(в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Администрации г. Перми от 11.07.2019 N 379)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интродукция любых видов растений или животных, ранее не обитавших на ООПТ, в целях их акклиматизации;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нарушение мест обитания, сбор и уничтожение всех видов животных и растений, в том числе видов, включенных в красные книги Российской Федерации, Среднего Урала и Пермского края, а также лекарственных, красиво цветущих дикорастущих трав, трав, имеющих декоративное значение;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любые виды рубок лесных насаждений, за исключением рубок, предусмотренных при проведении санитарно-оздоровительных мероприятий и мероприятий по уходу за лесом;</w:t>
      </w:r>
    </w:p>
    <w:p w:rsidR="002501D4" w:rsidRDefault="002501D4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Администрации г. Перми от 11.07.2019 N 379)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заготовка живицы и древесных соков;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проведение массовых спортивных, зрелищных и иных мероприятий вне специально выделенных для этих целей мест и (или) с нарушением установленного порядка, а также при отсутствии согласования с Управлением;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самовольные посадки растений, а также самовольные действия, направленные на рекреационное обустройство лесных участков;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самовольное изменение разрешенного использования лесного участка или его части;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самовольное занятие лесных участков;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размещение рекламных и информационных щитов, не связанных с функционированием ООПТ;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движение и стоянка механизированных транспортных средств, не связанных с функционированием ООПТ, осуществляемые вне дорог общего пользования и специально предусмотренных для этого мест, за исключением транспортных средств, обеспечивающих противопожарные мероприятия;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lastRenderedPageBreak/>
        <w:t>загрязнение почв, замусоривание территории, захоронение мусора, устройство бытовых и промышленных свалок;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применение ядохимикатов, химических средств защиты растений и стимуляторов роста, кроме противоклещевой обработки территории;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строительство на ООПТ складов для хранения ядохимикатов, радиоактивных веществ и любых агрессивных жидкостей;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свободный выгул собак;</w:t>
      </w:r>
    </w:p>
    <w:p w:rsidR="002501D4" w:rsidRDefault="002501D4">
      <w:pPr>
        <w:pStyle w:val="ConsPlusNormal"/>
        <w:jc w:val="both"/>
      </w:pPr>
      <w:r>
        <w:t xml:space="preserve">(в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Администрации г. Перми от 11.07.2019 N 379)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иная деятельность, нарушающая естественное развитие природных процессов, угрожающая состоянию природного комплекса, а также не связанная с выполнением возложенных на ООПТ задач и не предусмотренная режимом охраны;</w:t>
      </w:r>
    </w:p>
    <w:p w:rsidR="002501D4" w:rsidRDefault="002501D4">
      <w:pPr>
        <w:pStyle w:val="ConsPlusNormal"/>
        <w:jc w:val="both"/>
      </w:pPr>
      <w:r>
        <w:t xml:space="preserve">(в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Администрации г. Перми от 11.07.2019 N 379)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выгул и езда на лошадях в границах ООПТ;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разведение и поддержание костров вне оборудованных мест для пикников;</w:t>
      </w:r>
    </w:p>
    <w:p w:rsidR="002501D4" w:rsidRDefault="002501D4">
      <w:pPr>
        <w:pStyle w:val="ConsPlusNormal"/>
        <w:jc w:val="both"/>
      </w:pPr>
      <w:r>
        <w:t xml:space="preserve">(в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Администрации г. Перми от 11.07.2019 N 379)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геологоразведочные работы и добыча полезных ископаемых, в том числе самовольное изъятие грунта или почв;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 xml:space="preserve">абзац утратил силу. - </w:t>
      </w:r>
      <w:hyperlink r:id="rId32">
        <w:r>
          <w:rPr>
            <w:color w:val="0000FF"/>
          </w:rPr>
          <w:t>Постановление</w:t>
        </w:r>
      </w:hyperlink>
      <w:r>
        <w:t xml:space="preserve"> Администрации г. Перми от 11.07.2019 N 379;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все виды пользования животным миром, за исключением: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изучения, исследования и иного использования объектов животного мира в научных, культурно-просветительских, воспитательных, рекреационных, эстетических целях без изъятия их из среды обитания;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извлечения полезных свойств жизнедеятельности объектов животного мира - почвообразователей, естественных санитаров окружающей среды, опылителей растений, биофильтраторов и других.</w:t>
      </w:r>
    </w:p>
    <w:p w:rsidR="002501D4" w:rsidRDefault="002501D4">
      <w:pPr>
        <w:pStyle w:val="ConsPlusNormal"/>
        <w:jc w:val="both"/>
      </w:pPr>
      <w:r>
        <w:t xml:space="preserve">(введено </w:t>
      </w:r>
      <w:hyperlink r:id="rId33">
        <w:r>
          <w:rPr>
            <w:color w:val="0000FF"/>
          </w:rPr>
          <w:t>Постановлением</w:t>
        </w:r>
      </w:hyperlink>
      <w:r>
        <w:t xml:space="preserve"> Администрации г. Перми от 11.07.2019 N 379)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4.4. На территории ООПТ разрешается: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рекреации, не приносящих ущерба природным и историческим объектам ООПТ;</w:t>
      </w:r>
    </w:p>
    <w:p w:rsidR="002501D4" w:rsidRDefault="002501D4">
      <w:pPr>
        <w:pStyle w:val="ConsPlusNormal"/>
        <w:jc w:val="both"/>
      </w:pPr>
      <w:r>
        <w:t xml:space="preserve">(в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Администрации г. Перми от 11.07.2019 N 379)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предоставление лесных участков для целей, соответствующих режиму использования территории, и в порядке, предусмотренном действующим законодательством;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проведение мероприятий по охране, защите, воспроизводству лесов, обеспечению санитарной безопасности в лесах, уходу за лесом, лесовосстановлению и лесоразведению;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проведение работ по капитальному, текущему, аварийному, плановому ремонту существующих линейных объектов, проходящих через территорию ООПТ, с обязательной последующей рекультивацией почвенного и растительного покрова в соответствии с проектом, получившим положительное заключение Государственной экологической экспертизы;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проведение ремонтных работ временных построек рекреационного назначения, физкультурно-оздоровительных, спортивных и спортивно-технических сооружений;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создание и оборудование тропиночной сети, ремонт и замена покрытия пешеходных дорожек;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lastRenderedPageBreak/>
        <w:t>развешивание искусственных гнезд, дуплянок, щелянок и тому подобное;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создание малых архитектурных форм для улучшения рекреационного потенциала ООПТ;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выгул домашних животных в присутствии хозяина и только на поводке при условии обязательного удаления экскрементов животных;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проведение спортивных, культурно-массовых мероприятий, за исключением выводково-гнездового периода;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проведение мероприятий по склоноукреплению, созданию ландшафтных культур, в том числе посадки под полог, декоративное озеленение;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осуществление иных видов деятельности, не приводящих к необратимым изменениям природного комплекса ООПТ, при наличии положительного заключения научных организаций в области экологии или ученых-экологов, с соблюдением требований действующего законодательства и согласованием с Управлением;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размещение некапитальных объектов рекреационной инфраструктуры (временных построек рекреационного назначения, физкультурно-оздоровительных, спортивных и спортивно-технических сооружений) при согласовании с Управлением;</w:t>
      </w:r>
    </w:p>
    <w:p w:rsidR="002501D4" w:rsidRDefault="002501D4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Администрации г. Перми от 11.07.2019 N 379)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 xml:space="preserve">реконструкция, текущий и капитальный ремонт объектов капитального строительства и строительство строений и сооружений вспомогательного использования, при наличии зарегистрированного за физическими и юридическими лицами в установленном законом порядке права собственности либо иного права на данные объекты, до момента создания ООПТ. </w:t>
      </w:r>
      <w:proofErr w:type="gramStart"/>
      <w:r>
        <w:t xml:space="preserve">Указанные работы должны осуществляться при условии сохранения природного ландшафта, наличии положительного заключения государственной экологической экспертизы в случаях, установленных Федеральным </w:t>
      </w:r>
      <w:hyperlink r:id="rId36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с соблюдением требований градостроительного законодательства и в соответствии с </w:t>
      </w:r>
      <w:hyperlink r:id="rId37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143.</w:t>
      </w:r>
      <w:proofErr w:type="gramEnd"/>
    </w:p>
    <w:p w:rsidR="002501D4" w:rsidRDefault="002501D4">
      <w:pPr>
        <w:pStyle w:val="ConsPlusNormal"/>
        <w:jc w:val="both"/>
      </w:pPr>
    </w:p>
    <w:p w:rsidR="002501D4" w:rsidRDefault="002501D4">
      <w:pPr>
        <w:pStyle w:val="ConsPlusTitle"/>
        <w:jc w:val="center"/>
        <w:outlineLvl w:val="1"/>
      </w:pPr>
      <w:r>
        <w:t>V. Порядок проведения санитарно-оздоровительных мероприятий</w:t>
      </w:r>
    </w:p>
    <w:p w:rsidR="002501D4" w:rsidRDefault="002501D4">
      <w:pPr>
        <w:pStyle w:val="ConsPlusTitle"/>
        <w:jc w:val="center"/>
      </w:pPr>
      <w:r>
        <w:t>на ООПТ</w:t>
      </w:r>
    </w:p>
    <w:p w:rsidR="002501D4" w:rsidRDefault="002501D4">
      <w:pPr>
        <w:pStyle w:val="ConsPlusNormal"/>
        <w:jc w:val="center"/>
      </w:pPr>
      <w:proofErr w:type="gramStart"/>
      <w:r>
        <w:t xml:space="preserve">(в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Администрации г. Перми</w:t>
      </w:r>
      <w:proofErr w:type="gramEnd"/>
    </w:p>
    <w:p w:rsidR="002501D4" w:rsidRDefault="002501D4">
      <w:pPr>
        <w:pStyle w:val="ConsPlusNormal"/>
        <w:jc w:val="center"/>
      </w:pPr>
      <w:r>
        <w:t>от 11.07.2019 N 379)</w:t>
      </w:r>
    </w:p>
    <w:p w:rsidR="002501D4" w:rsidRDefault="002501D4">
      <w:pPr>
        <w:pStyle w:val="ConsPlusNormal"/>
        <w:jc w:val="both"/>
      </w:pPr>
    </w:p>
    <w:p w:rsidR="002501D4" w:rsidRDefault="002501D4">
      <w:pPr>
        <w:pStyle w:val="ConsPlusNormal"/>
        <w:ind w:firstLine="540"/>
        <w:jc w:val="both"/>
      </w:pPr>
      <w:r>
        <w:t>5.1. Санитарно-оздоровительные мероприятия на ООПТ проводятся в соответствии с требованиями лесного законодательства.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5.2. Планы санитарно-оздоровительных мероприятий лесных насаждений определяются на основании лесоустройства, лесохозяйственного регламента, натурного, лесопатологического обследования и подлежат обязательному согласованию с Управлением.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5.3. Санитарно-оздоровительные мероприятия лесных насаждений выполняются без прокладки дополнительных дорог и просек с сохранением подроста.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5.4. С целью максимального сохранения почв санитарно-оздоровительные мероприятия лесных насаждений проводятся в снежный период.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>5.5. В выводково-гнездовой период запрещается проведение всех видов санитарно-оздоровительных мероприятий лесных насаждений, за исключением сноса единичных деревьев, угрожающих падением на пешеходные тропы.</w:t>
      </w:r>
    </w:p>
    <w:p w:rsidR="002501D4" w:rsidRDefault="002501D4">
      <w:pPr>
        <w:pStyle w:val="ConsPlusNormal"/>
        <w:jc w:val="both"/>
      </w:pPr>
    </w:p>
    <w:p w:rsidR="002501D4" w:rsidRDefault="002501D4">
      <w:pPr>
        <w:pStyle w:val="ConsPlusTitle"/>
        <w:jc w:val="center"/>
        <w:outlineLvl w:val="1"/>
      </w:pPr>
      <w:r>
        <w:t>VI. Ответственность за нарушение правил охраны,</w:t>
      </w:r>
    </w:p>
    <w:p w:rsidR="002501D4" w:rsidRDefault="002501D4">
      <w:pPr>
        <w:pStyle w:val="ConsPlusTitle"/>
        <w:jc w:val="center"/>
      </w:pPr>
      <w:r>
        <w:t>использования ООПТ</w:t>
      </w:r>
    </w:p>
    <w:p w:rsidR="002501D4" w:rsidRDefault="002501D4">
      <w:pPr>
        <w:pStyle w:val="ConsPlusNormal"/>
        <w:jc w:val="both"/>
      </w:pPr>
    </w:p>
    <w:p w:rsidR="002501D4" w:rsidRDefault="002501D4">
      <w:pPr>
        <w:pStyle w:val="ConsPlusNormal"/>
        <w:ind w:firstLine="540"/>
        <w:jc w:val="both"/>
      </w:pPr>
      <w:r>
        <w:t>5.1. Лица, нарушившие режим охраны и использования ООПТ, установленный настоящим Положением, несут уголовную и административную ответственность в соответствии с действующим законодательством.</w:t>
      </w:r>
    </w:p>
    <w:p w:rsidR="002501D4" w:rsidRDefault="002501D4">
      <w:pPr>
        <w:pStyle w:val="ConsPlusNormal"/>
        <w:spacing w:before="200"/>
        <w:ind w:firstLine="540"/>
        <w:jc w:val="both"/>
      </w:pPr>
      <w:r>
        <w:t xml:space="preserve">5.2. Лица, причинившие материальный ущерб в результате нарушения порядка </w:t>
      </w:r>
      <w:r>
        <w:lastRenderedPageBreak/>
        <w:t>рекультивации, охраны, использования территории ООПТ, обязаны возместить его в полном объеме.</w:t>
      </w:r>
    </w:p>
    <w:p w:rsidR="002501D4" w:rsidRDefault="002501D4">
      <w:pPr>
        <w:pStyle w:val="ConsPlusNormal"/>
        <w:jc w:val="both"/>
      </w:pPr>
    </w:p>
    <w:p w:rsidR="002501D4" w:rsidRDefault="002501D4">
      <w:pPr>
        <w:pStyle w:val="ConsPlusNormal"/>
        <w:jc w:val="both"/>
      </w:pPr>
    </w:p>
    <w:p w:rsidR="002501D4" w:rsidRDefault="002501D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43DA3" w:rsidRDefault="002501D4">
      <w:bookmarkStart w:id="1" w:name="_GoBack"/>
      <w:bookmarkEnd w:id="1"/>
    </w:p>
    <w:sectPr w:rsidR="00543DA3" w:rsidSect="00514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1D4"/>
    <w:rsid w:val="002501D4"/>
    <w:rsid w:val="00792444"/>
    <w:rsid w:val="00A1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1D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2501D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2501D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1D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2501D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2501D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DB5E542404BC2CC2297D23361C9C5EE87FB87A01B19B66A38E466D97C5BDAA5F7D4E2FF14C37016CC1546D4B6CCF4EF8ZCK" TargetMode="External"/><Relationship Id="rId13" Type="http://schemas.openxmlformats.org/officeDocument/2006/relationships/hyperlink" Target="consultantplus://offline/ref=31DB5E542404BC2CC2297D23361C9C5EE87FB87A08B59064A5861B679F9CB1A85872112AF65D370065DF556E51659B1DCAF4E62FB3CFDB377D6D4ED2FEZ1K" TargetMode="External"/><Relationship Id="rId18" Type="http://schemas.openxmlformats.org/officeDocument/2006/relationships/hyperlink" Target="consultantplus://offline/ref=31DB5E542404BC2CC2297D23361C9C5EE87FB87A08B59064A5861B679F9CB1A85872112AF65D370065DF556D55659B1DCAF4E62FB3CFDB377D6D4ED2FEZ1K" TargetMode="External"/><Relationship Id="rId26" Type="http://schemas.openxmlformats.org/officeDocument/2006/relationships/hyperlink" Target="consultantplus://offline/ref=31DB5E542404BC2CC2297D23361C9C5EE87FB87A08B59064A5861B679F9CB1A85872112AF65D370065DF556956659B1DCAF4E62FB3CFDB377D6D4ED2FEZ1K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1DB5E542404BC2CC2297D23361C9C5EE87FB87A08B59064A5861B679F9CB1A85872112AF65D370065DF556D5D659B1DCAF4E62FB3CFDB377D6D4ED2FEZ1K" TargetMode="External"/><Relationship Id="rId34" Type="http://schemas.openxmlformats.org/officeDocument/2006/relationships/hyperlink" Target="consultantplus://offline/ref=31DB5E542404BC2CC2297D23361C9C5EE87FB87A08B59064A5861B679F9CB1A85872112AF65D370065DF556757659B1DCAF4E62FB3CFDB377D6D4ED2FEZ1K" TargetMode="External"/><Relationship Id="rId7" Type="http://schemas.openxmlformats.org/officeDocument/2006/relationships/hyperlink" Target="consultantplus://offline/ref=31DB5E542404BC2CC2297D23361C9C5EE87FB87A08B19F67A08D1B679F9CB1A85872112AF65D370065DF556D54659B1DCAF4E62FB3CFDB377D6D4ED2FEZ1K" TargetMode="External"/><Relationship Id="rId12" Type="http://schemas.openxmlformats.org/officeDocument/2006/relationships/hyperlink" Target="consultantplus://offline/ref=31DB5E542404BC2CC2297D23361C9C5EE87FB87A08B59064A5861B679F9CB1A85872112AF65D370065DF556E57659B1DCAF4E62FB3CFDB377D6D4ED2FEZ1K" TargetMode="External"/><Relationship Id="rId17" Type="http://schemas.openxmlformats.org/officeDocument/2006/relationships/hyperlink" Target="consultantplus://offline/ref=31DB5E542404BC2CC2297D23361C9C5EE87FB87A08B59064A5861B679F9CB1A85872112AF65D370065DF556E5C659B1DCAF4E62FB3CFDB377D6D4ED2FEZ1K" TargetMode="External"/><Relationship Id="rId25" Type="http://schemas.openxmlformats.org/officeDocument/2006/relationships/hyperlink" Target="consultantplus://offline/ref=31DB5E542404BC2CC2297D23361C9C5EE87FB87A08B59064A5861B679F9CB1A85872112AF65D370065DF556954659B1DCAF4E62FB3CFDB377D6D4ED2FEZ1K" TargetMode="External"/><Relationship Id="rId33" Type="http://schemas.openxmlformats.org/officeDocument/2006/relationships/hyperlink" Target="consultantplus://offline/ref=31DB5E542404BC2CC2297D23361C9C5EE87FB87A08B59064A5861B679F9CB1A85872112AF65D370065DF556852659B1DCAF4E62FB3CFDB377D6D4ED2FEZ1K" TargetMode="External"/><Relationship Id="rId38" Type="http://schemas.openxmlformats.org/officeDocument/2006/relationships/hyperlink" Target="consultantplus://offline/ref=31DB5E542404BC2CC2297D23361C9C5EE87FB87A08B59064A5861B679F9CB1A85872112AF65D370065DF556753659B1DCAF4E62FB3CFDB377D6D4ED2FEZ1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1DB5E542404BC2CC2297D23361C9C5EE87FB87A08B59064A5861B679F9CB1A85872112AF65D370065DF556E5D659B1DCAF4E62FB3CFDB377D6D4ED2FEZ1K" TargetMode="External"/><Relationship Id="rId20" Type="http://schemas.openxmlformats.org/officeDocument/2006/relationships/hyperlink" Target="consultantplus://offline/ref=31DB5E542404BC2CC2297D23361C9C5EE87FB87A08B59064A5861B679F9CB1A85872112AF65D370065DF556D56659B1DCAF4E62FB3CFDB377D6D4ED2FEZ1K" TargetMode="External"/><Relationship Id="rId29" Type="http://schemas.openxmlformats.org/officeDocument/2006/relationships/hyperlink" Target="consultantplus://offline/ref=31DB5E542404BC2CC2297D23361C9C5EE87FB87A08B59064A5861B679F9CB1A85872112AF65D370065DF556855659B1DCAF4E62FB3CFDB377D6D4ED2FEZ1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1DB5E542404BC2CC2297D23361C9C5EE87FB87A08B59064A5861B679F9CB1A85872112AF65D370065DF556F50659B1DCAF4E62FB3CFDB377D6D4ED2FEZ1K" TargetMode="External"/><Relationship Id="rId11" Type="http://schemas.openxmlformats.org/officeDocument/2006/relationships/hyperlink" Target="consultantplus://offline/ref=31DB5E542404BC2CC2297D23361C9C5EE87FB87A01B19B66A38E466D97C5BDAA5F7D4E2FF14C37016CC1546D4B6CCF4EF8ZCK" TargetMode="External"/><Relationship Id="rId24" Type="http://schemas.openxmlformats.org/officeDocument/2006/relationships/hyperlink" Target="consultantplus://offline/ref=31DB5E542404BC2CC2297D23361C9C5EE87FB87A08B59064A5861B679F9CB1A85872112AF65D370065DF556A54659B1DCAF4E62FB3CFDB377D6D4ED2FEZ1K" TargetMode="External"/><Relationship Id="rId32" Type="http://schemas.openxmlformats.org/officeDocument/2006/relationships/hyperlink" Target="consultantplus://offline/ref=31DB5E542404BC2CC2297D23361C9C5EE87FB87A08B59064A5861B679F9CB1A85872112AF65D370065DF556853659B1DCAF4E62FB3CFDB377D6D4ED2FEZ1K" TargetMode="External"/><Relationship Id="rId37" Type="http://schemas.openxmlformats.org/officeDocument/2006/relationships/hyperlink" Target="consultantplus://offline/ref=31DB5E542404BC2CC2297D23361C9C5EE87FB87A08B09C65A1841B679F9CB1A85872112AF65D370065DF556D50659B1DCAF4E62FB3CFDB377D6D4ED2FEZ1K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31DB5E542404BC2CC2297D23361C9C5EE87FB87A08B59064A5861B679F9CB1A85872112AF65D370065DF556E52659B1DCAF4E62FB3CFDB377D6D4ED2FEZ1K" TargetMode="External"/><Relationship Id="rId23" Type="http://schemas.openxmlformats.org/officeDocument/2006/relationships/hyperlink" Target="consultantplus://offline/ref=31DB5E542404BC2CC2297D23361C9C5EE87FB87A08B19F67A08D1B679F9CB1A85872112AF65D370065DF556D54659B1DCAF4E62FB3CFDB377D6D4ED2FEZ1K" TargetMode="External"/><Relationship Id="rId28" Type="http://schemas.openxmlformats.org/officeDocument/2006/relationships/hyperlink" Target="consultantplus://offline/ref=31DB5E542404BC2CC2297D23361C9C5EE87FB87A08B59064A5861B679F9CB1A85872112AF65D370065DF55695D659B1DCAF4E62FB3CFDB377D6D4ED2FEZ1K" TargetMode="External"/><Relationship Id="rId36" Type="http://schemas.openxmlformats.org/officeDocument/2006/relationships/hyperlink" Target="consultantplus://offline/ref=31DB5E542404BC2CC229632E2070C155E475E0750EB39333FDD11D30C0CCB7FD0A324F73B510240067C1576F57F6ZCK" TargetMode="External"/><Relationship Id="rId10" Type="http://schemas.openxmlformats.org/officeDocument/2006/relationships/hyperlink" Target="consultantplus://offline/ref=31DB5E542404BC2CC2297D23361C9C5EE87FB87A08B19F67A08D1B679F9CB1A85872112AF65D370065DF556D54659B1DCAF4E62FB3CFDB377D6D4ED2FEZ1K" TargetMode="External"/><Relationship Id="rId19" Type="http://schemas.openxmlformats.org/officeDocument/2006/relationships/hyperlink" Target="consultantplus://offline/ref=31DB5E542404BC2CC2297D23361C9C5EE87FB87A08B59064A5861B679F9CB1A85872112AF65D370065DF556D54659B1DCAF4E62FB3CFDB377D6D4ED2FEZ1K" TargetMode="External"/><Relationship Id="rId31" Type="http://schemas.openxmlformats.org/officeDocument/2006/relationships/hyperlink" Target="consultantplus://offline/ref=31DB5E542404BC2CC2297D23361C9C5EE87FB87A08B59064A5861B679F9CB1A85872112AF65D370065DF556851659B1DCAF4E62FB3CFDB377D6D4ED2FEZ1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1DB5E542404BC2CC2297D23361C9C5EE87FB87A08B59064A5861B679F9CB1A85872112AF65D370065DF556F50659B1DCAF4E62FB3CFDB377D6D4ED2FEZ1K" TargetMode="External"/><Relationship Id="rId14" Type="http://schemas.openxmlformats.org/officeDocument/2006/relationships/hyperlink" Target="consultantplus://offline/ref=31DB5E542404BC2CC2297D23361C9C5EE87FB87A08B59064A5861B679F9CB1A85872112AF65D370065DF556E53659B1DCAF4E62FB3CFDB377D6D4ED2FEZ1K" TargetMode="External"/><Relationship Id="rId22" Type="http://schemas.openxmlformats.org/officeDocument/2006/relationships/hyperlink" Target="consultantplus://offline/ref=31DB5E542404BC2CC2297D23361C9C5EE87FB87A08B59064A5861B679F9CB1A85872112AF65D370065DF556A55659B1DCAF4E62FB3CFDB377D6D4ED2FEZ1K" TargetMode="External"/><Relationship Id="rId27" Type="http://schemas.openxmlformats.org/officeDocument/2006/relationships/hyperlink" Target="consultantplus://offline/ref=31DB5E542404BC2CC2297D23361C9C5EE87FB87A08B59064A5861B679F9CB1A85872112AF65D370065DF556953659B1DCAF4E62FB3CFDB377D6D4ED2FEZ1K" TargetMode="External"/><Relationship Id="rId30" Type="http://schemas.openxmlformats.org/officeDocument/2006/relationships/hyperlink" Target="consultantplus://offline/ref=31DB5E542404BC2CC2297D23361C9C5EE87FB87A08B59064A5861B679F9CB1A85872112AF65D370065DF556857659B1DCAF4E62FB3CFDB377D6D4ED2FEZ1K" TargetMode="External"/><Relationship Id="rId35" Type="http://schemas.openxmlformats.org/officeDocument/2006/relationships/hyperlink" Target="consultantplus://offline/ref=31DB5E542404BC2CC2297D23361C9C5EE87FB87A08B59064A5861B679F9CB1A85872112AF65D370065DF556751659B1DCAF4E62FB3CFDB377D6D4ED2FEZ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3774</Words>
  <Characters>21516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2022-12-09T10:25:00Z</dcterms:created>
  <dcterms:modified xsi:type="dcterms:W3CDTF">2022-12-09T10:25:00Z</dcterms:modified>
</cp:coreProperties>
</file>