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B9" w:rsidRDefault="002046B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046B9" w:rsidRDefault="002046B9">
      <w:pPr>
        <w:pStyle w:val="ConsPlusNormal"/>
        <w:jc w:val="both"/>
        <w:outlineLvl w:val="0"/>
      </w:pPr>
    </w:p>
    <w:p w:rsidR="002046B9" w:rsidRDefault="002046B9">
      <w:pPr>
        <w:pStyle w:val="ConsPlusTitle"/>
        <w:jc w:val="center"/>
        <w:outlineLvl w:val="0"/>
      </w:pPr>
      <w:r>
        <w:t>АДМИНИСТРАЦИЯ ГОРОДА ПЕРМИ</w:t>
      </w:r>
    </w:p>
    <w:p w:rsidR="002046B9" w:rsidRDefault="002046B9">
      <w:pPr>
        <w:pStyle w:val="ConsPlusTitle"/>
        <w:jc w:val="center"/>
      </w:pPr>
    </w:p>
    <w:p w:rsidR="002046B9" w:rsidRDefault="002046B9">
      <w:pPr>
        <w:pStyle w:val="ConsPlusTitle"/>
        <w:jc w:val="center"/>
      </w:pPr>
      <w:r>
        <w:t>ПОСТАНОВЛЕНИЕ</w:t>
      </w:r>
    </w:p>
    <w:p w:rsidR="002046B9" w:rsidRDefault="002046B9">
      <w:pPr>
        <w:pStyle w:val="ConsPlusTitle"/>
        <w:jc w:val="center"/>
      </w:pPr>
      <w:r>
        <w:t>от 23 мая 2018 г. N 322</w:t>
      </w:r>
    </w:p>
    <w:p w:rsidR="002046B9" w:rsidRDefault="002046B9">
      <w:pPr>
        <w:pStyle w:val="ConsPlusTitle"/>
        <w:jc w:val="center"/>
      </w:pPr>
    </w:p>
    <w:p w:rsidR="002046B9" w:rsidRDefault="002046B9">
      <w:pPr>
        <w:pStyle w:val="ConsPlusTitle"/>
        <w:jc w:val="center"/>
      </w:pPr>
      <w:r>
        <w:t>ОБ УТВЕРЖДЕНИИ ПОРЯДКА ВЕДЕНИЯ ЕДИНОГО УЧЕТНОГО РЕЕСТРА</w:t>
      </w:r>
    </w:p>
    <w:p w:rsidR="002046B9" w:rsidRDefault="002046B9">
      <w:pPr>
        <w:pStyle w:val="ConsPlusTitle"/>
        <w:jc w:val="center"/>
      </w:pPr>
      <w:r>
        <w:t>МЕРОПРИЯТИЙ ПО СНОСУ И ВЫПОЛНЕНИЮ КОМПЕНСАЦИОННЫХ ПОСАДОК</w:t>
      </w:r>
    </w:p>
    <w:p w:rsidR="002046B9" w:rsidRDefault="002046B9">
      <w:pPr>
        <w:pStyle w:val="ConsPlusTitle"/>
        <w:jc w:val="center"/>
      </w:pPr>
      <w:r>
        <w:t>ЗЕЛЕНЫХ НАСАЖДЕНИЙ НА ТЕРРИТОРИИ ГОРОДА ПЕРМИ</w:t>
      </w:r>
    </w:p>
    <w:p w:rsidR="002046B9" w:rsidRDefault="002046B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46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46B9" w:rsidRDefault="002046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46B9" w:rsidRDefault="002046B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15.02.2022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</w:tr>
    </w:tbl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8">
        <w:r>
          <w:rPr>
            <w:color w:val="0000FF"/>
          </w:rPr>
          <w:t>Уставом</w:t>
        </w:r>
      </w:hyperlink>
      <w:r>
        <w:t xml:space="preserve"> города Перми, </w:t>
      </w:r>
      <w:hyperlink r:id="rId9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277 "Об утверждении Правил благоустройства территории города Перми" администрация города Перми постановляет:</w:t>
      </w:r>
    </w:p>
    <w:p w:rsidR="002046B9" w:rsidRDefault="002046B9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г. Перми от 15.02.2022 N 89)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2">
        <w:r>
          <w:rPr>
            <w:color w:val="0000FF"/>
          </w:rPr>
          <w:t>Порядок</w:t>
        </w:r>
      </w:hyperlink>
      <w:r>
        <w:t xml:space="preserve"> ведения единого учетного реестра мероприятий по сносу и выполнению компенсационных посадок зеленых насаждений на территории города Перми.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 xml:space="preserve">4. Контроль за исполнением настоящего Постановления возложить на заместителя </w:t>
      </w:r>
      <w:proofErr w:type="gramStart"/>
      <w:r>
        <w:t>главы администрации города Перми Романова</w:t>
      </w:r>
      <w:proofErr w:type="gramEnd"/>
      <w:r>
        <w:t xml:space="preserve"> С.И.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right"/>
      </w:pPr>
      <w:r>
        <w:t>Глава города Перми</w:t>
      </w:r>
    </w:p>
    <w:p w:rsidR="002046B9" w:rsidRDefault="002046B9">
      <w:pPr>
        <w:pStyle w:val="ConsPlusNormal"/>
        <w:jc w:val="right"/>
      </w:pPr>
      <w:r>
        <w:t>Д.И.САМОЙЛОВ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right"/>
        <w:outlineLvl w:val="0"/>
      </w:pPr>
      <w:r>
        <w:t>УТВЕРЖДЕН</w:t>
      </w:r>
    </w:p>
    <w:p w:rsidR="002046B9" w:rsidRDefault="002046B9">
      <w:pPr>
        <w:pStyle w:val="ConsPlusNormal"/>
        <w:jc w:val="right"/>
      </w:pPr>
      <w:r>
        <w:t>Постановлением</w:t>
      </w:r>
    </w:p>
    <w:p w:rsidR="002046B9" w:rsidRDefault="002046B9">
      <w:pPr>
        <w:pStyle w:val="ConsPlusNormal"/>
        <w:jc w:val="right"/>
      </w:pPr>
      <w:r>
        <w:t>администрации города Перми</w:t>
      </w:r>
    </w:p>
    <w:p w:rsidR="002046B9" w:rsidRDefault="002046B9">
      <w:pPr>
        <w:pStyle w:val="ConsPlusNormal"/>
        <w:jc w:val="right"/>
      </w:pPr>
      <w:r>
        <w:t>от 23.05.2018 N 322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Title"/>
        <w:jc w:val="center"/>
      </w:pPr>
      <w:bookmarkStart w:id="0" w:name="P32"/>
      <w:bookmarkEnd w:id="0"/>
      <w:r>
        <w:t>ПОРЯДОК</w:t>
      </w:r>
    </w:p>
    <w:p w:rsidR="002046B9" w:rsidRDefault="002046B9">
      <w:pPr>
        <w:pStyle w:val="ConsPlusTitle"/>
        <w:jc w:val="center"/>
      </w:pPr>
      <w:r>
        <w:t>ВЕДЕНИЯ ЕДИНОГО УЧЕТНОГО РЕЕСТРА МЕРОПРИЯТИЙ ПО СНОСУ</w:t>
      </w:r>
    </w:p>
    <w:p w:rsidR="002046B9" w:rsidRDefault="002046B9">
      <w:pPr>
        <w:pStyle w:val="ConsPlusTitle"/>
        <w:jc w:val="center"/>
      </w:pPr>
      <w:r>
        <w:t>И ВЫПОЛНЕНИЮ КОМПЕНСАЦИОННЫХ ПОСАДОК ЗЕЛЕНЫХ НАСАЖДЕНИЙ</w:t>
      </w:r>
    </w:p>
    <w:p w:rsidR="002046B9" w:rsidRDefault="002046B9">
      <w:pPr>
        <w:pStyle w:val="ConsPlusTitle"/>
        <w:jc w:val="center"/>
      </w:pPr>
      <w:r>
        <w:t>НА ТЕРРИТОРИИ ГОРОДА ПЕРМИ</w:t>
      </w:r>
    </w:p>
    <w:p w:rsidR="002046B9" w:rsidRDefault="002046B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46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46B9" w:rsidRDefault="002046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46B9" w:rsidRDefault="002046B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15.02.2022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</w:tr>
    </w:tbl>
    <w:p w:rsidR="002046B9" w:rsidRDefault="002046B9">
      <w:pPr>
        <w:pStyle w:val="ConsPlusNormal"/>
        <w:jc w:val="both"/>
      </w:pPr>
    </w:p>
    <w:p w:rsidR="002046B9" w:rsidRDefault="002046B9">
      <w:pPr>
        <w:pStyle w:val="ConsPlusTitle"/>
        <w:jc w:val="center"/>
        <w:outlineLvl w:val="1"/>
      </w:pPr>
      <w:r>
        <w:t>I. Общие положения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ind w:firstLine="540"/>
        <w:jc w:val="both"/>
      </w:pPr>
      <w:r>
        <w:t xml:space="preserve">1.1. Настоящий Порядок ведения единого учетного реестра мероприятий по сносу и выполнению компенсационных посадок зеленых насаждений на территории города Перми (далее - Порядок) устанавливает правила формирования и ведения единого учетного реестра мероприятий по сносу и выполнению компенсационных посадок зеленых насаждений на территории города </w:t>
      </w:r>
      <w:r>
        <w:lastRenderedPageBreak/>
        <w:t>Перми (далее - Реестр).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 xml:space="preserve">1.2. Настоящий Порядок разработан в соответствии с </w:t>
      </w:r>
      <w:hyperlink r:id="rId12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277 "Об утверждении Правил благоустройства территории города Перми", в целях ведения единой системы регистрации и </w:t>
      </w:r>
      <w:proofErr w:type="gramStart"/>
      <w:r>
        <w:t>контроля за</w:t>
      </w:r>
      <w:proofErr w:type="gramEnd"/>
      <w:r>
        <w:t xml:space="preserve"> сносом и выполнением компенсационных посадок зеленых насаждений на территории города Перми.</w:t>
      </w:r>
    </w:p>
    <w:p w:rsidR="002046B9" w:rsidRDefault="002046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1.2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15.02.2022 N 89)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Title"/>
        <w:jc w:val="center"/>
        <w:outlineLvl w:val="1"/>
      </w:pPr>
      <w:r>
        <w:t>II. Формирование и ведение Реестра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ind w:firstLine="540"/>
        <w:jc w:val="both"/>
      </w:pPr>
      <w:r>
        <w:t xml:space="preserve">2.1. </w:t>
      </w:r>
      <w:hyperlink w:anchor="P78">
        <w:r>
          <w:rPr>
            <w:color w:val="0000FF"/>
          </w:rPr>
          <w:t>Реестр</w:t>
        </w:r>
      </w:hyperlink>
      <w:r>
        <w:t xml:space="preserve"> формируется и ведется как единый информационный ресурс, в котором отражаются все данные о мероприятиях по сносу и выполнению компенсационных посадок зеленых насаждений на территории города Перми, по форме согласно приложению к настоящему Порядку.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>2.2. Реестр ведется управлением по экологии и природопользованию администрации города Перми (далее - Управление) на основании информации, поступившей из территориального органа администрации города Перми (далее - Территориальный орган), в административных границах которого осуществлены мероприятия по сносу и выполнению компенсационных посадок зеленых насаждений.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 xml:space="preserve">2.3. Территориальные органы обеспечивают представление в Управление информации, необходимой для ведения </w:t>
      </w:r>
      <w:hyperlink w:anchor="P78">
        <w:r>
          <w:rPr>
            <w:color w:val="0000FF"/>
          </w:rPr>
          <w:t>Реестра</w:t>
        </w:r>
      </w:hyperlink>
      <w:r>
        <w:t>, по форме согласно приложению к настоящему Порядку с использованием системы электронного документооборота ежемесячно не позднее пяти рабочих дней после окончания отчетного месяца.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>2.4. Реестр ведется на государственном языке Российской Федерации. Допускается дополнительное написание названий зеленых насаждений на латинском языке.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Title"/>
        <w:jc w:val="center"/>
        <w:outlineLvl w:val="1"/>
      </w:pPr>
      <w:r>
        <w:t xml:space="preserve">III. </w:t>
      </w:r>
      <w:proofErr w:type="gramStart"/>
      <w:r>
        <w:t>Контроль за</w:t>
      </w:r>
      <w:proofErr w:type="gramEnd"/>
      <w:r>
        <w:t xml:space="preserve"> ведением Реестра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ind w:firstLine="540"/>
        <w:jc w:val="both"/>
      </w:pPr>
      <w:r>
        <w:t xml:space="preserve">3.1. </w:t>
      </w:r>
      <w:proofErr w:type="gramStart"/>
      <w:r>
        <w:t>Контроль за</w:t>
      </w:r>
      <w:proofErr w:type="gramEnd"/>
      <w:r>
        <w:t xml:space="preserve"> своевременностью и полнотой сведений, вносимых в Реестр, осуществляет Управление.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>3.2. Управление проводит анализ и проверку поступившей из Территориальных органов информации и вносит ее в Реестр не реже одного раза в месяц.</w:t>
      </w:r>
    </w:p>
    <w:p w:rsidR="002046B9" w:rsidRDefault="00204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г. Перми от 15.02.2022 N 89)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>3.3. В случае если информация для включения в Реестр не была направлена либо направлена неполная и/или недостоверная информация, Управление направляет в Территориальный орган письмо о необходимости представления информации либо направления полной и/или достоверной информации.</w:t>
      </w:r>
    </w:p>
    <w:p w:rsidR="002046B9" w:rsidRDefault="002046B9">
      <w:pPr>
        <w:pStyle w:val="ConsPlusNormal"/>
        <w:spacing w:before="200"/>
        <w:ind w:firstLine="540"/>
        <w:jc w:val="both"/>
      </w:pPr>
      <w:r>
        <w:t>3.4. Территориальный орган в срок не более трех рабочих дней со дня получения от Управления письма, указанного в пункте 3.3 настоящего Порядка, устраняет выявленные несоответствия и представляет информацию для включения в Реестр.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Title"/>
        <w:jc w:val="center"/>
        <w:outlineLvl w:val="1"/>
      </w:pPr>
      <w:r>
        <w:t>IV. Хранение Реестра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ind w:firstLine="540"/>
        <w:jc w:val="both"/>
      </w:pPr>
      <w:r>
        <w:t>Реестр хранится в соответствии со сроками хранения документов, определенными в соответствии с законодательством Российской Федерации об архивном деле.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right"/>
        <w:outlineLvl w:val="1"/>
      </w:pPr>
      <w:r>
        <w:t>Приложение</w:t>
      </w:r>
    </w:p>
    <w:p w:rsidR="002046B9" w:rsidRDefault="002046B9">
      <w:pPr>
        <w:pStyle w:val="ConsPlusNormal"/>
        <w:jc w:val="right"/>
      </w:pPr>
      <w:r>
        <w:t>к Порядку</w:t>
      </w:r>
    </w:p>
    <w:p w:rsidR="002046B9" w:rsidRDefault="002046B9">
      <w:pPr>
        <w:pStyle w:val="ConsPlusNormal"/>
        <w:jc w:val="right"/>
      </w:pPr>
      <w:r>
        <w:t>ведения единого учетного</w:t>
      </w:r>
    </w:p>
    <w:p w:rsidR="002046B9" w:rsidRDefault="002046B9">
      <w:pPr>
        <w:pStyle w:val="ConsPlusNormal"/>
        <w:jc w:val="right"/>
      </w:pPr>
      <w:r>
        <w:t>реестра мероприятий по сносу</w:t>
      </w:r>
    </w:p>
    <w:p w:rsidR="002046B9" w:rsidRDefault="002046B9">
      <w:pPr>
        <w:pStyle w:val="ConsPlusNormal"/>
        <w:jc w:val="right"/>
      </w:pPr>
      <w:r>
        <w:t xml:space="preserve">и выполнению </w:t>
      </w:r>
      <w:proofErr w:type="gramStart"/>
      <w:r>
        <w:t>компенсационных</w:t>
      </w:r>
      <w:proofErr w:type="gramEnd"/>
    </w:p>
    <w:p w:rsidR="002046B9" w:rsidRDefault="002046B9">
      <w:pPr>
        <w:pStyle w:val="ConsPlusNormal"/>
        <w:jc w:val="right"/>
      </w:pPr>
      <w:r>
        <w:t>посадок зеленых насаждений</w:t>
      </w:r>
    </w:p>
    <w:p w:rsidR="002046B9" w:rsidRDefault="002046B9">
      <w:pPr>
        <w:pStyle w:val="ConsPlusNormal"/>
        <w:jc w:val="right"/>
      </w:pPr>
      <w:r>
        <w:t>на территории города Перми</w:t>
      </w:r>
    </w:p>
    <w:p w:rsidR="002046B9" w:rsidRDefault="002046B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46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46B9" w:rsidRDefault="002046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46B9" w:rsidRDefault="002046B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15.02.2022 N 89)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B9" w:rsidRDefault="002046B9">
            <w:pPr>
              <w:pStyle w:val="ConsPlusNormal"/>
            </w:pPr>
          </w:p>
        </w:tc>
      </w:tr>
    </w:tbl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center"/>
      </w:pPr>
      <w:bookmarkStart w:id="1" w:name="P78"/>
      <w:bookmarkEnd w:id="1"/>
      <w:r>
        <w:t>ЕДИНЫЙ УЧЕТНЫЙ РЕЕСТР</w:t>
      </w:r>
    </w:p>
    <w:p w:rsidR="002046B9" w:rsidRDefault="002046B9">
      <w:pPr>
        <w:pStyle w:val="ConsPlusNormal"/>
        <w:jc w:val="center"/>
      </w:pPr>
      <w:r>
        <w:t>мероприятий по сносу и выполнению компенсационных посадок</w:t>
      </w:r>
    </w:p>
    <w:p w:rsidR="002046B9" w:rsidRDefault="002046B9">
      <w:pPr>
        <w:pStyle w:val="ConsPlusNormal"/>
        <w:jc w:val="center"/>
      </w:pPr>
      <w:r>
        <w:t>зеленых насаждений на территории города Перми</w:t>
      </w: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sectPr w:rsidR="002046B9" w:rsidSect="005216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531"/>
        <w:gridCol w:w="1639"/>
        <w:gridCol w:w="1720"/>
        <w:gridCol w:w="1757"/>
        <w:gridCol w:w="1489"/>
        <w:gridCol w:w="1871"/>
        <w:gridCol w:w="1531"/>
        <w:gridCol w:w="1708"/>
      </w:tblGrid>
      <w:tr w:rsidR="002046B9">
        <w:tc>
          <w:tcPr>
            <w:tcW w:w="340" w:type="dxa"/>
          </w:tcPr>
          <w:p w:rsidR="002046B9" w:rsidRDefault="002046B9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531" w:type="dxa"/>
          </w:tcPr>
          <w:p w:rsidR="002046B9" w:rsidRDefault="002046B9">
            <w:pPr>
              <w:pStyle w:val="ConsPlusNormal"/>
              <w:jc w:val="center"/>
            </w:pPr>
            <w:r>
              <w:t>Письменное заявление (дата поступления, входящий номер, Ф.И.О. заявителя)</w:t>
            </w:r>
          </w:p>
        </w:tc>
        <w:tc>
          <w:tcPr>
            <w:tcW w:w="1639" w:type="dxa"/>
          </w:tcPr>
          <w:p w:rsidR="002046B9" w:rsidRDefault="002046B9">
            <w:pPr>
              <w:pStyle w:val="ConsPlusNormal"/>
              <w:jc w:val="center"/>
            </w:pPr>
            <w:r>
              <w:t>Количество и породный состав деревьев, планируемых к сносу, адрес их произрастания</w:t>
            </w:r>
          </w:p>
        </w:tc>
        <w:tc>
          <w:tcPr>
            <w:tcW w:w="1720" w:type="dxa"/>
          </w:tcPr>
          <w:p w:rsidR="002046B9" w:rsidRDefault="002046B9">
            <w:pPr>
              <w:pStyle w:val="ConsPlusNormal"/>
              <w:jc w:val="center"/>
            </w:pPr>
            <w:r>
              <w:t>Акт комиссионного обследования (дата проведения обследования, дата утверждения и номер акта)</w:t>
            </w:r>
          </w:p>
        </w:tc>
        <w:tc>
          <w:tcPr>
            <w:tcW w:w="1757" w:type="dxa"/>
          </w:tcPr>
          <w:p w:rsidR="002046B9" w:rsidRDefault="002046B9">
            <w:pPr>
              <w:pStyle w:val="ConsPlusNormal"/>
              <w:jc w:val="center"/>
            </w:pPr>
            <w:r>
              <w:t>Решение, указанное в акте комиссионного обследования, количество разрешенных к сносу зеленых насаждений</w:t>
            </w:r>
          </w:p>
        </w:tc>
        <w:tc>
          <w:tcPr>
            <w:tcW w:w="1489" w:type="dxa"/>
          </w:tcPr>
          <w:p w:rsidR="002046B9" w:rsidRDefault="002046B9">
            <w:pPr>
              <w:pStyle w:val="ConsPlusNormal"/>
              <w:jc w:val="center"/>
            </w:pPr>
            <w:r>
              <w:t>Дата проведения мероприятий по сносу зеленых насаждений, количество снесенных зеленых насаждений</w:t>
            </w:r>
          </w:p>
        </w:tc>
        <w:tc>
          <w:tcPr>
            <w:tcW w:w="1871" w:type="dxa"/>
          </w:tcPr>
          <w:p w:rsidR="002046B9" w:rsidRDefault="002046B9">
            <w:pPr>
              <w:pStyle w:val="ConsPlusNormal"/>
              <w:jc w:val="center"/>
            </w:pPr>
            <w:r>
              <w:t>Данные о внесении восстановительной стоимости или выполнении компенсационных посадок зеленых насаждений</w:t>
            </w:r>
          </w:p>
        </w:tc>
        <w:tc>
          <w:tcPr>
            <w:tcW w:w="1531" w:type="dxa"/>
          </w:tcPr>
          <w:p w:rsidR="002046B9" w:rsidRDefault="002046B9">
            <w:pPr>
              <w:pStyle w:val="ConsPlusNormal"/>
              <w:jc w:val="center"/>
            </w:pPr>
            <w:r>
              <w:t>Акт о выполнении компенсационных посадок, количество воспроизведенных зеленых насаждений</w:t>
            </w:r>
          </w:p>
        </w:tc>
        <w:tc>
          <w:tcPr>
            <w:tcW w:w="1708" w:type="dxa"/>
          </w:tcPr>
          <w:p w:rsidR="002046B9" w:rsidRDefault="002046B9">
            <w:pPr>
              <w:pStyle w:val="ConsPlusNormal"/>
              <w:jc w:val="center"/>
            </w:pPr>
            <w:r>
              <w:t>Данные о замене саженцев в случае несоответствия их требованиям стандартов, технических регламентов</w:t>
            </w:r>
          </w:p>
        </w:tc>
      </w:tr>
      <w:tr w:rsidR="002046B9">
        <w:tc>
          <w:tcPr>
            <w:tcW w:w="340" w:type="dxa"/>
          </w:tcPr>
          <w:p w:rsidR="002046B9" w:rsidRDefault="002046B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2046B9" w:rsidRDefault="002046B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39" w:type="dxa"/>
          </w:tcPr>
          <w:p w:rsidR="002046B9" w:rsidRDefault="002046B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20" w:type="dxa"/>
          </w:tcPr>
          <w:p w:rsidR="002046B9" w:rsidRDefault="002046B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2046B9" w:rsidRDefault="002046B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9" w:type="dxa"/>
          </w:tcPr>
          <w:p w:rsidR="002046B9" w:rsidRDefault="002046B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</w:tcPr>
          <w:p w:rsidR="002046B9" w:rsidRDefault="002046B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2046B9" w:rsidRDefault="002046B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8" w:type="dxa"/>
          </w:tcPr>
          <w:p w:rsidR="002046B9" w:rsidRDefault="002046B9">
            <w:pPr>
              <w:pStyle w:val="ConsPlusNormal"/>
              <w:jc w:val="center"/>
            </w:pPr>
            <w:r>
              <w:t>9</w:t>
            </w:r>
          </w:p>
        </w:tc>
      </w:tr>
    </w:tbl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jc w:val="both"/>
      </w:pPr>
    </w:p>
    <w:p w:rsidR="002046B9" w:rsidRDefault="002046B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2046B9">
      <w:bookmarkStart w:id="2" w:name="_GoBack"/>
      <w:bookmarkEnd w:id="2"/>
    </w:p>
    <w:sectPr w:rsidR="00543DA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B9"/>
    <w:rsid w:val="002046B9"/>
    <w:rsid w:val="00792444"/>
    <w:rsid w:val="00A1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04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046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04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046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9772E490B4657BA3557277FE3CBF108791FD93B1E7FCC5C9480D82C7BCFAC68E952D4156BA06A5D4C3B8828C5E601A0A15ABB604EBF22CA7515DA4R8c1K" TargetMode="External"/><Relationship Id="rId13" Type="http://schemas.openxmlformats.org/officeDocument/2006/relationships/hyperlink" Target="consultantplus://offline/ref=049772E490B4657BA3557277FE3CBF108791FD93B1E7F8C0C6400D82C7BCFAC68E952D4156BA06A5D4C3B880895E601A0A15ABB604EBF22CA7515DA4R8c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9772E490B4657BA3556C7AE850E21B8B98A19FB8E6F0909D1C0BD598ECFC93DCD5731815F715A5D6DDBA808CR5c7K" TargetMode="External"/><Relationship Id="rId12" Type="http://schemas.openxmlformats.org/officeDocument/2006/relationships/hyperlink" Target="consultantplus://offline/ref=049772E490B4657BA3557277FE3CBF108791FD93B1E6F8C7C6400D82C7BCFAC68E952D4156BA06A5D4C2BE808A5E601A0A15ABB604EBF22CA7515DA4R8c1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9772E490B4657BA3557277FE3CBF108791FD93B1E7F8C0C6400D82C7BCFAC68E952D4156BA06A5D4C3B8808B5E601A0A15ABB604EBF22CA7515DA4R8c1K" TargetMode="External"/><Relationship Id="rId11" Type="http://schemas.openxmlformats.org/officeDocument/2006/relationships/hyperlink" Target="consultantplus://offline/ref=049772E490B4657BA3557277FE3CBF108791FD93B1E7F8C0C6400D82C7BCFAC68E952D4156BA06A5D4C3B880885E601A0A15ABB604EBF22CA7515DA4R8c1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49772E490B4657BA3557277FE3CBF108791FD93B1E7F8C0C6400D82C7BCFAC68E952D4156BA06A5D4C3B8818E5E601A0A15ABB604EBF22CA7515DA4R8c1K" TargetMode="External"/><Relationship Id="rId10" Type="http://schemas.openxmlformats.org/officeDocument/2006/relationships/hyperlink" Target="consultantplus://offline/ref=049772E490B4657BA3557277FE3CBF108791FD93B1E7F8C0C6400D82C7BCFAC68E952D4156BA06A5D4C3B8808B5E601A0A15ABB604EBF22CA7515DA4R8c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9772E490B4657BA3557277FE3CBF108791FD93B1E6F8C7C6400D82C7BCFAC68E952D4156BA06A5D4C2BE808A5E601A0A15ABB604EBF22CA7515DA4R8c1K" TargetMode="External"/><Relationship Id="rId14" Type="http://schemas.openxmlformats.org/officeDocument/2006/relationships/hyperlink" Target="consultantplus://offline/ref=049772E490B4657BA3557277FE3CBF108791FD93B1E7F8C0C6400D82C7BCFAC68E952D4156BA06A5D4C3B880875E601A0A15ABB604EBF22CA7515DA4R8c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2022-12-09T10:28:00Z</dcterms:created>
  <dcterms:modified xsi:type="dcterms:W3CDTF">2022-12-09T10:28:00Z</dcterms:modified>
</cp:coreProperties>
</file>