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Look w:val="01E0" w:firstRow="1" w:lastRow="1" w:firstColumn="1" w:lastColumn="1" w:noHBand="0" w:noVBand="0"/>
      </w:tblPr>
      <w:tblGrid>
        <w:gridCol w:w="4934"/>
      </w:tblGrid>
      <w:tr w:rsidR="00495196" w:rsidRPr="007F5BDD" w14:paraId="2FFDB996" w14:textId="77777777" w:rsidTr="00495196">
        <w:trPr>
          <w:jc w:val="right"/>
        </w:trPr>
        <w:tc>
          <w:tcPr>
            <w:tcW w:w="4934" w:type="dxa"/>
            <w:vAlign w:val="center"/>
            <w:hideMark/>
          </w:tcPr>
          <w:p w14:paraId="4EBC7C69" w14:textId="77777777" w:rsidR="00495196" w:rsidRPr="00CF7795" w:rsidRDefault="00495196" w:rsidP="00495196">
            <w:pPr>
              <w:spacing w:line="276" w:lineRule="auto"/>
              <w:ind w:right="0"/>
              <w:rPr>
                <w:sz w:val="24"/>
                <w:szCs w:val="22"/>
                <w:lang w:bidi="en-US"/>
              </w:rPr>
            </w:pPr>
            <w:bookmarkStart w:id="0" w:name="_Toc300844216"/>
            <w:bookmarkStart w:id="1" w:name="_Toc277159577"/>
          </w:p>
        </w:tc>
      </w:tr>
    </w:tbl>
    <w:p w14:paraId="33C5897B" w14:textId="77777777" w:rsidR="00423C27" w:rsidRPr="007F5BDD" w:rsidRDefault="00423C27" w:rsidP="00423C27">
      <w:pPr>
        <w:spacing w:line="360" w:lineRule="auto"/>
        <w:ind w:right="0" w:firstLine="680"/>
        <w:jc w:val="left"/>
        <w:rPr>
          <w:sz w:val="24"/>
          <w:szCs w:val="22"/>
          <w:lang w:val="en-US" w:bidi="en-US"/>
        </w:rPr>
      </w:pPr>
    </w:p>
    <w:p w14:paraId="3C38134B" w14:textId="77777777" w:rsidR="009C5F4D" w:rsidRPr="009C5F4D" w:rsidRDefault="009C5F4D" w:rsidP="009C5F4D">
      <w:pPr>
        <w:spacing w:line="360" w:lineRule="auto"/>
        <w:ind w:right="0" w:firstLine="680"/>
        <w:jc w:val="left"/>
        <w:rPr>
          <w:sz w:val="24"/>
          <w:szCs w:val="22"/>
          <w:lang w:val="en-US" w:bidi="en-US"/>
        </w:rPr>
      </w:pPr>
    </w:p>
    <w:p w14:paraId="4E48F565" w14:textId="77777777" w:rsidR="009C5F4D" w:rsidRPr="009C5F4D" w:rsidRDefault="009C5F4D" w:rsidP="009C5F4D">
      <w:pPr>
        <w:spacing w:line="360" w:lineRule="auto"/>
        <w:ind w:right="0" w:firstLine="680"/>
        <w:jc w:val="left"/>
        <w:rPr>
          <w:sz w:val="24"/>
          <w:szCs w:val="22"/>
          <w:lang w:val="en-US" w:bidi="en-US"/>
        </w:rPr>
      </w:pPr>
    </w:p>
    <w:p w14:paraId="5FFAF2AA" w14:textId="77777777" w:rsidR="009C5F4D" w:rsidRPr="009C5F4D" w:rsidRDefault="009C5F4D" w:rsidP="009C5F4D">
      <w:pPr>
        <w:spacing w:line="360" w:lineRule="auto"/>
        <w:ind w:right="0" w:firstLine="680"/>
        <w:jc w:val="left"/>
        <w:rPr>
          <w:sz w:val="24"/>
          <w:szCs w:val="22"/>
          <w:lang w:val="en-US" w:bidi="en-US"/>
        </w:rPr>
      </w:pPr>
    </w:p>
    <w:p w14:paraId="393C4ED5" w14:textId="77777777" w:rsidR="009C5F4D" w:rsidRPr="009C5F4D" w:rsidRDefault="009C5F4D" w:rsidP="009C5F4D">
      <w:pPr>
        <w:spacing w:line="360" w:lineRule="auto"/>
        <w:ind w:right="0" w:firstLine="680"/>
        <w:jc w:val="left"/>
        <w:rPr>
          <w:sz w:val="24"/>
          <w:szCs w:val="22"/>
          <w:lang w:val="en-US" w:bidi="en-US"/>
        </w:rPr>
      </w:pPr>
    </w:p>
    <w:p w14:paraId="59A90A82" w14:textId="77777777" w:rsidR="009C5F4D" w:rsidRPr="009C5F4D" w:rsidRDefault="009C5F4D" w:rsidP="009C5F4D">
      <w:pPr>
        <w:spacing w:line="360" w:lineRule="auto"/>
        <w:ind w:right="0" w:firstLine="680"/>
        <w:jc w:val="left"/>
        <w:rPr>
          <w:sz w:val="24"/>
          <w:szCs w:val="22"/>
          <w:lang w:val="en-US" w:bidi="en-US"/>
        </w:rPr>
      </w:pPr>
    </w:p>
    <w:p w14:paraId="450501DB" w14:textId="77777777" w:rsidR="009C5F4D" w:rsidRPr="009C5F4D" w:rsidRDefault="009C5F4D" w:rsidP="009C5F4D">
      <w:pPr>
        <w:spacing w:line="360" w:lineRule="auto"/>
        <w:ind w:right="0" w:firstLine="680"/>
        <w:jc w:val="left"/>
        <w:rPr>
          <w:sz w:val="24"/>
          <w:szCs w:val="22"/>
          <w:lang w:val="en-US" w:bidi="en-US"/>
        </w:rPr>
      </w:pPr>
    </w:p>
    <w:p w14:paraId="6C250639" w14:textId="1479F817" w:rsidR="009C5F4D" w:rsidRPr="009C5F4D" w:rsidRDefault="0001784A" w:rsidP="0001784A">
      <w:pPr>
        <w:spacing w:line="360" w:lineRule="auto"/>
        <w:ind w:right="0"/>
        <w:rPr>
          <w:sz w:val="24"/>
          <w:szCs w:val="22"/>
          <w:lang w:val="en-US" w:bidi="en-US"/>
        </w:rPr>
      </w:pPr>
      <w:r w:rsidRPr="009C5F4D">
        <w:rPr>
          <w:noProof/>
          <w:sz w:val="24"/>
          <w:szCs w:val="22"/>
          <w:lang w:eastAsia="ru-RU"/>
        </w:rPr>
        <w:drawing>
          <wp:inline distT="0" distB="0" distL="0" distR="0" wp14:anchorId="262F4E78" wp14:editId="7FE20956">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36CA67A" w14:textId="77777777" w:rsidR="009C5F4D" w:rsidRPr="009C5F4D" w:rsidRDefault="009C5F4D" w:rsidP="009C5F4D">
      <w:pPr>
        <w:spacing w:line="360" w:lineRule="auto"/>
        <w:ind w:right="0" w:firstLine="680"/>
        <w:jc w:val="left"/>
        <w:rPr>
          <w:sz w:val="24"/>
          <w:szCs w:val="22"/>
          <w:lang w:val="en-US" w:bidi="en-US"/>
        </w:rPr>
      </w:pPr>
    </w:p>
    <w:tbl>
      <w:tblPr>
        <w:tblW w:w="8417" w:type="dxa"/>
        <w:tblInd w:w="-26" w:type="dxa"/>
        <w:tblLayout w:type="fixed"/>
        <w:tblCellMar>
          <w:left w:w="28" w:type="dxa"/>
          <w:right w:w="28" w:type="dxa"/>
        </w:tblCellMar>
        <w:tblLook w:val="0000" w:firstRow="0" w:lastRow="0" w:firstColumn="0" w:lastColumn="0" w:noHBand="0" w:noVBand="0"/>
      </w:tblPr>
      <w:tblGrid>
        <w:gridCol w:w="1614"/>
        <w:gridCol w:w="6803"/>
      </w:tblGrid>
      <w:tr w:rsidR="009C5F4D" w:rsidRPr="009C5F4D" w14:paraId="4C975E02" w14:textId="77777777" w:rsidTr="0001784A">
        <w:trPr>
          <w:cantSplit/>
          <w:trHeight w:val="2889"/>
        </w:trPr>
        <w:tc>
          <w:tcPr>
            <w:tcW w:w="1614" w:type="dxa"/>
          </w:tcPr>
          <w:p w14:paraId="5A3B7434" w14:textId="4BB0265D" w:rsidR="009C5F4D" w:rsidRPr="009C5F4D" w:rsidRDefault="009C5F4D" w:rsidP="009C5F4D">
            <w:pPr>
              <w:spacing w:line="360" w:lineRule="auto"/>
              <w:ind w:left="-116" w:right="0" w:firstLine="116"/>
              <w:jc w:val="left"/>
              <w:rPr>
                <w:sz w:val="24"/>
                <w:szCs w:val="22"/>
                <w:lang w:val="en-US" w:bidi="en-US"/>
              </w:rPr>
            </w:pPr>
          </w:p>
        </w:tc>
        <w:tc>
          <w:tcPr>
            <w:tcW w:w="6803" w:type="dxa"/>
          </w:tcPr>
          <w:p w14:paraId="5C1F610A" w14:textId="77777777" w:rsidR="000C7AFA" w:rsidRDefault="009C5F4D" w:rsidP="009C5F4D">
            <w:pPr>
              <w:suppressAutoHyphens/>
              <w:spacing w:after="300"/>
              <w:ind w:right="0" w:firstLine="40"/>
              <w:contextualSpacing/>
              <w:rPr>
                <w:b/>
                <w:caps/>
                <w:sz w:val="32"/>
                <w:szCs w:val="52"/>
                <w:lang w:bidi="en-US"/>
              </w:rPr>
            </w:pPr>
            <w:r w:rsidRPr="009C5F4D">
              <w:rPr>
                <w:b/>
                <w:caps/>
                <w:sz w:val="32"/>
                <w:szCs w:val="52"/>
                <w:lang w:bidi="en-US"/>
              </w:rPr>
              <w:t xml:space="preserve">Схема теплоснабжения </w:t>
            </w:r>
          </w:p>
          <w:p w14:paraId="35E5DF95" w14:textId="3ADA95CC" w:rsidR="009C5F4D" w:rsidRPr="009C5F4D" w:rsidRDefault="009C5F4D" w:rsidP="009C5F4D">
            <w:pPr>
              <w:suppressAutoHyphens/>
              <w:spacing w:after="300"/>
              <w:ind w:right="0" w:firstLine="40"/>
              <w:contextualSpacing/>
              <w:rPr>
                <w:b/>
                <w:caps/>
                <w:sz w:val="32"/>
                <w:szCs w:val="52"/>
                <w:lang w:bidi="en-US"/>
              </w:rPr>
            </w:pPr>
            <w:r w:rsidRPr="009C5F4D">
              <w:rPr>
                <w:b/>
                <w:caps/>
                <w:sz w:val="32"/>
                <w:szCs w:val="52"/>
                <w:lang w:bidi="en-US"/>
              </w:rPr>
              <w:t xml:space="preserve">в административных границах города перми на период </w:t>
            </w:r>
          </w:p>
          <w:p w14:paraId="4EBF3829" w14:textId="1D763222" w:rsidR="009C5F4D" w:rsidRPr="00981684" w:rsidRDefault="009C5F4D" w:rsidP="009C5F4D">
            <w:pPr>
              <w:suppressAutoHyphens/>
              <w:spacing w:after="300"/>
              <w:ind w:right="0" w:firstLine="40"/>
              <w:contextualSpacing/>
              <w:rPr>
                <w:b/>
                <w:caps/>
                <w:sz w:val="32"/>
                <w:szCs w:val="52"/>
                <w:lang w:bidi="en-US"/>
              </w:rPr>
            </w:pPr>
            <w:r w:rsidRPr="009C5F4D">
              <w:rPr>
                <w:b/>
                <w:caps/>
                <w:sz w:val="32"/>
                <w:szCs w:val="52"/>
                <w:lang w:bidi="en-US"/>
              </w:rPr>
              <w:t>до 20</w:t>
            </w:r>
            <w:r w:rsidR="00356450" w:rsidRPr="00497DCB">
              <w:rPr>
                <w:b/>
                <w:caps/>
                <w:sz w:val="32"/>
                <w:szCs w:val="52"/>
                <w:lang w:bidi="en-US"/>
              </w:rPr>
              <w:t>43</w:t>
            </w:r>
            <w:r w:rsidRPr="009C5F4D">
              <w:rPr>
                <w:b/>
                <w:caps/>
                <w:sz w:val="32"/>
                <w:szCs w:val="52"/>
                <w:lang w:bidi="en-US"/>
              </w:rPr>
              <w:t xml:space="preserve"> года</w:t>
            </w:r>
          </w:p>
          <w:p w14:paraId="0C88CD1A" w14:textId="77777777" w:rsidR="009C5F4D" w:rsidRPr="00981684" w:rsidRDefault="009C5F4D" w:rsidP="00981684">
            <w:pPr>
              <w:suppressAutoHyphens/>
              <w:spacing w:after="300"/>
              <w:ind w:right="0" w:firstLine="40"/>
              <w:contextualSpacing/>
              <w:rPr>
                <w:b/>
                <w:caps/>
                <w:sz w:val="32"/>
                <w:szCs w:val="52"/>
                <w:lang w:bidi="en-US"/>
              </w:rPr>
            </w:pPr>
          </w:p>
          <w:p w14:paraId="773103E8" w14:textId="77777777" w:rsidR="009C5F4D" w:rsidRPr="009C5F4D" w:rsidRDefault="009C5F4D" w:rsidP="009C5F4D">
            <w:pPr>
              <w:suppressAutoHyphens/>
              <w:spacing w:after="300"/>
              <w:ind w:right="0" w:firstLine="40"/>
              <w:contextualSpacing/>
              <w:rPr>
                <w:b/>
                <w:caps/>
                <w:sz w:val="32"/>
                <w:szCs w:val="52"/>
                <w:lang w:bidi="en-US"/>
              </w:rPr>
            </w:pPr>
            <w:r w:rsidRPr="009C5F4D">
              <w:rPr>
                <w:b/>
                <w:caps/>
                <w:sz w:val="32"/>
                <w:szCs w:val="52"/>
                <w:lang w:bidi="en-US"/>
              </w:rPr>
              <w:t>Обосновывающие материалы</w:t>
            </w:r>
          </w:p>
          <w:p w14:paraId="2E6FD497" w14:textId="77777777" w:rsidR="009C5F4D" w:rsidRPr="00981684" w:rsidRDefault="009C5F4D" w:rsidP="009C5F4D">
            <w:pPr>
              <w:suppressAutoHyphens/>
              <w:spacing w:after="300"/>
              <w:ind w:right="0" w:firstLine="40"/>
              <w:contextualSpacing/>
              <w:rPr>
                <w:b/>
                <w:caps/>
                <w:sz w:val="32"/>
                <w:szCs w:val="52"/>
                <w:lang w:bidi="en-US"/>
              </w:rPr>
            </w:pPr>
          </w:p>
          <w:p w14:paraId="133B81B2" w14:textId="36E88CDF" w:rsidR="009C5F4D" w:rsidRPr="00981684" w:rsidRDefault="00813DA0" w:rsidP="009C5F4D">
            <w:pPr>
              <w:suppressAutoHyphens/>
              <w:spacing w:after="300"/>
              <w:ind w:right="0" w:firstLine="40"/>
              <w:contextualSpacing/>
              <w:rPr>
                <w:b/>
                <w:caps/>
                <w:sz w:val="32"/>
                <w:szCs w:val="52"/>
                <w:lang w:bidi="en-US"/>
              </w:rPr>
            </w:pPr>
            <w:r>
              <w:rPr>
                <w:b/>
                <w:caps/>
                <w:sz w:val="32"/>
                <w:szCs w:val="52"/>
                <w:lang w:bidi="en-US"/>
              </w:rPr>
              <w:t>Глава 13</w:t>
            </w:r>
            <w:r w:rsidR="00A20C3C">
              <w:rPr>
                <w:b/>
                <w:caps/>
                <w:sz w:val="32"/>
                <w:szCs w:val="52"/>
                <w:lang w:bidi="en-US"/>
              </w:rPr>
              <w:t xml:space="preserve">. </w:t>
            </w:r>
            <w:r w:rsidR="00A20C3C">
              <w:rPr>
                <w:b/>
                <w:caps/>
                <w:sz w:val="32"/>
                <w:szCs w:val="32"/>
                <w:lang w:bidi="en-US"/>
              </w:rPr>
              <w:t>приложение 1</w:t>
            </w:r>
          </w:p>
          <w:p w14:paraId="6CEB3F29" w14:textId="77777777" w:rsidR="009C5F4D" w:rsidRPr="00981684" w:rsidRDefault="009C5F4D" w:rsidP="009C5F4D">
            <w:pPr>
              <w:suppressAutoHyphens/>
              <w:spacing w:after="300"/>
              <w:ind w:right="0" w:firstLine="40"/>
              <w:contextualSpacing/>
              <w:rPr>
                <w:b/>
                <w:caps/>
                <w:sz w:val="32"/>
                <w:szCs w:val="52"/>
                <w:lang w:bidi="en-US"/>
              </w:rPr>
            </w:pPr>
          </w:p>
          <w:p w14:paraId="17E2FC43" w14:textId="7EA42FD0" w:rsidR="009C5F4D" w:rsidRPr="00981684" w:rsidRDefault="00A20C3C" w:rsidP="009C5F4D">
            <w:pPr>
              <w:suppressAutoHyphens/>
              <w:spacing w:after="300"/>
              <w:ind w:right="0" w:firstLine="40"/>
              <w:contextualSpacing/>
              <w:rPr>
                <w:b/>
                <w:caps/>
                <w:sz w:val="32"/>
                <w:szCs w:val="52"/>
                <w:lang w:bidi="en-US"/>
              </w:rPr>
            </w:pPr>
            <w:r w:rsidRPr="00A20C3C">
              <w:rPr>
                <w:b/>
                <w:caps/>
                <w:sz w:val="32"/>
                <w:szCs w:val="52"/>
                <w:lang w:bidi="en-US"/>
              </w:rPr>
              <w:t>Нарушение антимонопольного законодательства со стороны ФГУП «Машзавод им. Ф. Э. Дзержинского» при навязывании невыгодных услов</w:t>
            </w:r>
            <w:bookmarkStart w:id="2" w:name="_GoBack"/>
            <w:bookmarkEnd w:id="2"/>
            <w:r w:rsidRPr="00A20C3C">
              <w:rPr>
                <w:b/>
                <w:caps/>
                <w:sz w:val="32"/>
                <w:szCs w:val="52"/>
                <w:lang w:bidi="en-US"/>
              </w:rPr>
              <w:t>ий по договорам теплоснабжения в части установления цены</w:t>
            </w:r>
          </w:p>
          <w:p w14:paraId="2C44E2A6" w14:textId="77777777" w:rsidR="009C5F4D" w:rsidRPr="009C5F4D" w:rsidRDefault="009C5F4D" w:rsidP="009C5F4D">
            <w:pPr>
              <w:keepNext/>
              <w:keepLines/>
              <w:spacing w:before="60"/>
              <w:ind w:right="0"/>
              <w:rPr>
                <w:b/>
                <w:bCs/>
                <w:i/>
                <w:iCs/>
                <w:smallCaps/>
                <w:kern w:val="28"/>
                <w:sz w:val="16"/>
                <w:szCs w:val="16"/>
                <w:lang w:bidi="en-US"/>
              </w:rPr>
            </w:pPr>
          </w:p>
          <w:p w14:paraId="69B7D5F1" w14:textId="77777777" w:rsidR="009C5F4D" w:rsidRPr="009C5F4D" w:rsidRDefault="009C5F4D" w:rsidP="009C5F4D">
            <w:pPr>
              <w:keepNext/>
              <w:keepLines/>
              <w:spacing w:before="60"/>
              <w:ind w:right="0"/>
              <w:rPr>
                <w:b/>
                <w:bCs/>
                <w:szCs w:val="22"/>
                <w:lang w:bidi="en-US"/>
              </w:rPr>
            </w:pPr>
          </w:p>
        </w:tc>
      </w:tr>
    </w:tbl>
    <w:p w14:paraId="65FE5C4C" w14:textId="77777777" w:rsidR="00423C27" w:rsidRPr="004D0716" w:rsidRDefault="00423C27" w:rsidP="00423C27">
      <w:pPr>
        <w:spacing w:line="360" w:lineRule="auto"/>
        <w:ind w:right="0"/>
        <w:rPr>
          <w:sz w:val="24"/>
          <w:szCs w:val="22"/>
          <w:highlight w:val="yellow"/>
          <w:lang w:bidi="en-US"/>
        </w:rPr>
      </w:pPr>
    </w:p>
    <w:p w14:paraId="6A27CD30" w14:textId="77777777" w:rsidR="00423C27" w:rsidRPr="004D0716" w:rsidRDefault="00423C27" w:rsidP="00423C27">
      <w:pPr>
        <w:spacing w:line="360" w:lineRule="auto"/>
        <w:ind w:right="0"/>
        <w:rPr>
          <w:sz w:val="24"/>
          <w:szCs w:val="22"/>
          <w:highlight w:val="yellow"/>
          <w:lang w:bidi="en-US"/>
        </w:rPr>
      </w:pPr>
    </w:p>
    <w:p w14:paraId="13F794C4" w14:textId="77777777" w:rsidR="00423C27" w:rsidRPr="004D0716" w:rsidRDefault="00423C27" w:rsidP="00423C27">
      <w:pPr>
        <w:spacing w:line="360" w:lineRule="auto"/>
        <w:ind w:right="0"/>
        <w:rPr>
          <w:sz w:val="24"/>
          <w:szCs w:val="22"/>
          <w:highlight w:val="yellow"/>
          <w:lang w:bidi="en-US"/>
        </w:rPr>
      </w:pPr>
    </w:p>
    <w:p w14:paraId="1C12CD04" w14:textId="77777777" w:rsidR="000A64E9" w:rsidRPr="004D0716" w:rsidRDefault="000A64E9" w:rsidP="000A64E9">
      <w:pPr>
        <w:spacing w:line="360" w:lineRule="auto"/>
        <w:ind w:right="0"/>
        <w:jc w:val="both"/>
        <w:rPr>
          <w:sz w:val="24"/>
          <w:szCs w:val="22"/>
          <w:highlight w:val="yellow"/>
          <w:lang w:bidi="en-US"/>
        </w:rPr>
      </w:pPr>
    </w:p>
    <w:p w14:paraId="184FD392" w14:textId="77777777" w:rsidR="000A64E9" w:rsidRPr="004D0716" w:rsidRDefault="000A64E9" w:rsidP="000A64E9">
      <w:pPr>
        <w:spacing w:line="360" w:lineRule="auto"/>
        <w:ind w:right="0" w:hanging="30"/>
        <w:rPr>
          <w:sz w:val="24"/>
          <w:szCs w:val="22"/>
          <w:highlight w:val="yellow"/>
          <w:lang w:bidi="en-US"/>
        </w:rPr>
        <w:sectPr w:rsidR="000A64E9" w:rsidRPr="004D0716" w:rsidSect="00AC11BB">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81"/>
        </w:sectPr>
      </w:pPr>
    </w:p>
    <w:p w14:paraId="7A9FE8D7" w14:textId="15B05E2D" w:rsidR="002306B5" w:rsidRPr="00AC11BB" w:rsidRDefault="002306B5" w:rsidP="00AC11BB">
      <w:pPr>
        <w:pStyle w:val="2"/>
        <w:keepNext/>
        <w:numPr>
          <w:ilvl w:val="0"/>
          <w:numId w:val="0"/>
        </w:numPr>
        <w:spacing w:before="0"/>
        <w:jc w:val="both"/>
      </w:pPr>
      <w:bookmarkStart w:id="3" w:name="_Toc536537646"/>
      <w:bookmarkStart w:id="4" w:name="_Toc110469327"/>
      <w:bookmarkStart w:id="5" w:name="_Toc520459238"/>
      <w:bookmarkStart w:id="6" w:name="_Toc520392508"/>
      <w:bookmarkStart w:id="7" w:name="_Toc520392197"/>
      <w:bookmarkStart w:id="8" w:name="_Toc507577240"/>
      <w:bookmarkStart w:id="9" w:name="_Toc395023087"/>
      <w:bookmarkStart w:id="10" w:name="_Toc395013173"/>
      <w:bookmarkEnd w:id="0"/>
      <w:bookmarkEnd w:id="1"/>
      <w:r w:rsidRPr="00AC11BB">
        <w:lastRenderedPageBreak/>
        <w:t>Приложение 1.</w:t>
      </w:r>
      <w:bookmarkEnd w:id="3"/>
      <w:r w:rsidR="001F12E1" w:rsidRPr="00AC11BB">
        <w:t xml:space="preserve"> </w:t>
      </w:r>
      <w:bookmarkEnd w:id="4"/>
      <w:r w:rsidR="00A20C3C">
        <w:t>Нарушение антимонопольного законодательства со стороны ФГУП «Машзавод им. Ф. Э. Дзержинского» при навязывании невыгодных условий по договорам теплоснаб</w:t>
      </w:r>
      <w:r w:rsidR="00AC20F8">
        <w:t>жения в части установления цены</w:t>
      </w:r>
    </w:p>
    <w:p w14:paraId="63B46901" w14:textId="7E209A48" w:rsidR="00D034B4" w:rsidRPr="00AC11BB" w:rsidRDefault="00AC20F8" w:rsidP="00D034B4">
      <w:pPr>
        <w:pStyle w:val="affffffff6"/>
        <w:spacing w:line="360" w:lineRule="auto"/>
        <w:ind w:firstLine="0"/>
        <w:jc w:val="center"/>
      </w:pPr>
      <w:r w:rsidRPr="00AC20F8">
        <w:rPr>
          <w:noProof/>
          <w:lang w:eastAsia="ru-RU"/>
        </w:rPr>
        <w:drawing>
          <wp:inline distT="0" distB="0" distL="0" distR="0" wp14:anchorId="39F37079" wp14:editId="3195DF5B">
            <wp:extent cx="5940425" cy="7905193"/>
            <wp:effectExtent l="0" t="0" r="3175" b="635"/>
            <wp:docPr id="1" name="Рисунок 1" descr="Z:\Максим\Пермь\2023\ФАС\дзер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ксим\Пермь\2023\ФАС\дзерж\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05193"/>
                    </a:xfrm>
                    <a:prstGeom prst="rect">
                      <a:avLst/>
                    </a:prstGeom>
                    <a:noFill/>
                    <a:ln>
                      <a:noFill/>
                    </a:ln>
                  </pic:spPr>
                </pic:pic>
              </a:graphicData>
            </a:graphic>
          </wp:inline>
        </w:drawing>
      </w:r>
    </w:p>
    <w:p w14:paraId="4EB5447D" w14:textId="77777777" w:rsidR="00AC20F8" w:rsidRDefault="00AC20F8" w:rsidP="00D034B4">
      <w:pPr>
        <w:pStyle w:val="affffffff6"/>
        <w:spacing w:line="360" w:lineRule="auto"/>
        <w:ind w:firstLine="0"/>
        <w:jc w:val="center"/>
        <w:rPr>
          <w:noProof/>
          <w:lang w:eastAsia="ru-RU"/>
        </w:rPr>
      </w:pPr>
    </w:p>
    <w:p w14:paraId="6FEECCAA" w14:textId="114CE71B" w:rsidR="00226630" w:rsidRPr="00AC11BB" w:rsidRDefault="00AC20F8" w:rsidP="00D034B4">
      <w:pPr>
        <w:pStyle w:val="affffffff6"/>
        <w:spacing w:line="360" w:lineRule="auto"/>
        <w:ind w:firstLine="0"/>
        <w:jc w:val="center"/>
      </w:pPr>
      <w:r w:rsidRPr="00AC20F8">
        <w:rPr>
          <w:noProof/>
          <w:lang w:eastAsia="ru-RU"/>
        </w:rPr>
        <w:drawing>
          <wp:inline distT="0" distB="0" distL="0" distR="0" wp14:anchorId="58BCC01E" wp14:editId="3D75D697">
            <wp:extent cx="5986719" cy="8229600"/>
            <wp:effectExtent l="0" t="0" r="0" b="0"/>
            <wp:docPr id="2" name="Рисунок 2" descr="Z:\Максим\Пермь\2023\ФАС\дзер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аксим\Пермь\2023\ФАС\дзерж\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537" t="7229" r="2655"/>
                    <a:stretch/>
                  </pic:blipFill>
                  <pic:spPr bwMode="auto">
                    <a:xfrm>
                      <a:off x="0" y="0"/>
                      <a:ext cx="5996794" cy="8243449"/>
                    </a:xfrm>
                    <a:prstGeom prst="rect">
                      <a:avLst/>
                    </a:prstGeom>
                    <a:noFill/>
                    <a:ln>
                      <a:noFill/>
                    </a:ln>
                    <a:extLst>
                      <a:ext uri="{53640926-AAD7-44D8-BBD7-CCE9431645EC}">
                        <a14:shadowObscured xmlns:a14="http://schemas.microsoft.com/office/drawing/2010/main"/>
                      </a:ext>
                    </a:extLst>
                  </pic:spPr>
                </pic:pic>
              </a:graphicData>
            </a:graphic>
          </wp:inline>
        </w:drawing>
      </w:r>
    </w:p>
    <w:p w14:paraId="3F672D66" w14:textId="77777777" w:rsidR="00AC20F8" w:rsidRDefault="00AC20F8" w:rsidP="00D034B4">
      <w:pPr>
        <w:pStyle w:val="affffffff6"/>
        <w:spacing w:line="360" w:lineRule="auto"/>
        <w:ind w:firstLine="0"/>
        <w:jc w:val="center"/>
        <w:rPr>
          <w:noProof/>
          <w:lang w:eastAsia="ru-RU"/>
        </w:rPr>
      </w:pPr>
    </w:p>
    <w:p w14:paraId="46F52FE5" w14:textId="12772DB3" w:rsidR="004D1006" w:rsidRPr="00AC11BB" w:rsidRDefault="00AC20F8" w:rsidP="00D034B4">
      <w:pPr>
        <w:pStyle w:val="affffffff6"/>
        <w:spacing w:line="360" w:lineRule="auto"/>
        <w:ind w:firstLine="0"/>
        <w:jc w:val="center"/>
      </w:pPr>
      <w:r w:rsidRPr="00AC20F8">
        <w:rPr>
          <w:noProof/>
          <w:lang w:eastAsia="ru-RU"/>
        </w:rPr>
        <w:drawing>
          <wp:inline distT="0" distB="0" distL="0" distR="0" wp14:anchorId="2F88F58D" wp14:editId="7F4CF97A">
            <wp:extent cx="5962956" cy="8181975"/>
            <wp:effectExtent l="0" t="0" r="0" b="0"/>
            <wp:docPr id="3" name="Рисунок 3" descr="Z:\Максим\Пермь\2023\ФАС\дзер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аксим\Пермь\2023\ФАС\дзерж\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414" t="6826" r="2655"/>
                    <a:stretch/>
                  </pic:blipFill>
                  <pic:spPr bwMode="auto">
                    <a:xfrm>
                      <a:off x="0" y="0"/>
                      <a:ext cx="5966737" cy="8187163"/>
                    </a:xfrm>
                    <a:prstGeom prst="rect">
                      <a:avLst/>
                    </a:prstGeom>
                    <a:noFill/>
                    <a:ln>
                      <a:noFill/>
                    </a:ln>
                    <a:extLst>
                      <a:ext uri="{53640926-AAD7-44D8-BBD7-CCE9431645EC}">
                        <a14:shadowObscured xmlns:a14="http://schemas.microsoft.com/office/drawing/2010/main"/>
                      </a:ext>
                    </a:extLst>
                  </pic:spPr>
                </pic:pic>
              </a:graphicData>
            </a:graphic>
          </wp:inline>
        </w:drawing>
      </w:r>
    </w:p>
    <w:p w14:paraId="7BA07477" w14:textId="77777777" w:rsidR="00AC20F8" w:rsidRDefault="00AC20F8" w:rsidP="00D034B4">
      <w:pPr>
        <w:pStyle w:val="affffffff6"/>
        <w:spacing w:line="360" w:lineRule="auto"/>
        <w:ind w:firstLine="0"/>
        <w:jc w:val="center"/>
        <w:rPr>
          <w:noProof/>
          <w:lang w:eastAsia="ru-RU"/>
        </w:rPr>
      </w:pPr>
    </w:p>
    <w:p w14:paraId="58E6B718" w14:textId="77777777" w:rsidR="00AC20F8" w:rsidRDefault="00AC20F8" w:rsidP="00D034B4">
      <w:pPr>
        <w:pStyle w:val="affffffff6"/>
        <w:spacing w:line="360" w:lineRule="auto"/>
        <w:ind w:firstLine="0"/>
        <w:jc w:val="center"/>
        <w:rPr>
          <w:noProof/>
          <w:lang w:eastAsia="ru-RU"/>
        </w:rPr>
      </w:pPr>
    </w:p>
    <w:p w14:paraId="324B3470" w14:textId="1B1AE806" w:rsidR="00D034B4" w:rsidRPr="00AC11BB" w:rsidRDefault="00AC20F8" w:rsidP="00D034B4">
      <w:pPr>
        <w:pStyle w:val="affffffff6"/>
        <w:spacing w:line="360" w:lineRule="auto"/>
        <w:ind w:firstLine="0"/>
        <w:jc w:val="center"/>
      </w:pPr>
      <w:r w:rsidRPr="00AC20F8">
        <w:rPr>
          <w:noProof/>
          <w:lang w:eastAsia="ru-RU"/>
        </w:rPr>
        <w:drawing>
          <wp:inline distT="0" distB="0" distL="0" distR="0" wp14:anchorId="3C1C69A0" wp14:editId="2836C9C1">
            <wp:extent cx="6283960" cy="8524875"/>
            <wp:effectExtent l="0" t="0" r="2540" b="9525"/>
            <wp:docPr id="4" name="Рисунок 4" descr="Z:\Максим\Пермь\2023\ФАС\дзерж\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аксим\Пермь\2023\ФАС\дзерж\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056" t="7333" r="2334" b="510"/>
                    <a:stretch/>
                  </pic:blipFill>
                  <pic:spPr bwMode="auto">
                    <a:xfrm>
                      <a:off x="0" y="0"/>
                      <a:ext cx="6291368" cy="8534925"/>
                    </a:xfrm>
                    <a:prstGeom prst="rect">
                      <a:avLst/>
                    </a:prstGeom>
                    <a:noFill/>
                    <a:ln>
                      <a:noFill/>
                    </a:ln>
                    <a:extLst>
                      <a:ext uri="{53640926-AAD7-44D8-BBD7-CCE9431645EC}">
                        <a14:shadowObscured xmlns:a14="http://schemas.microsoft.com/office/drawing/2010/main"/>
                      </a:ext>
                    </a:extLst>
                  </pic:spPr>
                </pic:pic>
              </a:graphicData>
            </a:graphic>
          </wp:inline>
        </w:drawing>
      </w:r>
    </w:p>
    <w:p w14:paraId="2B99AEE9" w14:textId="77777777" w:rsidR="00AC20F8" w:rsidRDefault="00AC20F8" w:rsidP="00D034B4">
      <w:pPr>
        <w:pStyle w:val="affffffff6"/>
        <w:spacing w:line="360" w:lineRule="auto"/>
        <w:jc w:val="center"/>
        <w:rPr>
          <w:noProof/>
          <w:lang w:eastAsia="ru-RU"/>
        </w:rPr>
      </w:pPr>
    </w:p>
    <w:p w14:paraId="0A277A3E" w14:textId="110D2E68" w:rsidR="00D034B4" w:rsidRPr="00AC11BB" w:rsidRDefault="00AC20F8" w:rsidP="00D034B4">
      <w:pPr>
        <w:pStyle w:val="affffffff6"/>
        <w:spacing w:line="360" w:lineRule="auto"/>
        <w:jc w:val="center"/>
      </w:pPr>
      <w:r w:rsidRPr="00AC20F8">
        <w:rPr>
          <w:noProof/>
          <w:lang w:eastAsia="ru-RU"/>
        </w:rPr>
        <w:drawing>
          <wp:inline distT="0" distB="0" distL="0" distR="0" wp14:anchorId="4FEA133E" wp14:editId="61C49DEA">
            <wp:extent cx="5813846" cy="7858125"/>
            <wp:effectExtent l="0" t="0" r="0" b="0"/>
            <wp:docPr id="5" name="Рисунок 5" descr="Z:\Максим\Пермь\2023\ФАС\дзерж\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аксим\Пермь\2023\ФАС\дзерж\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216" t="7397" r="2180"/>
                    <a:stretch/>
                  </pic:blipFill>
                  <pic:spPr bwMode="auto">
                    <a:xfrm>
                      <a:off x="0" y="0"/>
                      <a:ext cx="5821161" cy="7868011"/>
                    </a:xfrm>
                    <a:prstGeom prst="rect">
                      <a:avLst/>
                    </a:prstGeom>
                    <a:noFill/>
                    <a:ln>
                      <a:noFill/>
                    </a:ln>
                    <a:extLst>
                      <a:ext uri="{53640926-AAD7-44D8-BBD7-CCE9431645EC}">
                        <a14:shadowObscured xmlns:a14="http://schemas.microsoft.com/office/drawing/2010/main"/>
                      </a:ext>
                    </a:extLst>
                  </pic:spPr>
                </pic:pic>
              </a:graphicData>
            </a:graphic>
          </wp:inline>
        </w:drawing>
      </w:r>
    </w:p>
    <w:p w14:paraId="27894FED" w14:textId="239F7DAD" w:rsidR="00D034B4" w:rsidRPr="00AC11BB" w:rsidRDefault="00AC20F8" w:rsidP="00D034B4">
      <w:pPr>
        <w:pStyle w:val="affffffff6"/>
        <w:spacing w:line="360" w:lineRule="auto"/>
        <w:jc w:val="center"/>
      </w:pPr>
      <w:r w:rsidRPr="00AC20F8">
        <w:rPr>
          <w:noProof/>
          <w:lang w:eastAsia="ru-RU"/>
        </w:rPr>
        <w:drawing>
          <wp:inline distT="0" distB="0" distL="0" distR="0" wp14:anchorId="23361993" wp14:editId="20CCD8DA">
            <wp:extent cx="5764183" cy="7991475"/>
            <wp:effectExtent l="0" t="0" r="8255" b="0"/>
            <wp:docPr id="7" name="Рисунок 7" descr="Z:\Максим\Пермь\2023\ФАС\дзерж\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Максим\Пермь\2023\ФАС\дзерж\6.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8017" t="7802" r="3140"/>
                    <a:stretch/>
                  </pic:blipFill>
                  <pic:spPr bwMode="auto">
                    <a:xfrm>
                      <a:off x="0" y="0"/>
                      <a:ext cx="5775269" cy="8006844"/>
                    </a:xfrm>
                    <a:prstGeom prst="rect">
                      <a:avLst/>
                    </a:prstGeom>
                    <a:noFill/>
                    <a:ln>
                      <a:noFill/>
                    </a:ln>
                    <a:extLst>
                      <a:ext uri="{53640926-AAD7-44D8-BBD7-CCE9431645EC}">
                        <a14:shadowObscured xmlns:a14="http://schemas.microsoft.com/office/drawing/2010/main"/>
                      </a:ext>
                    </a:extLst>
                  </pic:spPr>
                </pic:pic>
              </a:graphicData>
            </a:graphic>
          </wp:inline>
        </w:drawing>
      </w:r>
    </w:p>
    <w:bookmarkEnd w:id="5"/>
    <w:bookmarkEnd w:id="6"/>
    <w:bookmarkEnd w:id="7"/>
    <w:bookmarkEnd w:id="8"/>
    <w:bookmarkEnd w:id="9"/>
    <w:bookmarkEnd w:id="10"/>
    <w:p w14:paraId="7EEB1FA8" w14:textId="77777777" w:rsidR="00AC20F8" w:rsidRDefault="00AC20F8" w:rsidP="00D034B4">
      <w:pPr>
        <w:pStyle w:val="affffffff6"/>
        <w:spacing w:line="360" w:lineRule="auto"/>
        <w:ind w:firstLine="0"/>
        <w:jc w:val="center"/>
        <w:rPr>
          <w:noProof/>
          <w:lang w:eastAsia="ru-RU"/>
        </w:rPr>
      </w:pPr>
    </w:p>
    <w:p w14:paraId="59CC01CD" w14:textId="732B6E97" w:rsidR="00D034B4" w:rsidRPr="00AC11BB" w:rsidRDefault="00AC20F8" w:rsidP="00D034B4">
      <w:pPr>
        <w:pStyle w:val="affffffff6"/>
        <w:spacing w:line="360" w:lineRule="auto"/>
        <w:ind w:firstLine="0"/>
        <w:jc w:val="center"/>
      </w:pPr>
      <w:r w:rsidRPr="00AC20F8">
        <w:rPr>
          <w:noProof/>
          <w:lang w:eastAsia="ru-RU"/>
        </w:rPr>
        <w:drawing>
          <wp:inline distT="0" distB="0" distL="0" distR="0" wp14:anchorId="7FC53C00" wp14:editId="697271CF">
            <wp:extent cx="5912215" cy="8267700"/>
            <wp:effectExtent l="0" t="0" r="0" b="0"/>
            <wp:docPr id="11" name="Рисунок 11" descr="Z:\Максим\Пермь\2023\ФАС\дзерж\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аксим\Пермь\2023\ФАС\дзерж\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8499" t="8191" r="4101"/>
                    <a:stretch/>
                  </pic:blipFill>
                  <pic:spPr bwMode="auto">
                    <a:xfrm>
                      <a:off x="0" y="0"/>
                      <a:ext cx="5917746" cy="8275435"/>
                    </a:xfrm>
                    <a:prstGeom prst="rect">
                      <a:avLst/>
                    </a:prstGeom>
                    <a:noFill/>
                    <a:ln>
                      <a:noFill/>
                    </a:ln>
                    <a:extLst>
                      <a:ext uri="{53640926-AAD7-44D8-BBD7-CCE9431645EC}">
                        <a14:shadowObscured xmlns:a14="http://schemas.microsoft.com/office/drawing/2010/main"/>
                      </a:ext>
                    </a:extLst>
                  </pic:spPr>
                </pic:pic>
              </a:graphicData>
            </a:graphic>
          </wp:inline>
        </w:drawing>
      </w:r>
    </w:p>
    <w:sectPr w:rsidR="00D034B4" w:rsidRPr="00AC11BB" w:rsidSect="00AC11BB">
      <w:headerReference w:type="even" r:id="rId20"/>
      <w:footerReference w:type="even" r:id="rId21"/>
      <w:footerReference w:type="first" r:id="rId22"/>
      <w:pgSz w:w="11906" w:h="16838" w:code="9"/>
      <w:pgMar w:top="1134" w:right="850" w:bottom="1134" w:left="1701"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53398" w14:textId="77777777" w:rsidR="00EA25A4" w:rsidRDefault="00EA25A4">
      <w:r>
        <w:separator/>
      </w:r>
    </w:p>
  </w:endnote>
  <w:endnote w:type="continuationSeparator" w:id="0">
    <w:p w14:paraId="1809C399" w14:textId="77777777" w:rsidR="00EA25A4" w:rsidRDefault="00E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409C" w14:textId="77777777" w:rsidR="008860AD" w:rsidRPr="00D12A9A" w:rsidRDefault="008860A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8860AD" w:rsidRPr="00D12A9A" w:rsidRDefault="008860A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AC20F8">
      <w:rPr>
        <w:rFonts w:eastAsia="Calibri"/>
        <w:noProof/>
        <w:sz w:val="24"/>
        <w:szCs w:val="24"/>
        <w:lang w:eastAsia="ru-RU"/>
      </w:rPr>
      <w:t>2</w:t>
    </w:r>
    <w:r w:rsidRPr="00D12A9A">
      <w:rPr>
        <w:rFonts w:eastAsia="Calibri"/>
        <w:sz w:val="24"/>
        <w:szCs w:val="24"/>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803AC" w14:textId="11A31A2D" w:rsidR="008860AD" w:rsidRPr="00981684" w:rsidRDefault="008860AD" w:rsidP="00D42B54">
    <w:pPr>
      <w:rPr>
        <w:rFonts w:eastAsia="Calibri"/>
        <w:b/>
        <w:sz w:val="22"/>
      </w:rPr>
    </w:pPr>
    <w:r>
      <w:rPr>
        <w:rFonts w:eastAsia="Calibri"/>
        <w:b/>
        <w:sz w:val="22"/>
      </w:rPr>
      <w:t>Пермь, 20</w:t>
    </w:r>
    <w:r>
      <w:rPr>
        <w:rFonts w:eastAsia="Calibri"/>
        <w:b/>
        <w:sz w:val="22"/>
        <w:lang w:val="en-US"/>
      </w:rPr>
      <w:t>2</w:t>
    </w:r>
    <w:r w:rsidR="00356450">
      <w:rPr>
        <w:rFonts w:eastAsia="Calibri"/>
        <w:b/>
        <w:sz w:val="22"/>
        <w:lang w:val="en-US"/>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DB53" w14:textId="77777777" w:rsidR="008860AD" w:rsidRDefault="008860A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8860AD" w:rsidRDefault="008860AD" w:rsidP="004D593E">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DF68" w14:textId="77777777" w:rsidR="008860AD" w:rsidRPr="00282CA9" w:rsidRDefault="008860AD" w:rsidP="00AE4838">
    <w:pPr>
      <w:pBdr>
        <w:bottom w:val="single" w:sz="12" w:space="1" w:color="auto"/>
      </w:pBdr>
      <w:tabs>
        <w:tab w:val="center" w:pos="4677"/>
        <w:tab w:val="right" w:pos="9355"/>
      </w:tabs>
      <w:rPr>
        <w:rFonts w:eastAsia="Calibri"/>
      </w:rPr>
    </w:pPr>
  </w:p>
  <w:p w14:paraId="54717C5C" w14:textId="77777777" w:rsidR="008860AD" w:rsidRPr="00282CA9" w:rsidRDefault="008860A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DD071" w14:textId="77777777" w:rsidR="00EA25A4" w:rsidRDefault="00EA25A4">
      <w:r>
        <w:separator/>
      </w:r>
    </w:p>
  </w:footnote>
  <w:footnote w:type="continuationSeparator" w:id="0">
    <w:p w14:paraId="7A4D6035" w14:textId="77777777" w:rsidR="00EA25A4" w:rsidRDefault="00EA2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B6FC" w14:textId="0EFD9A36" w:rsidR="008860AD" w:rsidRPr="009C5F4D" w:rsidRDefault="00686504" w:rsidP="009C5F4D">
    <w:pPr>
      <w:pBdr>
        <w:bottom w:val="single" w:sz="4" w:space="1" w:color="auto"/>
      </w:pBdr>
      <w:tabs>
        <w:tab w:val="center" w:pos="4677"/>
        <w:tab w:val="right" w:pos="9355"/>
      </w:tabs>
      <w:ind w:right="0"/>
      <w:rPr>
        <w:rFonts w:eastAsia="Calibri"/>
        <w:caps/>
        <w:sz w:val="16"/>
        <w:szCs w:val="16"/>
      </w:rPr>
    </w:pPr>
    <w:r w:rsidRPr="00686504">
      <w:rPr>
        <w:rFonts w:eastAsia="Calibri"/>
        <w:caps/>
        <w:sz w:val="16"/>
        <w:szCs w:val="16"/>
      </w:rPr>
      <w:t>ОБОСНОВЫВАЮЩИЕ МАТЕРИАЛЫ К СХЕМЕ ТЕПЛОСНАБЖЕНИЯ МО ГО ГОРОД ПЕРМЬ НА ПЕРИОД ДО 2043 Г.</w:t>
    </w:r>
  </w:p>
  <w:p w14:paraId="5C84C2CD" w14:textId="6C7F2F56" w:rsidR="008860AD" w:rsidRPr="00AF529B" w:rsidRDefault="00813DA0" w:rsidP="00827ACE">
    <w:pPr>
      <w:pBdr>
        <w:bottom w:val="single" w:sz="4" w:space="1" w:color="auto"/>
      </w:pBdr>
      <w:tabs>
        <w:tab w:val="center" w:pos="4677"/>
        <w:tab w:val="right" w:pos="9355"/>
      </w:tabs>
      <w:ind w:right="0"/>
      <w:rPr>
        <w:rFonts w:eastAsia="Calibri"/>
        <w:caps/>
        <w:sz w:val="16"/>
        <w:szCs w:val="16"/>
      </w:rPr>
    </w:pPr>
    <w:r w:rsidRPr="00813DA0">
      <w:rPr>
        <w:rFonts w:eastAsia="Calibri"/>
        <w:caps/>
        <w:sz w:val="16"/>
        <w:szCs w:val="16"/>
      </w:rPr>
      <w:t>ГЛАВА 13. ИНДИКАТОРЫ РАЗВИТИЯ СИСТЕМ ТЕПЛОСНАБЖЕНИЯ</w:t>
    </w:r>
  </w:p>
  <w:p w14:paraId="6C3229D5" w14:textId="77777777" w:rsidR="008860AD" w:rsidRPr="00827ACE" w:rsidRDefault="008860AD" w:rsidP="00827ACE">
    <w:pPr>
      <w:pStyle w:val="af8"/>
      <w:rPr>
        <w:rFonts w:eastAsia="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1434" w14:textId="77777777" w:rsidR="008860AD" w:rsidRDefault="008860AD" w:rsidP="00D42B54">
    <w:pPr>
      <w:pStyle w:val="af8"/>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649CF" w14:textId="77777777" w:rsidR="008860AD" w:rsidRDefault="008860A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8860AD" w:rsidRDefault="008860AD">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8"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12"/>
  </w:num>
  <w:num w:numId="3">
    <w:abstractNumId w:val="4"/>
  </w:num>
  <w:num w:numId="4">
    <w:abstractNumId w:val="17"/>
  </w:num>
  <w:num w:numId="5">
    <w:abstractNumId w:val="8"/>
  </w:num>
  <w:num w:numId="6">
    <w:abstractNumId w:val="16"/>
  </w:num>
  <w:num w:numId="7">
    <w:abstractNumId w:val="0"/>
  </w:num>
  <w:num w:numId="8">
    <w:abstractNumId w:val="15"/>
  </w:num>
  <w:num w:numId="9">
    <w:abstractNumId w:val="14"/>
  </w:num>
  <w:num w:numId="10">
    <w:abstractNumId w:val="21"/>
  </w:num>
  <w:num w:numId="11">
    <w:abstractNumId w:val="18"/>
  </w:num>
  <w:num w:numId="12">
    <w:abstractNumId w:val="1"/>
  </w:num>
  <w:num w:numId="13">
    <w:abstractNumId w:val="19"/>
  </w:num>
  <w:num w:numId="14">
    <w:abstractNumId w:val="22"/>
  </w:num>
  <w:num w:numId="15">
    <w:abstractNumId w:val="23"/>
  </w:num>
  <w:num w:numId="16">
    <w:abstractNumId w:val="7"/>
  </w:num>
  <w:num w:numId="17">
    <w:abstractNumId w:val="13"/>
  </w:num>
  <w:num w:numId="18">
    <w:abstractNumId w:val="2"/>
  </w:num>
  <w:num w:numId="19">
    <w:abstractNumId w:val="10"/>
  </w:num>
  <w:num w:numId="20">
    <w:abstractNumId w:val="5"/>
  </w:num>
  <w:num w:numId="21">
    <w:abstractNumId w:val="20"/>
  </w:num>
  <w:num w:numId="22">
    <w:abstractNumId w:val="3"/>
  </w:num>
  <w:num w:numId="23">
    <w:abstractNumId w:val="6"/>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6450"/>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97DCB"/>
    <w:rsid w:val="004A060F"/>
    <w:rsid w:val="004A2100"/>
    <w:rsid w:val="004A28CA"/>
    <w:rsid w:val="004A3ACF"/>
    <w:rsid w:val="004A6277"/>
    <w:rsid w:val="004A641E"/>
    <w:rsid w:val="004A64D8"/>
    <w:rsid w:val="004A7A6F"/>
    <w:rsid w:val="004A7D0B"/>
    <w:rsid w:val="004B014C"/>
    <w:rsid w:val="004B11B9"/>
    <w:rsid w:val="004B13AE"/>
    <w:rsid w:val="004B1401"/>
    <w:rsid w:val="004B174B"/>
    <w:rsid w:val="004B1E06"/>
    <w:rsid w:val="004B2220"/>
    <w:rsid w:val="004B31BF"/>
    <w:rsid w:val="004B33D3"/>
    <w:rsid w:val="004B346A"/>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74B"/>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4E"/>
    <w:rsid w:val="006820AC"/>
    <w:rsid w:val="00682F20"/>
    <w:rsid w:val="0068365F"/>
    <w:rsid w:val="00683D2B"/>
    <w:rsid w:val="00684406"/>
    <w:rsid w:val="006849E2"/>
    <w:rsid w:val="00684B1C"/>
    <w:rsid w:val="00685796"/>
    <w:rsid w:val="006860C4"/>
    <w:rsid w:val="0068650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1836"/>
    <w:rsid w:val="00813947"/>
    <w:rsid w:val="00813C79"/>
    <w:rsid w:val="00813DA0"/>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3E8"/>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0C3C"/>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2A2"/>
    <w:rsid w:val="00A53D85"/>
    <w:rsid w:val="00A541E1"/>
    <w:rsid w:val="00A54CCD"/>
    <w:rsid w:val="00A55728"/>
    <w:rsid w:val="00A5593B"/>
    <w:rsid w:val="00A55E84"/>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1BB"/>
    <w:rsid w:val="00AC123E"/>
    <w:rsid w:val="00AC13A4"/>
    <w:rsid w:val="00AC20F8"/>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D3E"/>
    <w:rsid w:val="00D45129"/>
    <w:rsid w:val="00D465F3"/>
    <w:rsid w:val="00D46F83"/>
    <w:rsid w:val="00D470DC"/>
    <w:rsid w:val="00D51F04"/>
    <w:rsid w:val="00D51F4B"/>
    <w:rsid w:val="00D5391D"/>
    <w:rsid w:val="00D5394A"/>
    <w:rsid w:val="00D53A2B"/>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25A4"/>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2C0"/>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heading 1" w:uiPriority="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1"/>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1"/>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Название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01784A"/>
    <w:pPr>
      <w:tabs>
        <w:tab w:val="right" w:pos="1985"/>
        <w:tab w:val="left" w:leader="dot" w:pos="9921"/>
      </w:tabs>
      <w:ind w:right="0"/>
      <w:contextualSpacing/>
      <w:jc w:val="both"/>
    </w:pPr>
    <w:rPr>
      <w:b/>
      <w:bCs/>
      <w:noProof/>
      <w:sz w:val="22"/>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01784A"/>
    <w:pPr>
      <w:tabs>
        <w:tab w:val="left" w:pos="851"/>
        <w:tab w:val="left" w:leader="dot" w:pos="9921"/>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400943"/>
    <w:pPr>
      <w:numPr>
        <w:numId w:val="16"/>
      </w:numPr>
      <w:suppressAutoHyphens w:val="0"/>
      <w:spacing w:before="120" w:after="120"/>
      <w:ind w:left="0" w:right="0" w:firstLine="0"/>
      <w:jc w:val="center"/>
    </w:pPr>
    <w:rPr>
      <w:sz w:val="32"/>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400943"/>
    <w:rPr>
      <w:rFonts w:eastAsia="TimesNewRomanPSMT"/>
      <w:b/>
      <w:sz w:val="32"/>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821C9-2851-49BC-935D-F5B43C350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10513</TotalTime>
  <Pages>8</Pages>
  <Words>83</Words>
  <Characters>476</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558</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User</cp:lastModifiedBy>
  <cp:revision>118</cp:revision>
  <cp:lastPrinted>2022-08-09T21:57:00Z</cp:lastPrinted>
  <dcterms:created xsi:type="dcterms:W3CDTF">2018-07-26T14:33:00Z</dcterms:created>
  <dcterms:modified xsi:type="dcterms:W3CDTF">2023-08-22T19:37:00Z</dcterms:modified>
</cp:coreProperties>
</file>