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5897B" w14:textId="77777777" w:rsidR="00423C27" w:rsidRPr="007F5BDD" w:rsidRDefault="00423C27" w:rsidP="00423C27">
      <w:pPr>
        <w:spacing w:line="360" w:lineRule="auto"/>
        <w:ind w:right="0" w:firstLine="680"/>
        <w:jc w:val="left"/>
        <w:rPr>
          <w:sz w:val="24"/>
          <w:szCs w:val="22"/>
          <w:lang w:val="en-US" w:bidi="en-US"/>
        </w:rPr>
      </w:pPr>
      <w:bookmarkStart w:id="0" w:name="_Toc300844216"/>
      <w:bookmarkStart w:id="1" w:name="_Toc277159577"/>
    </w:p>
    <w:p w14:paraId="3C38134B" w14:textId="77777777" w:rsidR="009C5F4D" w:rsidRPr="009C5F4D" w:rsidRDefault="009C5F4D" w:rsidP="009C5F4D">
      <w:pPr>
        <w:spacing w:line="360" w:lineRule="auto"/>
        <w:ind w:right="0" w:firstLine="680"/>
        <w:jc w:val="left"/>
        <w:rPr>
          <w:sz w:val="24"/>
          <w:szCs w:val="22"/>
          <w:lang w:val="en-US" w:bidi="en-US"/>
        </w:rPr>
      </w:pPr>
    </w:p>
    <w:p w14:paraId="4E48F565" w14:textId="77777777" w:rsidR="009C5F4D" w:rsidRPr="009C5F4D" w:rsidRDefault="009C5F4D" w:rsidP="009C5F4D">
      <w:pPr>
        <w:spacing w:line="360" w:lineRule="auto"/>
        <w:ind w:right="0" w:firstLine="680"/>
        <w:jc w:val="left"/>
        <w:rPr>
          <w:sz w:val="24"/>
          <w:szCs w:val="22"/>
          <w:lang w:val="en-US" w:bidi="en-US"/>
        </w:rPr>
      </w:pPr>
    </w:p>
    <w:p w14:paraId="5FFAF2AA" w14:textId="77777777" w:rsidR="009C5F4D" w:rsidRPr="009C5F4D" w:rsidRDefault="009C5F4D" w:rsidP="009C5F4D">
      <w:pPr>
        <w:spacing w:line="360" w:lineRule="auto"/>
        <w:ind w:right="0" w:firstLine="680"/>
        <w:jc w:val="left"/>
        <w:rPr>
          <w:sz w:val="24"/>
          <w:szCs w:val="22"/>
          <w:lang w:val="en-US" w:bidi="en-US"/>
        </w:rPr>
      </w:pPr>
    </w:p>
    <w:p w14:paraId="393C4ED5" w14:textId="77777777" w:rsidR="009C5F4D" w:rsidRPr="009C5F4D" w:rsidRDefault="009C5F4D" w:rsidP="009C5F4D">
      <w:pPr>
        <w:spacing w:line="360" w:lineRule="auto"/>
        <w:ind w:right="0" w:firstLine="680"/>
        <w:jc w:val="left"/>
        <w:rPr>
          <w:sz w:val="24"/>
          <w:szCs w:val="22"/>
          <w:lang w:val="en-US" w:bidi="en-US"/>
        </w:rPr>
      </w:pPr>
    </w:p>
    <w:p w14:paraId="59A90A82" w14:textId="77777777" w:rsidR="009C5F4D" w:rsidRDefault="009C5F4D" w:rsidP="009C5F4D">
      <w:pPr>
        <w:spacing w:line="360" w:lineRule="auto"/>
        <w:ind w:right="0" w:firstLine="680"/>
        <w:jc w:val="left"/>
        <w:rPr>
          <w:sz w:val="24"/>
          <w:szCs w:val="22"/>
          <w:lang w:val="en-US" w:bidi="en-US"/>
        </w:rPr>
      </w:pPr>
    </w:p>
    <w:p w14:paraId="22E130C9" w14:textId="77777777" w:rsidR="003F646B" w:rsidRPr="009C5F4D" w:rsidRDefault="003F646B" w:rsidP="009C5F4D">
      <w:pPr>
        <w:spacing w:line="360" w:lineRule="auto"/>
        <w:ind w:right="0" w:firstLine="680"/>
        <w:jc w:val="left"/>
        <w:rPr>
          <w:sz w:val="24"/>
          <w:szCs w:val="22"/>
          <w:lang w:val="en-US" w:bidi="en-US"/>
        </w:rPr>
      </w:pPr>
    </w:p>
    <w:p w14:paraId="6C250639" w14:textId="1479F817" w:rsidR="009C5F4D" w:rsidRPr="009C5F4D" w:rsidRDefault="0001784A" w:rsidP="0001784A">
      <w:pPr>
        <w:spacing w:line="360" w:lineRule="auto"/>
        <w:ind w:right="0"/>
        <w:rPr>
          <w:sz w:val="24"/>
          <w:szCs w:val="22"/>
          <w:lang w:val="en-US" w:bidi="en-US"/>
        </w:rPr>
      </w:pPr>
      <w:r w:rsidRPr="009C5F4D">
        <w:rPr>
          <w:noProof/>
          <w:sz w:val="24"/>
          <w:szCs w:val="22"/>
          <w:lang w:eastAsia="ru-RU"/>
        </w:rPr>
        <w:drawing>
          <wp:inline distT="0" distB="0" distL="0" distR="0" wp14:anchorId="262F4E78" wp14:editId="7FE20956">
            <wp:extent cx="1423321" cy="1757803"/>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636CA67A" w14:textId="77777777" w:rsidR="009C5F4D" w:rsidRPr="009C5F4D" w:rsidRDefault="009C5F4D" w:rsidP="009C5F4D">
      <w:pPr>
        <w:spacing w:line="360" w:lineRule="auto"/>
        <w:ind w:right="0" w:firstLine="680"/>
        <w:jc w:val="left"/>
        <w:rPr>
          <w:sz w:val="24"/>
          <w:szCs w:val="22"/>
          <w:lang w:val="en-US" w:bidi="en-US"/>
        </w:rPr>
      </w:pPr>
    </w:p>
    <w:p w14:paraId="54B09C49" w14:textId="77777777" w:rsidR="003F646B" w:rsidRPr="003F646B" w:rsidRDefault="003F646B" w:rsidP="003F646B">
      <w:pPr>
        <w:ind w:right="0"/>
        <w:rPr>
          <w:b/>
          <w:sz w:val="32"/>
          <w:szCs w:val="32"/>
          <w:lang w:bidi="en-US"/>
        </w:rPr>
      </w:pPr>
      <w:r w:rsidRPr="003F646B">
        <w:rPr>
          <w:b/>
          <w:sz w:val="32"/>
          <w:szCs w:val="32"/>
          <w:lang w:bidi="en-US"/>
        </w:rPr>
        <w:t xml:space="preserve">СХЕМА ТЕПЛОСНАБЖЕНИЯ </w:t>
      </w:r>
    </w:p>
    <w:p w14:paraId="16687071" w14:textId="77777777" w:rsidR="003F646B" w:rsidRPr="003F646B" w:rsidRDefault="003F646B" w:rsidP="003F646B">
      <w:pPr>
        <w:ind w:right="0"/>
        <w:rPr>
          <w:b/>
          <w:sz w:val="32"/>
          <w:szCs w:val="32"/>
          <w:lang w:bidi="en-US"/>
        </w:rPr>
      </w:pPr>
      <w:r w:rsidRPr="003F646B">
        <w:rPr>
          <w:b/>
          <w:sz w:val="32"/>
          <w:szCs w:val="32"/>
          <w:lang w:bidi="en-US"/>
        </w:rPr>
        <w:t xml:space="preserve">В АДМИНИСТРАТИВНЫХ ГРАНИЦАХ ГОРОДА ПЕРМИ НА ПЕРИОД </w:t>
      </w:r>
    </w:p>
    <w:p w14:paraId="3FAE6350" w14:textId="77777777" w:rsidR="003F646B" w:rsidRPr="003F646B" w:rsidRDefault="003F646B" w:rsidP="003F646B">
      <w:pPr>
        <w:ind w:right="0"/>
        <w:rPr>
          <w:b/>
          <w:sz w:val="32"/>
          <w:szCs w:val="32"/>
          <w:lang w:bidi="en-US"/>
        </w:rPr>
      </w:pPr>
      <w:r w:rsidRPr="003F646B">
        <w:rPr>
          <w:b/>
          <w:sz w:val="32"/>
          <w:szCs w:val="32"/>
          <w:lang w:bidi="en-US"/>
        </w:rPr>
        <w:t>ДО 2043 ГОДА</w:t>
      </w:r>
    </w:p>
    <w:p w14:paraId="2024B9C0" w14:textId="77777777" w:rsidR="003F646B" w:rsidRPr="003F646B" w:rsidRDefault="003F646B" w:rsidP="003F646B">
      <w:pPr>
        <w:ind w:right="0"/>
        <w:rPr>
          <w:b/>
          <w:sz w:val="32"/>
          <w:szCs w:val="32"/>
          <w:lang w:bidi="en-US"/>
        </w:rPr>
      </w:pPr>
    </w:p>
    <w:p w14:paraId="3BF6AB61" w14:textId="77777777" w:rsidR="003F646B" w:rsidRPr="003F646B" w:rsidRDefault="003F646B" w:rsidP="003F646B">
      <w:pPr>
        <w:ind w:right="0"/>
        <w:rPr>
          <w:b/>
          <w:sz w:val="32"/>
          <w:szCs w:val="32"/>
          <w:lang w:bidi="en-US"/>
        </w:rPr>
      </w:pPr>
      <w:r w:rsidRPr="003F646B">
        <w:rPr>
          <w:b/>
          <w:sz w:val="32"/>
          <w:szCs w:val="32"/>
          <w:lang w:bidi="en-US"/>
        </w:rPr>
        <w:t>ОБОСНОВЫВАЮЩИЕ МАТЕРИАЛЫ</w:t>
      </w:r>
    </w:p>
    <w:p w14:paraId="01197DA9" w14:textId="77777777" w:rsidR="003F646B" w:rsidRPr="003F646B" w:rsidRDefault="003F646B" w:rsidP="003F646B">
      <w:pPr>
        <w:ind w:right="0"/>
        <w:rPr>
          <w:b/>
          <w:sz w:val="32"/>
          <w:szCs w:val="32"/>
          <w:lang w:bidi="en-US"/>
        </w:rPr>
      </w:pPr>
    </w:p>
    <w:p w14:paraId="49F67291" w14:textId="77777777" w:rsidR="003F646B" w:rsidRPr="003F646B" w:rsidRDefault="003F646B" w:rsidP="003F646B">
      <w:pPr>
        <w:ind w:right="0"/>
        <w:rPr>
          <w:b/>
          <w:sz w:val="32"/>
          <w:szCs w:val="32"/>
          <w:lang w:bidi="en-US"/>
        </w:rPr>
      </w:pPr>
      <w:r w:rsidRPr="003F646B">
        <w:rPr>
          <w:b/>
          <w:sz w:val="32"/>
          <w:szCs w:val="32"/>
          <w:lang w:bidi="en-US"/>
        </w:rPr>
        <w:t>ГЛАВА 15</w:t>
      </w:r>
    </w:p>
    <w:p w14:paraId="0E960B08" w14:textId="77777777" w:rsidR="003F646B" w:rsidRPr="003F646B" w:rsidRDefault="003F646B" w:rsidP="003F646B">
      <w:pPr>
        <w:ind w:right="0"/>
        <w:rPr>
          <w:b/>
          <w:sz w:val="32"/>
          <w:szCs w:val="32"/>
          <w:lang w:bidi="en-US"/>
        </w:rPr>
      </w:pPr>
    </w:p>
    <w:p w14:paraId="65FE5C4C" w14:textId="2D31F57E" w:rsidR="00423C27" w:rsidRPr="003F646B" w:rsidRDefault="003F646B" w:rsidP="003F646B">
      <w:pPr>
        <w:ind w:right="0"/>
        <w:rPr>
          <w:b/>
          <w:sz w:val="32"/>
          <w:szCs w:val="32"/>
          <w:highlight w:val="yellow"/>
          <w:lang w:bidi="en-US"/>
        </w:rPr>
      </w:pPr>
      <w:r w:rsidRPr="003F646B">
        <w:rPr>
          <w:b/>
          <w:sz w:val="32"/>
          <w:szCs w:val="32"/>
          <w:lang w:bidi="en-US"/>
        </w:rPr>
        <w:t>РЕЕСТР ЕДИНЫХ ТЕПЛОСНАБЖАЮЩИХ ОРГАНИЗАЦИЙ</w:t>
      </w:r>
    </w:p>
    <w:p w14:paraId="73F337C2" w14:textId="77777777" w:rsidR="002E6F67" w:rsidRDefault="002E6F67" w:rsidP="00423C27">
      <w:pPr>
        <w:spacing w:line="360" w:lineRule="auto"/>
        <w:ind w:right="0"/>
        <w:rPr>
          <w:sz w:val="24"/>
          <w:szCs w:val="22"/>
          <w:highlight w:val="yellow"/>
          <w:lang w:bidi="en-US"/>
        </w:rPr>
        <w:sectPr w:rsidR="002E6F67" w:rsidSect="001D0A5F">
          <w:headerReference w:type="default" r:id="rId9"/>
          <w:footerReference w:type="default" r:id="rId10"/>
          <w:headerReference w:type="first" r:id="rId11"/>
          <w:footerReference w:type="first" r:id="rId12"/>
          <w:pgSz w:w="11906" w:h="16838"/>
          <w:pgMar w:top="1134" w:right="851" w:bottom="1134" w:left="1701" w:header="284" w:footer="284" w:gutter="0"/>
          <w:cols w:space="708"/>
          <w:titlePg/>
          <w:docGrid w:linePitch="381"/>
        </w:sectPr>
      </w:pPr>
    </w:p>
    <w:p w14:paraId="54AF0CA1" w14:textId="77777777" w:rsidR="002E6F67" w:rsidRPr="001D0A5F" w:rsidRDefault="002E6F67" w:rsidP="001D0A5F">
      <w:pPr>
        <w:spacing w:before="240" w:after="240"/>
        <w:ind w:right="0"/>
        <w:rPr>
          <w:rFonts w:eastAsia="Microsoft YaHei"/>
          <w:b/>
          <w:sz w:val="24"/>
          <w:szCs w:val="24"/>
        </w:rPr>
      </w:pPr>
      <w:r w:rsidRPr="001D0A5F">
        <w:rPr>
          <w:rFonts w:eastAsia="Microsoft YaHei"/>
          <w:b/>
          <w:caps/>
          <w:sz w:val="24"/>
          <w:szCs w:val="24"/>
        </w:rPr>
        <w:lastRenderedPageBreak/>
        <w:t>СОСТАВ</w:t>
      </w:r>
      <w:r w:rsidRPr="001D0A5F">
        <w:rPr>
          <w:rFonts w:eastAsia="Microsoft YaHei"/>
          <w:b/>
          <w:sz w:val="24"/>
          <w:szCs w:val="24"/>
        </w:rPr>
        <w:t xml:space="preserve"> </w:t>
      </w:r>
      <w:r w:rsidRPr="001D0A5F">
        <w:rPr>
          <w:rFonts w:eastAsia="Microsoft YaHei"/>
          <w:b/>
          <w:caps/>
          <w:sz w:val="24"/>
          <w:szCs w:val="24"/>
        </w:rPr>
        <w:t>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95571" w:rsidRPr="00A95571" w14:paraId="716B3122" w14:textId="77777777" w:rsidTr="00841221">
        <w:trPr>
          <w:tblHeader/>
        </w:trPr>
        <w:tc>
          <w:tcPr>
            <w:tcW w:w="5000" w:type="pct"/>
            <w:shd w:val="clear" w:color="auto" w:fill="auto"/>
            <w:vAlign w:val="center"/>
            <w:hideMark/>
          </w:tcPr>
          <w:p w14:paraId="7EC54814" w14:textId="77777777" w:rsidR="00A95571" w:rsidRPr="00A95571" w:rsidRDefault="00A95571" w:rsidP="00A95571">
            <w:pPr>
              <w:rPr>
                <w:b/>
                <w:bCs/>
                <w:color w:val="000000"/>
                <w:sz w:val="20"/>
                <w:lang w:eastAsia="ru-RU"/>
              </w:rPr>
            </w:pPr>
            <w:r w:rsidRPr="00A95571">
              <w:rPr>
                <w:rFonts w:eastAsia="Arial"/>
                <w:b/>
                <w:bCs/>
                <w:color w:val="000000"/>
                <w:spacing w:val="-4"/>
                <w:sz w:val="20"/>
                <w:lang w:eastAsia="ru-RU"/>
              </w:rPr>
              <w:t>Наименование документа</w:t>
            </w:r>
          </w:p>
        </w:tc>
      </w:tr>
      <w:tr w:rsidR="00A95571" w:rsidRPr="00A95571" w14:paraId="5B1D7E10" w14:textId="77777777" w:rsidTr="00841221">
        <w:tc>
          <w:tcPr>
            <w:tcW w:w="5000" w:type="pct"/>
            <w:shd w:val="clear" w:color="000000" w:fill="FFFFFF"/>
            <w:vAlign w:val="center"/>
            <w:hideMark/>
          </w:tcPr>
          <w:p w14:paraId="3848C795" w14:textId="77777777" w:rsidR="00A95571" w:rsidRPr="00A95571" w:rsidRDefault="00A95571" w:rsidP="00A95571">
            <w:pPr>
              <w:jc w:val="left"/>
              <w:rPr>
                <w:color w:val="000000"/>
                <w:sz w:val="20"/>
                <w:lang w:eastAsia="ru-RU"/>
              </w:rPr>
            </w:pPr>
            <w:r w:rsidRPr="00A95571">
              <w:rPr>
                <w:rFonts w:eastAsia="Arial"/>
                <w:color w:val="000000"/>
                <w:spacing w:val="-4"/>
                <w:sz w:val="20"/>
                <w:lang w:eastAsia="ru-RU"/>
              </w:rPr>
              <w:t>Схема теплоснабжения в административных границах г. Перми на период до 2043 года. Утверждаемая часть Том 1 (Разделы 1-5)</w:t>
            </w:r>
          </w:p>
        </w:tc>
      </w:tr>
      <w:tr w:rsidR="00A95571" w:rsidRPr="00A95571" w14:paraId="0603C029" w14:textId="77777777" w:rsidTr="00841221">
        <w:tc>
          <w:tcPr>
            <w:tcW w:w="5000" w:type="pct"/>
            <w:shd w:val="clear" w:color="000000" w:fill="FFFFFF"/>
            <w:vAlign w:val="center"/>
          </w:tcPr>
          <w:p w14:paraId="157A0AF9" w14:textId="77777777" w:rsidR="00A95571" w:rsidRPr="00A95571" w:rsidRDefault="00A95571" w:rsidP="00A95571">
            <w:pPr>
              <w:jc w:val="left"/>
              <w:rPr>
                <w:rFonts w:eastAsia="Arial"/>
                <w:color w:val="000000"/>
                <w:spacing w:val="-4"/>
                <w:sz w:val="20"/>
                <w:lang w:eastAsia="ru-RU"/>
              </w:rPr>
            </w:pPr>
            <w:r w:rsidRPr="00A95571">
              <w:rPr>
                <w:rFonts w:eastAsia="Arial"/>
                <w:color w:val="000000"/>
                <w:spacing w:val="-4"/>
                <w:sz w:val="20"/>
                <w:lang w:eastAsia="ru-RU"/>
              </w:rPr>
              <w:t>Схема теплоснабжения в административных границах г. Перми на период до 2043 года. Утверждаемая часть Том 2 (Разделы 6-16)</w:t>
            </w:r>
          </w:p>
        </w:tc>
      </w:tr>
      <w:tr w:rsidR="00A95571" w:rsidRPr="00A95571" w14:paraId="7CC90E41" w14:textId="77777777" w:rsidTr="00841221">
        <w:tc>
          <w:tcPr>
            <w:tcW w:w="5000" w:type="pct"/>
            <w:shd w:val="clear" w:color="000000" w:fill="FFFFFF"/>
            <w:vAlign w:val="center"/>
            <w:hideMark/>
          </w:tcPr>
          <w:p w14:paraId="58EFA63B" w14:textId="77777777" w:rsidR="00A95571" w:rsidRPr="00A95571" w:rsidRDefault="00A95571" w:rsidP="00A95571">
            <w:pPr>
              <w:jc w:val="left"/>
              <w:rPr>
                <w:color w:val="000000"/>
                <w:sz w:val="20"/>
                <w:lang w:eastAsia="ru-RU"/>
              </w:rPr>
            </w:pPr>
            <w:r w:rsidRPr="00A95571">
              <w:rPr>
                <w:rFonts w:eastAsia="Arial"/>
                <w:color w:val="000000"/>
                <w:spacing w:val="-4"/>
                <w:sz w:val="20"/>
                <w:lang w:eastAsia="ru-RU"/>
              </w:rPr>
              <w:t>Обосновывающие материалы к схеме теплоснабжения г. Перми на период до 2043 года</w:t>
            </w:r>
          </w:p>
        </w:tc>
      </w:tr>
      <w:tr w:rsidR="00A95571" w:rsidRPr="00A95571" w14:paraId="2E58631E" w14:textId="77777777" w:rsidTr="00841221">
        <w:tc>
          <w:tcPr>
            <w:tcW w:w="5000" w:type="pct"/>
            <w:shd w:val="clear" w:color="000000" w:fill="FFFFFF"/>
            <w:vAlign w:val="center"/>
            <w:hideMark/>
          </w:tcPr>
          <w:p w14:paraId="4834D83C" w14:textId="77777777" w:rsidR="00A95571" w:rsidRPr="00A95571" w:rsidRDefault="00A95571" w:rsidP="00A95571">
            <w:pPr>
              <w:jc w:val="left"/>
              <w:rPr>
                <w:color w:val="000000"/>
                <w:sz w:val="20"/>
                <w:lang w:eastAsia="ru-RU"/>
              </w:rPr>
            </w:pPr>
            <w:r w:rsidRPr="00A95571">
              <w:rPr>
                <w:rFonts w:eastAsia="Arial"/>
                <w:color w:val="000000"/>
                <w:spacing w:val="-4"/>
                <w:sz w:val="20"/>
                <w:lang w:eastAsia="ru-RU"/>
              </w:rPr>
              <w:t>Глава 1. Существующее положение в сфере производства, передачи и потребления тепловой энергии для целей теплоснабжения Том 1 (Части 1-5)</w:t>
            </w:r>
          </w:p>
        </w:tc>
      </w:tr>
      <w:tr w:rsidR="00A95571" w:rsidRPr="00A95571" w14:paraId="0516F66E" w14:textId="77777777" w:rsidTr="00841221">
        <w:tc>
          <w:tcPr>
            <w:tcW w:w="5000" w:type="pct"/>
            <w:shd w:val="clear" w:color="000000" w:fill="FFFFFF"/>
            <w:vAlign w:val="center"/>
          </w:tcPr>
          <w:p w14:paraId="0FDF5044" w14:textId="77777777" w:rsidR="00A95571" w:rsidRPr="00A95571" w:rsidRDefault="00A95571" w:rsidP="00A95571">
            <w:pPr>
              <w:jc w:val="left"/>
              <w:rPr>
                <w:rFonts w:eastAsia="Arial"/>
                <w:color w:val="000000"/>
                <w:spacing w:val="-4"/>
                <w:sz w:val="20"/>
                <w:lang w:eastAsia="ru-RU"/>
              </w:rPr>
            </w:pPr>
            <w:r w:rsidRPr="00A95571">
              <w:rPr>
                <w:rFonts w:eastAsia="Arial"/>
                <w:color w:val="000000"/>
                <w:spacing w:val="-4"/>
                <w:sz w:val="20"/>
                <w:lang w:eastAsia="ru-RU"/>
              </w:rPr>
              <w:t>Глава 1. Существующее положение в сфере производства, передачи и потребления тепловой энергии для целей теплоснабжения Том 2 (Части 6-13)</w:t>
            </w:r>
          </w:p>
        </w:tc>
      </w:tr>
      <w:tr w:rsidR="00A95571" w:rsidRPr="00A95571" w14:paraId="47B2A3B6" w14:textId="77777777" w:rsidTr="00841221">
        <w:tc>
          <w:tcPr>
            <w:tcW w:w="5000" w:type="pct"/>
            <w:shd w:val="clear" w:color="000000" w:fill="FFFFFF"/>
            <w:vAlign w:val="center"/>
            <w:hideMark/>
          </w:tcPr>
          <w:p w14:paraId="5CF89680" w14:textId="77777777" w:rsidR="00A95571" w:rsidRPr="00A95571" w:rsidRDefault="00A95571" w:rsidP="00A95571">
            <w:pPr>
              <w:jc w:val="left"/>
              <w:rPr>
                <w:color w:val="000000"/>
                <w:sz w:val="20"/>
                <w:lang w:eastAsia="ru-RU"/>
              </w:rPr>
            </w:pPr>
            <w:r w:rsidRPr="00A95571">
              <w:rPr>
                <w:rFonts w:eastAsia="Arial"/>
                <w:color w:val="000000"/>
                <w:spacing w:val="-4"/>
                <w:sz w:val="20"/>
                <w:lang w:eastAsia="ru-RU"/>
              </w:rPr>
              <w:t>Глава 2. Существующее и перспективное потребление тепловой энергии на цели теплоснабжения</w:t>
            </w:r>
          </w:p>
        </w:tc>
      </w:tr>
      <w:tr w:rsidR="00A95571" w:rsidRPr="00A95571" w14:paraId="37E96753" w14:textId="77777777" w:rsidTr="00841221">
        <w:tc>
          <w:tcPr>
            <w:tcW w:w="5000" w:type="pct"/>
            <w:shd w:val="clear" w:color="000000" w:fill="FFFFFF"/>
            <w:vAlign w:val="center"/>
          </w:tcPr>
          <w:p w14:paraId="2B3F5695" w14:textId="77777777" w:rsidR="00A95571" w:rsidRPr="00A95571" w:rsidRDefault="00A95571" w:rsidP="00A95571">
            <w:pPr>
              <w:jc w:val="left"/>
              <w:rPr>
                <w:rFonts w:eastAsia="Arial"/>
                <w:color w:val="000000"/>
                <w:spacing w:val="-4"/>
                <w:sz w:val="20"/>
                <w:lang w:eastAsia="ru-RU"/>
              </w:rPr>
            </w:pPr>
            <w:r w:rsidRPr="00A95571">
              <w:rPr>
                <w:rFonts w:eastAsia="Arial"/>
                <w:color w:val="000000"/>
                <w:spacing w:val="-4"/>
                <w:sz w:val="20"/>
                <w:lang w:eastAsia="ru-RU"/>
              </w:rPr>
              <w:t>Глава 2. Приложение 1. 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расчётного периода</w:t>
            </w:r>
          </w:p>
        </w:tc>
      </w:tr>
      <w:tr w:rsidR="00A95571" w:rsidRPr="00A95571" w14:paraId="41CAC55F" w14:textId="77777777" w:rsidTr="00841221">
        <w:tc>
          <w:tcPr>
            <w:tcW w:w="5000" w:type="pct"/>
            <w:shd w:val="clear" w:color="000000" w:fill="FFFFFF"/>
            <w:vAlign w:val="center"/>
          </w:tcPr>
          <w:p w14:paraId="102DA2C9" w14:textId="77777777" w:rsidR="00A95571" w:rsidRPr="00A95571" w:rsidRDefault="00A95571" w:rsidP="00A95571">
            <w:pPr>
              <w:jc w:val="left"/>
              <w:rPr>
                <w:rFonts w:eastAsia="Arial"/>
                <w:color w:val="000000"/>
                <w:spacing w:val="-4"/>
                <w:sz w:val="20"/>
                <w:lang w:eastAsia="ru-RU"/>
              </w:rPr>
            </w:pPr>
            <w:r w:rsidRPr="00A95571">
              <w:rPr>
                <w:rFonts w:eastAsia="Arial"/>
                <w:color w:val="000000"/>
                <w:spacing w:val="-4"/>
                <w:sz w:val="20"/>
                <w:lang w:eastAsia="ru-RU"/>
              </w:rPr>
              <w:t>Глава 2. Приложение 2. Перечень объектов теплопотребления, подлежащих расселению и сносу в течение расчетного срока</w:t>
            </w:r>
          </w:p>
        </w:tc>
      </w:tr>
      <w:tr w:rsidR="00A95571" w:rsidRPr="00A95571" w14:paraId="5062134A" w14:textId="77777777" w:rsidTr="00841221">
        <w:tc>
          <w:tcPr>
            <w:tcW w:w="5000" w:type="pct"/>
            <w:shd w:val="clear" w:color="000000" w:fill="FFFFFF"/>
            <w:vAlign w:val="center"/>
          </w:tcPr>
          <w:p w14:paraId="1B02AAE0" w14:textId="77777777" w:rsidR="00A95571" w:rsidRPr="00A95571" w:rsidRDefault="00A95571" w:rsidP="00A95571">
            <w:pPr>
              <w:jc w:val="left"/>
              <w:rPr>
                <w:rFonts w:eastAsia="Arial"/>
                <w:color w:val="000000"/>
                <w:spacing w:val="-4"/>
                <w:sz w:val="20"/>
                <w:lang w:eastAsia="ru-RU"/>
              </w:rPr>
            </w:pPr>
            <w:r w:rsidRPr="00A95571">
              <w:rPr>
                <w:rFonts w:eastAsia="Arial"/>
                <w:color w:val="000000"/>
                <w:spacing w:val="-4"/>
                <w:sz w:val="20"/>
                <w:lang w:eastAsia="ru-RU"/>
              </w:rPr>
              <w:t>Глава 2. Приложение 3. Перечень потребителей тепловой энергии, подключенных к существующим тепловым сетям за 2022 год</w:t>
            </w:r>
          </w:p>
        </w:tc>
      </w:tr>
      <w:tr w:rsidR="00A95571" w:rsidRPr="00A95571" w14:paraId="322989E4" w14:textId="77777777" w:rsidTr="00841221">
        <w:tc>
          <w:tcPr>
            <w:tcW w:w="5000" w:type="pct"/>
            <w:shd w:val="clear" w:color="000000" w:fill="FFFFFF"/>
            <w:vAlign w:val="center"/>
          </w:tcPr>
          <w:p w14:paraId="5D8AD566" w14:textId="77777777" w:rsidR="00A95571" w:rsidRPr="00A95571" w:rsidRDefault="00A95571" w:rsidP="00A95571">
            <w:pPr>
              <w:jc w:val="left"/>
              <w:rPr>
                <w:rFonts w:eastAsia="Arial"/>
                <w:color w:val="000000"/>
                <w:spacing w:val="-4"/>
                <w:sz w:val="20"/>
                <w:lang w:eastAsia="ru-RU"/>
              </w:rPr>
            </w:pPr>
            <w:r w:rsidRPr="00A95571">
              <w:rPr>
                <w:rFonts w:eastAsia="Arial"/>
                <w:color w:val="000000"/>
                <w:spacing w:val="-4"/>
                <w:sz w:val="20"/>
                <w:lang w:eastAsia="ru-RU"/>
              </w:rPr>
              <w:t>Глава 2. Приложение 4. Прогноз прироста площади строительных фондов в соответствии с Приложением 27 Методических указаний</w:t>
            </w:r>
          </w:p>
        </w:tc>
      </w:tr>
      <w:tr w:rsidR="00A95571" w:rsidRPr="00A95571" w14:paraId="35A943EE" w14:textId="77777777" w:rsidTr="00841221">
        <w:tc>
          <w:tcPr>
            <w:tcW w:w="5000" w:type="pct"/>
            <w:shd w:val="clear" w:color="000000" w:fill="FFFFFF"/>
            <w:vAlign w:val="center"/>
          </w:tcPr>
          <w:p w14:paraId="7E9BAF84" w14:textId="77777777" w:rsidR="00A95571" w:rsidRPr="00A95571" w:rsidRDefault="00A95571" w:rsidP="00A95571">
            <w:pPr>
              <w:jc w:val="left"/>
              <w:rPr>
                <w:rFonts w:eastAsia="Arial"/>
                <w:color w:val="000000"/>
                <w:spacing w:val="-4"/>
                <w:sz w:val="20"/>
                <w:lang w:eastAsia="ru-RU"/>
              </w:rPr>
            </w:pPr>
            <w:r w:rsidRPr="00A95571">
              <w:rPr>
                <w:rFonts w:eastAsia="Arial"/>
                <w:color w:val="000000"/>
                <w:spacing w:val="-4"/>
                <w:sz w:val="20"/>
                <w:lang w:eastAsia="ru-RU"/>
              </w:rPr>
              <w:t>Глава 2. Приложение 5. Прогноз прироста расчетной тепловой нагрузки в соответствии с Приложением 30 Методических указаний</w:t>
            </w:r>
          </w:p>
        </w:tc>
      </w:tr>
      <w:tr w:rsidR="00A95571" w:rsidRPr="00A95571" w14:paraId="41B04D0C" w14:textId="77777777" w:rsidTr="00841221">
        <w:tc>
          <w:tcPr>
            <w:tcW w:w="5000" w:type="pct"/>
            <w:shd w:val="clear" w:color="000000" w:fill="FFFFFF"/>
            <w:vAlign w:val="center"/>
          </w:tcPr>
          <w:p w14:paraId="399FC75F" w14:textId="77777777" w:rsidR="00A95571" w:rsidRPr="00A95571" w:rsidRDefault="00A95571" w:rsidP="00A95571">
            <w:pPr>
              <w:jc w:val="left"/>
              <w:rPr>
                <w:rFonts w:eastAsia="Arial"/>
                <w:color w:val="000000"/>
                <w:spacing w:val="-4"/>
                <w:sz w:val="20"/>
                <w:lang w:eastAsia="ru-RU"/>
              </w:rPr>
            </w:pPr>
            <w:r w:rsidRPr="00A95571">
              <w:rPr>
                <w:rFonts w:eastAsia="Arial"/>
                <w:color w:val="000000"/>
                <w:spacing w:val="-4"/>
                <w:sz w:val="20"/>
                <w:lang w:eastAsia="ru-RU"/>
              </w:rPr>
              <w:t>Глава 2. Приложение 6. Прогноз прироста потребления тепловой энергии в соответствии с Приложением 32 Методических указаний</w:t>
            </w:r>
          </w:p>
        </w:tc>
      </w:tr>
      <w:tr w:rsidR="00A95571" w:rsidRPr="00A95571" w14:paraId="48CC562B" w14:textId="77777777" w:rsidTr="00841221">
        <w:tc>
          <w:tcPr>
            <w:tcW w:w="5000" w:type="pct"/>
            <w:shd w:val="clear" w:color="000000" w:fill="FFFFFF"/>
            <w:vAlign w:val="center"/>
          </w:tcPr>
          <w:p w14:paraId="23888E6B" w14:textId="77777777" w:rsidR="00A95571" w:rsidRPr="00A95571" w:rsidRDefault="00A95571" w:rsidP="00A95571">
            <w:pPr>
              <w:jc w:val="left"/>
              <w:rPr>
                <w:rFonts w:eastAsia="Arial"/>
                <w:color w:val="000000"/>
                <w:spacing w:val="-4"/>
                <w:sz w:val="20"/>
                <w:lang w:eastAsia="ru-RU"/>
              </w:rPr>
            </w:pPr>
            <w:r w:rsidRPr="00A95571">
              <w:rPr>
                <w:rFonts w:eastAsia="Arial"/>
                <w:color w:val="000000"/>
                <w:spacing w:val="-4"/>
                <w:sz w:val="20"/>
                <w:lang w:eastAsia="ru-RU"/>
              </w:rPr>
              <w:t>Глава 2. Приложение 7. Существующие и перспективные величины средневзвешенной плотности тепловой нагрузки в каждом расчетном элементе территориального деления</w:t>
            </w:r>
          </w:p>
        </w:tc>
      </w:tr>
      <w:tr w:rsidR="00A95571" w:rsidRPr="00A95571" w14:paraId="7C7B022C" w14:textId="77777777" w:rsidTr="00841221">
        <w:tc>
          <w:tcPr>
            <w:tcW w:w="5000" w:type="pct"/>
            <w:shd w:val="clear" w:color="000000" w:fill="FFFFFF"/>
            <w:vAlign w:val="center"/>
            <w:hideMark/>
          </w:tcPr>
          <w:p w14:paraId="62128B68" w14:textId="77777777" w:rsidR="00A95571" w:rsidRPr="00A95571" w:rsidRDefault="00A95571" w:rsidP="00A95571">
            <w:pPr>
              <w:jc w:val="left"/>
              <w:rPr>
                <w:color w:val="000000"/>
                <w:sz w:val="20"/>
                <w:lang w:eastAsia="ru-RU"/>
              </w:rPr>
            </w:pPr>
            <w:r w:rsidRPr="00A95571">
              <w:rPr>
                <w:rFonts w:eastAsia="Arial"/>
                <w:color w:val="000000"/>
                <w:spacing w:val="-4"/>
                <w:sz w:val="20"/>
                <w:lang w:eastAsia="ru-RU"/>
              </w:rPr>
              <w:t>Глава 3. Электронная модель системы теплоснабжения</w:t>
            </w:r>
          </w:p>
        </w:tc>
      </w:tr>
      <w:tr w:rsidR="00A95571" w:rsidRPr="00A95571" w14:paraId="65F04040" w14:textId="77777777" w:rsidTr="00841221">
        <w:tc>
          <w:tcPr>
            <w:tcW w:w="5000" w:type="pct"/>
            <w:shd w:val="clear" w:color="000000" w:fill="FFFFFF"/>
            <w:vAlign w:val="center"/>
            <w:hideMark/>
          </w:tcPr>
          <w:p w14:paraId="160F59AF" w14:textId="77777777" w:rsidR="00A95571" w:rsidRPr="00A95571" w:rsidRDefault="00A95571" w:rsidP="00A95571">
            <w:pPr>
              <w:jc w:val="left"/>
              <w:rPr>
                <w:color w:val="000000"/>
                <w:sz w:val="20"/>
                <w:lang w:eastAsia="ru-RU"/>
              </w:rPr>
            </w:pPr>
            <w:r w:rsidRPr="00A95571">
              <w:rPr>
                <w:rFonts w:eastAsia="Arial"/>
                <w:color w:val="000000"/>
                <w:spacing w:val="-4"/>
                <w:sz w:val="20"/>
                <w:lang w:eastAsia="ru-RU"/>
              </w:rPr>
              <w:t>Глава 3. Приложение 1. Альбом характеристик ЦТП и насосных станций</w:t>
            </w:r>
          </w:p>
        </w:tc>
      </w:tr>
      <w:tr w:rsidR="00A95571" w:rsidRPr="00A95571" w14:paraId="725514B4" w14:textId="77777777" w:rsidTr="00841221">
        <w:tc>
          <w:tcPr>
            <w:tcW w:w="5000" w:type="pct"/>
            <w:shd w:val="clear" w:color="000000" w:fill="FFFFFF"/>
            <w:vAlign w:val="center"/>
            <w:hideMark/>
          </w:tcPr>
          <w:p w14:paraId="4CDDC17F" w14:textId="77777777" w:rsidR="00A95571" w:rsidRPr="00A95571" w:rsidRDefault="00A95571" w:rsidP="00A95571">
            <w:pPr>
              <w:jc w:val="left"/>
              <w:rPr>
                <w:color w:val="000000"/>
                <w:sz w:val="20"/>
                <w:lang w:eastAsia="ru-RU"/>
              </w:rPr>
            </w:pPr>
            <w:r w:rsidRPr="00A95571">
              <w:rPr>
                <w:rFonts w:eastAsia="Arial"/>
                <w:color w:val="000000"/>
                <w:spacing w:val="-4"/>
                <w:sz w:val="20"/>
                <w:lang w:eastAsia="ru-RU"/>
              </w:rPr>
              <w:t xml:space="preserve">Глава 4. Существующие и перспективные балансы тепловой мощности источников тепловой энергии и тепловой нагрузки </w:t>
            </w:r>
          </w:p>
        </w:tc>
      </w:tr>
      <w:tr w:rsidR="00A95571" w:rsidRPr="00A95571" w14:paraId="65194574" w14:textId="77777777" w:rsidTr="00841221">
        <w:tc>
          <w:tcPr>
            <w:tcW w:w="5000" w:type="pct"/>
            <w:shd w:val="clear" w:color="000000" w:fill="FFFFFF"/>
            <w:vAlign w:val="center"/>
            <w:hideMark/>
          </w:tcPr>
          <w:p w14:paraId="450828FD" w14:textId="77777777" w:rsidR="00A95571" w:rsidRPr="00A95571" w:rsidRDefault="00A95571" w:rsidP="00A95571">
            <w:pPr>
              <w:jc w:val="left"/>
              <w:rPr>
                <w:color w:val="000000"/>
                <w:sz w:val="20"/>
                <w:lang w:eastAsia="ru-RU"/>
              </w:rPr>
            </w:pPr>
            <w:r w:rsidRPr="00A95571">
              <w:rPr>
                <w:rFonts w:eastAsia="Arial"/>
                <w:color w:val="000000"/>
                <w:spacing w:val="-4"/>
                <w:sz w:val="20"/>
                <w:lang w:eastAsia="ru-RU"/>
              </w:rPr>
              <w:t>Глава 5. Мастер-план развития систем теплоснабжения</w:t>
            </w:r>
          </w:p>
        </w:tc>
      </w:tr>
      <w:tr w:rsidR="00A95571" w:rsidRPr="00A95571" w14:paraId="78C307CE" w14:textId="77777777" w:rsidTr="00841221">
        <w:tc>
          <w:tcPr>
            <w:tcW w:w="5000" w:type="pct"/>
            <w:shd w:val="clear" w:color="000000" w:fill="FFFFFF"/>
            <w:vAlign w:val="center"/>
            <w:hideMark/>
          </w:tcPr>
          <w:p w14:paraId="158A614A" w14:textId="77777777" w:rsidR="00A95571" w:rsidRPr="00A95571" w:rsidRDefault="00A95571" w:rsidP="00A95571">
            <w:pPr>
              <w:jc w:val="left"/>
              <w:rPr>
                <w:color w:val="000000"/>
                <w:sz w:val="20"/>
                <w:lang w:eastAsia="ru-RU"/>
              </w:rPr>
            </w:pPr>
            <w:r w:rsidRPr="00A95571">
              <w:rPr>
                <w:rFonts w:eastAsia="Arial"/>
                <w:color w:val="000000"/>
                <w:spacing w:val="-4"/>
                <w:sz w:val="20"/>
                <w:lang w:eastAsia="ru-RU"/>
              </w:rPr>
              <w:t>Глава 6. Существующие и перспективные балансы производительности водоподготовительных установок</w:t>
            </w:r>
          </w:p>
        </w:tc>
      </w:tr>
      <w:tr w:rsidR="00A95571" w:rsidRPr="00A95571" w14:paraId="02AEBB75" w14:textId="77777777" w:rsidTr="00841221">
        <w:tc>
          <w:tcPr>
            <w:tcW w:w="5000" w:type="pct"/>
            <w:shd w:val="clear" w:color="000000" w:fill="FFFFFF"/>
            <w:vAlign w:val="center"/>
            <w:hideMark/>
          </w:tcPr>
          <w:p w14:paraId="6D0F6551" w14:textId="77777777" w:rsidR="00A95571" w:rsidRPr="00A95571" w:rsidRDefault="00A95571" w:rsidP="00A95571">
            <w:pPr>
              <w:jc w:val="left"/>
              <w:rPr>
                <w:color w:val="000000"/>
                <w:sz w:val="20"/>
                <w:lang w:eastAsia="ru-RU"/>
              </w:rPr>
            </w:pPr>
            <w:r w:rsidRPr="00A95571">
              <w:rPr>
                <w:rFonts w:eastAsia="Arial"/>
                <w:color w:val="000000"/>
                <w:spacing w:val="-4"/>
                <w:sz w:val="20"/>
                <w:lang w:eastAsia="ru-RU"/>
              </w:rPr>
              <w:t>Глава 7. Предложения по строительству, реконструкции и техническому перевооружению источников тепловой энергии</w:t>
            </w:r>
          </w:p>
        </w:tc>
      </w:tr>
      <w:tr w:rsidR="00A95571" w:rsidRPr="00A95571" w14:paraId="10CB40E6" w14:textId="77777777" w:rsidTr="00841221">
        <w:tc>
          <w:tcPr>
            <w:tcW w:w="5000" w:type="pct"/>
            <w:shd w:val="clear" w:color="000000" w:fill="FFFFFF"/>
            <w:vAlign w:val="center"/>
          </w:tcPr>
          <w:p w14:paraId="045A21B1" w14:textId="77777777" w:rsidR="00A95571" w:rsidRPr="00A95571" w:rsidRDefault="00A95571" w:rsidP="00A95571">
            <w:pPr>
              <w:jc w:val="left"/>
              <w:rPr>
                <w:rFonts w:eastAsia="Arial"/>
                <w:color w:val="000000"/>
                <w:spacing w:val="-4"/>
                <w:sz w:val="20"/>
                <w:lang w:eastAsia="ru-RU"/>
              </w:rPr>
            </w:pPr>
            <w:r w:rsidRPr="00A95571">
              <w:rPr>
                <w:rFonts w:eastAsia="Arial"/>
                <w:color w:val="000000"/>
                <w:spacing w:val="-4"/>
                <w:sz w:val="20"/>
                <w:lang w:eastAsia="ru-RU"/>
              </w:rPr>
              <w:t>Глава 7. Приложение 1. Результаты расчета радиусов эффективного теплоснабжения по точкам сброса тепловой нагрузки, в зоне действия ТЭЦ</w:t>
            </w:r>
          </w:p>
        </w:tc>
      </w:tr>
      <w:tr w:rsidR="00A95571" w:rsidRPr="00A95571" w14:paraId="78E06DAE" w14:textId="77777777" w:rsidTr="00841221">
        <w:tc>
          <w:tcPr>
            <w:tcW w:w="5000" w:type="pct"/>
            <w:shd w:val="clear" w:color="000000" w:fill="FFFFFF"/>
            <w:vAlign w:val="center"/>
            <w:hideMark/>
          </w:tcPr>
          <w:p w14:paraId="6085677F" w14:textId="77777777" w:rsidR="00A95571" w:rsidRPr="00A95571" w:rsidRDefault="00A95571" w:rsidP="00A95571">
            <w:pPr>
              <w:jc w:val="left"/>
              <w:rPr>
                <w:color w:val="000000"/>
                <w:sz w:val="20"/>
                <w:lang w:eastAsia="ru-RU"/>
              </w:rPr>
            </w:pPr>
            <w:r w:rsidRPr="00A95571">
              <w:rPr>
                <w:rFonts w:eastAsia="Arial"/>
                <w:color w:val="000000"/>
                <w:spacing w:val="-4"/>
                <w:sz w:val="20"/>
                <w:lang w:eastAsia="ru-RU"/>
              </w:rPr>
              <w:t>Глава 8. Предложения по строительству и реконструкции тепловых сетей</w:t>
            </w:r>
          </w:p>
        </w:tc>
      </w:tr>
      <w:tr w:rsidR="00A95571" w:rsidRPr="00A95571" w14:paraId="2E59AC81" w14:textId="77777777" w:rsidTr="00841221">
        <w:tc>
          <w:tcPr>
            <w:tcW w:w="5000" w:type="pct"/>
            <w:shd w:val="clear" w:color="000000" w:fill="FFFFFF"/>
            <w:vAlign w:val="center"/>
            <w:hideMark/>
          </w:tcPr>
          <w:p w14:paraId="54DC9C01" w14:textId="77777777" w:rsidR="00A95571" w:rsidRPr="00A95571" w:rsidRDefault="00A95571" w:rsidP="00A95571">
            <w:pPr>
              <w:jc w:val="left"/>
              <w:rPr>
                <w:color w:val="000000"/>
                <w:sz w:val="20"/>
                <w:lang w:eastAsia="ru-RU"/>
              </w:rPr>
            </w:pPr>
            <w:r w:rsidRPr="00A95571">
              <w:rPr>
                <w:rFonts w:eastAsia="Arial"/>
                <w:color w:val="000000"/>
                <w:spacing w:val="-4"/>
                <w:sz w:val="20"/>
                <w:lang w:eastAsia="ru-RU"/>
              </w:rPr>
              <w:t>Глава 8. Приложение 1. Утвержденные параметры регулирования отпуска тепловой энергии с коллекторов источников тепловой энергии и в точке измерения тепловой энергии, отпущенной потребителю</w:t>
            </w:r>
          </w:p>
        </w:tc>
      </w:tr>
      <w:tr w:rsidR="00A95571" w:rsidRPr="00A95571" w14:paraId="2644CD44" w14:textId="77777777" w:rsidTr="00841221">
        <w:tc>
          <w:tcPr>
            <w:tcW w:w="5000" w:type="pct"/>
            <w:shd w:val="clear" w:color="000000" w:fill="FFFFFF"/>
            <w:vAlign w:val="center"/>
            <w:hideMark/>
          </w:tcPr>
          <w:p w14:paraId="413B980C" w14:textId="77777777" w:rsidR="00A95571" w:rsidRPr="00A95571" w:rsidRDefault="00A95571" w:rsidP="00A95571">
            <w:pPr>
              <w:jc w:val="left"/>
              <w:rPr>
                <w:color w:val="000000"/>
                <w:sz w:val="20"/>
                <w:lang w:eastAsia="ru-RU"/>
              </w:rPr>
            </w:pPr>
            <w:r w:rsidRPr="00A95571">
              <w:rPr>
                <w:rFonts w:eastAsia="Arial"/>
                <w:color w:val="000000"/>
                <w:spacing w:val="-4"/>
                <w:sz w:val="20"/>
                <w:lang w:eastAsia="ru-RU"/>
              </w:rPr>
              <w:t>Глава 9. Предложения по переводу открытых систем теплоснабжения (горячего водоснабжения) в закрытые системы горячего водоснабжения</w:t>
            </w:r>
          </w:p>
        </w:tc>
      </w:tr>
      <w:tr w:rsidR="00A95571" w:rsidRPr="00A95571" w14:paraId="26D62EA1" w14:textId="77777777" w:rsidTr="00841221">
        <w:tc>
          <w:tcPr>
            <w:tcW w:w="5000" w:type="pct"/>
            <w:shd w:val="clear" w:color="000000" w:fill="FFFFFF"/>
            <w:vAlign w:val="center"/>
          </w:tcPr>
          <w:p w14:paraId="3883796D" w14:textId="77777777" w:rsidR="00A95571" w:rsidRPr="00A95571" w:rsidRDefault="00A95571" w:rsidP="00A95571">
            <w:pPr>
              <w:jc w:val="left"/>
              <w:rPr>
                <w:rFonts w:eastAsia="Arial"/>
                <w:color w:val="000000"/>
                <w:spacing w:val="-4"/>
                <w:sz w:val="20"/>
                <w:lang w:eastAsia="ru-RU"/>
              </w:rPr>
            </w:pPr>
            <w:r w:rsidRPr="00A95571">
              <w:rPr>
                <w:rFonts w:eastAsia="Arial"/>
                <w:color w:val="000000"/>
                <w:spacing w:val="-4"/>
                <w:sz w:val="20"/>
                <w:lang w:eastAsia="ru-RU"/>
              </w:rPr>
              <w:t>Глава 9. Приложение 1. Протокол закрытия ГВС</w:t>
            </w:r>
          </w:p>
        </w:tc>
      </w:tr>
      <w:tr w:rsidR="00A95571" w:rsidRPr="00A95571" w14:paraId="61D619F1" w14:textId="77777777" w:rsidTr="00841221">
        <w:tc>
          <w:tcPr>
            <w:tcW w:w="5000" w:type="pct"/>
            <w:shd w:val="clear" w:color="000000" w:fill="FFFFFF"/>
            <w:vAlign w:val="center"/>
            <w:hideMark/>
          </w:tcPr>
          <w:p w14:paraId="01C79CC6" w14:textId="77777777" w:rsidR="00A95571" w:rsidRPr="00A95571" w:rsidRDefault="00A95571" w:rsidP="00A95571">
            <w:pPr>
              <w:jc w:val="left"/>
              <w:rPr>
                <w:color w:val="000000"/>
                <w:sz w:val="20"/>
                <w:lang w:eastAsia="ru-RU"/>
              </w:rPr>
            </w:pPr>
            <w:r w:rsidRPr="00A95571">
              <w:rPr>
                <w:rFonts w:eastAsia="Arial"/>
                <w:color w:val="000000"/>
                <w:spacing w:val="-4"/>
                <w:sz w:val="20"/>
                <w:lang w:eastAsia="ru-RU"/>
              </w:rPr>
              <w:t>Глава 10. Перспективные топливные балансы</w:t>
            </w:r>
          </w:p>
        </w:tc>
      </w:tr>
      <w:tr w:rsidR="00A95571" w:rsidRPr="00A95571" w14:paraId="49439F52" w14:textId="77777777" w:rsidTr="00841221">
        <w:tc>
          <w:tcPr>
            <w:tcW w:w="5000" w:type="pct"/>
            <w:shd w:val="clear" w:color="000000" w:fill="FFFFFF"/>
            <w:vAlign w:val="center"/>
            <w:hideMark/>
          </w:tcPr>
          <w:p w14:paraId="6DAE0D5D" w14:textId="77777777" w:rsidR="00A95571" w:rsidRPr="00A95571" w:rsidRDefault="00A95571" w:rsidP="00A95571">
            <w:pPr>
              <w:jc w:val="left"/>
              <w:rPr>
                <w:color w:val="000000"/>
                <w:sz w:val="20"/>
                <w:lang w:eastAsia="ru-RU"/>
              </w:rPr>
            </w:pPr>
            <w:r w:rsidRPr="00A95571">
              <w:rPr>
                <w:rFonts w:eastAsia="Arial"/>
                <w:color w:val="000000"/>
                <w:spacing w:val="-4"/>
                <w:sz w:val="20"/>
                <w:lang w:eastAsia="ru-RU"/>
              </w:rPr>
              <w:t>Глава 11. Оценка надежности теплоснабжения</w:t>
            </w:r>
          </w:p>
        </w:tc>
      </w:tr>
      <w:tr w:rsidR="00A95571" w:rsidRPr="00A95571" w14:paraId="4404685D" w14:textId="77777777" w:rsidTr="00841221">
        <w:tc>
          <w:tcPr>
            <w:tcW w:w="5000" w:type="pct"/>
            <w:shd w:val="clear" w:color="000000" w:fill="FFFFFF"/>
            <w:vAlign w:val="center"/>
            <w:hideMark/>
          </w:tcPr>
          <w:p w14:paraId="4243F46A" w14:textId="77777777" w:rsidR="00A95571" w:rsidRPr="00A95571" w:rsidRDefault="00A95571" w:rsidP="00A95571">
            <w:pPr>
              <w:jc w:val="left"/>
              <w:rPr>
                <w:color w:val="000000"/>
                <w:sz w:val="20"/>
                <w:lang w:eastAsia="ru-RU"/>
              </w:rPr>
            </w:pPr>
            <w:r w:rsidRPr="00A95571">
              <w:rPr>
                <w:rFonts w:eastAsia="Arial"/>
                <w:color w:val="000000"/>
                <w:spacing w:val="-4"/>
                <w:sz w:val="20"/>
                <w:lang w:eastAsia="ru-RU"/>
              </w:rPr>
              <w:t>Глава 12. Обоснование инвестиций в строительство, реконструкцию и техническое перевооружение</w:t>
            </w:r>
            <w:r w:rsidRPr="00A95571">
              <w:rPr>
                <w:sz w:val="20"/>
              </w:rPr>
              <w:t xml:space="preserve"> </w:t>
            </w:r>
            <w:r w:rsidRPr="00A95571">
              <w:rPr>
                <w:rFonts w:eastAsia="Arial"/>
                <w:color w:val="000000"/>
                <w:spacing w:val="-4"/>
                <w:sz w:val="20"/>
                <w:lang w:eastAsia="ru-RU"/>
              </w:rPr>
              <w:t>и (или) модернизацию</w:t>
            </w:r>
          </w:p>
        </w:tc>
      </w:tr>
      <w:tr w:rsidR="00A95571" w:rsidRPr="00A95571" w14:paraId="2F3B2A0E" w14:textId="77777777" w:rsidTr="00841221">
        <w:tc>
          <w:tcPr>
            <w:tcW w:w="5000" w:type="pct"/>
            <w:shd w:val="clear" w:color="000000" w:fill="FFFFFF"/>
            <w:vAlign w:val="center"/>
            <w:hideMark/>
          </w:tcPr>
          <w:p w14:paraId="78249A2A" w14:textId="77777777" w:rsidR="00A95571" w:rsidRPr="00A95571" w:rsidRDefault="00A95571" w:rsidP="00A95571">
            <w:pPr>
              <w:jc w:val="left"/>
              <w:rPr>
                <w:color w:val="000000"/>
                <w:sz w:val="20"/>
                <w:lang w:eastAsia="ru-RU"/>
              </w:rPr>
            </w:pPr>
            <w:r w:rsidRPr="00A95571">
              <w:rPr>
                <w:rFonts w:eastAsia="Arial"/>
                <w:color w:val="000000"/>
                <w:spacing w:val="-4"/>
                <w:sz w:val="20"/>
                <w:lang w:eastAsia="ru-RU"/>
              </w:rPr>
              <w:t>Глава 13. Индикаторы развития систем теплоснабжения</w:t>
            </w:r>
          </w:p>
        </w:tc>
      </w:tr>
      <w:tr w:rsidR="00A95571" w:rsidRPr="00A95571" w14:paraId="3F84CAD7" w14:textId="77777777" w:rsidTr="00841221">
        <w:tc>
          <w:tcPr>
            <w:tcW w:w="5000" w:type="pct"/>
            <w:shd w:val="clear" w:color="000000" w:fill="FFFFFF"/>
            <w:vAlign w:val="center"/>
          </w:tcPr>
          <w:p w14:paraId="0BC92B0A" w14:textId="77777777" w:rsidR="00A95571" w:rsidRPr="00A95571" w:rsidRDefault="00A95571" w:rsidP="00A95571">
            <w:pPr>
              <w:jc w:val="left"/>
              <w:rPr>
                <w:rFonts w:eastAsia="Arial"/>
                <w:color w:val="000000"/>
                <w:spacing w:val="-4"/>
                <w:sz w:val="20"/>
                <w:lang w:eastAsia="ru-RU"/>
              </w:rPr>
            </w:pPr>
            <w:r w:rsidRPr="00A95571">
              <w:rPr>
                <w:rFonts w:eastAsia="Arial"/>
                <w:color w:val="000000"/>
                <w:spacing w:val="-4"/>
                <w:sz w:val="20"/>
                <w:lang w:eastAsia="ru-RU"/>
              </w:rPr>
              <w:t>Глава 13. Приложение 1. Нарушение антимонопольного законодательства со стороны ФГУП «Машзавод им. Ф. Э. Дзержинского» при навязывании невыгодных условий по договорам теплоснабжения в части установления цены</w:t>
            </w:r>
          </w:p>
        </w:tc>
      </w:tr>
      <w:tr w:rsidR="00A95571" w:rsidRPr="00A95571" w14:paraId="4A721177" w14:textId="77777777" w:rsidTr="00841221">
        <w:tc>
          <w:tcPr>
            <w:tcW w:w="5000" w:type="pct"/>
            <w:shd w:val="clear" w:color="000000" w:fill="FFFFFF"/>
            <w:vAlign w:val="center"/>
          </w:tcPr>
          <w:p w14:paraId="64667A63" w14:textId="77777777" w:rsidR="00A95571" w:rsidRPr="00A95571" w:rsidRDefault="00A95571" w:rsidP="00A95571">
            <w:pPr>
              <w:jc w:val="left"/>
              <w:rPr>
                <w:rFonts w:eastAsia="Arial"/>
                <w:color w:val="000000"/>
                <w:spacing w:val="-4"/>
                <w:sz w:val="20"/>
                <w:lang w:eastAsia="ru-RU"/>
              </w:rPr>
            </w:pPr>
            <w:r w:rsidRPr="00A95571">
              <w:rPr>
                <w:rFonts w:eastAsia="Arial"/>
                <w:color w:val="000000"/>
                <w:spacing w:val="-4"/>
                <w:sz w:val="20"/>
                <w:lang w:eastAsia="ru-RU"/>
              </w:rPr>
              <w:t>Глава 13. Приложение 2. Нарушение антимонопольного законодательства в отношении ООО «Новогор-Прикамье» по вопросу применяемых цен (тарифов) на тепловую энергию</w:t>
            </w:r>
          </w:p>
        </w:tc>
      </w:tr>
      <w:tr w:rsidR="00A95571" w:rsidRPr="00A95571" w14:paraId="5ADB80C3" w14:textId="77777777" w:rsidTr="00841221">
        <w:tc>
          <w:tcPr>
            <w:tcW w:w="5000" w:type="pct"/>
            <w:shd w:val="clear" w:color="000000" w:fill="FFFFFF"/>
            <w:vAlign w:val="center"/>
            <w:hideMark/>
          </w:tcPr>
          <w:p w14:paraId="1514D27B" w14:textId="77777777" w:rsidR="00A95571" w:rsidRPr="00A95571" w:rsidRDefault="00A95571" w:rsidP="00A95571">
            <w:pPr>
              <w:jc w:val="left"/>
              <w:rPr>
                <w:color w:val="000000"/>
                <w:sz w:val="20"/>
                <w:lang w:eastAsia="ru-RU"/>
              </w:rPr>
            </w:pPr>
            <w:r w:rsidRPr="00A95571">
              <w:rPr>
                <w:rFonts w:eastAsia="Arial"/>
                <w:color w:val="000000"/>
                <w:spacing w:val="-4"/>
                <w:sz w:val="20"/>
                <w:lang w:eastAsia="ru-RU"/>
              </w:rPr>
              <w:t>Глава 14. Ценовые (тарифные) последствия</w:t>
            </w:r>
          </w:p>
        </w:tc>
      </w:tr>
      <w:tr w:rsidR="00A95571" w:rsidRPr="00A95571" w14:paraId="20317E00" w14:textId="77777777" w:rsidTr="00841221">
        <w:tc>
          <w:tcPr>
            <w:tcW w:w="5000" w:type="pct"/>
            <w:shd w:val="clear" w:color="000000" w:fill="FFFFFF"/>
            <w:vAlign w:val="center"/>
            <w:hideMark/>
          </w:tcPr>
          <w:p w14:paraId="31E7AF01" w14:textId="77777777" w:rsidR="00A95571" w:rsidRPr="00A95571" w:rsidRDefault="00A95571" w:rsidP="00A95571">
            <w:pPr>
              <w:jc w:val="left"/>
              <w:rPr>
                <w:color w:val="000000"/>
                <w:sz w:val="20"/>
                <w:lang w:eastAsia="ru-RU"/>
              </w:rPr>
            </w:pPr>
            <w:r w:rsidRPr="00A95571">
              <w:rPr>
                <w:rFonts w:eastAsia="Arial"/>
                <w:color w:val="000000"/>
                <w:spacing w:val="-4"/>
                <w:sz w:val="20"/>
                <w:lang w:eastAsia="ru-RU"/>
              </w:rPr>
              <w:t>Глава 15. Реестр единых теплоснабжающих организаций</w:t>
            </w:r>
          </w:p>
        </w:tc>
      </w:tr>
      <w:tr w:rsidR="00A95571" w:rsidRPr="00A95571" w14:paraId="266375A5" w14:textId="77777777" w:rsidTr="00841221">
        <w:tc>
          <w:tcPr>
            <w:tcW w:w="5000" w:type="pct"/>
            <w:shd w:val="clear" w:color="000000" w:fill="FFFFFF"/>
            <w:vAlign w:val="center"/>
          </w:tcPr>
          <w:p w14:paraId="25BB882A" w14:textId="77777777" w:rsidR="00A95571" w:rsidRPr="00A95571" w:rsidRDefault="00A95571" w:rsidP="00A95571">
            <w:pPr>
              <w:jc w:val="left"/>
              <w:rPr>
                <w:rFonts w:eastAsia="Arial"/>
                <w:color w:val="000000"/>
                <w:spacing w:val="-4"/>
                <w:sz w:val="20"/>
                <w:lang w:eastAsia="ru-RU"/>
              </w:rPr>
            </w:pPr>
            <w:r w:rsidRPr="00A95571">
              <w:rPr>
                <w:rFonts w:eastAsia="Arial"/>
                <w:color w:val="000000"/>
                <w:spacing w:val="-4"/>
                <w:sz w:val="20"/>
                <w:lang w:eastAsia="ru-RU"/>
              </w:rPr>
              <w:t>Глава 15. Приложение 1. Зарегистрированные в установленном порядке заявки на присвоение статуса ЕТО</w:t>
            </w:r>
          </w:p>
        </w:tc>
      </w:tr>
      <w:tr w:rsidR="00A95571" w:rsidRPr="00A95571" w14:paraId="67B952B9" w14:textId="77777777" w:rsidTr="00841221">
        <w:tc>
          <w:tcPr>
            <w:tcW w:w="5000" w:type="pct"/>
            <w:shd w:val="clear" w:color="000000" w:fill="FFFFFF"/>
            <w:vAlign w:val="center"/>
          </w:tcPr>
          <w:p w14:paraId="50A5123B" w14:textId="77777777" w:rsidR="00A95571" w:rsidRPr="00A95571" w:rsidRDefault="00A95571" w:rsidP="00A95571">
            <w:pPr>
              <w:jc w:val="left"/>
              <w:rPr>
                <w:rFonts w:eastAsia="Arial"/>
                <w:b/>
                <w:color w:val="000000"/>
                <w:spacing w:val="-4"/>
                <w:sz w:val="20"/>
                <w:lang w:eastAsia="ru-RU"/>
              </w:rPr>
            </w:pPr>
            <w:r w:rsidRPr="00A95571">
              <w:rPr>
                <w:rFonts w:eastAsia="Arial"/>
                <w:color w:val="000000"/>
                <w:spacing w:val="-4"/>
                <w:sz w:val="20"/>
                <w:lang w:eastAsia="ru-RU"/>
              </w:rPr>
              <w:t>Глава 15. Приложение 2. Уведомления единых теплоснабжающих организаций об утрате права собственности, в соответствии с п. 14 Правил организации теплоснабжения</w:t>
            </w:r>
          </w:p>
        </w:tc>
      </w:tr>
      <w:tr w:rsidR="00A95571" w:rsidRPr="00A95571" w14:paraId="72583C9C" w14:textId="77777777" w:rsidTr="00841221">
        <w:tc>
          <w:tcPr>
            <w:tcW w:w="5000" w:type="pct"/>
            <w:shd w:val="clear" w:color="000000" w:fill="FFFFFF"/>
            <w:vAlign w:val="center"/>
          </w:tcPr>
          <w:p w14:paraId="4BA7759F" w14:textId="77777777" w:rsidR="00A95571" w:rsidRPr="00A95571" w:rsidRDefault="00A95571" w:rsidP="00A95571">
            <w:pPr>
              <w:jc w:val="left"/>
              <w:rPr>
                <w:rFonts w:eastAsia="Arial"/>
                <w:color w:val="000000"/>
                <w:spacing w:val="-4"/>
                <w:sz w:val="20"/>
                <w:lang w:eastAsia="ru-RU"/>
              </w:rPr>
            </w:pPr>
            <w:r w:rsidRPr="00A95571">
              <w:rPr>
                <w:rFonts w:eastAsia="Arial"/>
                <w:color w:val="000000"/>
                <w:spacing w:val="-4"/>
                <w:sz w:val="20"/>
                <w:lang w:eastAsia="ru-RU"/>
              </w:rPr>
              <w:t>Глава 15. Приложение 3. Зоны деятельности единых теплоснабжающих организаций с адресной привязкой на карте муниципального образования и зоны действия источников тепловой энергии</w:t>
            </w:r>
          </w:p>
        </w:tc>
      </w:tr>
      <w:tr w:rsidR="00A95571" w:rsidRPr="00A95571" w14:paraId="0BCE2F6C" w14:textId="77777777" w:rsidTr="00841221">
        <w:tc>
          <w:tcPr>
            <w:tcW w:w="5000" w:type="pct"/>
            <w:shd w:val="clear" w:color="000000" w:fill="FFFFFF"/>
            <w:vAlign w:val="center"/>
            <w:hideMark/>
          </w:tcPr>
          <w:p w14:paraId="3E1A236F" w14:textId="77777777" w:rsidR="00A95571" w:rsidRPr="00A95571" w:rsidRDefault="00A95571" w:rsidP="00A95571">
            <w:pPr>
              <w:jc w:val="left"/>
              <w:rPr>
                <w:color w:val="000000"/>
                <w:sz w:val="20"/>
                <w:lang w:eastAsia="ru-RU"/>
              </w:rPr>
            </w:pPr>
            <w:r w:rsidRPr="00A95571">
              <w:rPr>
                <w:rFonts w:eastAsia="Arial"/>
                <w:color w:val="000000"/>
                <w:spacing w:val="-4"/>
                <w:sz w:val="20"/>
                <w:lang w:eastAsia="ru-RU"/>
              </w:rPr>
              <w:t>Глава 16. Реестр мероприятий схемы теплоснабжения</w:t>
            </w:r>
          </w:p>
        </w:tc>
      </w:tr>
      <w:tr w:rsidR="00A95571" w:rsidRPr="00A95571" w14:paraId="4B160C51" w14:textId="77777777" w:rsidTr="00841221">
        <w:tc>
          <w:tcPr>
            <w:tcW w:w="5000" w:type="pct"/>
            <w:shd w:val="clear" w:color="000000" w:fill="FFFFFF"/>
            <w:vAlign w:val="center"/>
            <w:hideMark/>
          </w:tcPr>
          <w:p w14:paraId="7FFDEA64" w14:textId="77777777" w:rsidR="00A95571" w:rsidRPr="00A95571" w:rsidRDefault="00A95571" w:rsidP="00A95571">
            <w:pPr>
              <w:jc w:val="left"/>
              <w:rPr>
                <w:color w:val="000000"/>
                <w:sz w:val="20"/>
                <w:lang w:eastAsia="ru-RU"/>
              </w:rPr>
            </w:pPr>
            <w:r w:rsidRPr="00A95571">
              <w:rPr>
                <w:snapToGrid w:val="0"/>
                <w:color w:val="000000"/>
                <w:sz w:val="20"/>
                <w:lang w:eastAsia="ru-RU" w:bidi="en-US"/>
              </w:rPr>
              <w:t>Глава 17. Замечания и предложения к проекту схемы теплоснабжения</w:t>
            </w:r>
          </w:p>
        </w:tc>
      </w:tr>
      <w:tr w:rsidR="00A95571" w:rsidRPr="00A95571" w14:paraId="591AC968" w14:textId="77777777" w:rsidTr="00841221">
        <w:tc>
          <w:tcPr>
            <w:tcW w:w="5000" w:type="pct"/>
            <w:shd w:val="clear" w:color="000000" w:fill="FFFFFF"/>
            <w:vAlign w:val="center"/>
            <w:hideMark/>
          </w:tcPr>
          <w:p w14:paraId="27E3615C" w14:textId="77777777" w:rsidR="00A95571" w:rsidRPr="00A95571" w:rsidRDefault="00A95571" w:rsidP="00A95571">
            <w:pPr>
              <w:jc w:val="left"/>
              <w:rPr>
                <w:color w:val="000000"/>
                <w:sz w:val="20"/>
                <w:lang w:eastAsia="ru-RU"/>
              </w:rPr>
            </w:pPr>
            <w:r w:rsidRPr="00A95571">
              <w:rPr>
                <w:snapToGrid w:val="0"/>
                <w:color w:val="000000"/>
                <w:sz w:val="20"/>
                <w:lang w:eastAsia="ru-RU" w:bidi="en-US"/>
              </w:rPr>
              <w:t xml:space="preserve">Глава 18. Сводный том изменений, выполненных в </w:t>
            </w:r>
            <w:r w:rsidRPr="00A95571">
              <w:rPr>
                <w:snapToGrid w:val="0"/>
                <w:color w:val="000000"/>
                <w:sz w:val="20"/>
                <w:lang w:eastAsia="ru-RU"/>
              </w:rPr>
              <w:t xml:space="preserve">доработанной и (или) </w:t>
            </w:r>
            <w:r w:rsidRPr="00A95571">
              <w:rPr>
                <w:snapToGrid w:val="0"/>
                <w:color w:val="000000"/>
                <w:sz w:val="20"/>
                <w:lang w:eastAsia="ru-RU" w:bidi="en-US"/>
              </w:rPr>
              <w:t>актуализированной схеме теплоснабжения</w:t>
            </w:r>
          </w:p>
        </w:tc>
      </w:tr>
      <w:tr w:rsidR="00A95571" w:rsidRPr="00A95571" w14:paraId="6298EFD3" w14:textId="77777777" w:rsidTr="00841221">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3AD8374" w14:textId="77777777" w:rsidR="00A95571" w:rsidRPr="00A95571" w:rsidRDefault="00A95571" w:rsidP="00A95571">
            <w:pPr>
              <w:jc w:val="left"/>
              <w:rPr>
                <w:snapToGrid w:val="0"/>
                <w:color w:val="000000"/>
                <w:sz w:val="20"/>
                <w:lang w:eastAsia="ru-RU" w:bidi="en-US"/>
              </w:rPr>
            </w:pPr>
            <w:r w:rsidRPr="00A95571">
              <w:rPr>
                <w:snapToGrid w:val="0"/>
                <w:color w:val="000000"/>
                <w:sz w:val="20"/>
                <w:lang w:eastAsia="ru-RU" w:bidi="en-US"/>
              </w:rPr>
              <w:t>Глава 19. Оценка экологической безопасности теплоснабжения</w:t>
            </w:r>
          </w:p>
        </w:tc>
      </w:tr>
      <w:tr w:rsidR="00A95571" w:rsidRPr="00A95571" w14:paraId="3BBFC2DB" w14:textId="77777777" w:rsidTr="00841221">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356711" w14:textId="77777777" w:rsidR="00A95571" w:rsidRPr="00A95571" w:rsidRDefault="00A95571" w:rsidP="00A95571">
            <w:pPr>
              <w:jc w:val="left"/>
              <w:rPr>
                <w:snapToGrid w:val="0"/>
                <w:color w:val="000000"/>
                <w:sz w:val="20"/>
                <w:lang w:eastAsia="ru-RU" w:bidi="en-US"/>
              </w:rPr>
            </w:pPr>
            <w:r w:rsidRPr="00A95571">
              <w:rPr>
                <w:snapToGrid w:val="0"/>
                <w:color w:val="000000"/>
                <w:sz w:val="20"/>
                <w:lang w:eastAsia="ru-RU" w:bidi="en-US"/>
              </w:rPr>
              <w:t>Глава 19. Приложение 1. Расчет рассеивания выбросов загрязняющих веществ в атмосферном воздухе для существующего положения</w:t>
            </w:r>
          </w:p>
        </w:tc>
      </w:tr>
      <w:tr w:rsidR="00A95571" w:rsidRPr="00A95571" w14:paraId="78BF6FAD" w14:textId="77777777" w:rsidTr="00841221">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A31091" w14:textId="77777777" w:rsidR="00A95571" w:rsidRPr="00A95571" w:rsidRDefault="00A95571" w:rsidP="00A95571">
            <w:pPr>
              <w:jc w:val="left"/>
              <w:rPr>
                <w:snapToGrid w:val="0"/>
                <w:color w:val="000000"/>
                <w:sz w:val="20"/>
                <w:lang w:eastAsia="ru-RU" w:bidi="en-US"/>
              </w:rPr>
            </w:pPr>
            <w:r w:rsidRPr="00A95571">
              <w:rPr>
                <w:snapToGrid w:val="0"/>
                <w:color w:val="000000"/>
                <w:sz w:val="20"/>
                <w:lang w:eastAsia="ru-RU" w:bidi="en-US"/>
              </w:rPr>
              <w:t>Глава 19. Приложение 2. Расчет рассеивания выбросов загрязняющих веществ в атмосферном воздухе на перспективу</w:t>
            </w:r>
          </w:p>
        </w:tc>
      </w:tr>
    </w:tbl>
    <w:p w14:paraId="5359F711" w14:textId="77777777" w:rsidR="00F848D0" w:rsidRPr="002E6F67" w:rsidRDefault="00F848D0" w:rsidP="002E6F67">
      <w:pPr>
        <w:spacing w:line="360" w:lineRule="auto"/>
        <w:ind w:right="0"/>
        <w:jc w:val="both"/>
        <w:rPr>
          <w:sz w:val="24"/>
          <w:szCs w:val="22"/>
          <w:lang w:bidi="en-US"/>
        </w:rPr>
        <w:sectPr w:rsidR="00F848D0" w:rsidRPr="002E6F67" w:rsidSect="003F646B">
          <w:headerReference w:type="default" r:id="rId13"/>
          <w:footerReference w:type="default" r:id="rId14"/>
          <w:headerReference w:type="first" r:id="rId15"/>
          <w:footerReference w:type="first" r:id="rId16"/>
          <w:pgSz w:w="11906" w:h="16838"/>
          <w:pgMar w:top="1134" w:right="851" w:bottom="1134" w:left="1701" w:header="284" w:footer="284" w:gutter="0"/>
          <w:cols w:space="708"/>
          <w:titlePg/>
          <w:docGrid w:linePitch="360"/>
        </w:sectPr>
      </w:pPr>
      <w:bookmarkStart w:id="2" w:name="_GoBack"/>
      <w:bookmarkEnd w:id="2"/>
    </w:p>
    <w:bookmarkEnd w:id="1" w:displacedByCustomXml="next"/>
    <w:bookmarkEnd w:id="0" w:displacedByCustomXml="next"/>
    <w:bookmarkStart w:id="3" w:name="_Toc536537632" w:displacedByCustomXml="next"/>
    <w:bookmarkStart w:id="4" w:name="_Toc330904297" w:displacedByCustomXml="next"/>
    <w:bookmarkStart w:id="5" w:name="_Toc395013173" w:displacedByCustomXml="next"/>
    <w:bookmarkStart w:id="6" w:name="_Toc395023087" w:displacedByCustomXml="next"/>
    <w:bookmarkStart w:id="7" w:name="_Toc507577240" w:displacedByCustomXml="next"/>
    <w:bookmarkStart w:id="8" w:name="_Toc520392197" w:displacedByCustomXml="next"/>
    <w:bookmarkStart w:id="9" w:name="_Toc520392508" w:displacedByCustomXml="next"/>
    <w:bookmarkStart w:id="10" w:name="_Toc520459238" w:displacedByCustomXml="next"/>
    <w:sdt>
      <w:sdtPr>
        <w:rPr>
          <w:sz w:val="24"/>
          <w:szCs w:val="24"/>
          <w:lang w:val="en-US" w:bidi="en-US"/>
        </w:rPr>
        <w:id w:val="1978257237"/>
        <w:docPartObj>
          <w:docPartGallery w:val="Table of Contents"/>
          <w:docPartUnique/>
        </w:docPartObj>
      </w:sdtPr>
      <w:sdtEndPr>
        <w:rPr>
          <w:bCs/>
          <w:highlight w:val="yellow"/>
        </w:rPr>
      </w:sdtEndPr>
      <w:sdtContent>
        <w:p w14:paraId="49743598" w14:textId="77777777" w:rsidR="00622F6F" w:rsidRPr="00F50BA4" w:rsidRDefault="00622F6F" w:rsidP="001D0A5F">
          <w:pPr>
            <w:spacing w:before="240" w:after="240"/>
            <w:ind w:right="0"/>
            <w:rPr>
              <w:b/>
              <w:bCs/>
              <w:caps/>
              <w:szCs w:val="28"/>
              <w:lang w:bidi="en-US"/>
            </w:rPr>
          </w:pPr>
          <w:r w:rsidRPr="001D0A5F">
            <w:rPr>
              <w:b/>
              <w:bCs/>
              <w:caps/>
              <w:sz w:val="24"/>
              <w:szCs w:val="24"/>
              <w:lang w:bidi="en-US"/>
            </w:rPr>
            <w:t>СОДЕРЖАНИЕ</w:t>
          </w:r>
        </w:p>
        <w:p w14:paraId="0C6742D8" w14:textId="77777777" w:rsidR="00F848D0" w:rsidRDefault="001D0A5F">
          <w:pPr>
            <w:pStyle w:val="14"/>
            <w:rPr>
              <w:rFonts w:asciiTheme="minorHAnsi" w:eastAsiaTheme="minorEastAsia" w:hAnsiTheme="minorHAnsi" w:cstheme="minorBidi"/>
              <w:bCs w:val="0"/>
              <w:sz w:val="22"/>
              <w:lang w:eastAsia="ru-RU"/>
            </w:rPr>
          </w:pPr>
          <w:r>
            <w:rPr>
              <w:b/>
              <w:iCs/>
              <w:szCs w:val="24"/>
              <w:highlight w:val="yellow"/>
              <w:lang w:val="en-US" w:bidi="en-US"/>
            </w:rPr>
            <w:fldChar w:fldCharType="begin"/>
          </w:r>
          <w:r>
            <w:rPr>
              <w:b/>
              <w:iCs/>
              <w:szCs w:val="24"/>
              <w:highlight w:val="yellow"/>
              <w:lang w:val="en-US" w:bidi="en-US"/>
            </w:rPr>
            <w:instrText xml:space="preserve"> TOC \o "1-3" \h \z \u </w:instrText>
          </w:r>
          <w:r>
            <w:rPr>
              <w:b/>
              <w:iCs/>
              <w:szCs w:val="24"/>
              <w:highlight w:val="yellow"/>
              <w:lang w:val="en-US" w:bidi="en-US"/>
            </w:rPr>
            <w:fldChar w:fldCharType="separate"/>
          </w:r>
          <w:hyperlink w:anchor="_Toc148394424" w:history="1">
            <w:r w:rsidR="00F848D0" w:rsidRPr="00017573">
              <w:rPr>
                <w:rStyle w:val="afa"/>
              </w:rPr>
              <w:t>Перечень таблиц</w:t>
            </w:r>
            <w:r w:rsidR="00F848D0">
              <w:rPr>
                <w:webHidden/>
              </w:rPr>
              <w:tab/>
            </w:r>
            <w:r w:rsidR="00F848D0">
              <w:rPr>
                <w:webHidden/>
              </w:rPr>
              <w:fldChar w:fldCharType="begin"/>
            </w:r>
            <w:r w:rsidR="00F848D0">
              <w:rPr>
                <w:webHidden/>
              </w:rPr>
              <w:instrText xml:space="preserve"> PAGEREF _Toc148394424 \h </w:instrText>
            </w:r>
            <w:r w:rsidR="00F848D0">
              <w:rPr>
                <w:webHidden/>
              </w:rPr>
            </w:r>
            <w:r w:rsidR="00F848D0">
              <w:rPr>
                <w:webHidden/>
              </w:rPr>
              <w:fldChar w:fldCharType="separate"/>
            </w:r>
            <w:r w:rsidR="00F848D0">
              <w:rPr>
                <w:webHidden/>
              </w:rPr>
              <w:t>5</w:t>
            </w:r>
            <w:r w:rsidR="00F848D0">
              <w:rPr>
                <w:webHidden/>
              </w:rPr>
              <w:fldChar w:fldCharType="end"/>
            </w:r>
          </w:hyperlink>
        </w:p>
        <w:p w14:paraId="707C2232" w14:textId="77777777" w:rsidR="00F848D0" w:rsidRDefault="00A95571">
          <w:pPr>
            <w:pStyle w:val="14"/>
            <w:rPr>
              <w:rFonts w:asciiTheme="minorHAnsi" w:eastAsiaTheme="minorEastAsia" w:hAnsiTheme="minorHAnsi" w:cstheme="minorBidi"/>
              <w:bCs w:val="0"/>
              <w:sz w:val="22"/>
              <w:lang w:eastAsia="ru-RU"/>
            </w:rPr>
          </w:pPr>
          <w:hyperlink w:anchor="_Toc148394425" w:history="1">
            <w:r w:rsidR="00F848D0" w:rsidRPr="00017573">
              <w:rPr>
                <w:rStyle w:val="afa"/>
              </w:rPr>
              <w:t>1.</w:t>
            </w:r>
            <w:r w:rsidR="00F848D0">
              <w:rPr>
                <w:rFonts w:asciiTheme="minorHAnsi" w:eastAsiaTheme="minorEastAsia" w:hAnsiTheme="minorHAnsi" w:cstheme="minorBidi"/>
                <w:bCs w:val="0"/>
                <w:sz w:val="22"/>
                <w:lang w:eastAsia="ru-RU"/>
              </w:rPr>
              <w:tab/>
            </w:r>
            <w:r w:rsidR="00F848D0" w:rsidRPr="00017573">
              <w:rPr>
                <w:rStyle w:val="afa"/>
              </w:rPr>
              <w:t>Общие положения</w:t>
            </w:r>
            <w:r w:rsidR="00F848D0">
              <w:rPr>
                <w:webHidden/>
              </w:rPr>
              <w:tab/>
            </w:r>
            <w:r w:rsidR="00F848D0">
              <w:rPr>
                <w:webHidden/>
              </w:rPr>
              <w:fldChar w:fldCharType="begin"/>
            </w:r>
            <w:r w:rsidR="00F848D0">
              <w:rPr>
                <w:webHidden/>
              </w:rPr>
              <w:instrText xml:space="preserve"> PAGEREF _Toc148394425 \h </w:instrText>
            </w:r>
            <w:r w:rsidR="00F848D0">
              <w:rPr>
                <w:webHidden/>
              </w:rPr>
            </w:r>
            <w:r w:rsidR="00F848D0">
              <w:rPr>
                <w:webHidden/>
              </w:rPr>
              <w:fldChar w:fldCharType="separate"/>
            </w:r>
            <w:r w:rsidR="00F848D0">
              <w:rPr>
                <w:webHidden/>
              </w:rPr>
              <w:t>6</w:t>
            </w:r>
            <w:r w:rsidR="00F848D0">
              <w:rPr>
                <w:webHidden/>
              </w:rPr>
              <w:fldChar w:fldCharType="end"/>
            </w:r>
          </w:hyperlink>
        </w:p>
        <w:p w14:paraId="6538CE2D" w14:textId="77777777" w:rsidR="00F848D0" w:rsidRDefault="00A95571">
          <w:pPr>
            <w:pStyle w:val="14"/>
            <w:rPr>
              <w:rFonts w:asciiTheme="minorHAnsi" w:eastAsiaTheme="minorEastAsia" w:hAnsiTheme="minorHAnsi" w:cstheme="minorBidi"/>
              <w:bCs w:val="0"/>
              <w:sz w:val="22"/>
              <w:lang w:eastAsia="ru-RU"/>
            </w:rPr>
          </w:pPr>
          <w:hyperlink w:anchor="_Toc148394426" w:history="1">
            <w:r w:rsidR="00F848D0" w:rsidRPr="00017573">
              <w:rPr>
                <w:rStyle w:val="afa"/>
                <w:lang w:bidi="en-US"/>
              </w:rPr>
              <w:t>2.</w:t>
            </w:r>
            <w:r w:rsidR="00F848D0">
              <w:rPr>
                <w:rFonts w:asciiTheme="minorHAnsi" w:eastAsiaTheme="minorEastAsia" w:hAnsiTheme="minorHAnsi" w:cstheme="minorBidi"/>
                <w:bCs w:val="0"/>
                <w:sz w:val="22"/>
                <w:lang w:eastAsia="ru-RU"/>
              </w:rPr>
              <w:tab/>
            </w:r>
            <w:r w:rsidR="00F848D0" w:rsidRPr="00017573">
              <w:rPr>
                <w:rStyle w:val="afa"/>
                <w:lang w:bidi="en-US"/>
              </w:rPr>
              <w:t>Описание изменений в зонах деятельности единых теплоснабжающих организаций, произошедших за 2022 г., и уточненные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r w:rsidR="00F848D0">
              <w:rPr>
                <w:webHidden/>
              </w:rPr>
              <w:tab/>
            </w:r>
            <w:r w:rsidR="00F848D0">
              <w:rPr>
                <w:webHidden/>
              </w:rPr>
              <w:fldChar w:fldCharType="begin"/>
            </w:r>
            <w:r w:rsidR="00F848D0">
              <w:rPr>
                <w:webHidden/>
              </w:rPr>
              <w:instrText xml:space="preserve"> PAGEREF _Toc148394426 \h </w:instrText>
            </w:r>
            <w:r w:rsidR="00F848D0">
              <w:rPr>
                <w:webHidden/>
              </w:rPr>
            </w:r>
            <w:r w:rsidR="00F848D0">
              <w:rPr>
                <w:webHidden/>
              </w:rPr>
              <w:fldChar w:fldCharType="separate"/>
            </w:r>
            <w:r w:rsidR="00F848D0">
              <w:rPr>
                <w:webHidden/>
              </w:rPr>
              <w:t>7</w:t>
            </w:r>
            <w:r w:rsidR="00F848D0">
              <w:rPr>
                <w:webHidden/>
              </w:rPr>
              <w:fldChar w:fldCharType="end"/>
            </w:r>
          </w:hyperlink>
        </w:p>
        <w:p w14:paraId="4F4A717C" w14:textId="77777777" w:rsidR="00F848D0" w:rsidRDefault="00A95571">
          <w:pPr>
            <w:pStyle w:val="14"/>
            <w:rPr>
              <w:rFonts w:asciiTheme="minorHAnsi" w:eastAsiaTheme="minorEastAsia" w:hAnsiTheme="minorHAnsi" w:cstheme="minorBidi"/>
              <w:bCs w:val="0"/>
              <w:sz w:val="22"/>
              <w:lang w:eastAsia="ru-RU"/>
            </w:rPr>
          </w:pPr>
          <w:hyperlink w:anchor="_Toc148394427" w:history="1">
            <w:r w:rsidR="00F848D0" w:rsidRPr="00017573">
              <w:rPr>
                <w:rStyle w:val="afa"/>
                <w:lang w:bidi="en-US"/>
              </w:rPr>
              <w:t>3.</w:t>
            </w:r>
            <w:r w:rsidR="00F848D0">
              <w:rPr>
                <w:rFonts w:asciiTheme="minorHAnsi" w:eastAsiaTheme="minorEastAsia" w:hAnsiTheme="minorHAnsi" w:cstheme="minorBidi"/>
                <w:bCs w:val="0"/>
                <w:sz w:val="22"/>
                <w:lang w:eastAsia="ru-RU"/>
              </w:rPr>
              <w:tab/>
            </w:r>
            <w:r w:rsidR="00F848D0" w:rsidRPr="00017573">
              <w:rPr>
                <w:rStyle w:val="afa"/>
                <w:lang w:bidi="en-US"/>
              </w:rPr>
              <w:t xml:space="preserve">Реестр систем </w:t>
            </w:r>
            <w:r w:rsidR="00F848D0" w:rsidRPr="00017573">
              <w:rPr>
                <w:rStyle w:val="afa"/>
              </w:rPr>
              <w:t>теплоснабжения</w:t>
            </w:r>
            <w:r w:rsidR="00F848D0" w:rsidRPr="00017573">
              <w:rPr>
                <w:rStyle w:val="afa"/>
                <w:lang w:bidi="en-US"/>
              </w:rPr>
              <w:t>, содержащий перечень теплоснабжающих организаций, действующих в каждой системе теплоснабжения, расположенных в границах городского округа</w:t>
            </w:r>
            <w:r w:rsidR="00F848D0">
              <w:rPr>
                <w:webHidden/>
              </w:rPr>
              <w:tab/>
            </w:r>
            <w:r w:rsidR="00F848D0">
              <w:rPr>
                <w:webHidden/>
              </w:rPr>
              <w:fldChar w:fldCharType="begin"/>
            </w:r>
            <w:r w:rsidR="00F848D0">
              <w:rPr>
                <w:webHidden/>
              </w:rPr>
              <w:instrText xml:space="preserve"> PAGEREF _Toc148394427 \h </w:instrText>
            </w:r>
            <w:r w:rsidR="00F848D0">
              <w:rPr>
                <w:webHidden/>
              </w:rPr>
            </w:r>
            <w:r w:rsidR="00F848D0">
              <w:rPr>
                <w:webHidden/>
              </w:rPr>
              <w:fldChar w:fldCharType="separate"/>
            </w:r>
            <w:r w:rsidR="00F848D0">
              <w:rPr>
                <w:webHidden/>
              </w:rPr>
              <w:t>17</w:t>
            </w:r>
            <w:r w:rsidR="00F848D0">
              <w:rPr>
                <w:webHidden/>
              </w:rPr>
              <w:fldChar w:fldCharType="end"/>
            </w:r>
          </w:hyperlink>
        </w:p>
        <w:p w14:paraId="75F0736B" w14:textId="77777777" w:rsidR="00F848D0" w:rsidRDefault="00A95571">
          <w:pPr>
            <w:pStyle w:val="14"/>
            <w:rPr>
              <w:rFonts w:asciiTheme="minorHAnsi" w:eastAsiaTheme="minorEastAsia" w:hAnsiTheme="minorHAnsi" w:cstheme="minorBidi"/>
              <w:bCs w:val="0"/>
              <w:sz w:val="22"/>
              <w:lang w:eastAsia="ru-RU"/>
            </w:rPr>
          </w:pPr>
          <w:hyperlink w:anchor="_Toc148394428" w:history="1">
            <w:r w:rsidR="00F848D0" w:rsidRPr="00017573">
              <w:rPr>
                <w:rStyle w:val="afa"/>
                <w:lang w:bidi="en-US"/>
              </w:rPr>
              <w:t>4.</w:t>
            </w:r>
            <w:r w:rsidR="00F848D0">
              <w:rPr>
                <w:rFonts w:asciiTheme="minorHAnsi" w:eastAsiaTheme="minorEastAsia" w:hAnsiTheme="minorHAnsi" w:cstheme="minorBidi"/>
                <w:bCs w:val="0"/>
                <w:sz w:val="22"/>
                <w:lang w:eastAsia="ru-RU"/>
              </w:rPr>
              <w:tab/>
            </w:r>
            <w:r w:rsidR="00F848D0" w:rsidRPr="00017573">
              <w:rPr>
                <w:rStyle w:val="afa"/>
                <w:lang w:bidi="en-US"/>
              </w:rPr>
              <w:t>Реестр единых теплоснабжающих организаций, содержащий перечень систем теплоснабжения, входящих в состав единой теплоснабжающей организации</w:t>
            </w:r>
            <w:r w:rsidR="00F848D0">
              <w:rPr>
                <w:webHidden/>
              </w:rPr>
              <w:tab/>
            </w:r>
            <w:r w:rsidR="00F848D0">
              <w:rPr>
                <w:webHidden/>
              </w:rPr>
              <w:fldChar w:fldCharType="begin"/>
            </w:r>
            <w:r w:rsidR="00F848D0">
              <w:rPr>
                <w:webHidden/>
              </w:rPr>
              <w:instrText xml:space="preserve"> PAGEREF _Toc148394428 \h </w:instrText>
            </w:r>
            <w:r w:rsidR="00F848D0">
              <w:rPr>
                <w:webHidden/>
              </w:rPr>
            </w:r>
            <w:r w:rsidR="00F848D0">
              <w:rPr>
                <w:webHidden/>
              </w:rPr>
              <w:fldChar w:fldCharType="separate"/>
            </w:r>
            <w:r w:rsidR="00F848D0">
              <w:rPr>
                <w:webHidden/>
              </w:rPr>
              <w:t>24</w:t>
            </w:r>
            <w:r w:rsidR="00F848D0">
              <w:rPr>
                <w:webHidden/>
              </w:rPr>
              <w:fldChar w:fldCharType="end"/>
            </w:r>
          </w:hyperlink>
        </w:p>
        <w:p w14:paraId="2488B3C1" w14:textId="77777777" w:rsidR="00F848D0" w:rsidRDefault="00A95571">
          <w:pPr>
            <w:pStyle w:val="14"/>
            <w:rPr>
              <w:rFonts w:asciiTheme="minorHAnsi" w:eastAsiaTheme="minorEastAsia" w:hAnsiTheme="minorHAnsi" w:cstheme="minorBidi"/>
              <w:bCs w:val="0"/>
              <w:sz w:val="22"/>
              <w:lang w:eastAsia="ru-RU"/>
            </w:rPr>
          </w:pPr>
          <w:hyperlink w:anchor="_Toc148394429" w:history="1">
            <w:r w:rsidR="00F848D0" w:rsidRPr="00017573">
              <w:rPr>
                <w:rStyle w:val="afa"/>
                <w:lang w:bidi="en-US"/>
              </w:rPr>
              <w:t>5.</w:t>
            </w:r>
            <w:r w:rsidR="00F848D0">
              <w:rPr>
                <w:rFonts w:asciiTheme="minorHAnsi" w:eastAsiaTheme="minorEastAsia" w:hAnsiTheme="minorHAnsi" w:cstheme="minorBidi"/>
                <w:bCs w:val="0"/>
                <w:sz w:val="22"/>
                <w:lang w:eastAsia="ru-RU"/>
              </w:rPr>
              <w:tab/>
            </w:r>
            <w:r w:rsidR="00F848D0" w:rsidRPr="00017573">
              <w:rPr>
                <w:rStyle w:val="afa"/>
                <w:lang w:bidi="en-US"/>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F848D0">
              <w:rPr>
                <w:webHidden/>
              </w:rPr>
              <w:tab/>
            </w:r>
            <w:r w:rsidR="00F848D0">
              <w:rPr>
                <w:webHidden/>
              </w:rPr>
              <w:fldChar w:fldCharType="begin"/>
            </w:r>
            <w:r w:rsidR="00F848D0">
              <w:rPr>
                <w:webHidden/>
              </w:rPr>
              <w:instrText xml:space="preserve"> PAGEREF _Toc148394429 \h </w:instrText>
            </w:r>
            <w:r w:rsidR="00F848D0">
              <w:rPr>
                <w:webHidden/>
              </w:rPr>
            </w:r>
            <w:r w:rsidR="00F848D0">
              <w:rPr>
                <w:webHidden/>
              </w:rPr>
              <w:fldChar w:fldCharType="separate"/>
            </w:r>
            <w:r w:rsidR="00F848D0">
              <w:rPr>
                <w:webHidden/>
              </w:rPr>
              <w:t>32</w:t>
            </w:r>
            <w:r w:rsidR="00F848D0">
              <w:rPr>
                <w:webHidden/>
              </w:rPr>
              <w:fldChar w:fldCharType="end"/>
            </w:r>
          </w:hyperlink>
        </w:p>
        <w:p w14:paraId="2B64AB89" w14:textId="77777777" w:rsidR="00F848D0" w:rsidRDefault="00A95571">
          <w:pPr>
            <w:pStyle w:val="25"/>
            <w:rPr>
              <w:rFonts w:asciiTheme="minorHAnsi" w:eastAsiaTheme="minorEastAsia" w:hAnsiTheme="minorHAnsi" w:cstheme="minorBidi"/>
              <w:sz w:val="22"/>
              <w:lang w:eastAsia="ru-RU"/>
            </w:rPr>
          </w:pPr>
          <w:hyperlink w:anchor="_Toc148394430" w:history="1">
            <w:r w:rsidR="00F848D0" w:rsidRPr="00017573">
              <w:rPr>
                <w:rStyle w:val="afa"/>
              </w:rPr>
              <w:t>5.1</w:t>
            </w:r>
            <w:r w:rsidR="00F848D0">
              <w:rPr>
                <w:rFonts w:asciiTheme="minorHAnsi" w:eastAsiaTheme="minorEastAsia" w:hAnsiTheme="minorHAnsi" w:cstheme="minorBidi"/>
                <w:sz w:val="22"/>
                <w:lang w:eastAsia="ru-RU"/>
              </w:rPr>
              <w:tab/>
            </w:r>
            <w:r w:rsidR="00F848D0" w:rsidRPr="00017573">
              <w:rPr>
                <w:rStyle w:val="afa"/>
              </w:rPr>
              <w:t>Порядок определения ЕТО</w:t>
            </w:r>
            <w:r w:rsidR="00F848D0">
              <w:rPr>
                <w:webHidden/>
              </w:rPr>
              <w:tab/>
            </w:r>
            <w:r w:rsidR="00F848D0">
              <w:rPr>
                <w:webHidden/>
              </w:rPr>
              <w:fldChar w:fldCharType="begin"/>
            </w:r>
            <w:r w:rsidR="00F848D0">
              <w:rPr>
                <w:webHidden/>
              </w:rPr>
              <w:instrText xml:space="preserve"> PAGEREF _Toc148394430 \h </w:instrText>
            </w:r>
            <w:r w:rsidR="00F848D0">
              <w:rPr>
                <w:webHidden/>
              </w:rPr>
            </w:r>
            <w:r w:rsidR="00F848D0">
              <w:rPr>
                <w:webHidden/>
              </w:rPr>
              <w:fldChar w:fldCharType="separate"/>
            </w:r>
            <w:r w:rsidR="00F848D0">
              <w:rPr>
                <w:webHidden/>
              </w:rPr>
              <w:t>32</w:t>
            </w:r>
            <w:r w:rsidR="00F848D0">
              <w:rPr>
                <w:webHidden/>
              </w:rPr>
              <w:fldChar w:fldCharType="end"/>
            </w:r>
          </w:hyperlink>
        </w:p>
        <w:p w14:paraId="501577FE" w14:textId="77777777" w:rsidR="00F848D0" w:rsidRDefault="00A95571">
          <w:pPr>
            <w:pStyle w:val="25"/>
            <w:rPr>
              <w:rFonts w:asciiTheme="minorHAnsi" w:eastAsiaTheme="minorEastAsia" w:hAnsiTheme="minorHAnsi" w:cstheme="minorBidi"/>
              <w:sz w:val="22"/>
              <w:lang w:eastAsia="ru-RU"/>
            </w:rPr>
          </w:pPr>
          <w:hyperlink w:anchor="_Toc148394431" w:history="1">
            <w:r w:rsidR="00F848D0" w:rsidRPr="00017573">
              <w:rPr>
                <w:rStyle w:val="afa"/>
              </w:rPr>
              <w:t>5.2</w:t>
            </w:r>
            <w:r w:rsidR="00F848D0">
              <w:rPr>
                <w:rFonts w:asciiTheme="minorHAnsi" w:eastAsiaTheme="minorEastAsia" w:hAnsiTheme="minorHAnsi" w:cstheme="minorBidi"/>
                <w:sz w:val="22"/>
                <w:lang w:eastAsia="ru-RU"/>
              </w:rPr>
              <w:tab/>
            </w:r>
            <w:r w:rsidR="00F848D0" w:rsidRPr="00017573">
              <w:rPr>
                <w:rStyle w:val="afa"/>
              </w:rPr>
              <w:t>Критерии определения ЕТО</w:t>
            </w:r>
            <w:r w:rsidR="00F848D0">
              <w:rPr>
                <w:webHidden/>
              </w:rPr>
              <w:tab/>
            </w:r>
            <w:r w:rsidR="00F848D0">
              <w:rPr>
                <w:webHidden/>
              </w:rPr>
              <w:fldChar w:fldCharType="begin"/>
            </w:r>
            <w:r w:rsidR="00F848D0">
              <w:rPr>
                <w:webHidden/>
              </w:rPr>
              <w:instrText xml:space="preserve"> PAGEREF _Toc148394431 \h </w:instrText>
            </w:r>
            <w:r w:rsidR="00F848D0">
              <w:rPr>
                <w:webHidden/>
              </w:rPr>
            </w:r>
            <w:r w:rsidR="00F848D0">
              <w:rPr>
                <w:webHidden/>
              </w:rPr>
              <w:fldChar w:fldCharType="separate"/>
            </w:r>
            <w:r w:rsidR="00F848D0">
              <w:rPr>
                <w:webHidden/>
              </w:rPr>
              <w:t>32</w:t>
            </w:r>
            <w:r w:rsidR="00F848D0">
              <w:rPr>
                <w:webHidden/>
              </w:rPr>
              <w:fldChar w:fldCharType="end"/>
            </w:r>
          </w:hyperlink>
        </w:p>
        <w:p w14:paraId="62A92137" w14:textId="77777777" w:rsidR="00F848D0" w:rsidRDefault="00A95571">
          <w:pPr>
            <w:pStyle w:val="25"/>
            <w:rPr>
              <w:rFonts w:asciiTheme="minorHAnsi" w:eastAsiaTheme="minorEastAsia" w:hAnsiTheme="minorHAnsi" w:cstheme="minorBidi"/>
              <w:sz w:val="22"/>
              <w:lang w:eastAsia="ru-RU"/>
            </w:rPr>
          </w:pPr>
          <w:hyperlink w:anchor="_Toc148394432" w:history="1">
            <w:r w:rsidR="00F848D0" w:rsidRPr="00017573">
              <w:rPr>
                <w:rStyle w:val="afa"/>
              </w:rPr>
              <w:t>5.3</w:t>
            </w:r>
            <w:r w:rsidR="00F848D0">
              <w:rPr>
                <w:rFonts w:asciiTheme="minorHAnsi" w:eastAsiaTheme="minorEastAsia" w:hAnsiTheme="minorHAnsi" w:cstheme="minorBidi"/>
                <w:sz w:val="22"/>
                <w:lang w:eastAsia="ru-RU"/>
              </w:rPr>
              <w:tab/>
            </w:r>
            <w:r w:rsidR="00F848D0" w:rsidRPr="00017573">
              <w:rPr>
                <w:rStyle w:val="afa"/>
              </w:rPr>
              <w:t>Обязанности ЕТО</w:t>
            </w:r>
            <w:r w:rsidR="00F848D0">
              <w:rPr>
                <w:webHidden/>
              </w:rPr>
              <w:tab/>
            </w:r>
            <w:r w:rsidR="00F848D0">
              <w:rPr>
                <w:webHidden/>
              </w:rPr>
              <w:fldChar w:fldCharType="begin"/>
            </w:r>
            <w:r w:rsidR="00F848D0">
              <w:rPr>
                <w:webHidden/>
              </w:rPr>
              <w:instrText xml:space="preserve"> PAGEREF _Toc148394432 \h </w:instrText>
            </w:r>
            <w:r w:rsidR="00F848D0">
              <w:rPr>
                <w:webHidden/>
              </w:rPr>
            </w:r>
            <w:r w:rsidR="00F848D0">
              <w:rPr>
                <w:webHidden/>
              </w:rPr>
              <w:fldChar w:fldCharType="separate"/>
            </w:r>
            <w:r w:rsidR="00F848D0">
              <w:rPr>
                <w:webHidden/>
              </w:rPr>
              <w:t>33</w:t>
            </w:r>
            <w:r w:rsidR="00F848D0">
              <w:rPr>
                <w:webHidden/>
              </w:rPr>
              <w:fldChar w:fldCharType="end"/>
            </w:r>
          </w:hyperlink>
        </w:p>
        <w:p w14:paraId="0D6C21EF" w14:textId="77777777" w:rsidR="00F848D0" w:rsidRDefault="00A95571">
          <w:pPr>
            <w:pStyle w:val="25"/>
            <w:rPr>
              <w:rFonts w:asciiTheme="minorHAnsi" w:eastAsiaTheme="minorEastAsia" w:hAnsiTheme="minorHAnsi" w:cstheme="minorBidi"/>
              <w:sz w:val="22"/>
              <w:lang w:eastAsia="ru-RU"/>
            </w:rPr>
          </w:pPr>
          <w:hyperlink w:anchor="_Toc148394433" w:history="1">
            <w:r w:rsidR="00F848D0" w:rsidRPr="00017573">
              <w:rPr>
                <w:rStyle w:val="afa"/>
              </w:rPr>
              <w:t>5.4</w:t>
            </w:r>
            <w:r w:rsidR="00F848D0">
              <w:rPr>
                <w:rFonts w:asciiTheme="minorHAnsi" w:eastAsiaTheme="minorEastAsia" w:hAnsiTheme="minorHAnsi" w:cstheme="minorBidi"/>
                <w:sz w:val="22"/>
                <w:lang w:eastAsia="ru-RU"/>
              </w:rPr>
              <w:tab/>
            </w:r>
            <w:r w:rsidR="00F848D0" w:rsidRPr="00017573">
              <w:rPr>
                <w:rStyle w:val="afa"/>
              </w:rPr>
              <w:t>Утвержденные решения о присвоении статуса ЕТО</w:t>
            </w:r>
            <w:r w:rsidR="00F848D0">
              <w:rPr>
                <w:webHidden/>
              </w:rPr>
              <w:tab/>
            </w:r>
            <w:r w:rsidR="00F848D0">
              <w:rPr>
                <w:webHidden/>
              </w:rPr>
              <w:fldChar w:fldCharType="begin"/>
            </w:r>
            <w:r w:rsidR="00F848D0">
              <w:rPr>
                <w:webHidden/>
              </w:rPr>
              <w:instrText xml:space="preserve"> PAGEREF _Toc148394433 \h </w:instrText>
            </w:r>
            <w:r w:rsidR="00F848D0">
              <w:rPr>
                <w:webHidden/>
              </w:rPr>
            </w:r>
            <w:r w:rsidR="00F848D0">
              <w:rPr>
                <w:webHidden/>
              </w:rPr>
              <w:fldChar w:fldCharType="separate"/>
            </w:r>
            <w:r w:rsidR="00F848D0">
              <w:rPr>
                <w:webHidden/>
              </w:rPr>
              <w:t>34</w:t>
            </w:r>
            <w:r w:rsidR="00F848D0">
              <w:rPr>
                <w:webHidden/>
              </w:rPr>
              <w:fldChar w:fldCharType="end"/>
            </w:r>
          </w:hyperlink>
        </w:p>
        <w:p w14:paraId="085E9755" w14:textId="77777777" w:rsidR="00F848D0" w:rsidRDefault="00A95571">
          <w:pPr>
            <w:pStyle w:val="14"/>
            <w:rPr>
              <w:rFonts w:asciiTheme="minorHAnsi" w:eastAsiaTheme="minorEastAsia" w:hAnsiTheme="minorHAnsi" w:cstheme="minorBidi"/>
              <w:bCs w:val="0"/>
              <w:sz w:val="22"/>
              <w:lang w:eastAsia="ru-RU"/>
            </w:rPr>
          </w:pPr>
          <w:hyperlink w:anchor="_Toc148394434" w:history="1">
            <w:r w:rsidR="00F848D0" w:rsidRPr="00017573">
              <w:rPr>
                <w:rStyle w:val="afa"/>
                <w:lang w:bidi="en-US"/>
              </w:rPr>
              <w:t>6.</w:t>
            </w:r>
            <w:r w:rsidR="00F848D0">
              <w:rPr>
                <w:rFonts w:asciiTheme="minorHAnsi" w:eastAsiaTheme="minorEastAsia" w:hAnsiTheme="minorHAnsi" w:cstheme="minorBidi"/>
                <w:bCs w:val="0"/>
                <w:sz w:val="22"/>
                <w:lang w:eastAsia="ru-RU"/>
              </w:rPr>
              <w:tab/>
            </w:r>
            <w:r w:rsidR="00F848D0" w:rsidRPr="00017573">
              <w:rPr>
                <w:rStyle w:val="afa"/>
                <w:lang w:bidi="en-US"/>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F848D0">
              <w:rPr>
                <w:webHidden/>
              </w:rPr>
              <w:tab/>
            </w:r>
            <w:r w:rsidR="00F848D0">
              <w:rPr>
                <w:webHidden/>
              </w:rPr>
              <w:fldChar w:fldCharType="begin"/>
            </w:r>
            <w:r w:rsidR="00F848D0">
              <w:rPr>
                <w:webHidden/>
              </w:rPr>
              <w:instrText xml:space="preserve"> PAGEREF _Toc148394434 \h </w:instrText>
            </w:r>
            <w:r w:rsidR="00F848D0">
              <w:rPr>
                <w:webHidden/>
              </w:rPr>
            </w:r>
            <w:r w:rsidR="00F848D0">
              <w:rPr>
                <w:webHidden/>
              </w:rPr>
              <w:fldChar w:fldCharType="separate"/>
            </w:r>
            <w:r w:rsidR="00F848D0">
              <w:rPr>
                <w:webHidden/>
              </w:rPr>
              <w:t>43</w:t>
            </w:r>
            <w:r w:rsidR="00F848D0">
              <w:rPr>
                <w:webHidden/>
              </w:rPr>
              <w:fldChar w:fldCharType="end"/>
            </w:r>
          </w:hyperlink>
        </w:p>
        <w:p w14:paraId="2FE052A0" w14:textId="77777777" w:rsidR="00F848D0" w:rsidRDefault="00A95571">
          <w:pPr>
            <w:pStyle w:val="14"/>
            <w:rPr>
              <w:rFonts w:asciiTheme="minorHAnsi" w:eastAsiaTheme="minorEastAsia" w:hAnsiTheme="minorHAnsi" w:cstheme="minorBidi"/>
              <w:bCs w:val="0"/>
              <w:sz w:val="22"/>
              <w:lang w:eastAsia="ru-RU"/>
            </w:rPr>
          </w:pPr>
          <w:hyperlink w:anchor="_Toc148394435" w:history="1">
            <w:r w:rsidR="00F848D0" w:rsidRPr="00017573">
              <w:rPr>
                <w:rStyle w:val="afa"/>
                <w:lang w:bidi="en-US"/>
              </w:rPr>
              <w:t>7.</w:t>
            </w:r>
            <w:r w:rsidR="00F848D0">
              <w:rPr>
                <w:rFonts w:asciiTheme="minorHAnsi" w:eastAsiaTheme="minorEastAsia" w:hAnsiTheme="minorHAnsi" w:cstheme="minorBidi"/>
                <w:bCs w:val="0"/>
                <w:sz w:val="22"/>
                <w:lang w:eastAsia="ru-RU"/>
              </w:rPr>
              <w:tab/>
            </w:r>
            <w:r w:rsidR="00F848D0" w:rsidRPr="00017573">
              <w:rPr>
                <w:rStyle w:val="afa"/>
                <w:lang w:bidi="en-US"/>
              </w:rPr>
              <w:t>Описание границ зон деятельности единой теплоснабжающей организации (организаций)</w:t>
            </w:r>
            <w:r w:rsidR="00F848D0">
              <w:rPr>
                <w:webHidden/>
              </w:rPr>
              <w:tab/>
            </w:r>
            <w:r w:rsidR="00F848D0">
              <w:rPr>
                <w:webHidden/>
              </w:rPr>
              <w:fldChar w:fldCharType="begin"/>
            </w:r>
            <w:r w:rsidR="00F848D0">
              <w:rPr>
                <w:webHidden/>
              </w:rPr>
              <w:instrText xml:space="preserve"> PAGEREF _Toc148394435 \h </w:instrText>
            </w:r>
            <w:r w:rsidR="00F848D0">
              <w:rPr>
                <w:webHidden/>
              </w:rPr>
            </w:r>
            <w:r w:rsidR="00F848D0">
              <w:rPr>
                <w:webHidden/>
              </w:rPr>
              <w:fldChar w:fldCharType="separate"/>
            </w:r>
            <w:r w:rsidR="00F848D0">
              <w:rPr>
                <w:webHidden/>
              </w:rPr>
              <w:t>47</w:t>
            </w:r>
            <w:r w:rsidR="00F848D0">
              <w:rPr>
                <w:webHidden/>
              </w:rPr>
              <w:fldChar w:fldCharType="end"/>
            </w:r>
          </w:hyperlink>
        </w:p>
        <w:p w14:paraId="5E5AA001" w14:textId="44D1B4AE" w:rsidR="00622F6F" w:rsidRPr="004D0716" w:rsidRDefault="001D0A5F" w:rsidP="0001784A">
          <w:pPr>
            <w:tabs>
              <w:tab w:val="right" w:leader="dot" w:pos="9356"/>
              <w:tab w:val="right" w:leader="dot" w:pos="9921"/>
            </w:tabs>
            <w:ind w:right="0"/>
            <w:contextualSpacing/>
            <w:jc w:val="both"/>
            <w:rPr>
              <w:bCs/>
              <w:sz w:val="24"/>
              <w:szCs w:val="24"/>
              <w:highlight w:val="yellow"/>
              <w:lang w:val="en-US" w:bidi="en-US"/>
            </w:rPr>
          </w:pPr>
          <w:r>
            <w:rPr>
              <w:b/>
              <w:bCs/>
              <w:iCs/>
              <w:noProof/>
              <w:sz w:val="24"/>
              <w:szCs w:val="24"/>
              <w:highlight w:val="yellow"/>
              <w:lang w:val="en-US" w:bidi="en-US"/>
            </w:rPr>
            <w:fldChar w:fldCharType="end"/>
          </w:r>
        </w:p>
      </w:sdtContent>
    </w:sdt>
    <w:p w14:paraId="77134AD6" w14:textId="77777777" w:rsidR="001D0A5F" w:rsidRDefault="001D0A5F" w:rsidP="00825A41">
      <w:pPr>
        <w:suppressAutoHyphens/>
        <w:spacing w:before="360" w:after="360" w:line="360" w:lineRule="auto"/>
        <w:ind w:right="0"/>
        <w:outlineLvl w:val="0"/>
        <w:rPr>
          <w:b/>
          <w:bCs/>
          <w:caps/>
          <w:szCs w:val="28"/>
          <w:lang w:bidi="en-US"/>
        </w:rPr>
        <w:sectPr w:rsidR="001D0A5F" w:rsidSect="008A4D00">
          <w:headerReference w:type="even" r:id="rId17"/>
          <w:footerReference w:type="even" r:id="rId18"/>
          <w:headerReference w:type="first" r:id="rId19"/>
          <w:footerReference w:type="first" r:id="rId20"/>
          <w:pgSz w:w="11906" w:h="16838"/>
          <w:pgMar w:top="1134" w:right="850" w:bottom="1134" w:left="1701" w:header="284" w:footer="284" w:gutter="0"/>
          <w:cols w:space="708"/>
          <w:docGrid w:linePitch="381"/>
        </w:sectPr>
      </w:pPr>
      <w:bookmarkStart w:id="11" w:name="_Toc510594740"/>
      <w:bookmarkStart w:id="12" w:name="_Toc536537633"/>
      <w:bookmarkEnd w:id="3"/>
    </w:p>
    <w:p w14:paraId="55B93987" w14:textId="745835C2" w:rsidR="00B8233E" w:rsidRPr="001D0A5F" w:rsidRDefault="00B8233E" w:rsidP="001D0A5F">
      <w:pPr>
        <w:pStyle w:val="afffffffe"/>
      </w:pPr>
      <w:bookmarkStart w:id="13" w:name="_Toc148394424"/>
      <w:r w:rsidRPr="001D0A5F">
        <w:t>Перечень таблиц</w:t>
      </w:r>
      <w:bookmarkEnd w:id="11"/>
      <w:bookmarkEnd w:id="12"/>
      <w:bookmarkEnd w:id="13"/>
    </w:p>
    <w:p w14:paraId="27096A82" w14:textId="77777777" w:rsidR="00F848D0" w:rsidRDefault="00B8233E">
      <w:pPr>
        <w:pStyle w:val="afffffb"/>
        <w:rPr>
          <w:rFonts w:asciiTheme="minorHAnsi" w:eastAsiaTheme="minorEastAsia" w:hAnsiTheme="minorHAnsi" w:cstheme="minorBidi"/>
          <w:i w:val="0"/>
          <w:noProof/>
          <w:sz w:val="22"/>
          <w:szCs w:val="22"/>
          <w:lang w:eastAsia="ru-RU"/>
        </w:rPr>
      </w:pPr>
      <w:r w:rsidRPr="008A4D00">
        <w:rPr>
          <w:bCs/>
          <w:i w:val="0"/>
          <w:highlight w:val="yellow"/>
          <w:lang w:val="en-US" w:bidi="en-US"/>
        </w:rPr>
        <w:fldChar w:fldCharType="begin"/>
      </w:r>
      <w:r w:rsidRPr="008A4D00">
        <w:rPr>
          <w:bCs/>
          <w:i w:val="0"/>
          <w:highlight w:val="yellow"/>
          <w:lang w:val="en-US" w:bidi="en-US"/>
        </w:rPr>
        <w:instrText xml:space="preserve"> TOC \h \z \c "Таблица" </w:instrText>
      </w:r>
      <w:r w:rsidRPr="008A4D00">
        <w:rPr>
          <w:bCs/>
          <w:i w:val="0"/>
          <w:highlight w:val="yellow"/>
          <w:lang w:val="en-US" w:bidi="en-US"/>
        </w:rPr>
        <w:fldChar w:fldCharType="separate"/>
      </w:r>
      <w:hyperlink w:anchor="_Toc148394436" w:history="1">
        <w:r w:rsidR="00F848D0" w:rsidRPr="00F16317">
          <w:rPr>
            <w:rStyle w:val="afa"/>
            <w:noProof/>
          </w:rPr>
          <w:t>Таблица 1.1</w:t>
        </w:r>
        <w:r w:rsidR="00F848D0" w:rsidRPr="00F16317">
          <w:rPr>
            <w:rStyle w:val="afa"/>
            <w:rFonts w:eastAsiaTheme="majorEastAsia"/>
            <w:noProof/>
            <w:lang w:bidi="en-US"/>
          </w:rPr>
          <w:t xml:space="preserve"> – Анализ синхронизации сведений</w:t>
        </w:r>
        <w:r w:rsidR="00F848D0">
          <w:rPr>
            <w:noProof/>
            <w:webHidden/>
          </w:rPr>
          <w:tab/>
        </w:r>
        <w:r w:rsidR="00F848D0">
          <w:rPr>
            <w:noProof/>
            <w:webHidden/>
          </w:rPr>
          <w:fldChar w:fldCharType="begin"/>
        </w:r>
        <w:r w:rsidR="00F848D0">
          <w:rPr>
            <w:noProof/>
            <w:webHidden/>
          </w:rPr>
          <w:instrText xml:space="preserve"> PAGEREF _Toc148394436 \h </w:instrText>
        </w:r>
        <w:r w:rsidR="00F848D0">
          <w:rPr>
            <w:noProof/>
            <w:webHidden/>
          </w:rPr>
        </w:r>
        <w:r w:rsidR="00F848D0">
          <w:rPr>
            <w:noProof/>
            <w:webHidden/>
          </w:rPr>
          <w:fldChar w:fldCharType="separate"/>
        </w:r>
        <w:r w:rsidR="00F848D0">
          <w:rPr>
            <w:noProof/>
            <w:webHidden/>
          </w:rPr>
          <w:t>11</w:t>
        </w:r>
        <w:r w:rsidR="00F848D0">
          <w:rPr>
            <w:noProof/>
            <w:webHidden/>
          </w:rPr>
          <w:fldChar w:fldCharType="end"/>
        </w:r>
      </w:hyperlink>
    </w:p>
    <w:p w14:paraId="2F47BCFE" w14:textId="77777777" w:rsidR="00F848D0" w:rsidRDefault="00A95571">
      <w:pPr>
        <w:pStyle w:val="afffffb"/>
        <w:rPr>
          <w:rFonts w:asciiTheme="minorHAnsi" w:eastAsiaTheme="minorEastAsia" w:hAnsiTheme="minorHAnsi" w:cstheme="minorBidi"/>
          <w:i w:val="0"/>
          <w:noProof/>
          <w:sz w:val="22"/>
          <w:szCs w:val="22"/>
          <w:lang w:eastAsia="ru-RU"/>
        </w:rPr>
      </w:pPr>
      <w:hyperlink w:anchor="_Toc148394437" w:history="1">
        <w:r w:rsidR="00F848D0" w:rsidRPr="00F16317">
          <w:rPr>
            <w:rStyle w:val="afa"/>
            <w:noProof/>
          </w:rPr>
          <w:t>Таблица 1.2 – Анализ изменений в границах систем теплоснабжения и утвержденных зон деятельности ЕТО в городском округе (таблица П49.2 МУ)</w:t>
        </w:r>
        <w:r w:rsidR="00F848D0">
          <w:rPr>
            <w:noProof/>
            <w:webHidden/>
          </w:rPr>
          <w:tab/>
        </w:r>
        <w:r w:rsidR="00F848D0">
          <w:rPr>
            <w:noProof/>
            <w:webHidden/>
          </w:rPr>
          <w:fldChar w:fldCharType="begin"/>
        </w:r>
        <w:r w:rsidR="00F848D0">
          <w:rPr>
            <w:noProof/>
            <w:webHidden/>
          </w:rPr>
          <w:instrText xml:space="preserve"> PAGEREF _Toc148394437 \h </w:instrText>
        </w:r>
        <w:r w:rsidR="00F848D0">
          <w:rPr>
            <w:noProof/>
            <w:webHidden/>
          </w:rPr>
        </w:r>
        <w:r w:rsidR="00F848D0">
          <w:rPr>
            <w:noProof/>
            <w:webHidden/>
          </w:rPr>
          <w:fldChar w:fldCharType="separate"/>
        </w:r>
        <w:r w:rsidR="00F848D0">
          <w:rPr>
            <w:noProof/>
            <w:webHidden/>
          </w:rPr>
          <w:t>12</w:t>
        </w:r>
        <w:r w:rsidR="00F848D0">
          <w:rPr>
            <w:noProof/>
            <w:webHidden/>
          </w:rPr>
          <w:fldChar w:fldCharType="end"/>
        </w:r>
      </w:hyperlink>
    </w:p>
    <w:p w14:paraId="6E2A25DA" w14:textId="77777777" w:rsidR="00F848D0" w:rsidRDefault="00A95571">
      <w:pPr>
        <w:pStyle w:val="afffffb"/>
        <w:rPr>
          <w:rFonts w:asciiTheme="minorHAnsi" w:eastAsiaTheme="minorEastAsia" w:hAnsiTheme="minorHAnsi" w:cstheme="minorBidi"/>
          <w:i w:val="0"/>
          <w:noProof/>
          <w:sz w:val="22"/>
          <w:szCs w:val="22"/>
          <w:lang w:eastAsia="ru-RU"/>
        </w:rPr>
      </w:pPr>
      <w:hyperlink w:anchor="_Toc148394438" w:history="1">
        <w:r w:rsidR="00F848D0" w:rsidRPr="00F16317">
          <w:rPr>
            <w:rStyle w:val="afa"/>
            <w:noProof/>
          </w:rPr>
          <w:t>Таблица 2.1 – Реестр существующих изолированных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w:t>
        </w:r>
        <w:r w:rsidR="00F848D0">
          <w:rPr>
            <w:noProof/>
            <w:webHidden/>
          </w:rPr>
          <w:tab/>
        </w:r>
        <w:r w:rsidR="00F848D0">
          <w:rPr>
            <w:noProof/>
            <w:webHidden/>
          </w:rPr>
          <w:fldChar w:fldCharType="begin"/>
        </w:r>
        <w:r w:rsidR="00F848D0">
          <w:rPr>
            <w:noProof/>
            <w:webHidden/>
          </w:rPr>
          <w:instrText xml:space="preserve"> PAGEREF _Toc148394438 \h </w:instrText>
        </w:r>
        <w:r w:rsidR="00F848D0">
          <w:rPr>
            <w:noProof/>
            <w:webHidden/>
          </w:rPr>
        </w:r>
        <w:r w:rsidR="00F848D0">
          <w:rPr>
            <w:noProof/>
            <w:webHidden/>
          </w:rPr>
          <w:fldChar w:fldCharType="separate"/>
        </w:r>
        <w:r w:rsidR="00F848D0">
          <w:rPr>
            <w:noProof/>
            <w:webHidden/>
          </w:rPr>
          <w:t>18</w:t>
        </w:r>
        <w:r w:rsidR="00F848D0">
          <w:rPr>
            <w:noProof/>
            <w:webHidden/>
          </w:rPr>
          <w:fldChar w:fldCharType="end"/>
        </w:r>
      </w:hyperlink>
    </w:p>
    <w:p w14:paraId="61FB0445" w14:textId="77777777" w:rsidR="00F848D0" w:rsidRDefault="00A95571">
      <w:pPr>
        <w:pStyle w:val="afffffb"/>
        <w:rPr>
          <w:rFonts w:asciiTheme="minorHAnsi" w:eastAsiaTheme="minorEastAsia" w:hAnsiTheme="minorHAnsi" w:cstheme="minorBidi"/>
          <w:i w:val="0"/>
          <w:noProof/>
          <w:sz w:val="22"/>
          <w:szCs w:val="22"/>
          <w:lang w:eastAsia="ru-RU"/>
        </w:rPr>
      </w:pPr>
      <w:hyperlink w:anchor="_Toc148394439" w:history="1">
        <w:r w:rsidR="00F848D0" w:rsidRPr="00F16317">
          <w:rPr>
            <w:rStyle w:val="afa"/>
            <w:noProof/>
          </w:rPr>
          <w:t>Таблица 3.1 – Утвержденные единые теплоснабжающие организации в системах теплоснабжения на территории городского округа, по данным актуализированной на 2023 год Схемы теплоснабжения (таблица 3.2 Главы 15 актуализированной на 2023 год Схемы теплоснабжения)</w:t>
        </w:r>
        <w:r w:rsidR="00F848D0">
          <w:rPr>
            <w:noProof/>
            <w:webHidden/>
          </w:rPr>
          <w:tab/>
        </w:r>
        <w:r w:rsidR="00F848D0">
          <w:rPr>
            <w:noProof/>
            <w:webHidden/>
          </w:rPr>
          <w:fldChar w:fldCharType="begin"/>
        </w:r>
        <w:r w:rsidR="00F848D0">
          <w:rPr>
            <w:noProof/>
            <w:webHidden/>
          </w:rPr>
          <w:instrText xml:space="preserve"> PAGEREF _Toc148394439 \h </w:instrText>
        </w:r>
        <w:r w:rsidR="00F848D0">
          <w:rPr>
            <w:noProof/>
            <w:webHidden/>
          </w:rPr>
        </w:r>
        <w:r w:rsidR="00F848D0">
          <w:rPr>
            <w:noProof/>
            <w:webHidden/>
          </w:rPr>
          <w:fldChar w:fldCharType="separate"/>
        </w:r>
        <w:r w:rsidR="00F848D0">
          <w:rPr>
            <w:noProof/>
            <w:webHidden/>
          </w:rPr>
          <w:t>25</w:t>
        </w:r>
        <w:r w:rsidR="00F848D0">
          <w:rPr>
            <w:noProof/>
            <w:webHidden/>
          </w:rPr>
          <w:fldChar w:fldCharType="end"/>
        </w:r>
      </w:hyperlink>
    </w:p>
    <w:p w14:paraId="75DFB071" w14:textId="77777777" w:rsidR="00F848D0" w:rsidRDefault="00A95571">
      <w:pPr>
        <w:pStyle w:val="afffffb"/>
        <w:rPr>
          <w:rFonts w:asciiTheme="minorHAnsi" w:eastAsiaTheme="minorEastAsia" w:hAnsiTheme="minorHAnsi" w:cstheme="minorBidi"/>
          <w:i w:val="0"/>
          <w:noProof/>
          <w:sz w:val="22"/>
          <w:szCs w:val="22"/>
          <w:lang w:eastAsia="ru-RU"/>
        </w:rPr>
      </w:pPr>
      <w:hyperlink w:anchor="_Toc148394440" w:history="1">
        <w:r w:rsidR="00F848D0" w:rsidRPr="00F16317">
          <w:rPr>
            <w:rStyle w:val="afa"/>
            <w:noProof/>
          </w:rPr>
          <w:t>Таблица 3.2 – Утвержденные единые теплоснабжающие организации в системах теплоснабжения на территории городского округа (таблица П49.1 МУ)</w:t>
        </w:r>
        <w:r w:rsidR="00F848D0">
          <w:rPr>
            <w:noProof/>
            <w:webHidden/>
          </w:rPr>
          <w:tab/>
        </w:r>
        <w:r w:rsidR="00F848D0">
          <w:rPr>
            <w:noProof/>
            <w:webHidden/>
          </w:rPr>
          <w:fldChar w:fldCharType="begin"/>
        </w:r>
        <w:r w:rsidR="00F848D0">
          <w:rPr>
            <w:noProof/>
            <w:webHidden/>
          </w:rPr>
          <w:instrText xml:space="preserve"> PAGEREF _Toc148394440 \h </w:instrText>
        </w:r>
        <w:r w:rsidR="00F848D0">
          <w:rPr>
            <w:noProof/>
            <w:webHidden/>
          </w:rPr>
        </w:r>
        <w:r w:rsidR="00F848D0">
          <w:rPr>
            <w:noProof/>
            <w:webHidden/>
          </w:rPr>
          <w:fldChar w:fldCharType="separate"/>
        </w:r>
        <w:r w:rsidR="00F848D0">
          <w:rPr>
            <w:noProof/>
            <w:webHidden/>
          </w:rPr>
          <w:t>28</w:t>
        </w:r>
        <w:r w:rsidR="00F848D0">
          <w:rPr>
            <w:noProof/>
            <w:webHidden/>
          </w:rPr>
          <w:fldChar w:fldCharType="end"/>
        </w:r>
      </w:hyperlink>
    </w:p>
    <w:p w14:paraId="2180D60A" w14:textId="77777777" w:rsidR="00F848D0" w:rsidRDefault="00A95571">
      <w:pPr>
        <w:pStyle w:val="afffffb"/>
        <w:rPr>
          <w:rFonts w:asciiTheme="minorHAnsi" w:eastAsiaTheme="minorEastAsia" w:hAnsiTheme="minorHAnsi" w:cstheme="minorBidi"/>
          <w:i w:val="0"/>
          <w:noProof/>
          <w:sz w:val="22"/>
          <w:szCs w:val="22"/>
          <w:lang w:eastAsia="ru-RU"/>
        </w:rPr>
      </w:pPr>
      <w:hyperlink w:anchor="_Toc148394441" w:history="1">
        <w:r w:rsidR="00F848D0" w:rsidRPr="00F16317">
          <w:rPr>
            <w:rStyle w:val="afa"/>
            <w:noProof/>
          </w:rPr>
          <w:t>Таблица 4.1 – Сравнительный анализ критериев определения ЕТО в системах теплоснабжения на территории городского округа (таблица П49.3 МУ)</w:t>
        </w:r>
        <w:r w:rsidR="00F848D0">
          <w:rPr>
            <w:noProof/>
            <w:webHidden/>
          </w:rPr>
          <w:tab/>
        </w:r>
        <w:r w:rsidR="00F848D0">
          <w:rPr>
            <w:noProof/>
            <w:webHidden/>
          </w:rPr>
          <w:fldChar w:fldCharType="begin"/>
        </w:r>
        <w:r w:rsidR="00F848D0">
          <w:rPr>
            <w:noProof/>
            <w:webHidden/>
          </w:rPr>
          <w:instrText xml:space="preserve"> PAGEREF _Toc148394441 \h </w:instrText>
        </w:r>
        <w:r w:rsidR="00F848D0">
          <w:rPr>
            <w:noProof/>
            <w:webHidden/>
          </w:rPr>
        </w:r>
        <w:r w:rsidR="00F848D0">
          <w:rPr>
            <w:noProof/>
            <w:webHidden/>
          </w:rPr>
          <w:fldChar w:fldCharType="separate"/>
        </w:r>
        <w:r w:rsidR="00F848D0">
          <w:rPr>
            <w:noProof/>
            <w:webHidden/>
          </w:rPr>
          <w:t>35</w:t>
        </w:r>
        <w:r w:rsidR="00F848D0">
          <w:rPr>
            <w:noProof/>
            <w:webHidden/>
          </w:rPr>
          <w:fldChar w:fldCharType="end"/>
        </w:r>
      </w:hyperlink>
    </w:p>
    <w:p w14:paraId="66A00231" w14:textId="77777777" w:rsidR="00F848D0" w:rsidRDefault="00A95571">
      <w:pPr>
        <w:pStyle w:val="afffffb"/>
        <w:rPr>
          <w:rFonts w:asciiTheme="minorHAnsi" w:eastAsiaTheme="minorEastAsia" w:hAnsiTheme="minorHAnsi" w:cstheme="minorBidi"/>
          <w:i w:val="0"/>
          <w:noProof/>
          <w:sz w:val="22"/>
          <w:szCs w:val="22"/>
          <w:lang w:eastAsia="ru-RU"/>
        </w:rPr>
      </w:pPr>
      <w:hyperlink w:anchor="_Toc148394442" w:history="1">
        <w:r w:rsidR="00F848D0" w:rsidRPr="00F16317">
          <w:rPr>
            <w:rStyle w:val="afa"/>
            <w:noProof/>
          </w:rPr>
          <w:t>Таблица 5.1 – Действующие заявки теплоснабжающих организаций для присвоения статуса ЕТО</w:t>
        </w:r>
        <w:r w:rsidR="00F848D0">
          <w:rPr>
            <w:noProof/>
            <w:webHidden/>
          </w:rPr>
          <w:tab/>
        </w:r>
        <w:r w:rsidR="00F848D0">
          <w:rPr>
            <w:noProof/>
            <w:webHidden/>
          </w:rPr>
          <w:fldChar w:fldCharType="begin"/>
        </w:r>
        <w:r w:rsidR="00F848D0">
          <w:rPr>
            <w:noProof/>
            <w:webHidden/>
          </w:rPr>
          <w:instrText xml:space="preserve"> PAGEREF _Toc148394442 \h </w:instrText>
        </w:r>
        <w:r w:rsidR="00F848D0">
          <w:rPr>
            <w:noProof/>
            <w:webHidden/>
          </w:rPr>
        </w:r>
        <w:r w:rsidR="00F848D0">
          <w:rPr>
            <w:noProof/>
            <w:webHidden/>
          </w:rPr>
          <w:fldChar w:fldCharType="separate"/>
        </w:r>
        <w:r w:rsidR="00F848D0">
          <w:rPr>
            <w:noProof/>
            <w:webHidden/>
          </w:rPr>
          <w:t>43</w:t>
        </w:r>
        <w:r w:rsidR="00F848D0">
          <w:rPr>
            <w:noProof/>
            <w:webHidden/>
          </w:rPr>
          <w:fldChar w:fldCharType="end"/>
        </w:r>
      </w:hyperlink>
    </w:p>
    <w:p w14:paraId="2380F35C" w14:textId="77777777" w:rsidR="00F848D0" w:rsidRDefault="00A95571">
      <w:pPr>
        <w:pStyle w:val="afffffb"/>
        <w:rPr>
          <w:rFonts w:asciiTheme="minorHAnsi" w:eastAsiaTheme="minorEastAsia" w:hAnsiTheme="minorHAnsi" w:cstheme="minorBidi"/>
          <w:i w:val="0"/>
          <w:noProof/>
          <w:sz w:val="22"/>
          <w:szCs w:val="22"/>
          <w:lang w:eastAsia="ru-RU"/>
        </w:rPr>
      </w:pPr>
      <w:hyperlink w:anchor="_Toc148394443" w:history="1">
        <w:r w:rsidR="00F848D0" w:rsidRPr="00F16317">
          <w:rPr>
            <w:rStyle w:val="afa"/>
            <w:noProof/>
          </w:rPr>
          <w:t>Таблица 6.1 – Описание границ зон деятельности единой теплоснабжающей организации (организаций)</w:t>
        </w:r>
        <w:r w:rsidR="00F848D0">
          <w:rPr>
            <w:noProof/>
            <w:webHidden/>
          </w:rPr>
          <w:tab/>
        </w:r>
        <w:r w:rsidR="00F848D0">
          <w:rPr>
            <w:noProof/>
            <w:webHidden/>
          </w:rPr>
          <w:fldChar w:fldCharType="begin"/>
        </w:r>
        <w:r w:rsidR="00F848D0">
          <w:rPr>
            <w:noProof/>
            <w:webHidden/>
          </w:rPr>
          <w:instrText xml:space="preserve"> PAGEREF _Toc148394443 \h </w:instrText>
        </w:r>
        <w:r w:rsidR="00F848D0">
          <w:rPr>
            <w:noProof/>
            <w:webHidden/>
          </w:rPr>
        </w:r>
        <w:r w:rsidR="00F848D0">
          <w:rPr>
            <w:noProof/>
            <w:webHidden/>
          </w:rPr>
          <w:fldChar w:fldCharType="separate"/>
        </w:r>
        <w:r w:rsidR="00F848D0">
          <w:rPr>
            <w:noProof/>
            <w:webHidden/>
          </w:rPr>
          <w:t>48</w:t>
        </w:r>
        <w:r w:rsidR="00F848D0">
          <w:rPr>
            <w:noProof/>
            <w:webHidden/>
          </w:rPr>
          <w:fldChar w:fldCharType="end"/>
        </w:r>
      </w:hyperlink>
    </w:p>
    <w:p w14:paraId="00A137FB" w14:textId="16DF6840" w:rsidR="00B8233E" w:rsidRPr="004D0716" w:rsidRDefault="00B8233E" w:rsidP="008A4D00">
      <w:pPr>
        <w:tabs>
          <w:tab w:val="right" w:pos="9923"/>
        </w:tabs>
        <w:ind w:right="0"/>
        <w:contextualSpacing/>
        <w:jc w:val="both"/>
        <w:rPr>
          <w:sz w:val="22"/>
          <w:szCs w:val="22"/>
          <w:highlight w:val="yellow"/>
          <w:lang w:val="en-US" w:bidi="en-US"/>
        </w:rPr>
      </w:pPr>
      <w:r w:rsidRPr="008A4D00">
        <w:rPr>
          <w:sz w:val="24"/>
          <w:szCs w:val="24"/>
          <w:highlight w:val="yellow"/>
          <w:lang w:val="en-US" w:bidi="en-US"/>
        </w:rPr>
        <w:fldChar w:fldCharType="end"/>
      </w:r>
      <w:bookmarkEnd w:id="4"/>
    </w:p>
    <w:p w14:paraId="43ED4BCF" w14:textId="77777777" w:rsidR="00B8233E" w:rsidRPr="004D0716" w:rsidRDefault="00B8233E" w:rsidP="00B8233E">
      <w:pPr>
        <w:tabs>
          <w:tab w:val="right" w:leader="dot" w:pos="9345"/>
        </w:tabs>
        <w:ind w:right="0"/>
        <w:contextualSpacing/>
        <w:jc w:val="both"/>
        <w:rPr>
          <w:sz w:val="22"/>
          <w:szCs w:val="22"/>
          <w:highlight w:val="yellow"/>
          <w:lang w:val="en-US" w:bidi="en-US"/>
        </w:rPr>
      </w:pPr>
    </w:p>
    <w:p w14:paraId="018223D0" w14:textId="77777777" w:rsidR="00B8233E" w:rsidRPr="004D0716" w:rsidRDefault="00B8233E" w:rsidP="00B8233E">
      <w:pPr>
        <w:tabs>
          <w:tab w:val="right" w:leader="dot" w:pos="9345"/>
        </w:tabs>
        <w:ind w:right="0"/>
        <w:contextualSpacing/>
        <w:jc w:val="both"/>
        <w:rPr>
          <w:bCs/>
          <w:sz w:val="22"/>
          <w:szCs w:val="22"/>
          <w:highlight w:val="yellow"/>
          <w:lang w:val="en-US" w:bidi="en-US"/>
        </w:rPr>
        <w:sectPr w:rsidR="00B8233E" w:rsidRPr="004D0716" w:rsidSect="008A4D00">
          <w:pgSz w:w="11906" w:h="16838"/>
          <w:pgMar w:top="1134" w:right="850" w:bottom="1134" w:left="1701" w:header="284" w:footer="284" w:gutter="0"/>
          <w:cols w:space="708"/>
          <w:docGrid w:linePitch="381"/>
        </w:sectPr>
      </w:pPr>
    </w:p>
    <w:p w14:paraId="78A498CF" w14:textId="77777777" w:rsidR="000A64E9" w:rsidRPr="00F50BA4" w:rsidRDefault="000A64E9" w:rsidP="001D0A5F">
      <w:pPr>
        <w:pStyle w:val="12"/>
      </w:pPr>
      <w:bookmarkStart w:id="14" w:name="_Toc536537634"/>
      <w:bookmarkStart w:id="15" w:name="_Toc148394425"/>
      <w:r w:rsidRPr="00F50BA4">
        <w:t>Общие положения</w:t>
      </w:r>
      <w:bookmarkEnd w:id="14"/>
      <w:bookmarkEnd w:id="15"/>
    </w:p>
    <w:p w14:paraId="5D872A85" w14:textId="77777777" w:rsidR="000A64E9" w:rsidRPr="00F50BA4" w:rsidRDefault="000A64E9" w:rsidP="001D0A5F">
      <w:pPr>
        <w:pStyle w:val="affffffff6"/>
        <w:spacing w:before="0" w:line="360" w:lineRule="auto"/>
        <w:ind w:firstLine="709"/>
      </w:pPr>
      <w:r w:rsidRPr="00F50BA4">
        <w:t>Одним из основополагающих принципов организации теплоснабжения в поселениях, является обеспечение обязательного выбора единой теплоснабжающей организации, ответственной за надежное теплоснабжение перед всеми потребителями в системе теплоснабжения.</w:t>
      </w:r>
    </w:p>
    <w:p w14:paraId="2577164C" w14:textId="77777777" w:rsidR="000A64E9" w:rsidRPr="00F50BA4" w:rsidRDefault="000A64E9" w:rsidP="001D0A5F">
      <w:pPr>
        <w:pStyle w:val="affffffff6"/>
        <w:spacing w:before="0" w:line="360" w:lineRule="auto"/>
        <w:ind w:firstLine="709"/>
      </w:pPr>
      <w:r w:rsidRPr="00F50BA4">
        <w:t>Понятие «Единая теплоснабжающая организация» введено Федеральным законом от 27.07.2010 г. № 190 «О теплоснабжении» (далее – ФЗ-190).</w:t>
      </w:r>
    </w:p>
    <w:p w14:paraId="649F1D40" w14:textId="77777777" w:rsidR="000A64E9" w:rsidRPr="00F50BA4" w:rsidRDefault="000A64E9" w:rsidP="001D0A5F">
      <w:pPr>
        <w:pStyle w:val="affffffff6"/>
        <w:spacing w:before="0" w:line="360" w:lineRule="auto"/>
        <w:ind w:firstLine="709"/>
      </w:pPr>
      <w:r w:rsidRPr="00F50BA4">
        <w:t>В соответствии со ст. 2 ФЗ-190 единая теплоснабжающая организация в системе теплоснабжения (далее - единая теплоснабжающая организация) - определяется в схеме теплоснабжения.</w:t>
      </w:r>
    </w:p>
    <w:p w14:paraId="47321091" w14:textId="77777777" w:rsidR="000A64E9" w:rsidRPr="00F50BA4" w:rsidRDefault="000A64E9" w:rsidP="001D0A5F">
      <w:pPr>
        <w:pStyle w:val="affffffff6"/>
        <w:spacing w:before="0" w:line="360" w:lineRule="auto"/>
        <w:ind w:firstLine="709"/>
      </w:pPr>
      <w:r w:rsidRPr="00F50BA4">
        <w:t>В отношении городов с численностью населения 500 тысяч человек и более 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(Министерство энергетики РФ) при утверждении схемы теплоснабжения</w:t>
      </w:r>
      <w:r w:rsidR="008C5A78" w:rsidRPr="00F50BA4">
        <w:t xml:space="preserve"> (актуализированной схемы теплоснабжения)</w:t>
      </w:r>
      <w:r w:rsidRPr="00F50BA4">
        <w:t>.</w:t>
      </w:r>
    </w:p>
    <w:p w14:paraId="66B26F3A" w14:textId="5B0739C4" w:rsidR="000A64E9" w:rsidRPr="00F50BA4" w:rsidRDefault="000A64E9" w:rsidP="001D0A5F">
      <w:pPr>
        <w:pStyle w:val="affffffff6"/>
        <w:spacing w:before="0" w:line="360" w:lineRule="auto"/>
        <w:ind w:firstLine="709"/>
      </w:pPr>
      <w:r w:rsidRPr="00F50BA4">
        <w:t>Критерии и порядок определения единой теплоснабжающей организации установлены в Правилах организации теплоснабжения в Российской Федерации, утвержденных Постановлением Правительства Российской Федерации от 08.08.2012 г. № 808 «Об организации теплоснабжения в Российской Федерации и о внесении изменений в некоторые законодательные акты Правительства Российской Федерации» (далее – Прав</w:t>
      </w:r>
      <w:r w:rsidR="00E73DCD">
        <w:t>ила организации теплоснабжения)</w:t>
      </w:r>
      <w:r w:rsidR="002736E6">
        <w:t>.</w:t>
      </w:r>
    </w:p>
    <w:p w14:paraId="6661FB21" w14:textId="0923A278" w:rsidR="008C5A78" w:rsidRPr="001D0A5F" w:rsidRDefault="009349EE" w:rsidP="001D0A5F">
      <w:pPr>
        <w:pStyle w:val="12"/>
        <w:rPr>
          <w:lang w:bidi="en-US"/>
        </w:rPr>
      </w:pPr>
      <w:bookmarkStart w:id="16" w:name="_Toc148394426"/>
      <w:r w:rsidRPr="001D0A5F">
        <w:rPr>
          <w:lang w:bidi="en-US"/>
        </w:rPr>
        <w:t>О</w:t>
      </w:r>
      <w:r w:rsidR="008A4D00" w:rsidRPr="001D0A5F">
        <w:rPr>
          <w:lang w:bidi="en-US"/>
        </w:rPr>
        <w:t>писание изменений в зонах деятельности единых теплоснабжающих организаций, произошедших за 2022 г., и уточненные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16"/>
    </w:p>
    <w:p w14:paraId="57EC12E1" w14:textId="77777777" w:rsidR="008C5A78" w:rsidRPr="0080726F" w:rsidRDefault="008C5A78" w:rsidP="001D0A5F">
      <w:pPr>
        <w:pStyle w:val="affffffff6"/>
        <w:spacing w:before="0" w:line="360" w:lineRule="auto"/>
        <w:ind w:firstLine="709"/>
        <w:contextualSpacing/>
      </w:pPr>
      <w:r w:rsidRPr="0080726F">
        <w:t>В соответствии с п. 19 Правил организации теплоснабжения</w:t>
      </w:r>
      <w:r w:rsidR="002306B5" w:rsidRPr="0080726F">
        <w:t>,</w:t>
      </w:r>
      <w:r w:rsidRPr="0080726F">
        <w:t xml:space="preserve"> </w:t>
      </w:r>
      <w:r w:rsidR="00D42B54" w:rsidRPr="0080726F">
        <w:t>изменение границ зоны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r w:rsidR="00423C27" w:rsidRPr="0080726F">
        <w:t xml:space="preserve"> (разработке новой версии Схемы теплоснабжения)</w:t>
      </w:r>
      <w:r w:rsidRPr="0080726F">
        <w:t>.</w:t>
      </w:r>
    </w:p>
    <w:p w14:paraId="514B0130" w14:textId="51825A0E" w:rsidR="005F065C" w:rsidRPr="0080726F" w:rsidRDefault="005F065C" w:rsidP="001D0A5F">
      <w:pPr>
        <w:spacing w:line="360" w:lineRule="auto"/>
        <w:ind w:right="0" w:firstLine="709"/>
        <w:jc w:val="both"/>
        <w:rPr>
          <w:rFonts w:eastAsia="Calibri"/>
          <w:sz w:val="24"/>
          <w:szCs w:val="24"/>
        </w:rPr>
      </w:pPr>
      <w:r w:rsidRPr="0080726F">
        <w:rPr>
          <w:rFonts w:eastAsia="Calibri"/>
          <w:sz w:val="24"/>
          <w:szCs w:val="24"/>
        </w:rPr>
        <w:t xml:space="preserve">За </w:t>
      </w:r>
      <w:r w:rsidR="00B02957">
        <w:rPr>
          <w:rFonts w:eastAsia="Calibri"/>
          <w:sz w:val="24"/>
          <w:szCs w:val="24"/>
        </w:rPr>
        <w:t>2022 г.</w:t>
      </w:r>
      <w:r w:rsidRPr="0080726F">
        <w:rPr>
          <w:rFonts w:eastAsia="Calibri"/>
          <w:sz w:val="24"/>
          <w:szCs w:val="24"/>
        </w:rPr>
        <w:t xml:space="preserve"> в части изменений функциональной структуры теплоснабжения, произошли следующие изменения:</w:t>
      </w:r>
    </w:p>
    <w:p w14:paraId="4F2FCAB3" w14:textId="12BA657C" w:rsidR="00D952A7" w:rsidRDefault="007F0A05" w:rsidP="001D0A5F">
      <w:pPr>
        <w:numPr>
          <w:ilvl w:val="0"/>
          <w:numId w:val="19"/>
        </w:numPr>
        <w:tabs>
          <w:tab w:val="left" w:pos="993"/>
        </w:tabs>
        <w:spacing w:line="360" w:lineRule="auto"/>
        <w:ind w:left="0" w:right="0" w:firstLine="709"/>
        <w:contextualSpacing/>
        <w:jc w:val="both"/>
        <w:rPr>
          <w:rFonts w:eastAsia="Calibri"/>
          <w:sz w:val="24"/>
          <w:szCs w:val="24"/>
        </w:rPr>
      </w:pPr>
      <w:r>
        <w:rPr>
          <w:rFonts w:eastAsia="Calibri"/>
          <w:sz w:val="24"/>
          <w:szCs w:val="24"/>
        </w:rPr>
        <w:t xml:space="preserve">По предложению </w:t>
      </w:r>
      <w:r w:rsidR="00E307B6">
        <w:rPr>
          <w:rFonts w:eastAsia="Calibri"/>
          <w:sz w:val="24"/>
          <w:szCs w:val="24"/>
        </w:rPr>
        <w:t xml:space="preserve">Филиала «Пермский» </w:t>
      </w:r>
      <w:r>
        <w:rPr>
          <w:rFonts w:eastAsia="Calibri"/>
          <w:sz w:val="24"/>
          <w:szCs w:val="24"/>
        </w:rPr>
        <w:t>ПАО «Т Плюс», СТ №002</w:t>
      </w:r>
      <w:r w:rsidR="002F7518">
        <w:rPr>
          <w:rFonts w:eastAsia="Calibri"/>
          <w:sz w:val="24"/>
          <w:szCs w:val="24"/>
        </w:rPr>
        <w:t xml:space="preserve"> на базе ТЭЦ-13</w:t>
      </w:r>
      <w:r>
        <w:rPr>
          <w:rFonts w:eastAsia="Calibri"/>
          <w:sz w:val="24"/>
          <w:szCs w:val="24"/>
        </w:rPr>
        <w:t xml:space="preserve"> выделена в отдельную зону деятельности ЕТО №01-</w:t>
      </w:r>
      <w:r w:rsidR="001E143F">
        <w:rPr>
          <w:rFonts w:eastAsia="Calibri"/>
          <w:sz w:val="24"/>
          <w:szCs w:val="24"/>
        </w:rPr>
        <w:t>2</w:t>
      </w:r>
      <w:r w:rsidR="0078011F">
        <w:rPr>
          <w:rFonts w:eastAsia="Calibri"/>
          <w:sz w:val="24"/>
          <w:szCs w:val="24"/>
        </w:rPr>
        <w:t xml:space="preserve"> (письмом от 28.09.2023 г. №51000-08-02849 </w:t>
      </w:r>
      <w:r w:rsidR="003D780E">
        <w:rPr>
          <w:rFonts w:eastAsia="Calibri"/>
          <w:sz w:val="24"/>
          <w:szCs w:val="24"/>
        </w:rPr>
        <w:t>обновлена</w:t>
      </w:r>
      <w:r w:rsidR="0078011F">
        <w:rPr>
          <w:rFonts w:eastAsia="Calibri"/>
          <w:sz w:val="24"/>
          <w:szCs w:val="24"/>
        </w:rPr>
        <w:t xml:space="preserve"> заявка на присвоение статуса ЕТО)</w:t>
      </w:r>
      <w:r>
        <w:rPr>
          <w:rFonts w:eastAsia="Calibri"/>
          <w:sz w:val="24"/>
          <w:szCs w:val="24"/>
        </w:rPr>
        <w:t>.</w:t>
      </w:r>
    </w:p>
    <w:p w14:paraId="13BA6E37" w14:textId="4AB16F83" w:rsidR="002F7518" w:rsidRDefault="007F0A05" w:rsidP="001D0A5F">
      <w:pPr>
        <w:numPr>
          <w:ilvl w:val="0"/>
          <w:numId w:val="19"/>
        </w:numPr>
        <w:tabs>
          <w:tab w:val="left" w:pos="993"/>
        </w:tabs>
        <w:spacing w:line="360" w:lineRule="auto"/>
        <w:ind w:left="0" w:right="0" w:firstLine="709"/>
        <w:contextualSpacing/>
        <w:jc w:val="both"/>
        <w:rPr>
          <w:rFonts w:eastAsia="Calibri"/>
          <w:sz w:val="24"/>
          <w:szCs w:val="24"/>
        </w:rPr>
      </w:pPr>
      <w:r>
        <w:rPr>
          <w:rFonts w:eastAsia="Calibri"/>
          <w:sz w:val="24"/>
          <w:szCs w:val="24"/>
        </w:rPr>
        <w:t xml:space="preserve">По предложению </w:t>
      </w:r>
      <w:r w:rsidR="00E307B6">
        <w:rPr>
          <w:rFonts w:eastAsia="Calibri"/>
          <w:sz w:val="24"/>
          <w:szCs w:val="24"/>
        </w:rPr>
        <w:t>Филиала «Пермский» ПАО «Т Плюс»</w:t>
      </w:r>
      <w:r>
        <w:rPr>
          <w:rFonts w:eastAsia="Calibri"/>
          <w:sz w:val="24"/>
          <w:szCs w:val="24"/>
        </w:rPr>
        <w:t xml:space="preserve">, </w:t>
      </w:r>
      <w:r w:rsidR="002F7518">
        <w:rPr>
          <w:rFonts w:eastAsia="Calibri"/>
          <w:sz w:val="24"/>
          <w:szCs w:val="24"/>
        </w:rPr>
        <w:t>в отдельную зону деятельности ЕТО №01-</w:t>
      </w:r>
      <w:r w:rsidR="001E143F">
        <w:rPr>
          <w:rFonts w:eastAsia="Calibri"/>
          <w:sz w:val="24"/>
          <w:szCs w:val="24"/>
        </w:rPr>
        <w:t>3</w:t>
      </w:r>
      <w:r w:rsidR="002F7518">
        <w:rPr>
          <w:rFonts w:eastAsia="Calibri"/>
          <w:sz w:val="24"/>
          <w:szCs w:val="24"/>
        </w:rPr>
        <w:t xml:space="preserve"> выделены </w:t>
      </w:r>
      <w:r w:rsidR="001E143F">
        <w:rPr>
          <w:rFonts w:eastAsia="Calibri"/>
          <w:sz w:val="24"/>
          <w:szCs w:val="24"/>
        </w:rPr>
        <w:t>СТ №003-009, 011-018, 022-028, 030, 031, 033, 034</w:t>
      </w:r>
      <w:r w:rsidR="0078011F">
        <w:rPr>
          <w:rFonts w:eastAsia="Calibri"/>
          <w:sz w:val="24"/>
          <w:szCs w:val="24"/>
        </w:rPr>
        <w:t xml:space="preserve"> (письмом от 28.09.2023 г. №51000-08-02849 </w:t>
      </w:r>
      <w:r w:rsidR="003D780E">
        <w:rPr>
          <w:rFonts w:eastAsia="Calibri"/>
          <w:sz w:val="24"/>
          <w:szCs w:val="24"/>
        </w:rPr>
        <w:t>обновлена</w:t>
      </w:r>
      <w:r w:rsidR="0078011F">
        <w:rPr>
          <w:rFonts w:eastAsia="Calibri"/>
          <w:sz w:val="24"/>
          <w:szCs w:val="24"/>
        </w:rPr>
        <w:t xml:space="preserve"> заявка на присвоение статуса ЕТО)</w:t>
      </w:r>
      <w:r w:rsidR="001E143F">
        <w:rPr>
          <w:rFonts w:eastAsia="Calibri"/>
          <w:sz w:val="24"/>
          <w:szCs w:val="24"/>
        </w:rPr>
        <w:t>.</w:t>
      </w:r>
    </w:p>
    <w:p w14:paraId="3FF906B7" w14:textId="77777777" w:rsidR="002A1211" w:rsidRDefault="002A1211" w:rsidP="001D0A5F">
      <w:pPr>
        <w:numPr>
          <w:ilvl w:val="0"/>
          <w:numId w:val="19"/>
        </w:numPr>
        <w:tabs>
          <w:tab w:val="left" w:pos="993"/>
        </w:tabs>
        <w:spacing w:line="360" w:lineRule="auto"/>
        <w:ind w:left="0" w:right="0" w:firstLine="709"/>
        <w:contextualSpacing/>
        <w:jc w:val="both"/>
        <w:rPr>
          <w:rFonts w:eastAsia="Calibri"/>
          <w:sz w:val="24"/>
          <w:szCs w:val="24"/>
        </w:rPr>
      </w:pPr>
      <w:r>
        <w:rPr>
          <w:rFonts w:eastAsia="Calibri"/>
          <w:sz w:val="24"/>
          <w:szCs w:val="24"/>
        </w:rPr>
        <w:t>Уточнено, что следующие организации не являются собственниками тепловых сетей, а также не эксплуатируют тепловые сети на ином законном основании, в связи с чем подлежат исключению из перечня организаций, эксплуатирующих тепловые сети:</w:t>
      </w:r>
    </w:p>
    <w:p w14:paraId="4F836F99" w14:textId="77777777" w:rsidR="002A1211" w:rsidRDefault="002A1211" w:rsidP="001D0A5F">
      <w:pPr>
        <w:tabs>
          <w:tab w:val="left" w:pos="993"/>
        </w:tabs>
        <w:spacing w:line="360" w:lineRule="auto"/>
        <w:ind w:right="0" w:firstLine="709"/>
        <w:contextualSpacing/>
        <w:jc w:val="both"/>
        <w:rPr>
          <w:rFonts w:eastAsia="Calibri"/>
          <w:sz w:val="24"/>
          <w:szCs w:val="24"/>
        </w:rPr>
      </w:pPr>
      <w:r>
        <w:rPr>
          <w:rFonts w:eastAsia="Calibri"/>
          <w:sz w:val="24"/>
          <w:szCs w:val="24"/>
        </w:rPr>
        <w:t xml:space="preserve">- </w:t>
      </w:r>
      <w:r w:rsidRPr="00EE7FEF">
        <w:rPr>
          <w:rFonts w:eastAsia="Calibri"/>
          <w:sz w:val="24"/>
          <w:szCs w:val="24"/>
        </w:rPr>
        <w:t>ООО «</w:t>
      </w:r>
      <w:r>
        <w:rPr>
          <w:rFonts w:eastAsia="Calibri"/>
          <w:sz w:val="24"/>
          <w:szCs w:val="24"/>
        </w:rPr>
        <w:t>Тепло-Терм» (СТ №001, ЕТО №01);</w:t>
      </w:r>
    </w:p>
    <w:p w14:paraId="005D279D" w14:textId="77777777" w:rsidR="002A1211" w:rsidRDefault="002A1211" w:rsidP="001D0A5F">
      <w:pPr>
        <w:tabs>
          <w:tab w:val="left" w:pos="993"/>
        </w:tabs>
        <w:spacing w:line="360" w:lineRule="auto"/>
        <w:ind w:right="0" w:firstLine="709"/>
        <w:contextualSpacing/>
        <w:jc w:val="both"/>
        <w:rPr>
          <w:rFonts w:eastAsia="Calibri"/>
          <w:sz w:val="24"/>
          <w:szCs w:val="24"/>
        </w:rPr>
      </w:pPr>
      <w:r>
        <w:rPr>
          <w:rFonts w:eastAsia="Calibri"/>
          <w:sz w:val="24"/>
          <w:szCs w:val="24"/>
        </w:rPr>
        <w:t xml:space="preserve">- </w:t>
      </w:r>
      <w:r w:rsidRPr="00EE7FEF">
        <w:rPr>
          <w:rFonts w:eastAsia="Calibri"/>
          <w:sz w:val="24"/>
          <w:szCs w:val="24"/>
        </w:rPr>
        <w:t>ООО «Строн-М» (СТ №001, ЕТО</w:t>
      </w:r>
      <w:r>
        <w:rPr>
          <w:rFonts w:eastAsia="Calibri"/>
          <w:sz w:val="24"/>
          <w:szCs w:val="24"/>
        </w:rPr>
        <w:t xml:space="preserve"> №01);</w:t>
      </w:r>
    </w:p>
    <w:p w14:paraId="10C55C26" w14:textId="77777777" w:rsidR="002A1211" w:rsidRDefault="002A1211" w:rsidP="001D0A5F">
      <w:pPr>
        <w:tabs>
          <w:tab w:val="left" w:pos="993"/>
        </w:tabs>
        <w:spacing w:line="360" w:lineRule="auto"/>
        <w:ind w:right="0" w:firstLine="709"/>
        <w:contextualSpacing/>
        <w:jc w:val="both"/>
        <w:rPr>
          <w:rFonts w:eastAsia="Calibri"/>
          <w:sz w:val="24"/>
          <w:szCs w:val="24"/>
        </w:rPr>
      </w:pPr>
      <w:r>
        <w:rPr>
          <w:rFonts w:eastAsia="Calibri"/>
          <w:sz w:val="24"/>
          <w:szCs w:val="24"/>
        </w:rPr>
        <w:t>- ООО «ОКС» (СТ №001, ЕТО №01);</w:t>
      </w:r>
    </w:p>
    <w:p w14:paraId="7E6CD46D" w14:textId="77777777" w:rsidR="002A1211" w:rsidRDefault="002A1211" w:rsidP="001D0A5F">
      <w:pPr>
        <w:tabs>
          <w:tab w:val="left" w:pos="993"/>
        </w:tabs>
        <w:spacing w:line="360" w:lineRule="auto"/>
        <w:ind w:right="0" w:firstLine="709"/>
        <w:contextualSpacing/>
        <w:jc w:val="both"/>
        <w:rPr>
          <w:rFonts w:eastAsia="Calibri"/>
          <w:sz w:val="24"/>
          <w:szCs w:val="24"/>
        </w:rPr>
      </w:pPr>
      <w:r>
        <w:rPr>
          <w:rFonts w:eastAsia="Calibri"/>
          <w:sz w:val="24"/>
          <w:szCs w:val="24"/>
        </w:rPr>
        <w:t xml:space="preserve">- </w:t>
      </w:r>
      <w:r w:rsidRPr="00EE7FEF">
        <w:rPr>
          <w:rFonts w:eastAsia="Calibri"/>
          <w:sz w:val="24"/>
          <w:szCs w:val="24"/>
        </w:rPr>
        <w:t>АО «ПЗСП» (СТ №001, ЕТО №01)</w:t>
      </w:r>
      <w:r>
        <w:rPr>
          <w:rFonts w:eastAsia="Calibri"/>
          <w:sz w:val="24"/>
          <w:szCs w:val="24"/>
        </w:rPr>
        <w:t>;</w:t>
      </w:r>
    </w:p>
    <w:p w14:paraId="25038F39" w14:textId="77777777" w:rsidR="002A1211" w:rsidRDefault="002A1211" w:rsidP="001D0A5F">
      <w:pPr>
        <w:tabs>
          <w:tab w:val="left" w:pos="993"/>
        </w:tabs>
        <w:spacing w:line="360" w:lineRule="auto"/>
        <w:ind w:right="0" w:firstLine="709"/>
        <w:contextualSpacing/>
        <w:jc w:val="both"/>
        <w:rPr>
          <w:rFonts w:eastAsia="Calibri"/>
          <w:sz w:val="24"/>
          <w:szCs w:val="24"/>
        </w:rPr>
      </w:pPr>
      <w:r>
        <w:rPr>
          <w:rFonts w:eastAsia="Calibri"/>
          <w:sz w:val="24"/>
          <w:szCs w:val="24"/>
        </w:rPr>
        <w:t xml:space="preserve">- </w:t>
      </w:r>
      <w:r w:rsidRPr="0091749F">
        <w:rPr>
          <w:rFonts w:eastAsia="Calibri"/>
          <w:sz w:val="24"/>
          <w:szCs w:val="24"/>
        </w:rPr>
        <w:t>ООО «Домен»</w:t>
      </w:r>
      <w:r>
        <w:rPr>
          <w:rFonts w:eastAsia="Calibri"/>
          <w:sz w:val="24"/>
          <w:szCs w:val="24"/>
        </w:rPr>
        <w:t xml:space="preserve"> (СТ №002, ЕТО №01-2).</w:t>
      </w:r>
    </w:p>
    <w:p w14:paraId="149A43FE" w14:textId="77777777" w:rsidR="002A1211" w:rsidRDefault="002A1211" w:rsidP="001D0A5F">
      <w:pPr>
        <w:numPr>
          <w:ilvl w:val="0"/>
          <w:numId w:val="19"/>
        </w:numPr>
        <w:tabs>
          <w:tab w:val="left" w:pos="993"/>
        </w:tabs>
        <w:spacing w:line="360" w:lineRule="auto"/>
        <w:ind w:left="0" w:right="0" w:firstLine="709"/>
        <w:contextualSpacing/>
        <w:jc w:val="both"/>
        <w:rPr>
          <w:rFonts w:eastAsia="Calibri"/>
          <w:sz w:val="24"/>
          <w:szCs w:val="24"/>
        </w:rPr>
      </w:pPr>
      <w:r>
        <w:rPr>
          <w:rFonts w:eastAsia="Calibri"/>
          <w:sz w:val="24"/>
          <w:szCs w:val="24"/>
        </w:rPr>
        <w:t>Постановлением Правительства РФ от 25.11.2021 г. №2033 «</w:t>
      </w:r>
      <w:r w:rsidRPr="00677748">
        <w:rPr>
          <w:rFonts w:eastAsia="Calibri"/>
          <w:sz w:val="24"/>
          <w:szCs w:val="24"/>
        </w:rPr>
        <w:t>О внесении изменений в некоторые акты Правительства Российской Федерации</w:t>
      </w:r>
      <w:r>
        <w:rPr>
          <w:rFonts w:eastAsia="Calibri"/>
          <w:sz w:val="24"/>
          <w:szCs w:val="24"/>
        </w:rPr>
        <w:t>» установлены критерии теплосетевых организаций. В соответствии с утвержденными критериями, большинство организаций в зоне деятельности ЕТО №01, 02, 01-2, 01-3 утрачивают статус теплосетевых. Утвержденные ЕТО в настоящее время не оплачивают услуги по передаче тепловой энергии следующим организациям:</w:t>
      </w:r>
    </w:p>
    <w:p w14:paraId="7D2F2948" w14:textId="77777777" w:rsidR="002A1211" w:rsidRPr="00F56615" w:rsidRDefault="002A1211" w:rsidP="001D0A5F">
      <w:pPr>
        <w:spacing w:line="360" w:lineRule="auto"/>
        <w:ind w:right="0" w:firstLine="709"/>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ПМУП «ГКТХ»</w:t>
      </w:r>
      <w:r>
        <w:rPr>
          <w:rFonts w:eastAsia="Calibri"/>
          <w:sz w:val="24"/>
          <w:szCs w:val="24"/>
          <w:lang w:bidi="en-US"/>
        </w:rPr>
        <w:t xml:space="preserve"> (СТ №001, ЕТО №01);</w:t>
      </w:r>
    </w:p>
    <w:p w14:paraId="154FB056" w14:textId="77777777" w:rsidR="002A1211" w:rsidRPr="00F56615" w:rsidRDefault="002A1211" w:rsidP="001D0A5F">
      <w:pPr>
        <w:spacing w:line="360" w:lineRule="auto"/>
        <w:ind w:right="0" w:firstLine="709"/>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ООО «РесурсЭнергоТранс»</w:t>
      </w:r>
      <w:r>
        <w:rPr>
          <w:rFonts w:eastAsia="Calibri"/>
          <w:sz w:val="24"/>
          <w:szCs w:val="24"/>
          <w:lang w:bidi="en-US"/>
        </w:rPr>
        <w:t xml:space="preserve"> (СТ №001, ЕТО №01);</w:t>
      </w:r>
    </w:p>
    <w:p w14:paraId="2D2C8C6A" w14:textId="77777777" w:rsidR="002A1211" w:rsidRPr="00F56615" w:rsidRDefault="002A1211" w:rsidP="001D0A5F">
      <w:pPr>
        <w:spacing w:line="360" w:lineRule="auto"/>
        <w:ind w:right="0" w:firstLine="709"/>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ООО «Энергия-М»</w:t>
      </w:r>
      <w:r>
        <w:rPr>
          <w:rFonts w:eastAsia="Calibri"/>
          <w:sz w:val="24"/>
          <w:szCs w:val="24"/>
          <w:lang w:bidi="en-US"/>
        </w:rPr>
        <w:t xml:space="preserve"> (СТ №001, ЕТО №01);</w:t>
      </w:r>
    </w:p>
    <w:p w14:paraId="211388B0" w14:textId="77777777" w:rsidR="002A1211" w:rsidRPr="00F56615" w:rsidRDefault="002A1211" w:rsidP="001D0A5F">
      <w:pPr>
        <w:spacing w:line="360" w:lineRule="auto"/>
        <w:ind w:right="0" w:firstLine="709"/>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ООО «Импульс-Урала»</w:t>
      </w:r>
      <w:r>
        <w:rPr>
          <w:rFonts w:eastAsia="Calibri"/>
          <w:sz w:val="24"/>
          <w:szCs w:val="24"/>
          <w:lang w:bidi="en-US"/>
        </w:rPr>
        <w:t xml:space="preserve"> (СТ №001, ЕТО №01);</w:t>
      </w:r>
    </w:p>
    <w:p w14:paraId="056F9B09" w14:textId="77777777" w:rsidR="002A1211" w:rsidRPr="00F56615" w:rsidRDefault="002A1211" w:rsidP="001D0A5F">
      <w:pPr>
        <w:spacing w:line="360" w:lineRule="auto"/>
        <w:ind w:right="0" w:firstLine="709"/>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ООО «СМУ №11»</w:t>
      </w:r>
      <w:r>
        <w:rPr>
          <w:rFonts w:eastAsia="Calibri"/>
          <w:sz w:val="24"/>
          <w:szCs w:val="24"/>
          <w:lang w:bidi="en-US"/>
        </w:rPr>
        <w:t xml:space="preserve"> (СТ №001, ЕТО №01);</w:t>
      </w:r>
    </w:p>
    <w:p w14:paraId="259B6C9B" w14:textId="77777777" w:rsidR="002A1211" w:rsidRPr="00F56615" w:rsidRDefault="002A1211" w:rsidP="001D0A5F">
      <w:pPr>
        <w:spacing w:line="360" w:lineRule="auto"/>
        <w:ind w:right="0" w:firstLine="709"/>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ООО «Урал Девелопмент»</w:t>
      </w:r>
      <w:r>
        <w:rPr>
          <w:rFonts w:eastAsia="Calibri"/>
          <w:sz w:val="24"/>
          <w:szCs w:val="24"/>
          <w:lang w:bidi="en-US"/>
        </w:rPr>
        <w:t xml:space="preserve"> (СТ №001, ЕТО №01);</w:t>
      </w:r>
    </w:p>
    <w:p w14:paraId="56A242F6" w14:textId="77777777" w:rsidR="002A1211" w:rsidRPr="00F56615" w:rsidRDefault="002A1211" w:rsidP="001D0A5F">
      <w:pPr>
        <w:spacing w:line="360" w:lineRule="auto"/>
        <w:ind w:right="0" w:firstLine="709"/>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ООО «Домен»</w:t>
      </w:r>
      <w:r>
        <w:rPr>
          <w:rFonts w:eastAsia="Calibri"/>
          <w:sz w:val="24"/>
          <w:szCs w:val="24"/>
          <w:lang w:bidi="en-US"/>
        </w:rPr>
        <w:t xml:space="preserve"> (СТ №001, ЕТО №01);</w:t>
      </w:r>
    </w:p>
    <w:p w14:paraId="29EFAA3D" w14:textId="77777777" w:rsidR="002A1211" w:rsidRDefault="002A1211" w:rsidP="001D0A5F">
      <w:pPr>
        <w:spacing w:line="360" w:lineRule="auto"/>
        <w:ind w:right="0" w:firstLine="709"/>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ООО «Ресурс»</w:t>
      </w:r>
      <w:r>
        <w:rPr>
          <w:rFonts w:eastAsia="Calibri"/>
          <w:sz w:val="24"/>
          <w:szCs w:val="24"/>
          <w:lang w:bidi="en-US"/>
        </w:rPr>
        <w:t xml:space="preserve"> (СТ №001, ЕТО №01);</w:t>
      </w:r>
    </w:p>
    <w:p w14:paraId="6A62BBF3" w14:textId="77777777" w:rsidR="002A1211" w:rsidRDefault="002A1211" w:rsidP="001D0A5F">
      <w:pPr>
        <w:spacing w:line="360" w:lineRule="auto"/>
        <w:ind w:right="0" w:firstLine="709"/>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ООО «МЖК-строй»</w:t>
      </w:r>
      <w:r>
        <w:rPr>
          <w:rFonts w:eastAsia="Calibri"/>
          <w:sz w:val="24"/>
          <w:szCs w:val="24"/>
          <w:lang w:bidi="en-US"/>
        </w:rPr>
        <w:t xml:space="preserve"> (СТ №019, ЕТО №02);</w:t>
      </w:r>
    </w:p>
    <w:p w14:paraId="68D158A7" w14:textId="77777777" w:rsidR="002A1211" w:rsidRDefault="002A1211" w:rsidP="001D0A5F">
      <w:pPr>
        <w:spacing w:line="360" w:lineRule="auto"/>
        <w:ind w:right="0" w:firstLine="709"/>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АО «Галополимер-Пермь»</w:t>
      </w:r>
      <w:r w:rsidRPr="00F52CE8">
        <w:rPr>
          <w:rFonts w:eastAsia="Calibri"/>
          <w:sz w:val="24"/>
          <w:szCs w:val="24"/>
          <w:lang w:bidi="en-US"/>
        </w:rPr>
        <w:t xml:space="preserve"> </w:t>
      </w:r>
      <w:r>
        <w:rPr>
          <w:rFonts w:eastAsia="Calibri"/>
          <w:sz w:val="24"/>
          <w:szCs w:val="24"/>
          <w:lang w:bidi="en-US"/>
        </w:rPr>
        <w:t>(СТ №019, ЕТО №02);</w:t>
      </w:r>
    </w:p>
    <w:p w14:paraId="4242F6C7" w14:textId="77777777" w:rsidR="002A1211" w:rsidRDefault="002A1211" w:rsidP="001D0A5F">
      <w:pPr>
        <w:spacing w:line="360" w:lineRule="auto"/>
        <w:ind w:right="0" w:firstLine="709"/>
        <w:contextualSpacing/>
        <w:jc w:val="both"/>
        <w:rPr>
          <w:rFonts w:eastAsia="Calibri"/>
          <w:sz w:val="24"/>
          <w:szCs w:val="24"/>
          <w:lang w:bidi="en-US"/>
        </w:rPr>
      </w:pPr>
      <w:r w:rsidRPr="00F52CE8">
        <w:rPr>
          <w:rFonts w:eastAsia="Calibri"/>
          <w:sz w:val="24"/>
          <w:szCs w:val="24"/>
          <w:lang w:bidi="en-US"/>
        </w:rPr>
        <w:t>- ЖСК №4</w:t>
      </w:r>
      <w:r>
        <w:rPr>
          <w:rFonts w:eastAsia="Calibri"/>
          <w:sz w:val="24"/>
          <w:szCs w:val="24"/>
          <w:lang w:bidi="en-US"/>
        </w:rPr>
        <w:t>3</w:t>
      </w:r>
      <w:r w:rsidRPr="00F52CE8">
        <w:rPr>
          <w:rFonts w:eastAsia="Calibri"/>
          <w:sz w:val="24"/>
          <w:szCs w:val="24"/>
          <w:lang w:bidi="en-US"/>
        </w:rPr>
        <w:t xml:space="preserve"> </w:t>
      </w:r>
      <w:r>
        <w:rPr>
          <w:rFonts w:eastAsia="Calibri"/>
          <w:sz w:val="24"/>
          <w:szCs w:val="24"/>
          <w:lang w:bidi="en-US"/>
        </w:rPr>
        <w:t>(СТ №002, ЕТО №01-2);</w:t>
      </w:r>
    </w:p>
    <w:p w14:paraId="1E0210A7" w14:textId="77777777" w:rsidR="002A1211" w:rsidRDefault="002A1211" w:rsidP="001D0A5F">
      <w:pPr>
        <w:spacing w:line="360" w:lineRule="auto"/>
        <w:ind w:right="0" w:firstLine="709"/>
        <w:contextualSpacing/>
        <w:jc w:val="both"/>
        <w:rPr>
          <w:rFonts w:eastAsia="Calibri"/>
          <w:sz w:val="24"/>
          <w:szCs w:val="24"/>
          <w:lang w:bidi="en-US"/>
        </w:rPr>
      </w:pPr>
      <w:r>
        <w:rPr>
          <w:rFonts w:eastAsia="Calibri"/>
          <w:sz w:val="24"/>
          <w:szCs w:val="24"/>
          <w:lang w:bidi="en-US"/>
        </w:rPr>
        <w:t xml:space="preserve">- </w:t>
      </w:r>
      <w:r w:rsidRPr="00F52CE8">
        <w:rPr>
          <w:rFonts w:eastAsia="Calibri"/>
          <w:sz w:val="24"/>
          <w:szCs w:val="24"/>
          <w:lang w:bidi="en-US"/>
        </w:rPr>
        <w:t>ПМУП «ГКТХ»</w:t>
      </w:r>
      <w:r>
        <w:rPr>
          <w:rFonts w:eastAsia="Calibri"/>
          <w:sz w:val="24"/>
          <w:szCs w:val="24"/>
          <w:lang w:bidi="en-US"/>
        </w:rPr>
        <w:t xml:space="preserve"> (СТ №003, ЕТО №01-3).</w:t>
      </w:r>
    </w:p>
    <w:p w14:paraId="5045A0C5" w14:textId="77777777" w:rsidR="002A1211" w:rsidRDefault="002A1211" w:rsidP="001D0A5F">
      <w:pPr>
        <w:spacing w:line="360" w:lineRule="auto"/>
        <w:ind w:right="0" w:firstLine="709"/>
        <w:contextualSpacing/>
        <w:jc w:val="both"/>
        <w:rPr>
          <w:rFonts w:eastAsia="Calibri"/>
          <w:sz w:val="24"/>
          <w:szCs w:val="24"/>
          <w:lang w:bidi="en-US"/>
        </w:rPr>
      </w:pPr>
      <w:r>
        <w:rPr>
          <w:rFonts w:eastAsia="Calibri"/>
          <w:sz w:val="24"/>
          <w:szCs w:val="24"/>
          <w:lang w:bidi="en-US"/>
        </w:rPr>
        <w:t>Однако организации продолжают осуществлять деятельность по передаче тепловой энергии по причинам:</w:t>
      </w:r>
    </w:p>
    <w:p w14:paraId="1A35980F" w14:textId="77777777" w:rsidR="002A1211" w:rsidRDefault="002A1211" w:rsidP="001D0A5F">
      <w:pPr>
        <w:spacing w:line="360" w:lineRule="auto"/>
        <w:ind w:right="0" w:firstLine="709"/>
        <w:contextualSpacing/>
        <w:jc w:val="both"/>
        <w:rPr>
          <w:rFonts w:eastAsia="Calibri"/>
          <w:sz w:val="24"/>
          <w:szCs w:val="24"/>
          <w:lang w:bidi="en-US"/>
        </w:rPr>
      </w:pPr>
      <w:r>
        <w:rPr>
          <w:rFonts w:eastAsia="Calibri"/>
          <w:sz w:val="24"/>
          <w:szCs w:val="24"/>
          <w:lang w:bidi="en-US"/>
        </w:rPr>
        <w:t>- организация является собственником тепловых сетей, передача в эксплуатацию ЕТО, муниципалитет или в организацию, которая имеет статус теплосетевой, не состоялась;</w:t>
      </w:r>
    </w:p>
    <w:p w14:paraId="15173FE8" w14:textId="77777777" w:rsidR="002A1211" w:rsidRDefault="002A1211" w:rsidP="001D0A5F">
      <w:pPr>
        <w:spacing w:line="360" w:lineRule="auto"/>
        <w:ind w:right="0" w:firstLine="709"/>
        <w:contextualSpacing/>
        <w:jc w:val="both"/>
        <w:rPr>
          <w:rFonts w:eastAsia="Calibri"/>
          <w:sz w:val="24"/>
          <w:szCs w:val="24"/>
          <w:lang w:bidi="en-US"/>
        </w:rPr>
      </w:pPr>
      <w:r>
        <w:rPr>
          <w:rFonts w:eastAsia="Calibri"/>
          <w:sz w:val="24"/>
          <w:szCs w:val="24"/>
          <w:lang w:bidi="en-US"/>
        </w:rPr>
        <w:t>- ПМУП «ГКТХ» эксплуатирует муниципальное имущество.</w:t>
      </w:r>
    </w:p>
    <w:p w14:paraId="448D0B57" w14:textId="058B966A" w:rsidR="002A1211" w:rsidRPr="004C110E" w:rsidRDefault="002A1211" w:rsidP="001D0A5F">
      <w:pPr>
        <w:numPr>
          <w:ilvl w:val="0"/>
          <w:numId w:val="19"/>
        </w:numPr>
        <w:tabs>
          <w:tab w:val="left" w:pos="993"/>
        </w:tabs>
        <w:spacing w:line="360" w:lineRule="auto"/>
        <w:ind w:left="0" w:right="0" w:firstLine="709"/>
        <w:contextualSpacing/>
        <w:jc w:val="both"/>
        <w:rPr>
          <w:rFonts w:eastAsia="Calibri"/>
          <w:sz w:val="24"/>
          <w:szCs w:val="24"/>
        </w:rPr>
      </w:pPr>
      <w:r>
        <w:rPr>
          <w:rFonts w:eastAsia="Calibri"/>
          <w:sz w:val="24"/>
          <w:szCs w:val="24"/>
        </w:rPr>
        <w:t xml:space="preserve">Уточнено, что </w:t>
      </w:r>
      <w:r w:rsidR="004C110E" w:rsidRPr="004C110E">
        <w:rPr>
          <w:rFonts w:eastAsia="Calibri"/>
          <w:sz w:val="24"/>
          <w:szCs w:val="24"/>
        </w:rPr>
        <w:t>ПАО «НПО «Искра»</w:t>
      </w:r>
      <w:r w:rsidR="004C110E">
        <w:rPr>
          <w:rFonts w:eastAsia="Calibri"/>
          <w:sz w:val="24"/>
          <w:szCs w:val="24"/>
        </w:rPr>
        <w:t xml:space="preserve"> осуществляет</w:t>
      </w:r>
      <w:r>
        <w:rPr>
          <w:rFonts w:eastAsia="Calibri"/>
          <w:sz w:val="24"/>
          <w:szCs w:val="24"/>
        </w:rPr>
        <w:t xml:space="preserve"> эксплуатацию тепловых сетей</w:t>
      </w:r>
      <w:r w:rsidR="004C110E">
        <w:rPr>
          <w:rFonts w:eastAsia="Calibri"/>
          <w:sz w:val="24"/>
          <w:szCs w:val="24"/>
        </w:rPr>
        <w:t xml:space="preserve"> </w:t>
      </w:r>
      <w:r w:rsidRPr="004C110E">
        <w:rPr>
          <w:rFonts w:eastAsia="Calibri"/>
          <w:sz w:val="24"/>
          <w:szCs w:val="24"/>
        </w:rPr>
        <w:t>в СТ №006 и ЕТО №01-3.</w:t>
      </w:r>
    </w:p>
    <w:p w14:paraId="057BDB1C" w14:textId="77777777" w:rsidR="002A1211" w:rsidRPr="0072078C" w:rsidRDefault="002A1211" w:rsidP="001D0A5F">
      <w:pPr>
        <w:numPr>
          <w:ilvl w:val="0"/>
          <w:numId w:val="19"/>
        </w:numPr>
        <w:tabs>
          <w:tab w:val="left" w:pos="993"/>
        </w:tabs>
        <w:spacing w:line="360" w:lineRule="auto"/>
        <w:ind w:left="0" w:right="0" w:firstLine="709"/>
        <w:contextualSpacing/>
        <w:jc w:val="both"/>
        <w:rPr>
          <w:rFonts w:eastAsia="Calibri"/>
          <w:sz w:val="24"/>
          <w:szCs w:val="24"/>
        </w:rPr>
      </w:pPr>
      <w:r>
        <w:rPr>
          <w:rFonts w:eastAsia="Calibri"/>
          <w:sz w:val="24"/>
          <w:szCs w:val="24"/>
        </w:rPr>
        <w:t>В соответствии с Распоряжениями Департамента имущественных отношений Администрации города Перми, ряд теплосетевых объектов передан в эксплуатацию ПМУП «ГКТХ», в следующих системах теплоснабжения:</w:t>
      </w:r>
    </w:p>
    <w:p w14:paraId="7B916D74" w14:textId="77777777" w:rsidR="002A1211" w:rsidRDefault="002A1211" w:rsidP="001D0A5F">
      <w:pPr>
        <w:spacing w:line="360" w:lineRule="auto"/>
        <w:ind w:right="0" w:firstLine="709"/>
        <w:contextualSpacing/>
        <w:jc w:val="both"/>
        <w:rPr>
          <w:rFonts w:eastAsia="Calibri"/>
          <w:sz w:val="24"/>
          <w:szCs w:val="24"/>
          <w:lang w:bidi="en-US"/>
        </w:rPr>
      </w:pPr>
      <w:r>
        <w:rPr>
          <w:rFonts w:eastAsia="Calibri"/>
          <w:sz w:val="24"/>
          <w:szCs w:val="24"/>
          <w:lang w:bidi="en-US"/>
        </w:rPr>
        <w:t xml:space="preserve">- </w:t>
      </w:r>
      <w:r w:rsidRPr="004F1AD5">
        <w:rPr>
          <w:rFonts w:eastAsia="Calibri"/>
          <w:sz w:val="24"/>
          <w:szCs w:val="24"/>
          <w:lang w:bidi="en-US"/>
        </w:rPr>
        <w:t>ТЭЦ-14</w:t>
      </w:r>
      <w:r>
        <w:rPr>
          <w:rFonts w:eastAsia="Calibri"/>
          <w:sz w:val="24"/>
          <w:szCs w:val="24"/>
          <w:lang w:bidi="en-US"/>
        </w:rPr>
        <w:t xml:space="preserve"> (СТ №019, ЕТО №02);</w:t>
      </w:r>
    </w:p>
    <w:p w14:paraId="1520E265" w14:textId="77777777" w:rsidR="002A1211" w:rsidRDefault="002A1211" w:rsidP="001D0A5F">
      <w:pPr>
        <w:spacing w:line="360" w:lineRule="auto"/>
        <w:ind w:right="0" w:firstLine="709"/>
        <w:contextualSpacing/>
        <w:jc w:val="both"/>
        <w:rPr>
          <w:rFonts w:eastAsia="Calibri"/>
          <w:sz w:val="24"/>
          <w:szCs w:val="24"/>
          <w:lang w:bidi="en-US"/>
        </w:rPr>
      </w:pPr>
      <w:r>
        <w:rPr>
          <w:rFonts w:eastAsia="Calibri"/>
          <w:sz w:val="24"/>
          <w:szCs w:val="24"/>
          <w:lang w:bidi="en-US"/>
        </w:rPr>
        <w:t xml:space="preserve">- </w:t>
      </w:r>
      <w:r w:rsidRPr="004F1AD5">
        <w:rPr>
          <w:rFonts w:eastAsia="Calibri"/>
          <w:sz w:val="24"/>
          <w:szCs w:val="24"/>
          <w:lang w:bidi="en-US"/>
        </w:rPr>
        <w:t>ВК Докучаева, 31</w:t>
      </w:r>
      <w:r>
        <w:rPr>
          <w:rFonts w:eastAsia="Calibri"/>
          <w:sz w:val="24"/>
          <w:szCs w:val="24"/>
          <w:lang w:bidi="en-US"/>
        </w:rPr>
        <w:t xml:space="preserve"> (СТ №036, ЕТО №04);</w:t>
      </w:r>
    </w:p>
    <w:p w14:paraId="2999FBDC" w14:textId="77777777" w:rsidR="002A1211" w:rsidRDefault="002A1211" w:rsidP="001D0A5F">
      <w:pPr>
        <w:spacing w:line="360" w:lineRule="auto"/>
        <w:ind w:right="0" w:firstLine="709"/>
        <w:contextualSpacing/>
        <w:jc w:val="both"/>
        <w:rPr>
          <w:rFonts w:eastAsia="Calibri"/>
          <w:sz w:val="24"/>
          <w:szCs w:val="24"/>
          <w:lang w:bidi="en-US"/>
        </w:rPr>
      </w:pPr>
      <w:r>
        <w:rPr>
          <w:rFonts w:eastAsia="Calibri"/>
          <w:sz w:val="24"/>
          <w:szCs w:val="24"/>
          <w:lang w:bidi="en-US"/>
        </w:rPr>
        <w:t xml:space="preserve">- </w:t>
      </w:r>
      <w:r w:rsidRPr="004F1AD5">
        <w:rPr>
          <w:rFonts w:eastAsia="Calibri"/>
          <w:sz w:val="24"/>
          <w:szCs w:val="24"/>
          <w:lang w:bidi="en-US"/>
        </w:rPr>
        <w:t>ВК Костычева, 9</w:t>
      </w:r>
      <w:r>
        <w:rPr>
          <w:rFonts w:eastAsia="Calibri"/>
          <w:sz w:val="24"/>
          <w:szCs w:val="24"/>
          <w:lang w:bidi="en-US"/>
        </w:rPr>
        <w:t xml:space="preserve"> (СТ №037, ЕТО №04);</w:t>
      </w:r>
    </w:p>
    <w:p w14:paraId="135FDF1F" w14:textId="77777777" w:rsidR="002A1211" w:rsidRDefault="002A1211" w:rsidP="001D0A5F">
      <w:pPr>
        <w:spacing w:line="360" w:lineRule="auto"/>
        <w:ind w:right="0" w:firstLine="709"/>
        <w:contextualSpacing/>
        <w:jc w:val="both"/>
        <w:rPr>
          <w:rFonts w:eastAsia="Calibri"/>
          <w:sz w:val="24"/>
          <w:szCs w:val="24"/>
          <w:lang w:bidi="en-US"/>
        </w:rPr>
      </w:pPr>
      <w:r>
        <w:rPr>
          <w:rFonts w:eastAsia="Calibri"/>
          <w:sz w:val="24"/>
          <w:szCs w:val="24"/>
          <w:lang w:bidi="en-US"/>
        </w:rPr>
        <w:t xml:space="preserve">- </w:t>
      </w:r>
      <w:r w:rsidRPr="004F1AD5">
        <w:rPr>
          <w:rFonts w:eastAsia="Calibri"/>
          <w:sz w:val="24"/>
          <w:szCs w:val="24"/>
          <w:lang w:bidi="en-US"/>
        </w:rPr>
        <w:t>ВК ЧОС</w:t>
      </w:r>
      <w:r>
        <w:rPr>
          <w:rFonts w:eastAsia="Calibri"/>
          <w:sz w:val="24"/>
          <w:szCs w:val="24"/>
          <w:lang w:bidi="en-US"/>
        </w:rPr>
        <w:t xml:space="preserve"> (СТ №051, ЕТО №13);</w:t>
      </w:r>
    </w:p>
    <w:p w14:paraId="5FFF6494" w14:textId="77777777" w:rsidR="002A1211" w:rsidRDefault="002A1211" w:rsidP="001D0A5F">
      <w:pPr>
        <w:spacing w:line="360" w:lineRule="auto"/>
        <w:ind w:right="0" w:firstLine="709"/>
        <w:contextualSpacing/>
        <w:jc w:val="both"/>
        <w:rPr>
          <w:rFonts w:eastAsia="Calibri"/>
          <w:sz w:val="24"/>
          <w:szCs w:val="24"/>
          <w:lang w:bidi="en-US"/>
        </w:rPr>
      </w:pPr>
      <w:r>
        <w:rPr>
          <w:rFonts w:eastAsia="Calibri"/>
          <w:sz w:val="24"/>
          <w:szCs w:val="24"/>
          <w:lang w:bidi="en-US"/>
        </w:rPr>
        <w:t xml:space="preserve">- </w:t>
      </w:r>
      <w:r w:rsidRPr="004F1AD5">
        <w:rPr>
          <w:rFonts w:eastAsia="Calibri"/>
          <w:sz w:val="24"/>
          <w:szCs w:val="24"/>
          <w:lang w:bidi="en-US"/>
        </w:rPr>
        <w:t>Котельная «Пермский мукомольный завод»</w:t>
      </w:r>
      <w:r w:rsidRPr="00625000">
        <w:rPr>
          <w:rFonts w:eastAsia="Calibri"/>
          <w:sz w:val="24"/>
          <w:szCs w:val="24"/>
          <w:lang w:bidi="en-US"/>
        </w:rPr>
        <w:t xml:space="preserve"> </w:t>
      </w:r>
      <w:r>
        <w:rPr>
          <w:rFonts w:eastAsia="Calibri"/>
          <w:sz w:val="24"/>
          <w:szCs w:val="24"/>
          <w:lang w:bidi="en-US"/>
        </w:rPr>
        <w:t>(СТ №077, ЕТО №39).</w:t>
      </w:r>
    </w:p>
    <w:p w14:paraId="6E36E6EF" w14:textId="6916BADC" w:rsidR="00192C03" w:rsidRPr="004A0549" w:rsidRDefault="00192C03" w:rsidP="001D0A5F">
      <w:pPr>
        <w:numPr>
          <w:ilvl w:val="0"/>
          <w:numId w:val="19"/>
        </w:numPr>
        <w:tabs>
          <w:tab w:val="left" w:pos="993"/>
        </w:tabs>
        <w:spacing w:line="360" w:lineRule="auto"/>
        <w:ind w:left="0" w:right="0" w:firstLine="709"/>
        <w:contextualSpacing/>
        <w:jc w:val="both"/>
        <w:rPr>
          <w:rFonts w:eastAsia="Calibri"/>
          <w:sz w:val="24"/>
          <w:szCs w:val="24"/>
        </w:rPr>
      </w:pPr>
      <w:r>
        <w:rPr>
          <w:rFonts w:eastAsia="Calibri"/>
          <w:sz w:val="24"/>
          <w:szCs w:val="24"/>
        </w:rPr>
        <w:t xml:space="preserve">В соответствии с утвержденной Схемой теплоснабжения, </w:t>
      </w:r>
      <w:r w:rsidR="001E0AC1">
        <w:rPr>
          <w:rFonts w:eastAsia="Calibri"/>
          <w:sz w:val="24"/>
          <w:szCs w:val="24"/>
        </w:rPr>
        <w:t xml:space="preserve">19.09.2022 г. </w:t>
      </w:r>
      <w:r>
        <w:rPr>
          <w:rFonts w:eastAsia="Calibri"/>
          <w:sz w:val="24"/>
          <w:szCs w:val="24"/>
        </w:rPr>
        <w:t xml:space="preserve">реализовано мероприятие по переводу потребителей ВК Каменского, 28 (собственник и эксплуатирующая организация – </w:t>
      </w:r>
      <w:r w:rsidR="00E307B6">
        <w:rPr>
          <w:rFonts w:eastAsia="Calibri"/>
          <w:sz w:val="24"/>
          <w:szCs w:val="24"/>
        </w:rPr>
        <w:t>Филиал «Пермский» ПАО «Т Плюс»</w:t>
      </w:r>
      <w:r>
        <w:rPr>
          <w:rFonts w:eastAsia="Calibri"/>
          <w:sz w:val="24"/>
          <w:szCs w:val="24"/>
        </w:rPr>
        <w:t>, СТ №010 и ЕТО №01) на теплоснабжение от совместной зоны ТЭЦ-9+ВК-5 (СТ №001, ЕТО №01). Котельная выведена из эксплуатации.</w:t>
      </w:r>
      <w:r w:rsidRPr="00D278A8">
        <w:rPr>
          <w:rFonts w:eastAsia="Calibri"/>
          <w:sz w:val="24"/>
          <w:szCs w:val="24"/>
        </w:rPr>
        <w:t xml:space="preserve"> </w:t>
      </w:r>
      <w:r>
        <w:rPr>
          <w:rFonts w:eastAsia="Calibri"/>
          <w:sz w:val="24"/>
          <w:szCs w:val="24"/>
        </w:rPr>
        <w:t xml:space="preserve">В связи с чем котельная и система теплоснабжения от нее </w:t>
      </w:r>
      <w:r w:rsidR="00061FE6">
        <w:rPr>
          <w:rFonts w:eastAsia="Calibri"/>
          <w:sz w:val="24"/>
          <w:szCs w:val="24"/>
        </w:rPr>
        <w:t>подлежат исключению из проекта.</w:t>
      </w:r>
    </w:p>
    <w:p w14:paraId="669D3AD2" w14:textId="61373967" w:rsidR="00CB1455" w:rsidRPr="004A0549" w:rsidRDefault="00CB1455" w:rsidP="001D0A5F">
      <w:pPr>
        <w:numPr>
          <w:ilvl w:val="0"/>
          <w:numId w:val="19"/>
        </w:numPr>
        <w:tabs>
          <w:tab w:val="left" w:pos="993"/>
        </w:tabs>
        <w:spacing w:line="360" w:lineRule="auto"/>
        <w:ind w:left="0" w:right="0" w:firstLine="709"/>
        <w:contextualSpacing/>
        <w:jc w:val="both"/>
        <w:rPr>
          <w:rFonts w:eastAsia="Calibri"/>
          <w:sz w:val="24"/>
          <w:szCs w:val="24"/>
        </w:rPr>
      </w:pPr>
      <w:r>
        <w:rPr>
          <w:rFonts w:eastAsia="Calibri"/>
          <w:sz w:val="24"/>
          <w:szCs w:val="24"/>
        </w:rPr>
        <w:t xml:space="preserve">В соответствии с утвержденной Схемой теплоснабжения, </w:t>
      </w:r>
      <w:r w:rsidR="001E0AC1">
        <w:rPr>
          <w:rFonts w:eastAsia="Calibri"/>
          <w:sz w:val="24"/>
          <w:szCs w:val="24"/>
        </w:rPr>
        <w:t xml:space="preserve">31.03.2023 г. </w:t>
      </w:r>
      <w:r>
        <w:rPr>
          <w:rFonts w:eastAsia="Calibri"/>
          <w:sz w:val="24"/>
          <w:szCs w:val="24"/>
        </w:rPr>
        <w:t xml:space="preserve">реализовано мероприятие по переводу потребителей ВК Каменского, 9 (собственник и эксплуатирующая организация – ОАО «РЖД», СТ №043 и ЕТО №05) на теплоснабжение от совместной зоны ТЭЦ-9+ВК-5 (СТ №001, ЕТО №01). Котельная выведена </w:t>
      </w:r>
      <w:r w:rsidR="0090223D">
        <w:rPr>
          <w:rFonts w:eastAsia="Calibri"/>
          <w:sz w:val="24"/>
          <w:szCs w:val="24"/>
        </w:rPr>
        <w:t>из эксплуатации, осуществлять теплоснабжение в данной системе ОАО «РЖД» не планирует.</w:t>
      </w:r>
      <w:r w:rsidR="00D278A8" w:rsidRPr="00D278A8">
        <w:rPr>
          <w:rFonts w:eastAsia="Calibri"/>
          <w:sz w:val="24"/>
          <w:szCs w:val="24"/>
        </w:rPr>
        <w:t xml:space="preserve"> </w:t>
      </w:r>
      <w:r w:rsidR="00D278A8">
        <w:rPr>
          <w:rFonts w:eastAsia="Calibri"/>
          <w:sz w:val="24"/>
          <w:szCs w:val="24"/>
        </w:rPr>
        <w:t xml:space="preserve">В связи с чем котельная и система теплоснабжения от нее подлежат </w:t>
      </w:r>
      <w:r w:rsidR="00D278A8" w:rsidRPr="0094774B">
        <w:rPr>
          <w:rFonts w:eastAsia="Calibri"/>
          <w:sz w:val="24"/>
          <w:szCs w:val="24"/>
        </w:rPr>
        <w:t>исключению из проекта.</w:t>
      </w:r>
      <w:r w:rsidR="0090223D" w:rsidRPr="0094774B">
        <w:rPr>
          <w:rFonts w:eastAsia="Calibri"/>
          <w:sz w:val="24"/>
          <w:szCs w:val="24"/>
        </w:rPr>
        <w:t xml:space="preserve"> Уведомление в соответствии с п. </w:t>
      </w:r>
      <w:r w:rsidR="001A6B08" w:rsidRPr="0094774B">
        <w:rPr>
          <w:rFonts w:eastAsia="Calibri"/>
          <w:sz w:val="24"/>
          <w:szCs w:val="24"/>
        </w:rPr>
        <w:t xml:space="preserve">13 и </w:t>
      </w:r>
      <w:r w:rsidR="0090223D" w:rsidRPr="0094774B">
        <w:rPr>
          <w:rFonts w:eastAsia="Calibri"/>
          <w:sz w:val="24"/>
          <w:szCs w:val="24"/>
        </w:rPr>
        <w:t>14 Правил организации теплоснабжения представлено в Приложении 2</w:t>
      </w:r>
      <w:r w:rsidR="0019521E">
        <w:rPr>
          <w:rFonts w:eastAsia="Calibri"/>
          <w:sz w:val="24"/>
          <w:szCs w:val="24"/>
        </w:rPr>
        <w:t xml:space="preserve"> Главы 15</w:t>
      </w:r>
      <w:r w:rsidR="0090223D" w:rsidRPr="0094774B">
        <w:rPr>
          <w:rFonts w:eastAsia="Calibri"/>
          <w:sz w:val="24"/>
          <w:szCs w:val="24"/>
        </w:rPr>
        <w:t>.</w:t>
      </w:r>
    </w:p>
    <w:p w14:paraId="5CB8719B" w14:textId="4EA544C3" w:rsidR="005F39A0" w:rsidRDefault="003D090E" w:rsidP="001D0A5F">
      <w:pPr>
        <w:numPr>
          <w:ilvl w:val="0"/>
          <w:numId w:val="19"/>
        </w:numPr>
        <w:tabs>
          <w:tab w:val="left" w:pos="993"/>
        </w:tabs>
        <w:spacing w:line="360" w:lineRule="auto"/>
        <w:ind w:left="0" w:right="0" w:firstLine="709"/>
        <w:contextualSpacing/>
        <w:jc w:val="both"/>
        <w:rPr>
          <w:rFonts w:eastAsia="Calibri"/>
          <w:sz w:val="24"/>
          <w:szCs w:val="24"/>
        </w:rPr>
      </w:pPr>
      <w:r w:rsidRPr="003D090E">
        <w:rPr>
          <w:rFonts w:eastAsia="Calibri"/>
          <w:sz w:val="24"/>
          <w:szCs w:val="24"/>
        </w:rPr>
        <w:t>AO «HПO «Микроген» Филиал в г. Пермь «Пермское HПO «Биомед»</w:t>
      </w:r>
      <w:r>
        <w:rPr>
          <w:rFonts w:eastAsia="Calibri"/>
          <w:sz w:val="24"/>
          <w:szCs w:val="24"/>
        </w:rPr>
        <w:t xml:space="preserve"> </w:t>
      </w:r>
      <w:r w:rsidR="00D278A8">
        <w:rPr>
          <w:rFonts w:eastAsia="Calibri"/>
          <w:sz w:val="24"/>
          <w:szCs w:val="24"/>
        </w:rPr>
        <w:t xml:space="preserve">(СТ №048, ЕТО №10) </w:t>
      </w:r>
      <w:r>
        <w:rPr>
          <w:rFonts w:eastAsia="Calibri"/>
          <w:sz w:val="24"/>
          <w:szCs w:val="24"/>
        </w:rPr>
        <w:t>прекратило осуществлять теплоснабжение сторонних потребителей</w:t>
      </w:r>
      <w:r w:rsidR="005F39A0">
        <w:rPr>
          <w:rFonts w:eastAsia="Calibri"/>
          <w:sz w:val="24"/>
          <w:szCs w:val="24"/>
        </w:rPr>
        <w:t xml:space="preserve"> </w:t>
      </w:r>
      <w:r w:rsidR="005F39A0" w:rsidRPr="005F39A0">
        <w:rPr>
          <w:sz w:val="24"/>
          <w:szCs w:val="24"/>
        </w:rPr>
        <w:t>в зоне действия ул. Братская, Казахская, Луганская, Казахская, Днестровская</w:t>
      </w:r>
      <w:r w:rsidR="005F39A0">
        <w:rPr>
          <w:sz w:val="24"/>
          <w:szCs w:val="24"/>
        </w:rPr>
        <w:t>, на основе</w:t>
      </w:r>
      <w:r w:rsidR="005F39A0">
        <w:rPr>
          <w:rFonts w:eastAsia="Calibri"/>
          <w:sz w:val="24"/>
          <w:szCs w:val="24"/>
        </w:rPr>
        <w:t>:</w:t>
      </w:r>
    </w:p>
    <w:p w14:paraId="1C258027" w14:textId="0F3598D7" w:rsidR="005F39A0" w:rsidRPr="005F39A0" w:rsidRDefault="005F39A0" w:rsidP="001D0A5F">
      <w:pPr>
        <w:tabs>
          <w:tab w:val="left" w:pos="993"/>
        </w:tabs>
        <w:spacing w:line="360" w:lineRule="auto"/>
        <w:ind w:right="0" w:firstLine="993"/>
        <w:contextualSpacing/>
        <w:jc w:val="both"/>
        <w:rPr>
          <w:sz w:val="24"/>
          <w:szCs w:val="24"/>
        </w:rPr>
      </w:pPr>
      <w:r>
        <w:rPr>
          <w:rFonts w:eastAsia="Calibri"/>
          <w:sz w:val="24"/>
          <w:szCs w:val="24"/>
        </w:rPr>
        <w:t>а) ввода в эксплуатацию</w:t>
      </w:r>
      <w:r w:rsidRPr="005F39A0">
        <w:rPr>
          <w:sz w:val="24"/>
          <w:szCs w:val="24"/>
        </w:rPr>
        <w:t xml:space="preserve"> ВК Южная ПМУП «ГКТХ» (СТ №035, ЕТО №03 согласно </w:t>
      </w:r>
      <w:r>
        <w:rPr>
          <w:sz w:val="24"/>
          <w:szCs w:val="24"/>
        </w:rPr>
        <w:t xml:space="preserve">утвержденной </w:t>
      </w:r>
      <w:r w:rsidRPr="005F39A0">
        <w:rPr>
          <w:sz w:val="24"/>
          <w:szCs w:val="24"/>
        </w:rPr>
        <w:t>Схеме теплоснабжения) с 13.09.2020 г., в соответствии с Актом от 12.09.2020 г. б/н;</w:t>
      </w:r>
    </w:p>
    <w:p w14:paraId="65B20C51" w14:textId="72618783" w:rsidR="005F39A0" w:rsidRPr="005F39A0" w:rsidRDefault="005F39A0" w:rsidP="001D0A5F">
      <w:pPr>
        <w:tabs>
          <w:tab w:val="left" w:pos="993"/>
        </w:tabs>
        <w:spacing w:line="360" w:lineRule="auto"/>
        <w:ind w:right="0" w:firstLine="993"/>
        <w:contextualSpacing/>
        <w:jc w:val="both"/>
        <w:rPr>
          <w:rFonts w:eastAsia="Calibri"/>
          <w:sz w:val="24"/>
          <w:szCs w:val="24"/>
        </w:rPr>
      </w:pPr>
      <w:r w:rsidRPr="005F39A0">
        <w:rPr>
          <w:rFonts w:eastAsia="Calibri"/>
          <w:sz w:val="24"/>
          <w:szCs w:val="24"/>
        </w:rPr>
        <w:t>б) прекращения владения на праве собственности или ином законном основании распределительными тепловыми сетями в границах указанного выше микрорайона. Тепловые сети переданы в казну Российской Федерации, с учетом распоряжения ТУ Росимущества в городе Москве от 26.10.2017 г. №1326 «Об условиях приватизации федерального государственного унитарного предприятия «Научно-производственное объединение по медицинским иммунобиологическим препаратам «Микроген» Министерства здравоохранения Российской Федерации». В дальнейшем Распоряжением от 23.04.2018 г. №225-р (и актом от 29.08.2018 г. б/н) тепловые сети переданы в собственность муниципального образования «Город Пермь». В период до 12.09.2020 г. эксплуатацию муниципальных сетей осуществляло AO «HПO «Микроген» Филиал в г. Пермь «Пермское HПO «Биомед» на праве хозяйственного ведения.</w:t>
      </w:r>
    </w:p>
    <w:p w14:paraId="31C7A7BF" w14:textId="7B030924" w:rsidR="005F39A0" w:rsidRDefault="00D278A8" w:rsidP="001D0A5F">
      <w:pPr>
        <w:tabs>
          <w:tab w:val="left" w:pos="993"/>
        </w:tabs>
        <w:spacing w:line="360" w:lineRule="auto"/>
        <w:ind w:right="0" w:firstLine="709"/>
        <w:contextualSpacing/>
        <w:jc w:val="both"/>
        <w:rPr>
          <w:rFonts w:eastAsia="Calibri"/>
          <w:sz w:val="24"/>
          <w:szCs w:val="24"/>
        </w:rPr>
      </w:pPr>
      <w:r>
        <w:rPr>
          <w:rFonts w:eastAsia="Calibri"/>
          <w:sz w:val="24"/>
          <w:szCs w:val="24"/>
        </w:rPr>
        <w:t xml:space="preserve">В связи с </w:t>
      </w:r>
      <w:r w:rsidR="005F39A0">
        <w:rPr>
          <w:rFonts w:eastAsia="Calibri"/>
          <w:sz w:val="24"/>
          <w:szCs w:val="24"/>
        </w:rPr>
        <w:t xml:space="preserve">отсутствием сторонних потребителей, </w:t>
      </w:r>
      <w:r w:rsidR="005F39A0" w:rsidRPr="005F39A0">
        <w:rPr>
          <w:rFonts w:eastAsia="Calibri"/>
          <w:sz w:val="24"/>
          <w:szCs w:val="24"/>
        </w:rPr>
        <w:t>AO «HПO «Микроген» Филиал в г. Пермь «Пермское HПO «Биомед»</w:t>
      </w:r>
      <w:r w:rsidR="005F39A0">
        <w:rPr>
          <w:rFonts w:eastAsia="Calibri"/>
          <w:sz w:val="24"/>
          <w:szCs w:val="24"/>
        </w:rPr>
        <w:t xml:space="preserve"> не является теплоснабжающей организацией с 13.09.2020 г. (</w:t>
      </w:r>
      <w:r w:rsidR="005F39A0" w:rsidRPr="005F39A0">
        <w:rPr>
          <w:rFonts w:eastAsia="Calibri"/>
          <w:sz w:val="24"/>
          <w:szCs w:val="24"/>
        </w:rPr>
        <w:t>п. 11 ст. 2 ФЗ №190-ФЗ от 27.07.2010 г.</w:t>
      </w:r>
      <w:r w:rsidR="005F39A0">
        <w:rPr>
          <w:rFonts w:eastAsia="Calibri"/>
          <w:sz w:val="24"/>
          <w:szCs w:val="24"/>
        </w:rPr>
        <w:t>).</w:t>
      </w:r>
    </w:p>
    <w:p w14:paraId="773FC875" w14:textId="092B6A38" w:rsidR="003D090E" w:rsidRDefault="005F39A0" w:rsidP="001D0A5F">
      <w:pPr>
        <w:tabs>
          <w:tab w:val="left" w:pos="993"/>
        </w:tabs>
        <w:spacing w:line="360" w:lineRule="auto"/>
        <w:ind w:right="0" w:firstLine="709"/>
        <w:contextualSpacing/>
        <w:jc w:val="both"/>
        <w:rPr>
          <w:rFonts w:eastAsia="Calibri"/>
          <w:sz w:val="24"/>
          <w:szCs w:val="24"/>
        </w:rPr>
      </w:pPr>
      <w:r>
        <w:rPr>
          <w:rFonts w:eastAsia="Calibri"/>
          <w:sz w:val="24"/>
          <w:szCs w:val="24"/>
        </w:rPr>
        <w:t xml:space="preserve">Учитывая вышесказанное, </w:t>
      </w:r>
      <w:r w:rsidRPr="005F39A0">
        <w:rPr>
          <w:rFonts w:eastAsia="Calibri"/>
          <w:sz w:val="24"/>
          <w:szCs w:val="24"/>
        </w:rPr>
        <w:t>ВК Биомед</w:t>
      </w:r>
      <w:r>
        <w:rPr>
          <w:rFonts w:eastAsia="Calibri"/>
          <w:sz w:val="24"/>
          <w:szCs w:val="24"/>
        </w:rPr>
        <w:t>,</w:t>
      </w:r>
      <w:r w:rsidR="00D278A8">
        <w:rPr>
          <w:rFonts w:eastAsia="Calibri"/>
          <w:sz w:val="24"/>
          <w:szCs w:val="24"/>
        </w:rPr>
        <w:t xml:space="preserve"> </w:t>
      </w:r>
      <w:r w:rsidR="003D29A0">
        <w:rPr>
          <w:rFonts w:eastAsia="Calibri"/>
          <w:sz w:val="24"/>
          <w:szCs w:val="24"/>
        </w:rPr>
        <w:t>СТ №048</w:t>
      </w:r>
      <w:r w:rsidR="00D278A8">
        <w:rPr>
          <w:rFonts w:eastAsia="Calibri"/>
          <w:sz w:val="24"/>
          <w:szCs w:val="24"/>
        </w:rPr>
        <w:t xml:space="preserve"> </w:t>
      </w:r>
      <w:r>
        <w:rPr>
          <w:rFonts w:eastAsia="Calibri"/>
          <w:sz w:val="24"/>
          <w:szCs w:val="24"/>
        </w:rPr>
        <w:t xml:space="preserve">и ЕТО </w:t>
      </w:r>
      <w:r w:rsidR="003D29A0">
        <w:rPr>
          <w:rFonts w:eastAsia="Calibri"/>
          <w:sz w:val="24"/>
          <w:szCs w:val="24"/>
        </w:rPr>
        <w:t xml:space="preserve">№10 </w:t>
      </w:r>
      <w:r w:rsidR="003D29A0" w:rsidRPr="005F39A0">
        <w:rPr>
          <w:rFonts w:eastAsia="Calibri"/>
          <w:sz w:val="24"/>
          <w:szCs w:val="24"/>
        </w:rPr>
        <w:t>AO «HПO «Микроген» Филиал в г. Пермь «Пермское HПO «Биомед»</w:t>
      </w:r>
      <w:r w:rsidR="003D29A0">
        <w:rPr>
          <w:rFonts w:eastAsia="Calibri"/>
          <w:sz w:val="24"/>
          <w:szCs w:val="24"/>
        </w:rPr>
        <w:t xml:space="preserve"> </w:t>
      </w:r>
      <w:r w:rsidR="00D278A8">
        <w:rPr>
          <w:rFonts w:eastAsia="Calibri"/>
          <w:sz w:val="24"/>
          <w:szCs w:val="24"/>
        </w:rPr>
        <w:t xml:space="preserve">подлежат исключению из проекта. </w:t>
      </w:r>
      <w:r w:rsidR="00FF171B" w:rsidRPr="003D29A0">
        <w:rPr>
          <w:rFonts w:eastAsia="Calibri"/>
          <w:sz w:val="24"/>
          <w:szCs w:val="24"/>
        </w:rPr>
        <w:t>Уведомление в соответствии с п. 13 и 14 Правил организации теплоснабжения представлено в Приложении 2</w:t>
      </w:r>
      <w:r w:rsidR="0019521E">
        <w:rPr>
          <w:rFonts w:eastAsia="Calibri"/>
          <w:sz w:val="24"/>
          <w:szCs w:val="24"/>
        </w:rPr>
        <w:t xml:space="preserve"> Главы 15</w:t>
      </w:r>
      <w:r w:rsidR="00FF171B" w:rsidRPr="003D29A0">
        <w:rPr>
          <w:rFonts w:eastAsia="Calibri"/>
          <w:sz w:val="24"/>
          <w:szCs w:val="24"/>
        </w:rPr>
        <w:t>.</w:t>
      </w:r>
    </w:p>
    <w:p w14:paraId="70209CF8" w14:textId="280B8209" w:rsidR="002811EA" w:rsidRDefault="00061FE6" w:rsidP="001D0A5F">
      <w:pPr>
        <w:numPr>
          <w:ilvl w:val="0"/>
          <w:numId w:val="19"/>
        </w:numPr>
        <w:tabs>
          <w:tab w:val="left" w:pos="1134"/>
        </w:tabs>
        <w:spacing w:line="360" w:lineRule="auto"/>
        <w:ind w:left="0" w:right="0" w:firstLine="709"/>
        <w:contextualSpacing/>
        <w:jc w:val="both"/>
        <w:rPr>
          <w:rFonts w:eastAsia="Calibri"/>
          <w:sz w:val="24"/>
          <w:szCs w:val="24"/>
        </w:rPr>
      </w:pPr>
      <w:r>
        <w:rPr>
          <w:rFonts w:eastAsia="Calibri"/>
          <w:sz w:val="24"/>
          <w:szCs w:val="24"/>
        </w:rPr>
        <w:t>Котельная по ул. Целинная, 39в (и тепловые сети от нее, в границах СТ №054 и ЕТО №16) п</w:t>
      </w:r>
      <w:r w:rsidR="002811EA">
        <w:rPr>
          <w:rFonts w:eastAsia="Calibri"/>
          <w:sz w:val="24"/>
          <w:szCs w:val="24"/>
        </w:rPr>
        <w:t xml:space="preserve">ередана </w:t>
      </w:r>
      <w:r w:rsidR="001E0AC1">
        <w:rPr>
          <w:rFonts w:eastAsia="Calibri"/>
          <w:sz w:val="24"/>
          <w:szCs w:val="24"/>
        </w:rPr>
        <w:t xml:space="preserve">с 01.07.2022 г. </w:t>
      </w:r>
      <w:r>
        <w:rPr>
          <w:rFonts w:eastAsia="Calibri"/>
          <w:sz w:val="24"/>
          <w:szCs w:val="24"/>
        </w:rPr>
        <w:t xml:space="preserve">ООО «ПТЭК», ранее объекты теплоснабжения принадлежали и эксплуатировались </w:t>
      </w:r>
      <w:r w:rsidRPr="004A0549">
        <w:rPr>
          <w:rFonts w:eastAsia="Calibri"/>
          <w:sz w:val="24"/>
          <w:szCs w:val="24"/>
        </w:rPr>
        <w:t>АО «СПК»</w:t>
      </w:r>
      <w:r>
        <w:rPr>
          <w:rFonts w:eastAsia="Calibri"/>
          <w:sz w:val="24"/>
          <w:szCs w:val="24"/>
        </w:rPr>
        <w:t>.</w:t>
      </w:r>
      <w:r w:rsidR="002811EA">
        <w:rPr>
          <w:rFonts w:eastAsia="Calibri"/>
          <w:sz w:val="24"/>
          <w:szCs w:val="24"/>
        </w:rPr>
        <w:t xml:space="preserve"> </w:t>
      </w:r>
      <w:r w:rsidR="00041DB4">
        <w:rPr>
          <w:rFonts w:eastAsia="Calibri"/>
          <w:sz w:val="24"/>
          <w:szCs w:val="24"/>
        </w:rPr>
        <w:t>Администрация и Минэнерго уведомлены о произошедших изменениях:</w:t>
      </w:r>
    </w:p>
    <w:p w14:paraId="6DAA867E" w14:textId="43E95B05" w:rsidR="002811EA" w:rsidRDefault="002811EA" w:rsidP="001D0A5F">
      <w:pPr>
        <w:tabs>
          <w:tab w:val="left" w:pos="1134"/>
        </w:tabs>
        <w:spacing w:line="360" w:lineRule="auto"/>
        <w:ind w:right="0" w:firstLine="709"/>
        <w:contextualSpacing/>
        <w:jc w:val="both"/>
        <w:rPr>
          <w:rFonts w:eastAsia="Calibri"/>
          <w:sz w:val="24"/>
          <w:szCs w:val="24"/>
        </w:rPr>
      </w:pPr>
      <w:r>
        <w:rPr>
          <w:rFonts w:eastAsia="Calibri"/>
          <w:sz w:val="24"/>
          <w:szCs w:val="24"/>
        </w:rPr>
        <w:t xml:space="preserve">- АО «СПК» направило в Администрацию города уведомление о передаче оборудования </w:t>
      </w:r>
      <w:r w:rsidRPr="002811EA">
        <w:rPr>
          <w:rFonts w:eastAsia="Calibri"/>
          <w:sz w:val="24"/>
          <w:szCs w:val="24"/>
        </w:rPr>
        <w:t>ООО «ПТЭК»</w:t>
      </w:r>
      <w:r>
        <w:rPr>
          <w:rFonts w:eastAsia="Calibri"/>
          <w:sz w:val="24"/>
          <w:szCs w:val="24"/>
        </w:rPr>
        <w:t xml:space="preserve"> письмом от 03.08.2022 г. №К-3239-СПК;</w:t>
      </w:r>
    </w:p>
    <w:p w14:paraId="69BD2C41" w14:textId="60F191F5" w:rsidR="00041DB4" w:rsidRDefault="00041DB4" w:rsidP="001D0A5F">
      <w:pPr>
        <w:tabs>
          <w:tab w:val="left" w:pos="1134"/>
        </w:tabs>
        <w:spacing w:line="360" w:lineRule="auto"/>
        <w:ind w:right="0" w:firstLine="709"/>
        <w:contextualSpacing/>
        <w:jc w:val="both"/>
        <w:rPr>
          <w:rFonts w:eastAsia="Calibri"/>
          <w:sz w:val="24"/>
          <w:szCs w:val="24"/>
        </w:rPr>
      </w:pPr>
      <w:r>
        <w:rPr>
          <w:rFonts w:eastAsia="Calibri"/>
          <w:sz w:val="24"/>
          <w:szCs w:val="24"/>
        </w:rPr>
        <w:t xml:space="preserve">- АО «СПК» направило в Минэнерго России уведомление о передаче оборудования </w:t>
      </w:r>
      <w:r w:rsidRPr="002811EA">
        <w:rPr>
          <w:rFonts w:eastAsia="Calibri"/>
          <w:sz w:val="24"/>
          <w:szCs w:val="24"/>
        </w:rPr>
        <w:t>ООО «ПТЭК»</w:t>
      </w:r>
      <w:r>
        <w:rPr>
          <w:rFonts w:eastAsia="Calibri"/>
          <w:sz w:val="24"/>
          <w:szCs w:val="24"/>
        </w:rPr>
        <w:t xml:space="preserve"> письмом от 19.09.2022 г. №УКС-4015-СПК;</w:t>
      </w:r>
    </w:p>
    <w:p w14:paraId="58FB834F" w14:textId="6A809C9C" w:rsidR="002811EA" w:rsidRDefault="002811EA" w:rsidP="001D0A5F">
      <w:pPr>
        <w:tabs>
          <w:tab w:val="left" w:pos="1134"/>
        </w:tabs>
        <w:spacing w:line="360" w:lineRule="auto"/>
        <w:ind w:right="0" w:firstLine="709"/>
        <w:contextualSpacing/>
        <w:jc w:val="both"/>
        <w:rPr>
          <w:rFonts w:eastAsia="Calibri"/>
          <w:sz w:val="24"/>
          <w:szCs w:val="24"/>
        </w:rPr>
      </w:pPr>
      <w:r>
        <w:rPr>
          <w:rFonts w:eastAsia="Calibri"/>
          <w:sz w:val="24"/>
          <w:szCs w:val="24"/>
        </w:rPr>
        <w:t>- Приказом Минэнерго от 20.10.2022 г. №</w:t>
      </w:r>
      <w:r w:rsidR="00041DB4">
        <w:rPr>
          <w:rFonts w:eastAsia="Calibri"/>
          <w:sz w:val="24"/>
          <w:szCs w:val="24"/>
        </w:rPr>
        <w:t>1149 АО «СПК» утратило статус ЕТО в СТ №054;</w:t>
      </w:r>
    </w:p>
    <w:p w14:paraId="6304EC21" w14:textId="4DBD0B94" w:rsidR="00041DB4" w:rsidRDefault="00041DB4" w:rsidP="001D0A5F">
      <w:pPr>
        <w:tabs>
          <w:tab w:val="left" w:pos="1134"/>
        </w:tabs>
        <w:spacing w:line="360" w:lineRule="auto"/>
        <w:ind w:right="0" w:firstLine="709"/>
        <w:contextualSpacing/>
        <w:jc w:val="both"/>
        <w:rPr>
          <w:rFonts w:eastAsia="Calibri"/>
          <w:sz w:val="24"/>
          <w:szCs w:val="24"/>
        </w:rPr>
      </w:pPr>
      <w:r>
        <w:rPr>
          <w:rFonts w:eastAsia="Calibri"/>
          <w:sz w:val="24"/>
          <w:szCs w:val="24"/>
        </w:rPr>
        <w:t>- Приказом Минэнерго России от 30.12.2022 г. №1417 статус ЕТО в СТ №054 присвоен ООО «ПТЭК»;</w:t>
      </w:r>
    </w:p>
    <w:p w14:paraId="68720926" w14:textId="50538AA8" w:rsidR="00041DB4" w:rsidRDefault="00041DB4" w:rsidP="001D0A5F">
      <w:pPr>
        <w:tabs>
          <w:tab w:val="left" w:pos="1134"/>
        </w:tabs>
        <w:spacing w:line="360" w:lineRule="auto"/>
        <w:ind w:right="0" w:firstLine="709"/>
        <w:contextualSpacing/>
        <w:jc w:val="both"/>
        <w:rPr>
          <w:rFonts w:eastAsia="Calibri"/>
          <w:sz w:val="24"/>
          <w:szCs w:val="24"/>
        </w:rPr>
      </w:pPr>
      <w:r>
        <w:rPr>
          <w:rFonts w:eastAsia="Calibri"/>
          <w:sz w:val="24"/>
          <w:szCs w:val="24"/>
        </w:rPr>
        <w:t>- Письмом Минэнерго России от 18.01.2023 г. №07-25 выдано предписание учесть произошедшие изменения при актуализации (разработке) Схемы теплоснабжения.</w:t>
      </w:r>
    </w:p>
    <w:p w14:paraId="401A585F" w14:textId="5DBFE14C" w:rsidR="00041DB4" w:rsidRDefault="00041DB4" w:rsidP="001D0A5F">
      <w:pPr>
        <w:tabs>
          <w:tab w:val="left" w:pos="1134"/>
        </w:tabs>
        <w:spacing w:line="360" w:lineRule="auto"/>
        <w:ind w:right="0" w:firstLine="709"/>
        <w:contextualSpacing/>
        <w:jc w:val="both"/>
        <w:rPr>
          <w:rFonts w:eastAsia="Calibri"/>
          <w:sz w:val="24"/>
          <w:szCs w:val="24"/>
        </w:rPr>
      </w:pPr>
      <w:r>
        <w:rPr>
          <w:rFonts w:eastAsia="Calibri"/>
          <w:sz w:val="24"/>
          <w:szCs w:val="24"/>
        </w:rPr>
        <w:t>Документы представлены в Приложении 2 Главы 15.</w:t>
      </w:r>
    </w:p>
    <w:p w14:paraId="070E1FEF" w14:textId="57161D46" w:rsidR="002A1211" w:rsidRDefault="002A1211" w:rsidP="001D0A5F">
      <w:pPr>
        <w:numPr>
          <w:ilvl w:val="0"/>
          <w:numId w:val="19"/>
        </w:numPr>
        <w:tabs>
          <w:tab w:val="left" w:pos="1134"/>
        </w:tabs>
        <w:spacing w:line="360" w:lineRule="auto"/>
        <w:ind w:left="0" w:right="0" w:firstLine="709"/>
        <w:contextualSpacing/>
        <w:jc w:val="both"/>
        <w:rPr>
          <w:rFonts w:eastAsia="Calibri"/>
          <w:sz w:val="24"/>
          <w:szCs w:val="24"/>
        </w:rPr>
      </w:pPr>
      <w:r>
        <w:rPr>
          <w:rFonts w:eastAsia="Calibri"/>
          <w:sz w:val="24"/>
          <w:szCs w:val="24"/>
        </w:rPr>
        <w:t>В соответствии с замечанием Минэнерго к утвержденной версии №84</w:t>
      </w:r>
      <w:r w:rsidR="004C110E">
        <w:rPr>
          <w:rFonts w:eastAsia="Calibri"/>
          <w:sz w:val="24"/>
          <w:szCs w:val="24"/>
        </w:rPr>
        <w:t>:</w:t>
      </w:r>
      <w:r>
        <w:rPr>
          <w:rFonts w:eastAsia="Calibri"/>
          <w:sz w:val="24"/>
          <w:szCs w:val="24"/>
        </w:rPr>
        <w:t xml:space="preserve"> </w:t>
      </w:r>
      <w:r w:rsidRPr="00454300">
        <w:rPr>
          <w:rFonts w:eastAsia="Calibri"/>
          <w:i/>
          <w:sz w:val="24"/>
          <w:szCs w:val="24"/>
        </w:rPr>
        <w:t>«Приведенные в заявке АО «ФПК» от 25.04.2022 № 6465/ФПКФУр сведения о том, что от котельной АО «ФПК» тепловая энергии отпускает потребителям в виде пара (страница 54), привести в соответствие данным, представленным в таблице 2.76 «Состав и технические характеристики основного оборудования котельных …» части 2 главы 1 (страница 88 тома 1 главы 1). Согласно указанной таблице, на котельной АО «ФПК» (улица Генкеля, 4) установлены 2 водогрейных (а не паровых) котла (тип КВ-ГМ-5,9-95). В главы 1 и 15 необходимо внести уточненные данные»</w:t>
      </w:r>
      <w:r>
        <w:rPr>
          <w:rFonts w:eastAsia="Calibri"/>
          <w:sz w:val="24"/>
          <w:szCs w:val="24"/>
        </w:rPr>
        <w:t xml:space="preserve"> дополнительно уточнен состав оборудования котельной. В состав оборудования входит 3 паровых котла Термотехник ТТ-200. Актуальный состав оборудования представлен в разделе 2.2 Главы 1. Касаемо изменений в системе теплоснабжения и ЕТО – скорректирована располагаемая мощность оборудования (котельная реконструирована в 2019 г.) и в связи с отсутствием водогрейных котлов котельная переименована. Кроме того, в отношении ЕТО №22 скорректировано основание для присвоения статуса ЕТО (в утвержденной версии некорректно указывался п. 7 Правил, в настоящей Схеме теплоснабжения статус ЕТО присвоен в соответствии с п. 11 Правил - </w:t>
      </w:r>
      <w:r w:rsidRPr="00235778">
        <w:rPr>
          <w:rFonts w:eastAsia="Calibri"/>
          <w:sz w:val="24"/>
          <w:szCs w:val="24"/>
        </w:rPr>
        <w:t>владение в соответствующей зоне деятельности тепловыми сетями с наибольшей тепловой емкостью</w:t>
      </w:r>
      <w:r>
        <w:rPr>
          <w:rFonts w:eastAsia="Calibri"/>
          <w:sz w:val="24"/>
          <w:szCs w:val="24"/>
        </w:rPr>
        <w:t>).</w:t>
      </w:r>
    </w:p>
    <w:p w14:paraId="04842739" w14:textId="37EB2E14" w:rsidR="008E6943" w:rsidRPr="008E6943" w:rsidRDefault="0019521E" w:rsidP="001D0A5F">
      <w:pPr>
        <w:numPr>
          <w:ilvl w:val="0"/>
          <w:numId w:val="19"/>
        </w:numPr>
        <w:tabs>
          <w:tab w:val="left" w:pos="1134"/>
        </w:tabs>
        <w:spacing w:line="360" w:lineRule="auto"/>
        <w:ind w:left="0" w:right="0" w:firstLine="709"/>
        <w:contextualSpacing/>
        <w:jc w:val="both"/>
        <w:rPr>
          <w:rFonts w:eastAsia="Calibri"/>
          <w:sz w:val="24"/>
          <w:szCs w:val="24"/>
        </w:rPr>
      </w:pPr>
      <w:r w:rsidRPr="0019521E">
        <w:rPr>
          <w:rFonts w:eastAsia="Calibri"/>
          <w:sz w:val="24"/>
          <w:szCs w:val="24"/>
        </w:rPr>
        <w:t>АО «Газпром газораспределение Пермь»</w:t>
      </w:r>
      <w:r w:rsidRPr="008E6943">
        <w:rPr>
          <w:rFonts w:eastAsia="Calibri"/>
          <w:sz w:val="24"/>
          <w:szCs w:val="24"/>
        </w:rPr>
        <w:t xml:space="preserve"> (СТ №0</w:t>
      </w:r>
      <w:r w:rsidR="003107F2">
        <w:rPr>
          <w:rFonts w:eastAsia="Calibri"/>
          <w:sz w:val="24"/>
          <w:szCs w:val="24"/>
        </w:rPr>
        <w:t>76</w:t>
      </w:r>
      <w:r w:rsidRPr="008E6943">
        <w:rPr>
          <w:rFonts w:eastAsia="Calibri"/>
          <w:sz w:val="24"/>
          <w:szCs w:val="24"/>
        </w:rPr>
        <w:t>, ЕТО №</w:t>
      </w:r>
      <w:r w:rsidR="003107F2">
        <w:rPr>
          <w:rFonts w:eastAsia="Calibri"/>
          <w:sz w:val="24"/>
          <w:szCs w:val="24"/>
        </w:rPr>
        <w:t>38</w:t>
      </w:r>
      <w:r w:rsidRPr="008E6943">
        <w:rPr>
          <w:rFonts w:eastAsia="Calibri"/>
          <w:sz w:val="24"/>
          <w:szCs w:val="24"/>
        </w:rPr>
        <w:t xml:space="preserve">) прекратило осуществлять теплоснабжение </w:t>
      </w:r>
      <w:r w:rsidR="00154B0B">
        <w:rPr>
          <w:rFonts w:eastAsia="Calibri"/>
          <w:sz w:val="24"/>
          <w:szCs w:val="24"/>
        </w:rPr>
        <w:t xml:space="preserve">единственного </w:t>
      </w:r>
      <w:r w:rsidR="008E6943" w:rsidRPr="008E6943">
        <w:rPr>
          <w:rFonts w:eastAsia="Calibri"/>
          <w:sz w:val="24"/>
          <w:szCs w:val="24"/>
        </w:rPr>
        <w:t xml:space="preserve">стороннего потребителя с </w:t>
      </w:r>
      <w:r w:rsidR="001E0AC1">
        <w:rPr>
          <w:rFonts w:eastAsia="Calibri"/>
          <w:sz w:val="24"/>
          <w:szCs w:val="24"/>
        </w:rPr>
        <w:t>23.09.2015 г.</w:t>
      </w:r>
      <w:r w:rsidR="008E6943" w:rsidRPr="008E6943">
        <w:rPr>
          <w:rFonts w:eastAsia="Calibri"/>
          <w:sz w:val="24"/>
          <w:szCs w:val="24"/>
        </w:rPr>
        <w:t xml:space="preserve"> (ООО Завод «Крепеж»), на базе котельной Казахская, 70</w:t>
      </w:r>
      <w:r w:rsidR="008E6943">
        <w:rPr>
          <w:rFonts w:eastAsia="Calibri"/>
          <w:sz w:val="24"/>
          <w:szCs w:val="24"/>
        </w:rPr>
        <w:t>.</w:t>
      </w:r>
      <w:r w:rsidR="008E6943" w:rsidRPr="008E6943">
        <w:rPr>
          <w:rFonts w:eastAsia="Calibri"/>
          <w:sz w:val="24"/>
          <w:szCs w:val="24"/>
        </w:rPr>
        <w:t xml:space="preserve"> ООО Завод «Крепеж»</w:t>
      </w:r>
      <w:r w:rsidR="008E6943">
        <w:rPr>
          <w:rFonts w:eastAsia="Calibri"/>
          <w:sz w:val="24"/>
          <w:szCs w:val="24"/>
        </w:rPr>
        <w:t xml:space="preserve"> ввел в 2015 г. в эксплуатацию собственную котельную для покрытия производственной нагрузки. </w:t>
      </w:r>
      <w:r w:rsidR="008E6943" w:rsidRPr="008E6943">
        <w:rPr>
          <w:rFonts w:eastAsia="Calibri"/>
          <w:sz w:val="24"/>
          <w:szCs w:val="24"/>
        </w:rPr>
        <w:t>Мощность котельной АО «Газпром газораспределение Пермь»</w:t>
      </w:r>
      <w:r w:rsidR="008E6943">
        <w:rPr>
          <w:rFonts w:eastAsia="Calibri"/>
          <w:sz w:val="24"/>
          <w:szCs w:val="24"/>
        </w:rPr>
        <w:t xml:space="preserve"> </w:t>
      </w:r>
      <w:r w:rsidR="008E6943" w:rsidRPr="008E6943">
        <w:rPr>
          <w:rFonts w:eastAsia="Calibri"/>
          <w:sz w:val="24"/>
          <w:szCs w:val="24"/>
        </w:rPr>
        <w:t>уменьшена в 2018 году до объемов, необходимых исключительно для собственного потребления.</w:t>
      </w:r>
    </w:p>
    <w:p w14:paraId="37E24350" w14:textId="71827061" w:rsidR="0019521E" w:rsidRDefault="0019521E" w:rsidP="001D0A5F">
      <w:pPr>
        <w:tabs>
          <w:tab w:val="left" w:pos="1134"/>
        </w:tabs>
        <w:spacing w:line="360" w:lineRule="auto"/>
        <w:ind w:right="0" w:firstLine="709"/>
        <w:contextualSpacing/>
        <w:jc w:val="both"/>
        <w:rPr>
          <w:rFonts w:eastAsia="Calibri"/>
          <w:sz w:val="24"/>
          <w:szCs w:val="24"/>
        </w:rPr>
      </w:pPr>
      <w:r w:rsidRPr="008E6943">
        <w:rPr>
          <w:rFonts w:eastAsia="Calibri"/>
          <w:sz w:val="24"/>
          <w:szCs w:val="24"/>
        </w:rPr>
        <w:t xml:space="preserve">Учитывая вышесказанное, </w:t>
      </w:r>
      <w:r w:rsidR="008E6943" w:rsidRPr="008E6943">
        <w:rPr>
          <w:rFonts w:eastAsia="Calibri"/>
          <w:sz w:val="24"/>
          <w:szCs w:val="24"/>
        </w:rPr>
        <w:t>ВК АО «Газпром газораспределение Пермь»</w:t>
      </w:r>
      <w:r w:rsidRPr="008E6943">
        <w:rPr>
          <w:rFonts w:eastAsia="Calibri"/>
          <w:sz w:val="24"/>
          <w:szCs w:val="24"/>
        </w:rPr>
        <w:t>, СТ №0</w:t>
      </w:r>
      <w:r w:rsidR="003107F2">
        <w:rPr>
          <w:rFonts w:eastAsia="Calibri"/>
          <w:sz w:val="24"/>
          <w:szCs w:val="24"/>
        </w:rPr>
        <w:t>76</w:t>
      </w:r>
      <w:r w:rsidRPr="008E6943">
        <w:rPr>
          <w:rFonts w:eastAsia="Calibri"/>
          <w:sz w:val="24"/>
          <w:szCs w:val="24"/>
        </w:rPr>
        <w:t xml:space="preserve"> и ЕТО №</w:t>
      </w:r>
      <w:r w:rsidR="003107F2">
        <w:rPr>
          <w:rFonts w:eastAsia="Calibri"/>
          <w:sz w:val="24"/>
          <w:szCs w:val="24"/>
        </w:rPr>
        <w:t>38</w:t>
      </w:r>
      <w:r w:rsidRPr="008E6943">
        <w:rPr>
          <w:rFonts w:eastAsia="Calibri"/>
          <w:sz w:val="24"/>
          <w:szCs w:val="24"/>
        </w:rPr>
        <w:t xml:space="preserve"> </w:t>
      </w:r>
      <w:r w:rsidR="008E6943" w:rsidRPr="008E6943">
        <w:rPr>
          <w:rFonts w:eastAsia="Calibri"/>
          <w:sz w:val="24"/>
          <w:szCs w:val="24"/>
        </w:rPr>
        <w:t>АО «Газпром газораспределение Пермь»</w:t>
      </w:r>
      <w:r w:rsidRPr="008E6943">
        <w:rPr>
          <w:rFonts w:eastAsia="Calibri"/>
          <w:sz w:val="24"/>
          <w:szCs w:val="24"/>
        </w:rPr>
        <w:t xml:space="preserve"> подлежат исключению из проекта. Уведомление в соответствии с п. 13 и 14 Правил организации теплоснабжения представлено в Приложении 2</w:t>
      </w:r>
      <w:r w:rsidR="008E6943">
        <w:rPr>
          <w:rFonts w:eastAsia="Calibri"/>
          <w:sz w:val="24"/>
          <w:szCs w:val="24"/>
        </w:rPr>
        <w:t xml:space="preserve"> Главы 15.</w:t>
      </w:r>
    </w:p>
    <w:p w14:paraId="52A17CCA" w14:textId="649C3CF1" w:rsidR="00061FE6" w:rsidRDefault="00061FE6" w:rsidP="001D0A5F">
      <w:pPr>
        <w:numPr>
          <w:ilvl w:val="0"/>
          <w:numId w:val="19"/>
        </w:numPr>
        <w:tabs>
          <w:tab w:val="left" w:pos="1134"/>
        </w:tabs>
        <w:spacing w:line="360" w:lineRule="auto"/>
        <w:ind w:left="0" w:right="0" w:firstLine="709"/>
        <w:contextualSpacing/>
        <w:jc w:val="both"/>
        <w:rPr>
          <w:rFonts w:eastAsia="Calibri"/>
          <w:sz w:val="24"/>
          <w:szCs w:val="24"/>
        </w:rPr>
      </w:pPr>
      <w:r w:rsidRPr="004A0549">
        <w:rPr>
          <w:rFonts w:eastAsia="Calibri"/>
          <w:sz w:val="24"/>
          <w:szCs w:val="24"/>
        </w:rPr>
        <w:t>АО «Галополимер Пермь» ввело в эксплуатацию новую котельную по ул. Ласьвинская</w:t>
      </w:r>
      <w:r w:rsidR="00ED756D">
        <w:rPr>
          <w:rFonts w:eastAsia="Calibri"/>
          <w:sz w:val="24"/>
          <w:szCs w:val="24"/>
        </w:rPr>
        <w:t>, 98</w:t>
      </w:r>
      <w:r w:rsidRPr="004A0549">
        <w:rPr>
          <w:rFonts w:eastAsia="Calibri"/>
          <w:sz w:val="24"/>
          <w:szCs w:val="24"/>
        </w:rPr>
        <w:t>, корп. 663, в связи с чем образована новая СТ №078 и ЕТО №40.</w:t>
      </w:r>
    </w:p>
    <w:p w14:paraId="4D38835F" w14:textId="2FD36F94" w:rsidR="00AE0EF2" w:rsidRPr="004A0549" w:rsidRDefault="004469BD" w:rsidP="001D0A5F">
      <w:pPr>
        <w:numPr>
          <w:ilvl w:val="0"/>
          <w:numId w:val="19"/>
        </w:numPr>
        <w:tabs>
          <w:tab w:val="left" w:pos="1134"/>
        </w:tabs>
        <w:spacing w:line="360" w:lineRule="auto"/>
        <w:ind w:left="0" w:right="0" w:firstLine="709"/>
        <w:contextualSpacing/>
        <w:jc w:val="both"/>
        <w:rPr>
          <w:rFonts w:eastAsia="Calibri"/>
          <w:sz w:val="24"/>
          <w:szCs w:val="24"/>
        </w:rPr>
      </w:pPr>
      <w:r w:rsidRPr="004A0549">
        <w:rPr>
          <w:rFonts w:eastAsia="Calibri"/>
          <w:sz w:val="24"/>
          <w:szCs w:val="24"/>
        </w:rPr>
        <w:t>Наименования всех теплоснабжающих и теплосетевых организаций</w:t>
      </w:r>
      <w:r w:rsidR="00677748">
        <w:rPr>
          <w:rFonts w:eastAsia="Calibri"/>
          <w:sz w:val="24"/>
          <w:szCs w:val="24"/>
        </w:rPr>
        <w:t xml:space="preserve"> и иных организаций-собственников тепловых сетей</w:t>
      </w:r>
      <w:r w:rsidRPr="004A0549">
        <w:rPr>
          <w:rFonts w:eastAsia="Calibri"/>
          <w:sz w:val="24"/>
          <w:szCs w:val="24"/>
        </w:rPr>
        <w:t xml:space="preserve"> приведены в соответствие сведениям базы налоговой службы ЕГРЮЛ (в проекте указаны сокращенные наименования организаций). Внесенные корректировки представлены ниже.</w:t>
      </w:r>
    </w:p>
    <w:p w14:paraId="0C3327FB" w14:textId="77777777" w:rsidR="004469BD" w:rsidRPr="000B1ADA" w:rsidRDefault="004469BD" w:rsidP="001D0A5F">
      <w:pPr>
        <w:pStyle w:val="afffffa"/>
        <w:rPr>
          <w:rFonts w:eastAsiaTheme="majorEastAsia"/>
          <w:lang w:bidi="en-US"/>
        </w:rPr>
      </w:pPr>
      <w:bookmarkStart w:id="17" w:name="_Toc129104196"/>
      <w:bookmarkStart w:id="18" w:name="_Toc130574311"/>
      <w:bookmarkStart w:id="19" w:name="_Toc148394436"/>
      <w:r w:rsidRPr="000B1ADA">
        <w:t xml:space="preserve">Таблица </w:t>
      </w:r>
      <w:r w:rsidR="00A95571">
        <w:fldChar w:fldCharType="begin"/>
      </w:r>
      <w:r w:rsidR="00A95571">
        <w:instrText xml:space="preserve"> STYLEREF 1 \s </w:instrText>
      </w:r>
      <w:r w:rsidR="00A95571">
        <w:fldChar w:fldCharType="separate"/>
      </w:r>
      <w:r w:rsidR="008A4D00">
        <w:rPr>
          <w:noProof/>
        </w:rPr>
        <w:t>1</w:t>
      </w:r>
      <w:r w:rsidR="00A95571">
        <w:rPr>
          <w:noProof/>
        </w:rPr>
        <w:fldChar w:fldCharType="end"/>
      </w:r>
      <w:r w:rsidRPr="000B1ADA">
        <w:t>.</w:t>
      </w:r>
      <w:r w:rsidR="00A95571">
        <w:fldChar w:fldCharType="begin"/>
      </w:r>
      <w:r w:rsidR="00A95571">
        <w:instrText xml:space="preserve"> SEQ Таблица \* ARABIC \s 1 </w:instrText>
      </w:r>
      <w:r w:rsidR="00A95571">
        <w:fldChar w:fldCharType="separate"/>
      </w:r>
      <w:r w:rsidR="008A4D00">
        <w:rPr>
          <w:noProof/>
        </w:rPr>
        <w:t>1</w:t>
      </w:r>
      <w:r w:rsidR="00A95571">
        <w:rPr>
          <w:noProof/>
        </w:rPr>
        <w:fldChar w:fldCharType="end"/>
      </w:r>
      <w:r w:rsidRPr="000B1ADA">
        <w:rPr>
          <w:rFonts w:eastAsiaTheme="majorEastAsia"/>
          <w:lang w:bidi="en-US"/>
        </w:rPr>
        <w:t xml:space="preserve"> – </w:t>
      </w:r>
      <w:r>
        <w:rPr>
          <w:rFonts w:eastAsiaTheme="majorEastAsia"/>
          <w:lang w:bidi="en-US"/>
        </w:rPr>
        <w:t>Анализ синхронизации сведений</w:t>
      </w:r>
      <w:bookmarkEnd w:id="17"/>
      <w:bookmarkEnd w:id="18"/>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5320"/>
      </w:tblGrid>
      <w:tr w:rsidR="004469BD" w:rsidRPr="00F947C7" w14:paraId="065B94AC" w14:textId="77777777" w:rsidTr="001D0A5F">
        <w:trPr>
          <w:trHeight w:val="230"/>
          <w:tblHeader/>
        </w:trPr>
        <w:tc>
          <w:tcPr>
            <w:tcW w:w="2221" w:type="pct"/>
            <w:shd w:val="clear" w:color="auto" w:fill="auto"/>
            <w:vAlign w:val="center"/>
            <w:hideMark/>
          </w:tcPr>
          <w:p w14:paraId="21916D33" w14:textId="77777777" w:rsidR="004469BD" w:rsidRPr="00F947C7" w:rsidRDefault="004469BD" w:rsidP="004A0549">
            <w:pPr>
              <w:ind w:right="0"/>
              <w:rPr>
                <w:b/>
                <w:bCs/>
                <w:color w:val="000000"/>
                <w:sz w:val="20"/>
                <w:lang w:eastAsia="ru-RU"/>
              </w:rPr>
            </w:pPr>
            <w:r w:rsidRPr="00F947C7">
              <w:rPr>
                <w:b/>
                <w:bCs/>
                <w:color w:val="000000"/>
                <w:sz w:val="20"/>
                <w:lang w:eastAsia="ru-RU"/>
              </w:rPr>
              <w:t>Старое наименование согласно АСТ на 2023 год</w:t>
            </w:r>
          </w:p>
        </w:tc>
        <w:tc>
          <w:tcPr>
            <w:tcW w:w="2779" w:type="pct"/>
            <w:shd w:val="clear" w:color="auto" w:fill="auto"/>
            <w:vAlign w:val="center"/>
            <w:hideMark/>
          </w:tcPr>
          <w:p w14:paraId="63170D06" w14:textId="6215A059" w:rsidR="004469BD" w:rsidRPr="00F947C7" w:rsidRDefault="004469BD" w:rsidP="004469BD">
            <w:pPr>
              <w:ind w:right="0"/>
              <w:rPr>
                <w:b/>
                <w:bCs/>
                <w:color w:val="000000"/>
                <w:sz w:val="20"/>
                <w:lang w:eastAsia="ru-RU"/>
              </w:rPr>
            </w:pPr>
            <w:r w:rsidRPr="00F947C7">
              <w:rPr>
                <w:b/>
                <w:bCs/>
                <w:color w:val="000000"/>
                <w:sz w:val="20"/>
                <w:lang w:eastAsia="ru-RU"/>
              </w:rPr>
              <w:t xml:space="preserve">Новое наименование согласно </w:t>
            </w:r>
            <w:r>
              <w:rPr>
                <w:b/>
                <w:bCs/>
                <w:color w:val="000000"/>
                <w:sz w:val="20"/>
                <w:lang w:eastAsia="ru-RU"/>
              </w:rPr>
              <w:t>новой Схеме теплоснабжения</w:t>
            </w:r>
          </w:p>
        </w:tc>
      </w:tr>
      <w:tr w:rsidR="004469BD" w:rsidRPr="00F947C7" w14:paraId="3338E475" w14:textId="77777777" w:rsidTr="001D0A5F">
        <w:trPr>
          <w:trHeight w:val="230"/>
          <w:tblHeader/>
        </w:trPr>
        <w:tc>
          <w:tcPr>
            <w:tcW w:w="5000" w:type="pct"/>
            <w:gridSpan w:val="2"/>
            <w:shd w:val="clear" w:color="auto" w:fill="auto"/>
            <w:vAlign w:val="center"/>
          </w:tcPr>
          <w:p w14:paraId="026336C5" w14:textId="77777777" w:rsidR="004469BD" w:rsidRPr="00F947C7" w:rsidRDefault="004469BD" w:rsidP="004A0549">
            <w:pPr>
              <w:ind w:right="0"/>
              <w:rPr>
                <w:b/>
                <w:bCs/>
                <w:color w:val="000000"/>
                <w:sz w:val="20"/>
                <w:lang w:eastAsia="ru-RU"/>
              </w:rPr>
            </w:pPr>
            <w:r w:rsidRPr="00F947C7">
              <w:rPr>
                <w:b/>
                <w:bCs/>
                <w:color w:val="000000"/>
                <w:sz w:val="20"/>
                <w:lang w:eastAsia="ru-RU"/>
              </w:rPr>
              <w:t>Теплоснабжающие организации</w:t>
            </w:r>
          </w:p>
        </w:tc>
      </w:tr>
      <w:tr w:rsidR="004469BD" w:rsidRPr="004A0549" w14:paraId="52299368" w14:textId="77777777" w:rsidTr="001D0A5F">
        <w:trPr>
          <w:trHeight w:val="230"/>
          <w:tblHeader/>
        </w:trPr>
        <w:tc>
          <w:tcPr>
            <w:tcW w:w="2221" w:type="pct"/>
            <w:shd w:val="clear" w:color="auto" w:fill="auto"/>
            <w:vAlign w:val="center"/>
          </w:tcPr>
          <w:p w14:paraId="28A11B86" w14:textId="1F4D75FA" w:rsidR="004469BD" w:rsidRPr="00246322" w:rsidRDefault="00246322" w:rsidP="004A0549">
            <w:pPr>
              <w:ind w:right="0"/>
              <w:rPr>
                <w:bCs/>
                <w:color w:val="000000"/>
                <w:sz w:val="20"/>
                <w:lang w:eastAsia="ru-RU"/>
              </w:rPr>
            </w:pPr>
            <w:r w:rsidRPr="00246322">
              <w:rPr>
                <w:bCs/>
                <w:color w:val="000000"/>
                <w:sz w:val="20"/>
                <w:lang w:eastAsia="ru-RU"/>
              </w:rPr>
              <w:t>ПАО «Т Плюс»</w:t>
            </w:r>
            <w:r>
              <w:rPr>
                <w:bCs/>
                <w:color w:val="000000"/>
                <w:sz w:val="20"/>
                <w:lang w:eastAsia="ru-RU"/>
              </w:rPr>
              <w:t>*</w:t>
            </w:r>
          </w:p>
        </w:tc>
        <w:tc>
          <w:tcPr>
            <w:tcW w:w="2779" w:type="pct"/>
            <w:shd w:val="clear" w:color="auto" w:fill="auto"/>
            <w:vAlign w:val="center"/>
          </w:tcPr>
          <w:p w14:paraId="47A9A4F1" w14:textId="4E08D6D2" w:rsidR="004469BD" w:rsidRPr="00F63D5A" w:rsidRDefault="00246322" w:rsidP="00F63D5A">
            <w:pPr>
              <w:ind w:right="0"/>
              <w:rPr>
                <w:color w:val="000000"/>
                <w:sz w:val="20"/>
              </w:rPr>
            </w:pPr>
            <w:r w:rsidRPr="00246322">
              <w:rPr>
                <w:bCs/>
                <w:color w:val="000000"/>
                <w:sz w:val="20"/>
                <w:lang w:eastAsia="ru-RU"/>
              </w:rPr>
              <w:t>Филиал «Пермский» ПАО «Т Плюс»</w:t>
            </w:r>
          </w:p>
        </w:tc>
      </w:tr>
      <w:tr w:rsidR="00246322" w:rsidRPr="004A0549" w14:paraId="5B04F200" w14:textId="77777777" w:rsidTr="001D0A5F">
        <w:trPr>
          <w:trHeight w:val="230"/>
          <w:tblHeader/>
        </w:trPr>
        <w:tc>
          <w:tcPr>
            <w:tcW w:w="2221" w:type="pct"/>
            <w:shd w:val="clear" w:color="auto" w:fill="auto"/>
            <w:vAlign w:val="center"/>
          </w:tcPr>
          <w:p w14:paraId="4D2CEDC5" w14:textId="77777777" w:rsidR="00246322" w:rsidRPr="004A0549" w:rsidRDefault="00246322" w:rsidP="00246322">
            <w:pPr>
              <w:ind w:right="0"/>
              <w:rPr>
                <w:bCs/>
                <w:color w:val="000000"/>
                <w:sz w:val="20"/>
                <w:highlight w:val="yellow"/>
                <w:lang w:eastAsia="ru-RU"/>
              </w:rPr>
            </w:pPr>
            <w:r w:rsidRPr="00F63D5A">
              <w:rPr>
                <w:bCs/>
                <w:color w:val="000000"/>
                <w:sz w:val="20"/>
                <w:lang w:eastAsia="ru-RU"/>
              </w:rPr>
              <w:t>ООО «Головановская энергетическая компания»</w:t>
            </w:r>
          </w:p>
        </w:tc>
        <w:tc>
          <w:tcPr>
            <w:tcW w:w="2779" w:type="pct"/>
            <w:shd w:val="clear" w:color="auto" w:fill="auto"/>
            <w:vAlign w:val="center"/>
          </w:tcPr>
          <w:p w14:paraId="4FAA8033" w14:textId="77777777" w:rsidR="00246322" w:rsidRPr="00F63D5A" w:rsidRDefault="00246322" w:rsidP="00246322">
            <w:pPr>
              <w:ind w:right="0"/>
              <w:rPr>
                <w:color w:val="000000"/>
                <w:sz w:val="20"/>
              </w:rPr>
            </w:pPr>
            <w:r>
              <w:rPr>
                <w:color w:val="000000"/>
                <w:sz w:val="20"/>
              </w:rPr>
              <w:t>ООО «ГЭК»</w:t>
            </w:r>
          </w:p>
        </w:tc>
      </w:tr>
      <w:tr w:rsidR="00CE1E42" w:rsidRPr="008B5B9A" w14:paraId="130B1C6D" w14:textId="77777777" w:rsidTr="001D0A5F">
        <w:trPr>
          <w:trHeight w:val="230"/>
          <w:tblHeader/>
        </w:trPr>
        <w:tc>
          <w:tcPr>
            <w:tcW w:w="2221" w:type="pct"/>
            <w:tcBorders>
              <w:top w:val="nil"/>
              <w:left w:val="single" w:sz="4" w:space="0" w:color="auto"/>
              <w:bottom w:val="single" w:sz="4" w:space="0" w:color="auto"/>
              <w:right w:val="single" w:sz="4" w:space="0" w:color="auto"/>
            </w:tcBorders>
            <w:shd w:val="clear" w:color="auto" w:fill="auto"/>
            <w:vAlign w:val="center"/>
          </w:tcPr>
          <w:p w14:paraId="630EC35C" w14:textId="125DE231" w:rsidR="00CE1E42" w:rsidRPr="00CE1E42" w:rsidRDefault="00CE1E42" w:rsidP="00CE1E42">
            <w:pPr>
              <w:rPr>
                <w:color w:val="000000"/>
                <w:sz w:val="20"/>
              </w:rPr>
            </w:pPr>
            <w:r w:rsidRPr="00CE1E42">
              <w:rPr>
                <w:color w:val="000000"/>
                <w:sz w:val="20"/>
              </w:rPr>
              <w:t>ФКУ ИК-32 ГУФСИН России</w:t>
            </w:r>
          </w:p>
        </w:tc>
        <w:tc>
          <w:tcPr>
            <w:tcW w:w="2779" w:type="pct"/>
            <w:tcBorders>
              <w:top w:val="nil"/>
              <w:left w:val="single" w:sz="4" w:space="0" w:color="auto"/>
              <w:bottom w:val="single" w:sz="4" w:space="0" w:color="auto"/>
              <w:right w:val="single" w:sz="4" w:space="0" w:color="auto"/>
            </w:tcBorders>
            <w:shd w:val="clear" w:color="auto" w:fill="auto"/>
            <w:vAlign w:val="center"/>
          </w:tcPr>
          <w:p w14:paraId="48698473" w14:textId="48C80B9F" w:rsidR="00CE1E42" w:rsidRPr="00CE1E42" w:rsidRDefault="00CE1E42" w:rsidP="00CE1E42">
            <w:pPr>
              <w:rPr>
                <w:color w:val="000000"/>
                <w:sz w:val="20"/>
              </w:rPr>
            </w:pPr>
            <w:r w:rsidRPr="00CE1E42">
              <w:rPr>
                <w:color w:val="000000"/>
                <w:sz w:val="20"/>
              </w:rPr>
              <w:t>ФКУ ИК-32 ГУФСИН России по Пермскому краю</w:t>
            </w:r>
          </w:p>
        </w:tc>
      </w:tr>
      <w:tr w:rsidR="00CE1E42" w:rsidRPr="008B5B9A" w14:paraId="0E2DDCE4" w14:textId="77777777" w:rsidTr="001D0A5F">
        <w:trPr>
          <w:trHeight w:val="230"/>
          <w:tblHeader/>
        </w:trPr>
        <w:tc>
          <w:tcPr>
            <w:tcW w:w="2221" w:type="pct"/>
            <w:tcBorders>
              <w:top w:val="nil"/>
              <w:left w:val="single" w:sz="4" w:space="0" w:color="auto"/>
              <w:bottom w:val="single" w:sz="4" w:space="0" w:color="auto"/>
              <w:right w:val="single" w:sz="4" w:space="0" w:color="auto"/>
            </w:tcBorders>
            <w:shd w:val="clear" w:color="auto" w:fill="auto"/>
            <w:vAlign w:val="center"/>
          </w:tcPr>
          <w:p w14:paraId="7980AE9B" w14:textId="33CBBFFC" w:rsidR="00CE1E42" w:rsidRPr="004A0549" w:rsidRDefault="00CE1E42" w:rsidP="004A0549">
            <w:pPr>
              <w:rPr>
                <w:color w:val="000000"/>
                <w:sz w:val="20"/>
                <w:highlight w:val="yellow"/>
              </w:rPr>
            </w:pPr>
            <w:r w:rsidRPr="00CE1E42">
              <w:rPr>
                <w:color w:val="000000"/>
                <w:sz w:val="20"/>
              </w:rPr>
              <w:t>ПАО «Протон-ПМ»</w:t>
            </w:r>
          </w:p>
        </w:tc>
        <w:tc>
          <w:tcPr>
            <w:tcW w:w="2779" w:type="pct"/>
            <w:tcBorders>
              <w:top w:val="nil"/>
              <w:left w:val="single" w:sz="4" w:space="0" w:color="auto"/>
              <w:bottom w:val="single" w:sz="4" w:space="0" w:color="auto"/>
              <w:right w:val="single" w:sz="4" w:space="0" w:color="auto"/>
            </w:tcBorders>
            <w:shd w:val="clear" w:color="auto" w:fill="auto"/>
            <w:vAlign w:val="center"/>
          </w:tcPr>
          <w:p w14:paraId="58B761C0" w14:textId="3B55B514" w:rsidR="00CE1E42" w:rsidRPr="004A0549" w:rsidRDefault="00CE1E42" w:rsidP="004A0549">
            <w:pPr>
              <w:rPr>
                <w:color w:val="000000"/>
                <w:sz w:val="20"/>
                <w:highlight w:val="yellow"/>
              </w:rPr>
            </w:pPr>
            <w:r w:rsidRPr="00CE1E42">
              <w:rPr>
                <w:color w:val="000000"/>
                <w:sz w:val="20"/>
              </w:rPr>
              <w:t>АО «Протон-ПМ»</w:t>
            </w:r>
          </w:p>
        </w:tc>
      </w:tr>
      <w:tr w:rsidR="00CE1E42" w:rsidRPr="008B5B9A" w14:paraId="2C0378A5" w14:textId="77777777" w:rsidTr="001D0A5F">
        <w:trPr>
          <w:trHeight w:val="230"/>
          <w:tblHeader/>
        </w:trPr>
        <w:tc>
          <w:tcPr>
            <w:tcW w:w="2221" w:type="pct"/>
            <w:tcBorders>
              <w:top w:val="nil"/>
              <w:left w:val="single" w:sz="4" w:space="0" w:color="auto"/>
              <w:bottom w:val="single" w:sz="4" w:space="0" w:color="auto"/>
              <w:right w:val="single" w:sz="4" w:space="0" w:color="auto"/>
            </w:tcBorders>
            <w:shd w:val="clear" w:color="auto" w:fill="auto"/>
            <w:vAlign w:val="center"/>
          </w:tcPr>
          <w:p w14:paraId="0442B7A6" w14:textId="6A1CA812" w:rsidR="00CE1E42" w:rsidRPr="004A0549" w:rsidRDefault="00CE1E42" w:rsidP="004A0549">
            <w:pPr>
              <w:rPr>
                <w:color w:val="000000"/>
                <w:sz w:val="20"/>
                <w:highlight w:val="yellow"/>
              </w:rPr>
            </w:pPr>
            <w:r w:rsidRPr="00CE1E42">
              <w:rPr>
                <w:color w:val="000000"/>
                <w:sz w:val="20"/>
              </w:rPr>
              <w:t>ФКУ ИК-29 ГУФСИН России</w:t>
            </w:r>
          </w:p>
        </w:tc>
        <w:tc>
          <w:tcPr>
            <w:tcW w:w="2779" w:type="pct"/>
            <w:tcBorders>
              <w:top w:val="nil"/>
              <w:left w:val="single" w:sz="4" w:space="0" w:color="auto"/>
              <w:bottom w:val="single" w:sz="4" w:space="0" w:color="auto"/>
              <w:right w:val="single" w:sz="4" w:space="0" w:color="auto"/>
            </w:tcBorders>
            <w:shd w:val="clear" w:color="auto" w:fill="auto"/>
            <w:vAlign w:val="center"/>
          </w:tcPr>
          <w:p w14:paraId="0E8C00B2" w14:textId="3627380F" w:rsidR="00CE1E42" w:rsidRPr="004A0549" w:rsidRDefault="00CE1E42" w:rsidP="004A0549">
            <w:pPr>
              <w:rPr>
                <w:color w:val="000000"/>
                <w:sz w:val="20"/>
                <w:highlight w:val="yellow"/>
              </w:rPr>
            </w:pPr>
            <w:r w:rsidRPr="00CE1E42">
              <w:rPr>
                <w:color w:val="000000"/>
                <w:sz w:val="20"/>
              </w:rPr>
              <w:t>ФКУ ИК-29 ГУФСИН России по Пермскому краю</w:t>
            </w:r>
          </w:p>
        </w:tc>
      </w:tr>
      <w:tr w:rsidR="004469BD" w:rsidRPr="00F947C7" w14:paraId="1F27A818" w14:textId="77777777" w:rsidTr="001D0A5F">
        <w:trPr>
          <w:trHeight w:val="230"/>
          <w:tblHeader/>
        </w:trPr>
        <w:tc>
          <w:tcPr>
            <w:tcW w:w="5000" w:type="pct"/>
            <w:gridSpan w:val="2"/>
            <w:shd w:val="clear" w:color="auto" w:fill="auto"/>
            <w:vAlign w:val="center"/>
          </w:tcPr>
          <w:p w14:paraId="6C05374E" w14:textId="24A09D51" w:rsidR="004469BD" w:rsidRPr="00F947C7" w:rsidRDefault="004469BD" w:rsidP="004A0549">
            <w:pPr>
              <w:ind w:right="0"/>
              <w:rPr>
                <w:b/>
                <w:bCs/>
                <w:color w:val="000000"/>
                <w:sz w:val="20"/>
                <w:lang w:eastAsia="ru-RU"/>
              </w:rPr>
            </w:pPr>
            <w:r>
              <w:rPr>
                <w:b/>
                <w:bCs/>
                <w:color w:val="000000"/>
                <w:sz w:val="20"/>
                <w:lang w:eastAsia="ru-RU"/>
              </w:rPr>
              <w:t>Теплосетевые организации</w:t>
            </w:r>
            <w:r w:rsidR="00677748">
              <w:rPr>
                <w:b/>
                <w:bCs/>
                <w:color w:val="000000"/>
                <w:sz w:val="20"/>
                <w:lang w:eastAsia="ru-RU"/>
              </w:rPr>
              <w:t xml:space="preserve"> и иные организации-собственники тепловых сетей</w:t>
            </w:r>
          </w:p>
        </w:tc>
      </w:tr>
      <w:tr w:rsidR="004469BD" w:rsidRPr="008B5B9A" w14:paraId="65C18365" w14:textId="77777777" w:rsidTr="001D0A5F">
        <w:trPr>
          <w:trHeight w:val="230"/>
          <w:tblHeader/>
        </w:trPr>
        <w:tc>
          <w:tcPr>
            <w:tcW w:w="2221" w:type="pct"/>
            <w:shd w:val="clear" w:color="auto" w:fill="auto"/>
            <w:vAlign w:val="center"/>
          </w:tcPr>
          <w:p w14:paraId="3992A421" w14:textId="6F7A7E10" w:rsidR="004469BD" w:rsidRPr="00F947C7" w:rsidRDefault="004469BD" w:rsidP="004A0549">
            <w:pPr>
              <w:ind w:right="0"/>
              <w:rPr>
                <w:bCs/>
                <w:color w:val="000000"/>
                <w:sz w:val="20"/>
                <w:lang w:eastAsia="ru-RU"/>
              </w:rPr>
            </w:pPr>
            <w:r w:rsidRPr="004469BD">
              <w:rPr>
                <w:bCs/>
                <w:color w:val="000000"/>
                <w:sz w:val="20"/>
                <w:lang w:eastAsia="ru-RU"/>
              </w:rPr>
              <w:t>АО «Галополимер-Пермь»</w:t>
            </w:r>
          </w:p>
        </w:tc>
        <w:tc>
          <w:tcPr>
            <w:tcW w:w="2779" w:type="pct"/>
            <w:shd w:val="clear" w:color="auto" w:fill="auto"/>
            <w:vAlign w:val="center"/>
          </w:tcPr>
          <w:p w14:paraId="49AF50F4" w14:textId="28FC1EE3" w:rsidR="004469BD" w:rsidRPr="00F947C7" w:rsidRDefault="004469BD" w:rsidP="004A0549">
            <w:pPr>
              <w:ind w:right="0"/>
              <w:rPr>
                <w:bCs/>
                <w:color w:val="000000"/>
                <w:sz w:val="20"/>
                <w:lang w:eastAsia="ru-RU"/>
              </w:rPr>
            </w:pPr>
            <w:r w:rsidRPr="004469BD">
              <w:rPr>
                <w:bCs/>
                <w:color w:val="000000"/>
                <w:sz w:val="20"/>
                <w:lang w:eastAsia="ru-RU"/>
              </w:rPr>
              <w:t>АО «Галополимер Пермь»</w:t>
            </w:r>
          </w:p>
        </w:tc>
      </w:tr>
      <w:tr w:rsidR="00061FE6" w:rsidRPr="008B5B9A" w14:paraId="0412AD84" w14:textId="77777777" w:rsidTr="001D0A5F">
        <w:trPr>
          <w:trHeight w:val="230"/>
          <w:tblHeader/>
        </w:trPr>
        <w:tc>
          <w:tcPr>
            <w:tcW w:w="2221" w:type="pct"/>
            <w:shd w:val="clear" w:color="auto" w:fill="auto"/>
            <w:vAlign w:val="center"/>
          </w:tcPr>
          <w:p w14:paraId="0A8F2748" w14:textId="029A258A" w:rsidR="00061FE6" w:rsidRPr="004469BD" w:rsidRDefault="00061FE6" w:rsidP="004A0549">
            <w:pPr>
              <w:ind w:right="0"/>
              <w:rPr>
                <w:bCs/>
                <w:color w:val="000000"/>
                <w:sz w:val="20"/>
                <w:lang w:eastAsia="ru-RU"/>
              </w:rPr>
            </w:pPr>
            <w:r w:rsidRPr="00061FE6">
              <w:rPr>
                <w:bCs/>
                <w:color w:val="000000"/>
                <w:sz w:val="20"/>
                <w:lang w:eastAsia="ru-RU"/>
              </w:rPr>
              <w:t>ООО «Импульс-Урала»</w:t>
            </w:r>
          </w:p>
        </w:tc>
        <w:tc>
          <w:tcPr>
            <w:tcW w:w="2779" w:type="pct"/>
            <w:shd w:val="clear" w:color="auto" w:fill="auto"/>
            <w:vAlign w:val="center"/>
          </w:tcPr>
          <w:p w14:paraId="30E2B3A6" w14:textId="7A19415D" w:rsidR="00061FE6" w:rsidRPr="004469BD" w:rsidRDefault="00061FE6" w:rsidP="00061FE6">
            <w:pPr>
              <w:ind w:right="0"/>
              <w:rPr>
                <w:bCs/>
                <w:color w:val="000000"/>
                <w:sz w:val="20"/>
                <w:lang w:eastAsia="ru-RU"/>
              </w:rPr>
            </w:pPr>
            <w:r w:rsidRPr="00061FE6">
              <w:rPr>
                <w:bCs/>
                <w:color w:val="000000"/>
                <w:sz w:val="20"/>
                <w:lang w:eastAsia="ru-RU"/>
              </w:rPr>
              <w:t>ООО «Импульс</w:t>
            </w:r>
            <w:r>
              <w:rPr>
                <w:bCs/>
                <w:color w:val="000000"/>
                <w:sz w:val="20"/>
                <w:lang w:val="en-US" w:eastAsia="ru-RU"/>
              </w:rPr>
              <w:t xml:space="preserve"> </w:t>
            </w:r>
            <w:r w:rsidRPr="00061FE6">
              <w:rPr>
                <w:bCs/>
                <w:color w:val="000000"/>
                <w:sz w:val="20"/>
                <w:lang w:eastAsia="ru-RU"/>
              </w:rPr>
              <w:t>Урала»</w:t>
            </w:r>
          </w:p>
        </w:tc>
      </w:tr>
    </w:tbl>
    <w:p w14:paraId="4BDAA2F7" w14:textId="79B3B4E2" w:rsidR="004469BD" w:rsidRPr="001D0A5F" w:rsidRDefault="00246322" w:rsidP="00246322">
      <w:pPr>
        <w:ind w:right="0"/>
        <w:contextualSpacing/>
        <w:jc w:val="both"/>
        <w:rPr>
          <w:rFonts w:eastAsia="Calibri"/>
          <w:sz w:val="22"/>
          <w:szCs w:val="22"/>
          <w:lang w:bidi="en-US"/>
        </w:rPr>
      </w:pPr>
      <w:r w:rsidRPr="00246322">
        <w:rPr>
          <w:rFonts w:eastAsia="Calibri"/>
          <w:b/>
          <w:sz w:val="24"/>
          <w:szCs w:val="24"/>
          <w:lang w:bidi="en-US"/>
        </w:rPr>
        <w:t>*</w:t>
      </w:r>
      <w:r w:rsidRPr="00246322">
        <w:rPr>
          <w:rFonts w:eastAsia="Calibri"/>
          <w:b/>
          <w:sz w:val="24"/>
          <w:szCs w:val="24"/>
        </w:rPr>
        <w:t xml:space="preserve"> </w:t>
      </w:r>
      <w:r w:rsidRPr="001D0A5F">
        <w:rPr>
          <w:rFonts w:eastAsia="Calibri"/>
          <w:sz w:val="22"/>
          <w:szCs w:val="22"/>
        </w:rPr>
        <w:t>В том числе в соответствии с замечаниями №87, 88, 89 к утвержденной версии Схемы теплоснабжения.</w:t>
      </w:r>
    </w:p>
    <w:p w14:paraId="2566752C" w14:textId="77777777" w:rsidR="004F1AD5" w:rsidRDefault="004F1AD5" w:rsidP="00F52CE8">
      <w:pPr>
        <w:spacing w:line="360" w:lineRule="auto"/>
        <w:ind w:right="0"/>
        <w:contextualSpacing/>
        <w:jc w:val="both"/>
        <w:rPr>
          <w:rFonts w:eastAsia="Calibri"/>
          <w:sz w:val="24"/>
          <w:szCs w:val="24"/>
          <w:lang w:bidi="en-US"/>
        </w:rPr>
      </w:pPr>
    </w:p>
    <w:p w14:paraId="497C94CD" w14:textId="7303DF7B" w:rsidR="0064156F" w:rsidRPr="002A1046" w:rsidRDefault="0064156F" w:rsidP="001D0A5F">
      <w:pPr>
        <w:spacing w:line="360" w:lineRule="auto"/>
        <w:ind w:right="0" w:firstLine="709"/>
        <w:contextualSpacing/>
        <w:jc w:val="both"/>
        <w:rPr>
          <w:rFonts w:eastAsia="Calibri"/>
          <w:sz w:val="24"/>
          <w:szCs w:val="24"/>
          <w:lang w:bidi="en-US"/>
        </w:rPr>
      </w:pPr>
      <w:r w:rsidRPr="002A1046">
        <w:rPr>
          <w:rFonts w:eastAsia="Calibri"/>
          <w:sz w:val="24"/>
          <w:szCs w:val="24"/>
          <w:lang w:bidi="en-US"/>
        </w:rPr>
        <w:t>В таблице ниже представлен анализ изменений в границах систем теплоснабжения и утвержденных зон деятельности ЕТО в городском округе, т.е. сравнение таблиц 3</w:t>
      </w:r>
      <w:r w:rsidR="00244C11" w:rsidRPr="002A1046">
        <w:rPr>
          <w:rFonts w:eastAsia="Calibri"/>
          <w:sz w:val="24"/>
          <w:szCs w:val="24"/>
          <w:lang w:bidi="en-US"/>
        </w:rPr>
        <w:t>.1</w:t>
      </w:r>
      <w:r w:rsidRPr="002A1046">
        <w:rPr>
          <w:rFonts w:eastAsia="Calibri"/>
          <w:sz w:val="24"/>
          <w:szCs w:val="24"/>
          <w:lang w:bidi="en-US"/>
        </w:rPr>
        <w:t xml:space="preserve"> и </w:t>
      </w:r>
      <w:r w:rsidR="00244C11" w:rsidRPr="002A1046">
        <w:rPr>
          <w:rFonts w:eastAsia="Calibri"/>
          <w:sz w:val="24"/>
          <w:szCs w:val="24"/>
          <w:lang w:bidi="en-US"/>
        </w:rPr>
        <w:t>3.2</w:t>
      </w:r>
      <w:r w:rsidRPr="002A1046">
        <w:rPr>
          <w:rFonts w:eastAsia="Calibri"/>
          <w:sz w:val="24"/>
          <w:szCs w:val="24"/>
          <w:lang w:bidi="en-US"/>
        </w:rPr>
        <w:t xml:space="preserve"> (представлены в разделе 3).</w:t>
      </w:r>
    </w:p>
    <w:p w14:paraId="55787405" w14:textId="4DB23A8A" w:rsidR="001B0792" w:rsidRPr="002A1046" w:rsidRDefault="001B0792" w:rsidP="00CC1A76">
      <w:pPr>
        <w:spacing w:after="120" w:line="360" w:lineRule="auto"/>
        <w:ind w:right="0" w:firstLine="709"/>
        <w:contextualSpacing/>
        <w:jc w:val="both"/>
        <w:rPr>
          <w:rFonts w:eastAsia="Calibri"/>
          <w:sz w:val="24"/>
          <w:szCs w:val="24"/>
          <w:lang w:bidi="en-US"/>
        </w:rPr>
      </w:pPr>
    </w:p>
    <w:p w14:paraId="0907BB30" w14:textId="77777777" w:rsidR="00AF529B" w:rsidRPr="002A1046" w:rsidRDefault="00AF529B" w:rsidP="00CC1A76">
      <w:pPr>
        <w:pStyle w:val="afffffa"/>
        <w:ind w:firstLine="709"/>
        <w:rPr>
          <w:rFonts w:eastAsiaTheme="majorEastAsia"/>
          <w:lang w:bidi="en-US"/>
        </w:rPr>
        <w:sectPr w:rsidR="00AF529B" w:rsidRPr="002A1046" w:rsidSect="008A4D00">
          <w:headerReference w:type="even" r:id="rId21"/>
          <w:footerReference w:type="even" r:id="rId22"/>
          <w:footerReference w:type="first" r:id="rId23"/>
          <w:pgSz w:w="11906" w:h="16838" w:code="9"/>
          <w:pgMar w:top="1134" w:right="850" w:bottom="1134" w:left="1701" w:header="284" w:footer="284" w:gutter="0"/>
          <w:cols w:space="720"/>
          <w:docGrid w:linePitch="381"/>
        </w:sectPr>
      </w:pPr>
    </w:p>
    <w:p w14:paraId="08A4CBF9" w14:textId="32C246C1" w:rsidR="00AF529B" w:rsidRPr="001D0A5F" w:rsidRDefault="00062F64" w:rsidP="001D0A5F">
      <w:pPr>
        <w:pStyle w:val="afffffa"/>
      </w:pPr>
      <w:bookmarkStart w:id="20" w:name="_Toc148394437"/>
      <w:r w:rsidRPr="001D0A5F">
        <w:t xml:space="preserve">Таблица </w:t>
      </w:r>
      <w:r w:rsidR="00A95571">
        <w:fldChar w:fldCharType="begin"/>
      </w:r>
      <w:r w:rsidR="00A95571">
        <w:instrText xml:space="preserve"> STYLEREF 1 \s </w:instrText>
      </w:r>
      <w:r w:rsidR="00A95571">
        <w:fldChar w:fldCharType="separate"/>
      </w:r>
      <w:r w:rsidR="008A4D00" w:rsidRPr="001D0A5F">
        <w:rPr>
          <w:noProof/>
        </w:rPr>
        <w:t>1</w:t>
      </w:r>
      <w:r w:rsidR="00A95571">
        <w:rPr>
          <w:noProof/>
        </w:rPr>
        <w:fldChar w:fldCharType="end"/>
      </w:r>
      <w:r w:rsidRPr="001D0A5F">
        <w:t>.</w:t>
      </w:r>
      <w:r w:rsidR="00A95571">
        <w:fldChar w:fldCharType="begin"/>
      </w:r>
      <w:r w:rsidR="00A95571">
        <w:instrText xml:space="preserve"> SEQ Таблица \* ARABIC \s 1 </w:instrText>
      </w:r>
      <w:r w:rsidR="00A95571">
        <w:fldChar w:fldCharType="separate"/>
      </w:r>
      <w:r w:rsidR="008A4D00" w:rsidRPr="001D0A5F">
        <w:rPr>
          <w:noProof/>
        </w:rPr>
        <w:t>2</w:t>
      </w:r>
      <w:r w:rsidR="00A95571">
        <w:rPr>
          <w:noProof/>
        </w:rPr>
        <w:fldChar w:fldCharType="end"/>
      </w:r>
      <w:r w:rsidR="00AF529B" w:rsidRPr="001D0A5F">
        <w:t xml:space="preserve"> – Анализ изменений в границах систем теплоснабжения и утвержденных зон деятельности ЕТО в городском округе (таблица П49.2 МУ)</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2661"/>
        <w:gridCol w:w="2885"/>
        <w:gridCol w:w="2802"/>
        <w:gridCol w:w="1685"/>
        <w:gridCol w:w="2537"/>
        <w:gridCol w:w="3956"/>
        <w:gridCol w:w="4378"/>
      </w:tblGrid>
      <w:tr w:rsidR="000A2AE3" w:rsidRPr="001D0A5F" w14:paraId="73039150" w14:textId="77777777" w:rsidTr="001D0A5F">
        <w:trPr>
          <w:trHeight w:val="230"/>
          <w:tblHeader/>
        </w:trPr>
        <w:tc>
          <w:tcPr>
            <w:tcW w:w="435" w:type="pct"/>
            <w:vMerge w:val="restart"/>
            <w:shd w:val="clear" w:color="auto" w:fill="auto"/>
            <w:vAlign w:val="center"/>
            <w:hideMark/>
          </w:tcPr>
          <w:p w14:paraId="667F1663" w14:textId="77777777" w:rsidR="000A2AE3" w:rsidRPr="001D0A5F" w:rsidRDefault="000A2AE3" w:rsidP="000A2AE3">
            <w:pPr>
              <w:ind w:right="0"/>
              <w:rPr>
                <w:b/>
                <w:bCs/>
                <w:color w:val="000000"/>
                <w:sz w:val="20"/>
                <w:lang w:eastAsia="ru-RU"/>
              </w:rPr>
            </w:pPr>
            <w:r w:rsidRPr="001D0A5F">
              <w:rPr>
                <w:b/>
                <w:bCs/>
                <w:color w:val="000000"/>
                <w:sz w:val="20"/>
                <w:lang w:eastAsia="ru-RU"/>
              </w:rPr>
              <w:t>№ системы теплоснабжения (АСТ на 2023 год)</w:t>
            </w:r>
          </w:p>
        </w:tc>
        <w:tc>
          <w:tcPr>
            <w:tcW w:w="581" w:type="pct"/>
            <w:vMerge w:val="restart"/>
            <w:shd w:val="clear" w:color="auto" w:fill="auto"/>
            <w:vAlign w:val="center"/>
            <w:hideMark/>
          </w:tcPr>
          <w:p w14:paraId="348ACEEC" w14:textId="77777777" w:rsidR="000A2AE3" w:rsidRPr="001D0A5F" w:rsidRDefault="000A2AE3" w:rsidP="000A2AE3">
            <w:pPr>
              <w:ind w:right="0"/>
              <w:rPr>
                <w:b/>
                <w:bCs/>
                <w:color w:val="000000"/>
                <w:sz w:val="20"/>
                <w:lang w:eastAsia="ru-RU"/>
              </w:rPr>
            </w:pPr>
            <w:r w:rsidRPr="001D0A5F">
              <w:rPr>
                <w:b/>
                <w:bCs/>
                <w:color w:val="000000"/>
                <w:sz w:val="20"/>
                <w:lang w:eastAsia="ru-RU"/>
              </w:rPr>
              <w:t>Наименования источников тепловой энергии в системе теплоснабжения (АСТ на 2023 год)</w:t>
            </w:r>
          </w:p>
        </w:tc>
        <w:tc>
          <w:tcPr>
            <w:tcW w:w="630" w:type="pct"/>
            <w:vMerge w:val="restart"/>
            <w:shd w:val="clear" w:color="auto" w:fill="auto"/>
            <w:vAlign w:val="center"/>
            <w:hideMark/>
          </w:tcPr>
          <w:p w14:paraId="4C311058" w14:textId="77777777" w:rsidR="000A2AE3" w:rsidRPr="001D0A5F" w:rsidRDefault="000A2AE3" w:rsidP="000A2AE3">
            <w:pPr>
              <w:ind w:right="0"/>
              <w:rPr>
                <w:b/>
                <w:bCs/>
                <w:color w:val="000000"/>
                <w:sz w:val="20"/>
                <w:lang w:eastAsia="ru-RU"/>
              </w:rPr>
            </w:pPr>
            <w:r w:rsidRPr="001D0A5F">
              <w:rPr>
                <w:b/>
                <w:bCs/>
                <w:color w:val="000000"/>
                <w:sz w:val="20"/>
                <w:lang w:eastAsia="ru-RU"/>
              </w:rPr>
              <w:t>Теплоснабжающие (теплосетевые) организации в границах системы теплоснабжения (АСТ на 2023 год)</w:t>
            </w:r>
          </w:p>
        </w:tc>
        <w:tc>
          <w:tcPr>
            <w:tcW w:w="612" w:type="pct"/>
            <w:vMerge w:val="restart"/>
            <w:shd w:val="clear" w:color="auto" w:fill="auto"/>
            <w:vAlign w:val="center"/>
            <w:hideMark/>
          </w:tcPr>
          <w:p w14:paraId="114CED4B" w14:textId="77777777" w:rsidR="000A2AE3" w:rsidRPr="001D0A5F" w:rsidRDefault="000A2AE3" w:rsidP="000A2AE3">
            <w:pPr>
              <w:ind w:right="0"/>
              <w:rPr>
                <w:b/>
                <w:bCs/>
                <w:color w:val="000000"/>
                <w:sz w:val="20"/>
                <w:lang w:eastAsia="ru-RU"/>
              </w:rPr>
            </w:pPr>
            <w:r w:rsidRPr="001D0A5F">
              <w:rPr>
                <w:b/>
                <w:bCs/>
                <w:color w:val="000000"/>
                <w:sz w:val="20"/>
                <w:lang w:eastAsia="ru-RU"/>
              </w:rPr>
              <w:t>Объекты систем теплоснабжения в обслуживании теплоснабжающей (теплосетевой) организации (АСТ на 2023 год)</w:t>
            </w:r>
          </w:p>
        </w:tc>
        <w:tc>
          <w:tcPr>
            <w:tcW w:w="368" w:type="pct"/>
            <w:vMerge w:val="restart"/>
            <w:shd w:val="clear" w:color="auto" w:fill="auto"/>
            <w:vAlign w:val="center"/>
            <w:hideMark/>
          </w:tcPr>
          <w:p w14:paraId="4F380A3F" w14:textId="77777777" w:rsidR="000A2AE3" w:rsidRPr="001D0A5F" w:rsidRDefault="000A2AE3" w:rsidP="000A2AE3">
            <w:pPr>
              <w:ind w:right="0"/>
              <w:rPr>
                <w:b/>
                <w:bCs/>
                <w:color w:val="000000"/>
                <w:sz w:val="20"/>
                <w:lang w:eastAsia="ru-RU"/>
              </w:rPr>
            </w:pPr>
            <w:r w:rsidRPr="001D0A5F">
              <w:rPr>
                <w:b/>
                <w:bCs/>
                <w:color w:val="000000"/>
                <w:sz w:val="20"/>
                <w:lang w:eastAsia="ru-RU"/>
              </w:rPr>
              <w:t>№ зоны деятельности (АСТ на 2023 год)</w:t>
            </w:r>
          </w:p>
        </w:tc>
        <w:tc>
          <w:tcPr>
            <w:tcW w:w="554" w:type="pct"/>
            <w:vMerge w:val="restart"/>
            <w:shd w:val="clear" w:color="auto" w:fill="auto"/>
            <w:vAlign w:val="center"/>
            <w:hideMark/>
          </w:tcPr>
          <w:p w14:paraId="33EDEEFA" w14:textId="77777777" w:rsidR="000A2AE3" w:rsidRPr="001D0A5F" w:rsidRDefault="000A2AE3" w:rsidP="000A2AE3">
            <w:pPr>
              <w:ind w:right="0"/>
              <w:rPr>
                <w:b/>
                <w:bCs/>
                <w:color w:val="000000"/>
                <w:sz w:val="20"/>
                <w:lang w:eastAsia="ru-RU"/>
              </w:rPr>
            </w:pPr>
            <w:r w:rsidRPr="001D0A5F">
              <w:rPr>
                <w:b/>
                <w:bCs/>
                <w:color w:val="000000"/>
                <w:sz w:val="20"/>
                <w:lang w:eastAsia="ru-RU"/>
              </w:rPr>
              <w:t>Утвержденная ЕТО (АСТ на 2023 год)</w:t>
            </w:r>
          </w:p>
        </w:tc>
        <w:tc>
          <w:tcPr>
            <w:tcW w:w="864" w:type="pct"/>
            <w:vMerge w:val="restart"/>
            <w:shd w:val="clear" w:color="auto" w:fill="auto"/>
            <w:vAlign w:val="center"/>
            <w:hideMark/>
          </w:tcPr>
          <w:p w14:paraId="49F5A95D" w14:textId="77777777" w:rsidR="000A2AE3" w:rsidRPr="001D0A5F" w:rsidRDefault="000A2AE3" w:rsidP="000A2AE3">
            <w:pPr>
              <w:ind w:right="0"/>
              <w:rPr>
                <w:b/>
                <w:bCs/>
                <w:color w:val="000000"/>
                <w:sz w:val="20"/>
                <w:lang w:eastAsia="ru-RU"/>
              </w:rPr>
            </w:pPr>
            <w:r w:rsidRPr="001D0A5F">
              <w:rPr>
                <w:b/>
                <w:bCs/>
                <w:color w:val="000000"/>
                <w:sz w:val="20"/>
                <w:lang w:eastAsia="ru-RU"/>
              </w:rPr>
              <w:t>Изменения в границах системы теплоснабжения</w:t>
            </w:r>
          </w:p>
        </w:tc>
        <w:tc>
          <w:tcPr>
            <w:tcW w:w="956" w:type="pct"/>
            <w:vMerge w:val="restart"/>
            <w:shd w:val="clear" w:color="auto" w:fill="auto"/>
            <w:vAlign w:val="center"/>
            <w:hideMark/>
          </w:tcPr>
          <w:p w14:paraId="706F25A1" w14:textId="77777777" w:rsidR="000A2AE3" w:rsidRPr="001D0A5F" w:rsidRDefault="000A2AE3" w:rsidP="000A2AE3">
            <w:pPr>
              <w:ind w:right="0"/>
              <w:rPr>
                <w:b/>
                <w:bCs/>
                <w:color w:val="000000"/>
                <w:sz w:val="20"/>
                <w:lang w:eastAsia="ru-RU"/>
              </w:rPr>
            </w:pPr>
            <w:r w:rsidRPr="001D0A5F">
              <w:rPr>
                <w:b/>
                <w:bCs/>
                <w:color w:val="000000"/>
                <w:sz w:val="20"/>
                <w:lang w:eastAsia="ru-RU"/>
              </w:rPr>
              <w:t>Необходимая корректировка в рамках актуализации схемы теплоснабжения</w:t>
            </w:r>
          </w:p>
        </w:tc>
      </w:tr>
      <w:tr w:rsidR="000A2AE3" w:rsidRPr="001D0A5F" w14:paraId="300A92E6" w14:textId="77777777" w:rsidTr="001D0A5F">
        <w:trPr>
          <w:trHeight w:val="230"/>
          <w:tblHeader/>
        </w:trPr>
        <w:tc>
          <w:tcPr>
            <w:tcW w:w="435" w:type="pct"/>
            <w:vMerge/>
            <w:shd w:val="clear" w:color="auto" w:fill="auto"/>
            <w:vAlign w:val="center"/>
            <w:hideMark/>
          </w:tcPr>
          <w:p w14:paraId="6AEAA5C4" w14:textId="77777777" w:rsidR="000A2AE3" w:rsidRPr="001D0A5F" w:rsidRDefault="000A2AE3" w:rsidP="000A2AE3">
            <w:pPr>
              <w:ind w:right="0"/>
              <w:jc w:val="left"/>
              <w:rPr>
                <w:b/>
                <w:bCs/>
                <w:color w:val="000000"/>
                <w:sz w:val="20"/>
                <w:lang w:eastAsia="ru-RU"/>
              </w:rPr>
            </w:pPr>
          </w:p>
        </w:tc>
        <w:tc>
          <w:tcPr>
            <w:tcW w:w="581" w:type="pct"/>
            <w:vMerge/>
            <w:shd w:val="clear" w:color="auto" w:fill="auto"/>
            <w:vAlign w:val="center"/>
            <w:hideMark/>
          </w:tcPr>
          <w:p w14:paraId="46E64C36" w14:textId="77777777" w:rsidR="000A2AE3" w:rsidRPr="001D0A5F" w:rsidRDefault="000A2AE3" w:rsidP="000A2AE3">
            <w:pPr>
              <w:ind w:right="0"/>
              <w:jc w:val="left"/>
              <w:rPr>
                <w:b/>
                <w:bCs/>
                <w:color w:val="000000"/>
                <w:sz w:val="20"/>
                <w:lang w:eastAsia="ru-RU"/>
              </w:rPr>
            </w:pPr>
          </w:p>
        </w:tc>
        <w:tc>
          <w:tcPr>
            <w:tcW w:w="630" w:type="pct"/>
            <w:vMerge/>
            <w:shd w:val="clear" w:color="auto" w:fill="auto"/>
            <w:vAlign w:val="center"/>
            <w:hideMark/>
          </w:tcPr>
          <w:p w14:paraId="0C067EC6" w14:textId="77777777" w:rsidR="000A2AE3" w:rsidRPr="001D0A5F" w:rsidRDefault="000A2AE3" w:rsidP="000A2AE3">
            <w:pPr>
              <w:ind w:right="0"/>
              <w:jc w:val="left"/>
              <w:rPr>
                <w:b/>
                <w:bCs/>
                <w:color w:val="000000"/>
                <w:sz w:val="20"/>
                <w:lang w:eastAsia="ru-RU"/>
              </w:rPr>
            </w:pPr>
          </w:p>
        </w:tc>
        <w:tc>
          <w:tcPr>
            <w:tcW w:w="612" w:type="pct"/>
            <w:vMerge/>
            <w:shd w:val="clear" w:color="auto" w:fill="auto"/>
            <w:vAlign w:val="center"/>
            <w:hideMark/>
          </w:tcPr>
          <w:p w14:paraId="703A2C85" w14:textId="77777777" w:rsidR="000A2AE3" w:rsidRPr="001D0A5F" w:rsidRDefault="000A2AE3" w:rsidP="000A2AE3">
            <w:pPr>
              <w:ind w:right="0"/>
              <w:jc w:val="left"/>
              <w:rPr>
                <w:b/>
                <w:bCs/>
                <w:color w:val="000000"/>
                <w:sz w:val="20"/>
                <w:lang w:eastAsia="ru-RU"/>
              </w:rPr>
            </w:pPr>
          </w:p>
        </w:tc>
        <w:tc>
          <w:tcPr>
            <w:tcW w:w="368" w:type="pct"/>
            <w:vMerge/>
            <w:shd w:val="clear" w:color="auto" w:fill="auto"/>
            <w:vAlign w:val="center"/>
            <w:hideMark/>
          </w:tcPr>
          <w:p w14:paraId="02CAEC2C" w14:textId="77777777" w:rsidR="000A2AE3" w:rsidRPr="001D0A5F" w:rsidRDefault="000A2AE3" w:rsidP="000A2AE3">
            <w:pPr>
              <w:ind w:right="0"/>
              <w:jc w:val="left"/>
              <w:rPr>
                <w:b/>
                <w:bCs/>
                <w:color w:val="000000"/>
                <w:sz w:val="20"/>
                <w:lang w:eastAsia="ru-RU"/>
              </w:rPr>
            </w:pPr>
          </w:p>
        </w:tc>
        <w:tc>
          <w:tcPr>
            <w:tcW w:w="554" w:type="pct"/>
            <w:vMerge/>
            <w:shd w:val="clear" w:color="auto" w:fill="auto"/>
            <w:vAlign w:val="center"/>
            <w:hideMark/>
          </w:tcPr>
          <w:p w14:paraId="3DD2FF38" w14:textId="77777777" w:rsidR="000A2AE3" w:rsidRPr="001D0A5F" w:rsidRDefault="000A2AE3" w:rsidP="000A2AE3">
            <w:pPr>
              <w:ind w:right="0"/>
              <w:jc w:val="left"/>
              <w:rPr>
                <w:b/>
                <w:bCs/>
                <w:color w:val="000000"/>
                <w:sz w:val="20"/>
                <w:lang w:eastAsia="ru-RU"/>
              </w:rPr>
            </w:pPr>
          </w:p>
        </w:tc>
        <w:tc>
          <w:tcPr>
            <w:tcW w:w="864" w:type="pct"/>
            <w:vMerge/>
            <w:shd w:val="clear" w:color="auto" w:fill="auto"/>
            <w:vAlign w:val="center"/>
            <w:hideMark/>
          </w:tcPr>
          <w:p w14:paraId="6295D9C4" w14:textId="77777777" w:rsidR="000A2AE3" w:rsidRPr="001D0A5F" w:rsidRDefault="000A2AE3" w:rsidP="000A2AE3">
            <w:pPr>
              <w:ind w:right="0"/>
              <w:jc w:val="left"/>
              <w:rPr>
                <w:b/>
                <w:bCs/>
                <w:color w:val="000000"/>
                <w:sz w:val="20"/>
                <w:lang w:eastAsia="ru-RU"/>
              </w:rPr>
            </w:pPr>
          </w:p>
        </w:tc>
        <w:tc>
          <w:tcPr>
            <w:tcW w:w="956" w:type="pct"/>
            <w:vMerge/>
            <w:shd w:val="clear" w:color="auto" w:fill="auto"/>
            <w:vAlign w:val="center"/>
            <w:hideMark/>
          </w:tcPr>
          <w:p w14:paraId="29D01D8E" w14:textId="77777777" w:rsidR="000A2AE3" w:rsidRPr="001D0A5F" w:rsidRDefault="000A2AE3" w:rsidP="000A2AE3">
            <w:pPr>
              <w:ind w:right="0"/>
              <w:jc w:val="left"/>
              <w:rPr>
                <w:b/>
                <w:bCs/>
                <w:color w:val="000000"/>
                <w:sz w:val="20"/>
                <w:lang w:eastAsia="ru-RU"/>
              </w:rPr>
            </w:pPr>
          </w:p>
        </w:tc>
      </w:tr>
      <w:tr w:rsidR="000A2AE3" w:rsidRPr="001D0A5F" w14:paraId="73FBF3C9" w14:textId="77777777" w:rsidTr="001D0A5F">
        <w:trPr>
          <w:trHeight w:val="20"/>
        </w:trPr>
        <w:tc>
          <w:tcPr>
            <w:tcW w:w="5000" w:type="pct"/>
            <w:gridSpan w:val="8"/>
            <w:shd w:val="clear" w:color="auto" w:fill="F2F2F2" w:themeFill="background1" w:themeFillShade="F2"/>
            <w:vAlign w:val="center"/>
            <w:hideMark/>
          </w:tcPr>
          <w:p w14:paraId="20B251E1" w14:textId="77777777" w:rsidR="000A2AE3" w:rsidRPr="001D0A5F" w:rsidRDefault="000A2AE3" w:rsidP="000A2AE3">
            <w:pPr>
              <w:ind w:right="0"/>
              <w:rPr>
                <w:b/>
                <w:bCs/>
                <w:color w:val="000000"/>
                <w:sz w:val="20"/>
                <w:lang w:eastAsia="ru-RU"/>
              </w:rPr>
            </w:pPr>
            <w:r w:rsidRPr="001D0A5F">
              <w:rPr>
                <w:b/>
                <w:bCs/>
                <w:color w:val="000000"/>
                <w:sz w:val="20"/>
                <w:lang w:eastAsia="ru-RU"/>
              </w:rPr>
              <w:t>ЕТО №01</w:t>
            </w:r>
          </w:p>
        </w:tc>
      </w:tr>
      <w:tr w:rsidR="000A2AE3" w:rsidRPr="001D0A5F" w14:paraId="2D29D868" w14:textId="77777777" w:rsidTr="001D0A5F">
        <w:trPr>
          <w:trHeight w:val="20"/>
        </w:trPr>
        <w:tc>
          <w:tcPr>
            <w:tcW w:w="435" w:type="pct"/>
            <w:vMerge w:val="restart"/>
            <w:shd w:val="clear" w:color="auto" w:fill="auto"/>
            <w:vAlign w:val="center"/>
            <w:hideMark/>
          </w:tcPr>
          <w:p w14:paraId="23C45810" w14:textId="77777777" w:rsidR="000A2AE3" w:rsidRPr="001D0A5F" w:rsidRDefault="000A2AE3" w:rsidP="000A2AE3">
            <w:pPr>
              <w:ind w:right="0"/>
              <w:rPr>
                <w:color w:val="000000"/>
                <w:sz w:val="20"/>
                <w:lang w:eastAsia="ru-RU"/>
              </w:rPr>
            </w:pPr>
            <w:r w:rsidRPr="001D0A5F">
              <w:rPr>
                <w:color w:val="000000"/>
                <w:sz w:val="20"/>
                <w:lang w:eastAsia="ru-RU"/>
              </w:rPr>
              <w:t>001</w:t>
            </w:r>
          </w:p>
        </w:tc>
        <w:tc>
          <w:tcPr>
            <w:tcW w:w="581" w:type="pct"/>
            <w:vMerge w:val="restart"/>
            <w:shd w:val="clear" w:color="auto" w:fill="auto"/>
            <w:vAlign w:val="center"/>
            <w:hideMark/>
          </w:tcPr>
          <w:p w14:paraId="3E7322F9" w14:textId="77777777" w:rsidR="000A2AE3" w:rsidRPr="001D0A5F" w:rsidRDefault="000A2AE3" w:rsidP="000A2AE3">
            <w:pPr>
              <w:ind w:right="0"/>
              <w:jc w:val="left"/>
              <w:rPr>
                <w:color w:val="000000"/>
                <w:sz w:val="20"/>
                <w:lang w:eastAsia="ru-RU"/>
              </w:rPr>
            </w:pPr>
            <w:r w:rsidRPr="001D0A5F">
              <w:rPr>
                <w:color w:val="000000"/>
                <w:sz w:val="20"/>
                <w:lang w:eastAsia="ru-RU"/>
              </w:rPr>
              <w:t>1) ТЭЦ-6</w:t>
            </w:r>
            <w:r w:rsidRPr="001D0A5F">
              <w:rPr>
                <w:color w:val="000000"/>
                <w:sz w:val="20"/>
                <w:lang w:eastAsia="ru-RU"/>
              </w:rPr>
              <w:br/>
              <w:t>2) ВК-3</w:t>
            </w:r>
            <w:r w:rsidRPr="001D0A5F">
              <w:rPr>
                <w:color w:val="000000"/>
                <w:sz w:val="20"/>
                <w:lang w:eastAsia="ru-RU"/>
              </w:rPr>
              <w:br/>
              <w:t>3) ТЭЦ-9</w:t>
            </w:r>
            <w:r w:rsidRPr="001D0A5F">
              <w:rPr>
                <w:color w:val="000000"/>
                <w:sz w:val="20"/>
                <w:lang w:eastAsia="ru-RU"/>
              </w:rPr>
              <w:br/>
              <w:t>4) ВК-5</w:t>
            </w:r>
            <w:r w:rsidRPr="001D0A5F">
              <w:rPr>
                <w:color w:val="000000"/>
                <w:sz w:val="20"/>
                <w:lang w:eastAsia="ru-RU"/>
              </w:rPr>
              <w:br/>
              <w:t>5) ВК-2</w:t>
            </w:r>
          </w:p>
        </w:tc>
        <w:tc>
          <w:tcPr>
            <w:tcW w:w="630" w:type="pct"/>
            <w:shd w:val="clear" w:color="auto" w:fill="auto"/>
            <w:vAlign w:val="center"/>
            <w:hideMark/>
          </w:tcPr>
          <w:p w14:paraId="62117708"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5310602C"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val="restart"/>
            <w:shd w:val="clear" w:color="auto" w:fill="auto"/>
            <w:vAlign w:val="center"/>
            <w:hideMark/>
          </w:tcPr>
          <w:p w14:paraId="364651E6" w14:textId="53D8976B" w:rsidR="000A2AE3" w:rsidRPr="001D0A5F" w:rsidRDefault="000A2AE3" w:rsidP="000A2AE3">
            <w:pPr>
              <w:ind w:right="0"/>
              <w:rPr>
                <w:color w:val="000000"/>
                <w:sz w:val="20"/>
                <w:lang w:eastAsia="ru-RU"/>
              </w:rPr>
            </w:pPr>
            <w:r w:rsidRPr="001D0A5F">
              <w:rPr>
                <w:color w:val="000000"/>
                <w:sz w:val="20"/>
                <w:lang w:eastAsia="ru-RU"/>
              </w:rPr>
              <w:t>01</w:t>
            </w:r>
          </w:p>
        </w:tc>
        <w:tc>
          <w:tcPr>
            <w:tcW w:w="554" w:type="pct"/>
            <w:vMerge w:val="restart"/>
            <w:shd w:val="clear" w:color="auto" w:fill="auto"/>
            <w:vAlign w:val="center"/>
            <w:hideMark/>
          </w:tcPr>
          <w:p w14:paraId="42C0BD32"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864" w:type="pct"/>
            <w:vMerge w:val="restart"/>
            <w:shd w:val="clear" w:color="auto" w:fill="auto"/>
            <w:vAlign w:val="center"/>
            <w:hideMark/>
          </w:tcPr>
          <w:p w14:paraId="7726FC6E" w14:textId="77777777" w:rsidR="000A2AE3" w:rsidRPr="001D0A5F" w:rsidRDefault="000A2AE3" w:rsidP="000A2AE3">
            <w:pPr>
              <w:ind w:right="0"/>
              <w:jc w:val="left"/>
              <w:rPr>
                <w:color w:val="000000"/>
                <w:sz w:val="20"/>
                <w:lang w:eastAsia="ru-RU"/>
              </w:rPr>
            </w:pPr>
            <w:r w:rsidRPr="001D0A5F">
              <w:rPr>
                <w:color w:val="000000"/>
                <w:sz w:val="20"/>
                <w:lang w:eastAsia="ru-RU"/>
              </w:rPr>
              <w:t>1) Уточнение наименования теплосетевой организации, в соответствии со сведениями ЕГРЮЛ</w:t>
            </w:r>
            <w:r w:rsidRPr="001D0A5F">
              <w:rPr>
                <w:color w:val="000000"/>
                <w:sz w:val="20"/>
                <w:lang w:eastAsia="ru-RU"/>
              </w:rPr>
              <w:br/>
              <w:t>2) Исключение из состава ЕТО №01 ряда СТ</w:t>
            </w:r>
            <w:r w:rsidRPr="001D0A5F">
              <w:rPr>
                <w:color w:val="000000"/>
                <w:sz w:val="20"/>
                <w:lang w:eastAsia="ru-RU"/>
              </w:rPr>
              <w:br/>
              <w:t>3) Потребители СТ №010, 043 переключены на источники СТ №001</w:t>
            </w:r>
            <w:r w:rsidRPr="001D0A5F">
              <w:rPr>
                <w:color w:val="000000"/>
                <w:sz w:val="20"/>
                <w:lang w:eastAsia="ru-RU"/>
              </w:rPr>
              <w:br/>
              <w:t>4) Уточнение наименования организации-производителя тепловой энергии, теплосетевой организации и ЕТО</w:t>
            </w:r>
            <w:r w:rsidRPr="001D0A5F">
              <w:rPr>
                <w:color w:val="000000"/>
                <w:sz w:val="20"/>
                <w:lang w:eastAsia="ru-RU"/>
              </w:rPr>
              <w:br/>
              <w:t>5) Уточнено отсутствие права собственности ряда организаций на тепловые сети</w:t>
            </w:r>
          </w:p>
        </w:tc>
        <w:tc>
          <w:tcPr>
            <w:tcW w:w="956" w:type="pct"/>
            <w:vMerge w:val="restart"/>
            <w:shd w:val="clear" w:color="auto" w:fill="auto"/>
            <w:vAlign w:val="center"/>
            <w:hideMark/>
          </w:tcPr>
          <w:p w14:paraId="2DAEFCED" w14:textId="77777777" w:rsidR="000A2AE3" w:rsidRPr="001D0A5F" w:rsidRDefault="000A2AE3" w:rsidP="000A2AE3">
            <w:pPr>
              <w:ind w:right="0"/>
              <w:jc w:val="left"/>
              <w:rPr>
                <w:color w:val="000000"/>
                <w:sz w:val="20"/>
                <w:lang w:eastAsia="ru-RU"/>
              </w:rPr>
            </w:pPr>
            <w:r w:rsidRPr="001D0A5F">
              <w:rPr>
                <w:color w:val="000000"/>
                <w:sz w:val="20"/>
                <w:lang w:eastAsia="ru-RU"/>
              </w:rPr>
              <w:t>1) Заменить наименование организации с ООО «Импульс-Урала» на ООО «Импульс Урала»</w:t>
            </w:r>
            <w:r w:rsidRPr="001D0A5F">
              <w:rPr>
                <w:color w:val="000000"/>
                <w:sz w:val="20"/>
                <w:lang w:eastAsia="ru-RU"/>
              </w:rPr>
              <w:br/>
              <w:t>2) Исключить из состава ЕТО №01 СТ №002-009, 011-018, 022-028, 030, 031, 033, 034</w:t>
            </w:r>
            <w:r w:rsidRPr="001D0A5F">
              <w:rPr>
                <w:color w:val="000000"/>
                <w:sz w:val="20"/>
                <w:lang w:eastAsia="ru-RU"/>
              </w:rPr>
              <w:br/>
              <w:t>3) Включить в зону деятельности ЕТО №01 потребителей СТ №010 и 043</w:t>
            </w:r>
            <w:r w:rsidRPr="001D0A5F">
              <w:rPr>
                <w:color w:val="000000"/>
                <w:sz w:val="20"/>
                <w:lang w:eastAsia="ru-RU"/>
              </w:rPr>
              <w:br/>
              <w:t>4) Заменить ПАО «Т Плюс» на Филиал «Пермский» ПАО «Т Плюс»</w:t>
            </w:r>
            <w:r w:rsidRPr="001D0A5F">
              <w:rPr>
                <w:color w:val="000000"/>
                <w:sz w:val="20"/>
                <w:lang w:eastAsia="ru-RU"/>
              </w:rPr>
              <w:br/>
              <w:t>5) Исключить из числа собственников и транспортировщиков тепловой энергии ООО «Тепло-Терм», ООО «Строн-М», ООО «ОКС», АО «ПЗСП»</w:t>
            </w:r>
          </w:p>
        </w:tc>
      </w:tr>
      <w:tr w:rsidR="000A2AE3" w:rsidRPr="001D0A5F" w14:paraId="48E8E75C" w14:textId="77777777" w:rsidTr="001D0A5F">
        <w:trPr>
          <w:trHeight w:val="20"/>
        </w:trPr>
        <w:tc>
          <w:tcPr>
            <w:tcW w:w="435" w:type="pct"/>
            <w:vMerge/>
            <w:shd w:val="clear" w:color="auto" w:fill="auto"/>
            <w:vAlign w:val="center"/>
            <w:hideMark/>
          </w:tcPr>
          <w:p w14:paraId="395FCC1F" w14:textId="77777777" w:rsidR="000A2AE3" w:rsidRPr="001D0A5F" w:rsidRDefault="000A2AE3" w:rsidP="000A2AE3">
            <w:pPr>
              <w:ind w:right="0"/>
              <w:jc w:val="left"/>
              <w:rPr>
                <w:color w:val="000000"/>
                <w:sz w:val="20"/>
                <w:lang w:eastAsia="ru-RU"/>
              </w:rPr>
            </w:pPr>
          </w:p>
        </w:tc>
        <w:tc>
          <w:tcPr>
            <w:tcW w:w="581" w:type="pct"/>
            <w:vMerge/>
            <w:shd w:val="clear" w:color="auto" w:fill="auto"/>
            <w:vAlign w:val="center"/>
            <w:hideMark/>
          </w:tcPr>
          <w:p w14:paraId="2B269FE6" w14:textId="77777777" w:rsidR="000A2AE3" w:rsidRPr="001D0A5F" w:rsidRDefault="000A2AE3" w:rsidP="000A2AE3">
            <w:pPr>
              <w:ind w:right="0"/>
              <w:jc w:val="left"/>
              <w:rPr>
                <w:color w:val="000000"/>
                <w:sz w:val="20"/>
                <w:lang w:eastAsia="ru-RU"/>
              </w:rPr>
            </w:pPr>
          </w:p>
        </w:tc>
        <w:tc>
          <w:tcPr>
            <w:tcW w:w="630" w:type="pct"/>
            <w:shd w:val="clear" w:color="auto" w:fill="auto"/>
            <w:vAlign w:val="center"/>
            <w:hideMark/>
          </w:tcPr>
          <w:p w14:paraId="03D0FDD8" w14:textId="77777777" w:rsidR="000A2AE3" w:rsidRPr="001D0A5F" w:rsidRDefault="000A2AE3" w:rsidP="000A2AE3">
            <w:pPr>
              <w:ind w:right="0"/>
              <w:rPr>
                <w:color w:val="000000"/>
                <w:sz w:val="20"/>
                <w:lang w:eastAsia="ru-RU"/>
              </w:rPr>
            </w:pPr>
            <w:r w:rsidRPr="001D0A5F">
              <w:rPr>
                <w:color w:val="000000"/>
                <w:sz w:val="20"/>
                <w:lang w:eastAsia="ru-RU"/>
              </w:rPr>
              <w:t>ООО «Тепло-М»</w:t>
            </w:r>
          </w:p>
        </w:tc>
        <w:tc>
          <w:tcPr>
            <w:tcW w:w="612" w:type="pct"/>
            <w:shd w:val="clear" w:color="auto" w:fill="auto"/>
            <w:vAlign w:val="center"/>
            <w:hideMark/>
          </w:tcPr>
          <w:p w14:paraId="03A6FF4B" w14:textId="77777777" w:rsidR="000A2AE3" w:rsidRPr="001D0A5F" w:rsidRDefault="000A2AE3" w:rsidP="000A2AE3">
            <w:pPr>
              <w:ind w:right="0"/>
              <w:rPr>
                <w:color w:val="000000"/>
                <w:sz w:val="20"/>
                <w:lang w:eastAsia="ru-RU"/>
              </w:rPr>
            </w:pPr>
            <w:r w:rsidRPr="001D0A5F">
              <w:rPr>
                <w:color w:val="000000"/>
                <w:sz w:val="20"/>
                <w:lang w:eastAsia="ru-RU"/>
              </w:rPr>
              <w:t>источник</w:t>
            </w:r>
          </w:p>
        </w:tc>
        <w:tc>
          <w:tcPr>
            <w:tcW w:w="368" w:type="pct"/>
            <w:vMerge/>
            <w:shd w:val="clear" w:color="auto" w:fill="auto"/>
            <w:vAlign w:val="center"/>
            <w:hideMark/>
          </w:tcPr>
          <w:p w14:paraId="389CA016" w14:textId="41DC00DF" w:rsidR="000A2AE3" w:rsidRPr="001D0A5F" w:rsidRDefault="000A2AE3" w:rsidP="000A2AE3">
            <w:pPr>
              <w:ind w:right="0"/>
              <w:rPr>
                <w:color w:val="000000"/>
                <w:sz w:val="20"/>
                <w:lang w:eastAsia="ru-RU"/>
              </w:rPr>
            </w:pPr>
          </w:p>
        </w:tc>
        <w:tc>
          <w:tcPr>
            <w:tcW w:w="554" w:type="pct"/>
            <w:vMerge/>
            <w:shd w:val="clear" w:color="auto" w:fill="auto"/>
            <w:vAlign w:val="center"/>
            <w:hideMark/>
          </w:tcPr>
          <w:p w14:paraId="6BB63C8A" w14:textId="77777777" w:rsidR="000A2AE3" w:rsidRPr="001D0A5F" w:rsidRDefault="000A2AE3" w:rsidP="000A2AE3">
            <w:pPr>
              <w:ind w:right="0"/>
              <w:jc w:val="left"/>
              <w:rPr>
                <w:color w:val="000000"/>
                <w:sz w:val="20"/>
                <w:lang w:eastAsia="ru-RU"/>
              </w:rPr>
            </w:pPr>
          </w:p>
        </w:tc>
        <w:tc>
          <w:tcPr>
            <w:tcW w:w="864" w:type="pct"/>
            <w:vMerge/>
            <w:shd w:val="clear" w:color="auto" w:fill="auto"/>
            <w:vAlign w:val="center"/>
            <w:hideMark/>
          </w:tcPr>
          <w:p w14:paraId="493D5E16" w14:textId="77777777" w:rsidR="000A2AE3" w:rsidRPr="001D0A5F" w:rsidRDefault="000A2AE3" w:rsidP="000A2AE3">
            <w:pPr>
              <w:ind w:right="0"/>
              <w:jc w:val="left"/>
              <w:rPr>
                <w:color w:val="000000"/>
                <w:sz w:val="20"/>
                <w:lang w:eastAsia="ru-RU"/>
              </w:rPr>
            </w:pPr>
          </w:p>
        </w:tc>
        <w:tc>
          <w:tcPr>
            <w:tcW w:w="956" w:type="pct"/>
            <w:vMerge/>
            <w:shd w:val="clear" w:color="auto" w:fill="auto"/>
            <w:vAlign w:val="center"/>
            <w:hideMark/>
          </w:tcPr>
          <w:p w14:paraId="524F57D2" w14:textId="77777777" w:rsidR="000A2AE3" w:rsidRPr="001D0A5F" w:rsidRDefault="000A2AE3" w:rsidP="000A2AE3">
            <w:pPr>
              <w:ind w:right="0"/>
              <w:jc w:val="left"/>
              <w:rPr>
                <w:color w:val="000000"/>
                <w:sz w:val="20"/>
                <w:lang w:eastAsia="ru-RU"/>
              </w:rPr>
            </w:pPr>
          </w:p>
        </w:tc>
      </w:tr>
      <w:tr w:rsidR="000A2AE3" w:rsidRPr="001D0A5F" w14:paraId="761A7829" w14:textId="77777777" w:rsidTr="001D0A5F">
        <w:trPr>
          <w:trHeight w:val="20"/>
        </w:trPr>
        <w:tc>
          <w:tcPr>
            <w:tcW w:w="435" w:type="pct"/>
            <w:vMerge/>
            <w:shd w:val="clear" w:color="auto" w:fill="auto"/>
            <w:vAlign w:val="center"/>
            <w:hideMark/>
          </w:tcPr>
          <w:p w14:paraId="2A00869F" w14:textId="77777777" w:rsidR="000A2AE3" w:rsidRPr="001D0A5F" w:rsidRDefault="000A2AE3" w:rsidP="000A2AE3">
            <w:pPr>
              <w:ind w:right="0"/>
              <w:jc w:val="left"/>
              <w:rPr>
                <w:color w:val="000000"/>
                <w:sz w:val="20"/>
                <w:lang w:eastAsia="ru-RU"/>
              </w:rPr>
            </w:pPr>
          </w:p>
        </w:tc>
        <w:tc>
          <w:tcPr>
            <w:tcW w:w="581" w:type="pct"/>
            <w:vMerge/>
            <w:shd w:val="clear" w:color="auto" w:fill="auto"/>
            <w:vAlign w:val="center"/>
            <w:hideMark/>
          </w:tcPr>
          <w:p w14:paraId="71393F33" w14:textId="77777777" w:rsidR="000A2AE3" w:rsidRPr="001D0A5F" w:rsidRDefault="000A2AE3" w:rsidP="000A2AE3">
            <w:pPr>
              <w:ind w:right="0"/>
              <w:jc w:val="left"/>
              <w:rPr>
                <w:color w:val="000000"/>
                <w:sz w:val="20"/>
                <w:lang w:eastAsia="ru-RU"/>
              </w:rPr>
            </w:pPr>
          </w:p>
        </w:tc>
        <w:tc>
          <w:tcPr>
            <w:tcW w:w="630" w:type="pct"/>
            <w:shd w:val="clear" w:color="auto" w:fill="auto"/>
            <w:vAlign w:val="center"/>
            <w:hideMark/>
          </w:tcPr>
          <w:p w14:paraId="3C3A85A2" w14:textId="77777777" w:rsidR="000A2AE3" w:rsidRPr="001D0A5F" w:rsidRDefault="000A2AE3" w:rsidP="000A2AE3">
            <w:pPr>
              <w:ind w:right="0"/>
              <w:rPr>
                <w:color w:val="000000"/>
                <w:sz w:val="20"/>
                <w:lang w:eastAsia="ru-RU"/>
              </w:rPr>
            </w:pPr>
            <w:r w:rsidRPr="001D0A5F">
              <w:rPr>
                <w:color w:val="000000"/>
                <w:sz w:val="20"/>
                <w:lang w:eastAsia="ru-RU"/>
              </w:rPr>
              <w:t>ПМУП «ГКТХ»</w:t>
            </w:r>
          </w:p>
        </w:tc>
        <w:tc>
          <w:tcPr>
            <w:tcW w:w="612" w:type="pct"/>
            <w:shd w:val="clear" w:color="auto" w:fill="auto"/>
            <w:vAlign w:val="center"/>
            <w:hideMark/>
          </w:tcPr>
          <w:p w14:paraId="2C25664E" w14:textId="77777777" w:rsidR="000A2AE3" w:rsidRPr="001D0A5F" w:rsidRDefault="000A2AE3" w:rsidP="000A2AE3">
            <w:pPr>
              <w:ind w:right="0"/>
              <w:rPr>
                <w:color w:val="000000"/>
                <w:sz w:val="20"/>
                <w:lang w:eastAsia="ru-RU"/>
              </w:rPr>
            </w:pPr>
            <w:r w:rsidRPr="001D0A5F">
              <w:rPr>
                <w:color w:val="000000"/>
                <w:sz w:val="20"/>
                <w:lang w:eastAsia="ru-RU"/>
              </w:rPr>
              <w:t>сети</w:t>
            </w:r>
          </w:p>
        </w:tc>
        <w:tc>
          <w:tcPr>
            <w:tcW w:w="368" w:type="pct"/>
            <w:vMerge/>
            <w:shd w:val="clear" w:color="auto" w:fill="auto"/>
            <w:vAlign w:val="center"/>
            <w:hideMark/>
          </w:tcPr>
          <w:p w14:paraId="31D278A2" w14:textId="4C7A6224" w:rsidR="000A2AE3" w:rsidRPr="001D0A5F" w:rsidRDefault="000A2AE3" w:rsidP="000A2AE3">
            <w:pPr>
              <w:ind w:right="0"/>
              <w:rPr>
                <w:color w:val="000000"/>
                <w:sz w:val="20"/>
                <w:lang w:eastAsia="ru-RU"/>
              </w:rPr>
            </w:pPr>
          </w:p>
        </w:tc>
        <w:tc>
          <w:tcPr>
            <w:tcW w:w="554" w:type="pct"/>
            <w:vMerge/>
            <w:shd w:val="clear" w:color="auto" w:fill="auto"/>
            <w:vAlign w:val="center"/>
            <w:hideMark/>
          </w:tcPr>
          <w:p w14:paraId="726A9E77" w14:textId="77777777" w:rsidR="000A2AE3" w:rsidRPr="001D0A5F" w:rsidRDefault="000A2AE3" w:rsidP="000A2AE3">
            <w:pPr>
              <w:ind w:right="0"/>
              <w:jc w:val="left"/>
              <w:rPr>
                <w:color w:val="000000"/>
                <w:sz w:val="20"/>
                <w:lang w:eastAsia="ru-RU"/>
              </w:rPr>
            </w:pPr>
          </w:p>
        </w:tc>
        <w:tc>
          <w:tcPr>
            <w:tcW w:w="864" w:type="pct"/>
            <w:vMerge/>
            <w:shd w:val="clear" w:color="auto" w:fill="auto"/>
            <w:vAlign w:val="center"/>
            <w:hideMark/>
          </w:tcPr>
          <w:p w14:paraId="7F4E1D3C" w14:textId="77777777" w:rsidR="000A2AE3" w:rsidRPr="001D0A5F" w:rsidRDefault="000A2AE3" w:rsidP="000A2AE3">
            <w:pPr>
              <w:ind w:right="0"/>
              <w:jc w:val="left"/>
              <w:rPr>
                <w:color w:val="000000"/>
                <w:sz w:val="20"/>
                <w:lang w:eastAsia="ru-RU"/>
              </w:rPr>
            </w:pPr>
          </w:p>
        </w:tc>
        <w:tc>
          <w:tcPr>
            <w:tcW w:w="956" w:type="pct"/>
            <w:vMerge/>
            <w:shd w:val="clear" w:color="auto" w:fill="auto"/>
            <w:vAlign w:val="center"/>
            <w:hideMark/>
          </w:tcPr>
          <w:p w14:paraId="72C4771D" w14:textId="77777777" w:rsidR="000A2AE3" w:rsidRPr="001D0A5F" w:rsidRDefault="000A2AE3" w:rsidP="000A2AE3">
            <w:pPr>
              <w:ind w:right="0"/>
              <w:jc w:val="left"/>
              <w:rPr>
                <w:color w:val="000000"/>
                <w:sz w:val="20"/>
                <w:lang w:eastAsia="ru-RU"/>
              </w:rPr>
            </w:pPr>
          </w:p>
        </w:tc>
      </w:tr>
      <w:tr w:rsidR="000A2AE3" w:rsidRPr="001D0A5F" w14:paraId="2F3B13E3" w14:textId="77777777" w:rsidTr="001D0A5F">
        <w:trPr>
          <w:trHeight w:val="20"/>
        </w:trPr>
        <w:tc>
          <w:tcPr>
            <w:tcW w:w="435" w:type="pct"/>
            <w:vMerge/>
            <w:shd w:val="clear" w:color="auto" w:fill="auto"/>
            <w:vAlign w:val="center"/>
            <w:hideMark/>
          </w:tcPr>
          <w:p w14:paraId="7080BAFF" w14:textId="77777777" w:rsidR="000A2AE3" w:rsidRPr="001D0A5F" w:rsidRDefault="000A2AE3" w:rsidP="000A2AE3">
            <w:pPr>
              <w:ind w:right="0"/>
              <w:jc w:val="left"/>
              <w:rPr>
                <w:color w:val="000000"/>
                <w:sz w:val="20"/>
                <w:lang w:eastAsia="ru-RU"/>
              </w:rPr>
            </w:pPr>
          </w:p>
        </w:tc>
        <w:tc>
          <w:tcPr>
            <w:tcW w:w="581" w:type="pct"/>
            <w:vMerge/>
            <w:shd w:val="clear" w:color="auto" w:fill="auto"/>
            <w:vAlign w:val="center"/>
            <w:hideMark/>
          </w:tcPr>
          <w:p w14:paraId="1592BD74" w14:textId="77777777" w:rsidR="000A2AE3" w:rsidRPr="001D0A5F" w:rsidRDefault="000A2AE3" w:rsidP="000A2AE3">
            <w:pPr>
              <w:ind w:right="0"/>
              <w:jc w:val="left"/>
              <w:rPr>
                <w:color w:val="000000"/>
                <w:sz w:val="20"/>
                <w:lang w:eastAsia="ru-RU"/>
              </w:rPr>
            </w:pPr>
          </w:p>
        </w:tc>
        <w:tc>
          <w:tcPr>
            <w:tcW w:w="630" w:type="pct"/>
            <w:shd w:val="clear" w:color="auto" w:fill="auto"/>
            <w:vAlign w:val="center"/>
            <w:hideMark/>
          </w:tcPr>
          <w:p w14:paraId="397AC583" w14:textId="77777777" w:rsidR="000A2AE3" w:rsidRPr="001D0A5F" w:rsidRDefault="000A2AE3" w:rsidP="000A2AE3">
            <w:pPr>
              <w:ind w:right="0"/>
              <w:rPr>
                <w:color w:val="000000"/>
                <w:sz w:val="20"/>
                <w:lang w:eastAsia="ru-RU"/>
              </w:rPr>
            </w:pPr>
            <w:r w:rsidRPr="001D0A5F">
              <w:rPr>
                <w:color w:val="000000"/>
                <w:sz w:val="20"/>
                <w:lang w:eastAsia="ru-RU"/>
              </w:rPr>
              <w:t>ООО «РесурсЭнергоТранс»</w:t>
            </w:r>
          </w:p>
        </w:tc>
        <w:tc>
          <w:tcPr>
            <w:tcW w:w="612" w:type="pct"/>
            <w:shd w:val="clear" w:color="auto" w:fill="auto"/>
            <w:vAlign w:val="center"/>
            <w:hideMark/>
          </w:tcPr>
          <w:p w14:paraId="35F7F92C" w14:textId="77777777" w:rsidR="000A2AE3" w:rsidRPr="001D0A5F" w:rsidRDefault="000A2AE3" w:rsidP="000A2AE3">
            <w:pPr>
              <w:ind w:right="0"/>
              <w:rPr>
                <w:color w:val="000000"/>
                <w:sz w:val="20"/>
                <w:lang w:eastAsia="ru-RU"/>
              </w:rPr>
            </w:pPr>
            <w:r w:rsidRPr="001D0A5F">
              <w:rPr>
                <w:color w:val="000000"/>
                <w:sz w:val="20"/>
                <w:lang w:eastAsia="ru-RU"/>
              </w:rPr>
              <w:t>сети</w:t>
            </w:r>
          </w:p>
        </w:tc>
        <w:tc>
          <w:tcPr>
            <w:tcW w:w="368" w:type="pct"/>
            <w:vMerge/>
            <w:shd w:val="clear" w:color="auto" w:fill="auto"/>
            <w:vAlign w:val="center"/>
            <w:hideMark/>
          </w:tcPr>
          <w:p w14:paraId="051EEAE0" w14:textId="5BAD3E77" w:rsidR="000A2AE3" w:rsidRPr="001D0A5F" w:rsidRDefault="000A2AE3" w:rsidP="000A2AE3">
            <w:pPr>
              <w:ind w:right="0"/>
              <w:rPr>
                <w:color w:val="000000"/>
                <w:sz w:val="20"/>
                <w:lang w:eastAsia="ru-RU"/>
              </w:rPr>
            </w:pPr>
          </w:p>
        </w:tc>
        <w:tc>
          <w:tcPr>
            <w:tcW w:w="554" w:type="pct"/>
            <w:vMerge/>
            <w:shd w:val="clear" w:color="auto" w:fill="auto"/>
            <w:vAlign w:val="center"/>
            <w:hideMark/>
          </w:tcPr>
          <w:p w14:paraId="0E253758" w14:textId="77777777" w:rsidR="000A2AE3" w:rsidRPr="001D0A5F" w:rsidRDefault="000A2AE3" w:rsidP="000A2AE3">
            <w:pPr>
              <w:ind w:right="0"/>
              <w:jc w:val="left"/>
              <w:rPr>
                <w:color w:val="000000"/>
                <w:sz w:val="20"/>
                <w:lang w:eastAsia="ru-RU"/>
              </w:rPr>
            </w:pPr>
          </w:p>
        </w:tc>
        <w:tc>
          <w:tcPr>
            <w:tcW w:w="864" w:type="pct"/>
            <w:vMerge/>
            <w:shd w:val="clear" w:color="auto" w:fill="auto"/>
            <w:vAlign w:val="center"/>
            <w:hideMark/>
          </w:tcPr>
          <w:p w14:paraId="44C8E5A3" w14:textId="77777777" w:rsidR="000A2AE3" w:rsidRPr="001D0A5F" w:rsidRDefault="000A2AE3" w:rsidP="000A2AE3">
            <w:pPr>
              <w:ind w:right="0"/>
              <w:jc w:val="left"/>
              <w:rPr>
                <w:color w:val="000000"/>
                <w:sz w:val="20"/>
                <w:lang w:eastAsia="ru-RU"/>
              </w:rPr>
            </w:pPr>
          </w:p>
        </w:tc>
        <w:tc>
          <w:tcPr>
            <w:tcW w:w="956" w:type="pct"/>
            <w:vMerge/>
            <w:shd w:val="clear" w:color="auto" w:fill="auto"/>
            <w:vAlign w:val="center"/>
            <w:hideMark/>
          </w:tcPr>
          <w:p w14:paraId="6A1E80AB" w14:textId="77777777" w:rsidR="000A2AE3" w:rsidRPr="001D0A5F" w:rsidRDefault="000A2AE3" w:rsidP="000A2AE3">
            <w:pPr>
              <w:ind w:right="0"/>
              <w:jc w:val="left"/>
              <w:rPr>
                <w:color w:val="000000"/>
                <w:sz w:val="20"/>
                <w:lang w:eastAsia="ru-RU"/>
              </w:rPr>
            </w:pPr>
          </w:p>
        </w:tc>
      </w:tr>
      <w:tr w:rsidR="000A2AE3" w:rsidRPr="001D0A5F" w14:paraId="357E8E07" w14:textId="77777777" w:rsidTr="001D0A5F">
        <w:trPr>
          <w:trHeight w:val="20"/>
        </w:trPr>
        <w:tc>
          <w:tcPr>
            <w:tcW w:w="435" w:type="pct"/>
            <w:vMerge/>
            <w:shd w:val="clear" w:color="auto" w:fill="auto"/>
            <w:vAlign w:val="center"/>
            <w:hideMark/>
          </w:tcPr>
          <w:p w14:paraId="0876B74C" w14:textId="77777777" w:rsidR="000A2AE3" w:rsidRPr="001D0A5F" w:rsidRDefault="000A2AE3" w:rsidP="000A2AE3">
            <w:pPr>
              <w:ind w:right="0"/>
              <w:jc w:val="left"/>
              <w:rPr>
                <w:color w:val="000000"/>
                <w:sz w:val="20"/>
                <w:lang w:eastAsia="ru-RU"/>
              </w:rPr>
            </w:pPr>
          </w:p>
        </w:tc>
        <w:tc>
          <w:tcPr>
            <w:tcW w:w="581" w:type="pct"/>
            <w:vMerge/>
            <w:shd w:val="clear" w:color="auto" w:fill="auto"/>
            <w:vAlign w:val="center"/>
            <w:hideMark/>
          </w:tcPr>
          <w:p w14:paraId="4D628B31" w14:textId="77777777" w:rsidR="000A2AE3" w:rsidRPr="001D0A5F" w:rsidRDefault="000A2AE3" w:rsidP="000A2AE3">
            <w:pPr>
              <w:ind w:right="0"/>
              <w:jc w:val="left"/>
              <w:rPr>
                <w:color w:val="000000"/>
                <w:sz w:val="20"/>
                <w:lang w:eastAsia="ru-RU"/>
              </w:rPr>
            </w:pPr>
          </w:p>
        </w:tc>
        <w:tc>
          <w:tcPr>
            <w:tcW w:w="630" w:type="pct"/>
            <w:shd w:val="clear" w:color="auto" w:fill="auto"/>
            <w:vAlign w:val="center"/>
            <w:hideMark/>
          </w:tcPr>
          <w:p w14:paraId="5882B390" w14:textId="77777777" w:rsidR="000A2AE3" w:rsidRPr="001D0A5F" w:rsidRDefault="000A2AE3" w:rsidP="000A2AE3">
            <w:pPr>
              <w:ind w:right="0"/>
              <w:rPr>
                <w:color w:val="000000"/>
                <w:sz w:val="20"/>
                <w:lang w:eastAsia="ru-RU"/>
              </w:rPr>
            </w:pPr>
            <w:r w:rsidRPr="001D0A5F">
              <w:rPr>
                <w:color w:val="000000"/>
                <w:sz w:val="20"/>
                <w:lang w:eastAsia="ru-RU"/>
              </w:rPr>
              <w:t>ООО «Тепло-Терм»</w:t>
            </w:r>
          </w:p>
        </w:tc>
        <w:tc>
          <w:tcPr>
            <w:tcW w:w="612" w:type="pct"/>
            <w:shd w:val="clear" w:color="auto" w:fill="auto"/>
            <w:vAlign w:val="center"/>
            <w:hideMark/>
          </w:tcPr>
          <w:p w14:paraId="292F7035" w14:textId="77777777" w:rsidR="000A2AE3" w:rsidRPr="001D0A5F" w:rsidRDefault="000A2AE3" w:rsidP="000A2AE3">
            <w:pPr>
              <w:ind w:right="0"/>
              <w:rPr>
                <w:color w:val="000000"/>
                <w:sz w:val="20"/>
                <w:lang w:eastAsia="ru-RU"/>
              </w:rPr>
            </w:pPr>
            <w:r w:rsidRPr="001D0A5F">
              <w:rPr>
                <w:color w:val="000000"/>
                <w:sz w:val="20"/>
                <w:lang w:eastAsia="ru-RU"/>
              </w:rPr>
              <w:t>сети</w:t>
            </w:r>
          </w:p>
        </w:tc>
        <w:tc>
          <w:tcPr>
            <w:tcW w:w="368" w:type="pct"/>
            <w:vMerge/>
            <w:shd w:val="clear" w:color="auto" w:fill="auto"/>
            <w:vAlign w:val="center"/>
            <w:hideMark/>
          </w:tcPr>
          <w:p w14:paraId="1BF07361" w14:textId="0B7D6EA9" w:rsidR="000A2AE3" w:rsidRPr="001D0A5F" w:rsidRDefault="000A2AE3" w:rsidP="000A2AE3">
            <w:pPr>
              <w:ind w:right="0"/>
              <w:rPr>
                <w:color w:val="000000"/>
                <w:sz w:val="20"/>
                <w:lang w:eastAsia="ru-RU"/>
              </w:rPr>
            </w:pPr>
          </w:p>
        </w:tc>
        <w:tc>
          <w:tcPr>
            <w:tcW w:w="554" w:type="pct"/>
            <w:vMerge/>
            <w:shd w:val="clear" w:color="auto" w:fill="auto"/>
            <w:vAlign w:val="center"/>
            <w:hideMark/>
          </w:tcPr>
          <w:p w14:paraId="728706B5" w14:textId="77777777" w:rsidR="000A2AE3" w:rsidRPr="001D0A5F" w:rsidRDefault="000A2AE3" w:rsidP="000A2AE3">
            <w:pPr>
              <w:ind w:right="0"/>
              <w:jc w:val="left"/>
              <w:rPr>
                <w:color w:val="000000"/>
                <w:sz w:val="20"/>
                <w:lang w:eastAsia="ru-RU"/>
              </w:rPr>
            </w:pPr>
          </w:p>
        </w:tc>
        <w:tc>
          <w:tcPr>
            <w:tcW w:w="864" w:type="pct"/>
            <w:vMerge/>
            <w:shd w:val="clear" w:color="auto" w:fill="auto"/>
            <w:vAlign w:val="center"/>
            <w:hideMark/>
          </w:tcPr>
          <w:p w14:paraId="41194FFB" w14:textId="77777777" w:rsidR="000A2AE3" w:rsidRPr="001D0A5F" w:rsidRDefault="000A2AE3" w:rsidP="000A2AE3">
            <w:pPr>
              <w:ind w:right="0"/>
              <w:jc w:val="left"/>
              <w:rPr>
                <w:color w:val="000000"/>
                <w:sz w:val="20"/>
                <w:lang w:eastAsia="ru-RU"/>
              </w:rPr>
            </w:pPr>
          </w:p>
        </w:tc>
        <w:tc>
          <w:tcPr>
            <w:tcW w:w="956" w:type="pct"/>
            <w:vMerge/>
            <w:shd w:val="clear" w:color="auto" w:fill="auto"/>
            <w:vAlign w:val="center"/>
            <w:hideMark/>
          </w:tcPr>
          <w:p w14:paraId="031E1E56" w14:textId="77777777" w:rsidR="000A2AE3" w:rsidRPr="001D0A5F" w:rsidRDefault="000A2AE3" w:rsidP="000A2AE3">
            <w:pPr>
              <w:ind w:right="0"/>
              <w:jc w:val="left"/>
              <w:rPr>
                <w:color w:val="000000"/>
                <w:sz w:val="20"/>
                <w:lang w:eastAsia="ru-RU"/>
              </w:rPr>
            </w:pPr>
          </w:p>
        </w:tc>
      </w:tr>
      <w:tr w:rsidR="000A2AE3" w:rsidRPr="001D0A5F" w14:paraId="23F85BBC" w14:textId="77777777" w:rsidTr="001D0A5F">
        <w:trPr>
          <w:trHeight w:val="20"/>
        </w:trPr>
        <w:tc>
          <w:tcPr>
            <w:tcW w:w="435" w:type="pct"/>
            <w:vMerge/>
            <w:shd w:val="clear" w:color="auto" w:fill="auto"/>
            <w:vAlign w:val="center"/>
            <w:hideMark/>
          </w:tcPr>
          <w:p w14:paraId="531B72A5" w14:textId="77777777" w:rsidR="000A2AE3" w:rsidRPr="001D0A5F" w:rsidRDefault="000A2AE3" w:rsidP="000A2AE3">
            <w:pPr>
              <w:ind w:right="0"/>
              <w:jc w:val="left"/>
              <w:rPr>
                <w:color w:val="000000"/>
                <w:sz w:val="20"/>
                <w:lang w:eastAsia="ru-RU"/>
              </w:rPr>
            </w:pPr>
          </w:p>
        </w:tc>
        <w:tc>
          <w:tcPr>
            <w:tcW w:w="581" w:type="pct"/>
            <w:vMerge/>
            <w:shd w:val="clear" w:color="auto" w:fill="auto"/>
            <w:vAlign w:val="center"/>
            <w:hideMark/>
          </w:tcPr>
          <w:p w14:paraId="5F09F516" w14:textId="77777777" w:rsidR="000A2AE3" w:rsidRPr="001D0A5F" w:rsidRDefault="000A2AE3" w:rsidP="000A2AE3">
            <w:pPr>
              <w:ind w:right="0"/>
              <w:jc w:val="left"/>
              <w:rPr>
                <w:color w:val="000000"/>
                <w:sz w:val="20"/>
                <w:lang w:eastAsia="ru-RU"/>
              </w:rPr>
            </w:pPr>
          </w:p>
        </w:tc>
        <w:tc>
          <w:tcPr>
            <w:tcW w:w="630" w:type="pct"/>
            <w:shd w:val="clear" w:color="auto" w:fill="auto"/>
            <w:vAlign w:val="center"/>
            <w:hideMark/>
          </w:tcPr>
          <w:p w14:paraId="1C0C4255" w14:textId="77777777" w:rsidR="000A2AE3" w:rsidRPr="001D0A5F" w:rsidRDefault="000A2AE3" w:rsidP="000A2AE3">
            <w:pPr>
              <w:ind w:right="0"/>
              <w:rPr>
                <w:color w:val="000000"/>
                <w:sz w:val="20"/>
                <w:lang w:eastAsia="ru-RU"/>
              </w:rPr>
            </w:pPr>
            <w:r w:rsidRPr="001D0A5F">
              <w:rPr>
                <w:color w:val="000000"/>
                <w:sz w:val="20"/>
                <w:lang w:eastAsia="ru-RU"/>
              </w:rPr>
              <w:t>ООО «Энергия-М»</w:t>
            </w:r>
          </w:p>
        </w:tc>
        <w:tc>
          <w:tcPr>
            <w:tcW w:w="612" w:type="pct"/>
            <w:shd w:val="clear" w:color="auto" w:fill="auto"/>
            <w:vAlign w:val="center"/>
            <w:hideMark/>
          </w:tcPr>
          <w:p w14:paraId="1D597B97" w14:textId="77777777" w:rsidR="000A2AE3" w:rsidRPr="001D0A5F" w:rsidRDefault="000A2AE3" w:rsidP="000A2AE3">
            <w:pPr>
              <w:ind w:right="0"/>
              <w:rPr>
                <w:color w:val="000000"/>
                <w:sz w:val="20"/>
                <w:lang w:eastAsia="ru-RU"/>
              </w:rPr>
            </w:pPr>
            <w:r w:rsidRPr="001D0A5F">
              <w:rPr>
                <w:color w:val="000000"/>
                <w:sz w:val="20"/>
                <w:lang w:eastAsia="ru-RU"/>
              </w:rPr>
              <w:t>сети</w:t>
            </w:r>
          </w:p>
        </w:tc>
        <w:tc>
          <w:tcPr>
            <w:tcW w:w="368" w:type="pct"/>
            <w:vMerge/>
            <w:shd w:val="clear" w:color="auto" w:fill="auto"/>
            <w:vAlign w:val="center"/>
            <w:hideMark/>
          </w:tcPr>
          <w:p w14:paraId="0CE718FD" w14:textId="6AD2EA95" w:rsidR="000A2AE3" w:rsidRPr="001D0A5F" w:rsidRDefault="000A2AE3" w:rsidP="000A2AE3">
            <w:pPr>
              <w:ind w:right="0"/>
              <w:rPr>
                <w:color w:val="000000"/>
                <w:sz w:val="20"/>
                <w:lang w:eastAsia="ru-RU"/>
              </w:rPr>
            </w:pPr>
          </w:p>
        </w:tc>
        <w:tc>
          <w:tcPr>
            <w:tcW w:w="554" w:type="pct"/>
            <w:vMerge/>
            <w:shd w:val="clear" w:color="auto" w:fill="auto"/>
            <w:vAlign w:val="center"/>
            <w:hideMark/>
          </w:tcPr>
          <w:p w14:paraId="18B6602E" w14:textId="77777777" w:rsidR="000A2AE3" w:rsidRPr="001D0A5F" w:rsidRDefault="000A2AE3" w:rsidP="000A2AE3">
            <w:pPr>
              <w:ind w:right="0"/>
              <w:jc w:val="left"/>
              <w:rPr>
                <w:color w:val="000000"/>
                <w:sz w:val="20"/>
                <w:lang w:eastAsia="ru-RU"/>
              </w:rPr>
            </w:pPr>
          </w:p>
        </w:tc>
        <w:tc>
          <w:tcPr>
            <w:tcW w:w="864" w:type="pct"/>
            <w:vMerge/>
            <w:shd w:val="clear" w:color="auto" w:fill="auto"/>
            <w:vAlign w:val="center"/>
            <w:hideMark/>
          </w:tcPr>
          <w:p w14:paraId="27947604" w14:textId="77777777" w:rsidR="000A2AE3" w:rsidRPr="001D0A5F" w:rsidRDefault="000A2AE3" w:rsidP="000A2AE3">
            <w:pPr>
              <w:ind w:right="0"/>
              <w:jc w:val="left"/>
              <w:rPr>
                <w:color w:val="000000"/>
                <w:sz w:val="20"/>
                <w:lang w:eastAsia="ru-RU"/>
              </w:rPr>
            </w:pPr>
          </w:p>
        </w:tc>
        <w:tc>
          <w:tcPr>
            <w:tcW w:w="956" w:type="pct"/>
            <w:vMerge/>
            <w:shd w:val="clear" w:color="auto" w:fill="auto"/>
            <w:vAlign w:val="center"/>
            <w:hideMark/>
          </w:tcPr>
          <w:p w14:paraId="05803EDD" w14:textId="77777777" w:rsidR="000A2AE3" w:rsidRPr="001D0A5F" w:rsidRDefault="000A2AE3" w:rsidP="000A2AE3">
            <w:pPr>
              <w:ind w:right="0"/>
              <w:jc w:val="left"/>
              <w:rPr>
                <w:color w:val="000000"/>
                <w:sz w:val="20"/>
                <w:lang w:eastAsia="ru-RU"/>
              </w:rPr>
            </w:pPr>
          </w:p>
        </w:tc>
      </w:tr>
      <w:tr w:rsidR="000A2AE3" w:rsidRPr="001D0A5F" w14:paraId="21A22BF6" w14:textId="77777777" w:rsidTr="001D0A5F">
        <w:trPr>
          <w:trHeight w:val="20"/>
        </w:trPr>
        <w:tc>
          <w:tcPr>
            <w:tcW w:w="435" w:type="pct"/>
            <w:vMerge/>
            <w:shd w:val="clear" w:color="auto" w:fill="auto"/>
            <w:vAlign w:val="center"/>
            <w:hideMark/>
          </w:tcPr>
          <w:p w14:paraId="09E3FEA9" w14:textId="77777777" w:rsidR="000A2AE3" w:rsidRPr="001D0A5F" w:rsidRDefault="000A2AE3" w:rsidP="000A2AE3">
            <w:pPr>
              <w:ind w:right="0"/>
              <w:jc w:val="left"/>
              <w:rPr>
                <w:color w:val="000000"/>
                <w:sz w:val="20"/>
                <w:lang w:eastAsia="ru-RU"/>
              </w:rPr>
            </w:pPr>
          </w:p>
        </w:tc>
        <w:tc>
          <w:tcPr>
            <w:tcW w:w="581" w:type="pct"/>
            <w:vMerge/>
            <w:shd w:val="clear" w:color="auto" w:fill="auto"/>
            <w:vAlign w:val="center"/>
            <w:hideMark/>
          </w:tcPr>
          <w:p w14:paraId="0AAD5830" w14:textId="77777777" w:rsidR="000A2AE3" w:rsidRPr="001D0A5F" w:rsidRDefault="000A2AE3" w:rsidP="000A2AE3">
            <w:pPr>
              <w:ind w:right="0"/>
              <w:jc w:val="left"/>
              <w:rPr>
                <w:color w:val="000000"/>
                <w:sz w:val="20"/>
                <w:lang w:eastAsia="ru-RU"/>
              </w:rPr>
            </w:pPr>
          </w:p>
        </w:tc>
        <w:tc>
          <w:tcPr>
            <w:tcW w:w="630" w:type="pct"/>
            <w:shd w:val="clear" w:color="auto" w:fill="auto"/>
            <w:vAlign w:val="center"/>
            <w:hideMark/>
          </w:tcPr>
          <w:p w14:paraId="371CE528" w14:textId="77777777" w:rsidR="000A2AE3" w:rsidRPr="001D0A5F" w:rsidRDefault="000A2AE3" w:rsidP="000A2AE3">
            <w:pPr>
              <w:ind w:right="0"/>
              <w:rPr>
                <w:color w:val="000000"/>
                <w:sz w:val="20"/>
                <w:lang w:eastAsia="ru-RU"/>
              </w:rPr>
            </w:pPr>
            <w:r w:rsidRPr="001D0A5F">
              <w:rPr>
                <w:color w:val="000000"/>
                <w:sz w:val="20"/>
                <w:lang w:eastAsia="ru-RU"/>
              </w:rPr>
              <w:t>ООО «Импульс-Урала»</w:t>
            </w:r>
          </w:p>
        </w:tc>
        <w:tc>
          <w:tcPr>
            <w:tcW w:w="612" w:type="pct"/>
            <w:shd w:val="clear" w:color="auto" w:fill="auto"/>
            <w:vAlign w:val="center"/>
            <w:hideMark/>
          </w:tcPr>
          <w:p w14:paraId="6A900074" w14:textId="77777777" w:rsidR="000A2AE3" w:rsidRPr="001D0A5F" w:rsidRDefault="000A2AE3" w:rsidP="000A2AE3">
            <w:pPr>
              <w:ind w:right="0"/>
              <w:rPr>
                <w:color w:val="000000"/>
                <w:sz w:val="20"/>
                <w:lang w:eastAsia="ru-RU"/>
              </w:rPr>
            </w:pPr>
            <w:r w:rsidRPr="001D0A5F">
              <w:rPr>
                <w:color w:val="000000"/>
                <w:sz w:val="20"/>
                <w:lang w:eastAsia="ru-RU"/>
              </w:rPr>
              <w:t>сети</w:t>
            </w:r>
          </w:p>
        </w:tc>
        <w:tc>
          <w:tcPr>
            <w:tcW w:w="368" w:type="pct"/>
            <w:vMerge/>
            <w:shd w:val="clear" w:color="auto" w:fill="auto"/>
            <w:vAlign w:val="center"/>
            <w:hideMark/>
          </w:tcPr>
          <w:p w14:paraId="316E4293" w14:textId="5CB79BA9" w:rsidR="000A2AE3" w:rsidRPr="001D0A5F" w:rsidRDefault="000A2AE3" w:rsidP="000A2AE3">
            <w:pPr>
              <w:ind w:right="0"/>
              <w:rPr>
                <w:color w:val="000000"/>
                <w:sz w:val="20"/>
                <w:lang w:eastAsia="ru-RU"/>
              </w:rPr>
            </w:pPr>
          </w:p>
        </w:tc>
        <w:tc>
          <w:tcPr>
            <w:tcW w:w="554" w:type="pct"/>
            <w:vMerge/>
            <w:shd w:val="clear" w:color="auto" w:fill="auto"/>
            <w:vAlign w:val="center"/>
            <w:hideMark/>
          </w:tcPr>
          <w:p w14:paraId="6DFCD279" w14:textId="77777777" w:rsidR="000A2AE3" w:rsidRPr="001D0A5F" w:rsidRDefault="000A2AE3" w:rsidP="000A2AE3">
            <w:pPr>
              <w:ind w:right="0"/>
              <w:jc w:val="left"/>
              <w:rPr>
                <w:color w:val="000000"/>
                <w:sz w:val="20"/>
                <w:lang w:eastAsia="ru-RU"/>
              </w:rPr>
            </w:pPr>
          </w:p>
        </w:tc>
        <w:tc>
          <w:tcPr>
            <w:tcW w:w="864" w:type="pct"/>
            <w:vMerge/>
            <w:shd w:val="clear" w:color="auto" w:fill="auto"/>
            <w:vAlign w:val="center"/>
            <w:hideMark/>
          </w:tcPr>
          <w:p w14:paraId="17235A54" w14:textId="77777777" w:rsidR="000A2AE3" w:rsidRPr="001D0A5F" w:rsidRDefault="000A2AE3" w:rsidP="000A2AE3">
            <w:pPr>
              <w:ind w:right="0"/>
              <w:jc w:val="left"/>
              <w:rPr>
                <w:color w:val="000000"/>
                <w:sz w:val="20"/>
                <w:lang w:eastAsia="ru-RU"/>
              </w:rPr>
            </w:pPr>
          </w:p>
        </w:tc>
        <w:tc>
          <w:tcPr>
            <w:tcW w:w="956" w:type="pct"/>
            <w:vMerge/>
            <w:shd w:val="clear" w:color="auto" w:fill="auto"/>
            <w:vAlign w:val="center"/>
            <w:hideMark/>
          </w:tcPr>
          <w:p w14:paraId="424D116C" w14:textId="77777777" w:rsidR="000A2AE3" w:rsidRPr="001D0A5F" w:rsidRDefault="000A2AE3" w:rsidP="000A2AE3">
            <w:pPr>
              <w:ind w:right="0"/>
              <w:jc w:val="left"/>
              <w:rPr>
                <w:color w:val="000000"/>
                <w:sz w:val="20"/>
                <w:lang w:eastAsia="ru-RU"/>
              </w:rPr>
            </w:pPr>
          </w:p>
        </w:tc>
      </w:tr>
      <w:tr w:rsidR="000A2AE3" w:rsidRPr="001D0A5F" w14:paraId="20E27FFA" w14:textId="77777777" w:rsidTr="001D0A5F">
        <w:trPr>
          <w:trHeight w:val="20"/>
        </w:trPr>
        <w:tc>
          <w:tcPr>
            <w:tcW w:w="435" w:type="pct"/>
            <w:vMerge/>
            <w:shd w:val="clear" w:color="auto" w:fill="auto"/>
            <w:vAlign w:val="center"/>
            <w:hideMark/>
          </w:tcPr>
          <w:p w14:paraId="657D3A08" w14:textId="77777777" w:rsidR="000A2AE3" w:rsidRPr="001D0A5F" w:rsidRDefault="000A2AE3" w:rsidP="000A2AE3">
            <w:pPr>
              <w:ind w:right="0"/>
              <w:jc w:val="left"/>
              <w:rPr>
                <w:color w:val="000000"/>
                <w:sz w:val="20"/>
                <w:lang w:eastAsia="ru-RU"/>
              </w:rPr>
            </w:pPr>
          </w:p>
        </w:tc>
        <w:tc>
          <w:tcPr>
            <w:tcW w:w="581" w:type="pct"/>
            <w:vMerge/>
            <w:shd w:val="clear" w:color="auto" w:fill="auto"/>
            <w:vAlign w:val="center"/>
            <w:hideMark/>
          </w:tcPr>
          <w:p w14:paraId="1028318E" w14:textId="77777777" w:rsidR="000A2AE3" w:rsidRPr="001D0A5F" w:rsidRDefault="000A2AE3" w:rsidP="000A2AE3">
            <w:pPr>
              <w:ind w:right="0"/>
              <w:jc w:val="left"/>
              <w:rPr>
                <w:color w:val="000000"/>
                <w:sz w:val="20"/>
                <w:lang w:eastAsia="ru-RU"/>
              </w:rPr>
            </w:pPr>
          </w:p>
        </w:tc>
        <w:tc>
          <w:tcPr>
            <w:tcW w:w="630" w:type="pct"/>
            <w:shd w:val="clear" w:color="auto" w:fill="auto"/>
            <w:vAlign w:val="center"/>
            <w:hideMark/>
          </w:tcPr>
          <w:p w14:paraId="7101D698" w14:textId="77777777" w:rsidR="000A2AE3" w:rsidRPr="001D0A5F" w:rsidRDefault="000A2AE3" w:rsidP="000A2AE3">
            <w:pPr>
              <w:ind w:right="0"/>
              <w:rPr>
                <w:color w:val="000000"/>
                <w:sz w:val="20"/>
                <w:lang w:eastAsia="ru-RU"/>
              </w:rPr>
            </w:pPr>
            <w:r w:rsidRPr="001D0A5F">
              <w:rPr>
                <w:color w:val="000000"/>
                <w:sz w:val="20"/>
                <w:lang w:eastAsia="ru-RU"/>
              </w:rPr>
              <w:t>ООО «СМУ №11»</w:t>
            </w:r>
          </w:p>
        </w:tc>
        <w:tc>
          <w:tcPr>
            <w:tcW w:w="612" w:type="pct"/>
            <w:shd w:val="clear" w:color="auto" w:fill="auto"/>
            <w:vAlign w:val="center"/>
            <w:hideMark/>
          </w:tcPr>
          <w:p w14:paraId="6E928665" w14:textId="77777777" w:rsidR="000A2AE3" w:rsidRPr="001D0A5F" w:rsidRDefault="000A2AE3" w:rsidP="000A2AE3">
            <w:pPr>
              <w:ind w:right="0"/>
              <w:rPr>
                <w:color w:val="000000"/>
                <w:sz w:val="20"/>
                <w:lang w:eastAsia="ru-RU"/>
              </w:rPr>
            </w:pPr>
            <w:r w:rsidRPr="001D0A5F">
              <w:rPr>
                <w:color w:val="000000"/>
                <w:sz w:val="20"/>
                <w:lang w:eastAsia="ru-RU"/>
              </w:rPr>
              <w:t>сети</w:t>
            </w:r>
          </w:p>
        </w:tc>
        <w:tc>
          <w:tcPr>
            <w:tcW w:w="368" w:type="pct"/>
            <w:vMerge/>
            <w:shd w:val="clear" w:color="auto" w:fill="auto"/>
            <w:vAlign w:val="center"/>
            <w:hideMark/>
          </w:tcPr>
          <w:p w14:paraId="063AB03B" w14:textId="36D9BD99" w:rsidR="000A2AE3" w:rsidRPr="001D0A5F" w:rsidRDefault="000A2AE3" w:rsidP="000A2AE3">
            <w:pPr>
              <w:ind w:right="0"/>
              <w:rPr>
                <w:color w:val="000000"/>
                <w:sz w:val="20"/>
                <w:lang w:eastAsia="ru-RU"/>
              </w:rPr>
            </w:pPr>
          </w:p>
        </w:tc>
        <w:tc>
          <w:tcPr>
            <w:tcW w:w="554" w:type="pct"/>
            <w:vMerge/>
            <w:shd w:val="clear" w:color="auto" w:fill="auto"/>
            <w:vAlign w:val="center"/>
            <w:hideMark/>
          </w:tcPr>
          <w:p w14:paraId="14876B54" w14:textId="77777777" w:rsidR="000A2AE3" w:rsidRPr="001D0A5F" w:rsidRDefault="000A2AE3" w:rsidP="000A2AE3">
            <w:pPr>
              <w:ind w:right="0"/>
              <w:jc w:val="left"/>
              <w:rPr>
                <w:color w:val="000000"/>
                <w:sz w:val="20"/>
                <w:lang w:eastAsia="ru-RU"/>
              </w:rPr>
            </w:pPr>
          </w:p>
        </w:tc>
        <w:tc>
          <w:tcPr>
            <w:tcW w:w="864" w:type="pct"/>
            <w:vMerge/>
            <w:shd w:val="clear" w:color="auto" w:fill="auto"/>
            <w:vAlign w:val="center"/>
            <w:hideMark/>
          </w:tcPr>
          <w:p w14:paraId="2A2D2938" w14:textId="77777777" w:rsidR="000A2AE3" w:rsidRPr="001D0A5F" w:rsidRDefault="000A2AE3" w:rsidP="000A2AE3">
            <w:pPr>
              <w:ind w:right="0"/>
              <w:jc w:val="left"/>
              <w:rPr>
                <w:color w:val="000000"/>
                <w:sz w:val="20"/>
                <w:lang w:eastAsia="ru-RU"/>
              </w:rPr>
            </w:pPr>
          </w:p>
        </w:tc>
        <w:tc>
          <w:tcPr>
            <w:tcW w:w="956" w:type="pct"/>
            <w:vMerge/>
            <w:shd w:val="clear" w:color="auto" w:fill="auto"/>
            <w:vAlign w:val="center"/>
            <w:hideMark/>
          </w:tcPr>
          <w:p w14:paraId="2193098F" w14:textId="77777777" w:rsidR="000A2AE3" w:rsidRPr="001D0A5F" w:rsidRDefault="000A2AE3" w:rsidP="000A2AE3">
            <w:pPr>
              <w:ind w:right="0"/>
              <w:jc w:val="left"/>
              <w:rPr>
                <w:color w:val="000000"/>
                <w:sz w:val="20"/>
                <w:lang w:eastAsia="ru-RU"/>
              </w:rPr>
            </w:pPr>
          </w:p>
        </w:tc>
      </w:tr>
      <w:tr w:rsidR="000A2AE3" w:rsidRPr="001D0A5F" w14:paraId="6AB16E03" w14:textId="77777777" w:rsidTr="001D0A5F">
        <w:trPr>
          <w:trHeight w:val="20"/>
        </w:trPr>
        <w:tc>
          <w:tcPr>
            <w:tcW w:w="435" w:type="pct"/>
            <w:vMerge/>
            <w:shd w:val="clear" w:color="auto" w:fill="auto"/>
            <w:vAlign w:val="center"/>
            <w:hideMark/>
          </w:tcPr>
          <w:p w14:paraId="2C54692C" w14:textId="77777777" w:rsidR="000A2AE3" w:rsidRPr="001D0A5F" w:rsidRDefault="000A2AE3" w:rsidP="000A2AE3">
            <w:pPr>
              <w:ind w:right="0"/>
              <w:jc w:val="left"/>
              <w:rPr>
                <w:color w:val="000000"/>
                <w:sz w:val="20"/>
                <w:lang w:eastAsia="ru-RU"/>
              </w:rPr>
            </w:pPr>
          </w:p>
        </w:tc>
        <w:tc>
          <w:tcPr>
            <w:tcW w:w="581" w:type="pct"/>
            <w:vMerge/>
            <w:shd w:val="clear" w:color="auto" w:fill="auto"/>
            <w:vAlign w:val="center"/>
            <w:hideMark/>
          </w:tcPr>
          <w:p w14:paraId="3D537E2C" w14:textId="77777777" w:rsidR="000A2AE3" w:rsidRPr="001D0A5F" w:rsidRDefault="000A2AE3" w:rsidP="000A2AE3">
            <w:pPr>
              <w:ind w:right="0"/>
              <w:jc w:val="left"/>
              <w:rPr>
                <w:color w:val="000000"/>
                <w:sz w:val="20"/>
                <w:lang w:eastAsia="ru-RU"/>
              </w:rPr>
            </w:pPr>
          </w:p>
        </w:tc>
        <w:tc>
          <w:tcPr>
            <w:tcW w:w="630" w:type="pct"/>
            <w:shd w:val="clear" w:color="auto" w:fill="auto"/>
            <w:vAlign w:val="center"/>
            <w:hideMark/>
          </w:tcPr>
          <w:p w14:paraId="471C38DF" w14:textId="77777777" w:rsidR="000A2AE3" w:rsidRPr="001D0A5F" w:rsidRDefault="000A2AE3" w:rsidP="000A2AE3">
            <w:pPr>
              <w:ind w:right="0"/>
              <w:rPr>
                <w:color w:val="000000"/>
                <w:sz w:val="20"/>
                <w:lang w:eastAsia="ru-RU"/>
              </w:rPr>
            </w:pPr>
            <w:r w:rsidRPr="001D0A5F">
              <w:rPr>
                <w:color w:val="000000"/>
                <w:sz w:val="20"/>
                <w:lang w:eastAsia="ru-RU"/>
              </w:rPr>
              <w:t>ООО «Урал Девелопмент»</w:t>
            </w:r>
          </w:p>
        </w:tc>
        <w:tc>
          <w:tcPr>
            <w:tcW w:w="612" w:type="pct"/>
            <w:shd w:val="clear" w:color="auto" w:fill="auto"/>
            <w:vAlign w:val="center"/>
            <w:hideMark/>
          </w:tcPr>
          <w:p w14:paraId="20BEA984" w14:textId="77777777" w:rsidR="000A2AE3" w:rsidRPr="001D0A5F" w:rsidRDefault="000A2AE3" w:rsidP="000A2AE3">
            <w:pPr>
              <w:ind w:right="0"/>
              <w:rPr>
                <w:color w:val="000000"/>
                <w:sz w:val="20"/>
                <w:lang w:eastAsia="ru-RU"/>
              </w:rPr>
            </w:pPr>
            <w:r w:rsidRPr="001D0A5F">
              <w:rPr>
                <w:color w:val="000000"/>
                <w:sz w:val="20"/>
                <w:lang w:eastAsia="ru-RU"/>
              </w:rPr>
              <w:t>сети</w:t>
            </w:r>
          </w:p>
        </w:tc>
        <w:tc>
          <w:tcPr>
            <w:tcW w:w="368" w:type="pct"/>
            <w:vMerge/>
            <w:shd w:val="clear" w:color="auto" w:fill="auto"/>
            <w:vAlign w:val="center"/>
            <w:hideMark/>
          </w:tcPr>
          <w:p w14:paraId="4D79F303" w14:textId="6237AF36" w:rsidR="000A2AE3" w:rsidRPr="001D0A5F" w:rsidRDefault="000A2AE3" w:rsidP="000A2AE3">
            <w:pPr>
              <w:ind w:right="0"/>
              <w:rPr>
                <w:color w:val="000000"/>
                <w:sz w:val="20"/>
                <w:lang w:eastAsia="ru-RU"/>
              </w:rPr>
            </w:pPr>
          </w:p>
        </w:tc>
        <w:tc>
          <w:tcPr>
            <w:tcW w:w="554" w:type="pct"/>
            <w:vMerge/>
            <w:shd w:val="clear" w:color="auto" w:fill="auto"/>
            <w:vAlign w:val="center"/>
            <w:hideMark/>
          </w:tcPr>
          <w:p w14:paraId="5A6C8D8F" w14:textId="77777777" w:rsidR="000A2AE3" w:rsidRPr="001D0A5F" w:rsidRDefault="000A2AE3" w:rsidP="000A2AE3">
            <w:pPr>
              <w:ind w:right="0"/>
              <w:jc w:val="left"/>
              <w:rPr>
                <w:color w:val="000000"/>
                <w:sz w:val="20"/>
                <w:lang w:eastAsia="ru-RU"/>
              </w:rPr>
            </w:pPr>
          </w:p>
        </w:tc>
        <w:tc>
          <w:tcPr>
            <w:tcW w:w="864" w:type="pct"/>
            <w:vMerge/>
            <w:shd w:val="clear" w:color="auto" w:fill="auto"/>
            <w:vAlign w:val="center"/>
            <w:hideMark/>
          </w:tcPr>
          <w:p w14:paraId="117F8E21" w14:textId="77777777" w:rsidR="000A2AE3" w:rsidRPr="001D0A5F" w:rsidRDefault="000A2AE3" w:rsidP="000A2AE3">
            <w:pPr>
              <w:ind w:right="0"/>
              <w:jc w:val="left"/>
              <w:rPr>
                <w:color w:val="000000"/>
                <w:sz w:val="20"/>
                <w:lang w:eastAsia="ru-RU"/>
              </w:rPr>
            </w:pPr>
          </w:p>
        </w:tc>
        <w:tc>
          <w:tcPr>
            <w:tcW w:w="956" w:type="pct"/>
            <w:vMerge/>
            <w:shd w:val="clear" w:color="auto" w:fill="auto"/>
            <w:vAlign w:val="center"/>
            <w:hideMark/>
          </w:tcPr>
          <w:p w14:paraId="657C4008" w14:textId="77777777" w:rsidR="000A2AE3" w:rsidRPr="001D0A5F" w:rsidRDefault="000A2AE3" w:rsidP="000A2AE3">
            <w:pPr>
              <w:ind w:right="0"/>
              <w:jc w:val="left"/>
              <w:rPr>
                <w:color w:val="000000"/>
                <w:sz w:val="20"/>
                <w:lang w:eastAsia="ru-RU"/>
              </w:rPr>
            </w:pPr>
          </w:p>
        </w:tc>
      </w:tr>
      <w:tr w:rsidR="000A2AE3" w:rsidRPr="001D0A5F" w14:paraId="26867981" w14:textId="77777777" w:rsidTr="001D0A5F">
        <w:trPr>
          <w:trHeight w:val="20"/>
        </w:trPr>
        <w:tc>
          <w:tcPr>
            <w:tcW w:w="435" w:type="pct"/>
            <w:vMerge/>
            <w:shd w:val="clear" w:color="auto" w:fill="auto"/>
            <w:vAlign w:val="center"/>
            <w:hideMark/>
          </w:tcPr>
          <w:p w14:paraId="33D653A4" w14:textId="77777777" w:rsidR="000A2AE3" w:rsidRPr="001D0A5F" w:rsidRDefault="000A2AE3" w:rsidP="000A2AE3">
            <w:pPr>
              <w:ind w:right="0"/>
              <w:jc w:val="left"/>
              <w:rPr>
                <w:color w:val="000000"/>
                <w:sz w:val="20"/>
                <w:lang w:eastAsia="ru-RU"/>
              </w:rPr>
            </w:pPr>
          </w:p>
        </w:tc>
        <w:tc>
          <w:tcPr>
            <w:tcW w:w="581" w:type="pct"/>
            <w:vMerge/>
            <w:shd w:val="clear" w:color="auto" w:fill="auto"/>
            <w:vAlign w:val="center"/>
            <w:hideMark/>
          </w:tcPr>
          <w:p w14:paraId="4053794B" w14:textId="77777777" w:rsidR="000A2AE3" w:rsidRPr="001D0A5F" w:rsidRDefault="000A2AE3" w:rsidP="000A2AE3">
            <w:pPr>
              <w:ind w:right="0"/>
              <w:jc w:val="left"/>
              <w:rPr>
                <w:color w:val="000000"/>
                <w:sz w:val="20"/>
                <w:lang w:eastAsia="ru-RU"/>
              </w:rPr>
            </w:pPr>
          </w:p>
        </w:tc>
        <w:tc>
          <w:tcPr>
            <w:tcW w:w="630" w:type="pct"/>
            <w:shd w:val="clear" w:color="auto" w:fill="auto"/>
            <w:vAlign w:val="center"/>
            <w:hideMark/>
          </w:tcPr>
          <w:p w14:paraId="5D610D5C" w14:textId="77777777" w:rsidR="000A2AE3" w:rsidRPr="001D0A5F" w:rsidRDefault="000A2AE3" w:rsidP="000A2AE3">
            <w:pPr>
              <w:ind w:right="0"/>
              <w:rPr>
                <w:color w:val="000000"/>
                <w:sz w:val="20"/>
                <w:lang w:eastAsia="ru-RU"/>
              </w:rPr>
            </w:pPr>
            <w:r w:rsidRPr="001D0A5F">
              <w:rPr>
                <w:color w:val="000000"/>
                <w:sz w:val="20"/>
                <w:lang w:eastAsia="ru-RU"/>
              </w:rPr>
              <w:t>ООО «Домен»</w:t>
            </w:r>
          </w:p>
        </w:tc>
        <w:tc>
          <w:tcPr>
            <w:tcW w:w="612" w:type="pct"/>
            <w:shd w:val="clear" w:color="auto" w:fill="auto"/>
            <w:vAlign w:val="center"/>
            <w:hideMark/>
          </w:tcPr>
          <w:p w14:paraId="6F4A5777" w14:textId="77777777" w:rsidR="000A2AE3" w:rsidRPr="001D0A5F" w:rsidRDefault="000A2AE3" w:rsidP="000A2AE3">
            <w:pPr>
              <w:ind w:right="0"/>
              <w:rPr>
                <w:color w:val="000000"/>
                <w:sz w:val="20"/>
                <w:lang w:eastAsia="ru-RU"/>
              </w:rPr>
            </w:pPr>
            <w:r w:rsidRPr="001D0A5F">
              <w:rPr>
                <w:color w:val="000000"/>
                <w:sz w:val="20"/>
                <w:lang w:eastAsia="ru-RU"/>
              </w:rPr>
              <w:t>сети</w:t>
            </w:r>
          </w:p>
        </w:tc>
        <w:tc>
          <w:tcPr>
            <w:tcW w:w="368" w:type="pct"/>
            <w:vMerge/>
            <w:shd w:val="clear" w:color="auto" w:fill="auto"/>
            <w:vAlign w:val="center"/>
            <w:hideMark/>
          </w:tcPr>
          <w:p w14:paraId="120A504B" w14:textId="7BAD1C19" w:rsidR="000A2AE3" w:rsidRPr="001D0A5F" w:rsidRDefault="000A2AE3" w:rsidP="000A2AE3">
            <w:pPr>
              <w:ind w:right="0"/>
              <w:rPr>
                <w:color w:val="000000"/>
                <w:sz w:val="20"/>
                <w:lang w:eastAsia="ru-RU"/>
              </w:rPr>
            </w:pPr>
          </w:p>
        </w:tc>
        <w:tc>
          <w:tcPr>
            <w:tcW w:w="554" w:type="pct"/>
            <w:vMerge/>
            <w:shd w:val="clear" w:color="auto" w:fill="auto"/>
            <w:vAlign w:val="center"/>
            <w:hideMark/>
          </w:tcPr>
          <w:p w14:paraId="30B6FBA1" w14:textId="77777777" w:rsidR="000A2AE3" w:rsidRPr="001D0A5F" w:rsidRDefault="000A2AE3" w:rsidP="000A2AE3">
            <w:pPr>
              <w:ind w:right="0"/>
              <w:jc w:val="left"/>
              <w:rPr>
                <w:color w:val="000000"/>
                <w:sz w:val="20"/>
                <w:lang w:eastAsia="ru-RU"/>
              </w:rPr>
            </w:pPr>
          </w:p>
        </w:tc>
        <w:tc>
          <w:tcPr>
            <w:tcW w:w="864" w:type="pct"/>
            <w:vMerge/>
            <w:shd w:val="clear" w:color="auto" w:fill="auto"/>
            <w:vAlign w:val="center"/>
            <w:hideMark/>
          </w:tcPr>
          <w:p w14:paraId="76E013AC" w14:textId="77777777" w:rsidR="000A2AE3" w:rsidRPr="001D0A5F" w:rsidRDefault="000A2AE3" w:rsidP="000A2AE3">
            <w:pPr>
              <w:ind w:right="0"/>
              <w:jc w:val="left"/>
              <w:rPr>
                <w:color w:val="000000"/>
                <w:sz w:val="20"/>
                <w:lang w:eastAsia="ru-RU"/>
              </w:rPr>
            </w:pPr>
          </w:p>
        </w:tc>
        <w:tc>
          <w:tcPr>
            <w:tcW w:w="956" w:type="pct"/>
            <w:vMerge/>
            <w:shd w:val="clear" w:color="auto" w:fill="auto"/>
            <w:vAlign w:val="center"/>
            <w:hideMark/>
          </w:tcPr>
          <w:p w14:paraId="0D5F9291" w14:textId="77777777" w:rsidR="000A2AE3" w:rsidRPr="001D0A5F" w:rsidRDefault="000A2AE3" w:rsidP="000A2AE3">
            <w:pPr>
              <w:ind w:right="0"/>
              <w:jc w:val="left"/>
              <w:rPr>
                <w:color w:val="000000"/>
                <w:sz w:val="20"/>
                <w:lang w:eastAsia="ru-RU"/>
              </w:rPr>
            </w:pPr>
          </w:p>
        </w:tc>
      </w:tr>
      <w:tr w:rsidR="000A2AE3" w:rsidRPr="001D0A5F" w14:paraId="3EC5F22B" w14:textId="77777777" w:rsidTr="001D0A5F">
        <w:trPr>
          <w:trHeight w:val="20"/>
        </w:trPr>
        <w:tc>
          <w:tcPr>
            <w:tcW w:w="435" w:type="pct"/>
            <w:vMerge/>
            <w:shd w:val="clear" w:color="auto" w:fill="auto"/>
            <w:vAlign w:val="center"/>
            <w:hideMark/>
          </w:tcPr>
          <w:p w14:paraId="0FEFFF84" w14:textId="77777777" w:rsidR="000A2AE3" w:rsidRPr="001D0A5F" w:rsidRDefault="000A2AE3" w:rsidP="000A2AE3">
            <w:pPr>
              <w:ind w:right="0"/>
              <w:jc w:val="left"/>
              <w:rPr>
                <w:color w:val="000000"/>
                <w:sz w:val="20"/>
                <w:lang w:eastAsia="ru-RU"/>
              </w:rPr>
            </w:pPr>
          </w:p>
        </w:tc>
        <w:tc>
          <w:tcPr>
            <w:tcW w:w="581" w:type="pct"/>
            <w:vMerge/>
            <w:shd w:val="clear" w:color="auto" w:fill="auto"/>
            <w:vAlign w:val="center"/>
            <w:hideMark/>
          </w:tcPr>
          <w:p w14:paraId="052A2088" w14:textId="77777777" w:rsidR="000A2AE3" w:rsidRPr="001D0A5F" w:rsidRDefault="000A2AE3" w:rsidP="000A2AE3">
            <w:pPr>
              <w:ind w:right="0"/>
              <w:jc w:val="left"/>
              <w:rPr>
                <w:color w:val="000000"/>
                <w:sz w:val="20"/>
                <w:lang w:eastAsia="ru-RU"/>
              </w:rPr>
            </w:pPr>
          </w:p>
        </w:tc>
        <w:tc>
          <w:tcPr>
            <w:tcW w:w="630" w:type="pct"/>
            <w:shd w:val="clear" w:color="auto" w:fill="auto"/>
            <w:vAlign w:val="center"/>
            <w:hideMark/>
          </w:tcPr>
          <w:p w14:paraId="3C2EB003" w14:textId="77777777" w:rsidR="000A2AE3" w:rsidRPr="001D0A5F" w:rsidRDefault="000A2AE3" w:rsidP="000A2AE3">
            <w:pPr>
              <w:ind w:right="0"/>
              <w:rPr>
                <w:color w:val="000000"/>
                <w:sz w:val="20"/>
                <w:lang w:eastAsia="ru-RU"/>
              </w:rPr>
            </w:pPr>
            <w:r w:rsidRPr="001D0A5F">
              <w:rPr>
                <w:color w:val="000000"/>
                <w:sz w:val="20"/>
                <w:lang w:eastAsia="ru-RU"/>
              </w:rPr>
              <w:t>ООО «Строн-М»</w:t>
            </w:r>
          </w:p>
        </w:tc>
        <w:tc>
          <w:tcPr>
            <w:tcW w:w="612" w:type="pct"/>
            <w:shd w:val="clear" w:color="auto" w:fill="auto"/>
            <w:vAlign w:val="center"/>
            <w:hideMark/>
          </w:tcPr>
          <w:p w14:paraId="66233C2D" w14:textId="77777777" w:rsidR="000A2AE3" w:rsidRPr="001D0A5F" w:rsidRDefault="000A2AE3" w:rsidP="000A2AE3">
            <w:pPr>
              <w:ind w:right="0"/>
              <w:rPr>
                <w:color w:val="000000"/>
                <w:sz w:val="20"/>
                <w:lang w:eastAsia="ru-RU"/>
              </w:rPr>
            </w:pPr>
            <w:r w:rsidRPr="001D0A5F">
              <w:rPr>
                <w:color w:val="000000"/>
                <w:sz w:val="20"/>
                <w:lang w:eastAsia="ru-RU"/>
              </w:rPr>
              <w:t>сети</w:t>
            </w:r>
          </w:p>
        </w:tc>
        <w:tc>
          <w:tcPr>
            <w:tcW w:w="368" w:type="pct"/>
            <w:vMerge/>
            <w:shd w:val="clear" w:color="auto" w:fill="auto"/>
            <w:vAlign w:val="center"/>
            <w:hideMark/>
          </w:tcPr>
          <w:p w14:paraId="70C8896C" w14:textId="5A433E75" w:rsidR="000A2AE3" w:rsidRPr="001D0A5F" w:rsidRDefault="000A2AE3" w:rsidP="000A2AE3">
            <w:pPr>
              <w:ind w:right="0"/>
              <w:rPr>
                <w:color w:val="000000"/>
                <w:sz w:val="20"/>
                <w:lang w:eastAsia="ru-RU"/>
              </w:rPr>
            </w:pPr>
          </w:p>
        </w:tc>
        <w:tc>
          <w:tcPr>
            <w:tcW w:w="554" w:type="pct"/>
            <w:vMerge/>
            <w:shd w:val="clear" w:color="auto" w:fill="auto"/>
            <w:vAlign w:val="center"/>
            <w:hideMark/>
          </w:tcPr>
          <w:p w14:paraId="584CF6D5" w14:textId="77777777" w:rsidR="000A2AE3" w:rsidRPr="001D0A5F" w:rsidRDefault="000A2AE3" w:rsidP="000A2AE3">
            <w:pPr>
              <w:ind w:right="0"/>
              <w:jc w:val="left"/>
              <w:rPr>
                <w:color w:val="000000"/>
                <w:sz w:val="20"/>
                <w:lang w:eastAsia="ru-RU"/>
              </w:rPr>
            </w:pPr>
          </w:p>
        </w:tc>
        <w:tc>
          <w:tcPr>
            <w:tcW w:w="864" w:type="pct"/>
            <w:vMerge/>
            <w:shd w:val="clear" w:color="auto" w:fill="auto"/>
            <w:vAlign w:val="center"/>
            <w:hideMark/>
          </w:tcPr>
          <w:p w14:paraId="1BA63A4C" w14:textId="77777777" w:rsidR="000A2AE3" w:rsidRPr="001D0A5F" w:rsidRDefault="000A2AE3" w:rsidP="000A2AE3">
            <w:pPr>
              <w:ind w:right="0"/>
              <w:jc w:val="left"/>
              <w:rPr>
                <w:color w:val="000000"/>
                <w:sz w:val="20"/>
                <w:lang w:eastAsia="ru-RU"/>
              </w:rPr>
            </w:pPr>
          </w:p>
        </w:tc>
        <w:tc>
          <w:tcPr>
            <w:tcW w:w="956" w:type="pct"/>
            <w:vMerge/>
            <w:shd w:val="clear" w:color="auto" w:fill="auto"/>
            <w:vAlign w:val="center"/>
            <w:hideMark/>
          </w:tcPr>
          <w:p w14:paraId="5317452F" w14:textId="77777777" w:rsidR="000A2AE3" w:rsidRPr="001D0A5F" w:rsidRDefault="000A2AE3" w:rsidP="000A2AE3">
            <w:pPr>
              <w:ind w:right="0"/>
              <w:jc w:val="left"/>
              <w:rPr>
                <w:color w:val="000000"/>
                <w:sz w:val="20"/>
                <w:lang w:eastAsia="ru-RU"/>
              </w:rPr>
            </w:pPr>
          </w:p>
        </w:tc>
      </w:tr>
      <w:tr w:rsidR="000A2AE3" w:rsidRPr="001D0A5F" w14:paraId="786A6829" w14:textId="77777777" w:rsidTr="001D0A5F">
        <w:trPr>
          <w:trHeight w:val="20"/>
        </w:trPr>
        <w:tc>
          <w:tcPr>
            <w:tcW w:w="435" w:type="pct"/>
            <w:vMerge/>
            <w:shd w:val="clear" w:color="auto" w:fill="auto"/>
            <w:vAlign w:val="center"/>
            <w:hideMark/>
          </w:tcPr>
          <w:p w14:paraId="4AE82A25" w14:textId="77777777" w:rsidR="000A2AE3" w:rsidRPr="001D0A5F" w:rsidRDefault="000A2AE3" w:rsidP="000A2AE3">
            <w:pPr>
              <w:ind w:right="0"/>
              <w:jc w:val="left"/>
              <w:rPr>
                <w:color w:val="000000"/>
                <w:sz w:val="20"/>
                <w:lang w:eastAsia="ru-RU"/>
              </w:rPr>
            </w:pPr>
          </w:p>
        </w:tc>
        <w:tc>
          <w:tcPr>
            <w:tcW w:w="581" w:type="pct"/>
            <w:vMerge/>
            <w:shd w:val="clear" w:color="auto" w:fill="auto"/>
            <w:vAlign w:val="center"/>
            <w:hideMark/>
          </w:tcPr>
          <w:p w14:paraId="47A5B511" w14:textId="77777777" w:rsidR="000A2AE3" w:rsidRPr="001D0A5F" w:rsidRDefault="000A2AE3" w:rsidP="000A2AE3">
            <w:pPr>
              <w:ind w:right="0"/>
              <w:jc w:val="left"/>
              <w:rPr>
                <w:color w:val="000000"/>
                <w:sz w:val="20"/>
                <w:lang w:eastAsia="ru-RU"/>
              </w:rPr>
            </w:pPr>
          </w:p>
        </w:tc>
        <w:tc>
          <w:tcPr>
            <w:tcW w:w="630" w:type="pct"/>
            <w:shd w:val="clear" w:color="auto" w:fill="auto"/>
            <w:vAlign w:val="center"/>
            <w:hideMark/>
          </w:tcPr>
          <w:p w14:paraId="3B202F08" w14:textId="77777777" w:rsidR="000A2AE3" w:rsidRPr="001D0A5F" w:rsidRDefault="000A2AE3" w:rsidP="000A2AE3">
            <w:pPr>
              <w:ind w:right="0"/>
              <w:rPr>
                <w:color w:val="000000"/>
                <w:sz w:val="20"/>
                <w:lang w:eastAsia="ru-RU"/>
              </w:rPr>
            </w:pPr>
            <w:r w:rsidRPr="001D0A5F">
              <w:rPr>
                <w:color w:val="000000"/>
                <w:sz w:val="20"/>
                <w:lang w:eastAsia="ru-RU"/>
              </w:rPr>
              <w:t>ООО «ОКС»</w:t>
            </w:r>
          </w:p>
        </w:tc>
        <w:tc>
          <w:tcPr>
            <w:tcW w:w="612" w:type="pct"/>
            <w:shd w:val="clear" w:color="auto" w:fill="auto"/>
            <w:vAlign w:val="center"/>
            <w:hideMark/>
          </w:tcPr>
          <w:p w14:paraId="5CB92849" w14:textId="77777777" w:rsidR="000A2AE3" w:rsidRPr="001D0A5F" w:rsidRDefault="000A2AE3" w:rsidP="000A2AE3">
            <w:pPr>
              <w:ind w:right="0"/>
              <w:rPr>
                <w:color w:val="000000"/>
                <w:sz w:val="20"/>
                <w:lang w:eastAsia="ru-RU"/>
              </w:rPr>
            </w:pPr>
            <w:r w:rsidRPr="001D0A5F">
              <w:rPr>
                <w:color w:val="000000"/>
                <w:sz w:val="20"/>
                <w:lang w:eastAsia="ru-RU"/>
              </w:rPr>
              <w:t>сети</w:t>
            </w:r>
          </w:p>
        </w:tc>
        <w:tc>
          <w:tcPr>
            <w:tcW w:w="368" w:type="pct"/>
            <w:vMerge/>
            <w:shd w:val="clear" w:color="auto" w:fill="auto"/>
            <w:vAlign w:val="center"/>
            <w:hideMark/>
          </w:tcPr>
          <w:p w14:paraId="464B6551" w14:textId="3C279ACD" w:rsidR="000A2AE3" w:rsidRPr="001D0A5F" w:rsidRDefault="000A2AE3" w:rsidP="000A2AE3">
            <w:pPr>
              <w:ind w:right="0"/>
              <w:rPr>
                <w:color w:val="000000"/>
                <w:sz w:val="20"/>
                <w:lang w:eastAsia="ru-RU"/>
              </w:rPr>
            </w:pPr>
          </w:p>
        </w:tc>
        <w:tc>
          <w:tcPr>
            <w:tcW w:w="554" w:type="pct"/>
            <w:vMerge/>
            <w:shd w:val="clear" w:color="auto" w:fill="auto"/>
            <w:vAlign w:val="center"/>
            <w:hideMark/>
          </w:tcPr>
          <w:p w14:paraId="557AA460" w14:textId="77777777" w:rsidR="000A2AE3" w:rsidRPr="001D0A5F" w:rsidRDefault="000A2AE3" w:rsidP="000A2AE3">
            <w:pPr>
              <w:ind w:right="0"/>
              <w:jc w:val="left"/>
              <w:rPr>
                <w:color w:val="000000"/>
                <w:sz w:val="20"/>
                <w:lang w:eastAsia="ru-RU"/>
              </w:rPr>
            </w:pPr>
          </w:p>
        </w:tc>
        <w:tc>
          <w:tcPr>
            <w:tcW w:w="864" w:type="pct"/>
            <w:vMerge/>
            <w:shd w:val="clear" w:color="auto" w:fill="auto"/>
            <w:vAlign w:val="center"/>
            <w:hideMark/>
          </w:tcPr>
          <w:p w14:paraId="5D00C972" w14:textId="77777777" w:rsidR="000A2AE3" w:rsidRPr="001D0A5F" w:rsidRDefault="000A2AE3" w:rsidP="000A2AE3">
            <w:pPr>
              <w:ind w:right="0"/>
              <w:jc w:val="left"/>
              <w:rPr>
                <w:color w:val="000000"/>
                <w:sz w:val="20"/>
                <w:lang w:eastAsia="ru-RU"/>
              </w:rPr>
            </w:pPr>
          </w:p>
        </w:tc>
        <w:tc>
          <w:tcPr>
            <w:tcW w:w="956" w:type="pct"/>
            <w:vMerge/>
            <w:shd w:val="clear" w:color="auto" w:fill="auto"/>
            <w:vAlign w:val="center"/>
            <w:hideMark/>
          </w:tcPr>
          <w:p w14:paraId="023CFAB3" w14:textId="77777777" w:rsidR="000A2AE3" w:rsidRPr="001D0A5F" w:rsidRDefault="000A2AE3" w:rsidP="000A2AE3">
            <w:pPr>
              <w:ind w:right="0"/>
              <w:jc w:val="left"/>
              <w:rPr>
                <w:color w:val="000000"/>
                <w:sz w:val="20"/>
                <w:lang w:eastAsia="ru-RU"/>
              </w:rPr>
            </w:pPr>
          </w:p>
        </w:tc>
      </w:tr>
      <w:tr w:rsidR="000A2AE3" w:rsidRPr="001D0A5F" w14:paraId="56C249C9" w14:textId="77777777" w:rsidTr="001D0A5F">
        <w:trPr>
          <w:trHeight w:val="20"/>
        </w:trPr>
        <w:tc>
          <w:tcPr>
            <w:tcW w:w="435" w:type="pct"/>
            <w:vMerge/>
            <w:shd w:val="clear" w:color="auto" w:fill="auto"/>
            <w:vAlign w:val="center"/>
            <w:hideMark/>
          </w:tcPr>
          <w:p w14:paraId="252AE383" w14:textId="77777777" w:rsidR="000A2AE3" w:rsidRPr="001D0A5F" w:rsidRDefault="000A2AE3" w:rsidP="000A2AE3">
            <w:pPr>
              <w:ind w:right="0"/>
              <w:jc w:val="left"/>
              <w:rPr>
                <w:color w:val="000000"/>
                <w:sz w:val="20"/>
                <w:lang w:eastAsia="ru-RU"/>
              </w:rPr>
            </w:pPr>
          </w:p>
        </w:tc>
        <w:tc>
          <w:tcPr>
            <w:tcW w:w="581" w:type="pct"/>
            <w:vMerge/>
            <w:shd w:val="clear" w:color="auto" w:fill="auto"/>
            <w:vAlign w:val="center"/>
            <w:hideMark/>
          </w:tcPr>
          <w:p w14:paraId="7966D14F" w14:textId="77777777" w:rsidR="000A2AE3" w:rsidRPr="001D0A5F" w:rsidRDefault="000A2AE3" w:rsidP="000A2AE3">
            <w:pPr>
              <w:ind w:right="0"/>
              <w:jc w:val="left"/>
              <w:rPr>
                <w:color w:val="000000"/>
                <w:sz w:val="20"/>
                <w:lang w:eastAsia="ru-RU"/>
              </w:rPr>
            </w:pPr>
          </w:p>
        </w:tc>
        <w:tc>
          <w:tcPr>
            <w:tcW w:w="630" w:type="pct"/>
            <w:shd w:val="clear" w:color="auto" w:fill="auto"/>
            <w:vAlign w:val="center"/>
            <w:hideMark/>
          </w:tcPr>
          <w:p w14:paraId="7878B0CB" w14:textId="77777777" w:rsidR="000A2AE3" w:rsidRPr="001D0A5F" w:rsidRDefault="000A2AE3" w:rsidP="000A2AE3">
            <w:pPr>
              <w:ind w:right="0"/>
              <w:rPr>
                <w:color w:val="000000"/>
                <w:sz w:val="20"/>
                <w:lang w:eastAsia="ru-RU"/>
              </w:rPr>
            </w:pPr>
            <w:r w:rsidRPr="001D0A5F">
              <w:rPr>
                <w:color w:val="000000"/>
                <w:sz w:val="20"/>
                <w:lang w:eastAsia="ru-RU"/>
              </w:rPr>
              <w:t>АО «ПЗСП»</w:t>
            </w:r>
          </w:p>
        </w:tc>
        <w:tc>
          <w:tcPr>
            <w:tcW w:w="612" w:type="pct"/>
            <w:shd w:val="clear" w:color="auto" w:fill="auto"/>
            <w:vAlign w:val="center"/>
            <w:hideMark/>
          </w:tcPr>
          <w:p w14:paraId="49234791" w14:textId="77777777" w:rsidR="000A2AE3" w:rsidRPr="001D0A5F" w:rsidRDefault="000A2AE3" w:rsidP="000A2AE3">
            <w:pPr>
              <w:ind w:right="0"/>
              <w:rPr>
                <w:color w:val="000000"/>
                <w:sz w:val="20"/>
                <w:lang w:eastAsia="ru-RU"/>
              </w:rPr>
            </w:pPr>
            <w:r w:rsidRPr="001D0A5F">
              <w:rPr>
                <w:color w:val="000000"/>
                <w:sz w:val="20"/>
                <w:lang w:eastAsia="ru-RU"/>
              </w:rPr>
              <w:t>сети</w:t>
            </w:r>
          </w:p>
        </w:tc>
        <w:tc>
          <w:tcPr>
            <w:tcW w:w="368" w:type="pct"/>
            <w:vMerge/>
            <w:shd w:val="clear" w:color="auto" w:fill="auto"/>
            <w:vAlign w:val="center"/>
            <w:hideMark/>
          </w:tcPr>
          <w:p w14:paraId="697D6E33" w14:textId="7F3A24F7" w:rsidR="000A2AE3" w:rsidRPr="001D0A5F" w:rsidRDefault="000A2AE3" w:rsidP="000A2AE3">
            <w:pPr>
              <w:ind w:right="0"/>
              <w:rPr>
                <w:color w:val="000000"/>
                <w:sz w:val="20"/>
                <w:lang w:eastAsia="ru-RU"/>
              </w:rPr>
            </w:pPr>
          </w:p>
        </w:tc>
        <w:tc>
          <w:tcPr>
            <w:tcW w:w="554" w:type="pct"/>
            <w:vMerge/>
            <w:shd w:val="clear" w:color="auto" w:fill="auto"/>
            <w:vAlign w:val="center"/>
            <w:hideMark/>
          </w:tcPr>
          <w:p w14:paraId="0BF98348" w14:textId="77777777" w:rsidR="000A2AE3" w:rsidRPr="001D0A5F" w:rsidRDefault="000A2AE3" w:rsidP="000A2AE3">
            <w:pPr>
              <w:ind w:right="0"/>
              <w:jc w:val="left"/>
              <w:rPr>
                <w:color w:val="000000"/>
                <w:sz w:val="20"/>
                <w:lang w:eastAsia="ru-RU"/>
              </w:rPr>
            </w:pPr>
          </w:p>
        </w:tc>
        <w:tc>
          <w:tcPr>
            <w:tcW w:w="864" w:type="pct"/>
            <w:vMerge/>
            <w:shd w:val="clear" w:color="auto" w:fill="auto"/>
            <w:vAlign w:val="center"/>
            <w:hideMark/>
          </w:tcPr>
          <w:p w14:paraId="7E2E1215" w14:textId="77777777" w:rsidR="000A2AE3" w:rsidRPr="001D0A5F" w:rsidRDefault="000A2AE3" w:rsidP="000A2AE3">
            <w:pPr>
              <w:ind w:right="0"/>
              <w:jc w:val="left"/>
              <w:rPr>
                <w:color w:val="000000"/>
                <w:sz w:val="20"/>
                <w:lang w:eastAsia="ru-RU"/>
              </w:rPr>
            </w:pPr>
          </w:p>
        </w:tc>
        <w:tc>
          <w:tcPr>
            <w:tcW w:w="956" w:type="pct"/>
            <w:vMerge/>
            <w:shd w:val="clear" w:color="auto" w:fill="auto"/>
            <w:vAlign w:val="center"/>
            <w:hideMark/>
          </w:tcPr>
          <w:p w14:paraId="4878A0EC" w14:textId="77777777" w:rsidR="000A2AE3" w:rsidRPr="001D0A5F" w:rsidRDefault="000A2AE3" w:rsidP="000A2AE3">
            <w:pPr>
              <w:ind w:right="0"/>
              <w:jc w:val="left"/>
              <w:rPr>
                <w:color w:val="000000"/>
                <w:sz w:val="20"/>
                <w:lang w:eastAsia="ru-RU"/>
              </w:rPr>
            </w:pPr>
          </w:p>
        </w:tc>
      </w:tr>
      <w:tr w:rsidR="000A2AE3" w:rsidRPr="001D0A5F" w14:paraId="50AD2822" w14:textId="77777777" w:rsidTr="001D0A5F">
        <w:trPr>
          <w:trHeight w:val="20"/>
        </w:trPr>
        <w:tc>
          <w:tcPr>
            <w:tcW w:w="435" w:type="pct"/>
            <w:vMerge/>
            <w:shd w:val="clear" w:color="auto" w:fill="auto"/>
            <w:vAlign w:val="center"/>
            <w:hideMark/>
          </w:tcPr>
          <w:p w14:paraId="76958BDE" w14:textId="77777777" w:rsidR="000A2AE3" w:rsidRPr="001D0A5F" w:rsidRDefault="000A2AE3" w:rsidP="000A2AE3">
            <w:pPr>
              <w:ind w:right="0"/>
              <w:jc w:val="left"/>
              <w:rPr>
                <w:color w:val="000000"/>
                <w:sz w:val="20"/>
                <w:lang w:eastAsia="ru-RU"/>
              </w:rPr>
            </w:pPr>
          </w:p>
        </w:tc>
        <w:tc>
          <w:tcPr>
            <w:tcW w:w="581" w:type="pct"/>
            <w:vMerge/>
            <w:shd w:val="clear" w:color="auto" w:fill="auto"/>
            <w:vAlign w:val="center"/>
            <w:hideMark/>
          </w:tcPr>
          <w:p w14:paraId="6223BA68" w14:textId="77777777" w:rsidR="000A2AE3" w:rsidRPr="001D0A5F" w:rsidRDefault="000A2AE3" w:rsidP="000A2AE3">
            <w:pPr>
              <w:ind w:right="0"/>
              <w:jc w:val="left"/>
              <w:rPr>
                <w:color w:val="000000"/>
                <w:sz w:val="20"/>
                <w:lang w:eastAsia="ru-RU"/>
              </w:rPr>
            </w:pPr>
          </w:p>
        </w:tc>
        <w:tc>
          <w:tcPr>
            <w:tcW w:w="630" w:type="pct"/>
            <w:shd w:val="clear" w:color="auto" w:fill="auto"/>
            <w:vAlign w:val="center"/>
            <w:hideMark/>
          </w:tcPr>
          <w:p w14:paraId="0FB3243E" w14:textId="77777777" w:rsidR="000A2AE3" w:rsidRPr="001D0A5F" w:rsidRDefault="000A2AE3" w:rsidP="000A2AE3">
            <w:pPr>
              <w:ind w:right="0"/>
              <w:rPr>
                <w:color w:val="000000"/>
                <w:sz w:val="20"/>
                <w:lang w:eastAsia="ru-RU"/>
              </w:rPr>
            </w:pPr>
            <w:r w:rsidRPr="001D0A5F">
              <w:rPr>
                <w:color w:val="000000"/>
                <w:sz w:val="20"/>
                <w:lang w:eastAsia="ru-RU"/>
              </w:rPr>
              <w:t>ООО «Ресурс»</w:t>
            </w:r>
          </w:p>
        </w:tc>
        <w:tc>
          <w:tcPr>
            <w:tcW w:w="612" w:type="pct"/>
            <w:shd w:val="clear" w:color="auto" w:fill="auto"/>
            <w:vAlign w:val="center"/>
            <w:hideMark/>
          </w:tcPr>
          <w:p w14:paraId="668206AF" w14:textId="77777777" w:rsidR="000A2AE3" w:rsidRPr="001D0A5F" w:rsidRDefault="000A2AE3" w:rsidP="000A2AE3">
            <w:pPr>
              <w:ind w:right="0"/>
              <w:rPr>
                <w:color w:val="000000"/>
                <w:sz w:val="20"/>
                <w:lang w:eastAsia="ru-RU"/>
              </w:rPr>
            </w:pPr>
            <w:r w:rsidRPr="001D0A5F">
              <w:rPr>
                <w:color w:val="000000"/>
                <w:sz w:val="20"/>
                <w:lang w:eastAsia="ru-RU"/>
              </w:rPr>
              <w:t>сети</w:t>
            </w:r>
          </w:p>
        </w:tc>
        <w:tc>
          <w:tcPr>
            <w:tcW w:w="368" w:type="pct"/>
            <w:vMerge/>
            <w:shd w:val="clear" w:color="auto" w:fill="auto"/>
            <w:vAlign w:val="center"/>
            <w:hideMark/>
          </w:tcPr>
          <w:p w14:paraId="25474F34" w14:textId="24318282" w:rsidR="000A2AE3" w:rsidRPr="001D0A5F" w:rsidRDefault="000A2AE3" w:rsidP="000A2AE3">
            <w:pPr>
              <w:ind w:right="0"/>
              <w:rPr>
                <w:color w:val="000000"/>
                <w:sz w:val="20"/>
                <w:lang w:eastAsia="ru-RU"/>
              </w:rPr>
            </w:pPr>
          </w:p>
        </w:tc>
        <w:tc>
          <w:tcPr>
            <w:tcW w:w="554" w:type="pct"/>
            <w:vMerge/>
            <w:shd w:val="clear" w:color="auto" w:fill="auto"/>
            <w:vAlign w:val="center"/>
            <w:hideMark/>
          </w:tcPr>
          <w:p w14:paraId="3BB63962" w14:textId="77777777" w:rsidR="000A2AE3" w:rsidRPr="001D0A5F" w:rsidRDefault="000A2AE3" w:rsidP="000A2AE3">
            <w:pPr>
              <w:ind w:right="0"/>
              <w:jc w:val="left"/>
              <w:rPr>
                <w:color w:val="000000"/>
                <w:sz w:val="20"/>
                <w:lang w:eastAsia="ru-RU"/>
              </w:rPr>
            </w:pPr>
          </w:p>
        </w:tc>
        <w:tc>
          <w:tcPr>
            <w:tcW w:w="864" w:type="pct"/>
            <w:vMerge/>
            <w:shd w:val="clear" w:color="auto" w:fill="auto"/>
            <w:vAlign w:val="center"/>
            <w:hideMark/>
          </w:tcPr>
          <w:p w14:paraId="58C446FB" w14:textId="77777777" w:rsidR="000A2AE3" w:rsidRPr="001D0A5F" w:rsidRDefault="000A2AE3" w:rsidP="000A2AE3">
            <w:pPr>
              <w:ind w:right="0"/>
              <w:jc w:val="left"/>
              <w:rPr>
                <w:color w:val="000000"/>
                <w:sz w:val="20"/>
                <w:lang w:eastAsia="ru-RU"/>
              </w:rPr>
            </w:pPr>
          </w:p>
        </w:tc>
        <w:tc>
          <w:tcPr>
            <w:tcW w:w="956" w:type="pct"/>
            <w:vMerge/>
            <w:shd w:val="clear" w:color="auto" w:fill="auto"/>
            <w:vAlign w:val="center"/>
            <w:hideMark/>
          </w:tcPr>
          <w:p w14:paraId="7CE3F7FA" w14:textId="77777777" w:rsidR="000A2AE3" w:rsidRPr="001D0A5F" w:rsidRDefault="000A2AE3" w:rsidP="000A2AE3">
            <w:pPr>
              <w:ind w:right="0"/>
              <w:jc w:val="left"/>
              <w:rPr>
                <w:color w:val="000000"/>
                <w:sz w:val="20"/>
                <w:lang w:eastAsia="ru-RU"/>
              </w:rPr>
            </w:pPr>
          </w:p>
        </w:tc>
      </w:tr>
      <w:tr w:rsidR="000A2AE3" w:rsidRPr="001D0A5F" w14:paraId="1494DEC7" w14:textId="77777777" w:rsidTr="001D0A5F">
        <w:trPr>
          <w:trHeight w:val="20"/>
        </w:trPr>
        <w:tc>
          <w:tcPr>
            <w:tcW w:w="435" w:type="pct"/>
            <w:vMerge w:val="restart"/>
            <w:shd w:val="clear" w:color="auto" w:fill="auto"/>
            <w:vAlign w:val="center"/>
            <w:hideMark/>
          </w:tcPr>
          <w:p w14:paraId="204315BB" w14:textId="77777777" w:rsidR="000A2AE3" w:rsidRPr="001D0A5F" w:rsidRDefault="000A2AE3" w:rsidP="000A2AE3">
            <w:pPr>
              <w:ind w:right="0"/>
              <w:rPr>
                <w:color w:val="000000"/>
                <w:sz w:val="20"/>
                <w:lang w:eastAsia="ru-RU"/>
              </w:rPr>
            </w:pPr>
            <w:r w:rsidRPr="001D0A5F">
              <w:rPr>
                <w:color w:val="000000"/>
                <w:sz w:val="20"/>
                <w:lang w:eastAsia="ru-RU"/>
              </w:rPr>
              <w:t>002</w:t>
            </w:r>
          </w:p>
        </w:tc>
        <w:tc>
          <w:tcPr>
            <w:tcW w:w="581" w:type="pct"/>
            <w:vMerge w:val="restart"/>
            <w:shd w:val="clear" w:color="auto" w:fill="auto"/>
            <w:vAlign w:val="center"/>
            <w:hideMark/>
          </w:tcPr>
          <w:p w14:paraId="48A57D7A" w14:textId="77777777" w:rsidR="000A2AE3" w:rsidRPr="001D0A5F" w:rsidRDefault="000A2AE3" w:rsidP="000A2AE3">
            <w:pPr>
              <w:ind w:right="0"/>
              <w:jc w:val="left"/>
              <w:rPr>
                <w:color w:val="000000"/>
                <w:sz w:val="20"/>
                <w:lang w:eastAsia="ru-RU"/>
              </w:rPr>
            </w:pPr>
            <w:r w:rsidRPr="001D0A5F">
              <w:rPr>
                <w:color w:val="000000"/>
                <w:sz w:val="20"/>
                <w:lang w:eastAsia="ru-RU"/>
              </w:rPr>
              <w:t>ТЭЦ-13</w:t>
            </w:r>
          </w:p>
        </w:tc>
        <w:tc>
          <w:tcPr>
            <w:tcW w:w="630" w:type="pct"/>
            <w:shd w:val="clear" w:color="auto" w:fill="auto"/>
            <w:vAlign w:val="center"/>
            <w:hideMark/>
          </w:tcPr>
          <w:p w14:paraId="0FCB834C"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0D78A326"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6817A68B" w14:textId="13AD623C" w:rsidR="000A2AE3" w:rsidRPr="001D0A5F" w:rsidRDefault="000A2AE3" w:rsidP="000A2AE3">
            <w:pPr>
              <w:ind w:right="0"/>
              <w:rPr>
                <w:color w:val="000000"/>
                <w:sz w:val="20"/>
                <w:lang w:eastAsia="ru-RU"/>
              </w:rPr>
            </w:pPr>
          </w:p>
        </w:tc>
        <w:tc>
          <w:tcPr>
            <w:tcW w:w="554" w:type="pct"/>
            <w:vMerge w:val="restart"/>
            <w:shd w:val="clear" w:color="auto" w:fill="auto"/>
            <w:vAlign w:val="center"/>
            <w:hideMark/>
          </w:tcPr>
          <w:p w14:paraId="6E5D161C"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864" w:type="pct"/>
            <w:vMerge w:val="restart"/>
            <w:shd w:val="clear" w:color="auto" w:fill="auto"/>
            <w:vAlign w:val="center"/>
            <w:hideMark/>
          </w:tcPr>
          <w:p w14:paraId="0426146E"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отельную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r w:rsidRPr="001D0A5F">
              <w:rPr>
                <w:color w:val="000000"/>
                <w:sz w:val="20"/>
                <w:lang w:eastAsia="ru-RU"/>
              </w:rPr>
              <w:br/>
              <w:t>3) Уточнено отсутствие права собственности ряда организаций на тепловые сети</w:t>
            </w:r>
          </w:p>
        </w:tc>
        <w:tc>
          <w:tcPr>
            <w:tcW w:w="956" w:type="pct"/>
            <w:vMerge w:val="restart"/>
            <w:shd w:val="clear" w:color="auto" w:fill="auto"/>
            <w:vAlign w:val="center"/>
            <w:hideMark/>
          </w:tcPr>
          <w:p w14:paraId="43EA74EF"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№01-2 и включить в нее СТ №002</w:t>
            </w:r>
            <w:r w:rsidRPr="001D0A5F">
              <w:rPr>
                <w:color w:val="000000"/>
                <w:sz w:val="20"/>
                <w:lang w:eastAsia="ru-RU"/>
              </w:rPr>
              <w:br/>
              <w:t>2) Заменить ПАО «Т Плюс» на Филиал «Пермский» ПАО «Т Плюс»</w:t>
            </w:r>
            <w:r w:rsidRPr="001D0A5F">
              <w:rPr>
                <w:color w:val="000000"/>
                <w:sz w:val="20"/>
                <w:lang w:eastAsia="ru-RU"/>
              </w:rPr>
              <w:br/>
              <w:t>3) Исключить из числа собственников и транспортировщиков тепловой энергии ООО «Домен»</w:t>
            </w:r>
          </w:p>
        </w:tc>
      </w:tr>
      <w:tr w:rsidR="000A2AE3" w:rsidRPr="001D0A5F" w14:paraId="3CE1CB36" w14:textId="77777777" w:rsidTr="001D0A5F">
        <w:trPr>
          <w:trHeight w:val="20"/>
        </w:trPr>
        <w:tc>
          <w:tcPr>
            <w:tcW w:w="435" w:type="pct"/>
            <w:vMerge/>
            <w:shd w:val="clear" w:color="auto" w:fill="auto"/>
            <w:vAlign w:val="center"/>
            <w:hideMark/>
          </w:tcPr>
          <w:p w14:paraId="2E3325A0" w14:textId="77777777" w:rsidR="000A2AE3" w:rsidRPr="001D0A5F" w:rsidRDefault="000A2AE3" w:rsidP="000A2AE3">
            <w:pPr>
              <w:ind w:right="0"/>
              <w:jc w:val="left"/>
              <w:rPr>
                <w:color w:val="000000"/>
                <w:sz w:val="20"/>
                <w:lang w:eastAsia="ru-RU"/>
              </w:rPr>
            </w:pPr>
          </w:p>
        </w:tc>
        <w:tc>
          <w:tcPr>
            <w:tcW w:w="581" w:type="pct"/>
            <w:vMerge/>
            <w:shd w:val="clear" w:color="auto" w:fill="auto"/>
            <w:vAlign w:val="center"/>
            <w:hideMark/>
          </w:tcPr>
          <w:p w14:paraId="7B3740D7" w14:textId="77777777" w:rsidR="000A2AE3" w:rsidRPr="001D0A5F" w:rsidRDefault="000A2AE3" w:rsidP="000A2AE3">
            <w:pPr>
              <w:ind w:right="0"/>
              <w:jc w:val="left"/>
              <w:rPr>
                <w:color w:val="000000"/>
                <w:sz w:val="20"/>
                <w:lang w:eastAsia="ru-RU"/>
              </w:rPr>
            </w:pPr>
          </w:p>
        </w:tc>
        <w:tc>
          <w:tcPr>
            <w:tcW w:w="630" w:type="pct"/>
            <w:shd w:val="clear" w:color="auto" w:fill="auto"/>
            <w:vAlign w:val="center"/>
            <w:hideMark/>
          </w:tcPr>
          <w:p w14:paraId="11BF7085" w14:textId="77777777" w:rsidR="000A2AE3" w:rsidRPr="001D0A5F" w:rsidRDefault="000A2AE3" w:rsidP="000A2AE3">
            <w:pPr>
              <w:ind w:right="0"/>
              <w:rPr>
                <w:color w:val="000000"/>
                <w:sz w:val="20"/>
                <w:lang w:eastAsia="ru-RU"/>
              </w:rPr>
            </w:pPr>
            <w:r w:rsidRPr="001D0A5F">
              <w:rPr>
                <w:color w:val="000000"/>
                <w:sz w:val="20"/>
                <w:lang w:eastAsia="ru-RU"/>
              </w:rPr>
              <w:t>ЖСК №43</w:t>
            </w:r>
          </w:p>
        </w:tc>
        <w:tc>
          <w:tcPr>
            <w:tcW w:w="612" w:type="pct"/>
            <w:shd w:val="clear" w:color="auto" w:fill="auto"/>
            <w:vAlign w:val="center"/>
            <w:hideMark/>
          </w:tcPr>
          <w:p w14:paraId="784C4DE5" w14:textId="77777777" w:rsidR="000A2AE3" w:rsidRPr="001D0A5F" w:rsidRDefault="000A2AE3" w:rsidP="000A2AE3">
            <w:pPr>
              <w:ind w:right="0"/>
              <w:rPr>
                <w:color w:val="000000"/>
                <w:sz w:val="20"/>
                <w:lang w:eastAsia="ru-RU"/>
              </w:rPr>
            </w:pPr>
            <w:r w:rsidRPr="001D0A5F">
              <w:rPr>
                <w:color w:val="000000"/>
                <w:sz w:val="20"/>
                <w:lang w:eastAsia="ru-RU"/>
              </w:rPr>
              <w:t>сети</w:t>
            </w:r>
          </w:p>
        </w:tc>
        <w:tc>
          <w:tcPr>
            <w:tcW w:w="368" w:type="pct"/>
            <w:vMerge/>
            <w:shd w:val="clear" w:color="auto" w:fill="auto"/>
            <w:vAlign w:val="center"/>
            <w:hideMark/>
          </w:tcPr>
          <w:p w14:paraId="22553125" w14:textId="4F553195" w:rsidR="000A2AE3" w:rsidRPr="001D0A5F" w:rsidRDefault="000A2AE3" w:rsidP="000A2AE3">
            <w:pPr>
              <w:ind w:right="0"/>
              <w:rPr>
                <w:color w:val="000000"/>
                <w:sz w:val="20"/>
                <w:lang w:eastAsia="ru-RU"/>
              </w:rPr>
            </w:pPr>
          </w:p>
        </w:tc>
        <w:tc>
          <w:tcPr>
            <w:tcW w:w="554" w:type="pct"/>
            <w:vMerge/>
            <w:shd w:val="clear" w:color="auto" w:fill="auto"/>
            <w:vAlign w:val="center"/>
            <w:hideMark/>
          </w:tcPr>
          <w:p w14:paraId="394B2219" w14:textId="77777777" w:rsidR="000A2AE3" w:rsidRPr="001D0A5F" w:rsidRDefault="000A2AE3" w:rsidP="000A2AE3">
            <w:pPr>
              <w:ind w:right="0"/>
              <w:jc w:val="left"/>
              <w:rPr>
                <w:color w:val="000000"/>
                <w:sz w:val="20"/>
                <w:lang w:eastAsia="ru-RU"/>
              </w:rPr>
            </w:pPr>
          </w:p>
        </w:tc>
        <w:tc>
          <w:tcPr>
            <w:tcW w:w="864" w:type="pct"/>
            <w:vMerge/>
            <w:shd w:val="clear" w:color="auto" w:fill="auto"/>
            <w:vAlign w:val="center"/>
            <w:hideMark/>
          </w:tcPr>
          <w:p w14:paraId="1267E1C4" w14:textId="77777777" w:rsidR="000A2AE3" w:rsidRPr="001D0A5F" w:rsidRDefault="000A2AE3" w:rsidP="000A2AE3">
            <w:pPr>
              <w:ind w:right="0"/>
              <w:jc w:val="left"/>
              <w:rPr>
                <w:color w:val="000000"/>
                <w:sz w:val="20"/>
                <w:lang w:eastAsia="ru-RU"/>
              </w:rPr>
            </w:pPr>
          </w:p>
        </w:tc>
        <w:tc>
          <w:tcPr>
            <w:tcW w:w="956" w:type="pct"/>
            <w:vMerge/>
            <w:shd w:val="clear" w:color="auto" w:fill="auto"/>
            <w:vAlign w:val="center"/>
            <w:hideMark/>
          </w:tcPr>
          <w:p w14:paraId="364CD706" w14:textId="77777777" w:rsidR="000A2AE3" w:rsidRPr="001D0A5F" w:rsidRDefault="000A2AE3" w:rsidP="000A2AE3">
            <w:pPr>
              <w:ind w:right="0"/>
              <w:jc w:val="left"/>
              <w:rPr>
                <w:color w:val="000000"/>
                <w:sz w:val="20"/>
                <w:lang w:eastAsia="ru-RU"/>
              </w:rPr>
            </w:pPr>
          </w:p>
        </w:tc>
      </w:tr>
      <w:tr w:rsidR="000A2AE3" w:rsidRPr="001D0A5F" w14:paraId="7B2926F5" w14:textId="77777777" w:rsidTr="001D0A5F">
        <w:trPr>
          <w:trHeight w:val="20"/>
        </w:trPr>
        <w:tc>
          <w:tcPr>
            <w:tcW w:w="435" w:type="pct"/>
            <w:vMerge/>
            <w:shd w:val="clear" w:color="auto" w:fill="auto"/>
            <w:vAlign w:val="center"/>
            <w:hideMark/>
          </w:tcPr>
          <w:p w14:paraId="3D3D9BC7" w14:textId="77777777" w:rsidR="000A2AE3" w:rsidRPr="001D0A5F" w:rsidRDefault="000A2AE3" w:rsidP="000A2AE3">
            <w:pPr>
              <w:ind w:right="0"/>
              <w:jc w:val="left"/>
              <w:rPr>
                <w:color w:val="000000"/>
                <w:sz w:val="20"/>
                <w:lang w:eastAsia="ru-RU"/>
              </w:rPr>
            </w:pPr>
          </w:p>
        </w:tc>
        <w:tc>
          <w:tcPr>
            <w:tcW w:w="581" w:type="pct"/>
            <w:vMerge/>
            <w:shd w:val="clear" w:color="auto" w:fill="auto"/>
            <w:vAlign w:val="center"/>
            <w:hideMark/>
          </w:tcPr>
          <w:p w14:paraId="7F8DEDDE" w14:textId="77777777" w:rsidR="000A2AE3" w:rsidRPr="001D0A5F" w:rsidRDefault="000A2AE3" w:rsidP="000A2AE3">
            <w:pPr>
              <w:ind w:right="0"/>
              <w:jc w:val="left"/>
              <w:rPr>
                <w:color w:val="000000"/>
                <w:sz w:val="20"/>
                <w:lang w:eastAsia="ru-RU"/>
              </w:rPr>
            </w:pPr>
          </w:p>
        </w:tc>
        <w:tc>
          <w:tcPr>
            <w:tcW w:w="630" w:type="pct"/>
            <w:shd w:val="clear" w:color="auto" w:fill="auto"/>
            <w:vAlign w:val="center"/>
            <w:hideMark/>
          </w:tcPr>
          <w:p w14:paraId="02EB4FEB" w14:textId="77777777" w:rsidR="000A2AE3" w:rsidRPr="001D0A5F" w:rsidRDefault="000A2AE3" w:rsidP="000A2AE3">
            <w:pPr>
              <w:ind w:right="0"/>
              <w:rPr>
                <w:color w:val="000000"/>
                <w:sz w:val="20"/>
                <w:lang w:eastAsia="ru-RU"/>
              </w:rPr>
            </w:pPr>
            <w:r w:rsidRPr="001D0A5F">
              <w:rPr>
                <w:color w:val="000000"/>
                <w:sz w:val="20"/>
                <w:lang w:eastAsia="ru-RU"/>
              </w:rPr>
              <w:t>ООО «Домен»</w:t>
            </w:r>
          </w:p>
        </w:tc>
        <w:tc>
          <w:tcPr>
            <w:tcW w:w="612" w:type="pct"/>
            <w:shd w:val="clear" w:color="auto" w:fill="auto"/>
            <w:vAlign w:val="center"/>
            <w:hideMark/>
          </w:tcPr>
          <w:p w14:paraId="18659E00" w14:textId="77777777" w:rsidR="000A2AE3" w:rsidRPr="001D0A5F" w:rsidRDefault="000A2AE3" w:rsidP="000A2AE3">
            <w:pPr>
              <w:ind w:right="0"/>
              <w:rPr>
                <w:color w:val="000000"/>
                <w:sz w:val="20"/>
                <w:lang w:eastAsia="ru-RU"/>
              </w:rPr>
            </w:pPr>
            <w:r w:rsidRPr="001D0A5F">
              <w:rPr>
                <w:color w:val="000000"/>
                <w:sz w:val="20"/>
                <w:lang w:eastAsia="ru-RU"/>
              </w:rPr>
              <w:t>сети</w:t>
            </w:r>
          </w:p>
        </w:tc>
        <w:tc>
          <w:tcPr>
            <w:tcW w:w="368" w:type="pct"/>
            <w:vMerge/>
            <w:shd w:val="clear" w:color="auto" w:fill="auto"/>
            <w:vAlign w:val="center"/>
            <w:hideMark/>
          </w:tcPr>
          <w:p w14:paraId="0D6B1F40" w14:textId="46645FC0" w:rsidR="000A2AE3" w:rsidRPr="001D0A5F" w:rsidRDefault="000A2AE3" w:rsidP="000A2AE3">
            <w:pPr>
              <w:ind w:right="0"/>
              <w:rPr>
                <w:color w:val="000000"/>
                <w:sz w:val="20"/>
                <w:lang w:eastAsia="ru-RU"/>
              </w:rPr>
            </w:pPr>
          </w:p>
        </w:tc>
        <w:tc>
          <w:tcPr>
            <w:tcW w:w="554" w:type="pct"/>
            <w:vMerge/>
            <w:shd w:val="clear" w:color="auto" w:fill="auto"/>
            <w:vAlign w:val="center"/>
            <w:hideMark/>
          </w:tcPr>
          <w:p w14:paraId="619A9C09" w14:textId="77777777" w:rsidR="000A2AE3" w:rsidRPr="001D0A5F" w:rsidRDefault="000A2AE3" w:rsidP="000A2AE3">
            <w:pPr>
              <w:ind w:right="0"/>
              <w:jc w:val="left"/>
              <w:rPr>
                <w:color w:val="000000"/>
                <w:sz w:val="20"/>
                <w:lang w:eastAsia="ru-RU"/>
              </w:rPr>
            </w:pPr>
          </w:p>
        </w:tc>
        <w:tc>
          <w:tcPr>
            <w:tcW w:w="864" w:type="pct"/>
            <w:vMerge/>
            <w:shd w:val="clear" w:color="auto" w:fill="auto"/>
            <w:vAlign w:val="center"/>
            <w:hideMark/>
          </w:tcPr>
          <w:p w14:paraId="0360F18C" w14:textId="77777777" w:rsidR="000A2AE3" w:rsidRPr="001D0A5F" w:rsidRDefault="000A2AE3" w:rsidP="000A2AE3">
            <w:pPr>
              <w:ind w:right="0"/>
              <w:jc w:val="left"/>
              <w:rPr>
                <w:color w:val="000000"/>
                <w:sz w:val="20"/>
                <w:lang w:eastAsia="ru-RU"/>
              </w:rPr>
            </w:pPr>
          </w:p>
        </w:tc>
        <w:tc>
          <w:tcPr>
            <w:tcW w:w="956" w:type="pct"/>
            <w:vMerge/>
            <w:shd w:val="clear" w:color="auto" w:fill="auto"/>
            <w:vAlign w:val="center"/>
            <w:hideMark/>
          </w:tcPr>
          <w:p w14:paraId="391F2708" w14:textId="77777777" w:rsidR="000A2AE3" w:rsidRPr="001D0A5F" w:rsidRDefault="000A2AE3" w:rsidP="000A2AE3">
            <w:pPr>
              <w:ind w:right="0"/>
              <w:jc w:val="left"/>
              <w:rPr>
                <w:color w:val="000000"/>
                <w:sz w:val="20"/>
                <w:lang w:eastAsia="ru-RU"/>
              </w:rPr>
            </w:pPr>
          </w:p>
        </w:tc>
      </w:tr>
      <w:tr w:rsidR="000A2AE3" w:rsidRPr="001D0A5F" w14:paraId="3943F6F2" w14:textId="77777777" w:rsidTr="001D0A5F">
        <w:trPr>
          <w:trHeight w:val="20"/>
        </w:trPr>
        <w:tc>
          <w:tcPr>
            <w:tcW w:w="435" w:type="pct"/>
            <w:vMerge w:val="restart"/>
            <w:shd w:val="clear" w:color="auto" w:fill="auto"/>
            <w:vAlign w:val="center"/>
            <w:hideMark/>
          </w:tcPr>
          <w:p w14:paraId="75351CB9" w14:textId="77777777" w:rsidR="000A2AE3" w:rsidRPr="001D0A5F" w:rsidRDefault="000A2AE3" w:rsidP="000A2AE3">
            <w:pPr>
              <w:ind w:right="0"/>
              <w:rPr>
                <w:color w:val="000000"/>
                <w:sz w:val="20"/>
                <w:lang w:eastAsia="ru-RU"/>
              </w:rPr>
            </w:pPr>
            <w:r w:rsidRPr="001D0A5F">
              <w:rPr>
                <w:color w:val="000000"/>
                <w:sz w:val="20"/>
                <w:lang w:eastAsia="ru-RU"/>
              </w:rPr>
              <w:t>003</w:t>
            </w:r>
          </w:p>
        </w:tc>
        <w:tc>
          <w:tcPr>
            <w:tcW w:w="581" w:type="pct"/>
            <w:vMerge w:val="restart"/>
            <w:shd w:val="clear" w:color="auto" w:fill="auto"/>
            <w:vAlign w:val="center"/>
            <w:hideMark/>
          </w:tcPr>
          <w:p w14:paraId="119BEBA2" w14:textId="77777777" w:rsidR="000A2AE3" w:rsidRPr="001D0A5F" w:rsidRDefault="000A2AE3" w:rsidP="000A2AE3">
            <w:pPr>
              <w:ind w:right="0"/>
              <w:jc w:val="left"/>
              <w:rPr>
                <w:color w:val="000000"/>
                <w:sz w:val="20"/>
                <w:lang w:eastAsia="ru-RU"/>
              </w:rPr>
            </w:pPr>
            <w:r w:rsidRPr="001D0A5F">
              <w:rPr>
                <w:color w:val="000000"/>
                <w:sz w:val="20"/>
                <w:lang w:eastAsia="ru-RU"/>
              </w:rPr>
              <w:t>ВК-20</w:t>
            </w:r>
          </w:p>
        </w:tc>
        <w:tc>
          <w:tcPr>
            <w:tcW w:w="630" w:type="pct"/>
            <w:shd w:val="clear" w:color="auto" w:fill="auto"/>
            <w:vAlign w:val="center"/>
            <w:hideMark/>
          </w:tcPr>
          <w:p w14:paraId="25AB543C"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38CB45FB"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69489342" w14:textId="21A79EA6" w:rsidR="000A2AE3" w:rsidRPr="001D0A5F" w:rsidRDefault="000A2AE3" w:rsidP="000A2AE3">
            <w:pPr>
              <w:ind w:right="0"/>
              <w:rPr>
                <w:color w:val="000000"/>
                <w:sz w:val="20"/>
                <w:lang w:eastAsia="ru-RU"/>
              </w:rPr>
            </w:pPr>
          </w:p>
        </w:tc>
        <w:tc>
          <w:tcPr>
            <w:tcW w:w="554" w:type="pct"/>
            <w:vMerge w:val="restart"/>
            <w:shd w:val="clear" w:color="auto" w:fill="auto"/>
            <w:vAlign w:val="center"/>
            <w:hideMark/>
          </w:tcPr>
          <w:p w14:paraId="20464C74"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864" w:type="pct"/>
            <w:vMerge w:val="restart"/>
            <w:shd w:val="clear" w:color="auto" w:fill="auto"/>
            <w:vAlign w:val="center"/>
            <w:hideMark/>
          </w:tcPr>
          <w:p w14:paraId="43EFD32F"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vMerge w:val="restart"/>
            <w:shd w:val="clear" w:color="auto" w:fill="auto"/>
            <w:vAlign w:val="center"/>
            <w:hideMark/>
          </w:tcPr>
          <w:p w14:paraId="62859221"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№003</w:t>
            </w:r>
            <w:r w:rsidRPr="001D0A5F">
              <w:rPr>
                <w:color w:val="000000"/>
                <w:sz w:val="20"/>
                <w:lang w:eastAsia="ru-RU"/>
              </w:rPr>
              <w:br/>
              <w:t>2) Заменить ПАО «Т Плюс» на Филиал «Пермский» ПАО «Т Плюс»</w:t>
            </w:r>
          </w:p>
        </w:tc>
      </w:tr>
      <w:tr w:rsidR="000A2AE3" w:rsidRPr="001D0A5F" w14:paraId="5B49AA75" w14:textId="77777777" w:rsidTr="001D0A5F">
        <w:trPr>
          <w:trHeight w:val="20"/>
        </w:trPr>
        <w:tc>
          <w:tcPr>
            <w:tcW w:w="435" w:type="pct"/>
            <w:vMerge/>
            <w:shd w:val="clear" w:color="auto" w:fill="auto"/>
            <w:vAlign w:val="center"/>
            <w:hideMark/>
          </w:tcPr>
          <w:p w14:paraId="7F657E86" w14:textId="77777777" w:rsidR="000A2AE3" w:rsidRPr="001D0A5F" w:rsidRDefault="000A2AE3" w:rsidP="000A2AE3">
            <w:pPr>
              <w:ind w:right="0"/>
              <w:jc w:val="left"/>
              <w:rPr>
                <w:color w:val="000000"/>
                <w:sz w:val="20"/>
                <w:lang w:eastAsia="ru-RU"/>
              </w:rPr>
            </w:pPr>
          </w:p>
        </w:tc>
        <w:tc>
          <w:tcPr>
            <w:tcW w:w="581" w:type="pct"/>
            <w:vMerge/>
            <w:shd w:val="clear" w:color="auto" w:fill="auto"/>
            <w:vAlign w:val="center"/>
            <w:hideMark/>
          </w:tcPr>
          <w:p w14:paraId="73B3C7FF" w14:textId="77777777" w:rsidR="000A2AE3" w:rsidRPr="001D0A5F" w:rsidRDefault="000A2AE3" w:rsidP="000A2AE3">
            <w:pPr>
              <w:ind w:right="0"/>
              <w:jc w:val="left"/>
              <w:rPr>
                <w:color w:val="000000"/>
                <w:sz w:val="20"/>
                <w:lang w:eastAsia="ru-RU"/>
              </w:rPr>
            </w:pPr>
          </w:p>
        </w:tc>
        <w:tc>
          <w:tcPr>
            <w:tcW w:w="630" w:type="pct"/>
            <w:shd w:val="clear" w:color="auto" w:fill="auto"/>
            <w:vAlign w:val="center"/>
            <w:hideMark/>
          </w:tcPr>
          <w:p w14:paraId="530C8270" w14:textId="77777777" w:rsidR="000A2AE3" w:rsidRPr="001D0A5F" w:rsidRDefault="000A2AE3" w:rsidP="000A2AE3">
            <w:pPr>
              <w:ind w:right="0"/>
              <w:rPr>
                <w:color w:val="000000"/>
                <w:sz w:val="20"/>
                <w:lang w:eastAsia="ru-RU"/>
              </w:rPr>
            </w:pPr>
            <w:r w:rsidRPr="001D0A5F">
              <w:rPr>
                <w:color w:val="000000"/>
                <w:sz w:val="20"/>
                <w:lang w:eastAsia="ru-RU"/>
              </w:rPr>
              <w:t>ПМУП «ГКТХ»</w:t>
            </w:r>
          </w:p>
        </w:tc>
        <w:tc>
          <w:tcPr>
            <w:tcW w:w="612" w:type="pct"/>
            <w:shd w:val="clear" w:color="auto" w:fill="auto"/>
            <w:vAlign w:val="center"/>
            <w:hideMark/>
          </w:tcPr>
          <w:p w14:paraId="21F4E5D2" w14:textId="77777777" w:rsidR="000A2AE3" w:rsidRPr="001D0A5F" w:rsidRDefault="000A2AE3" w:rsidP="000A2AE3">
            <w:pPr>
              <w:ind w:right="0"/>
              <w:rPr>
                <w:color w:val="000000"/>
                <w:sz w:val="20"/>
                <w:lang w:eastAsia="ru-RU"/>
              </w:rPr>
            </w:pPr>
            <w:r w:rsidRPr="001D0A5F">
              <w:rPr>
                <w:color w:val="000000"/>
                <w:sz w:val="20"/>
                <w:lang w:eastAsia="ru-RU"/>
              </w:rPr>
              <w:t>сети</w:t>
            </w:r>
          </w:p>
        </w:tc>
        <w:tc>
          <w:tcPr>
            <w:tcW w:w="368" w:type="pct"/>
            <w:vMerge/>
            <w:shd w:val="clear" w:color="auto" w:fill="auto"/>
            <w:vAlign w:val="center"/>
            <w:hideMark/>
          </w:tcPr>
          <w:p w14:paraId="4B2168AE"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5BB9A850" w14:textId="77777777" w:rsidR="000A2AE3" w:rsidRPr="001D0A5F" w:rsidRDefault="000A2AE3" w:rsidP="000A2AE3">
            <w:pPr>
              <w:ind w:right="0"/>
              <w:jc w:val="left"/>
              <w:rPr>
                <w:color w:val="000000"/>
                <w:sz w:val="20"/>
                <w:lang w:eastAsia="ru-RU"/>
              </w:rPr>
            </w:pPr>
          </w:p>
        </w:tc>
        <w:tc>
          <w:tcPr>
            <w:tcW w:w="864" w:type="pct"/>
            <w:vMerge/>
            <w:shd w:val="clear" w:color="auto" w:fill="auto"/>
            <w:vAlign w:val="center"/>
            <w:hideMark/>
          </w:tcPr>
          <w:p w14:paraId="7C7ADB60" w14:textId="77777777" w:rsidR="000A2AE3" w:rsidRPr="001D0A5F" w:rsidRDefault="000A2AE3" w:rsidP="000A2AE3">
            <w:pPr>
              <w:ind w:right="0"/>
              <w:jc w:val="left"/>
              <w:rPr>
                <w:color w:val="000000"/>
                <w:sz w:val="20"/>
                <w:lang w:eastAsia="ru-RU"/>
              </w:rPr>
            </w:pPr>
          </w:p>
        </w:tc>
        <w:tc>
          <w:tcPr>
            <w:tcW w:w="956" w:type="pct"/>
            <w:vMerge/>
            <w:shd w:val="clear" w:color="auto" w:fill="auto"/>
            <w:vAlign w:val="center"/>
            <w:hideMark/>
          </w:tcPr>
          <w:p w14:paraId="103EFBAC" w14:textId="77777777" w:rsidR="000A2AE3" w:rsidRPr="001D0A5F" w:rsidRDefault="000A2AE3" w:rsidP="000A2AE3">
            <w:pPr>
              <w:ind w:right="0"/>
              <w:jc w:val="left"/>
              <w:rPr>
                <w:color w:val="000000"/>
                <w:sz w:val="20"/>
                <w:lang w:eastAsia="ru-RU"/>
              </w:rPr>
            </w:pPr>
          </w:p>
        </w:tc>
      </w:tr>
      <w:tr w:rsidR="000A2AE3" w:rsidRPr="001D0A5F" w14:paraId="0084E89A" w14:textId="77777777" w:rsidTr="001D0A5F">
        <w:trPr>
          <w:trHeight w:val="20"/>
        </w:trPr>
        <w:tc>
          <w:tcPr>
            <w:tcW w:w="435" w:type="pct"/>
            <w:shd w:val="clear" w:color="auto" w:fill="auto"/>
            <w:vAlign w:val="center"/>
            <w:hideMark/>
          </w:tcPr>
          <w:p w14:paraId="341D3474" w14:textId="77777777" w:rsidR="000A2AE3" w:rsidRPr="001D0A5F" w:rsidRDefault="000A2AE3" w:rsidP="000A2AE3">
            <w:pPr>
              <w:ind w:right="0"/>
              <w:rPr>
                <w:color w:val="000000"/>
                <w:sz w:val="20"/>
                <w:lang w:eastAsia="ru-RU"/>
              </w:rPr>
            </w:pPr>
            <w:r w:rsidRPr="001D0A5F">
              <w:rPr>
                <w:color w:val="000000"/>
                <w:sz w:val="20"/>
                <w:lang w:eastAsia="ru-RU"/>
              </w:rPr>
              <w:t>004</w:t>
            </w:r>
          </w:p>
        </w:tc>
        <w:tc>
          <w:tcPr>
            <w:tcW w:w="581" w:type="pct"/>
            <w:shd w:val="clear" w:color="auto" w:fill="auto"/>
            <w:vAlign w:val="center"/>
            <w:hideMark/>
          </w:tcPr>
          <w:p w14:paraId="5F7219D5" w14:textId="77777777" w:rsidR="000A2AE3" w:rsidRPr="001D0A5F" w:rsidRDefault="000A2AE3" w:rsidP="000A2AE3">
            <w:pPr>
              <w:ind w:right="0"/>
              <w:jc w:val="left"/>
              <w:rPr>
                <w:color w:val="000000"/>
                <w:sz w:val="20"/>
                <w:lang w:eastAsia="ru-RU"/>
              </w:rPr>
            </w:pPr>
            <w:r w:rsidRPr="001D0A5F">
              <w:rPr>
                <w:color w:val="000000"/>
                <w:sz w:val="20"/>
                <w:lang w:eastAsia="ru-RU"/>
              </w:rPr>
              <w:t>ВК Кислотные Дачи</w:t>
            </w:r>
          </w:p>
        </w:tc>
        <w:tc>
          <w:tcPr>
            <w:tcW w:w="630" w:type="pct"/>
            <w:shd w:val="clear" w:color="auto" w:fill="auto"/>
            <w:vAlign w:val="center"/>
            <w:hideMark/>
          </w:tcPr>
          <w:p w14:paraId="3755FC76"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78C30CE9"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6DD342E0"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5CB96B82"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505E35DD"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49453EBE"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№004</w:t>
            </w:r>
            <w:r w:rsidRPr="001D0A5F">
              <w:rPr>
                <w:color w:val="000000"/>
                <w:sz w:val="20"/>
                <w:lang w:eastAsia="ru-RU"/>
              </w:rPr>
              <w:br/>
              <w:t>2) Заменить ПАО «Т Плюс» на Филиал «Пермский» ПАО «Т Плюс»</w:t>
            </w:r>
          </w:p>
        </w:tc>
      </w:tr>
      <w:tr w:rsidR="000A2AE3" w:rsidRPr="001D0A5F" w14:paraId="38CCE466" w14:textId="77777777" w:rsidTr="001D0A5F">
        <w:trPr>
          <w:trHeight w:val="20"/>
        </w:trPr>
        <w:tc>
          <w:tcPr>
            <w:tcW w:w="435" w:type="pct"/>
            <w:shd w:val="clear" w:color="auto" w:fill="auto"/>
            <w:vAlign w:val="center"/>
            <w:hideMark/>
          </w:tcPr>
          <w:p w14:paraId="05DC0CCD" w14:textId="77777777" w:rsidR="000A2AE3" w:rsidRPr="001D0A5F" w:rsidRDefault="000A2AE3" w:rsidP="000A2AE3">
            <w:pPr>
              <w:ind w:right="0"/>
              <w:rPr>
                <w:color w:val="000000"/>
                <w:sz w:val="20"/>
                <w:lang w:eastAsia="ru-RU"/>
              </w:rPr>
            </w:pPr>
            <w:r w:rsidRPr="001D0A5F">
              <w:rPr>
                <w:color w:val="000000"/>
                <w:sz w:val="20"/>
                <w:lang w:eastAsia="ru-RU"/>
              </w:rPr>
              <w:t>005</w:t>
            </w:r>
          </w:p>
        </w:tc>
        <w:tc>
          <w:tcPr>
            <w:tcW w:w="581" w:type="pct"/>
            <w:shd w:val="clear" w:color="auto" w:fill="auto"/>
            <w:vAlign w:val="center"/>
            <w:hideMark/>
          </w:tcPr>
          <w:p w14:paraId="65E3D86F" w14:textId="77777777" w:rsidR="000A2AE3" w:rsidRPr="001D0A5F" w:rsidRDefault="000A2AE3" w:rsidP="000A2AE3">
            <w:pPr>
              <w:ind w:right="0"/>
              <w:jc w:val="left"/>
              <w:rPr>
                <w:color w:val="000000"/>
                <w:sz w:val="20"/>
                <w:lang w:eastAsia="ru-RU"/>
              </w:rPr>
            </w:pPr>
            <w:r w:rsidRPr="001D0A5F">
              <w:rPr>
                <w:color w:val="000000"/>
                <w:sz w:val="20"/>
                <w:lang w:eastAsia="ru-RU"/>
              </w:rPr>
              <w:t>ВК Новые Ляды</w:t>
            </w:r>
          </w:p>
        </w:tc>
        <w:tc>
          <w:tcPr>
            <w:tcW w:w="630" w:type="pct"/>
            <w:shd w:val="clear" w:color="auto" w:fill="auto"/>
            <w:vAlign w:val="center"/>
            <w:hideMark/>
          </w:tcPr>
          <w:p w14:paraId="70F2F5FE"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33D3FFCB"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6708E596"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5B5C9956"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0A735D06"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06C46E6C"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№005</w:t>
            </w:r>
            <w:r w:rsidRPr="001D0A5F">
              <w:rPr>
                <w:color w:val="000000"/>
                <w:sz w:val="20"/>
                <w:lang w:eastAsia="ru-RU"/>
              </w:rPr>
              <w:br/>
              <w:t>2) Заменить ПАО «Т Плюс» на Филиал «Пермский» ПАО «Т Плюс»</w:t>
            </w:r>
          </w:p>
        </w:tc>
      </w:tr>
      <w:tr w:rsidR="000A2AE3" w:rsidRPr="001D0A5F" w14:paraId="4D1DE869" w14:textId="77777777" w:rsidTr="001D0A5F">
        <w:trPr>
          <w:trHeight w:val="20"/>
        </w:trPr>
        <w:tc>
          <w:tcPr>
            <w:tcW w:w="435" w:type="pct"/>
            <w:vMerge w:val="restart"/>
            <w:shd w:val="clear" w:color="auto" w:fill="auto"/>
            <w:vAlign w:val="center"/>
            <w:hideMark/>
          </w:tcPr>
          <w:p w14:paraId="2762FB9E" w14:textId="77777777" w:rsidR="000A2AE3" w:rsidRPr="001D0A5F" w:rsidRDefault="000A2AE3" w:rsidP="000A2AE3">
            <w:pPr>
              <w:ind w:right="0"/>
              <w:rPr>
                <w:color w:val="000000"/>
                <w:sz w:val="20"/>
                <w:lang w:eastAsia="ru-RU"/>
              </w:rPr>
            </w:pPr>
            <w:r w:rsidRPr="001D0A5F">
              <w:rPr>
                <w:color w:val="000000"/>
                <w:sz w:val="20"/>
                <w:lang w:eastAsia="ru-RU"/>
              </w:rPr>
              <w:t>006</w:t>
            </w:r>
          </w:p>
        </w:tc>
        <w:tc>
          <w:tcPr>
            <w:tcW w:w="581" w:type="pct"/>
            <w:shd w:val="clear" w:color="auto" w:fill="auto"/>
            <w:vAlign w:val="center"/>
            <w:hideMark/>
          </w:tcPr>
          <w:p w14:paraId="1B5B98B8" w14:textId="77777777" w:rsidR="000A2AE3" w:rsidRPr="001D0A5F" w:rsidRDefault="000A2AE3" w:rsidP="000A2AE3">
            <w:pPr>
              <w:ind w:right="0"/>
              <w:jc w:val="left"/>
              <w:rPr>
                <w:color w:val="000000"/>
                <w:sz w:val="20"/>
                <w:lang w:eastAsia="ru-RU"/>
              </w:rPr>
            </w:pPr>
            <w:r w:rsidRPr="001D0A5F">
              <w:rPr>
                <w:color w:val="000000"/>
                <w:sz w:val="20"/>
                <w:lang w:eastAsia="ru-RU"/>
              </w:rPr>
              <w:t>ВК Молодежная</w:t>
            </w:r>
          </w:p>
        </w:tc>
        <w:tc>
          <w:tcPr>
            <w:tcW w:w="630" w:type="pct"/>
            <w:shd w:val="clear" w:color="auto" w:fill="auto"/>
            <w:vAlign w:val="center"/>
            <w:hideMark/>
          </w:tcPr>
          <w:p w14:paraId="23FE86CA"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7685B2D8"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022B02E8"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471B2A44" w14:textId="77777777" w:rsidR="000A2AE3" w:rsidRPr="001D0A5F" w:rsidRDefault="000A2AE3" w:rsidP="000A2AE3">
            <w:pPr>
              <w:ind w:right="0"/>
              <w:jc w:val="left"/>
              <w:rPr>
                <w:color w:val="000000"/>
                <w:sz w:val="20"/>
                <w:lang w:eastAsia="ru-RU"/>
              </w:rPr>
            </w:pPr>
          </w:p>
        </w:tc>
        <w:tc>
          <w:tcPr>
            <w:tcW w:w="864" w:type="pct"/>
            <w:vMerge w:val="restart"/>
            <w:shd w:val="clear" w:color="auto" w:fill="auto"/>
            <w:vAlign w:val="center"/>
            <w:hideMark/>
          </w:tcPr>
          <w:p w14:paraId="78313E15"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Уточнено, что ПАО «НПО «Искра» осуществляет эксплуатацию тепловых сетей</w:t>
            </w:r>
            <w:r w:rsidRPr="001D0A5F">
              <w:rPr>
                <w:color w:val="000000"/>
                <w:sz w:val="20"/>
                <w:lang w:eastAsia="ru-RU"/>
              </w:rPr>
              <w:br/>
              <w:t>3) Уточнение наименования организации-производителя тепловой энергии, теплосетевой организации и ЕТО</w:t>
            </w:r>
          </w:p>
        </w:tc>
        <w:tc>
          <w:tcPr>
            <w:tcW w:w="956" w:type="pct"/>
            <w:vMerge w:val="restart"/>
            <w:shd w:val="clear" w:color="auto" w:fill="auto"/>
            <w:vAlign w:val="center"/>
            <w:hideMark/>
          </w:tcPr>
          <w:p w14:paraId="14279222"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№006</w:t>
            </w:r>
            <w:r w:rsidRPr="001D0A5F">
              <w:rPr>
                <w:color w:val="000000"/>
                <w:sz w:val="20"/>
                <w:lang w:eastAsia="ru-RU"/>
              </w:rPr>
              <w:br/>
              <w:t>2) Добавить в перечень организаций, эксплуатирующих тепловые сети ПАО «НПО «Искра»</w:t>
            </w:r>
            <w:r w:rsidRPr="001D0A5F">
              <w:rPr>
                <w:color w:val="000000"/>
                <w:sz w:val="20"/>
                <w:lang w:eastAsia="ru-RU"/>
              </w:rPr>
              <w:br/>
              <w:t>3) Заменить ПАО «Т Плюс» на Филиал «Пермский» ПАО «Т Плюс»</w:t>
            </w:r>
          </w:p>
        </w:tc>
      </w:tr>
      <w:tr w:rsidR="000A2AE3" w:rsidRPr="001D0A5F" w14:paraId="7AF61CFB" w14:textId="77777777" w:rsidTr="001D0A5F">
        <w:trPr>
          <w:trHeight w:val="20"/>
        </w:trPr>
        <w:tc>
          <w:tcPr>
            <w:tcW w:w="435" w:type="pct"/>
            <w:vMerge/>
            <w:shd w:val="clear" w:color="auto" w:fill="auto"/>
            <w:vAlign w:val="center"/>
            <w:hideMark/>
          </w:tcPr>
          <w:p w14:paraId="0F69D79E" w14:textId="77777777" w:rsidR="000A2AE3" w:rsidRPr="001D0A5F" w:rsidRDefault="000A2AE3" w:rsidP="000A2AE3">
            <w:pPr>
              <w:ind w:right="0"/>
              <w:jc w:val="left"/>
              <w:rPr>
                <w:color w:val="000000"/>
                <w:sz w:val="20"/>
                <w:lang w:eastAsia="ru-RU"/>
              </w:rPr>
            </w:pPr>
          </w:p>
        </w:tc>
        <w:tc>
          <w:tcPr>
            <w:tcW w:w="581" w:type="pct"/>
            <w:shd w:val="clear" w:color="auto" w:fill="auto"/>
            <w:vAlign w:val="center"/>
            <w:hideMark/>
          </w:tcPr>
          <w:p w14:paraId="6A818936" w14:textId="77777777" w:rsidR="000A2AE3" w:rsidRPr="001D0A5F" w:rsidRDefault="000A2AE3" w:rsidP="000A2AE3">
            <w:pPr>
              <w:ind w:right="0"/>
              <w:jc w:val="left"/>
              <w:rPr>
                <w:color w:val="000000"/>
                <w:sz w:val="20"/>
                <w:lang w:eastAsia="ru-RU"/>
              </w:rPr>
            </w:pPr>
            <w:r w:rsidRPr="001D0A5F">
              <w:rPr>
                <w:color w:val="000000"/>
                <w:sz w:val="20"/>
                <w:lang w:eastAsia="ru-RU"/>
              </w:rPr>
              <w:t>ВК Искра</w:t>
            </w:r>
          </w:p>
        </w:tc>
        <w:tc>
          <w:tcPr>
            <w:tcW w:w="630" w:type="pct"/>
            <w:shd w:val="clear" w:color="auto" w:fill="auto"/>
            <w:vAlign w:val="center"/>
            <w:hideMark/>
          </w:tcPr>
          <w:p w14:paraId="0679BB08" w14:textId="77777777" w:rsidR="000A2AE3" w:rsidRPr="001D0A5F" w:rsidRDefault="000A2AE3" w:rsidP="000A2AE3">
            <w:pPr>
              <w:ind w:right="0"/>
              <w:rPr>
                <w:color w:val="000000"/>
                <w:sz w:val="20"/>
                <w:lang w:eastAsia="ru-RU"/>
              </w:rPr>
            </w:pPr>
            <w:r w:rsidRPr="001D0A5F">
              <w:rPr>
                <w:color w:val="000000"/>
                <w:sz w:val="20"/>
                <w:lang w:eastAsia="ru-RU"/>
              </w:rPr>
              <w:t>ПАО «НПО «Искра»</w:t>
            </w:r>
          </w:p>
        </w:tc>
        <w:tc>
          <w:tcPr>
            <w:tcW w:w="612" w:type="pct"/>
            <w:shd w:val="clear" w:color="auto" w:fill="auto"/>
            <w:vAlign w:val="center"/>
            <w:hideMark/>
          </w:tcPr>
          <w:p w14:paraId="0708D04A" w14:textId="77777777" w:rsidR="000A2AE3" w:rsidRPr="001D0A5F" w:rsidRDefault="000A2AE3" w:rsidP="000A2AE3">
            <w:pPr>
              <w:ind w:right="0"/>
              <w:rPr>
                <w:color w:val="000000"/>
                <w:sz w:val="20"/>
                <w:lang w:eastAsia="ru-RU"/>
              </w:rPr>
            </w:pPr>
            <w:r w:rsidRPr="001D0A5F">
              <w:rPr>
                <w:color w:val="000000"/>
                <w:sz w:val="20"/>
                <w:lang w:eastAsia="ru-RU"/>
              </w:rPr>
              <w:t>источник</w:t>
            </w:r>
          </w:p>
        </w:tc>
        <w:tc>
          <w:tcPr>
            <w:tcW w:w="368" w:type="pct"/>
            <w:vMerge/>
            <w:shd w:val="clear" w:color="auto" w:fill="auto"/>
            <w:vAlign w:val="center"/>
            <w:hideMark/>
          </w:tcPr>
          <w:p w14:paraId="782B6B11"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34B75041" w14:textId="77777777" w:rsidR="000A2AE3" w:rsidRPr="001D0A5F" w:rsidRDefault="000A2AE3" w:rsidP="000A2AE3">
            <w:pPr>
              <w:ind w:right="0"/>
              <w:jc w:val="left"/>
              <w:rPr>
                <w:color w:val="000000"/>
                <w:sz w:val="20"/>
                <w:lang w:eastAsia="ru-RU"/>
              </w:rPr>
            </w:pPr>
          </w:p>
        </w:tc>
        <w:tc>
          <w:tcPr>
            <w:tcW w:w="864" w:type="pct"/>
            <w:vMerge/>
            <w:shd w:val="clear" w:color="auto" w:fill="auto"/>
            <w:vAlign w:val="center"/>
            <w:hideMark/>
          </w:tcPr>
          <w:p w14:paraId="778EA8CC" w14:textId="77777777" w:rsidR="000A2AE3" w:rsidRPr="001D0A5F" w:rsidRDefault="000A2AE3" w:rsidP="000A2AE3">
            <w:pPr>
              <w:ind w:right="0"/>
              <w:jc w:val="left"/>
              <w:rPr>
                <w:color w:val="000000"/>
                <w:sz w:val="20"/>
                <w:lang w:eastAsia="ru-RU"/>
              </w:rPr>
            </w:pPr>
          </w:p>
        </w:tc>
        <w:tc>
          <w:tcPr>
            <w:tcW w:w="956" w:type="pct"/>
            <w:vMerge/>
            <w:shd w:val="clear" w:color="auto" w:fill="auto"/>
            <w:vAlign w:val="center"/>
            <w:hideMark/>
          </w:tcPr>
          <w:p w14:paraId="36EE9C7C" w14:textId="77777777" w:rsidR="000A2AE3" w:rsidRPr="001D0A5F" w:rsidRDefault="000A2AE3" w:rsidP="000A2AE3">
            <w:pPr>
              <w:ind w:right="0"/>
              <w:jc w:val="left"/>
              <w:rPr>
                <w:color w:val="000000"/>
                <w:sz w:val="20"/>
                <w:lang w:eastAsia="ru-RU"/>
              </w:rPr>
            </w:pPr>
          </w:p>
        </w:tc>
      </w:tr>
      <w:tr w:rsidR="000A2AE3" w:rsidRPr="001D0A5F" w14:paraId="376B0BAD" w14:textId="77777777" w:rsidTr="001D0A5F">
        <w:trPr>
          <w:trHeight w:val="20"/>
        </w:trPr>
        <w:tc>
          <w:tcPr>
            <w:tcW w:w="435" w:type="pct"/>
            <w:shd w:val="clear" w:color="auto" w:fill="auto"/>
            <w:vAlign w:val="center"/>
            <w:hideMark/>
          </w:tcPr>
          <w:p w14:paraId="4EC2C484" w14:textId="77777777" w:rsidR="000A2AE3" w:rsidRPr="001D0A5F" w:rsidRDefault="000A2AE3" w:rsidP="000A2AE3">
            <w:pPr>
              <w:ind w:right="0"/>
              <w:rPr>
                <w:color w:val="000000"/>
                <w:sz w:val="20"/>
                <w:lang w:eastAsia="ru-RU"/>
              </w:rPr>
            </w:pPr>
            <w:r w:rsidRPr="001D0A5F">
              <w:rPr>
                <w:color w:val="000000"/>
                <w:sz w:val="20"/>
                <w:lang w:eastAsia="ru-RU"/>
              </w:rPr>
              <w:t>007</w:t>
            </w:r>
          </w:p>
        </w:tc>
        <w:tc>
          <w:tcPr>
            <w:tcW w:w="581" w:type="pct"/>
            <w:shd w:val="clear" w:color="auto" w:fill="auto"/>
            <w:vAlign w:val="center"/>
            <w:hideMark/>
          </w:tcPr>
          <w:p w14:paraId="20F9D532" w14:textId="77777777" w:rsidR="000A2AE3" w:rsidRPr="001D0A5F" w:rsidRDefault="000A2AE3" w:rsidP="000A2AE3">
            <w:pPr>
              <w:ind w:right="0"/>
              <w:jc w:val="left"/>
              <w:rPr>
                <w:color w:val="000000"/>
                <w:sz w:val="20"/>
                <w:lang w:eastAsia="ru-RU"/>
              </w:rPr>
            </w:pPr>
            <w:r w:rsidRPr="001D0A5F">
              <w:rPr>
                <w:color w:val="000000"/>
                <w:sz w:val="20"/>
                <w:lang w:eastAsia="ru-RU"/>
              </w:rPr>
              <w:t>ВК Левшино</w:t>
            </w:r>
          </w:p>
        </w:tc>
        <w:tc>
          <w:tcPr>
            <w:tcW w:w="630" w:type="pct"/>
            <w:shd w:val="clear" w:color="auto" w:fill="auto"/>
            <w:vAlign w:val="center"/>
            <w:hideMark/>
          </w:tcPr>
          <w:p w14:paraId="2B749F74"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3415F923"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4A037EF1"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0329CB7B"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756FDEAF"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5FBED7D6"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№007</w:t>
            </w:r>
            <w:r w:rsidRPr="001D0A5F">
              <w:rPr>
                <w:color w:val="000000"/>
                <w:sz w:val="20"/>
                <w:lang w:eastAsia="ru-RU"/>
              </w:rPr>
              <w:br/>
              <w:t>2) Заменить ПАО «Т Плюс» на Филиал «Пермский» ПАО «Т Плюс»</w:t>
            </w:r>
          </w:p>
        </w:tc>
      </w:tr>
      <w:tr w:rsidR="000A2AE3" w:rsidRPr="001D0A5F" w14:paraId="34D253C2" w14:textId="77777777" w:rsidTr="001D0A5F">
        <w:trPr>
          <w:trHeight w:val="20"/>
        </w:trPr>
        <w:tc>
          <w:tcPr>
            <w:tcW w:w="435" w:type="pct"/>
            <w:shd w:val="clear" w:color="auto" w:fill="auto"/>
            <w:vAlign w:val="center"/>
            <w:hideMark/>
          </w:tcPr>
          <w:p w14:paraId="20ABCB02" w14:textId="77777777" w:rsidR="000A2AE3" w:rsidRPr="001D0A5F" w:rsidRDefault="000A2AE3" w:rsidP="000A2AE3">
            <w:pPr>
              <w:ind w:right="0"/>
              <w:rPr>
                <w:color w:val="000000"/>
                <w:sz w:val="20"/>
                <w:lang w:eastAsia="ru-RU"/>
              </w:rPr>
            </w:pPr>
            <w:r w:rsidRPr="001D0A5F">
              <w:rPr>
                <w:color w:val="000000"/>
                <w:sz w:val="20"/>
                <w:lang w:eastAsia="ru-RU"/>
              </w:rPr>
              <w:t>008</w:t>
            </w:r>
          </w:p>
        </w:tc>
        <w:tc>
          <w:tcPr>
            <w:tcW w:w="581" w:type="pct"/>
            <w:shd w:val="clear" w:color="auto" w:fill="auto"/>
            <w:vAlign w:val="center"/>
            <w:hideMark/>
          </w:tcPr>
          <w:p w14:paraId="7997D96D" w14:textId="77777777" w:rsidR="000A2AE3" w:rsidRPr="001D0A5F" w:rsidRDefault="000A2AE3" w:rsidP="000A2AE3">
            <w:pPr>
              <w:ind w:right="0"/>
              <w:jc w:val="left"/>
              <w:rPr>
                <w:color w:val="000000"/>
                <w:sz w:val="20"/>
                <w:lang w:eastAsia="ru-RU"/>
              </w:rPr>
            </w:pPr>
            <w:r w:rsidRPr="001D0A5F">
              <w:rPr>
                <w:color w:val="000000"/>
                <w:sz w:val="20"/>
                <w:lang w:eastAsia="ru-RU"/>
              </w:rPr>
              <w:t>ВК ПДК</w:t>
            </w:r>
          </w:p>
        </w:tc>
        <w:tc>
          <w:tcPr>
            <w:tcW w:w="630" w:type="pct"/>
            <w:shd w:val="clear" w:color="auto" w:fill="auto"/>
            <w:vAlign w:val="center"/>
            <w:hideMark/>
          </w:tcPr>
          <w:p w14:paraId="517D124C"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4633D66F"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4DB63E95"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638BC74C"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0469A167"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6361AA62"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№008</w:t>
            </w:r>
            <w:r w:rsidRPr="001D0A5F">
              <w:rPr>
                <w:color w:val="000000"/>
                <w:sz w:val="20"/>
                <w:lang w:eastAsia="ru-RU"/>
              </w:rPr>
              <w:br/>
              <w:t>2) Заменить ПАО «Т Плюс» на Филиал «Пермский» ПАО «Т Плюс»</w:t>
            </w:r>
          </w:p>
        </w:tc>
      </w:tr>
      <w:tr w:rsidR="000A2AE3" w:rsidRPr="001D0A5F" w14:paraId="60CD3BE6" w14:textId="77777777" w:rsidTr="001D0A5F">
        <w:trPr>
          <w:trHeight w:val="20"/>
        </w:trPr>
        <w:tc>
          <w:tcPr>
            <w:tcW w:w="435" w:type="pct"/>
            <w:shd w:val="clear" w:color="auto" w:fill="auto"/>
            <w:vAlign w:val="center"/>
            <w:hideMark/>
          </w:tcPr>
          <w:p w14:paraId="03E4115F" w14:textId="77777777" w:rsidR="000A2AE3" w:rsidRPr="001D0A5F" w:rsidRDefault="000A2AE3" w:rsidP="000A2AE3">
            <w:pPr>
              <w:ind w:right="0"/>
              <w:rPr>
                <w:color w:val="000000"/>
                <w:sz w:val="20"/>
                <w:lang w:eastAsia="ru-RU"/>
              </w:rPr>
            </w:pPr>
            <w:r w:rsidRPr="001D0A5F">
              <w:rPr>
                <w:color w:val="000000"/>
                <w:sz w:val="20"/>
                <w:lang w:eastAsia="ru-RU"/>
              </w:rPr>
              <w:t>009</w:t>
            </w:r>
          </w:p>
        </w:tc>
        <w:tc>
          <w:tcPr>
            <w:tcW w:w="581" w:type="pct"/>
            <w:shd w:val="clear" w:color="auto" w:fill="auto"/>
            <w:vAlign w:val="center"/>
            <w:hideMark/>
          </w:tcPr>
          <w:p w14:paraId="5F7B1F75" w14:textId="77777777" w:rsidR="000A2AE3" w:rsidRPr="001D0A5F" w:rsidRDefault="000A2AE3" w:rsidP="000A2AE3">
            <w:pPr>
              <w:ind w:right="0"/>
              <w:jc w:val="left"/>
              <w:rPr>
                <w:color w:val="000000"/>
                <w:sz w:val="20"/>
                <w:lang w:eastAsia="ru-RU"/>
              </w:rPr>
            </w:pPr>
            <w:r w:rsidRPr="001D0A5F">
              <w:rPr>
                <w:color w:val="000000"/>
                <w:sz w:val="20"/>
                <w:lang w:eastAsia="ru-RU"/>
              </w:rPr>
              <w:t>ВК Заозерье</w:t>
            </w:r>
          </w:p>
        </w:tc>
        <w:tc>
          <w:tcPr>
            <w:tcW w:w="630" w:type="pct"/>
            <w:shd w:val="clear" w:color="auto" w:fill="auto"/>
            <w:vAlign w:val="center"/>
            <w:hideMark/>
          </w:tcPr>
          <w:p w14:paraId="1172C351"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7ABBBEE8"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0F97CB3C"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4D5C8780"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71C71702"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7DCA9BF0"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№009</w:t>
            </w:r>
            <w:r w:rsidRPr="001D0A5F">
              <w:rPr>
                <w:color w:val="000000"/>
                <w:sz w:val="20"/>
                <w:lang w:eastAsia="ru-RU"/>
              </w:rPr>
              <w:br/>
              <w:t>2) Заменить ПАО «Т Плюс» на Филиал «Пермский» ПАО «Т Плюс»</w:t>
            </w:r>
          </w:p>
        </w:tc>
      </w:tr>
      <w:tr w:rsidR="000A2AE3" w:rsidRPr="001D0A5F" w14:paraId="4DAF7004" w14:textId="77777777" w:rsidTr="001D0A5F">
        <w:trPr>
          <w:trHeight w:val="20"/>
        </w:trPr>
        <w:tc>
          <w:tcPr>
            <w:tcW w:w="435" w:type="pct"/>
            <w:shd w:val="clear" w:color="auto" w:fill="auto"/>
            <w:vAlign w:val="center"/>
            <w:hideMark/>
          </w:tcPr>
          <w:p w14:paraId="3C7FCE2E" w14:textId="77777777" w:rsidR="000A2AE3" w:rsidRPr="001D0A5F" w:rsidRDefault="000A2AE3" w:rsidP="000A2AE3">
            <w:pPr>
              <w:ind w:right="0"/>
              <w:rPr>
                <w:color w:val="000000"/>
                <w:sz w:val="20"/>
                <w:lang w:eastAsia="ru-RU"/>
              </w:rPr>
            </w:pPr>
            <w:r w:rsidRPr="001D0A5F">
              <w:rPr>
                <w:color w:val="000000"/>
                <w:sz w:val="20"/>
                <w:lang w:eastAsia="ru-RU"/>
              </w:rPr>
              <w:t>010</w:t>
            </w:r>
          </w:p>
        </w:tc>
        <w:tc>
          <w:tcPr>
            <w:tcW w:w="581" w:type="pct"/>
            <w:shd w:val="clear" w:color="auto" w:fill="auto"/>
            <w:vAlign w:val="center"/>
            <w:hideMark/>
          </w:tcPr>
          <w:p w14:paraId="0E159C92" w14:textId="77777777" w:rsidR="000A2AE3" w:rsidRPr="001D0A5F" w:rsidRDefault="000A2AE3" w:rsidP="000A2AE3">
            <w:pPr>
              <w:ind w:right="0"/>
              <w:jc w:val="left"/>
              <w:rPr>
                <w:color w:val="000000"/>
                <w:sz w:val="20"/>
                <w:lang w:eastAsia="ru-RU"/>
              </w:rPr>
            </w:pPr>
            <w:r w:rsidRPr="001D0A5F">
              <w:rPr>
                <w:color w:val="000000"/>
                <w:sz w:val="20"/>
                <w:lang w:eastAsia="ru-RU"/>
              </w:rPr>
              <w:t>ВК Каменского</w:t>
            </w:r>
          </w:p>
        </w:tc>
        <w:tc>
          <w:tcPr>
            <w:tcW w:w="630" w:type="pct"/>
            <w:shd w:val="clear" w:color="auto" w:fill="auto"/>
            <w:vAlign w:val="center"/>
            <w:hideMark/>
          </w:tcPr>
          <w:p w14:paraId="6E24490E"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01138AE3"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65C3D00C"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2411554C"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480209FE" w14:textId="77777777" w:rsidR="000A2AE3" w:rsidRPr="001D0A5F" w:rsidRDefault="000A2AE3" w:rsidP="000A2AE3">
            <w:pPr>
              <w:ind w:right="0"/>
              <w:jc w:val="left"/>
              <w:rPr>
                <w:color w:val="000000"/>
                <w:sz w:val="20"/>
                <w:lang w:eastAsia="ru-RU"/>
              </w:rPr>
            </w:pPr>
            <w:r w:rsidRPr="001D0A5F">
              <w:rPr>
                <w:color w:val="000000"/>
                <w:sz w:val="20"/>
                <w:lang w:eastAsia="ru-RU"/>
              </w:rPr>
              <w:t>1) Потребители СТ №010 переключены на источники СТ №001</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114636C2" w14:textId="77777777" w:rsidR="000A2AE3" w:rsidRPr="001D0A5F" w:rsidRDefault="000A2AE3" w:rsidP="000A2AE3">
            <w:pPr>
              <w:ind w:right="0"/>
              <w:jc w:val="left"/>
              <w:rPr>
                <w:color w:val="000000"/>
                <w:sz w:val="20"/>
                <w:lang w:eastAsia="ru-RU"/>
              </w:rPr>
            </w:pPr>
            <w:r w:rsidRPr="001D0A5F">
              <w:rPr>
                <w:color w:val="000000"/>
                <w:sz w:val="20"/>
                <w:lang w:eastAsia="ru-RU"/>
              </w:rPr>
              <w:t>1) Исключить ВК Каменского из новой Схемы теплоснабжения, тепловые сети и потребителей тепловой энергии учесть в составе СТ №001</w:t>
            </w:r>
            <w:r w:rsidRPr="001D0A5F">
              <w:rPr>
                <w:color w:val="000000"/>
                <w:sz w:val="20"/>
                <w:lang w:eastAsia="ru-RU"/>
              </w:rPr>
              <w:br/>
              <w:t>2) Заменить ПАО «Т Плюс» на Филиал «Пермский» ПАО «Т Плюс»</w:t>
            </w:r>
          </w:p>
        </w:tc>
      </w:tr>
      <w:tr w:rsidR="000A2AE3" w:rsidRPr="001D0A5F" w14:paraId="5A26FDEC" w14:textId="77777777" w:rsidTr="001D0A5F">
        <w:trPr>
          <w:trHeight w:val="20"/>
        </w:trPr>
        <w:tc>
          <w:tcPr>
            <w:tcW w:w="435" w:type="pct"/>
            <w:shd w:val="clear" w:color="auto" w:fill="auto"/>
            <w:vAlign w:val="center"/>
            <w:hideMark/>
          </w:tcPr>
          <w:p w14:paraId="5E69247D" w14:textId="77777777" w:rsidR="000A2AE3" w:rsidRPr="001D0A5F" w:rsidRDefault="000A2AE3" w:rsidP="000A2AE3">
            <w:pPr>
              <w:ind w:right="0"/>
              <w:rPr>
                <w:color w:val="000000"/>
                <w:sz w:val="20"/>
                <w:lang w:eastAsia="ru-RU"/>
              </w:rPr>
            </w:pPr>
            <w:r w:rsidRPr="001D0A5F">
              <w:rPr>
                <w:color w:val="000000"/>
                <w:sz w:val="20"/>
                <w:lang w:eastAsia="ru-RU"/>
              </w:rPr>
              <w:t>011</w:t>
            </w:r>
          </w:p>
        </w:tc>
        <w:tc>
          <w:tcPr>
            <w:tcW w:w="581" w:type="pct"/>
            <w:shd w:val="clear" w:color="auto" w:fill="auto"/>
            <w:vAlign w:val="center"/>
            <w:hideMark/>
          </w:tcPr>
          <w:p w14:paraId="02A9C3DA" w14:textId="77777777" w:rsidR="000A2AE3" w:rsidRPr="001D0A5F" w:rsidRDefault="000A2AE3" w:rsidP="000A2AE3">
            <w:pPr>
              <w:ind w:right="0"/>
              <w:jc w:val="left"/>
              <w:rPr>
                <w:color w:val="000000"/>
                <w:sz w:val="20"/>
                <w:lang w:eastAsia="ru-RU"/>
              </w:rPr>
            </w:pPr>
            <w:r w:rsidRPr="001D0A5F">
              <w:rPr>
                <w:color w:val="000000"/>
                <w:sz w:val="20"/>
                <w:lang w:eastAsia="ru-RU"/>
              </w:rPr>
              <w:t>ВК Запруд</w:t>
            </w:r>
          </w:p>
        </w:tc>
        <w:tc>
          <w:tcPr>
            <w:tcW w:w="630" w:type="pct"/>
            <w:shd w:val="clear" w:color="auto" w:fill="auto"/>
            <w:vAlign w:val="center"/>
            <w:hideMark/>
          </w:tcPr>
          <w:p w14:paraId="45CB4003"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21638750"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024AD8D7"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0C6D5C3E"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5A78697A"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58734B92"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№011</w:t>
            </w:r>
            <w:r w:rsidRPr="001D0A5F">
              <w:rPr>
                <w:color w:val="000000"/>
                <w:sz w:val="20"/>
                <w:lang w:eastAsia="ru-RU"/>
              </w:rPr>
              <w:br/>
              <w:t>2) Заменить ПАО «Т Плюс» на Филиал «Пермский» ПАО «Т Плюс»</w:t>
            </w:r>
          </w:p>
        </w:tc>
      </w:tr>
      <w:tr w:rsidR="000A2AE3" w:rsidRPr="001D0A5F" w14:paraId="37189706" w14:textId="77777777" w:rsidTr="001D0A5F">
        <w:trPr>
          <w:trHeight w:val="20"/>
        </w:trPr>
        <w:tc>
          <w:tcPr>
            <w:tcW w:w="435" w:type="pct"/>
            <w:shd w:val="clear" w:color="auto" w:fill="auto"/>
            <w:vAlign w:val="center"/>
            <w:hideMark/>
          </w:tcPr>
          <w:p w14:paraId="24E8376E" w14:textId="77777777" w:rsidR="000A2AE3" w:rsidRPr="001D0A5F" w:rsidRDefault="000A2AE3" w:rsidP="000A2AE3">
            <w:pPr>
              <w:ind w:right="0"/>
              <w:rPr>
                <w:color w:val="000000"/>
                <w:sz w:val="20"/>
                <w:lang w:eastAsia="ru-RU"/>
              </w:rPr>
            </w:pPr>
            <w:r w:rsidRPr="001D0A5F">
              <w:rPr>
                <w:color w:val="000000"/>
                <w:sz w:val="20"/>
                <w:lang w:eastAsia="ru-RU"/>
              </w:rPr>
              <w:t>012</w:t>
            </w:r>
          </w:p>
        </w:tc>
        <w:tc>
          <w:tcPr>
            <w:tcW w:w="581" w:type="pct"/>
            <w:shd w:val="clear" w:color="auto" w:fill="auto"/>
            <w:vAlign w:val="center"/>
            <w:hideMark/>
          </w:tcPr>
          <w:p w14:paraId="7BA331A0" w14:textId="77777777" w:rsidR="000A2AE3" w:rsidRPr="001D0A5F" w:rsidRDefault="000A2AE3" w:rsidP="000A2AE3">
            <w:pPr>
              <w:ind w:right="0"/>
              <w:jc w:val="left"/>
              <w:rPr>
                <w:color w:val="000000"/>
                <w:sz w:val="20"/>
                <w:lang w:eastAsia="ru-RU"/>
              </w:rPr>
            </w:pPr>
            <w:r w:rsidRPr="001D0A5F">
              <w:rPr>
                <w:color w:val="000000"/>
                <w:sz w:val="20"/>
                <w:lang w:eastAsia="ru-RU"/>
              </w:rPr>
              <w:t>ВК Банная гора</w:t>
            </w:r>
          </w:p>
        </w:tc>
        <w:tc>
          <w:tcPr>
            <w:tcW w:w="630" w:type="pct"/>
            <w:shd w:val="clear" w:color="auto" w:fill="auto"/>
            <w:vAlign w:val="center"/>
            <w:hideMark/>
          </w:tcPr>
          <w:p w14:paraId="3EB3CFF2"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133D4478"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307862FF"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157A9B58"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1BA6361E"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5276EAC0"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№012</w:t>
            </w:r>
            <w:r w:rsidRPr="001D0A5F">
              <w:rPr>
                <w:color w:val="000000"/>
                <w:sz w:val="20"/>
                <w:lang w:eastAsia="ru-RU"/>
              </w:rPr>
              <w:br/>
              <w:t>2) Заменить ПАО «Т Плюс» на Филиал «Пермский» ПАО «Т Плюс»</w:t>
            </w:r>
          </w:p>
        </w:tc>
      </w:tr>
      <w:tr w:rsidR="000A2AE3" w:rsidRPr="001D0A5F" w14:paraId="36C44460" w14:textId="77777777" w:rsidTr="001D0A5F">
        <w:trPr>
          <w:trHeight w:val="20"/>
        </w:trPr>
        <w:tc>
          <w:tcPr>
            <w:tcW w:w="435" w:type="pct"/>
            <w:shd w:val="clear" w:color="auto" w:fill="auto"/>
            <w:vAlign w:val="center"/>
            <w:hideMark/>
          </w:tcPr>
          <w:p w14:paraId="4566A1C3" w14:textId="77777777" w:rsidR="000A2AE3" w:rsidRPr="001D0A5F" w:rsidRDefault="000A2AE3" w:rsidP="000A2AE3">
            <w:pPr>
              <w:ind w:right="0"/>
              <w:rPr>
                <w:color w:val="000000"/>
                <w:sz w:val="20"/>
                <w:lang w:eastAsia="ru-RU"/>
              </w:rPr>
            </w:pPr>
            <w:r w:rsidRPr="001D0A5F">
              <w:rPr>
                <w:color w:val="000000"/>
                <w:sz w:val="20"/>
                <w:lang w:eastAsia="ru-RU"/>
              </w:rPr>
              <w:t>013</w:t>
            </w:r>
          </w:p>
        </w:tc>
        <w:tc>
          <w:tcPr>
            <w:tcW w:w="581" w:type="pct"/>
            <w:shd w:val="clear" w:color="auto" w:fill="auto"/>
            <w:vAlign w:val="center"/>
            <w:hideMark/>
          </w:tcPr>
          <w:p w14:paraId="0D5894DA" w14:textId="77777777" w:rsidR="000A2AE3" w:rsidRPr="001D0A5F" w:rsidRDefault="000A2AE3" w:rsidP="000A2AE3">
            <w:pPr>
              <w:ind w:right="0"/>
              <w:jc w:val="left"/>
              <w:rPr>
                <w:color w:val="000000"/>
                <w:sz w:val="20"/>
                <w:lang w:eastAsia="ru-RU"/>
              </w:rPr>
            </w:pPr>
            <w:r w:rsidRPr="001D0A5F">
              <w:rPr>
                <w:color w:val="000000"/>
                <w:sz w:val="20"/>
                <w:lang w:eastAsia="ru-RU"/>
              </w:rPr>
              <w:t>ВК Окуловский</w:t>
            </w:r>
          </w:p>
        </w:tc>
        <w:tc>
          <w:tcPr>
            <w:tcW w:w="630" w:type="pct"/>
            <w:shd w:val="clear" w:color="auto" w:fill="auto"/>
            <w:vAlign w:val="center"/>
            <w:hideMark/>
          </w:tcPr>
          <w:p w14:paraId="1A532EF6"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043D5CF3"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412397FD"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0D8AAA37"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1BB0C9A3"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68343AE5"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№013</w:t>
            </w:r>
            <w:r w:rsidRPr="001D0A5F">
              <w:rPr>
                <w:color w:val="000000"/>
                <w:sz w:val="20"/>
                <w:lang w:eastAsia="ru-RU"/>
              </w:rPr>
              <w:br/>
              <w:t>2) Заменить ПАО «Т Плюс» на Филиал «Пермский» ПАО «Т Плюс»</w:t>
            </w:r>
          </w:p>
        </w:tc>
      </w:tr>
      <w:tr w:rsidR="000A2AE3" w:rsidRPr="001D0A5F" w14:paraId="57A9283F" w14:textId="77777777" w:rsidTr="001D0A5F">
        <w:trPr>
          <w:trHeight w:val="20"/>
        </w:trPr>
        <w:tc>
          <w:tcPr>
            <w:tcW w:w="435" w:type="pct"/>
            <w:shd w:val="clear" w:color="auto" w:fill="auto"/>
            <w:vAlign w:val="center"/>
            <w:hideMark/>
          </w:tcPr>
          <w:p w14:paraId="227FE0E8" w14:textId="77777777" w:rsidR="000A2AE3" w:rsidRPr="001D0A5F" w:rsidRDefault="000A2AE3" w:rsidP="000A2AE3">
            <w:pPr>
              <w:ind w:right="0"/>
              <w:rPr>
                <w:color w:val="000000"/>
                <w:sz w:val="20"/>
                <w:lang w:eastAsia="ru-RU"/>
              </w:rPr>
            </w:pPr>
            <w:r w:rsidRPr="001D0A5F">
              <w:rPr>
                <w:color w:val="000000"/>
                <w:sz w:val="20"/>
                <w:lang w:eastAsia="ru-RU"/>
              </w:rPr>
              <w:t>014</w:t>
            </w:r>
          </w:p>
        </w:tc>
        <w:tc>
          <w:tcPr>
            <w:tcW w:w="581" w:type="pct"/>
            <w:shd w:val="clear" w:color="auto" w:fill="auto"/>
            <w:vAlign w:val="center"/>
            <w:hideMark/>
          </w:tcPr>
          <w:p w14:paraId="1EE3E971" w14:textId="77777777" w:rsidR="000A2AE3" w:rsidRPr="001D0A5F" w:rsidRDefault="000A2AE3" w:rsidP="000A2AE3">
            <w:pPr>
              <w:ind w:right="0"/>
              <w:jc w:val="left"/>
              <w:rPr>
                <w:color w:val="000000"/>
                <w:sz w:val="20"/>
                <w:lang w:eastAsia="ru-RU"/>
              </w:rPr>
            </w:pPr>
            <w:r w:rsidRPr="001D0A5F">
              <w:rPr>
                <w:color w:val="000000"/>
                <w:sz w:val="20"/>
                <w:lang w:eastAsia="ru-RU"/>
              </w:rPr>
              <w:t>ВК Подснежник</w:t>
            </w:r>
          </w:p>
        </w:tc>
        <w:tc>
          <w:tcPr>
            <w:tcW w:w="630" w:type="pct"/>
            <w:shd w:val="clear" w:color="auto" w:fill="auto"/>
            <w:vAlign w:val="center"/>
            <w:hideMark/>
          </w:tcPr>
          <w:p w14:paraId="287F60A1"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39AACC64"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686FF23D"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29AD0D2A"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6EDED986"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764BDEA4"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№014</w:t>
            </w:r>
            <w:r w:rsidRPr="001D0A5F">
              <w:rPr>
                <w:color w:val="000000"/>
                <w:sz w:val="20"/>
                <w:lang w:eastAsia="ru-RU"/>
              </w:rPr>
              <w:br/>
              <w:t>2) Заменить ПАО «Т Плюс» на Филиал «Пермский» ПАО «Т Плюс»</w:t>
            </w:r>
          </w:p>
        </w:tc>
      </w:tr>
      <w:tr w:rsidR="000A2AE3" w:rsidRPr="001D0A5F" w14:paraId="211A49E3" w14:textId="77777777" w:rsidTr="001D0A5F">
        <w:trPr>
          <w:trHeight w:val="20"/>
        </w:trPr>
        <w:tc>
          <w:tcPr>
            <w:tcW w:w="435" w:type="pct"/>
            <w:shd w:val="clear" w:color="auto" w:fill="auto"/>
            <w:vAlign w:val="center"/>
            <w:hideMark/>
          </w:tcPr>
          <w:p w14:paraId="0F79DDAB" w14:textId="77777777" w:rsidR="000A2AE3" w:rsidRPr="001D0A5F" w:rsidRDefault="000A2AE3" w:rsidP="000A2AE3">
            <w:pPr>
              <w:ind w:right="0"/>
              <w:rPr>
                <w:color w:val="000000"/>
                <w:sz w:val="20"/>
                <w:lang w:eastAsia="ru-RU"/>
              </w:rPr>
            </w:pPr>
            <w:r w:rsidRPr="001D0A5F">
              <w:rPr>
                <w:color w:val="000000"/>
                <w:sz w:val="20"/>
                <w:lang w:eastAsia="ru-RU"/>
              </w:rPr>
              <w:t>015</w:t>
            </w:r>
          </w:p>
        </w:tc>
        <w:tc>
          <w:tcPr>
            <w:tcW w:w="581" w:type="pct"/>
            <w:shd w:val="clear" w:color="auto" w:fill="auto"/>
            <w:vAlign w:val="center"/>
            <w:hideMark/>
          </w:tcPr>
          <w:p w14:paraId="5139A85C" w14:textId="77777777" w:rsidR="000A2AE3" w:rsidRPr="001D0A5F" w:rsidRDefault="000A2AE3" w:rsidP="000A2AE3">
            <w:pPr>
              <w:ind w:right="0"/>
              <w:jc w:val="left"/>
              <w:rPr>
                <w:color w:val="000000"/>
                <w:sz w:val="20"/>
                <w:lang w:eastAsia="ru-RU"/>
              </w:rPr>
            </w:pPr>
            <w:r w:rsidRPr="001D0A5F">
              <w:rPr>
                <w:color w:val="000000"/>
                <w:sz w:val="20"/>
                <w:lang w:eastAsia="ru-RU"/>
              </w:rPr>
              <w:t>ВК ДИПИ</w:t>
            </w:r>
          </w:p>
        </w:tc>
        <w:tc>
          <w:tcPr>
            <w:tcW w:w="630" w:type="pct"/>
            <w:shd w:val="clear" w:color="auto" w:fill="auto"/>
            <w:vAlign w:val="center"/>
            <w:hideMark/>
          </w:tcPr>
          <w:p w14:paraId="2BFCB6F4"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190366D7"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328D026D"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66A2CB8A"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0E6752F7"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2CE67B70"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№015</w:t>
            </w:r>
            <w:r w:rsidRPr="001D0A5F">
              <w:rPr>
                <w:color w:val="000000"/>
                <w:sz w:val="20"/>
                <w:lang w:eastAsia="ru-RU"/>
              </w:rPr>
              <w:br/>
              <w:t>2) Заменить ПАО «Т Плюс» на Филиал «Пермский» ПАО «Т Плюс»</w:t>
            </w:r>
          </w:p>
        </w:tc>
      </w:tr>
      <w:tr w:rsidR="000A2AE3" w:rsidRPr="001D0A5F" w14:paraId="63D9D31A" w14:textId="77777777" w:rsidTr="001D0A5F">
        <w:trPr>
          <w:trHeight w:val="20"/>
        </w:trPr>
        <w:tc>
          <w:tcPr>
            <w:tcW w:w="435" w:type="pct"/>
            <w:shd w:val="clear" w:color="auto" w:fill="auto"/>
            <w:vAlign w:val="center"/>
            <w:hideMark/>
          </w:tcPr>
          <w:p w14:paraId="089146E9" w14:textId="77777777" w:rsidR="000A2AE3" w:rsidRPr="001D0A5F" w:rsidRDefault="000A2AE3" w:rsidP="000A2AE3">
            <w:pPr>
              <w:ind w:right="0"/>
              <w:rPr>
                <w:color w:val="000000"/>
                <w:sz w:val="20"/>
                <w:lang w:eastAsia="ru-RU"/>
              </w:rPr>
            </w:pPr>
            <w:r w:rsidRPr="001D0A5F">
              <w:rPr>
                <w:color w:val="000000"/>
                <w:sz w:val="20"/>
                <w:lang w:eastAsia="ru-RU"/>
              </w:rPr>
              <w:t>016</w:t>
            </w:r>
          </w:p>
        </w:tc>
        <w:tc>
          <w:tcPr>
            <w:tcW w:w="581" w:type="pct"/>
            <w:shd w:val="clear" w:color="auto" w:fill="auto"/>
            <w:vAlign w:val="center"/>
            <w:hideMark/>
          </w:tcPr>
          <w:p w14:paraId="485A0A06" w14:textId="77777777" w:rsidR="000A2AE3" w:rsidRPr="001D0A5F" w:rsidRDefault="000A2AE3" w:rsidP="000A2AE3">
            <w:pPr>
              <w:ind w:right="0"/>
              <w:jc w:val="left"/>
              <w:rPr>
                <w:color w:val="000000"/>
                <w:sz w:val="20"/>
                <w:lang w:eastAsia="ru-RU"/>
              </w:rPr>
            </w:pPr>
            <w:r w:rsidRPr="001D0A5F">
              <w:rPr>
                <w:color w:val="000000"/>
                <w:sz w:val="20"/>
                <w:lang w:eastAsia="ru-RU"/>
              </w:rPr>
              <w:t>ВК Пышминская</w:t>
            </w:r>
          </w:p>
        </w:tc>
        <w:tc>
          <w:tcPr>
            <w:tcW w:w="630" w:type="pct"/>
            <w:shd w:val="clear" w:color="auto" w:fill="auto"/>
            <w:vAlign w:val="center"/>
            <w:hideMark/>
          </w:tcPr>
          <w:p w14:paraId="413F568E"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35E85F47"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2E9BEA88"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2E811EAD"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2A82A053"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704D62F2"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№016</w:t>
            </w:r>
            <w:r w:rsidRPr="001D0A5F">
              <w:rPr>
                <w:color w:val="000000"/>
                <w:sz w:val="20"/>
                <w:lang w:eastAsia="ru-RU"/>
              </w:rPr>
              <w:br/>
              <w:t>2) Заменить ПАО «Т Плюс» на Филиал «Пермский» ПАО «Т Плюс»</w:t>
            </w:r>
          </w:p>
        </w:tc>
      </w:tr>
      <w:tr w:rsidR="000A2AE3" w:rsidRPr="001D0A5F" w14:paraId="03F52F71" w14:textId="77777777" w:rsidTr="001D0A5F">
        <w:trPr>
          <w:trHeight w:val="20"/>
        </w:trPr>
        <w:tc>
          <w:tcPr>
            <w:tcW w:w="435" w:type="pct"/>
            <w:shd w:val="clear" w:color="auto" w:fill="auto"/>
            <w:vAlign w:val="center"/>
            <w:hideMark/>
          </w:tcPr>
          <w:p w14:paraId="36846995" w14:textId="77777777" w:rsidR="000A2AE3" w:rsidRPr="001D0A5F" w:rsidRDefault="000A2AE3" w:rsidP="000A2AE3">
            <w:pPr>
              <w:ind w:right="0"/>
              <w:rPr>
                <w:color w:val="000000"/>
                <w:sz w:val="20"/>
                <w:lang w:eastAsia="ru-RU"/>
              </w:rPr>
            </w:pPr>
            <w:r w:rsidRPr="001D0A5F">
              <w:rPr>
                <w:color w:val="000000"/>
                <w:sz w:val="20"/>
                <w:lang w:eastAsia="ru-RU"/>
              </w:rPr>
              <w:t>017</w:t>
            </w:r>
          </w:p>
        </w:tc>
        <w:tc>
          <w:tcPr>
            <w:tcW w:w="581" w:type="pct"/>
            <w:shd w:val="clear" w:color="auto" w:fill="auto"/>
            <w:vAlign w:val="center"/>
            <w:hideMark/>
          </w:tcPr>
          <w:p w14:paraId="10D34A81" w14:textId="77777777" w:rsidR="000A2AE3" w:rsidRPr="001D0A5F" w:rsidRDefault="000A2AE3" w:rsidP="000A2AE3">
            <w:pPr>
              <w:ind w:right="0"/>
              <w:jc w:val="left"/>
              <w:rPr>
                <w:color w:val="000000"/>
                <w:sz w:val="20"/>
                <w:lang w:eastAsia="ru-RU"/>
              </w:rPr>
            </w:pPr>
            <w:r w:rsidRPr="001D0A5F">
              <w:rPr>
                <w:color w:val="000000"/>
                <w:sz w:val="20"/>
                <w:lang w:eastAsia="ru-RU"/>
              </w:rPr>
              <w:t>ВК Кавказская</w:t>
            </w:r>
          </w:p>
        </w:tc>
        <w:tc>
          <w:tcPr>
            <w:tcW w:w="630" w:type="pct"/>
            <w:shd w:val="clear" w:color="auto" w:fill="auto"/>
            <w:vAlign w:val="center"/>
            <w:hideMark/>
          </w:tcPr>
          <w:p w14:paraId="14DDF462"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21F50BF3"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50D83388"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113DC279"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095A5C2D"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6A8ED102"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№017</w:t>
            </w:r>
            <w:r w:rsidRPr="001D0A5F">
              <w:rPr>
                <w:color w:val="000000"/>
                <w:sz w:val="20"/>
                <w:lang w:eastAsia="ru-RU"/>
              </w:rPr>
              <w:br/>
              <w:t>2) Заменить ПАО «Т Плюс» на Филиал «Пермский» ПАО «Т Плюс»</w:t>
            </w:r>
          </w:p>
        </w:tc>
      </w:tr>
      <w:tr w:rsidR="000A2AE3" w:rsidRPr="001D0A5F" w14:paraId="03DBDB7D" w14:textId="77777777" w:rsidTr="001D0A5F">
        <w:trPr>
          <w:trHeight w:val="20"/>
        </w:trPr>
        <w:tc>
          <w:tcPr>
            <w:tcW w:w="435" w:type="pct"/>
            <w:shd w:val="clear" w:color="auto" w:fill="auto"/>
            <w:vAlign w:val="center"/>
            <w:hideMark/>
          </w:tcPr>
          <w:p w14:paraId="7029C33C" w14:textId="77777777" w:rsidR="000A2AE3" w:rsidRPr="001D0A5F" w:rsidRDefault="000A2AE3" w:rsidP="000A2AE3">
            <w:pPr>
              <w:ind w:right="0"/>
              <w:rPr>
                <w:color w:val="000000"/>
                <w:sz w:val="20"/>
                <w:lang w:eastAsia="ru-RU"/>
              </w:rPr>
            </w:pPr>
            <w:r w:rsidRPr="001D0A5F">
              <w:rPr>
                <w:color w:val="000000"/>
                <w:sz w:val="20"/>
                <w:lang w:eastAsia="ru-RU"/>
              </w:rPr>
              <w:t>018</w:t>
            </w:r>
          </w:p>
        </w:tc>
        <w:tc>
          <w:tcPr>
            <w:tcW w:w="581" w:type="pct"/>
            <w:shd w:val="clear" w:color="auto" w:fill="auto"/>
            <w:vAlign w:val="center"/>
            <w:hideMark/>
          </w:tcPr>
          <w:p w14:paraId="0D33D60D" w14:textId="77777777" w:rsidR="000A2AE3" w:rsidRPr="001D0A5F" w:rsidRDefault="000A2AE3" w:rsidP="000A2AE3">
            <w:pPr>
              <w:ind w:right="0"/>
              <w:jc w:val="left"/>
              <w:rPr>
                <w:color w:val="000000"/>
                <w:sz w:val="20"/>
                <w:lang w:eastAsia="ru-RU"/>
              </w:rPr>
            </w:pPr>
            <w:r w:rsidRPr="001D0A5F">
              <w:rPr>
                <w:color w:val="000000"/>
                <w:sz w:val="20"/>
                <w:lang w:eastAsia="ru-RU"/>
              </w:rPr>
              <w:t>ВК Брикетная</w:t>
            </w:r>
          </w:p>
        </w:tc>
        <w:tc>
          <w:tcPr>
            <w:tcW w:w="630" w:type="pct"/>
            <w:shd w:val="clear" w:color="auto" w:fill="auto"/>
            <w:vAlign w:val="center"/>
            <w:hideMark/>
          </w:tcPr>
          <w:p w14:paraId="18A770F0"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6AA47436"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420B3154"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42704B11"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68FCA610"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3F7B9A51"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№018</w:t>
            </w:r>
            <w:r w:rsidRPr="001D0A5F">
              <w:rPr>
                <w:color w:val="000000"/>
                <w:sz w:val="20"/>
                <w:lang w:eastAsia="ru-RU"/>
              </w:rPr>
              <w:br/>
              <w:t>2) Заменить ПАО «Т Плюс» на Филиал «Пермский» ПАО «Т Плюс»</w:t>
            </w:r>
          </w:p>
        </w:tc>
      </w:tr>
      <w:tr w:rsidR="000A2AE3" w:rsidRPr="001D0A5F" w14:paraId="0AD3AB60" w14:textId="77777777" w:rsidTr="001D0A5F">
        <w:trPr>
          <w:trHeight w:val="20"/>
        </w:trPr>
        <w:tc>
          <w:tcPr>
            <w:tcW w:w="435" w:type="pct"/>
            <w:shd w:val="clear" w:color="auto" w:fill="auto"/>
            <w:vAlign w:val="center"/>
            <w:hideMark/>
          </w:tcPr>
          <w:p w14:paraId="247FF785" w14:textId="77777777" w:rsidR="000A2AE3" w:rsidRPr="001D0A5F" w:rsidRDefault="000A2AE3" w:rsidP="000A2AE3">
            <w:pPr>
              <w:ind w:right="0"/>
              <w:rPr>
                <w:color w:val="000000"/>
                <w:sz w:val="20"/>
                <w:lang w:eastAsia="ru-RU"/>
              </w:rPr>
            </w:pPr>
            <w:r w:rsidRPr="001D0A5F">
              <w:rPr>
                <w:color w:val="000000"/>
                <w:sz w:val="20"/>
                <w:lang w:eastAsia="ru-RU"/>
              </w:rPr>
              <w:t>025</w:t>
            </w:r>
          </w:p>
        </w:tc>
        <w:tc>
          <w:tcPr>
            <w:tcW w:w="581" w:type="pct"/>
            <w:shd w:val="clear" w:color="auto" w:fill="auto"/>
            <w:vAlign w:val="center"/>
            <w:hideMark/>
          </w:tcPr>
          <w:p w14:paraId="5C476A21" w14:textId="77777777" w:rsidR="000A2AE3" w:rsidRPr="001D0A5F" w:rsidRDefault="000A2AE3" w:rsidP="000A2AE3">
            <w:pPr>
              <w:ind w:right="0"/>
              <w:jc w:val="left"/>
              <w:rPr>
                <w:color w:val="000000"/>
                <w:sz w:val="20"/>
                <w:lang w:eastAsia="ru-RU"/>
              </w:rPr>
            </w:pPr>
            <w:r w:rsidRPr="001D0A5F">
              <w:rPr>
                <w:color w:val="000000"/>
                <w:sz w:val="20"/>
                <w:lang w:eastAsia="ru-RU"/>
              </w:rPr>
              <w:t>ВК Чапаева, 6</w:t>
            </w:r>
          </w:p>
        </w:tc>
        <w:tc>
          <w:tcPr>
            <w:tcW w:w="630" w:type="pct"/>
            <w:shd w:val="clear" w:color="auto" w:fill="auto"/>
            <w:vAlign w:val="center"/>
            <w:hideMark/>
          </w:tcPr>
          <w:p w14:paraId="3ABF5266"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58C8E7CC"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2E7167A9"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4FA27D1C"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27A67649"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3814A390"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№025</w:t>
            </w:r>
            <w:r w:rsidRPr="001D0A5F">
              <w:rPr>
                <w:color w:val="000000"/>
                <w:sz w:val="20"/>
                <w:lang w:eastAsia="ru-RU"/>
              </w:rPr>
              <w:br/>
              <w:t>2) Заменить ПАО «Т Плюс» на Филиал «Пермский» ПАО «Т Плюс»</w:t>
            </w:r>
          </w:p>
        </w:tc>
      </w:tr>
      <w:tr w:rsidR="000A2AE3" w:rsidRPr="001D0A5F" w14:paraId="66B84C0C" w14:textId="77777777" w:rsidTr="001D0A5F">
        <w:trPr>
          <w:trHeight w:val="20"/>
        </w:trPr>
        <w:tc>
          <w:tcPr>
            <w:tcW w:w="435" w:type="pct"/>
            <w:shd w:val="clear" w:color="auto" w:fill="auto"/>
            <w:vAlign w:val="center"/>
            <w:hideMark/>
          </w:tcPr>
          <w:p w14:paraId="7562301A" w14:textId="77777777" w:rsidR="000A2AE3" w:rsidRPr="001D0A5F" w:rsidRDefault="000A2AE3" w:rsidP="000A2AE3">
            <w:pPr>
              <w:ind w:right="0"/>
              <w:rPr>
                <w:color w:val="000000"/>
                <w:sz w:val="20"/>
                <w:lang w:eastAsia="ru-RU"/>
              </w:rPr>
            </w:pPr>
            <w:r w:rsidRPr="001D0A5F">
              <w:rPr>
                <w:color w:val="000000"/>
                <w:sz w:val="20"/>
                <w:lang w:eastAsia="ru-RU"/>
              </w:rPr>
              <w:t>034</w:t>
            </w:r>
          </w:p>
        </w:tc>
        <w:tc>
          <w:tcPr>
            <w:tcW w:w="581" w:type="pct"/>
            <w:shd w:val="clear" w:color="auto" w:fill="auto"/>
            <w:vAlign w:val="center"/>
            <w:hideMark/>
          </w:tcPr>
          <w:p w14:paraId="52DC586B" w14:textId="77777777" w:rsidR="000A2AE3" w:rsidRPr="001D0A5F" w:rsidRDefault="000A2AE3" w:rsidP="000A2AE3">
            <w:pPr>
              <w:ind w:right="0"/>
              <w:jc w:val="left"/>
              <w:rPr>
                <w:color w:val="000000"/>
                <w:sz w:val="20"/>
                <w:lang w:eastAsia="ru-RU"/>
              </w:rPr>
            </w:pPr>
            <w:r w:rsidRPr="001D0A5F">
              <w:rPr>
                <w:color w:val="000000"/>
                <w:sz w:val="20"/>
                <w:lang w:eastAsia="ru-RU"/>
              </w:rPr>
              <w:t>ВК Западная</w:t>
            </w:r>
          </w:p>
        </w:tc>
        <w:tc>
          <w:tcPr>
            <w:tcW w:w="630" w:type="pct"/>
            <w:shd w:val="clear" w:color="auto" w:fill="auto"/>
            <w:vAlign w:val="center"/>
            <w:hideMark/>
          </w:tcPr>
          <w:p w14:paraId="6A38EE30"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2516A82B"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713E2F58"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79AB25DF"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35D8D339"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5A2C0B3F"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№034</w:t>
            </w:r>
            <w:r w:rsidRPr="001D0A5F">
              <w:rPr>
                <w:color w:val="000000"/>
                <w:sz w:val="20"/>
                <w:lang w:eastAsia="ru-RU"/>
              </w:rPr>
              <w:br/>
              <w:t>2) Заменить ПАО «Т Плюс» на Филиал «Пермский» ПАО «Т Плюс»</w:t>
            </w:r>
          </w:p>
        </w:tc>
      </w:tr>
      <w:tr w:rsidR="000A2AE3" w:rsidRPr="001D0A5F" w14:paraId="7D48D76F" w14:textId="77777777" w:rsidTr="001D0A5F">
        <w:trPr>
          <w:trHeight w:val="20"/>
        </w:trPr>
        <w:tc>
          <w:tcPr>
            <w:tcW w:w="435" w:type="pct"/>
            <w:shd w:val="clear" w:color="auto" w:fill="auto"/>
            <w:vAlign w:val="center"/>
            <w:hideMark/>
          </w:tcPr>
          <w:p w14:paraId="474A523C" w14:textId="77777777" w:rsidR="000A2AE3" w:rsidRPr="001D0A5F" w:rsidRDefault="000A2AE3" w:rsidP="000A2AE3">
            <w:pPr>
              <w:ind w:right="0"/>
              <w:rPr>
                <w:color w:val="000000"/>
                <w:sz w:val="20"/>
                <w:lang w:eastAsia="ru-RU"/>
              </w:rPr>
            </w:pPr>
            <w:r w:rsidRPr="001D0A5F">
              <w:rPr>
                <w:color w:val="000000"/>
                <w:sz w:val="20"/>
                <w:lang w:eastAsia="ru-RU"/>
              </w:rPr>
              <w:t>033</w:t>
            </w:r>
          </w:p>
        </w:tc>
        <w:tc>
          <w:tcPr>
            <w:tcW w:w="581" w:type="pct"/>
            <w:shd w:val="clear" w:color="auto" w:fill="auto"/>
            <w:vAlign w:val="center"/>
            <w:hideMark/>
          </w:tcPr>
          <w:p w14:paraId="09419487" w14:textId="77777777" w:rsidR="000A2AE3" w:rsidRPr="001D0A5F" w:rsidRDefault="000A2AE3" w:rsidP="000A2AE3">
            <w:pPr>
              <w:ind w:right="0"/>
              <w:jc w:val="left"/>
              <w:rPr>
                <w:color w:val="000000"/>
                <w:sz w:val="20"/>
                <w:lang w:eastAsia="ru-RU"/>
              </w:rPr>
            </w:pPr>
            <w:r w:rsidRPr="001D0A5F">
              <w:rPr>
                <w:color w:val="000000"/>
                <w:sz w:val="20"/>
                <w:lang w:eastAsia="ru-RU"/>
              </w:rPr>
              <w:t>ВК Березовая роща</w:t>
            </w:r>
          </w:p>
        </w:tc>
        <w:tc>
          <w:tcPr>
            <w:tcW w:w="630" w:type="pct"/>
            <w:shd w:val="clear" w:color="auto" w:fill="auto"/>
            <w:vAlign w:val="center"/>
            <w:hideMark/>
          </w:tcPr>
          <w:p w14:paraId="33EBB285"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742C69FC"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66EAE84C"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5CDEA045"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63B77026"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0F565007"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№033</w:t>
            </w:r>
            <w:r w:rsidRPr="001D0A5F">
              <w:rPr>
                <w:color w:val="000000"/>
                <w:sz w:val="20"/>
                <w:lang w:eastAsia="ru-RU"/>
              </w:rPr>
              <w:br/>
              <w:t>2) Заменить ПАО «Т Плюс» на Филиал «Пермский» ПАО «Т Плюс»</w:t>
            </w:r>
          </w:p>
        </w:tc>
      </w:tr>
      <w:tr w:rsidR="000A2AE3" w:rsidRPr="001D0A5F" w14:paraId="27D7330B" w14:textId="77777777" w:rsidTr="001D0A5F">
        <w:trPr>
          <w:trHeight w:val="20"/>
        </w:trPr>
        <w:tc>
          <w:tcPr>
            <w:tcW w:w="435" w:type="pct"/>
            <w:shd w:val="clear" w:color="auto" w:fill="auto"/>
            <w:vAlign w:val="center"/>
            <w:hideMark/>
          </w:tcPr>
          <w:p w14:paraId="6E7DB4AF" w14:textId="77777777" w:rsidR="000A2AE3" w:rsidRPr="001D0A5F" w:rsidRDefault="000A2AE3" w:rsidP="000A2AE3">
            <w:pPr>
              <w:ind w:right="0"/>
              <w:rPr>
                <w:color w:val="000000"/>
                <w:sz w:val="20"/>
                <w:lang w:eastAsia="ru-RU"/>
              </w:rPr>
            </w:pPr>
            <w:r w:rsidRPr="001D0A5F">
              <w:rPr>
                <w:color w:val="000000"/>
                <w:sz w:val="20"/>
                <w:lang w:eastAsia="ru-RU"/>
              </w:rPr>
              <w:t>028</w:t>
            </w:r>
          </w:p>
        </w:tc>
        <w:tc>
          <w:tcPr>
            <w:tcW w:w="581" w:type="pct"/>
            <w:shd w:val="clear" w:color="auto" w:fill="auto"/>
            <w:vAlign w:val="center"/>
            <w:hideMark/>
          </w:tcPr>
          <w:p w14:paraId="6789850C" w14:textId="77777777" w:rsidR="000A2AE3" w:rsidRPr="001D0A5F" w:rsidRDefault="000A2AE3" w:rsidP="000A2AE3">
            <w:pPr>
              <w:ind w:right="0"/>
              <w:jc w:val="left"/>
              <w:rPr>
                <w:color w:val="000000"/>
                <w:sz w:val="20"/>
                <w:lang w:eastAsia="ru-RU"/>
              </w:rPr>
            </w:pPr>
            <w:r w:rsidRPr="001D0A5F">
              <w:rPr>
                <w:color w:val="000000"/>
                <w:sz w:val="20"/>
                <w:lang w:eastAsia="ru-RU"/>
              </w:rPr>
              <w:t>ВК Б. Революции, 151</w:t>
            </w:r>
          </w:p>
        </w:tc>
        <w:tc>
          <w:tcPr>
            <w:tcW w:w="630" w:type="pct"/>
            <w:shd w:val="clear" w:color="auto" w:fill="auto"/>
            <w:vAlign w:val="center"/>
            <w:hideMark/>
          </w:tcPr>
          <w:p w14:paraId="21C217B8"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2E14B913"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6C0CCF76"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427FDF99"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3EB1C2A1"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4484705B"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№028</w:t>
            </w:r>
            <w:r w:rsidRPr="001D0A5F">
              <w:rPr>
                <w:color w:val="000000"/>
                <w:sz w:val="20"/>
                <w:lang w:eastAsia="ru-RU"/>
              </w:rPr>
              <w:br/>
              <w:t>2) Заменить ПАО «Т Плюс» на Филиал «Пермский» ПАО «Т Плюс»</w:t>
            </w:r>
          </w:p>
        </w:tc>
      </w:tr>
      <w:tr w:rsidR="000A2AE3" w:rsidRPr="001D0A5F" w14:paraId="31A70FB5" w14:textId="77777777" w:rsidTr="001D0A5F">
        <w:trPr>
          <w:trHeight w:val="20"/>
        </w:trPr>
        <w:tc>
          <w:tcPr>
            <w:tcW w:w="435" w:type="pct"/>
            <w:shd w:val="clear" w:color="auto" w:fill="auto"/>
            <w:vAlign w:val="center"/>
            <w:hideMark/>
          </w:tcPr>
          <w:p w14:paraId="05CDFAA0" w14:textId="77777777" w:rsidR="000A2AE3" w:rsidRPr="001D0A5F" w:rsidRDefault="000A2AE3" w:rsidP="000A2AE3">
            <w:pPr>
              <w:ind w:right="0"/>
              <w:rPr>
                <w:color w:val="000000"/>
                <w:sz w:val="20"/>
                <w:lang w:eastAsia="ru-RU"/>
              </w:rPr>
            </w:pPr>
            <w:r w:rsidRPr="001D0A5F">
              <w:rPr>
                <w:color w:val="000000"/>
                <w:sz w:val="20"/>
                <w:lang w:eastAsia="ru-RU"/>
              </w:rPr>
              <w:t>030</w:t>
            </w:r>
          </w:p>
        </w:tc>
        <w:tc>
          <w:tcPr>
            <w:tcW w:w="581" w:type="pct"/>
            <w:shd w:val="clear" w:color="auto" w:fill="auto"/>
            <w:vAlign w:val="center"/>
            <w:hideMark/>
          </w:tcPr>
          <w:p w14:paraId="4A14867E" w14:textId="77777777" w:rsidR="000A2AE3" w:rsidRPr="001D0A5F" w:rsidRDefault="000A2AE3" w:rsidP="000A2AE3">
            <w:pPr>
              <w:ind w:right="0"/>
              <w:jc w:val="left"/>
              <w:rPr>
                <w:color w:val="000000"/>
                <w:sz w:val="20"/>
                <w:lang w:eastAsia="ru-RU"/>
              </w:rPr>
            </w:pPr>
            <w:r w:rsidRPr="001D0A5F">
              <w:rPr>
                <w:color w:val="000000"/>
                <w:sz w:val="20"/>
                <w:lang w:eastAsia="ru-RU"/>
              </w:rPr>
              <w:t>ВК Жукова, 33</w:t>
            </w:r>
          </w:p>
        </w:tc>
        <w:tc>
          <w:tcPr>
            <w:tcW w:w="630" w:type="pct"/>
            <w:shd w:val="clear" w:color="auto" w:fill="auto"/>
            <w:vAlign w:val="center"/>
            <w:hideMark/>
          </w:tcPr>
          <w:p w14:paraId="10787CB9"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79557CBA"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5F9EDC43"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6C74D75F"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597739F7"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4DF7ACA5"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№030</w:t>
            </w:r>
            <w:r w:rsidRPr="001D0A5F">
              <w:rPr>
                <w:color w:val="000000"/>
                <w:sz w:val="20"/>
                <w:lang w:eastAsia="ru-RU"/>
              </w:rPr>
              <w:br/>
              <w:t>2) Заменить ПАО «Т Плюс» на Филиал «Пермский» ПАО «Т Плюс»</w:t>
            </w:r>
          </w:p>
        </w:tc>
      </w:tr>
      <w:tr w:rsidR="000A2AE3" w:rsidRPr="001D0A5F" w14:paraId="09184D10" w14:textId="77777777" w:rsidTr="001D0A5F">
        <w:trPr>
          <w:trHeight w:val="20"/>
        </w:trPr>
        <w:tc>
          <w:tcPr>
            <w:tcW w:w="435" w:type="pct"/>
            <w:shd w:val="clear" w:color="auto" w:fill="auto"/>
            <w:vAlign w:val="center"/>
            <w:hideMark/>
          </w:tcPr>
          <w:p w14:paraId="71125D74" w14:textId="77777777" w:rsidR="000A2AE3" w:rsidRPr="001D0A5F" w:rsidRDefault="000A2AE3" w:rsidP="000A2AE3">
            <w:pPr>
              <w:ind w:right="0"/>
              <w:rPr>
                <w:color w:val="000000"/>
                <w:sz w:val="20"/>
                <w:lang w:eastAsia="ru-RU"/>
              </w:rPr>
            </w:pPr>
            <w:r w:rsidRPr="001D0A5F">
              <w:rPr>
                <w:color w:val="000000"/>
                <w:sz w:val="20"/>
                <w:lang w:eastAsia="ru-RU"/>
              </w:rPr>
              <w:t>023</w:t>
            </w:r>
          </w:p>
        </w:tc>
        <w:tc>
          <w:tcPr>
            <w:tcW w:w="581" w:type="pct"/>
            <w:shd w:val="clear" w:color="auto" w:fill="auto"/>
            <w:vAlign w:val="center"/>
            <w:hideMark/>
          </w:tcPr>
          <w:p w14:paraId="68982F03" w14:textId="77777777" w:rsidR="000A2AE3" w:rsidRPr="001D0A5F" w:rsidRDefault="000A2AE3" w:rsidP="000A2AE3">
            <w:pPr>
              <w:ind w:right="0"/>
              <w:jc w:val="left"/>
              <w:rPr>
                <w:color w:val="000000"/>
                <w:sz w:val="20"/>
                <w:lang w:eastAsia="ru-RU"/>
              </w:rPr>
            </w:pPr>
            <w:r w:rsidRPr="001D0A5F">
              <w:rPr>
                <w:color w:val="000000"/>
                <w:sz w:val="20"/>
                <w:lang w:eastAsia="ru-RU"/>
              </w:rPr>
              <w:t>ВК Лепешинской, 3</w:t>
            </w:r>
          </w:p>
        </w:tc>
        <w:tc>
          <w:tcPr>
            <w:tcW w:w="630" w:type="pct"/>
            <w:shd w:val="clear" w:color="auto" w:fill="auto"/>
            <w:vAlign w:val="center"/>
            <w:hideMark/>
          </w:tcPr>
          <w:p w14:paraId="31507A4E"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7770D19B"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3E262E41"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59C952B2"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1B7663C3"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27DDF54D"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№023</w:t>
            </w:r>
            <w:r w:rsidRPr="001D0A5F">
              <w:rPr>
                <w:color w:val="000000"/>
                <w:sz w:val="20"/>
                <w:lang w:eastAsia="ru-RU"/>
              </w:rPr>
              <w:br/>
              <w:t>2) Заменить ПАО «Т Плюс» на Филиал «Пермский» ПАО «Т Плюс»</w:t>
            </w:r>
          </w:p>
        </w:tc>
      </w:tr>
      <w:tr w:rsidR="000A2AE3" w:rsidRPr="001D0A5F" w14:paraId="74A6DB88" w14:textId="77777777" w:rsidTr="001D0A5F">
        <w:trPr>
          <w:trHeight w:val="20"/>
        </w:trPr>
        <w:tc>
          <w:tcPr>
            <w:tcW w:w="435" w:type="pct"/>
            <w:shd w:val="clear" w:color="auto" w:fill="auto"/>
            <w:vAlign w:val="center"/>
            <w:hideMark/>
          </w:tcPr>
          <w:p w14:paraId="04511A3C" w14:textId="77777777" w:rsidR="000A2AE3" w:rsidRPr="001D0A5F" w:rsidRDefault="000A2AE3" w:rsidP="000A2AE3">
            <w:pPr>
              <w:ind w:right="0"/>
              <w:rPr>
                <w:color w:val="000000"/>
                <w:sz w:val="20"/>
                <w:lang w:eastAsia="ru-RU"/>
              </w:rPr>
            </w:pPr>
            <w:r w:rsidRPr="001D0A5F">
              <w:rPr>
                <w:color w:val="000000"/>
                <w:sz w:val="20"/>
                <w:lang w:eastAsia="ru-RU"/>
              </w:rPr>
              <w:t>024</w:t>
            </w:r>
          </w:p>
        </w:tc>
        <w:tc>
          <w:tcPr>
            <w:tcW w:w="581" w:type="pct"/>
            <w:shd w:val="clear" w:color="auto" w:fill="auto"/>
            <w:vAlign w:val="center"/>
            <w:hideMark/>
          </w:tcPr>
          <w:p w14:paraId="366824D9" w14:textId="77777777" w:rsidR="000A2AE3" w:rsidRPr="001D0A5F" w:rsidRDefault="000A2AE3" w:rsidP="000A2AE3">
            <w:pPr>
              <w:ind w:right="0"/>
              <w:jc w:val="left"/>
              <w:rPr>
                <w:color w:val="000000"/>
                <w:sz w:val="20"/>
                <w:lang w:eastAsia="ru-RU"/>
              </w:rPr>
            </w:pPr>
            <w:r w:rsidRPr="001D0A5F">
              <w:rPr>
                <w:color w:val="000000"/>
                <w:sz w:val="20"/>
                <w:lang w:eastAsia="ru-RU"/>
              </w:rPr>
              <w:t>ВК Наумова, 18а</w:t>
            </w:r>
          </w:p>
        </w:tc>
        <w:tc>
          <w:tcPr>
            <w:tcW w:w="630" w:type="pct"/>
            <w:shd w:val="clear" w:color="auto" w:fill="auto"/>
            <w:vAlign w:val="center"/>
            <w:hideMark/>
          </w:tcPr>
          <w:p w14:paraId="545A6363"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2AA39C8A"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61B93039"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187BEF99"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65A381D8"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4CB91D53"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№024</w:t>
            </w:r>
            <w:r w:rsidRPr="001D0A5F">
              <w:rPr>
                <w:color w:val="000000"/>
                <w:sz w:val="20"/>
                <w:lang w:eastAsia="ru-RU"/>
              </w:rPr>
              <w:br/>
              <w:t>2) Заменить ПАО «Т Плюс» на Филиал «Пермский» ПАО «Т Плюс»</w:t>
            </w:r>
          </w:p>
        </w:tc>
      </w:tr>
      <w:tr w:rsidR="000A2AE3" w:rsidRPr="001D0A5F" w14:paraId="099A9112" w14:textId="77777777" w:rsidTr="001D0A5F">
        <w:trPr>
          <w:trHeight w:val="20"/>
        </w:trPr>
        <w:tc>
          <w:tcPr>
            <w:tcW w:w="435" w:type="pct"/>
            <w:shd w:val="clear" w:color="auto" w:fill="auto"/>
            <w:vAlign w:val="center"/>
            <w:hideMark/>
          </w:tcPr>
          <w:p w14:paraId="4040DD34" w14:textId="77777777" w:rsidR="000A2AE3" w:rsidRPr="001D0A5F" w:rsidRDefault="000A2AE3" w:rsidP="000A2AE3">
            <w:pPr>
              <w:ind w:right="0"/>
              <w:rPr>
                <w:color w:val="000000"/>
                <w:sz w:val="20"/>
                <w:lang w:eastAsia="ru-RU"/>
              </w:rPr>
            </w:pPr>
            <w:r w:rsidRPr="001D0A5F">
              <w:rPr>
                <w:color w:val="000000"/>
                <w:sz w:val="20"/>
                <w:lang w:eastAsia="ru-RU"/>
              </w:rPr>
              <w:t>027</w:t>
            </w:r>
          </w:p>
        </w:tc>
        <w:tc>
          <w:tcPr>
            <w:tcW w:w="581" w:type="pct"/>
            <w:shd w:val="clear" w:color="auto" w:fill="auto"/>
            <w:vAlign w:val="center"/>
            <w:hideMark/>
          </w:tcPr>
          <w:p w14:paraId="1372E3D8" w14:textId="77777777" w:rsidR="000A2AE3" w:rsidRPr="001D0A5F" w:rsidRDefault="000A2AE3" w:rsidP="000A2AE3">
            <w:pPr>
              <w:ind w:right="0"/>
              <w:jc w:val="left"/>
              <w:rPr>
                <w:color w:val="000000"/>
                <w:sz w:val="20"/>
                <w:lang w:eastAsia="ru-RU"/>
              </w:rPr>
            </w:pPr>
            <w:r w:rsidRPr="001D0A5F">
              <w:rPr>
                <w:color w:val="000000"/>
                <w:sz w:val="20"/>
                <w:lang w:eastAsia="ru-RU"/>
              </w:rPr>
              <w:t>ВК Ленская, 32б</w:t>
            </w:r>
          </w:p>
        </w:tc>
        <w:tc>
          <w:tcPr>
            <w:tcW w:w="630" w:type="pct"/>
            <w:shd w:val="clear" w:color="auto" w:fill="auto"/>
            <w:vAlign w:val="center"/>
            <w:hideMark/>
          </w:tcPr>
          <w:p w14:paraId="399B81AD"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1DCAAA22"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02ED9D7E"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70BF94A8"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00B6DF7B"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02A83233"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№027</w:t>
            </w:r>
            <w:r w:rsidRPr="001D0A5F">
              <w:rPr>
                <w:color w:val="000000"/>
                <w:sz w:val="20"/>
                <w:lang w:eastAsia="ru-RU"/>
              </w:rPr>
              <w:br/>
              <w:t>2) Заменить ПАО «Т Плюс» на Филиал «Пермский» ПАО «Т Плюс»</w:t>
            </w:r>
          </w:p>
        </w:tc>
      </w:tr>
      <w:tr w:rsidR="000A2AE3" w:rsidRPr="001D0A5F" w14:paraId="439437FE" w14:textId="77777777" w:rsidTr="001D0A5F">
        <w:trPr>
          <w:trHeight w:val="20"/>
        </w:trPr>
        <w:tc>
          <w:tcPr>
            <w:tcW w:w="435" w:type="pct"/>
            <w:shd w:val="clear" w:color="auto" w:fill="auto"/>
            <w:vAlign w:val="center"/>
            <w:hideMark/>
          </w:tcPr>
          <w:p w14:paraId="09BC038B" w14:textId="77777777" w:rsidR="000A2AE3" w:rsidRPr="001D0A5F" w:rsidRDefault="000A2AE3" w:rsidP="000A2AE3">
            <w:pPr>
              <w:ind w:right="0"/>
              <w:rPr>
                <w:color w:val="000000"/>
                <w:sz w:val="20"/>
                <w:lang w:eastAsia="ru-RU"/>
              </w:rPr>
            </w:pPr>
            <w:r w:rsidRPr="001D0A5F">
              <w:rPr>
                <w:color w:val="000000"/>
                <w:sz w:val="20"/>
                <w:lang w:eastAsia="ru-RU"/>
              </w:rPr>
              <w:t>026</w:t>
            </w:r>
          </w:p>
        </w:tc>
        <w:tc>
          <w:tcPr>
            <w:tcW w:w="581" w:type="pct"/>
            <w:shd w:val="clear" w:color="auto" w:fill="auto"/>
            <w:vAlign w:val="center"/>
            <w:hideMark/>
          </w:tcPr>
          <w:p w14:paraId="0CE0A5D7" w14:textId="77777777" w:rsidR="000A2AE3" w:rsidRPr="001D0A5F" w:rsidRDefault="000A2AE3" w:rsidP="000A2AE3">
            <w:pPr>
              <w:ind w:right="0"/>
              <w:jc w:val="left"/>
              <w:rPr>
                <w:color w:val="000000"/>
                <w:sz w:val="20"/>
                <w:lang w:eastAsia="ru-RU"/>
              </w:rPr>
            </w:pPr>
            <w:r w:rsidRPr="001D0A5F">
              <w:rPr>
                <w:color w:val="000000"/>
                <w:sz w:val="20"/>
                <w:lang w:eastAsia="ru-RU"/>
              </w:rPr>
              <w:t>ВК Бахаревская, 53</w:t>
            </w:r>
          </w:p>
        </w:tc>
        <w:tc>
          <w:tcPr>
            <w:tcW w:w="630" w:type="pct"/>
            <w:shd w:val="clear" w:color="auto" w:fill="auto"/>
            <w:vAlign w:val="center"/>
            <w:hideMark/>
          </w:tcPr>
          <w:p w14:paraId="2146E848"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3849D99C"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042E1309"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769D002E"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001CE298"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6F2D9AB0"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№026</w:t>
            </w:r>
            <w:r w:rsidRPr="001D0A5F">
              <w:rPr>
                <w:color w:val="000000"/>
                <w:sz w:val="20"/>
                <w:lang w:eastAsia="ru-RU"/>
              </w:rPr>
              <w:br/>
              <w:t>2) Заменить ПАО «Т Плюс» на Филиал «Пермский» ПАО «Т Плюс»</w:t>
            </w:r>
          </w:p>
        </w:tc>
      </w:tr>
      <w:tr w:rsidR="000A2AE3" w:rsidRPr="001D0A5F" w14:paraId="47E267AB" w14:textId="77777777" w:rsidTr="001D0A5F">
        <w:trPr>
          <w:trHeight w:val="20"/>
        </w:trPr>
        <w:tc>
          <w:tcPr>
            <w:tcW w:w="435" w:type="pct"/>
            <w:shd w:val="clear" w:color="auto" w:fill="auto"/>
            <w:vAlign w:val="center"/>
            <w:hideMark/>
          </w:tcPr>
          <w:p w14:paraId="2834DC46" w14:textId="77777777" w:rsidR="000A2AE3" w:rsidRPr="001D0A5F" w:rsidRDefault="000A2AE3" w:rsidP="000A2AE3">
            <w:pPr>
              <w:ind w:right="0"/>
              <w:rPr>
                <w:color w:val="000000"/>
                <w:sz w:val="20"/>
                <w:lang w:eastAsia="ru-RU"/>
              </w:rPr>
            </w:pPr>
            <w:r w:rsidRPr="001D0A5F">
              <w:rPr>
                <w:color w:val="000000"/>
                <w:sz w:val="20"/>
                <w:lang w:eastAsia="ru-RU"/>
              </w:rPr>
              <w:t>022</w:t>
            </w:r>
          </w:p>
        </w:tc>
        <w:tc>
          <w:tcPr>
            <w:tcW w:w="581" w:type="pct"/>
            <w:shd w:val="clear" w:color="auto" w:fill="auto"/>
            <w:vAlign w:val="center"/>
            <w:hideMark/>
          </w:tcPr>
          <w:p w14:paraId="0EF32A79" w14:textId="77777777" w:rsidR="000A2AE3" w:rsidRPr="001D0A5F" w:rsidRDefault="000A2AE3" w:rsidP="000A2AE3">
            <w:pPr>
              <w:ind w:right="0"/>
              <w:jc w:val="left"/>
              <w:rPr>
                <w:color w:val="000000"/>
                <w:sz w:val="20"/>
                <w:lang w:eastAsia="ru-RU"/>
              </w:rPr>
            </w:pPr>
            <w:r w:rsidRPr="001D0A5F">
              <w:rPr>
                <w:color w:val="000000"/>
                <w:sz w:val="20"/>
                <w:lang w:eastAsia="ru-RU"/>
              </w:rPr>
              <w:t>ВК Криворожская, 36</w:t>
            </w:r>
          </w:p>
        </w:tc>
        <w:tc>
          <w:tcPr>
            <w:tcW w:w="630" w:type="pct"/>
            <w:shd w:val="clear" w:color="auto" w:fill="auto"/>
            <w:vAlign w:val="center"/>
            <w:hideMark/>
          </w:tcPr>
          <w:p w14:paraId="21B10A8C"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1FEE653E"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17AEC0D6"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262885E5"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7BA565D9"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134136DD"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№022</w:t>
            </w:r>
            <w:r w:rsidRPr="001D0A5F">
              <w:rPr>
                <w:color w:val="000000"/>
                <w:sz w:val="20"/>
                <w:lang w:eastAsia="ru-RU"/>
              </w:rPr>
              <w:br/>
              <w:t>2) Заменить ПАО «Т Плюс» на Филиал «Пермский» ПАО «Т Плюс»</w:t>
            </w:r>
          </w:p>
        </w:tc>
      </w:tr>
      <w:tr w:rsidR="000A2AE3" w:rsidRPr="001D0A5F" w14:paraId="187599CC" w14:textId="77777777" w:rsidTr="001D0A5F">
        <w:trPr>
          <w:trHeight w:val="20"/>
        </w:trPr>
        <w:tc>
          <w:tcPr>
            <w:tcW w:w="435" w:type="pct"/>
            <w:shd w:val="clear" w:color="auto" w:fill="auto"/>
            <w:vAlign w:val="center"/>
            <w:hideMark/>
          </w:tcPr>
          <w:p w14:paraId="53AFEB7A" w14:textId="77777777" w:rsidR="000A2AE3" w:rsidRPr="001D0A5F" w:rsidRDefault="000A2AE3" w:rsidP="000A2AE3">
            <w:pPr>
              <w:ind w:right="0"/>
              <w:rPr>
                <w:color w:val="000000"/>
                <w:sz w:val="20"/>
                <w:lang w:eastAsia="ru-RU"/>
              </w:rPr>
            </w:pPr>
            <w:r w:rsidRPr="001D0A5F">
              <w:rPr>
                <w:color w:val="000000"/>
                <w:sz w:val="20"/>
                <w:lang w:eastAsia="ru-RU"/>
              </w:rPr>
              <w:t>031</w:t>
            </w:r>
          </w:p>
        </w:tc>
        <w:tc>
          <w:tcPr>
            <w:tcW w:w="581" w:type="pct"/>
            <w:shd w:val="clear" w:color="auto" w:fill="auto"/>
            <w:vAlign w:val="center"/>
            <w:hideMark/>
          </w:tcPr>
          <w:p w14:paraId="1EE997CA" w14:textId="77777777" w:rsidR="000A2AE3" w:rsidRPr="001D0A5F" w:rsidRDefault="000A2AE3" w:rsidP="000A2AE3">
            <w:pPr>
              <w:ind w:right="0"/>
              <w:jc w:val="left"/>
              <w:rPr>
                <w:color w:val="000000"/>
                <w:sz w:val="20"/>
                <w:lang w:eastAsia="ru-RU"/>
              </w:rPr>
            </w:pPr>
            <w:r w:rsidRPr="001D0A5F">
              <w:rPr>
                <w:color w:val="000000"/>
                <w:sz w:val="20"/>
                <w:lang w:eastAsia="ru-RU"/>
              </w:rPr>
              <w:t>ВК Чусовская, 27</w:t>
            </w:r>
          </w:p>
        </w:tc>
        <w:tc>
          <w:tcPr>
            <w:tcW w:w="630" w:type="pct"/>
            <w:shd w:val="clear" w:color="auto" w:fill="auto"/>
            <w:vAlign w:val="center"/>
            <w:hideMark/>
          </w:tcPr>
          <w:p w14:paraId="0270EC84"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412E260C"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227666A4"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334C689C"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15560A02" w14:textId="77777777" w:rsidR="000A2AE3" w:rsidRPr="001D0A5F" w:rsidRDefault="000A2AE3" w:rsidP="000A2AE3">
            <w:pPr>
              <w:ind w:right="0"/>
              <w:jc w:val="left"/>
              <w:rPr>
                <w:color w:val="000000"/>
                <w:sz w:val="20"/>
                <w:lang w:eastAsia="ru-RU"/>
              </w:rPr>
            </w:pPr>
            <w:r w:rsidRPr="001D0A5F">
              <w:rPr>
                <w:color w:val="000000"/>
                <w:sz w:val="20"/>
                <w:lang w:eastAsia="ru-RU"/>
              </w:rPr>
              <w:t>1) Система теплоснабжения выделена в новую зону деятельности ЕТО</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p>
        </w:tc>
        <w:tc>
          <w:tcPr>
            <w:tcW w:w="956" w:type="pct"/>
            <w:shd w:val="clear" w:color="auto" w:fill="auto"/>
            <w:vAlign w:val="center"/>
            <w:hideMark/>
          </w:tcPr>
          <w:p w14:paraId="20CAA055" w14:textId="77777777" w:rsidR="000A2AE3" w:rsidRPr="001D0A5F" w:rsidRDefault="000A2AE3" w:rsidP="000A2AE3">
            <w:pPr>
              <w:ind w:right="0"/>
              <w:jc w:val="left"/>
              <w:rPr>
                <w:color w:val="000000"/>
                <w:sz w:val="20"/>
                <w:lang w:eastAsia="ru-RU"/>
              </w:rPr>
            </w:pPr>
            <w:r w:rsidRPr="001D0A5F">
              <w:rPr>
                <w:color w:val="000000"/>
                <w:sz w:val="20"/>
                <w:lang w:eastAsia="ru-RU"/>
              </w:rPr>
              <w:t>1) Образовать ЕТО №01-3 и включить в нее СТ №031</w:t>
            </w:r>
            <w:r w:rsidRPr="001D0A5F">
              <w:rPr>
                <w:color w:val="000000"/>
                <w:sz w:val="20"/>
                <w:lang w:eastAsia="ru-RU"/>
              </w:rPr>
              <w:br/>
              <w:t>2) Заменить ПАО «Т Плюс» на Филиал «Пермский» ПАО «Т Плюс»</w:t>
            </w:r>
          </w:p>
        </w:tc>
      </w:tr>
      <w:tr w:rsidR="000A2AE3" w:rsidRPr="001D0A5F" w14:paraId="43044C42" w14:textId="77777777" w:rsidTr="001D0A5F">
        <w:trPr>
          <w:trHeight w:val="20"/>
        </w:trPr>
        <w:tc>
          <w:tcPr>
            <w:tcW w:w="5000" w:type="pct"/>
            <w:gridSpan w:val="8"/>
            <w:shd w:val="clear" w:color="auto" w:fill="F2F2F2" w:themeFill="background1" w:themeFillShade="F2"/>
            <w:vAlign w:val="center"/>
            <w:hideMark/>
          </w:tcPr>
          <w:p w14:paraId="75F494FB" w14:textId="77777777" w:rsidR="000A2AE3" w:rsidRPr="001D0A5F" w:rsidRDefault="000A2AE3" w:rsidP="000A2AE3">
            <w:pPr>
              <w:ind w:right="0"/>
              <w:rPr>
                <w:b/>
                <w:bCs/>
                <w:color w:val="000000"/>
                <w:sz w:val="20"/>
                <w:lang w:eastAsia="ru-RU"/>
              </w:rPr>
            </w:pPr>
            <w:r w:rsidRPr="001D0A5F">
              <w:rPr>
                <w:b/>
                <w:bCs/>
                <w:color w:val="000000"/>
                <w:sz w:val="20"/>
                <w:lang w:eastAsia="ru-RU"/>
              </w:rPr>
              <w:t>ЕТО №02</w:t>
            </w:r>
          </w:p>
        </w:tc>
      </w:tr>
      <w:tr w:rsidR="000A2AE3" w:rsidRPr="001D0A5F" w14:paraId="611FA1F3" w14:textId="77777777" w:rsidTr="001D0A5F">
        <w:trPr>
          <w:trHeight w:val="20"/>
        </w:trPr>
        <w:tc>
          <w:tcPr>
            <w:tcW w:w="435" w:type="pct"/>
            <w:vMerge w:val="restart"/>
            <w:shd w:val="clear" w:color="auto" w:fill="auto"/>
            <w:vAlign w:val="center"/>
            <w:hideMark/>
          </w:tcPr>
          <w:p w14:paraId="16EE492F" w14:textId="77777777" w:rsidR="000A2AE3" w:rsidRPr="001D0A5F" w:rsidRDefault="000A2AE3" w:rsidP="000A2AE3">
            <w:pPr>
              <w:ind w:right="0"/>
              <w:rPr>
                <w:color w:val="000000"/>
                <w:sz w:val="20"/>
                <w:lang w:eastAsia="ru-RU"/>
              </w:rPr>
            </w:pPr>
            <w:r w:rsidRPr="001D0A5F">
              <w:rPr>
                <w:color w:val="000000"/>
                <w:sz w:val="20"/>
                <w:lang w:eastAsia="ru-RU"/>
              </w:rPr>
              <w:t>019</w:t>
            </w:r>
          </w:p>
        </w:tc>
        <w:tc>
          <w:tcPr>
            <w:tcW w:w="581" w:type="pct"/>
            <w:vMerge w:val="restart"/>
            <w:shd w:val="clear" w:color="auto" w:fill="auto"/>
            <w:vAlign w:val="center"/>
            <w:hideMark/>
          </w:tcPr>
          <w:p w14:paraId="4E7A554F" w14:textId="77777777" w:rsidR="000A2AE3" w:rsidRPr="001D0A5F" w:rsidRDefault="000A2AE3" w:rsidP="000A2AE3">
            <w:pPr>
              <w:ind w:right="0"/>
              <w:jc w:val="left"/>
              <w:rPr>
                <w:color w:val="000000"/>
                <w:sz w:val="20"/>
                <w:lang w:eastAsia="ru-RU"/>
              </w:rPr>
            </w:pPr>
            <w:r w:rsidRPr="001D0A5F">
              <w:rPr>
                <w:color w:val="000000"/>
                <w:sz w:val="20"/>
                <w:lang w:eastAsia="ru-RU"/>
              </w:rPr>
              <w:t>ТЭЦ-14</w:t>
            </w:r>
          </w:p>
        </w:tc>
        <w:tc>
          <w:tcPr>
            <w:tcW w:w="630" w:type="pct"/>
            <w:shd w:val="clear" w:color="auto" w:fill="auto"/>
            <w:vAlign w:val="center"/>
            <w:hideMark/>
          </w:tcPr>
          <w:p w14:paraId="46278B3F"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612" w:type="pct"/>
            <w:shd w:val="clear" w:color="auto" w:fill="auto"/>
            <w:vAlign w:val="center"/>
            <w:hideMark/>
          </w:tcPr>
          <w:p w14:paraId="7615B7AA"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val="restart"/>
            <w:shd w:val="clear" w:color="auto" w:fill="auto"/>
            <w:vAlign w:val="center"/>
            <w:hideMark/>
          </w:tcPr>
          <w:p w14:paraId="3A33F569" w14:textId="77777777" w:rsidR="000A2AE3" w:rsidRPr="001D0A5F" w:rsidRDefault="000A2AE3" w:rsidP="000A2AE3">
            <w:pPr>
              <w:ind w:right="0"/>
              <w:rPr>
                <w:color w:val="000000"/>
                <w:sz w:val="20"/>
                <w:lang w:eastAsia="ru-RU"/>
              </w:rPr>
            </w:pPr>
            <w:r w:rsidRPr="001D0A5F">
              <w:rPr>
                <w:color w:val="000000"/>
                <w:sz w:val="20"/>
                <w:lang w:eastAsia="ru-RU"/>
              </w:rPr>
              <w:t>02</w:t>
            </w:r>
          </w:p>
        </w:tc>
        <w:tc>
          <w:tcPr>
            <w:tcW w:w="554" w:type="pct"/>
            <w:vMerge w:val="restart"/>
            <w:shd w:val="clear" w:color="auto" w:fill="auto"/>
            <w:vAlign w:val="center"/>
            <w:hideMark/>
          </w:tcPr>
          <w:p w14:paraId="765A9256" w14:textId="77777777" w:rsidR="000A2AE3" w:rsidRPr="001D0A5F" w:rsidRDefault="000A2AE3" w:rsidP="000A2AE3">
            <w:pPr>
              <w:ind w:right="0"/>
              <w:rPr>
                <w:color w:val="000000"/>
                <w:sz w:val="20"/>
                <w:lang w:eastAsia="ru-RU"/>
              </w:rPr>
            </w:pPr>
            <w:r w:rsidRPr="001D0A5F">
              <w:rPr>
                <w:color w:val="000000"/>
                <w:sz w:val="20"/>
                <w:lang w:eastAsia="ru-RU"/>
              </w:rPr>
              <w:t>ПАО «Т Плюс»</w:t>
            </w:r>
          </w:p>
        </w:tc>
        <w:tc>
          <w:tcPr>
            <w:tcW w:w="864" w:type="pct"/>
            <w:vMerge w:val="restart"/>
            <w:shd w:val="clear" w:color="auto" w:fill="auto"/>
            <w:vAlign w:val="center"/>
            <w:hideMark/>
          </w:tcPr>
          <w:p w14:paraId="0BACDB3E" w14:textId="77777777" w:rsidR="000A2AE3" w:rsidRPr="001D0A5F" w:rsidRDefault="000A2AE3" w:rsidP="000A2AE3">
            <w:pPr>
              <w:ind w:right="0"/>
              <w:jc w:val="left"/>
              <w:rPr>
                <w:color w:val="000000"/>
                <w:sz w:val="20"/>
                <w:lang w:eastAsia="ru-RU"/>
              </w:rPr>
            </w:pPr>
            <w:r w:rsidRPr="001D0A5F">
              <w:rPr>
                <w:color w:val="000000"/>
                <w:sz w:val="20"/>
                <w:lang w:eastAsia="ru-RU"/>
              </w:rPr>
              <w:t>1) Уточнение наименования теплосетевой организации, в соответствии со сведениями ЕГРЮЛ</w:t>
            </w:r>
            <w:r w:rsidRPr="001D0A5F">
              <w:rPr>
                <w:color w:val="000000"/>
                <w:sz w:val="20"/>
                <w:lang w:eastAsia="ru-RU"/>
              </w:rPr>
              <w:br/>
              <w:t>2) Уточнение наименования организации-производителя тепловой энергии, теплосетевой организации и ЕТО</w:t>
            </w:r>
            <w:r w:rsidRPr="001D0A5F">
              <w:rPr>
                <w:color w:val="000000"/>
                <w:sz w:val="20"/>
                <w:lang w:eastAsia="ru-RU"/>
              </w:rPr>
              <w:br/>
              <w:t>3) Передача тепловых сетей в эксплуатацию новой организации</w:t>
            </w:r>
          </w:p>
        </w:tc>
        <w:tc>
          <w:tcPr>
            <w:tcW w:w="956" w:type="pct"/>
            <w:vMerge w:val="restart"/>
            <w:shd w:val="clear" w:color="auto" w:fill="auto"/>
            <w:vAlign w:val="center"/>
            <w:hideMark/>
          </w:tcPr>
          <w:p w14:paraId="01637F84" w14:textId="77777777" w:rsidR="000A2AE3" w:rsidRPr="001D0A5F" w:rsidRDefault="000A2AE3" w:rsidP="000A2AE3">
            <w:pPr>
              <w:ind w:right="0"/>
              <w:jc w:val="left"/>
              <w:rPr>
                <w:color w:val="000000"/>
                <w:sz w:val="20"/>
                <w:lang w:eastAsia="ru-RU"/>
              </w:rPr>
            </w:pPr>
            <w:r w:rsidRPr="001D0A5F">
              <w:rPr>
                <w:color w:val="000000"/>
                <w:sz w:val="20"/>
                <w:lang w:eastAsia="ru-RU"/>
              </w:rPr>
              <w:t>1) Заменить наименование теплосетевой организации с АО «Галополимер-Пермь» на АО «Галополимер Пермь»</w:t>
            </w:r>
            <w:r w:rsidRPr="001D0A5F">
              <w:rPr>
                <w:color w:val="000000"/>
                <w:sz w:val="20"/>
                <w:lang w:eastAsia="ru-RU"/>
              </w:rPr>
              <w:br/>
              <w:t>2) Заменить ПАО «Т Плюс» на Филиал «Пермский» ПАО «Т Плюс»</w:t>
            </w:r>
            <w:r w:rsidRPr="001D0A5F">
              <w:rPr>
                <w:color w:val="000000"/>
                <w:sz w:val="20"/>
                <w:lang w:eastAsia="ru-RU"/>
              </w:rPr>
              <w:br/>
              <w:t>3) Добавить ПМУП «ГКТХ» в качестве организации, эксплуатирующей тепловые сети</w:t>
            </w:r>
          </w:p>
        </w:tc>
      </w:tr>
      <w:tr w:rsidR="000A2AE3" w:rsidRPr="001D0A5F" w14:paraId="7192E40A" w14:textId="77777777" w:rsidTr="001D0A5F">
        <w:trPr>
          <w:trHeight w:val="20"/>
        </w:trPr>
        <w:tc>
          <w:tcPr>
            <w:tcW w:w="435" w:type="pct"/>
            <w:vMerge/>
            <w:vAlign w:val="center"/>
            <w:hideMark/>
          </w:tcPr>
          <w:p w14:paraId="1594CD8F" w14:textId="77777777" w:rsidR="000A2AE3" w:rsidRPr="001D0A5F" w:rsidRDefault="000A2AE3" w:rsidP="000A2AE3">
            <w:pPr>
              <w:ind w:right="0"/>
              <w:jc w:val="left"/>
              <w:rPr>
                <w:color w:val="000000"/>
                <w:sz w:val="20"/>
                <w:lang w:eastAsia="ru-RU"/>
              </w:rPr>
            </w:pPr>
          </w:p>
        </w:tc>
        <w:tc>
          <w:tcPr>
            <w:tcW w:w="581" w:type="pct"/>
            <w:vMerge/>
            <w:vAlign w:val="center"/>
            <w:hideMark/>
          </w:tcPr>
          <w:p w14:paraId="089EA392" w14:textId="77777777" w:rsidR="000A2AE3" w:rsidRPr="001D0A5F" w:rsidRDefault="000A2AE3" w:rsidP="000A2AE3">
            <w:pPr>
              <w:ind w:right="0"/>
              <w:jc w:val="left"/>
              <w:rPr>
                <w:color w:val="000000"/>
                <w:sz w:val="20"/>
                <w:lang w:eastAsia="ru-RU"/>
              </w:rPr>
            </w:pPr>
          </w:p>
        </w:tc>
        <w:tc>
          <w:tcPr>
            <w:tcW w:w="630" w:type="pct"/>
            <w:shd w:val="clear" w:color="auto" w:fill="auto"/>
            <w:vAlign w:val="center"/>
            <w:hideMark/>
          </w:tcPr>
          <w:p w14:paraId="48F5C97E" w14:textId="77777777" w:rsidR="000A2AE3" w:rsidRPr="001D0A5F" w:rsidRDefault="000A2AE3" w:rsidP="000A2AE3">
            <w:pPr>
              <w:ind w:right="0"/>
              <w:rPr>
                <w:color w:val="000000"/>
                <w:sz w:val="20"/>
                <w:lang w:eastAsia="ru-RU"/>
              </w:rPr>
            </w:pPr>
            <w:r w:rsidRPr="001D0A5F">
              <w:rPr>
                <w:color w:val="000000"/>
                <w:sz w:val="20"/>
                <w:lang w:eastAsia="ru-RU"/>
              </w:rPr>
              <w:t>ООО «МЖК-строй»</w:t>
            </w:r>
          </w:p>
        </w:tc>
        <w:tc>
          <w:tcPr>
            <w:tcW w:w="612" w:type="pct"/>
            <w:shd w:val="clear" w:color="auto" w:fill="auto"/>
            <w:vAlign w:val="center"/>
            <w:hideMark/>
          </w:tcPr>
          <w:p w14:paraId="183FBC1F" w14:textId="77777777" w:rsidR="000A2AE3" w:rsidRPr="001D0A5F" w:rsidRDefault="000A2AE3" w:rsidP="000A2AE3">
            <w:pPr>
              <w:ind w:right="0"/>
              <w:rPr>
                <w:color w:val="000000"/>
                <w:sz w:val="20"/>
                <w:lang w:eastAsia="ru-RU"/>
              </w:rPr>
            </w:pPr>
            <w:r w:rsidRPr="001D0A5F">
              <w:rPr>
                <w:color w:val="000000"/>
                <w:sz w:val="20"/>
                <w:lang w:eastAsia="ru-RU"/>
              </w:rPr>
              <w:t>сети</w:t>
            </w:r>
          </w:p>
        </w:tc>
        <w:tc>
          <w:tcPr>
            <w:tcW w:w="368" w:type="pct"/>
            <w:vMerge/>
            <w:vAlign w:val="center"/>
            <w:hideMark/>
          </w:tcPr>
          <w:p w14:paraId="6020A077" w14:textId="77777777" w:rsidR="000A2AE3" w:rsidRPr="001D0A5F" w:rsidRDefault="000A2AE3" w:rsidP="000A2AE3">
            <w:pPr>
              <w:ind w:right="0"/>
              <w:jc w:val="left"/>
              <w:rPr>
                <w:color w:val="000000"/>
                <w:sz w:val="20"/>
                <w:lang w:eastAsia="ru-RU"/>
              </w:rPr>
            </w:pPr>
          </w:p>
        </w:tc>
        <w:tc>
          <w:tcPr>
            <w:tcW w:w="554" w:type="pct"/>
            <w:vMerge/>
            <w:vAlign w:val="center"/>
            <w:hideMark/>
          </w:tcPr>
          <w:p w14:paraId="5EB8DFB4" w14:textId="77777777" w:rsidR="000A2AE3" w:rsidRPr="001D0A5F" w:rsidRDefault="000A2AE3" w:rsidP="000A2AE3">
            <w:pPr>
              <w:ind w:right="0"/>
              <w:jc w:val="left"/>
              <w:rPr>
                <w:color w:val="000000"/>
                <w:sz w:val="20"/>
                <w:lang w:eastAsia="ru-RU"/>
              </w:rPr>
            </w:pPr>
          </w:p>
        </w:tc>
        <w:tc>
          <w:tcPr>
            <w:tcW w:w="864" w:type="pct"/>
            <w:vMerge/>
            <w:vAlign w:val="center"/>
            <w:hideMark/>
          </w:tcPr>
          <w:p w14:paraId="756ADA7F" w14:textId="77777777" w:rsidR="000A2AE3" w:rsidRPr="001D0A5F" w:rsidRDefault="000A2AE3" w:rsidP="000A2AE3">
            <w:pPr>
              <w:ind w:right="0"/>
              <w:jc w:val="left"/>
              <w:rPr>
                <w:color w:val="000000"/>
                <w:sz w:val="20"/>
                <w:lang w:eastAsia="ru-RU"/>
              </w:rPr>
            </w:pPr>
          </w:p>
        </w:tc>
        <w:tc>
          <w:tcPr>
            <w:tcW w:w="956" w:type="pct"/>
            <w:vMerge/>
            <w:vAlign w:val="center"/>
            <w:hideMark/>
          </w:tcPr>
          <w:p w14:paraId="1F4D3FBC" w14:textId="77777777" w:rsidR="000A2AE3" w:rsidRPr="001D0A5F" w:rsidRDefault="000A2AE3" w:rsidP="000A2AE3">
            <w:pPr>
              <w:ind w:right="0"/>
              <w:jc w:val="left"/>
              <w:rPr>
                <w:color w:val="000000"/>
                <w:sz w:val="20"/>
                <w:lang w:eastAsia="ru-RU"/>
              </w:rPr>
            </w:pPr>
          </w:p>
        </w:tc>
      </w:tr>
      <w:tr w:rsidR="000A2AE3" w:rsidRPr="001D0A5F" w14:paraId="16CABC07" w14:textId="77777777" w:rsidTr="001D0A5F">
        <w:trPr>
          <w:trHeight w:val="20"/>
        </w:trPr>
        <w:tc>
          <w:tcPr>
            <w:tcW w:w="435" w:type="pct"/>
            <w:vMerge/>
            <w:vAlign w:val="center"/>
            <w:hideMark/>
          </w:tcPr>
          <w:p w14:paraId="2B433E2F" w14:textId="77777777" w:rsidR="000A2AE3" w:rsidRPr="001D0A5F" w:rsidRDefault="000A2AE3" w:rsidP="000A2AE3">
            <w:pPr>
              <w:ind w:right="0"/>
              <w:jc w:val="left"/>
              <w:rPr>
                <w:color w:val="000000"/>
                <w:sz w:val="20"/>
                <w:lang w:eastAsia="ru-RU"/>
              </w:rPr>
            </w:pPr>
          </w:p>
        </w:tc>
        <w:tc>
          <w:tcPr>
            <w:tcW w:w="581" w:type="pct"/>
            <w:vMerge/>
            <w:vAlign w:val="center"/>
            <w:hideMark/>
          </w:tcPr>
          <w:p w14:paraId="4DB54FF0" w14:textId="77777777" w:rsidR="000A2AE3" w:rsidRPr="001D0A5F" w:rsidRDefault="000A2AE3" w:rsidP="000A2AE3">
            <w:pPr>
              <w:ind w:right="0"/>
              <w:jc w:val="left"/>
              <w:rPr>
                <w:color w:val="000000"/>
                <w:sz w:val="20"/>
                <w:lang w:eastAsia="ru-RU"/>
              </w:rPr>
            </w:pPr>
          </w:p>
        </w:tc>
        <w:tc>
          <w:tcPr>
            <w:tcW w:w="630" w:type="pct"/>
            <w:shd w:val="clear" w:color="auto" w:fill="auto"/>
            <w:vAlign w:val="center"/>
            <w:hideMark/>
          </w:tcPr>
          <w:p w14:paraId="3FC8933D" w14:textId="77777777" w:rsidR="000A2AE3" w:rsidRPr="001D0A5F" w:rsidRDefault="000A2AE3" w:rsidP="000A2AE3">
            <w:pPr>
              <w:ind w:right="0"/>
              <w:rPr>
                <w:color w:val="000000"/>
                <w:sz w:val="20"/>
                <w:lang w:eastAsia="ru-RU"/>
              </w:rPr>
            </w:pPr>
            <w:r w:rsidRPr="001D0A5F">
              <w:rPr>
                <w:color w:val="000000"/>
                <w:sz w:val="20"/>
                <w:lang w:eastAsia="ru-RU"/>
              </w:rPr>
              <w:t>АО «Галополимер-Пермь»</w:t>
            </w:r>
          </w:p>
        </w:tc>
        <w:tc>
          <w:tcPr>
            <w:tcW w:w="612" w:type="pct"/>
            <w:shd w:val="clear" w:color="auto" w:fill="auto"/>
            <w:vAlign w:val="center"/>
            <w:hideMark/>
          </w:tcPr>
          <w:p w14:paraId="0CC557F7" w14:textId="77777777" w:rsidR="000A2AE3" w:rsidRPr="001D0A5F" w:rsidRDefault="000A2AE3" w:rsidP="000A2AE3">
            <w:pPr>
              <w:ind w:right="0"/>
              <w:rPr>
                <w:color w:val="000000"/>
                <w:sz w:val="20"/>
                <w:lang w:eastAsia="ru-RU"/>
              </w:rPr>
            </w:pPr>
            <w:r w:rsidRPr="001D0A5F">
              <w:rPr>
                <w:color w:val="000000"/>
                <w:sz w:val="20"/>
                <w:lang w:eastAsia="ru-RU"/>
              </w:rPr>
              <w:t>сети</w:t>
            </w:r>
          </w:p>
        </w:tc>
        <w:tc>
          <w:tcPr>
            <w:tcW w:w="368" w:type="pct"/>
            <w:vMerge/>
            <w:vAlign w:val="center"/>
            <w:hideMark/>
          </w:tcPr>
          <w:p w14:paraId="09CC592E" w14:textId="77777777" w:rsidR="000A2AE3" w:rsidRPr="001D0A5F" w:rsidRDefault="000A2AE3" w:rsidP="000A2AE3">
            <w:pPr>
              <w:ind w:right="0"/>
              <w:jc w:val="left"/>
              <w:rPr>
                <w:color w:val="000000"/>
                <w:sz w:val="20"/>
                <w:lang w:eastAsia="ru-RU"/>
              </w:rPr>
            </w:pPr>
          </w:p>
        </w:tc>
        <w:tc>
          <w:tcPr>
            <w:tcW w:w="554" w:type="pct"/>
            <w:vMerge/>
            <w:vAlign w:val="center"/>
            <w:hideMark/>
          </w:tcPr>
          <w:p w14:paraId="7F85E0E5" w14:textId="77777777" w:rsidR="000A2AE3" w:rsidRPr="001D0A5F" w:rsidRDefault="000A2AE3" w:rsidP="000A2AE3">
            <w:pPr>
              <w:ind w:right="0"/>
              <w:jc w:val="left"/>
              <w:rPr>
                <w:color w:val="000000"/>
                <w:sz w:val="20"/>
                <w:lang w:eastAsia="ru-RU"/>
              </w:rPr>
            </w:pPr>
          </w:p>
        </w:tc>
        <w:tc>
          <w:tcPr>
            <w:tcW w:w="864" w:type="pct"/>
            <w:vMerge/>
            <w:vAlign w:val="center"/>
            <w:hideMark/>
          </w:tcPr>
          <w:p w14:paraId="4E11B151" w14:textId="77777777" w:rsidR="000A2AE3" w:rsidRPr="001D0A5F" w:rsidRDefault="000A2AE3" w:rsidP="000A2AE3">
            <w:pPr>
              <w:ind w:right="0"/>
              <w:jc w:val="left"/>
              <w:rPr>
                <w:color w:val="000000"/>
                <w:sz w:val="20"/>
                <w:lang w:eastAsia="ru-RU"/>
              </w:rPr>
            </w:pPr>
          </w:p>
        </w:tc>
        <w:tc>
          <w:tcPr>
            <w:tcW w:w="956" w:type="pct"/>
            <w:vMerge/>
            <w:vAlign w:val="center"/>
            <w:hideMark/>
          </w:tcPr>
          <w:p w14:paraId="17CC61A5" w14:textId="77777777" w:rsidR="000A2AE3" w:rsidRPr="001D0A5F" w:rsidRDefault="000A2AE3" w:rsidP="000A2AE3">
            <w:pPr>
              <w:ind w:right="0"/>
              <w:jc w:val="left"/>
              <w:rPr>
                <w:color w:val="000000"/>
                <w:sz w:val="20"/>
                <w:lang w:eastAsia="ru-RU"/>
              </w:rPr>
            </w:pPr>
          </w:p>
        </w:tc>
      </w:tr>
      <w:tr w:rsidR="000A2AE3" w:rsidRPr="001D0A5F" w14:paraId="1743318D" w14:textId="77777777" w:rsidTr="001D0A5F">
        <w:trPr>
          <w:trHeight w:val="20"/>
        </w:trPr>
        <w:tc>
          <w:tcPr>
            <w:tcW w:w="5000" w:type="pct"/>
            <w:gridSpan w:val="8"/>
            <w:shd w:val="clear" w:color="auto" w:fill="F2F2F2" w:themeFill="background1" w:themeFillShade="F2"/>
            <w:vAlign w:val="center"/>
            <w:hideMark/>
          </w:tcPr>
          <w:p w14:paraId="7299F46F" w14:textId="77777777" w:rsidR="000A2AE3" w:rsidRPr="001D0A5F" w:rsidRDefault="000A2AE3" w:rsidP="000A2AE3">
            <w:pPr>
              <w:keepNext/>
              <w:ind w:right="0"/>
              <w:rPr>
                <w:b/>
                <w:bCs/>
                <w:color w:val="000000"/>
                <w:sz w:val="20"/>
                <w:lang w:eastAsia="ru-RU"/>
              </w:rPr>
            </w:pPr>
            <w:r w:rsidRPr="001D0A5F">
              <w:rPr>
                <w:b/>
                <w:bCs/>
                <w:color w:val="000000"/>
                <w:sz w:val="20"/>
                <w:lang w:eastAsia="ru-RU"/>
              </w:rPr>
              <w:t>ЕТО №03 (котельные ПМУП «ГКТХ»)</w:t>
            </w:r>
          </w:p>
        </w:tc>
      </w:tr>
      <w:tr w:rsidR="000A2AE3" w:rsidRPr="001D0A5F" w14:paraId="57DD0D25" w14:textId="77777777" w:rsidTr="001D0A5F">
        <w:trPr>
          <w:trHeight w:val="20"/>
        </w:trPr>
        <w:tc>
          <w:tcPr>
            <w:tcW w:w="435" w:type="pct"/>
            <w:shd w:val="clear" w:color="auto" w:fill="auto"/>
            <w:vAlign w:val="center"/>
            <w:hideMark/>
          </w:tcPr>
          <w:p w14:paraId="07D09F01" w14:textId="77777777" w:rsidR="000A2AE3" w:rsidRPr="001D0A5F" w:rsidRDefault="000A2AE3" w:rsidP="000A2AE3">
            <w:pPr>
              <w:ind w:right="0"/>
              <w:rPr>
                <w:color w:val="000000"/>
                <w:sz w:val="20"/>
                <w:lang w:eastAsia="ru-RU"/>
              </w:rPr>
            </w:pPr>
            <w:r w:rsidRPr="001D0A5F">
              <w:rPr>
                <w:color w:val="000000"/>
                <w:sz w:val="20"/>
                <w:lang w:eastAsia="ru-RU"/>
              </w:rPr>
              <w:t>020</w:t>
            </w:r>
          </w:p>
        </w:tc>
        <w:tc>
          <w:tcPr>
            <w:tcW w:w="581" w:type="pct"/>
            <w:shd w:val="clear" w:color="auto" w:fill="auto"/>
            <w:vAlign w:val="center"/>
            <w:hideMark/>
          </w:tcPr>
          <w:p w14:paraId="6970A65A" w14:textId="77777777" w:rsidR="000A2AE3" w:rsidRPr="001D0A5F" w:rsidRDefault="000A2AE3" w:rsidP="000A2AE3">
            <w:pPr>
              <w:ind w:right="0"/>
              <w:jc w:val="left"/>
              <w:rPr>
                <w:color w:val="000000"/>
                <w:sz w:val="20"/>
                <w:lang w:eastAsia="ru-RU"/>
              </w:rPr>
            </w:pPr>
            <w:r w:rsidRPr="001D0A5F">
              <w:rPr>
                <w:color w:val="000000"/>
                <w:sz w:val="20"/>
                <w:lang w:eastAsia="ru-RU"/>
              </w:rPr>
              <w:t>ВК ГКТХ Вышка-2</w:t>
            </w:r>
          </w:p>
        </w:tc>
        <w:tc>
          <w:tcPr>
            <w:tcW w:w="630" w:type="pct"/>
            <w:shd w:val="clear" w:color="auto" w:fill="auto"/>
            <w:vAlign w:val="center"/>
            <w:hideMark/>
          </w:tcPr>
          <w:p w14:paraId="21AAC55B" w14:textId="77777777" w:rsidR="000A2AE3" w:rsidRPr="001D0A5F" w:rsidRDefault="000A2AE3" w:rsidP="000A2AE3">
            <w:pPr>
              <w:ind w:right="0"/>
              <w:rPr>
                <w:color w:val="000000"/>
                <w:sz w:val="20"/>
                <w:lang w:eastAsia="ru-RU"/>
              </w:rPr>
            </w:pPr>
            <w:r w:rsidRPr="001D0A5F">
              <w:rPr>
                <w:color w:val="000000"/>
                <w:sz w:val="20"/>
                <w:lang w:eastAsia="ru-RU"/>
              </w:rPr>
              <w:t>ПМУП «ГКТХ»</w:t>
            </w:r>
          </w:p>
        </w:tc>
        <w:tc>
          <w:tcPr>
            <w:tcW w:w="612" w:type="pct"/>
            <w:shd w:val="clear" w:color="auto" w:fill="auto"/>
            <w:vAlign w:val="center"/>
            <w:hideMark/>
          </w:tcPr>
          <w:p w14:paraId="2F61F4CC"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val="restart"/>
            <w:shd w:val="clear" w:color="auto" w:fill="auto"/>
            <w:vAlign w:val="center"/>
            <w:hideMark/>
          </w:tcPr>
          <w:p w14:paraId="5BF90D8D" w14:textId="77777777" w:rsidR="000A2AE3" w:rsidRPr="001D0A5F" w:rsidRDefault="000A2AE3" w:rsidP="000A2AE3">
            <w:pPr>
              <w:ind w:right="0"/>
              <w:rPr>
                <w:color w:val="000000"/>
                <w:sz w:val="20"/>
                <w:lang w:eastAsia="ru-RU"/>
              </w:rPr>
            </w:pPr>
            <w:r w:rsidRPr="001D0A5F">
              <w:rPr>
                <w:color w:val="000000"/>
                <w:sz w:val="20"/>
                <w:lang w:eastAsia="ru-RU"/>
              </w:rPr>
              <w:t>03</w:t>
            </w:r>
          </w:p>
        </w:tc>
        <w:tc>
          <w:tcPr>
            <w:tcW w:w="554" w:type="pct"/>
            <w:vMerge w:val="restart"/>
            <w:shd w:val="clear" w:color="auto" w:fill="auto"/>
            <w:vAlign w:val="center"/>
            <w:hideMark/>
          </w:tcPr>
          <w:p w14:paraId="7C89B316" w14:textId="77777777" w:rsidR="000A2AE3" w:rsidRPr="001D0A5F" w:rsidRDefault="000A2AE3" w:rsidP="000A2AE3">
            <w:pPr>
              <w:ind w:right="0"/>
              <w:rPr>
                <w:color w:val="000000"/>
                <w:sz w:val="20"/>
                <w:lang w:eastAsia="ru-RU"/>
              </w:rPr>
            </w:pPr>
            <w:r w:rsidRPr="001D0A5F">
              <w:rPr>
                <w:color w:val="000000"/>
                <w:sz w:val="20"/>
                <w:lang w:eastAsia="ru-RU"/>
              </w:rPr>
              <w:t>ПМУП «ГКТХ»</w:t>
            </w:r>
          </w:p>
        </w:tc>
        <w:tc>
          <w:tcPr>
            <w:tcW w:w="864" w:type="pct"/>
            <w:shd w:val="clear" w:color="auto" w:fill="auto"/>
            <w:vAlign w:val="center"/>
            <w:hideMark/>
          </w:tcPr>
          <w:p w14:paraId="49A83D2A"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563F5CEE"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634AE54E" w14:textId="77777777" w:rsidTr="001D0A5F">
        <w:trPr>
          <w:trHeight w:val="20"/>
        </w:trPr>
        <w:tc>
          <w:tcPr>
            <w:tcW w:w="435" w:type="pct"/>
            <w:shd w:val="clear" w:color="auto" w:fill="auto"/>
            <w:vAlign w:val="center"/>
            <w:hideMark/>
          </w:tcPr>
          <w:p w14:paraId="564E39DA" w14:textId="77777777" w:rsidR="000A2AE3" w:rsidRPr="001D0A5F" w:rsidRDefault="000A2AE3" w:rsidP="000A2AE3">
            <w:pPr>
              <w:ind w:right="0"/>
              <w:rPr>
                <w:color w:val="000000"/>
                <w:sz w:val="20"/>
                <w:lang w:eastAsia="ru-RU"/>
              </w:rPr>
            </w:pPr>
            <w:r w:rsidRPr="001D0A5F">
              <w:rPr>
                <w:color w:val="000000"/>
                <w:sz w:val="20"/>
                <w:lang w:eastAsia="ru-RU"/>
              </w:rPr>
              <w:t>021</w:t>
            </w:r>
          </w:p>
        </w:tc>
        <w:tc>
          <w:tcPr>
            <w:tcW w:w="581" w:type="pct"/>
            <w:shd w:val="clear" w:color="auto" w:fill="auto"/>
            <w:vAlign w:val="center"/>
            <w:hideMark/>
          </w:tcPr>
          <w:p w14:paraId="120E523D" w14:textId="77777777" w:rsidR="000A2AE3" w:rsidRPr="001D0A5F" w:rsidRDefault="000A2AE3" w:rsidP="000A2AE3">
            <w:pPr>
              <w:ind w:right="0"/>
              <w:jc w:val="left"/>
              <w:rPr>
                <w:color w:val="000000"/>
                <w:sz w:val="20"/>
                <w:lang w:eastAsia="ru-RU"/>
              </w:rPr>
            </w:pPr>
            <w:r w:rsidRPr="001D0A5F">
              <w:rPr>
                <w:color w:val="000000"/>
                <w:sz w:val="20"/>
                <w:lang w:eastAsia="ru-RU"/>
              </w:rPr>
              <w:t>ВК Хабаровская, 139</w:t>
            </w:r>
          </w:p>
        </w:tc>
        <w:tc>
          <w:tcPr>
            <w:tcW w:w="630" w:type="pct"/>
            <w:shd w:val="clear" w:color="auto" w:fill="auto"/>
            <w:vAlign w:val="center"/>
            <w:hideMark/>
          </w:tcPr>
          <w:p w14:paraId="4A75B32B" w14:textId="77777777" w:rsidR="000A2AE3" w:rsidRPr="001D0A5F" w:rsidRDefault="000A2AE3" w:rsidP="000A2AE3">
            <w:pPr>
              <w:ind w:right="0"/>
              <w:rPr>
                <w:color w:val="000000"/>
                <w:sz w:val="20"/>
                <w:lang w:eastAsia="ru-RU"/>
              </w:rPr>
            </w:pPr>
            <w:r w:rsidRPr="001D0A5F">
              <w:rPr>
                <w:color w:val="000000"/>
                <w:sz w:val="20"/>
                <w:lang w:eastAsia="ru-RU"/>
              </w:rPr>
              <w:t>ПМУП «ГКТХ»</w:t>
            </w:r>
          </w:p>
        </w:tc>
        <w:tc>
          <w:tcPr>
            <w:tcW w:w="612" w:type="pct"/>
            <w:shd w:val="clear" w:color="auto" w:fill="auto"/>
            <w:vAlign w:val="center"/>
            <w:hideMark/>
          </w:tcPr>
          <w:p w14:paraId="20675DA0"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vAlign w:val="center"/>
            <w:hideMark/>
          </w:tcPr>
          <w:p w14:paraId="387F9745" w14:textId="77777777" w:rsidR="000A2AE3" w:rsidRPr="001D0A5F" w:rsidRDefault="000A2AE3" w:rsidP="000A2AE3">
            <w:pPr>
              <w:ind w:right="0"/>
              <w:jc w:val="left"/>
              <w:rPr>
                <w:color w:val="000000"/>
                <w:sz w:val="20"/>
                <w:lang w:eastAsia="ru-RU"/>
              </w:rPr>
            </w:pPr>
          </w:p>
        </w:tc>
        <w:tc>
          <w:tcPr>
            <w:tcW w:w="554" w:type="pct"/>
            <w:vMerge/>
            <w:vAlign w:val="center"/>
            <w:hideMark/>
          </w:tcPr>
          <w:p w14:paraId="11DB0B3C"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1B4AB61F"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1C397504"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11856638" w14:textId="77777777" w:rsidTr="001D0A5F">
        <w:trPr>
          <w:trHeight w:val="20"/>
        </w:trPr>
        <w:tc>
          <w:tcPr>
            <w:tcW w:w="435" w:type="pct"/>
            <w:shd w:val="clear" w:color="auto" w:fill="auto"/>
            <w:vAlign w:val="center"/>
            <w:hideMark/>
          </w:tcPr>
          <w:p w14:paraId="4B4BCCC8" w14:textId="77777777" w:rsidR="000A2AE3" w:rsidRPr="001D0A5F" w:rsidRDefault="000A2AE3" w:rsidP="000A2AE3">
            <w:pPr>
              <w:ind w:right="0"/>
              <w:rPr>
                <w:color w:val="000000"/>
                <w:sz w:val="20"/>
                <w:lang w:eastAsia="ru-RU"/>
              </w:rPr>
            </w:pPr>
            <w:r w:rsidRPr="001D0A5F">
              <w:rPr>
                <w:color w:val="000000"/>
                <w:sz w:val="20"/>
                <w:lang w:eastAsia="ru-RU"/>
              </w:rPr>
              <w:t>029</w:t>
            </w:r>
          </w:p>
        </w:tc>
        <w:tc>
          <w:tcPr>
            <w:tcW w:w="581" w:type="pct"/>
            <w:shd w:val="clear" w:color="auto" w:fill="auto"/>
            <w:vAlign w:val="center"/>
            <w:hideMark/>
          </w:tcPr>
          <w:p w14:paraId="35FC00A1" w14:textId="77777777" w:rsidR="000A2AE3" w:rsidRPr="001D0A5F" w:rsidRDefault="000A2AE3" w:rsidP="000A2AE3">
            <w:pPr>
              <w:ind w:right="0"/>
              <w:jc w:val="left"/>
              <w:rPr>
                <w:color w:val="000000"/>
                <w:sz w:val="20"/>
                <w:lang w:eastAsia="ru-RU"/>
              </w:rPr>
            </w:pPr>
            <w:r w:rsidRPr="001D0A5F">
              <w:rPr>
                <w:color w:val="000000"/>
                <w:sz w:val="20"/>
                <w:lang w:eastAsia="ru-RU"/>
              </w:rPr>
              <w:t>ВК Белозерская, 48</w:t>
            </w:r>
          </w:p>
        </w:tc>
        <w:tc>
          <w:tcPr>
            <w:tcW w:w="630" w:type="pct"/>
            <w:shd w:val="clear" w:color="auto" w:fill="auto"/>
            <w:vAlign w:val="center"/>
            <w:hideMark/>
          </w:tcPr>
          <w:p w14:paraId="1FB0F084" w14:textId="77777777" w:rsidR="000A2AE3" w:rsidRPr="001D0A5F" w:rsidRDefault="000A2AE3" w:rsidP="000A2AE3">
            <w:pPr>
              <w:ind w:right="0"/>
              <w:rPr>
                <w:color w:val="000000"/>
                <w:sz w:val="20"/>
                <w:lang w:eastAsia="ru-RU"/>
              </w:rPr>
            </w:pPr>
            <w:r w:rsidRPr="001D0A5F">
              <w:rPr>
                <w:color w:val="000000"/>
                <w:sz w:val="20"/>
                <w:lang w:eastAsia="ru-RU"/>
              </w:rPr>
              <w:t>ПМУП «ГКТХ»</w:t>
            </w:r>
          </w:p>
        </w:tc>
        <w:tc>
          <w:tcPr>
            <w:tcW w:w="612" w:type="pct"/>
            <w:shd w:val="clear" w:color="auto" w:fill="auto"/>
            <w:vAlign w:val="center"/>
            <w:hideMark/>
          </w:tcPr>
          <w:p w14:paraId="6207AB21"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vAlign w:val="center"/>
            <w:hideMark/>
          </w:tcPr>
          <w:p w14:paraId="5B3CED26" w14:textId="77777777" w:rsidR="000A2AE3" w:rsidRPr="001D0A5F" w:rsidRDefault="000A2AE3" w:rsidP="000A2AE3">
            <w:pPr>
              <w:ind w:right="0"/>
              <w:jc w:val="left"/>
              <w:rPr>
                <w:color w:val="000000"/>
                <w:sz w:val="20"/>
                <w:lang w:eastAsia="ru-RU"/>
              </w:rPr>
            </w:pPr>
          </w:p>
        </w:tc>
        <w:tc>
          <w:tcPr>
            <w:tcW w:w="554" w:type="pct"/>
            <w:vMerge/>
            <w:vAlign w:val="center"/>
            <w:hideMark/>
          </w:tcPr>
          <w:p w14:paraId="4B62B4AE"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24BA43F1"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18CD2807"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59EE3E05" w14:textId="77777777" w:rsidTr="001D0A5F">
        <w:trPr>
          <w:trHeight w:val="20"/>
        </w:trPr>
        <w:tc>
          <w:tcPr>
            <w:tcW w:w="435" w:type="pct"/>
            <w:shd w:val="clear" w:color="auto" w:fill="auto"/>
            <w:vAlign w:val="center"/>
            <w:hideMark/>
          </w:tcPr>
          <w:p w14:paraId="45AF255F" w14:textId="77777777" w:rsidR="000A2AE3" w:rsidRPr="001D0A5F" w:rsidRDefault="000A2AE3" w:rsidP="000A2AE3">
            <w:pPr>
              <w:ind w:right="0"/>
              <w:rPr>
                <w:color w:val="000000"/>
                <w:sz w:val="20"/>
                <w:lang w:eastAsia="ru-RU"/>
              </w:rPr>
            </w:pPr>
            <w:r w:rsidRPr="001D0A5F">
              <w:rPr>
                <w:color w:val="000000"/>
                <w:sz w:val="20"/>
                <w:lang w:eastAsia="ru-RU"/>
              </w:rPr>
              <w:t>032</w:t>
            </w:r>
          </w:p>
        </w:tc>
        <w:tc>
          <w:tcPr>
            <w:tcW w:w="581" w:type="pct"/>
            <w:shd w:val="clear" w:color="auto" w:fill="auto"/>
            <w:vAlign w:val="center"/>
            <w:hideMark/>
          </w:tcPr>
          <w:p w14:paraId="6B397BBC" w14:textId="77777777" w:rsidR="000A2AE3" w:rsidRPr="001D0A5F" w:rsidRDefault="000A2AE3" w:rsidP="000A2AE3">
            <w:pPr>
              <w:ind w:right="0"/>
              <w:jc w:val="left"/>
              <w:rPr>
                <w:color w:val="000000"/>
                <w:sz w:val="20"/>
                <w:lang w:eastAsia="ru-RU"/>
              </w:rPr>
            </w:pPr>
            <w:r w:rsidRPr="001D0A5F">
              <w:rPr>
                <w:color w:val="000000"/>
                <w:sz w:val="20"/>
                <w:lang w:eastAsia="ru-RU"/>
              </w:rPr>
              <w:t>ВК Дементьева, 50</w:t>
            </w:r>
          </w:p>
        </w:tc>
        <w:tc>
          <w:tcPr>
            <w:tcW w:w="630" w:type="pct"/>
            <w:shd w:val="clear" w:color="auto" w:fill="auto"/>
            <w:vAlign w:val="center"/>
            <w:hideMark/>
          </w:tcPr>
          <w:p w14:paraId="174CCD6A" w14:textId="77777777" w:rsidR="000A2AE3" w:rsidRPr="001D0A5F" w:rsidRDefault="000A2AE3" w:rsidP="000A2AE3">
            <w:pPr>
              <w:ind w:right="0"/>
              <w:rPr>
                <w:color w:val="000000"/>
                <w:sz w:val="20"/>
                <w:lang w:eastAsia="ru-RU"/>
              </w:rPr>
            </w:pPr>
            <w:r w:rsidRPr="001D0A5F">
              <w:rPr>
                <w:color w:val="000000"/>
                <w:sz w:val="20"/>
                <w:lang w:eastAsia="ru-RU"/>
              </w:rPr>
              <w:t>ПМУП «ГКТХ»</w:t>
            </w:r>
          </w:p>
        </w:tc>
        <w:tc>
          <w:tcPr>
            <w:tcW w:w="612" w:type="pct"/>
            <w:shd w:val="clear" w:color="auto" w:fill="auto"/>
            <w:vAlign w:val="center"/>
            <w:hideMark/>
          </w:tcPr>
          <w:p w14:paraId="7871278F" w14:textId="77777777" w:rsidR="000A2AE3" w:rsidRPr="001D0A5F" w:rsidRDefault="000A2AE3" w:rsidP="000A2AE3">
            <w:pPr>
              <w:ind w:right="0"/>
              <w:rPr>
                <w:color w:val="000000"/>
                <w:sz w:val="20"/>
                <w:lang w:eastAsia="ru-RU"/>
              </w:rPr>
            </w:pPr>
            <w:r w:rsidRPr="001D0A5F">
              <w:rPr>
                <w:color w:val="000000"/>
                <w:sz w:val="20"/>
                <w:lang w:eastAsia="ru-RU"/>
              </w:rPr>
              <w:t>источник, сети отсутствуют</w:t>
            </w:r>
          </w:p>
        </w:tc>
        <w:tc>
          <w:tcPr>
            <w:tcW w:w="368" w:type="pct"/>
            <w:vMerge/>
            <w:vAlign w:val="center"/>
            <w:hideMark/>
          </w:tcPr>
          <w:p w14:paraId="280780CD" w14:textId="77777777" w:rsidR="000A2AE3" w:rsidRPr="001D0A5F" w:rsidRDefault="000A2AE3" w:rsidP="000A2AE3">
            <w:pPr>
              <w:ind w:right="0"/>
              <w:jc w:val="left"/>
              <w:rPr>
                <w:color w:val="000000"/>
                <w:sz w:val="20"/>
                <w:lang w:eastAsia="ru-RU"/>
              </w:rPr>
            </w:pPr>
          </w:p>
        </w:tc>
        <w:tc>
          <w:tcPr>
            <w:tcW w:w="554" w:type="pct"/>
            <w:vMerge/>
            <w:vAlign w:val="center"/>
            <w:hideMark/>
          </w:tcPr>
          <w:p w14:paraId="42E50905"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6797E8C5"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49C9B33E"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79B19B76" w14:textId="77777777" w:rsidTr="001D0A5F">
        <w:trPr>
          <w:trHeight w:val="20"/>
        </w:trPr>
        <w:tc>
          <w:tcPr>
            <w:tcW w:w="435" w:type="pct"/>
            <w:shd w:val="clear" w:color="auto" w:fill="auto"/>
            <w:vAlign w:val="center"/>
            <w:hideMark/>
          </w:tcPr>
          <w:p w14:paraId="23CE2042" w14:textId="77777777" w:rsidR="000A2AE3" w:rsidRPr="001D0A5F" w:rsidRDefault="000A2AE3" w:rsidP="000A2AE3">
            <w:pPr>
              <w:ind w:right="0"/>
              <w:rPr>
                <w:color w:val="000000"/>
                <w:sz w:val="20"/>
                <w:lang w:eastAsia="ru-RU"/>
              </w:rPr>
            </w:pPr>
            <w:r w:rsidRPr="001D0A5F">
              <w:rPr>
                <w:color w:val="000000"/>
                <w:sz w:val="20"/>
                <w:lang w:eastAsia="ru-RU"/>
              </w:rPr>
              <w:t>035</w:t>
            </w:r>
          </w:p>
        </w:tc>
        <w:tc>
          <w:tcPr>
            <w:tcW w:w="581" w:type="pct"/>
            <w:shd w:val="clear" w:color="auto" w:fill="auto"/>
            <w:vAlign w:val="center"/>
            <w:hideMark/>
          </w:tcPr>
          <w:p w14:paraId="35B840AB" w14:textId="77777777" w:rsidR="000A2AE3" w:rsidRPr="001D0A5F" w:rsidRDefault="000A2AE3" w:rsidP="000A2AE3">
            <w:pPr>
              <w:ind w:right="0"/>
              <w:jc w:val="left"/>
              <w:rPr>
                <w:color w:val="000000"/>
                <w:sz w:val="20"/>
                <w:lang w:eastAsia="ru-RU"/>
              </w:rPr>
            </w:pPr>
            <w:r w:rsidRPr="001D0A5F">
              <w:rPr>
                <w:color w:val="000000"/>
                <w:sz w:val="20"/>
                <w:lang w:eastAsia="ru-RU"/>
              </w:rPr>
              <w:t>ВК Южная</w:t>
            </w:r>
          </w:p>
        </w:tc>
        <w:tc>
          <w:tcPr>
            <w:tcW w:w="630" w:type="pct"/>
            <w:shd w:val="clear" w:color="auto" w:fill="auto"/>
            <w:vAlign w:val="center"/>
            <w:hideMark/>
          </w:tcPr>
          <w:p w14:paraId="7895BEE7" w14:textId="77777777" w:rsidR="000A2AE3" w:rsidRPr="001D0A5F" w:rsidRDefault="000A2AE3" w:rsidP="000A2AE3">
            <w:pPr>
              <w:ind w:right="0"/>
              <w:rPr>
                <w:color w:val="000000"/>
                <w:sz w:val="20"/>
                <w:lang w:eastAsia="ru-RU"/>
              </w:rPr>
            </w:pPr>
            <w:r w:rsidRPr="001D0A5F">
              <w:rPr>
                <w:color w:val="000000"/>
                <w:sz w:val="20"/>
                <w:lang w:eastAsia="ru-RU"/>
              </w:rPr>
              <w:t>ПМУП «ГКТХ»</w:t>
            </w:r>
          </w:p>
        </w:tc>
        <w:tc>
          <w:tcPr>
            <w:tcW w:w="612" w:type="pct"/>
            <w:shd w:val="clear" w:color="auto" w:fill="auto"/>
            <w:vAlign w:val="center"/>
            <w:hideMark/>
          </w:tcPr>
          <w:p w14:paraId="23C99B81"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vAlign w:val="center"/>
            <w:hideMark/>
          </w:tcPr>
          <w:p w14:paraId="085F79CF" w14:textId="77777777" w:rsidR="000A2AE3" w:rsidRPr="001D0A5F" w:rsidRDefault="000A2AE3" w:rsidP="000A2AE3">
            <w:pPr>
              <w:ind w:right="0"/>
              <w:jc w:val="left"/>
              <w:rPr>
                <w:color w:val="000000"/>
                <w:sz w:val="20"/>
                <w:lang w:eastAsia="ru-RU"/>
              </w:rPr>
            </w:pPr>
          </w:p>
        </w:tc>
        <w:tc>
          <w:tcPr>
            <w:tcW w:w="554" w:type="pct"/>
            <w:vMerge/>
            <w:vAlign w:val="center"/>
            <w:hideMark/>
          </w:tcPr>
          <w:p w14:paraId="51D0BAC9"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4F9AA0E3"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7A1B0592"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519866BD" w14:textId="77777777" w:rsidTr="001D0A5F">
        <w:trPr>
          <w:trHeight w:val="20"/>
        </w:trPr>
        <w:tc>
          <w:tcPr>
            <w:tcW w:w="5000" w:type="pct"/>
            <w:gridSpan w:val="8"/>
            <w:shd w:val="clear" w:color="auto" w:fill="F2F2F2" w:themeFill="background1" w:themeFillShade="F2"/>
            <w:vAlign w:val="center"/>
            <w:hideMark/>
          </w:tcPr>
          <w:p w14:paraId="2DA5ED96" w14:textId="77777777" w:rsidR="000A2AE3" w:rsidRPr="001D0A5F" w:rsidRDefault="000A2AE3" w:rsidP="000A2AE3">
            <w:pPr>
              <w:ind w:right="0"/>
              <w:rPr>
                <w:b/>
                <w:bCs/>
                <w:color w:val="000000"/>
                <w:sz w:val="20"/>
                <w:lang w:eastAsia="ru-RU"/>
              </w:rPr>
            </w:pPr>
            <w:r w:rsidRPr="001D0A5F">
              <w:rPr>
                <w:b/>
                <w:bCs/>
                <w:color w:val="000000"/>
                <w:sz w:val="20"/>
                <w:lang w:eastAsia="ru-RU"/>
              </w:rPr>
              <w:t>ЕТО №04 (котельные АО «ПЗСП»)</w:t>
            </w:r>
          </w:p>
        </w:tc>
      </w:tr>
      <w:tr w:rsidR="000A2AE3" w:rsidRPr="001D0A5F" w14:paraId="58EFBCB6" w14:textId="77777777" w:rsidTr="001D0A5F">
        <w:trPr>
          <w:trHeight w:val="20"/>
        </w:trPr>
        <w:tc>
          <w:tcPr>
            <w:tcW w:w="435" w:type="pct"/>
            <w:shd w:val="clear" w:color="auto" w:fill="auto"/>
            <w:vAlign w:val="center"/>
            <w:hideMark/>
          </w:tcPr>
          <w:p w14:paraId="5EAA32EE" w14:textId="77777777" w:rsidR="000A2AE3" w:rsidRPr="001D0A5F" w:rsidRDefault="000A2AE3" w:rsidP="000A2AE3">
            <w:pPr>
              <w:ind w:right="0"/>
              <w:rPr>
                <w:color w:val="000000"/>
                <w:sz w:val="20"/>
                <w:lang w:eastAsia="ru-RU"/>
              </w:rPr>
            </w:pPr>
            <w:r w:rsidRPr="001D0A5F">
              <w:rPr>
                <w:color w:val="000000"/>
                <w:sz w:val="20"/>
                <w:lang w:eastAsia="ru-RU"/>
              </w:rPr>
              <w:t>036</w:t>
            </w:r>
          </w:p>
        </w:tc>
        <w:tc>
          <w:tcPr>
            <w:tcW w:w="581" w:type="pct"/>
            <w:shd w:val="clear" w:color="auto" w:fill="auto"/>
            <w:vAlign w:val="center"/>
            <w:hideMark/>
          </w:tcPr>
          <w:p w14:paraId="4270BF3C" w14:textId="77777777" w:rsidR="000A2AE3" w:rsidRPr="001D0A5F" w:rsidRDefault="000A2AE3" w:rsidP="000A2AE3">
            <w:pPr>
              <w:ind w:right="0"/>
              <w:jc w:val="left"/>
              <w:rPr>
                <w:color w:val="000000"/>
                <w:sz w:val="20"/>
                <w:lang w:eastAsia="ru-RU"/>
              </w:rPr>
            </w:pPr>
            <w:r w:rsidRPr="001D0A5F">
              <w:rPr>
                <w:color w:val="000000"/>
                <w:sz w:val="20"/>
                <w:lang w:eastAsia="ru-RU"/>
              </w:rPr>
              <w:t>ВК Докучаева, 31</w:t>
            </w:r>
          </w:p>
        </w:tc>
        <w:tc>
          <w:tcPr>
            <w:tcW w:w="630" w:type="pct"/>
            <w:shd w:val="clear" w:color="auto" w:fill="auto"/>
            <w:vAlign w:val="center"/>
            <w:hideMark/>
          </w:tcPr>
          <w:p w14:paraId="7A65346A" w14:textId="77777777" w:rsidR="000A2AE3" w:rsidRPr="001D0A5F" w:rsidRDefault="000A2AE3" w:rsidP="000A2AE3">
            <w:pPr>
              <w:ind w:right="0"/>
              <w:rPr>
                <w:color w:val="000000"/>
                <w:sz w:val="20"/>
                <w:lang w:eastAsia="ru-RU"/>
              </w:rPr>
            </w:pPr>
            <w:r w:rsidRPr="001D0A5F">
              <w:rPr>
                <w:color w:val="000000"/>
                <w:sz w:val="20"/>
                <w:lang w:eastAsia="ru-RU"/>
              </w:rPr>
              <w:t>АО «ПЗСП»</w:t>
            </w:r>
          </w:p>
        </w:tc>
        <w:tc>
          <w:tcPr>
            <w:tcW w:w="612" w:type="pct"/>
            <w:shd w:val="clear" w:color="auto" w:fill="auto"/>
            <w:vAlign w:val="center"/>
            <w:hideMark/>
          </w:tcPr>
          <w:p w14:paraId="1798BBA0"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val="restart"/>
            <w:shd w:val="clear" w:color="auto" w:fill="auto"/>
            <w:vAlign w:val="center"/>
            <w:hideMark/>
          </w:tcPr>
          <w:p w14:paraId="59629901" w14:textId="77777777" w:rsidR="000A2AE3" w:rsidRPr="001D0A5F" w:rsidRDefault="000A2AE3" w:rsidP="000A2AE3">
            <w:pPr>
              <w:ind w:right="0"/>
              <w:rPr>
                <w:color w:val="000000"/>
                <w:sz w:val="20"/>
                <w:lang w:eastAsia="ru-RU"/>
              </w:rPr>
            </w:pPr>
            <w:r w:rsidRPr="001D0A5F">
              <w:rPr>
                <w:color w:val="000000"/>
                <w:sz w:val="20"/>
                <w:lang w:eastAsia="ru-RU"/>
              </w:rPr>
              <w:t>04</w:t>
            </w:r>
          </w:p>
        </w:tc>
        <w:tc>
          <w:tcPr>
            <w:tcW w:w="554" w:type="pct"/>
            <w:vMerge w:val="restart"/>
            <w:shd w:val="clear" w:color="auto" w:fill="auto"/>
            <w:vAlign w:val="center"/>
            <w:hideMark/>
          </w:tcPr>
          <w:p w14:paraId="369497D3" w14:textId="77777777" w:rsidR="000A2AE3" w:rsidRPr="001D0A5F" w:rsidRDefault="000A2AE3" w:rsidP="000A2AE3">
            <w:pPr>
              <w:ind w:right="0"/>
              <w:rPr>
                <w:color w:val="000000"/>
                <w:sz w:val="20"/>
                <w:lang w:eastAsia="ru-RU"/>
              </w:rPr>
            </w:pPr>
            <w:r w:rsidRPr="001D0A5F">
              <w:rPr>
                <w:color w:val="000000"/>
                <w:sz w:val="20"/>
                <w:lang w:eastAsia="ru-RU"/>
              </w:rPr>
              <w:t>АО «ПЗСП»</w:t>
            </w:r>
          </w:p>
        </w:tc>
        <w:tc>
          <w:tcPr>
            <w:tcW w:w="864" w:type="pct"/>
            <w:shd w:val="clear" w:color="auto" w:fill="auto"/>
            <w:vAlign w:val="center"/>
            <w:hideMark/>
          </w:tcPr>
          <w:p w14:paraId="7D915908" w14:textId="77777777" w:rsidR="000A2AE3" w:rsidRPr="001D0A5F" w:rsidRDefault="000A2AE3" w:rsidP="000A2AE3">
            <w:pPr>
              <w:ind w:right="0"/>
              <w:jc w:val="left"/>
              <w:rPr>
                <w:color w:val="000000"/>
                <w:sz w:val="20"/>
                <w:lang w:eastAsia="ru-RU"/>
              </w:rPr>
            </w:pPr>
            <w:r w:rsidRPr="001D0A5F">
              <w:rPr>
                <w:color w:val="000000"/>
                <w:sz w:val="20"/>
                <w:lang w:eastAsia="ru-RU"/>
              </w:rPr>
              <w:t>Передача тепловых сетей в эксплуатацию новой организации</w:t>
            </w:r>
          </w:p>
        </w:tc>
        <w:tc>
          <w:tcPr>
            <w:tcW w:w="956" w:type="pct"/>
            <w:shd w:val="clear" w:color="auto" w:fill="auto"/>
            <w:vAlign w:val="center"/>
            <w:hideMark/>
          </w:tcPr>
          <w:p w14:paraId="4C1190E0" w14:textId="77777777" w:rsidR="000A2AE3" w:rsidRPr="001D0A5F" w:rsidRDefault="000A2AE3" w:rsidP="000A2AE3">
            <w:pPr>
              <w:ind w:right="0"/>
              <w:jc w:val="left"/>
              <w:rPr>
                <w:color w:val="000000"/>
                <w:sz w:val="20"/>
                <w:lang w:eastAsia="ru-RU"/>
              </w:rPr>
            </w:pPr>
            <w:r w:rsidRPr="001D0A5F">
              <w:rPr>
                <w:color w:val="000000"/>
                <w:sz w:val="20"/>
                <w:lang w:eastAsia="ru-RU"/>
              </w:rPr>
              <w:t>Добавить ПМУП «ГКТХ» в качестве организации, эксплуатирующей тепловые сети</w:t>
            </w:r>
          </w:p>
        </w:tc>
      </w:tr>
      <w:tr w:rsidR="000A2AE3" w:rsidRPr="001D0A5F" w14:paraId="187AE591" w14:textId="77777777" w:rsidTr="001D0A5F">
        <w:trPr>
          <w:trHeight w:val="20"/>
        </w:trPr>
        <w:tc>
          <w:tcPr>
            <w:tcW w:w="435" w:type="pct"/>
            <w:shd w:val="clear" w:color="auto" w:fill="auto"/>
            <w:vAlign w:val="center"/>
            <w:hideMark/>
          </w:tcPr>
          <w:p w14:paraId="5282C2AB" w14:textId="77777777" w:rsidR="000A2AE3" w:rsidRPr="001D0A5F" w:rsidRDefault="000A2AE3" w:rsidP="000A2AE3">
            <w:pPr>
              <w:ind w:right="0"/>
              <w:rPr>
                <w:color w:val="000000"/>
                <w:sz w:val="20"/>
                <w:lang w:eastAsia="ru-RU"/>
              </w:rPr>
            </w:pPr>
            <w:r w:rsidRPr="001D0A5F">
              <w:rPr>
                <w:color w:val="000000"/>
                <w:sz w:val="20"/>
                <w:lang w:eastAsia="ru-RU"/>
              </w:rPr>
              <w:t>037</w:t>
            </w:r>
          </w:p>
        </w:tc>
        <w:tc>
          <w:tcPr>
            <w:tcW w:w="581" w:type="pct"/>
            <w:shd w:val="clear" w:color="auto" w:fill="auto"/>
            <w:vAlign w:val="center"/>
            <w:hideMark/>
          </w:tcPr>
          <w:p w14:paraId="7D72ED23" w14:textId="77777777" w:rsidR="000A2AE3" w:rsidRPr="001D0A5F" w:rsidRDefault="000A2AE3" w:rsidP="000A2AE3">
            <w:pPr>
              <w:ind w:right="0"/>
              <w:jc w:val="left"/>
              <w:rPr>
                <w:color w:val="000000"/>
                <w:sz w:val="20"/>
                <w:lang w:eastAsia="ru-RU"/>
              </w:rPr>
            </w:pPr>
            <w:r w:rsidRPr="001D0A5F">
              <w:rPr>
                <w:color w:val="000000"/>
                <w:sz w:val="20"/>
                <w:lang w:eastAsia="ru-RU"/>
              </w:rPr>
              <w:t>ВК Костычева, 9</w:t>
            </w:r>
          </w:p>
        </w:tc>
        <w:tc>
          <w:tcPr>
            <w:tcW w:w="630" w:type="pct"/>
            <w:shd w:val="clear" w:color="auto" w:fill="auto"/>
            <w:vAlign w:val="center"/>
            <w:hideMark/>
          </w:tcPr>
          <w:p w14:paraId="3D0061CF" w14:textId="77777777" w:rsidR="000A2AE3" w:rsidRPr="001D0A5F" w:rsidRDefault="000A2AE3" w:rsidP="000A2AE3">
            <w:pPr>
              <w:ind w:right="0"/>
              <w:rPr>
                <w:color w:val="000000"/>
                <w:sz w:val="20"/>
                <w:lang w:eastAsia="ru-RU"/>
              </w:rPr>
            </w:pPr>
            <w:r w:rsidRPr="001D0A5F">
              <w:rPr>
                <w:color w:val="000000"/>
                <w:sz w:val="20"/>
                <w:lang w:eastAsia="ru-RU"/>
              </w:rPr>
              <w:t>АО «ПЗСП»</w:t>
            </w:r>
          </w:p>
        </w:tc>
        <w:tc>
          <w:tcPr>
            <w:tcW w:w="612" w:type="pct"/>
            <w:shd w:val="clear" w:color="auto" w:fill="auto"/>
            <w:vAlign w:val="center"/>
            <w:hideMark/>
          </w:tcPr>
          <w:p w14:paraId="52B5130C"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vAlign w:val="center"/>
            <w:hideMark/>
          </w:tcPr>
          <w:p w14:paraId="07A88CD4" w14:textId="77777777" w:rsidR="000A2AE3" w:rsidRPr="001D0A5F" w:rsidRDefault="000A2AE3" w:rsidP="000A2AE3">
            <w:pPr>
              <w:ind w:right="0"/>
              <w:jc w:val="left"/>
              <w:rPr>
                <w:color w:val="000000"/>
                <w:sz w:val="20"/>
                <w:lang w:eastAsia="ru-RU"/>
              </w:rPr>
            </w:pPr>
          </w:p>
        </w:tc>
        <w:tc>
          <w:tcPr>
            <w:tcW w:w="554" w:type="pct"/>
            <w:vMerge/>
            <w:vAlign w:val="center"/>
            <w:hideMark/>
          </w:tcPr>
          <w:p w14:paraId="682F4FD8"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7A16FF76" w14:textId="77777777" w:rsidR="000A2AE3" w:rsidRPr="001D0A5F" w:rsidRDefault="000A2AE3" w:rsidP="000A2AE3">
            <w:pPr>
              <w:ind w:right="0"/>
              <w:jc w:val="left"/>
              <w:rPr>
                <w:color w:val="000000"/>
                <w:sz w:val="20"/>
                <w:lang w:eastAsia="ru-RU"/>
              </w:rPr>
            </w:pPr>
            <w:r w:rsidRPr="001D0A5F">
              <w:rPr>
                <w:color w:val="000000"/>
                <w:sz w:val="20"/>
                <w:lang w:eastAsia="ru-RU"/>
              </w:rPr>
              <w:t>Передача тепловых сетей в эксплуатацию новой организации</w:t>
            </w:r>
          </w:p>
        </w:tc>
        <w:tc>
          <w:tcPr>
            <w:tcW w:w="956" w:type="pct"/>
            <w:shd w:val="clear" w:color="auto" w:fill="auto"/>
            <w:vAlign w:val="center"/>
            <w:hideMark/>
          </w:tcPr>
          <w:p w14:paraId="5F534495" w14:textId="77777777" w:rsidR="000A2AE3" w:rsidRPr="001D0A5F" w:rsidRDefault="000A2AE3" w:rsidP="000A2AE3">
            <w:pPr>
              <w:ind w:right="0"/>
              <w:jc w:val="left"/>
              <w:rPr>
                <w:color w:val="000000"/>
                <w:sz w:val="20"/>
                <w:lang w:eastAsia="ru-RU"/>
              </w:rPr>
            </w:pPr>
            <w:r w:rsidRPr="001D0A5F">
              <w:rPr>
                <w:color w:val="000000"/>
                <w:sz w:val="20"/>
                <w:lang w:eastAsia="ru-RU"/>
              </w:rPr>
              <w:t>Добавить ПМУП «ГКТХ» в качестве организации, эксплуатирующей тепловые сети</w:t>
            </w:r>
          </w:p>
        </w:tc>
      </w:tr>
      <w:tr w:rsidR="000A2AE3" w:rsidRPr="001D0A5F" w14:paraId="00EE0B7D" w14:textId="77777777" w:rsidTr="001D0A5F">
        <w:trPr>
          <w:trHeight w:val="20"/>
        </w:trPr>
        <w:tc>
          <w:tcPr>
            <w:tcW w:w="435" w:type="pct"/>
            <w:shd w:val="clear" w:color="auto" w:fill="auto"/>
            <w:vAlign w:val="center"/>
            <w:hideMark/>
          </w:tcPr>
          <w:p w14:paraId="5A224DFF" w14:textId="77777777" w:rsidR="000A2AE3" w:rsidRPr="001D0A5F" w:rsidRDefault="000A2AE3" w:rsidP="000A2AE3">
            <w:pPr>
              <w:ind w:right="0"/>
              <w:rPr>
                <w:color w:val="000000"/>
                <w:sz w:val="20"/>
                <w:lang w:eastAsia="ru-RU"/>
              </w:rPr>
            </w:pPr>
            <w:r w:rsidRPr="001D0A5F">
              <w:rPr>
                <w:color w:val="000000"/>
                <w:sz w:val="20"/>
                <w:lang w:eastAsia="ru-RU"/>
              </w:rPr>
              <w:t>038</w:t>
            </w:r>
          </w:p>
        </w:tc>
        <w:tc>
          <w:tcPr>
            <w:tcW w:w="581" w:type="pct"/>
            <w:shd w:val="clear" w:color="auto" w:fill="auto"/>
            <w:vAlign w:val="center"/>
            <w:hideMark/>
          </w:tcPr>
          <w:p w14:paraId="711721AD" w14:textId="77777777" w:rsidR="000A2AE3" w:rsidRPr="001D0A5F" w:rsidRDefault="000A2AE3" w:rsidP="000A2AE3">
            <w:pPr>
              <w:ind w:right="0"/>
              <w:jc w:val="left"/>
              <w:rPr>
                <w:color w:val="000000"/>
                <w:sz w:val="20"/>
                <w:lang w:eastAsia="ru-RU"/>
              </w:rPr>
            </w:pPr>
            <w:r w:rsidRPr="001D0A5F">
              <w:rPr>
                <w:color w:val="000000"/>
                <w:sz w:val="20"/>
                <w:lang w:eastAsia="ru-RU"/>
              </w:rPr>
              <w:t>ВК Менжинского, 36</w:t>
            </w:r>
          </w:p>
        </w:tc>
        <w:tc>
          <w:tcPr>
            <w:tcW w:w="630" w:type="pct"/>
            <w:shd w:val="clear" w:color="auto" w:fill="auto"/>
            <w:vAlign w:val="center"/>
            <w:hideMark/>
          </w:tcPr>
          <w:p w14:paraId="1F73D539" w14:textId="77777777" w:rsidR="000A2AE3" w:rsidRPr="001D0A5F" w:rsidRDefault="000A2AE3" w:rsidP="000A2AE3">
            <w:pPr>
              <w:ind w:right="0"/>
              <w:rPr>
                <w:color w:val="000000"/>
                <w:sz w:val="20"/>
                <w:lang w:eastAsia="ru-RU"/>
              </w:rPr>
            </w:pPr>
            <w:r w:rsidRPr="001D0A5F">
              <w:rPr>
                <w:color w:val="000000"/>
                <w:sz w:val="20"/>
                <w:lang w:eastAsia="ru-RU"/>
              </w:rPr>
              <w:t>АО «ПЗСП»</w:t>
            </w:r>
          </w:p>
        </w:tc>
        <w:tc>
          <w:tcPr>
            <w:tcW w:w="612" w:type="pct"/>
            <w:shd w:val="clear" w:color="auto" w:fill="auto"/>
            <w:vAlign w:val="center"/>
            <w:hideMark/>
          </w:tcPr>
          <w:p w14:paraId="39C7AA6C"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vAlign w:val="center"/>
            <w:hideMark/>
          </w:tcPr>
          <w:p w14:paraId="3BE1CC59" w14:textId="77777777" w:rsidR="000A2AE3" w:rsidRPr="001D0A5F" w:rsidRDefault="000A2AE3" w:rsidP="000A2AE3">
            <w:pPr>
              <w:ind w:right="0"/>
              <w:jc w:val="left"/>
              <w:rPr>
                <w:color w:val="000000"/>
                <w:sz w:val="20"/>
                <w:lang w:eastAsia="ru-RU"/>
              </w:rPr>
            </w:pPr>
          </w:p>
        </w:tc>
        <w:tc>
          <w:tcPr>
            <w:tcW w:w="554" w:type="pct"/>
            <w:vMerge/>
            <w:vAlign w:val="center"/>
            <w:hideMark/>
          </w:tcPr>
          <w:p w14:paraId="60694760"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41E40DEF"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64F75E6B"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188918E3" w14:textId="77777777" w:rsidTr="001D0A5F">
        <w:trPr>
          <w:trHeight w:val="20"/>
        </w:trPr>
        <w:tc>
          <w:tcPr>
            <w:tcW w:w="435" w:type="pct"/>
            <w:shd w:val="clear" w:color="auto" w:fill="auto"/>
            <w:vAlign w:val="center"/>
            <w:hideMark/>
          </w:tcPr>
          <w:p w14:paraId="473B5B01" w14:textId="77777777" w:rsidR="000A2AE3" w:rsidRPr="001D0A5F" w:rsidRDefault="000A2AE3" w:rsidP="000A2AE3">
            <w:pPr>
              <w:ind w:right="0"/>
              <w:rPr>
                <w:color w:val="000000"/>
                <w:sz w:val="20"/>
                <w:lang w:eastAsia="ru-RU"/>
              </w:rPr>
            </w:pPr>
            <w:r w:rsidRPr="001D0A5F">
              <w:rPr>
                <w:color w:val="000000"/>
                <w:sz w:val="20"/>
                <w:lang w:eastAsia="ru-RU"/>
              </w:rPr>
              <w:t>039</w:t>
            </w:r>
          </w:p>
        </w:tc>
        <w:tc>
          <w:tcPr>
            <w:tcW w:w="581" w:type="pct"/>
            <w:shd w:val="clear" w:color="auto" w:fill="auto"/>
            <w:vAlign w:val="center"/>
            <w:hideMark/>
          </w:tcPr>
          <w:p w14:paraId="4B1F0FBA" w14:textId="77777777" w:rsidR="000A2AE3" w:rsidRPr="001D0A5F" w:rsidRDefault="000A2AE3" w:rsidP="000A2AE3">
            <w:pPr>
              <w:ind w:right="0"/>
              <w:jc w:val="left"/>
              <w:rPr>
                <w:color w:val="000000"/>
                <w:sz w:val="20"/>
                <w:lang w:eastAsia="ru-RU"/>
              </w:rPr>
            </w:pPr>
            <w:r w:rsidRPr="001D0A5F">
              <w:rPr>
                <w:color w:val="000000"/>
                <w:sz w:val="20"/>
                <w:lang w:eastAsia="ru-RU"/>
              </w:rPr>
              <w:t>ВК Баранчинская, 14а</w:t>
            </w:r>
          </w:p>
        </w:tc>
        <w:tc>
          <w:tcPr>
            <w:tcW w:w="630" w:type="pct"/>
            <w:shd w:val="clear" w:color="auto" w:fill="auto"/>
            <w:vAlign w:val="center"/>
            <w:hideMark/>
          </w:tcPr>
          <w:p w14:paraId="01AB3A20" w14:textId="77777777" w:rsidR="000A2AE3" w:rsidRPr="001D0A5F" w:rsidRDefault="000A2AE3" w:rsidP="000A2AE3">
            <w:pPr>
              <w:ind w:right="0"/>
              <w:rPr>
                <w:color w:val="000000"/>
                <w:sz w:val="20"/>
                <w:lang w:eastAsia="ru-RU"/>
              </w:rPr>
            </w:pPr>
            <w:r w:rsidRPr="001D0A5F">
              <w:rPr>
                <w:color w:val="000000"/>
                <w:sz w:val="20"/>
                <w:lang w:eastAsia="ru-RU"/>
              </w:rPr>
              <w:t>АО «ПЗСП»</w:t>
            </w:r>
          </w:p>
        </w:tc>
        <w:tc>
          <w:tcPr>
            <w:tcW w:w="612" w:type="pct"/>
            <w:shd w:val="clear" w:color="auto" w:fill="auto"/>
            <w:vAlign w:val="center"/>
            <w:hideMark/>
          </w:tcPr>
          <w:p w14:paraId="20E19227"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vAlign w:val="center"/>
            <w:hideMark/>
          </w:tcPr>
          <w:p w14:paraId="08B0A250" w14:textId="77777777" w:rsidR="000A2AE3" w:rsidRPr="001D0A5F" w:rsidRDefault="000A2AE3" w:rsidP="000A2AE3">
            <w:pPr>
              <w:ind w:right="0"/>
              <w:jc w:val="left"/>
              <w:rPr>
                <w:color w:val="000000"/>
                <w:sz w:val="20"/>
                <w:lang w:eastAsia="ru-RU"/>
              </w:rPr>
            </w:pPr>
          </w:p>
        </w:tc>
        <w:tc>
          <w:tcPr>
            <w:tcW w:w="554" w:type="pct"/>
            <w:vMerge/>
            <w:vAlign w:val="center"/>
            <w:hideMark/>
          </w:tcPr>
          <w:p w14:paraId="7B4F8DC2"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35FE3C3F"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7559FE99"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28033726" w14:textId="77777777" w:rsidTr="001D0A5F">
        <w:trPr>
          <w:trHeight w:val="20"/>
        </w:trPr>
        <w:tc>
          <w:tcPr>
            <w:tcW w:w="435" w:type="pct"/>
            <w:shd w:val="clear" w:color="auto" w:fill="auto"/>
            <w:vAlign w:val="center"/>
            <w:hideMark/>
          </w:tcPr>
          <w:p w14:paraId="5E8C861E" w14:textId="77777777" w:rsidR="000A2AE3" w:rsidRPr="001D0A5F" w:rsidRDefault="000A2AE3" w:rsidP="000A2AE3">
            <w:pPr>
              <w:ind w:right="0"/>
              <w:rPr>
                <w:color w:val="000000"/>
                <w:sz w:val="20"/>
                <w:lang w:eastAsia="ru-RU"/>
              </w:rPr>
            </w:pPr>
            <w:r w:rsidRPr="001D0A5F">
              <w:rPr>
                <w:color w:val="000000"/>
                <w:sz w:val="20"/>
                <w:lang w:eastAsia="ru-RU"/>
              </w:rPr>
              <w:t>040</w:t>
            </w:r>
          </w:p>
        </w:tc>
        <w:tc>
          <w:tcPr>
            <w:tcW w:w="581" w:type="pct"/>
            <w:shd w:val="clear" w:color="auto" w:fill="auto"/>
            <w:vAlign w:val="center"/>
            <w:hideMark/>
          </w:tcPr>
          <w:p w14:paraId="50021BF1" w14:textId="77777777" w:rsidR="000A2AE3" w:rsidRPr="001D0A5F" w:rsidRDefault="000A2AE3" w:rsidP="000A2AE3">
            <w:pPr>
              <w:ind w:right="0"/>
              <w:jc w:val="left"/>
              <w:rPr>
                <w:color w:val="000000"/>
                <w:sz w:val="20"/>
                <w:lang w:eastAsia="ru-RU"/>
              </w:rPr>
            </w:pPr>
            <w:r w:rsidRPr="001D0A5F">
              <w:rPr>
                <w:color w:val="000000"/>
                <w:sz w:val="20"/>
                <w:lang w:eastAsia="ru-RU"/>
              </w:rPr>
              <w:t>ВК Сигаева, 2а</w:t>
            </w:r>
          </w:p>
        </w:tc>
        <w:tc>
          <w:tcPr>
            <w:tcW w:w="630" w:type="pct"/>
            <w:shd w:val="clear" w:color="auto" w:fill="auto"/>
            <w:vAlign w:val="center"/>
            <w:hideMark/>
          </w:tcPr>
          <w:p w14:paraId="7BF6CDBB" w14:textId="77777777" w:rsidR="000A2AE3" w:rsidRPr="001D0A5F" w:rsidRDefault="000A2AE3" w:rsidP="000A2AE3">
            <w:pPr>
              <w:ind w:right="0"/>
              <w:rPr>
                <w:color w:val="000000"/>
                <w:sz w:val="20"/>
                <w:lang w:eastAsia="ru-RU"/>
              </w:rPr>
            </w:pPr>
            <w:r w:rsidRPr="001D0A5F">
              <w:rPr>
                <w:color w:val="000000"/>
                <w:sz w:val="20"/>
                <w:lang w:eastAsia="ru-RU"/>
              </w:rPr>
              <w:t>АО «ПЗСП»</w:t>
            </w:r>
          </w:p>
        </w:tc>
        <w:tc>
          <w:tcPr>
            <w:tcW w:w="612" w:type="pct"/>
            <w:shd w:val="clear" w:color="auto" w:fill="auto"/>
            <w:vAlign w:val="center"/>
            <w:hideMark/>
          </w:tcPr>
          <w:p w14:paraId="463F6F53"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vAlign w:val="center"/>
            <w:hideMark/>
          </w:tcPr>
          <w:p w14:paraId="0A9EAEAE" w14:textId="77777777" w:rsidR="000A2AE3" w:rsidRPr="001D0A5F" w:rsidRDefault="000A2AE3" w:rsidP="000A2AE3">
            <w:pPr>
              <w:ind w:right="0"/>
              <w:jc w:val="left"/>
              <w:rPr>
                <w:color w:val="000000"/>
                <w:sz w:val="20"/>
                <w:lang w:eastAsia="ru-RU"/>
              </w:rPr>
            </w:pPr>
          </w:p>
        </w:tc>
        <w:tc>
          <w:tcPr>
            <w:tcW w:w="554" w:type="pct"/>
            <w:vMerge/>
            <w:vAlign w:val="center"/>
            <w:hideMark/>
          </w:tcPr>
          <w:p w14:paraId="049FEF6E"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06B0F481"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4DA0AC6A"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03F5E182" w14:textId="77777777" w:rsidTr="001D0A5F">
        <w:trPr>
          <w:trHeight w:val="20"/>
        </w:trPr>
        <w:tc>
          <w:tcPr>
            <w:tcW w:w="5000" w:type="pct"/>
            <w:gridSpan w:val="8"/>
            <w:shd w:val="clear" w:color="auto" w:fill="F2F2F2" w:themeFill="background1" w:themeFillShade="F2"/>
            <w:vAlign w:val="center"/>
            <w:hideMark/>
          </w:tcPr>
          <w:p w14:paraId="1E678213" w14:textId="77777777" w:rsidR="000A2AE3" w:rsidRPr="001D0A5F" w:rsidRDefault="000A2AE3" w:rsidP="000A2AE3">
            <w:pPr>
              <w:ind w:right="0"/>
              <w:rPr>
                <w:b/>
                <w:bCs/>
                <w:color w:val="000000"/>
                <w:sz w:val="20"/>
                <w:lang w:eastAsia="ru-RU"/>
              </w:rPr>
            </w:pPr>
            <w:r w:rsidRPr="001D0A5F">
              <w:rPr>
                <w:b/>
                <w:bCs/>
                <w:color w:val="000000"/>
                <w:sz w:val="20"/>
                <w:lang w:eastAsia="ru-RU"/>
              </w:rPr>
              <w:t>ЕТО №05 (котельные ОАО «РЖД»)</w:t>
            </w:r>
          </w:p>
        </w:tc>
      </w:tr>
      <w:tr w:rsidR="000A2AE3" w:rsidRPr="001D0A5F" w14:paraId="27A3EE24" w14:textId="77777777" w:rsidTr="001D0A5F">
        <w:trPr>
          <w:trHeight w:val="20"/>
        </w:trPr>
        <w:tc>
          <w:tcPr>
            <w:tcW w:w="435" w:type="pct"/>
            <w:shd w:val="clear" w:color="auto" w:fill="auto"/>
            <w:vAlign w:val="center"/>
            <w:hideMark/>
          </w:tcPr>
          <w:p w14:paraId="0AD8DA19" w14:textId="77777777" w:rsidR="000A2AE3" w:rsidRPr="001D0A5F" w:rsidRDefault="000A2AE3" w:rsidP="000A2AE3">
            <w:pPr>
              <w:ind w:right="0"/>
              <w:rPr>
                <w:color w:val="000000"/>
                <w:sz w:val="20"/>
                <w:lang w:eastAsia="ru-RU"/>
              </w:rPr>
            </w:pPr>
            <w:r w:rsidRPr="001D0A5F">
              <w:rPr>
                <w:color w:val="000000"/>
                <w:sz w:val="20"/>
                <w:lang w:eastAsia="ru-RU"/>
              </w:rPr>
              <w:t>041</w:t>
            </w:r>
          </w:p>
        </w:tc>
        <w:tc>
          <w:tcPr>
            <w:tcW w:w="581" w:type="pct"/>
            <w:shd w:val="clear" w:color="auto" w:fill="auto"/>
            <w:vAlign w:val="center"/>
            <w:hideMark/>
          </w:tcPr>
          <w:p w14:paraId="3C33A874" w14:textId="77777777" w:rsidR="000A2AE3" w:rsidRPr="001D0A5F" w:rsidRDefault="000A2AE3" w:rsidP="000A2AE3">
            <w:pPr>
              <w:ind w:right="0"/>
              <w:jc w:val="left"/>
              <w:rPr>
                <w:color w:val="000000"/>
                <w:sz w:val="20"/>
                <w:lang w:eastAsia="ru-RU"/>
              </w:rPr>
            </w:pPr>
            <w:r w:rsidRPr="001D0A5F">
              <w:rPr>
                <w:color w:val="000000"/>
                <w:sz w:val="20"/>
                <w:lang w:eastAsia="ru-RU"/>
              </w:rPr>
              <w:t>ВК Восточная</w:t>
            </w:r>
          </w:p>
        </w:tc>
        <w:tc>
          <w:tcPr>
            <w:tcW w:w="630" w:type="pct"/>
            <w:shd w:val="clear" w:color="auto" w:fill="auto"/>
            <w:vAlign w:val="center"/>
            <w:hideMark/>
          </w:tcPr>
          <w:p w14:paraId="24D24CE6" w14:textId="77777777" w:rsidR="000A2AE3" w:rsidRPr="001D0A5F" w:rsidRDefault="000A2AE3" w:rsidP="000A2AE3">
            <w:pPr>
              <w:ind w:right="0"/>
              <w:rPr>
                <w:color w:val="000000"/>
                <w:sz w:val="20"/>
                <w:lang w:eastAsia="ru-RU"/>
              </w:rPr>
            </w:pPr>
            <w:r w:rsidRPr="001D0A5F">
              <w:rPr>
                <w:color w:val="000000"/>
                <w:sz w:val="20"/>
                <w:lang w:eastAsia="ru-RU"/>
              </w:rPr>
              <w:t>ОАО «РЖД»</w:t>
            </w:r>
          </w:p>
        </w:tc>
        <w:tc>
          <w:tcPr>
            <w:tcW w:w="612" w:type="pct"/>
            <w:shd w:val="clear" w:color="auto" w:fill="auto"/>
            <w:vAlign w:val="center"/>
            <w:hideMark/>
          </w:tcPr>
          <w:p w14:paraId="32DCD677"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val="restart"/>
            <w:shd w:val="clear" w:color="auto" w:fill="auto"/>
            <w:vAlign w:val="center"/>
            <w:hideMark/>
          </w:tcPr>
          <w:p w14:paraId="5D1C74EF" w14:textId="77777777" w:rsidR="000A2AE3" w:rsidRPr="001D0A5F" w:rsidRDefault="000A2AE3" w:rsidP="000A2AE3">
            <w:pPr>
              <w:ind w:right="0"/>
              <w:rPr>
                <w:color w:val="000000"/>
                <w:sz w:val="20"/>
                <w:lang w:eastAsia="ru-RU"/>
              </w:rPr>
            </w:pPr>
            <w:r w:rsidRPr="001D0A5F">
              <w:rPr>
                <w:color w:val="000000"/>
                <w:sz w:val="20"/>
                <w:lang w:eastAsia="ru-RU"/>
              </w:rPr>
              <w:t>05</w:t>
            </w:r>
          </w:p>
        </w:tc>
        <w:tc>
          <w:tcPr>
            <w:tcW w:w="554" w:type="pct"/>
            <w:vMerge w:val="restart"/>
            <w:shd w:val="clear" w:color="auto" w:fill="auto"/>
            <w:vAlign w:val="center"/>
            <w:hideMark/>
          </w:tcPr>
          <w:p w14:paraId="27BEEFA2" w14:textId="77777777" w:rsidR="000A2AE3" w:rsidRPr="001D0A5F" w:rsidRDefault="000A2AE3" w:rsidP="000A2AE3">
            <w:pPr>
              <w:ind w:right="0"/>
              <w:rPr>
                <w:color w:val="000000"/>
                <w:sz w:val="20"/>
                <w:lang w:eastAsia="ru-RU"/>
              </w:rPr>
            </w:pPr>
            <w:r w:rsidRPr="001D0A5F">
              <w:rPr>
                <w:color w:val="000000"/>
                <w:sz w:val="20"/>
                <w:lang w:eastAsia="ru-RU"/>
              </w:rPr>
              <w:t>ОАО «РЖД»</w:t>
            </w:r>
          </w:p>
        </w:tc>
        <w:tc>
          <w:tcPr>
            <w:tcW w:w="864" w:type="pct"/>
            <w:shd w:val="clear" w:color="auto" w:fill="auto"/>
            <w:vAlign w:val="center"/>
            <w:hideMark/>
          </w:tcPr>
          <w:p w14:paraId="62FBE886"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7514523D"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2BDC8AA9" w14:textId="77777777" w:rsidTr="001D0A5F">
        <w:trPr>
          <w:trHeight w:val="20"/>
        </w:trPr>
        <w:tc>
          <w:tcPr>
            <w:tcW w:w="435" w:type="pct"/>
            <w:shd w:val="clear" w:color="auto" w:fill="auto"/>
            <w:vAlign w:val="center"/>
            <w:hideMark/>
          </w:tcPr>
          <w:p w14:paraId="56F397D8" w14:textId="77777777" w:rsidR="000A2AE3" w:rsidRPr="001D0A5F" w:rsidRDefault="000A2AE3" w:rsidP="000A2AE3">
            <w:pPr>
              <w:ind w:right="0"/>
              <w:rPr>
                <w:color w:val="000000"/>
                <w:sz w:val="20"/>
                <w:lang w:eastAsia="ru-RU"/>
              </w:rPr>
            </w:pPr>
            <w:r w:rsidRPr="001D0A5F">
              <w:rPr>
                <w:color w:val="000000"/>
                <w:sz w:val="20"/>
                <w:lang w:eastAsia="ru-RU"/>
              </w:rPr>
              <w:t>042</w:t>
            </w:r>
          </w:p>
        </w:tc>
        <w:tc>
          <w:tcPr>
            <w:tcW w:w="581" w:type="pct"/>
            <w:shd w:val="clear" w:color="auto" w:fill="auto"/>
            <w:vAlign w:val="center"/>
            <w:hideMark/>
          </w:tcPr>
          <w:p w14:paraId="5A151F38" w14:textId="77777777" w:rsidR="000A2AE3" w:rsidRPr="001D0A5F" w:rsidRDefault="000A2AE3" w:rsidP="000A2AE3">
            <w:pPr>
              <w:ind w:right="0"/>
              <w:jc w:val="left"/>
              <w:rPr>
                <w:color w:val="000000"/>
                <w:sz w:val="20"/>
                <w:lang w:eastAsia="ru-RU"/>
              </w:rPr>
            </w:pPr>
            <w:r w:rsidRPr="001D0A5F">
              <w:rPr>
                <w:color w:val="000000"/>
                <w:sz w:val="20"/>
                <w:lang w:eastAsia="ru-RU"/>
              </w:rPr>
              <w:t>ВК Блочная</w:t>
            </w:r>
          </w:p>
        </w:tc>
        <w:tc>
          <w:tcPr>
            <w:tcW w:w="630" w:type="pct"/>
            <w:shd w:val="clear" w:color="auto" w:fill="auto"/>
            <w:vAlign w:val="center"/>
            <w:hideMark/>
          </w:tcPr>
          <w:p w14:paraId="775B9ACE" w14:textId="77777777" w:rsidR="000A2AE3" w:rsidRPr="001D0A5F" w:rsidRDefault="000A2AE3" w:rsidP="000A2AE3">
            <w:pPr>
              <w:ind w:right="0"/>
              <w:rPr>
                <w:color w:val="000000"/>
                <w:sz w:val="20"/>
                <w:lang w:eastAsia="ru-RU"/>
              </w:rPr>
            </w:pPr>
            <w:r w:rsidRPr="001D0A5F">
              <w:rPr>
                <w:color w:val="000000"/>
                <w:sz w:val="20"/>
                <w:lang w:eastAsia="ru-RU"/>
              </w:rPr>
              <w:t>ОАО «РЖД»</w:t>
            </w:r>
          </w:p>
        </w:tc>
        <w:tc>
          <w:tcPr>
            <w:tcW w:w="612" w:type="pct"/>
            <w:shd w:val="clear" w:color="auto" w:fill="auto"/>
            <w:vAlign w:val="center"/>
            <w:hideMark/>
          </w:tcPr>
          <w:p w14:paraId="104ECD85"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vAlign w:val="center"/>
            <w:hideMark/>
          </w:tcPr>
          <w:p w14:paraId="3A2F2462" w14:textId="77777777" w:rsidR="000A2AE3" w:rsidRPr="001D0A5F" w:rsidRDefault="000A2AE3" w:rsidP="000A2AE3">
            <w:pPr>
              <w:ind w:right="0"/>
              <w:jc w:val="left"/>
              <w:rPr>
                <w:color w:val="000000"/>
                <w:sz w:val="20"/>
                <w:lang w:eastAsia="ru-RU"/>
              </w:rPr>
            </w:pPr>
          </w:p>
        </w:tc>
        <w:tc>
          <w:tcPr>
            <w:tcW w:w="554" w:type="pct"/>
            <w:vMerge/>
            <w:vAlign w:val="center"/>
            <w:hideMark/>
          </w:tcPr>
          <w:p w14:paraId="3D939EDD"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63426743"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05807386"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014A7894" w14:textId="77777777" w:rsidTr="001D0A5F">
        <w:trPr>
          <w:trHeight w:val="20"/>
        </w:trPr>
        <w:tc>
          <w:tcPr>
            <w:tcW w:w="435" w:type="pct"/>
            <w:shd w:val="clear" w:color="auto" w:fill="auto"/>
            <w:vAlign w:val="center"/>
            <w:hideMark/>
          </w:tcPr>
          <w:p w14:paraId="46C04AF6" w14:textId="77777777" w:rsidR="000A2AE3" w:rsidRPr="001D0A5F" w:rsidRDefault="000A2AE3" w:rsidP="000A2AE3">
            <w:pPr>
              <w:ind w:right="0"/>
              <w:rPr>
                <w:color w:val="000000"/>
                <w:sz w:val="20"/>
                <w:lang w:eastAsia="ru-RU"/>
              </w:rPr>
            </w:pPr>
            <w:r w:rsidRPr="001D0A5F">
              <w:rPr>
                <w:color w:val="000000"/>
                <w:sz w:val="20"/>
                <w:lang w:eastAsia="ru-RU"/>
              </w:rPr>
              <w:t>043</w:t>
            </w:r>
          </w:p>
        </w:tc>
        <w:tc>
          <w:tcPr>
            <w:tcW w:w="581" w:type="pct"/>
            <w:shd w:val="clear" w:color="auto" w:fill="auto"/>
            <w:vAlign w:val="center"/>
            <w:hideMark/>
          </w:tcPr>
          <w:p w14:paraId="5A08A9D7" w14:textId="77777777" w:rsidR="000A2AE3" w:rsidRPr="001D0A5F" w:rsidRDefault="000A2AE3" w:rsidP="000A2AE3">
            <w:pPr>
              <w:ind w:right="0"/>
              <w:jc w:val="left"/>
              <w:rPr>
                <w:color w:val="000000"/>
                <w:sz w:val="20"/>
                <w:lang w:eastAsia="ru-RU"/>
              </w:rPr>
            </w:pPr>
            <w:r w:rsidRPr="001D0A5F">
              <w:rPr>
                <w:color w:val="000000"/>
                <w:sz w:val="20"/>
                <w:lang w:eastAsia="ru-RU"/>
              </w:rPr>
              <w:t>ВК Каменского, 9</w:t>
            </w:r>
          </w:p>
        </w:tc>
        <w:tc>
          <w:tcPr>
            <w:tcW w:w="630" w:type="pct"/>
            <w:shd w:val="clear" w:color="auto" w:fill="auto"/>
            <w:vAlign w:val="center"/>
            <w:hideMark/>
          </w:tcPr>
          <w:p w14:paraId="19687B38" w14:textId="77777777" w:rsidR="000A2AE3" w:rsidRPr="001D0A5F" w:rsidRDefault="000A2AE3" w:rsidP="000A2AE3">
            <w:pPr>
              <w:ind w:right="0"/>
              <w:rPr>
                <w:color w:val="000000"/>
                <w:sz w:val="20"/>
                <w:lang w:eastAsia="ru-RU"/>
              </w:rPr>
            </w:pPr>
            <w:r w:rsidRPr="001D0A5F">
              <w:rPr>
                <w:color w:val="000000"/>
                <w:sz w:val="20"/>
                <w:lang w:eastAsia="ru-RU"/>
              </w:rPr>
              <w:t>ОАО «РЖД»</w:t>
            </w:r>
          </w:p>
        </w:tc>
        <w:tc>
          <w:tcPr>
            <w:tcW w:w="612" w:type="pct"/>
            <w:shd w:val="clear" w:color="auto" w:fill="auto"/>
            <w:vAlign w:val="center"/>
            <w:hideMark/>
          </w:tcPr>
          <w:p w14:paraId="584BCC37"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vMerge/>
            <w:shd w:val="clear" w:color="auto" w:fill="auto"/>
            <w:vAlign w:val="center"/>
            <w:hideMark/>
          </w:tcPr>
          <w:p w14:paraId="6EE62EA6" w14:textId="77777777" w:rsidR="000A2AE3" w:rsidRPr="001D0A5F" w:rsidRDefault="000A2AE3" w:rsidP="000A2AE3">
            <w:pPr>
              <w:ind w:right="0"/>
              <w:jc w:val="left"/>
              <w:rPr>
                <w:color w:val="000000"/>
                <w:sz w:val="20"/>
                <w:lang w:eastAsia="ru-RU"/>
              </w:rPr>
            </w:pPr>
          </w:p>
        </w:tc>
        <w:tc>
          <w:tcPr>
            <w:tcW w:w="554" w:type="pct"/>
            <w:vMerge/>
            <w:shd w:val="clear" w:color="auto" w:fill="auto"/>
            <w:vAlign w:val="center"/>
            <w:hideMark/>
          </w:tcPr>
          <w:p w14:paraId="0F9879E3" w14:textId="77777777" w:rsidR="000A2AE3" w:rsidRPr="001D0A5F" w:rsidRDefault="000A2AE3" w:rsidP="000A2AE3">
            <w:pPr>
              <w:ind w:right="0"/>
              <w:jc w:val="left"/>
              <w:rPr>
                <w:color w:val="000000"/>
                <w:sz w:val="20"/>
                <w:lang w:eastAsia="ru-RU"/>
              </w:rPr>
            </w:pPr>
          </w:p>
        </w:tc>
        <w:tc>
          <w:tcPr>
            <w:tcW w:w="864" w:type="pct"/>
            <w:shd w:val="clear" w:color="auto" w:fill="auto"/>
            <w:vAlign w:val="center"/>
            <w:hideMark/>
          </w:tcPr>
          <w:p w14:paraId="6788BC60" w14:textId="77777777" w:rsidR="000A2AE3" w:rsidRPr="001D0A5F" w:rsidRDefault="000A2AE3" w:rsidP="000A2AE3">
            <w:pPr>
              <w:ind w:right="0"/>
              <w:jc w:val="left"/>
              <w:rPr>
                <w:color w:val="000000"/>
                <w:sz w:val="20"/>
                <w:lang w:eastAsia="ru-RU"/>
              </w:rPr>
            </w:pPr>
            <w:r w:rsidRPr="001D0A5F">
              <w:rPr>
                <w:color w:val="000000"/>
                <w:sz w:val="20"/>
                <w:lang w:eastAsia="ru-RU"/>
              </w:rPr>
              <w:t>Потребители СТ №043 переключены на источники СТ №001</w:t>
            </w:r>
          </w:p>
        </w:tc>
        <w:tc>
          <w:tcPr>
            <w:tcW w:w="956" w:type="pct"/>
            <w:shd w:val="clear" w:color="auto" w:fill="auto"/>
            <w:vAlign w:val="center"/>
            <w:hideMark/>
          </w:tcPr>
          <w:p w14:paraId="03AF9096" w14:textId="77777777" w:rsidR="000A2AE3" w:rsidRPr="001D0A5F" w:rsidRDefault="000A2AE3" w:rsidP="000A2AE3">
            <w:pPr>
              <w:ind w:right="0"/>
              <w:jc w:val="left"/>
              <w:rPr>
                <w:color w:val="000000"/>
                <w:sz w:val="20"/>
                <w:lang w:eastAsia="ru-RU"/>
              </w:rPr>
            </w:pPr>
            <w:r w:rsidRPr="001D0A5F">
              <w:rPr>
                <w:color w:val="000000"/>
                <w:sz w:val="20"/>
                <w:lang w:eastAsia="ru-RU"/>
              </w:rPr>
              <w:t>Исключить ВК Каменского, 9 из новой Схемы теплоснабжения, тепловые сети и потребителей тепловой энергии учесть в составе СТ №001</w:t>
            </w:r>
          </w:p>
        </w:tc>
      </w:tr>
      <w:tr w:rsidR="000A2AE3" w:rsidRPr="001D0A5F" w14:paraId="288BC478" w14:textId="77777777" w:rsidTr="001D0A5F">
        <w:trPr>
          <w:trHeight w:val="20"/>
        </w:trPr>
        <w:tc>
          <w:tcPr>
            <w:tcW w:w="5000" w:type="pct"/>
            <w:gridSpan w:val="8"/>
            <w:shd w:val="clear" w:color="auto" w:fill="F2F2F2" w:themeFill="background1" w:themeFillShade="F2"/>
            <w:vAlign w:val="center"/>
            <w:hideMark/>
          </w:tcPr>
          <w:p w14:paraId="21006E14" w14:textId="77777777" w:rsidR="000A2AE3" w:rsidRPr="001D0A5F" w:rsidRDefault="000A2AE3" w:rsidP="000A2AE3">
            <w:pPr>
              <w:ind w:right="0"/>
              <w:rPr>
                <w:b/>
                <w:bCs/>
                <w:color w:val="000000"/>
                <w:sz w:val="20"/>
                <w:lang w:eastAsia="ru-RU"/>
              </w:rPr>
            </w:pPr>
            <w:r w:rsidRPr="001D0A5F">
              <w:rPr>
                <w:b/>
                <w:bCs/>
                <w:color w:val="000000"/>
                <w:sz w:val="20"/>
                <w:lang w:eastAsia="ru-RU"/>
              </w:rPr>
              <w:t>Прочие ЕТО</w:t>
            </w:r>
          </w:p>
        </w:tc>
      </w:tr>
      <w:tr w:rsidR="000A2AE3" w:rsidRPr="001D0A5F" w14:paraId="6A202FB8" w14:textId="77777777" w:rsidTr="001D0A5F">
        <w:trPr>
          <w:trHeight w:val="20"/>
        </w:trPr>
        <w:tc>
          <w:tcPr>
            <w:tcW w:w="435" w:type="pct"/>
            <w:shd w:val="clear" w:color="auto" w:fill="auto"/>
            <w:vAlign w:val="center"/>
            <w:hideMark/>
          </w:tcPr>
          <w:p w14:paraId="14FCEE59" w14:textId="77777777" w:rsidR="000A2AE3" w:rsidRPr="001D0A5F" w:rsidRDefault="000A2AE3" w:rsidP="000A2AE3">
            <w:pPr>
              <w:ind w:right="0"/>
              <w:rPr>
                <w:color w:val="000000"/>
                <w:sz w:val="20"/>
                <w:lang w:eastAsia="ru-RU"/>
              </w:rPr>
            </w:pPr>
            <w:r w:rsidRPr="001D0A5F">
              <w:rPr>
                <w:color w:val="000000"/>
                <w:sz w:val="20"/>
                <w:lang w:eastAsia="ru-RU"/>
              </w:rPr>
              <w:t>044</w:t>
            </w:r>
          </w:p>
        </w:tc>
        <w:tc>
          <w:tcPr>
            <w:tcW w:w="581" w:type="pct"/>
            <w:shd w:val="clear" w:color="auto" w:fill="auto"/>
            <w:vAlign w:val="center"/>
            <w:hideMark/>
          </w:tcPr>
          <w:p w14:paraId="465097BF" w14:textId="77777777" w:rsidR="000A2AE3" w:rsidRPr="001D0A5F" w:rsidRDefault="000A2AE3" w:rsidP="000A2AE3">
            <w:pPr>
              <w:ind w:right="0"/>
              <w:jc w:val="left"/>
              <w:rPr>
                <w:color w:val="000000"/>
                <w:sz w:val="20"/>
                <w:lang w:eastAsia="ru-RU"/>
              </w:rPr>
            </w:pPr>
            <w:r w:rsidRPr="001D0A5F">
              <w:rPr>
                <w:color w:val="000000"/>
                <w:sz w:val="20"/>
                <w:lang w:eastAsia="ru-RU"/>
              </w:rPr>
              <w:t>ВК Вышка-2 (ООО «СК Вышка-2»)</w:t>
            </w:r>
          </w:p>
        </w:tc>
        <w:tc>
          <w:tcPr>
            <w:tcW w:w="630" w:type="pct"/>
            <w:shd w:val="clear" w:color="auto" w:fill="auto"/>
            <w:vAlign w:val="center"/>
            <w:hideMark/>
          </w:tcPr>
          <w:p w14:paraId="1CDA608E" w14:textId="77777777" w:rsidR="000A2AE3" w:rsidRPr="001D0A5F" w:rsidRDefault="000A2AE3" w:rsidP="000A2AE3">
            <w:pPr>
              <w:ind w:right="0"/>
              <w:rPr>
                <w:color w:val="000000"/>
                <w:sz w:val="20"/>
                <w:lang w:eastAsia="ru-RU"/>
              </w:rPr>
            </w:pPr>
            <w:r w:rsidRPr="001D0A5F">
              <w:rPr>
                <w:color w:val="000000"/>
                <w:sz w:val="20"/>
                <w:lang w:eastAsia="ru-RU"/>
              </w:rPr>
              <w:t>ООО «СК Вышка-2»</w:t>
            </w:r>
          </w:p>
        </w:tc>
        <w:tc>
          <w:tcPr>
            <w:tcW w:w="612" w:type="pct"/>
            <w:shd w:val="clear" w:color="auto" w:fill="auto"/>
            <w:vAlign w:val="center"/>
            <w:hideMark/>
          </w:tcPr>
          <w:p w14:paraId="00B6E16F"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02F31B7F" w14:textId="77777777" w:rsidR="000A2AE3" w:rsidRPr="001D0A5F" w:rsidRDefault="000A2AE3" w:rsidP="000A2AE3">
            <w:pPr>
              <w:ind w:right="0"/>
              <w:rPr>
                <w:color w:val="000000"/>
                <w:sz w:val="20"/>
                <w:lang w:eastAsia="ru-RU"/>
              </w:rPr>
            </w:pPr>
            <w:r w:rsidRPr="001D0A5F">
              <w:rPr>
                <w:color w:val="000000"/>
                <w:sz w:val="20"/>
                <w:lang w:eastAsia="ru-RU"/>
              </w:rPr>
              <w:t>06</w:t>
            </w:r>
          </w:p>
        </w:tc>
        <w:tc>
          <w:tcPr>
            <w:tcW w:w="554" w:type="pct"/>
            <w:shd w:val="clear" w:color="auto" w:fill="auto"/>
            <w:vAlign w:val="center"/>
            <w:hideMark/>
          </w:tcPr>
          <w:p w14:paraId="43728525" w14:textId="77777777" w:rsidR="000A2AE3" w:rsidRPr="001D0A5F" w:rsidRDefault="000A2AE3" w:rsidP="000A2AE3">
            <w:pPr>
              <w:ind w:right="0"/>
              <w:rPr>
                <w:color w:val="000000"/>
                <w:sz w:val="20"/>
                <w:lang w:eastAsia="ru-RU"/>
              </w:rPr>
            </w:pPr>
            <w:r w:rsidRPr="001D0A5F">
              <w:rPr>
                <w:color w:val="000000"/>
                <w:sz w:val="20"/>
                <w:lang w:eastAsia="ru-RU"/>
              </w:rPr>
              <w:t>ООО «СК Вышка-2»</w:t>
            </w:r>
          </w:p>
        </w:tc>
        <w:tc>
          <w:tcPr>
            <w:tcW w:w="864" w:type="pct"/>
            <w:shd w:val="clear" w:color="auto" w:fill="auto"/>
            <w:vAlign w:val="center"/>
            <w:hideMark/>
          </w:tcPr>
          <w:p w14:paraId="1B6AAFA6"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66E13E4E"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52688351" w14:textId="77777777" w:rsidTr="001D0A5F">
        <w:trPr>
          <w:trHeight w:val="20"/>
        </w:trPr>
        <w:tc>
          <w:tcPr>
            <w:tcW w:w="435" w:type="pct"/>
            <w:shd w:val="clear" w:color="auto" w:fill="auto"/>
            <w:vAlign w:val="center"/>
            <w:hideMark/>
          </w:tcPr>
          <w:p w14:paraId="6FD38992" w14:textId="77777777" w:rsidR="000A2AE3" w:rsidRPr="001D0A5F" w:rsidRDefault="000A2AE3" w:rsidP="000A2AE3">
            <w:pPr>
              <w:ind w:right="0"/>
              <w:rPr>
                <w:color w:val="000000"/>
                <w:sz w:val="20"/>
                <w:lang w:eastAsia="ru-RU"/>
              </w:rPr>
            </w:pPr>
            <w:r w:rsidRPr="001D0A5F">
              <w:rPr>
                <w:color w:val="000000"/>
                <w:sz w:val="20"/>
                <w:lang w:eastAsia="ru-RU"/>
              </w:rPr>
              <w:t>045</w:t>
            </w:r>
          </w:p>
        </w:tc>
        <w:tc>
          <w:tcPr>
            <w:tcW w:w="581" w:type="pct"/>
            <w:shd w:val="clear" w:color="auto" w:fill="auto"/>
            <w:vAlign w:val="center"/>
            <w:hideMark/>
          </w:tcPr>
          <w:p w14:paraId="21519D2D" w14:textId="77777777" w:rsidR="000A2AE3" w:rsidRPr="001D0A5F" w:rsidRDefault="000A2AE3" w:rsidP="000A2AE3">
            <w:pPr>
              <w:ind w:right="0"/>
              <w:jc w:val="left"/>
              <w:rPr>
                <w:color w:val="000000"/>
                <w:sz w:val="20"/>
                <w:lang w:eastAsia="ru-RU"/>
              </w:rPr>
            </w:pPr>
            <w:r w:rsidRPr="001D0A5F">
              <w:rPr>
                <w:color w:val="000000"/>
                <w:sz w:val="20"/>
                <w:lang w:eastAsia="ru-RU"/>
              </w:rPr>
              <w:t>ВК Пермский картон</w:t>
            </w:r>
          </w:p>
        </w:tc>
        <w:tc>
          <w:tcPr>
            <w:tcW w:w="630" w:type="pct"/>
            <w:shd w:val="clear" w:color="auto" w:fill="auto"/>
            <w:vAlign w:val="center"/>
            <w:hideMark/>
          </w:tcPr>
          <w:p w14:paraId="530799FE" w14:textId="77777777" w:rsidR="000A2AE3" w:rsidRPr="001D0A5F" w:rsidRDefault="000A2AE3" w:rsidP="000A2AE3">
            <w:pPr>
              <w:ind w:right="0"/>
              <w:rPr>
                <w:color w:val="000000"/>
                <w:sz w:val="20"/>
                <w:lang w:eastAsia="ru-RU"/>
              </w:rPr>
            </w:pPr>
            <w:r w:rsidRPr="001D0A5F">
              <w:rPr>
                <w:color w:val="000000"/>
                <w:sz w:val="20"/>
                <w:lang w:eastAsia="ru-RU"/>
              </w:rPr>
              <w:t>ООО «Головановская энергетическая компания»</w:t>
            </w:r>
          </w:p>
        </w:tc>
        <w:tc>
          <w:tcPr>
            <w:tcW w:w="612" w:type="pct"/>
            <w:shd w:val="clear" w:color="auto" w:fill="auto"/>
            <w:vAlign w:val="center"/>
            <w:hideMark/>
          </w:tcPr>
          <w:p w14:paraId="65AB8C86"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013AD610" w14:textId="77777777" w:rsidR="000A2AE3" w:rsidRPr="001D0A5F" w:rsidRDefault="000A2AE3" w:rsidP="000A2AE3">
            <w:pPr>
              <w:ind w:right="0"/>
              <w:rPr>
                <w:color w:val="000000"/>
                <w:sz w:val="20"/>
                <w:lang w:eastAsia="ru-RU"/>
              </w:rPr>
            </w:pPr>
            <w:r w:rsidRPr="001D0A5F">
              <w:rPr>
                <w:color w:val="000000"/>
                <w:sz w:val="20"/>
                <w:lang w:eastAsia="ru-RU"/>
              </w:rPr>
              <w:t>07</w:t>
            </w:r>
          </w:p>
        </w:tc>
        <w:tc>
          <w:tcPr>
            <w:tcW w:w="554" w:type="pct"/>
            <w:shd w:val="clear" w:color="auto" w:fill="auto"/>
            <w:vAlign w:val="center"/>
            <w:hideMark/>
          </w:tcPr>
          <w:p w14:paraId="4932CE12" w14:textId="77777777" w:rsidR="000A2AE3" w:rsidRPr="001D0A5F" w:rsidRDefault="000A2AE3" w:rsidP="000A2AE3">
            <w:pPr>
              <w:ind w:right="0"/>
              <w:rPr>
                <w:color w:val="000000"/>
                <w:sz w:val="20"/>
                <w:lang w:eastAsia="ru-RU"/>
              </w:rPr>
            </w:pPr>
            <w:r w:rsidRPr="001D0A5F">
              <w:rPr>
                <w:color w:val="000000"/>
                <w:sz w:val="20"/>
                <w:lang w:eastAsia="ru-RU"/>
              </w:rPr>
              <w:t>ООО «Головановская энергетическая компания»</w:t>
            </w:r>
          </w:p>
        </w:tc>
        <w:tc>
          <w:tcPr>
            <w:tcW w:w="864" w:type="pct"/>
            <w:shd w:val="clear" w:color="auto" w:fill="auto"/>
            <w:vAlign w:val="center"/>
            <w:hideMark/>
          </w:tcPr>
          <w:p w14:paraId="3D187377" w14:textId="77777777" w:rsidR="000A2AE3" w:rsidRPr="001D0A5F" w:rsidRDefault="000A2AE3" w:rsidP="000A2AE3">
            <w:pPr>
              <w:ind w:right="0"/>
              <w:jc w:val="left"/>
              <w:rPr>
                <w:color w:val="000000"/>
                <w:sz w:val="20"/>
                <w:lang w:eastAsia="ru-RU"/>
              </w:rPr>
            </w:pPr>
            <w:r w:rsidRPr="001D0A5F">
              <w:rPr>
                <w:color w:val="000000"/>
                <w:sz w:val="20"/>
                <w:lang w:eastAsia="ru-RU"/>
              </w:rPr>
              <w:t>Уточнение наименования организации, в соответствии со сведениями ЕГРЮЛ</w:t>
            </w:r>
          </w:p>
        </w:tc>
        <w:tc>
          <w:tcPr>
            <w:tcW w:w="956" w:type="pct"/>
            <w:shd w:val="clear" w:color="auto" w:fill="auto"/>
            <w:vAlign w:val="center"/>
            <w:hideMark/>
          </w:tcPr>
          <w:p w14:paraId="6E1262E3" w14:textId="77777777" w:rsidR="000A2AE3" w:rsidRPr="001D0A5F" w:rsidRDefault="000A2AE3" w:rsidP="000A2AE3">
            <w:pPr>
              <w:ind w:right="0"/>
              <w:jc w:val="left"/>
              <w:rPr>
                <w:color w:val="000000"/>
                <w:sz w:val="20"/>
                <w:lang w:eastAsia="ru-RU"/>
              </w:rPr>
            </w:pPr>
            <w:r w:rsidRPr="001D0A5F">
              <w:rPr>
                <w:color w:val="000000"/>
                <w:sz w:val="20"/>
                <w:lang w:eastAsia="ru-RU"/>
              </w:rPr>
              <w:t>Заменить наименование организации с ООО «Головановская энергетическая компания» на «ООО «ГЭК»</w:t>
            </w:r>
          </w:p>
        </w:tc>
      </w:tr>
      <w:tr w:rsidR="000A2AE3" w:rsidRPr="001D0A5F" w14:paraId="7E59A610" w14:textId="77777777" w:rsidTr="001D0A5F">
        <w:trPr>
          <w:trHeight w:val="20"/>
        </w:trPr>
        <w:tc>
          <w:tcPr>
            <w:tcW w:w="435" w:type="pct"/>
            <w:shd w:val="clear" w:color="auto" w:fill="auto"/>
            <w:vAlign w:val="center"/>
            <w:hideMark/>
          </w:tcPr>
          <w:p w14:paraId="0E82A726" w14:textId="77777777" w:rsidR="000A2AE3" w:rsidRPr="001D0A5F" w:rsidRDefault="000A2AE3" w:rsidP="000A2AE3">
            <w:pPr>
              <w:ind w:right="0"/>
              <w:rPr>
                <w:color w:val="000000"/>
                <w:sz w:val="20"/>
                <w:lang w:eastAsia="ru-RU"/>
              </w:rPr>
            </w:pPr>
            <w:r w:rsidRPr="001D0A5F">
              <w:rPr>
                <w:color w:val="000000"/>
                <w:sz w:val="20"/>
                <w:lang w:eastAsia="ru-RU"/>
              </w:rPr>
              <w:t>046</w:t>
            </w:r>
          </w:p>
        </w:tc>
        <w:tc>
          <w:tcPr>
            <w:tcW w:w="581" w:type="pct"/>
            <w:shd w:val="clear" w:color="auto" w:fill="auto"/>
            <w:vAlign w:val="center"/>
            <w:hideMark/>
          </w:tcPr>
          <w:p w14:paraId="455325C9" w14:textId="77777777" w:rsidR="000A2AE3" w:rsidRPr="001D0A5F" w:rsidRDefault="000A2AE3" w:rsidP="000A2AE3">
            <w:pPr>
              <w:ind w:right="0"/>
              <w:jc w:val="left"/>
              <w:rPr>
                <w:color w:val="000000"/>
                <w:sz w:val="20"/>
                <w:lang w:eastAsia="ru-RU"/>
              </w:rPr>
            </w:pPr>
            <w:r w:rsidRPr="001D0A5F">
              <w:rPr>
                <w:color w:val="000000"/>
                <w:sz w:val="20"/>
                <w:lang w:eastAsia="ru-RU"/>
              </w:rPr>
              <w:t>ВК ПНИПУ</w:t>
            </w:r>
          </w:p>
        </w:tc>
        <w:tc>
          <w:tcPr>
            <w:tcW w:w="630" w:type="pct"/>
            <w:shd w:val="clear" w:color="auto" w:fill="auto"/>
            <w:vAlign w:val="center"/>
            <w:hideMark/>
          </w:tcPr>
          <w:p w14:paraId="21DD66B7" w14:textId="77777777" w:rsidR="000A2AE3" w:rsidRPr="001D0A5F" w:rsidRDefault="000A2AE3" w:rsidP="000A2AE3">
            <w:pPr>
              <w:ind w:right="0"/>
              <w:rPr>
                <w:color w:val="000000"/>
                <w:sz w:val="20"/>
                <w:lang w:eastAsia="ru-RU"/>
              </w:rPr>
            </w:pPr>
            <w:r w:rsidRPr="001D0A5F">
              <w:rPr>
                <w:color w:val="000000"/>
                <w:sz w:val="20"/>
                <w:lang w:eastAsia="ru-RU"/>
              </w:rPr>
              <w:t>ФГАОУ «ПНИПУ»</w:t>
            </w:r>
          </w:p>
        </w:tc>
        <w:tc>
          <w:tcPr>
            <w:tcW w:w="612" w:type="pct"/>
            <w:shd w:val="clear" w:color="auto" w:fill="auto"/>
            <w:vAlign w:val="center"/>
            <w:hideMark/>
          </w:tcPr>
          <w:p w14:paraId="45BA3406"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136AB734" w14:textId="77777777" w:rsidR="000A2AE3" w:rsidRPr="001D0A5F" w:rsidRDefault="000A2AE3" w:rsidP="000A2AE3">
            <w:pPr>
              <w:ind w:right="0"/>
              <w:rPr>
                <w:color w:val="000000"/>
                <w:sz w:val="20"/>
                <w:lang w:eastAsia="ru-RU"/>
              </w:rPr>
            </w:pPr>
            <w:r w:rsidRPr="001D0A5F">
              <w:rPr>
                <w:color w:val="000000"/>
                <w:sz w:val="20"/>
                <w:lang w:eastAsia="ru-RU"/>
              </w:rPr>
              <w:t>08</w:t>
            </w:r>
          </w:p>
        </w:tc>
        <w:tc>
          <w:tcPr>
            <w:tcW w:w="554" w:type="pct"/>
            <w:shd w:val="clear" w:color="auto" w:fill="auto"/>
            <w:vAlign w:val="center"/>
            <w:hideMark/>
          </w:tcPr>
          <w:p w14:paraId="00030463" w14:textId="77777777" w:rsidR="000A2AE3" w:rsidRPr="001D0A5F" w:rsidRDefault="000A2AE3" w:rsidP="000A2AE3">
            <w:pPr>
              <w:ind w:right="0"/>
              <w:rPr>
                <w:color w:val="000000"/>
                <w:sz w:val="20"/>
                <w:lang w:eastAsia="ru-RU"/>
              </w:rPr>
            </w:pPr>
            <w:r w:rsidRPr="001D0A5F">
              <w:rPr>
                <w:color w:val="000000"/>
                <w:sz w:val="20"/>
                <w:lang w:eastAsia="ru-RU"/>
              </w:rPr>
              <w:t>ФГАОУ «ПНИПУ»</w:t>
            </w:r>
          </w:p>
        </w:tc>
        <w:tc>
          <w:tcPr>
            <w:tcW w:w="864" w:type="pct"/>
            <w:shd w:val="clear" w:color="auto" w:fill="auto"/>
            <w:vAlign w:val="center"/>
            <w:hideMark/>
          </w:tcPr>
          <w:p w14:paraId="0ECBE9D0"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3FD58B9C"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5744FF2F" w14:textId="77777777" w:rsidTr="001D0A5F">
        <w:trPr>
          <w:trHeight w:val="20"/>
        </w:trPr>
        <w:tc>
          <w:tcPr>
            <w:tcW w:w="435" w:type="pct"/>
            <w:shd w:val="clear" w:color="auto" w:fill="auto"/>
            <w:vAlign w:val="center"/>
            <w:hideMark/>
          </w:tcPr>
          <w:p w14:paraId="5044B9C9" w14:textId="77777777" w:rsidR="000A2AE3" w:rsidRPr="001D0A5F" w:rsidRDefault="000A2AE3" w:rsidP="000A2AE3">
            <w:pPr>
              <w:ind w:right="0"/>
              <w:rPr>
                <w:color w:val="000000"/>
                <w:sz w:val="20"/>
                <w:lang w:eastAsia="ru-RU"/>
              </w:rPr>
            </w:pPr>
            <w:r w:rsidRPr="001D0A5F">
              <w:rPr>
                <w:color w:val="000000"/>
                <w:sz w:val="20"/>
                <w:lang w:eastAsia="ru-RU"/>
              </w:rPr>
              <w:t>047</w:t>
            </w:r>
          </w:p>
        </w:tc>
        <w:tc>
          <w:tcPr>
            <w:tcW w:w="581" w:type="pct"/>
            <w:shd w:val="clear" w:color="auto" w:fill="auto"/>
            <w:vAlign w:val="center"/>
            <w:hideMark/>
          </w:tcPr>
          <w:p w14:paraId="7798252A" w14:textId="77777777" w:rsidR="000A2AE3" w:rsidRPr="001D0A5F" w:rsidRDefault="000A2AE3" w:rsidP="000A2AE3">
            <w:pPr>
              <w:ind w:right="0"/>
              <w:jc w:val="left"/>
              <w:rPr>
                <w:color w:val="000000"/>
                <w:sz w:val="20"/>
                <w:lang w:eastAsia="ru-RU"/>
              </w:rPr>
            </w:pPr>
            <w:r w:rsidRPr="001D0A5F">
              <w:rPr>
                <w:color w:val="000000"/>
                <w:sz w:val="20"/>
                <w:lang w:eastAsia="ru-RU"/>
              </w:rPr>
              <w:t>ВК Новомет-Пермь</w:t>
            </w:r>
          </w:p>
        </w:tc>
        <w:tc>
          <w:tcPr>
            <w:tcW w:w="630" w:type="pct"/>
            <w:shd w:val="clear" w:color="auto" w:fill="auto"/>
            <w:vAlign w:val="center"/>
            <w:hideMark/>
          </w:tcPr>
          <w:p w14:paraId="22D6B199" w14:textId="77777777" w:rsidR="000A2AE3" w:rsidRPr="001D0A5F" w:rsidRDefault="000A2AE3" w:rsidP="000A2AE3">
            <w:pPr>
              <w:ind w:right="0"/>
              <w:rPr>
                <w:color w:val="000000"/>
                <w:sz w:val="20"/>
                <w:lang w:eastAsia="ru-RU"/>
              </w:rPr>
            </w:pPr>
            <w:r w:rsidRPr="001D0A5F">
              <w:rPr>
                <w:color w:val="000000"/>
                <w:sz w:val="20"/>
                <w:lang w:eastAsia="ru-RU"/>
              </w:rPr>
              <w:t xml:space="preserve">АО «Новомет-Пермь» </w:t>
            </w:r>
          </w:p>
        </w:tc>
        <w:tc>
          <w:tcPr>
            <w:tcW w:w="612" w:type="pct"/>
            <w:shd w:val="clear" w:color="auto" w:fill="auto"/>
            <w:vAlign w:val="center"/>
            <w:hideMark/>
          </w:tcPr>
          <w:p w14:paraId="2167FF71"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2DBF691E" w14:textId="77777777" w:rsidR="000A2AE3" w:rsidRPr="001D0A5F" w:rsidRDefault="000A2AE3" w:rsidP="000A2AE3">
            <w:pPr>
              <w:ind w:right="0"/>
              <w:rPr>
                <w:color w:val="000000"/>
                <w:sz w:val="20"/>
                <w:lang w:eastAsia="ru-RU"/>
              </w:rPr>
            </w:pPr>
            <w:r w:rsidRPr="001D0A5F">
              <w:rPr>
                <w:color w:val="000000"/>
                <w:sz w:val="20"/>
                <w:lang w:eastAsia="ru-RU"/>
              </w:rPr>
              <w:t>09</w:t>
            </w:r>
          </w:p>
        </w:tc>
        <w:tc>
          <w:tcPr>
            <w:tcW w:w="554" w:type="pct"/>
            <w:shd w:val="clear" w:color="auto" w:fill="auto"/>
            <w:vAlign w:val="center"/>
            <w:hideMark/>
          </w:tcPr>
          <w:p w14:paraId="23308049" w14:textId="77777777" w:rsidR="000A2AE3" w:rsidRPr="001D0A5F" w:rsidRDefault="000A2AE3" w:rsidP="000A2AE3">
            <w:pPr>
              <w:ind w:right="0"/>
              <w:rPr>
                <w:color w:val="000000"/>
                <w:sz w:val="20"/>
                <w:lang w:eastAsia="ru-RU"/>
              </w:rPr>
            </w:pPr>
            <w:r w:rsidRPr="001D0A5F">
              <w:rPr>
                <w:color w:val="000000"/>
                <w:sz w:val="20"/>
                <w:lang w:eastAsia="ru-RU"/>
              </w:rPr>
              <w:t xml:space="preserve">АО «Новомет-Пермь» </w:t>
            </w:r>
          </w:p>
        </w:tc>
        <w:tc>
          <w:tcPr>
            <w:tcW w:w="864" w:type="pct"/>
            <w:shd w:val="clear" w:color="auto" w:fill="auto"/>
            <w:vAlign w:val="center"/>
            <w:hideMark/>
          </w:tcPr>
          <w:p w14:paraId="16B648F0"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6A18DF8C"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6238DD9E" w14:textId="77777777" w:rsidTr="001D0A5F">
        <w:trPr>
          <w:trHeight w:val="20"/>
        </w:trPr>
        <w:tc>
          <w:tcPr>
            <w:tcW w:w="435" w:type="pct"/>
            <w:shd w:val="clear" w:color="auto" w:fill="auto"/>
            <w:vAlign w:val="center"/>
            <w:hideMark/>
          </w:tcPr>
          <w:p w14:paraId="0CFE9B8C" w14:textId="77777777" w:rsidR="000A2AE3" w:rsidRPr="001D0A5F" w:rsidRDefault="000A2AE3" w:rsidP="000A2AE3">
            <w:pPr>
              <w:ind w:right="0"/>
              <w:rPr>
                <w:color w:val="000000"/>
                <w:sz w:val="20"/>
                <w:lang w:eastAsia="ru-RU"/>
              </w:rPr>
            </w:pPr>
            <w:r w:rsidRPr="001D0A5F">
              <w:rPr>
                <w:color w:val="000000"/>
                <w:sz w:val="20"/>
                <w:lang w:eastAsia="ru-RU"/>
              </w:rPr>
              <w:t>048</w:t>
            </w:r>
          </w:p>
        </w:tc>
        <w:tc>
          <w:tcPr>
            <w:tcW w:w="581" w:type="pct"/>
            <w:shd w:val="clear" w:color="auto" w:fill="auto"/>
            <w:vAlign w:val="center"/>
            <w:hideMark/>
          </w:tcPr>
          <w:p w14:paraId="1EA20BCC" w14:textId="77777777" w:rsidR="000A2AE3" w:rsidRPr="001D0A5F" w:rsidRDefault="000A2AE3" w:rsidP="000A2AE3">
            <w:pPr>
              <w:ind w:right="0"/>
              <w:jc w:val="left"/>
              <w:rPr>
                <w:color w:val="000000"/>
                <w:sz w:val="20"/>
                <w:lang w:eastAsia="ru-RU"/>
              </w:rPr>
            </w:pPr>
            <w:r w:rsidRPr="001D0A5F">
              <w:rPr>
                <w:color w:val="000000"/>
                <w:sz w:val="20"/>
                <w:lang w:eastAsia="ru-RU"/>
              </w:rPr>
              <w:t>ВК Биомед</w:t>
            </w:r>
          </w:p>
        </w:tc>
        <w:tc>
          <w:tcPr>
            <w:tcW w:w="630" w:type="pct"/>
            <w:shd w:val="clear" w:color="auto" w:fill="auto"/>
            <w:vAlign w:val="center"/>
            <w:hideMark/>
          </w:tcPr>
          <w:p w14:paraId="49AB64F4" w14:textId="77777777" w:rsidR="000A2AE3" w:rsidRPr="001D0A5F" w:rsidRDefault="000A2AE3" w:rsidP="000A2AE3">
            <w:pPr>
              <w:ind w:right="0"/>
              <w:rPr>
                <w:color w:val="000000"/>
                <w:sz w:val="20"/>
                <w:lang w:eastAsia="ru-RU"/>
              </w:rPr>
            </w:pPr>
            <w:r w:rsidRPr="001D0A5F">
              <w:rPr>
                <w:color w:val="000000"/>
                <w:sz w:val="20"/>
                <w:lang w:eastAsia="ru-RU"/>
              </w:rPr>
              <w:t>AO «HПO «Микроген» Филиал в г. Пермь «Пермское HПO «Биомед»</w:t>
            </w:r>
          </w:p>
        </w:tc>
        <w:tc>
          <w:tcPr>
            <w:tcW w:w="612" w:type="pct"/>
            <w:shd w:val="clear" w:color="auto" w:fill="auto"/>
            <w:vAlign w:val="center"/>
            <w:hideMark/>
          </w:tcPr>
          <w:p w14:paraId="4F4CC84B"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4FACD56A" w14:textId="77777777" w:rsidR="000A2AE3" w:rsidRPr="001D0A5F" w:rsidRDefault="000A2AE3" w:rsidP="000A2AE3">
            <w:pPr>
              <w:ind w:right="0"/>
              <w:rPr>
                <w:color w:val="000000"/>
                <w:sz w:val="20"/>
                <w:lang w:eastAsia="ru-RU"/>
              </w:rPr>
            </w:pPr>
            <w:r w:rsidRPr="001D0A5F">
              <w:rPr>
                <w:color w:val="000000"/>
                <w:sz w:val="20"/>
                <w:lang w:eastAsia="ru-RU"/>
              </w:rPr>
              <w:t>10</w:t>
            </w:r>
          </w:p>
        </w:tc>
        <w:tc>
          <w:tcPr>
            <w:tcW w:w="554" w:type="pct"/>
            <w:shd w:val="clear" w:color="auto" w:fill="auto"/>
            <w:vAlign w:val="center"/>
            <w:hideMark/>
          </w:tcPr>
          <w:p w14:paraId="34841A20" w14:textId="77777777" w:rsidR="000A2AE3" w:rsidRPr="001D0A5F" w:rsidRDefault="000A2AE3" w:rsidP="000A2AE3">
            <w:pPr>
              <w:ind w:right="0"/>
              <w:rPr>
                <w:color w:val="000000"/>
                <w:sz w:val="20"/>
                <w:lang w:eastAsia="ru-RU"/>
              </w:rPr>
            </w:pPr>
            <w:r w:rsidRPr="001D0A5F">
              <w:rPr>
                <w:color w:val="000000"/>
                <w:sz w:val="20"/>
                <w:lang w:eastAsia="ru-RU"/>
              </w:rPr>
              <w:t>AO «HПO «Микроген» Филиал в г. Пермь «Пермское HПO «Биомед»</w:t>
            </w:r>
          </w:p>
        </w:tc>
        <w:tc>
          <w:tcPr>
            <w:tcW w:w="864" w:type="pct"/>
            <w:shd w:val="clear" w:color="auto" w:fill="auto"/>
            <w:vAlign w:val="center"/>
            <w:hideMark/>
          </w:tcPr>
          <w:p w14:paraId="4AEB1691" w14:textId="77777777" w:rsidR="000A2AE3" w:rsidRPr="001D0A5F" w:rsidRDefault="000A2AE3" w:rsidP="000A2AE3">
            <w:pPr>
              <w:ind w:right="0"/>
              <w:jc w:val="left"/>
              <w:rPr>
                <w:color w:val="000000"/>
                <w:sz w:val="20"/>
                <w:lang w:eastAsia="ru-RU"/>
              </w:rPr>
            </w:pPr>
            <w:r w:rsidRPr="001D0A5F">
              <w:rPr>
                <w:color w:val="000000"/>
                <w:sz w:val="20"/>
                <w:lang w:eastAsia="ru-RU"/>
              </w:rPr>
              <w:t>Потребители СТ №048 переключены на источник СТ №035. Прекращение права собственности (а затем и права аренды) тепловыми сетями в границах городской застройки</w:t>
            </w:r>
          </w:p>
        </w:tc>
        <w:tc>
          <w:tcPr>
            <w:tcW w:w="956" w:type="pct"/>
            <w:shd w:val="clear" w:color="auto" w:fill="auto"/>
            <w:vAlign w:val="center"/>
            <w:hideMark/>
          </w:tcPr>
          <w:p w14:paraId="37CD8374" w14:textId="77777777" w:rsidR="000A2AE3" w:rsidRPr="001D0A5F" w:rsidRDefault="000A2AE3" w:rsidP="000A2AE3">
            <w:pPr>
              <w:ind w:right="0"/>
              <w:jc w:val="left"/>
              <w:rPr>
                <w:color w:val="000000"/>
                <w:sz w:val="20"/>
                <w:lang w:eastAsia="ru-RU"/>
              </w:rPr>
            </w:pPr>
            <w:r w:rsidRPr="001D0A5F">
              <w:rPr>
                <w:color w:val="000000"/>
                <w:sz w:val="20"/>
                <w:lang w:eastAsia="ru-RU"/>
              </w:rPr>
              <w:t>Исключить ВК Биомед из новой Схемы теплоснабжения, тепловые сети и потребителей тепловой энергии учесть в составе СТ №035</w:t>
            </w:r>
          </w:p>
        </w:tc>
      </w:tr>
      <w:tr w:rsidR="000A2AE3" w:rsidRPr="001D0A5F" w14:paraId="7516CCBD" w14:textId="77777777" w:rsidTr="001D0A5F">
        <w:trPr>
          <w:trHeight w:val="20"/>
        </w:trPr>
        <w:tc>
          <w:tcPr>
            <w:tcW w:w="435" w:type="pct"/>
            <w:shd w:val="clear" w:color="auto" w:fill="auto"/>
            <w:vAlign w:val="center"/>
            <w:hideMark/>
          </w:tcPr>
          <w:p w14:paraId="3A9AE67E" w14:textId="77777777" w:rsidR="000A2AE3" w:rsidRPr="001D0A5F" w:rsidRDefault="000A2AE3" w:rsidP="000A2AE3">
            <w:pPr>
              <w:ind w:right="0"/>
              <w:rPr>
                <w:color w:val="000000"/>
                <w:sz w:val="20"/>
                <w:lang w:eastAsia="ru-RU"/>
              </w:rPr>
            </w:pPr>
            <w:r w:rsidRPr="001D0A5F">
              <w:rPr>
                <w:color w:val="000000"/>
                <w:sz w:val="20"/>
                <w:lang w:eastAsia="ru-RU"/>
              </w:rPr>
              <w:t>049</w:t>
            </w:r>
          </w:p>
        </w:tc>
        <w:tc>
          <w:tcPr>
            <w:tcW w:w="581" w:type="pct"/>
            <w:shd w:val="clear" w:color="auto" w:fill="auto"/>
            <w:vAlign w:val="center"/>
            <w:hideMark/>
          </w:tcPr>
          <w:p w14:paraId="63893F6C" w14:textId="77777777" w:rsidR="000A2AE3" w:rsidRPr="001D0A5F" w:rsidRDefault="000A2AE3" w:rsidP="000A2AE3">
            <w:pPr>
              <w:ind w:right="0"/>
              <w:jc w:val="left"/>
              <w:rPr>
                <w:color w:val="000000"/>
                <w:sz w:val="20"/>
                <w:lang w:eastAsia="ru-RU"/>
              </w:rPr>
            </w:pPr>
            <w:r w:rsidRPr="001D0A5F">
              <w:rPr>
                <w:color w:val="000000"/>
                <w:sz w:val="20"/>
                <w:lang w:eastAsia="ru-RU"/>
              </w:rPr>
              <w:t>ВК Ива</w:t>
            </w:r>
          </w:p>
        </w:tc>
        <w:tc>
          <w:tcPr>
            <w:tcW w:w="630" w:type="pct"/>
            <w:shd w:val="clear" w:color="auto" w:fill="auto"/>
            <w:vAlign w:val="center"/>
            <w:hideMark/>
          </w:tcPr>
          <w:p w14:paraId="2352EF4C" w14:textId="77777777" w:rsidR="000A2AE3" w:rsidRPr="001D0A5F" w:rsidRDefault="000A2AE3" w:rsidP="000A2AE3">
            <w:pPr>
              <w:ind w:right="0"/>
              <w:rPr>
                <w:color w:val="000000"/>
                <w:sz w:val="20"/>
                <w:lang w:eastAsia="ru-RU"/>
              </w:rPr>
            </w:pPr>
            <w:r w:rsidRPr="001D0A5F">
              <w:rPr>
                <w:color w:val="000000"/>
                <w:sz w:val="20"/>
                <w:lang w:eastAsia="ru-RU"/>
              </w:rPr>
              <w:t>ООО «Тимсервис»</w:t>
            </w:r>
          </w:p>
        </w:tc>
        <w:tc>
          <w:tcPr>
            <w:tcW w:w="612" w:type="pct"/>
            <w:shd w:val="clear" w:color="auto" w:fill="auto"/>
            <w:vAlign w:val="center"/>
            <w:hideMark/>
          </w:tcPr>
          <w:p w14:paraId="3FB30103"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513AB817" w14:textId="77777777" w:rsidR="000A2AE3" w:rsidRPr="001D0A5F" w:rsidRDefault="000A2AE3" w:rsidP="000A2AE3">
            <w:pPr>
              <w:ind w:right="0"/>
              <w:rPr>
                <w:color w:val="000000"/>
                <w:sz w:val="20"/>
                <w:lang w:eastAsia="ru-RU"/>
              </w:rPr>
            </w:pPr>
            <w:r w:rsidRPr="001D0A5F">
              <w:rPr>
                <w:color w:val="000000"/>
                <w:sz w:val="20"/>
                <w:lang w:eastAsia="ru-RU"/>
              </w:rPr>
              <w:t>11</w:t>
            </w:r>
          </w:p>
        </w:tc>
        <w:tc>
          <w:tcPr>
            <w:tcW w:w="554" w:type="pct"/>
            <w:shd w:val="clear" w:color="auto" w:fill="auto"/>
            <w:vAlign w:val="center"/>
            <w:hideMark/>
          </w:tcPr>
          <w:p w14:paraId="54B528B0" w14:textId="77777777" w:rsidR="000A2AE3" w:rsidRPr="001D0A5F" w:rsidRDefault="000A2AE3" w:rsidP="000A2AE3">
            <w:pPr>
              <w:ind w:right="0"/>
              <w:rPr>
                <w:color w:val="000000"/>
                <w:sz w:val="20"/>
                <w:lang w:eastAsia="ru-RU"/>
              </w:rPr>
            </w:pPr>
            <w:r w:rsidRPr="001D0A5F">
              <w:rPr>
                <w:color w:val="000000"/>
                <w:sz w:val="20"/>
                <w:lang w:eastAsia="ru-RU"/>
              </w:rPr>
              <w:t>ООО «Тимсервис»</w:t>
            </w:r>
          </w:p>
        </w:tc>
        <w:tc>
          <w:tcPr>
            <w:tcW w:w="864" w:type="pct"/>
            <w:shd w:val="clear" w:color="auto" w:fill="auto"/>
            <w:vAlign w:val="center"/>
            <w:hideMark/>
          </w:tcPr>
          <w:p w14:paraId="44E6DC14"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6795B392"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4E521565" w14:textId="77777777" w:rsidTr="001D0A5F">
        <w:trPr>
          <w:trHeight w:val="20"/>
        </w:trPr>
        <w:tc>
          <w:tcPr>
            <w:tcW w:w="435" w:type="pct"/>
            <w:shd w:val="clear" w:color="auto" w:fill="auto"/>
            <w:vAlign w:val="center"/>
            <w:hideMark/>
          </w:tcPr>
          <w:p w14:paraId="06B973A9" w14:textId="77777777" w:rsidR="000A2AE3" w:rsidRPr="001D0A5F" w:rsidRDefault="000A2AE3" w:rsidP="000A2AE3">
            <w:pPr>
              <w:ind w:right="0"/>
              <w:rPr>
                <w:color w:val="000000"/>
                <w:sz w:val="20"/>
                <w:lang w:eastAsia="ru-RU"/>
              </w:rPr>
            </w:pPr>
            <w:r w:rsidRPr="001D0A5F">
              <w:rPr>
                <w:color w:val="000000"/>
                <w:sz w:val="20"/>
                <w:lang w:eastAsia="ru-RU"/>
              </w:rPr>
              <w:t>050</w:t>
            </w:r>
          </w:p>
        </w:tc>
        <w:tc>
          <w:tcPr>
            <w:tcW w:w="581" w:type="pct"/>
            <w:shd w:val="clear" w:color="auto" w:fill="auto"/>
            <w:vAlign w:val="center"/>
            <w:hideMark/>
          </w:tcPr>
          <w:p w14:paraId="1396DDC2" w14:textId="77777777" w:rsidR="000A2AE3" w:rsidRPr="001D0A5F" w:rsidRDefault="000A2AE3" w:rsidP="000A2AE3">
            <w:pPr>
              <w:ind w:right="0"/>
              <w:jc w:val="left"/>
              <w:rPr>
                <w:color w:val="000000"/>
                <w:sz w:val="20"/>
                <w:lang w:eastAsia="ru-RU"/>
              </w:rPr>
            </w:pPr>
            <w:r w:rsidRPr="001D0A5F">
              <w:rPr>
                <w:color w:val="000000"/>
                <w:sz w:val="20"/>
                <w:lang w:eastAsia="ru-RU"/>
              </w:rPr>
              <w:t>ВК Делегатская, 34</w:t>
            </w:r>
          </w:p>
        </w:tc>
        <w:tc>
          <w:tcPr>
            <w:tcW w:w="630" w:type="pct"/>
            <w:shd w:val="clear" w:color="auto" w:fill="auto"/>
            <w:vAlign w:val="center"/>
            <w:hideMark/>
          </w:tcPr>
          <w:p w14:paraId="1DC61A45" w14:textId="77777777" w:rsidR="000A2AE3" w:rsidRPr="001D0A5F" w:rsidRDefault="000A2AE3" w:rsidP="000A2AE3">
            <w:pPr>
              <w:ind w:right="0"/>
              <w:rPr>
                <w:color w:val="000000"/>
                <w:sz w:val="20"/>
                <w:lang w:eastAsia="ru-RU"/>
              </w:rPr>
            </w:pPr>
            <w:r w:rsidRPr="001D0A5F">
              <w:rPr>
                <w:color w:val="000000"/>
                <w:sz w:val="20"/>
                <w:lang w:eastAsia="ru-RU"/>
              </w:rPr>
              <w:t>ООО «Тимсервис»</w:t>
            </w:r>
          </w:p>
        </w:tc>
        <w:tc>
          <w:tcPr>
            <w:tcW w:w="612" w:type="pct"/>
            <w:shd w:val="clear" w:color="auto" w:fill="auto"/>
            <w:vAlign w:val="center"/>
            <w:hideMark/>
          </w:tcPr>
          <w:p w14:paraId="53EA84C9"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66F4E3F1" w14:textId="77777777" w:rsidR="000A2AE3" w:rsidRPr="001D0A5F" w:rsidRDefault="000A2AE3" w:rsidP="000A2AE3">
            <w:pPr>
              <w:ind w:right="0"/>
              <w:rPr>
                <w:color w:val="000000"/>
                <w:sz w:val="20"/>
                <w:lang w:eastAsia="ru-RU"/>
              </w:rPr>
            </w:pPr>
            <w:r w:rsidRPr="001D0A5F">
              <w:rPr>
                <w:color w:val="000000"/>
                <w:sz w:val="20"/>
                <w:lang w:eastAsia="ru-RU"/>
              </w:rPr>
              <w:t>12</w:t>
            </w:r>
          </w:p>
        </w:tc>
        <w:tc>
          <w:tcPr>
            <w:tcW w:w="554" w:type="pct"/>
            <w:shd w:val="clear" w:color="auto" w:fill="auto"/>
            <w:vAlign w:val="center"/>
            <w:hideMark/>
          </w:tcPr>
          <w:p w14:paraId="5BD974FB" w14:textId="77777777" w:rsidR="000A2AE3" w:rsidRPr="001D0A5F" w:rsidRDefault="000A2AE3" w:rsidP="000A2AE3">
            <w:pPr>
              <w:ind w:right="0"/>
              <w:rPr>
                <w:color w:val="000000"/>
                <w:sz w:val="20"/>
                <w:lang w:eastAsia="ru-RU"/>
              </w:rPr>
            </w:pPr>
            <w:r w:rsidRPr="001D0A5F">
              <w:rPr>
                <w:color w:val="000000"/>
                <w:sz w:val="20"/>
                <w:lang w:eastAsia="ru-RU"/>
              </w:rPr>
              <w:t>ООО «Тимсервис»</w:t>
            </w:r>
          </w:p>
        </w:tc>
        <w:tc>
          <w:tcPr>
            <w:tcW w:w="864" w:type="pct"/>
            <w:shd w:val="clear" w:color="auto" w:fill="auto"/>
            <w:vAlign w:val="center"/>
            <w:hideMark/>
          </w:tcPr>
          <w:p w14:paraId="4069B89F"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32DC73C5"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06E6D5D2" w14:textId="77777777" w:rsidTr="001D0A5F">
        <w:trPr>
          <w:trHeight w:val="20"/>
        </w:trPr>
        <w:tc>
          <w:tcPr>
            <w:tcW w:w="435" w:type="pct"/>
            <w:shd w:val="clear" w:color="auto" w:fill="auto"/>
            <w:vAlign w:val="center"/>
            <w:hideMark/>
          </w:tcPr>
          <w:p w14:paraId="3E0BB2CF" w14:textId="77777777" w:rsidR="000A2AE3" w:rsidRPr="001D0A5F" w:rsidRDefault="000A2AE3" w:rsidP="000A2AE3">
            <w:pPr>
              <w:ind w:right="0"/>
              <w:rPr>
                <w:color w:val="000000"/>
                <w:sz w:val="20"/>
                <w:lang w:eastAsia="ru-RU"/>
              </w:rPr>
            </w:pPr>
            <w:r w:rsidRPr="001D0A5F">
              <w:rPr>
                <w:color w:val="000000"/>
                <w:sz w:val="20"/>
                <w:lang w:eastAsia="ru-RU"/>
              </w:rPr>
              <w:t>051</w:t>
            </w:r>
          </w:p>
        </w:tc>
        <w:tc>
          <w:tcPr>
            <w:tcW w:w="581" w:type="pct"/>
            <w:shd w:val="clear" w:color="auto" w:fill="auto"/>
            <w:vAlign w:val="center"/>
            <w:hideMark/>
          </w:tcPr>
          <w:p w14:paraId="61D79759" w14:textId="77777777" w:rsidR="000A2AE3" w:rsidRPr="001D0A5F" w:rsidRDefault="000A2AE3" w:rsidP="000A2AE3">
            <w:pPr>
              <w:ind w:right="0"/>
              <w:jc w:val="left"/>
              <w:rPr>
                <w:color w:val="000000"/>
                <w:sz w:val="20"/>
                <w:lang w:eastAsia="ru-RU"/>
              </w:rPr>
            </w:pPr>
            <w:r w:rsidRPr="001D0A5F">
              <w:rPr>
                <w:color w:val="000000"/>
                <w:sz w:val="20"/>
                <w:lang w:eastAsia="ru-RU"/>
              </w:rPr>
              <w:t>ВК ЧОС</w:t>
            </w:r>
          </w:p>
        </w:tc>
        <w:tc>
          <w:tcPr>
            <w:tcW w:w="630" w:type="pct"/>
            <w:shd w:val="clear" w:color="auto" w:fill="auto"/>
            <w:vAlign w:val="center"/>
            <w:hideMark/>
          </w:tcPr>
          <w:p w14:paraId="26D61D9B" w14:textId="77777777" w:rsidR="000A2AE3" w:rsidRPr="001D0A5F" w:rsidRDefault="000A2AE3" w:rsidP="000A2AE3">
            <w:pPr>
              <w:ind w:right="0"/>
              <w:rPr>
                <w:color w:val="000000"/>
                <w:sz w:val="20"/>
                <w:lang w:eastAsia="ru-RU"/>
              </w:rPr>
            </w:pPr>
            <w:r w:rsidRPr="001D0A5F">
              <w:rPr>
                <w:color w:val="000000"/>
                <w:sz w:val="20"/>
                <w:lang w:eastAsia="ru-RU"/>
              </w:rPr>
              <w:t>ООО «НОВОГОР-Прикамье»</w:t>
            </w:r>
          </w:p>
        </w:tc>
        <w:tc>
          <w:tcPr>
            <w:tcW w:w="612" w:type="pct"/>
            <w:shd w:val="clear" w:color="auto" w:fill="auto"/>
            <w:vAlign w:val="center"/>
            <w:hideMark/>
          </w:tcPr>
          <w:p w14:paraId="7F3A88D7"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03A08F87" w14:textId="77777777" w:rsidR="000A2AE3" w:rsidRPr="001D0A5F" w:rsidRDefault="000A2AE3" w:rsidP="000A2AE3">
            <w:pPr>
              <w:ind w:right="0"/>
              <w:rPr>
                <w:color w:val="000000"/>
                <w:sz w:val="20"/>
                <w:lang w:eastAsia="ru-RU"/>
              </w:rPr>
            </w:pPr>
            <w:r w:rsidRPr="001D0A5F">
              <w:rPr>
                <w:color w:val="000000"/>
                <w:sz w:val="20"/>
                <w:lang w:eastAsia="ru-RU"/>
              </w:rPr>
              <w:t>13</w:t>
            </w:r>
          </w:p>
        </w:tc>
        <w:tc>
          <w:tcPr>
            <w:tcW w:w="554" w:type="pct"/>
            <w:shd w:val="clear" w:color="auto" w:fill="auto"/>
            <w:vAlign w:val="center"/>
            <w:hideMark/>
          </w:tcPr>
          <w:p w14:paraId="41AEE56A" w14:textId="77777777" w:rsidR="000A2AE3" w:rsidRPr="001D0A5F" w:rsidRDefault="000A2AE3" w:rsidP="000A2AE3">
            <w:pPr>
              <w:ind w:right="0"/>
              <w:rPr>
                <w:color w:val="000000"/>
                <w:sz w:val="20"/>
                <w:lang w:eastAsia="ru-RU"/>
              </w:rPr>
            </w:pPr>
            <w:r w:rsidRPr="001D0A5F">
              <w:rPr>
                <w:color w:val="000000"/>
                <w:sz w:val="20"/>
                <w:lang w:eastAsia="ru-RU"/>
              </w:rPr>
              <w:t>ООО «НОВОГОР-Прикамье»</w:t>
            </w:r>
          </w:p>
        </w:tc>
        <w:tc>
          <w:tcPr>
            <w:tcW w:w="864" w:type="pct"/>
            <w:shd w:val="clear" w:color="auto" w:fill="auto"/>
            <w:vAlign w:val="center"/>
            <w:hideMark/>
          </w:tcPr>
          <w:p w14:paraId="6DA3F643" w14:textId="77777777" w:rsidR="000A2AE3" w:rsidRPr="001D0A5F" w:rsidRDefault="000A2AE3" w:rsidP="000A2AE3">
            <w:pPr>
              <w:ind w:right="0"/>
              <w:jc w:val="left"/>
              <w:rPr>
                <w:color w:val="000000"/>
                <w:sz w:val="20"/>
                <w:lang w:eastAsia="ru-RU"/>
              </w:rPr>
            </w:pPr>
            <w:r w:rsidRPr="001D0A5F">
              <w:rPr>
                <w:color w:val="000000"/>
                <w:sz w:val="20"/>
                <w:lang w:eastAsia="ru-RU"/>
              </w:rPr>
              <w:t>Передача тепловых сетей в эксплуатацию новой организации</w:t>
            </w:r>
          </w:p>
        </w:tc>
        <w:tc>
          <w:tcPr>
            <w:tcW w:w="956" w:type="pct"/>
            <w:shd w:val="clear" w:color="auto" w:fill="auto"/>
            <w:vAlign w:val="center"/>
            <w:hideMark/>
          </w:tcPr>
          <w:p w14:paraId="462B519D" w14:textId="77777777" w:rsidR="000A2AE3" w:rsidRPr="001D0A5F" w:rsidRDefault="000A2AE3" w:rsidP="000A2AE3">
            <w:pPr>
              <w:ind w:right="0"/>
              <w:jc w:val="left"/>
              <w:rPr>
                <w:color w:val="000000"/>
                <w:sz w:val="20"/>
                <w:lang w:eastAsia="ru-RU"/>
              </w:rPr>
            </w:pPr>
            <w:r w:rsidRPr="001D0A5F">
              <w:rPr>
                <w:color w:val="000000"/>
                <w:sz w:val="20"/>
                <w:lang w:eastAsia="ru-RU"/>
              </w:rPr>
              <w:t>Добавить ПМУП «ГКТХ» в качестве организации, эксплуатирующей тепловые сети</w:t>
            </w:r>
          </w:p>
        </w:tc>
      </w:tr>
      <w:tr w:rsidR="000A2AE3" w:rsidRPr="001D0A5F" w14:paraId="03255BC6" w14:textId="77777777" w:rsidTr="001D0A5F">
        <w:trPr>
          <w:trHeight w:val="20"/>
        </w:trPr>
        <w:tc>
          <w:tcPr>
            <w:tcW w:w="435" w:type="pct"/>
            <w:vMerge w:val="restart"/>
            <w:shd w:val="clear" w:color="auto" w:fill="auto"/>
            <w:vAlign w:val="center"/>
            <w:hideMark/>
          </w:tcPr>
          <w:p w14:paraId="5EFC365C" w14:textId="77777777" w:rsidR="000A2AE3" w:rsidRPr="001D0A5F" w:rsidRDefault="000A2AE3" w:rsidP="000A2AE3">
            <w:pPr>
              <w:ind w:right="0"/>
              <w:rPr>
                <w:color w:val="000000"/>
                <w:sz w:val="20"/>
                <w:lang w:eastAsia="ru-RU"/>
              </w:rPr>
            </w:pPr>
            <w:r w:rsidRPr="001D0A5F">
              <w:rPr>
                <w:color w:val="000000"/>
                <w:sz w:val="20"/>
                <w:lang w:eastAsia="ru-RU"/>
              </w:rPr>
              <w:t>052</w:t>
            </w:r>
          </w:p>
        </w:tc>
        <w:tc>
          <w:tcPr>
            <w:tcW w:w="581" w:type="pct"/>
            <w:vMerge w:val="restart"/>
            <w:shd w:val="clear" w:color="auto" w:fill="auto"/>
            <w:vAlign w:val="center"/>
            <w:hideMark/>
          </w:tcPr>
          <w:p w14:paraId="0CBE605C" w14:textId="77777777" w:rsidR="000A2AE3" w:rsidRPr="001D0A5F" w:rsidRDefault="000A2AE3" w:rsidP="000A2AE3">
            <w:pPr>
              <w:ind w:right="0"/>
              <w:jc w:val="left"/>
              <w:rPr>
                <w:color w:val="000000"/>
                <w:sz w:val="20"/>
                <w:lang w:eastAsia="ru-RU"/>
              </w:rPr>
            </w:pPr>
            <w:r w:rsidRPr="001D0A5F">
              <w:rPr>
                <w:color w:val="000000"/>
                <w:sz w:val="20"/>
                <w:lang w:eastAsia="ru-RU"/>
              </w:rPr>
              <w:t>ВК ИК-32 ГУФСИН</w:t>
            </w:r>
          </w:p>
        </w:tc>
        <w:tc>
          <w:tcPr>
            <w:tcW w:w="630" w:type="pct"/>
            <w:shd w:val="clear" w:color="auto" w:fill="auto"/>
            <w:vAlign w:val="center"/>
            <w:hideMark/>
          </w:tcPr>
          <w:p w14:paraId="7E836357" w14:textId="77777777" w:rsidR="000A2AE3" w:rsidRPr="001D0A5F" w:rsidRDefault="000A2AE3" w:rsidP="000A2AE3">
            <w:pPr>
              <w:ind w:right="0"/>
              <w:rPr>
                <w:color w:val="000000"/>
                <w:sz w:val="20"/>
                <w:lang w:eastAsia="ru-RU"/>
              </w:rPr>
            </w:pPr>
            <w:r w:rsidRPr="001D0A5F">
              <w:rPr>
                <w:color w:val="000000"/>
                <w:sz w:val="20"/>
                <w:lang w:eastAsia="ru-RU"/>
              </w:rPr>
              <w:t>ФКУ ИК-32 ГУФСИН России</w:t>
            </w:r>
          </w:p>
        </w:tc>
        <w:tc>
          <w:tcPr>
            <w:tcW w:w="612" w:type="pct"/>
            <w:shd w:val="clear" w:color="auto" w:fill="auto"/>
            <w:vAlign w:val="center"/>
            <w:hideMark/>
          </w:tcPr>
          <w:p w14:paraId="1186EA1C" w14:textId="77777777" w:rsidR="000A2AE3" w:rsidRPr="001D0A5F" w:rsidRDefault="000A2AE3" w:rsidP="000A2AE3">
            <w:pPr>
              <w:ind w:right="0"/>
              <w:rPr>
                <w:color w:val="000000"/>
                <w:sz w:val="20"/>
                <w:lang w:eastAsia="ru-RU"/>
              </w:rPr>
            </w:pPr>
            <w:r w:rsidRPr="001D0A5F">
              <w:rPr>
                <w:color w:val="000000"/>
                <w:sz w:val="20"/>
                <w:lang w:eastAsia="ru-RU"/>
              </w:rPr>
              <w:t>источник</w:t>
            </w:r>
          </w:p>
        </w:tc>
        <w:tc>
          <w:tcPr>
            <w:tcW w:w="368" w:type="pct"/>
            <w:vMerge w:val="restart"/>
            <w:shd w:val="clear" w:color="auto" w:fill="auto"/>
            <w:vAlign w:val="center"/>
            <w:hideMark/>
          </w:tcPr>
          <w:p w14:paraId="7FCFDE0E" w14:textId="77777777" w:rsidR="000A2AE3" w:rsidRPr="001D0A5F" w:rsidRDefault="000A2AE3" w:rsidP="000A2AE3">
            <w:pPr>
              <w:ind w:right="0"/>
              <w:rPr>
                <w:color w:val="000000"/>
                <w:sz w:val="20"/>
                <w:lang w:eastAsia="ru-RU"/>
              </w:rPr>
            </w:pPr>
            <w:r w:rsidRPr="001D0A5F">
              <w:rPr>
                <w:color w:val="000000"/>
                <w:sz w:val="20"/>
                <w:lang w:eastAsia="ru-RU"/>
              </w:rPr>
              <w:t>14</w:t>
            </w:r>
          </w:p>
        </w:tc>
        <w:tc>
          <w:tcPr>
            <w:tcW w:w="554" w:type="pct"/>
            <w:vMerge w:val="restart"/>
            <w:shd w:val="clear" w:color="auto" w:fill="auto"/>
            <w:vAlign w:val="center"/>
            <w:hideMark/>
          </w:tcPr>
          <w:p w14:paraId="6486AD87" w14:textId="77777777" w:rsidR="000A2AE3" w:rsidRPr="001D0A5F" w:rsidRDefault="000A2AE3" w:rsidP="000A2AE3">
            <w:pPr>
              <w:ind w:right="0"/>
              <w:rPr>
                <w:color w:val="000000"/>
                <w:sz w:val="20"/>
                <w:lang w:eastAsia="ru-RU"/>
              </w:rPr>
            </w:pPr>
            <w:r w:rsidRPr="001D0A5F">
              <w:rPr>
                <w:color w:val="000000"/>
                <w:sz w:val="20"/>
                <w:lang w:eastAsia="ru-RU"/>
              </w:rPr>
              <w:t>ФКУ ИК-32 ГУФСИН России</w:t>
            </w:r>
          </w:p>
        </w:tc>
        <w:tc>
          <w:tcPr>
            <w:tcW w:w="864" w:type="pct"/>
            <w:vMerge w:val="restart"/>
            <w:shd w:val="clear" w:color="auto" w:fill="auto"/>
            <w:vAlign w:val="center"/>
            <w:hideMark/>
          </w:tcPr>
          <w:p w14:paraId="1DBC0A5B" w14:textId="77777777" w:rsidR="000A2AE3" w:rsidRPr="001D0A5F" w:rsidRDefault="000A2AE3" w:rsidP="000A2AE3">
            <w:pPr>
              <w:ind w:right="0"/>
              <w:jc w:val="left"/>
              <w:rPr>
                <w:color w:val="000000"/>
                <w:sz w:val="20"/>
                <w:lang w:eastAsia="ru-RU"/>
              </w:rPr>
            </w:pPr>
            <w:r w:rsidRPr="001D0A5F">
              <w:rPr>
                <w:color w:val="000000"/>
                <w:sz w:val="20"/>
                <w:lang w:eastAsia="ru-RU"/>
              </w:rPr>
              <w:t>Уточнение наименования организации-производителя тепловой энергии и ЕТО, в соответствии со сведениями ЕГРЮЛ</w:t>
            </w:r>
          </w:p>
        </w:tc>
        <w:tc>
          <w:tcPr>
            <w:tcW w:w="956" w:type="pct"/>
            <w:vMerge w:val="restart"/>
            <w:shd w:val="clear" w:color="auto" w:fill="auto"/>
            <w:vAlign w:val="center"/>
            <w:hideMark/>
          </w:tcPr>
          <w:p w14:paraId="51E617A1" w14:textId="77777777" w:rsidR="000A2AE3" w:rsidRPr="001D0A5F" w:rsidRDefault="000A2AE3" w:rsidP="000A2AE3">
            <w:pPr>
              <w:ind w:right="0"/>
              <w:jc w:val="left"/>
              <w:rPr>
                <w:color w:val="000000"/>
                <w:sz w:val="20"/>
                <w:lang w:eastAsia="ru-RU"/>
              </w:rPr>
            </w:pPr>
            <w:r w:rsidRPr="001D0A5F">
              <w:rPr>
                <w:color w:val="000000"/>
                <w:sz w:val="20"/>
                <w:lang w:eastAsia="ru-RU"/>
              </w:rPr>
              <w:t>Заменить наименование организации с «ФКУ ИК-32 ГУФСИН России» на «ФКУ ИК-32 ГУФСИН России по Пермскому краю»</w:t>
            </w:r>
          </w:p>
        </w:tc>
      </w:tr>
      <w:tr w:rsidR="000A2AE3" w:rsidRPr="001D0A5F" w14:paraId="6557FEFE" w14:textId="77777777" w:rsidTr="001D0A5F">
        <w:trPr>
          <w:trHeight w:val="20"/>
        </w:trPr>
        <w:tc>
          <w:tcPr>
            <w:tcW w:w="435" w:type="pct"/>
            <w:vMerge/>
            <w:vAlign w:val="center"/>
            <w:hideMark/>
          </w:tcPr>
          <w:p w14:paraId="4B3E7E11" w14:textId="77777777" w:rsidR="000A2AE3" w:rsidRPr="001D0A5F" w:rsidRDefault="000A2AE3" w:rsidP="000A2AE3">
            <w:pPr>
              <w:ind w:right="0"/>
              <w:jc w:val="left"/>
              <w:rPr>
                <w:color w:val="000000"/>
                <w:sz w:val="20"/>
                <w:lang w:eastAsia="ru-RU"/>
              </w:rPr>
            </w:pPr>
          </w:p>
        </w:tc>
        <w:tc>
          <w:tcPr>
            <w:tcW w:w="581" w:type="pct"/>
            <w:vMerge/>
            <w:vAlign w:val="center"/>
            <w:hideMark/>
          </w:tcPr>
          <w:p w14:paraId="3777226D" w14:textId="77777777" w:rsidR="000A2AE3" w:rsidRPr="001D0A5F" w:rsidRDefault="000A2AE3" w:rsidP="000A2AE3">
            <w:pPr>
              <w:ind w:right="0"/>
              <w:jc w:val="left"/>
              <w:rPr>
                <w:color w:val="000000"/>
                <w:sz w:val="20"/>
                <w:lang w:eastAsia="ru-RU"/>
              </w:rPr>
            </w:pPr>
          </w:p>
        </w:tc>
        <w:tc>
          <w:tcPr>
            <w:tcW w:w="630" w:type="pct"/>
            <w:shd w:val="clear" w:color="auto" w:fill="auto"/>
            <w:vAlign w:val="center"/>
            <w:hideMark/>
          </w:tcPr>
          <w:p w14:paraId="70708EAE" w14:textId="77777777" w:rsidR="000A2AE3" w:rsidRPr="001D0A5F" w:rsidRDefault="000A2AE3" w:rsidP="000A2AE3">
            <w:pPr>
              <w:ind w:right="0"/>
              <w:rPr>
                <w:color w:val="000000"/>
                <w:sz w:val="20"/>
                <w:lang w:eastAsia="ru-RU"/>
              </w:rPr>
            </w:pPr>
            <w:r w:rsidRPr="001D0A5F">
              <w:rPr>
                <w:color w:val="000000"/>
                <w:sz w:val="20"/>
                <w:lang w:eastAsia="ru-RU"/>
              </w:rPr>
              <w:t>ПМУП «ГКТХ»</w:t>
            </w:r>
          </w:p>
        </w:tc>
        <w:tc>
          <w:tcPr>
            <w:tcW w:w="612" w:type="pct"/>
            <w:shd w:val="clear" w:color="auto" w:fill="auto"/>
            <w:vAlign w:val="center"/>
            <w:hideMark/>
          </w:tcPr>
          <w:p w14:paraId="291E964F" w14:textId="77777777" w:rsidR="000A2AE3" w:rsidRPr="001D0A5F" w:rsidRDefault="000A2AE3" w:rsidP="000A2AE3">
            <w:pPr>
              <w:ind w:right="0"/>
              <w:rPr>
                <w:color w:val="000000"/>
                <w:sz w:val="20"/>
                <w:lang w:eastAsia="ru-RU"/>
              </w:rPr>
            </w:pPr>
            <w:r w:rsidRPr="001D0A5F">
              <w:rPr>
                <w:color w:val="000000"/>
                <w:sz w:val="20"/>
                <w:lang w:eastAsia="ru-RU"/>
              </w:rPr>
              <w:t>сети</w:t>
            </w:r>
          </w:p>
        </w:tc>
        <w:tc>
          <w:tcPr>
            <w:tcW w:w="368" w:type="pct"/>
            <w:vMerge/>
            <w:vAlign w:val="center"/>
            <w:hideMark/>
          </w:tcPr>
          <w:p w14:paraId="15791A29" w14:textId="77777777" w:rsidR="000A2AE3" w:rsidRPr="001D0A5F" w:rsidRDefault="000A2AE3" w:rsidP="000A2AE3">
            <w:pPr>
              <w:ind w:right="0"/>
              <w:jc w:val="left"/>
              <w:rPr>
                <w:color w:val="000000"/>
                <w:sz w:val="20"/>
                <w:lang w:eastAsia="ru-RU"/>
              </w:rPr>
            </w:pPr>
          </w:p>
        </w:tc>
        <w:tc>
          <w:tcPr>
            <w:tcW w:w="554" w:type="pct"/>
            <w:vMerge/>
            <w:vAlign w:val="center"/>
            <w:hideMark/>
          </w:tcPr>
          <w:p w14:paraId="61ED58FB" w14:textId="77777777" w:rsidR="000A2AE3" w:rsidRPr="001D0A5F" w:rsidRDefault="000A2AE3" w:rsidP="000A2AE3">
            <w:pPr>
              <w:ind w:right="0"/>
              <w:jc w:val="left"/>
              <w:rPr>
                <w:color w:val="000000"/>
                <w:sz w:val="20"/>
                <w:lang w:eastAsia="ru-RU"/>
              </w:rPr>
            </w:pPr>
          </w:p>
        </w:tc>
        <w:tc>
          <w:tcPr>
            <w:tcW w:w="864" w:type="pct"/>
            <w:vMerge/>
            <w:vAlign w:val="center"/>
            <w:hideMark/>
          </w:tcPr>
          <w:p w14:paraId="697B76F6" w14:textId="77777777" w:rsidR="000A2AE3" w:rsidRPr="001D0A5F" w:rsidRDefault="000A2AE3" w:rsidP="000A2AE3">
            <w:pPr>
              <w:ind w:right="0"/>
              <w:jc w:val="left"/>
              <w:rPr>
                <w:color w:val="000000"/>
                <w:sz w:val="20"/>
                <w:lang w:eastAsia="ru-RU"/>
              </w:rPr>
            </w:pPr>
          </w:p>
        </w:tc>
        <w:tc>
          <w:tcPr>
            <w:tcW w:w="956" w:type="pct"/>
            <w:vMerge/>
            <w:vAlign w:val="center"/>
            <w:hideMark/>
          </w:tcPr>
          <w:p w14:paraId="408FBD25" w14:textId="77777777" w:rsidR="000A2AE3" w:rsidRPr="001D0A5F" w:rsidRDefault="000A2AE3" w:rsidP="000A2AE3">
            <w:pPr>
              <w:ind w:right="0"/>
              <w:jc w:val="left"/>
              <w:rPr>
                <w:color w:val="000000"/>
                <w:sz w:val="20"/>
                <w:lang w:eastAsia="ru-RU"/>
              </w:rPr>
            </w:pPr>
          </w:p>
        </w:tc>
      </w:tr>
      <w:tr w:rsidR="000A2AE3" w:rsidRPr="001D0A5F" w14:paraId="57321DF8" w14:textId="77777777" w:rsidTr="001D0A5F">
        <w:trPr>
          <w:trHeight w:val="20"/>
        </w:trPr>
        <w:tc>
          <w:tcPr>
            <w:tcW w:w="435" w:type="pct"/>
            <w:shd w:val="clear" w:color="auto" w:fill="auto"/>
            <w:vAlign w:val="center"/>
            <w:hideMark/>
          </w:tcPr>
          <w:p w14:paraId="7BDE4C35" w14:textId="77777777" w:rsidR="000A2AE3" w:rsidRPr="001D0A5F" w:rsidRDefault="000A2AE3" w:rsidP="000A2AE3">
            <w:pPr>
              <w:ind w:right="0"/>
              <w:rPr>
                <w:color w:val="000000"/>
                <w:sz w:val="20"/>
                <w:lang w:eastAsia="ru-RU"/>
              </w:rPr>
            </w:pPr>
            <w:r w:rsidRPr="001D0A5F">
              <w:rPr>
                <w:color w:val="000000"/>
                <w:sz w:val="20"/>
                <w:lang w:eastAsia="ru-RU"/>
              </w:rPr>
              <w:t>053</w:t>
            </w:r>
          </w:p>
        </w:tc>
        <w:tc>
          <w:tcPr>
            <w:tcW w:w="581" w:type="pct"/>
            <w:shd w:val="clear" w:color="auto" w:fill="auto"/>
            <w:vAlign w:val="center"/>
            <w:hideMark/>
          </w:tcPr>
          <w:p w14:paraId="1A1E89B6" w14:textId="77777777" w:rsidR="000A2AE3" w:rsidRPr="001D0A5F" w:rsidRDefault="000A2AE3" w:rsidP="000A2AE3">
            <w:pPr>
              <w:ind w:right="0"/>
              <w:jc w:val="left"/>
              <w:rPr>
                <w:color w:val="000000"/>
                <w:sz w:val="20"/>
                <w:lang w:eastAsia="ru-RU"/>
              </w:rPr>
            </w:pPr>
            <w:r w:rsidRPr="001D0A5F">
              <w:rPr>
                <w:color w:val="000000"/>
                <w:sz w:val="20"/>
                <w:lang w:eastAsia="ru-RU"/>
              </w:rPr>
              <w:t>Точка поставки от котельной ВК Хмели, находящейся за чертой города</w:t>
            </w:r>
          </w:p>
        </w:tc>
        <w:tc>
          <w:tcPr>
            <w:tcW w:w="2164" w:type="pct"/>
            <w:gridSpan w:val="4"/>
            <w:shd w:val="clear" w:color="auto" w:fill="auto"/>
            <w:vAlign w:val="center"/>
            <w:hideMark/>
          </w:tcPr>
          <w:p w14:paraId="2095D9B8" w14:textId="77777777" w:rsidR="000A2AE3" w:rsidRPr="001D0A5F" w:rsidRDefault="000A2AE3" w:rsidP="000A2AE3">
            <w:pPr>
              <w:ind w:right="0"/>
              <w:rPr>
                <w:color w:val="000000"/>
                <w:sz w:val="20"/>
                <w:lang w:eastAsia="ru-RU"/>
              </w:rPr>
            </w:pPr>
            <w:r w:rsidRPr="001D0A5F">
              <w:rPr>
                <w:color w:val="000000"/>
                <w:sz w:val="20"/>
                <w:lang w:eastAsia="ru-RU"/>
              </w:rPr>
              <w:t>Котельная ООО "Пермский насосный завод" находится в д. Хмели Савинского сельского поселения Пермского района Пермского края, она лишь обслуживает 4 дома Индустриального района г. Перми. Статус ЕТО подлежит определению в Схеме теплоснабжения Савинского сельского поселения</w:t>
            </w:r>
          </w:p>
        </w:tc>
        <w:tc>
          <w:tcPr>
            <w:tcW w:w="864" w:type="pct"/>
            <w:shd w:val="clear" w:color="auto" w:fill="auto"/>
            <w:vAlign w:val="center"/>
            <w:hideMark/>
          </w:tcPr>
          <w:p w14:paraId="2FCE3013"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141726A4"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7958F915" w14:textId="77777777" w:rsidTr="001D0A5F">
        <w:trPr>
          <w:trHeight w:val="20"/>
        </w:trPr>
        <w:tc>
          <w:tcPr>
            <w:tcW w:w="435" w:type="pct"/>
            <w:shd w:val="clear" w:color="auto" w:fill="auto"/>
            <w:vAlign w:val="center"/>
            <w:hideMark/>
          </w:tcPr>
          <w:p w14:paraId="38B49C5E" w14:textId="77777777" w:rsidR="000A2AE3" w:rsidRPr="001D0A5F" w:rsidRDefault="000A2AE3" w:rsidP="000A2AE3">
            <w:pPr>
              <w:ind w:right="0"/>
              <w:rPr>
                <w:color w:val="000000"/>
                <w:sz w:val="20"/>
                <w:lang w:eastAsia="ru-RU"/>
              </w:rPr>
            </w:pPr>
            <w:r w:rsidRPr="001D0A5F">
              <w:rPr>
                <w:color w:val="000000"/>
                <w:sz w:val="20"/>
                <w:lang w:eastAsia="ru-RU"/>
              </w:rPr>
              <w:t>054</w:t>
            </w:r>
          </w:p>
        </w:tc>
        <w:tc>
          <w:tcPr>
            <w:tcW w:w="581" w:type="pct"/>
            <w:shd w:val="clear" w:color="auto" w:fill="auto"/>
            <w:vAlign w:val="center"/>
            <w:hideMark/>
          </w:tcPr>
          <w:p w14:paraId="03DFA3DC" w14:textId="77777777" w:rsidR="000A2AE3" w:rsidRPr="001D0A5F" w:rsidRDefault="000A2AE3" w:rsidP="000A2AE3">
            <w:pPr>
              <w:ind w:right="0"/>
              <w:jc w:val="left"/>
              <w:rPr>
                <w:color w:val="000000"/>
                <w:sz w:val="20"/>
                <w:lang w:eastAsia="ru-RU"/>
              </w:rPr>
            </w:pPr>
            <w:r w:rsidRPr="001D0A5F">
              <w:rPr>
                <w:color w:val="000000"/>
                <w:sz w:val="20"/>
                <w:lang w:eastAsia="ru-RU"/>
              </w:rPr>
              <w:t>ВК СПК Вышка-2 (АО «СПК»)</w:t>
            </w:r>
          </w:p>
        </w:tc>
        <w:tc>
          <w:tcPr>
            <w:tcW w:w="630" w:type="pct"/>
            <w:shd w:val="clear" w:color="auto" w:fill="auto"/>
            <w:vAlign w:val="center"/>
            <w:hideMark/>
          </w:tcPr>
          <w:p w14:paraId="359DDD01" w14:textId="77777777" w:rsidR="000A2AE3" w:rsidRPr="001D0A5F" w:rsidRDefault="000A2AE3" w:rsidP="000A2AE3">
            <w:pPr>
              <w:ind w:right="0"/>
              <w:rPr>
                <w:color w:val="000000"/>
                <w:sz w:val="20"/>
                <w:lang w:eastAsia="ru-RU"/>
              </w:rPr>
            </w:pPr>
            <w:r w:rsidRPr="001D0A5F">
              <w:rPr>
                <w:color w:val="000000"/>
                <w:sz w:val="20"/>
                <w:lang w:eastAsia="ru-RU"/>
              </w:rPr>
              <w:t>АО «СПК»</w:t>
            </w:r>
          </w:p>
        </w:tc>
        <w:tc>
          <w:tcPr>
            <w:tcW w:w="612" w:type="pct"/>
            <w:shd w:val="clear" w:color="auto" w:fill="auto"/>
            <w:vAlign w:val="center"/>
            <w:hideMark/>
          </w:tcPr>
          <w:p w14:paraId="04343E0B"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633CD4D5" w14:textId="77777777" w:rsidR="000A2AE3" w:rsidRPr="001D0A5F" w:rsidRDefault="000A2AE3" w:rsidP="000A2AE3">
            <w:pPr>
              <w:ind w:right="0"/>
              <w:rPr>
                <w:color w:val="000000"/>
                <w:sz w:val="20"/>
                <w:lang w:eastAsia="ru-RU"/>
              </w:rPr>
            </w:pPr>
            <w:r w:rsidRPr="001D0A5F">
              <w:rPr>
                <w:color w:val="000000"/>
                <w:sz w:val="20"/>
                <w:lang w:eastAsia="ru-RU"/>
              </w:rPr>
              <w:t>16</w:t>
            </w:r>
          </w:p>
        </w:tc>
        <w:tc>
          <w:tcPr>
            <w:tcW w:w="554" w:type="pct"/>
            <w:shd w:val="clear" w:color="auto" w:fill="auto"/>
            <w:vAlign w:val="center"/>
            <w:hideMark/>
          </w:tcPr>
          <w:p w14:paraId="2FBDC8FF" w14:textId="77777777" w:rsidR="000A2AE3" w:rsidRPr="001D0A5F" w:rsidRDefault="000A2AE3" w:rsidP="000A2AE3">
            <w:pPr>
              <w:ind w:right="0"/>
              <w:rPr>
                <w:color w:val="000000"/>
                <w:sz w:val="20"/>
                <w:lang w:eastAsia="ru-RU"/>
              </w:rPr>
            </w:pPr>
            <w:r w:rsidRPr="001D0A5F">
              <w:rPr>
                <w:color w:val="000000"/>
                <w:sz w:val="20"/>
                <w:lang w:eastAsia="ru-RU"/>
              </w:rPr>
              <w:t>АО «СПК»</w:t>
            </w:r>
          </w:p>
        </w:tc>
        <w:tc>
          <w:tcPr>
            <w:tcW w:w="864" w:type="pct"/>
            <w:shd w:val="clear" w:color="auto" w:fill="auto"/>
            <w:vAlign w:val="center"/>
            <w:hideMark/>
          </w:tcPr>
          <w:p w14:paraId="1ED49B68" w14:textId="77777777" w:rsidR="000A2AE3" w:rsidRPr="001D0A5F" w:rsidRDefault="000A2AE3" w:rsidP="000A2AE3">
            <w:pPr>
              <w:ind w:right="0"/>
              <w:jc w:val="left"/>
              <w:rPr>
                <w:color w:val="000000"/>
                <w:sz w:val="20"/>
                <w:lang w:eastAsia="ru-RU"/>
              </w:rPr>
            </w:pPr>
            <w:r w:rsidRPr="001D0A5F">
              <w:rPr>
                <w:color w:val="000000"/>
                <w:sz w:val="20"/>
                <w:lang w:eastAsia="ru-RU"/>
              </w:rPr>
              <w:t>Прекращение права собственности АО «СПК» на ВК СПК Вышка-2 (АО «СПК») и тепловые сети, расположенные в границах СТ №054. Котельная, тепловые сети переданы от АО «СПК» в собственность ООО «ПТЭК»</w:t>
            </w:r>
          </w:p>
        </w:tc>
        <w:tc>
          <w:tcPr>
            <w:tcW w:w="956" w:type="pct"/>
            <w:shd w:val="clear" w:color="auto" w:fill="auto"/>
            <w:vAlign w:val="center"/>
            <w:hideMark/>
          </w:tcPr>
          <w:p w14:paraId="5D5AA42B" w14:textId="77777777" w:rsidR="000A2AE3" w:rsidRPr="001D0A5F" w:rsidRDefault="000A2AE3" w:rsidP="000A2AE3">
            <w:pPr>
              <w:ind w:right="0"/>
              <w:jc w:val="left"/>
              <w:rPr>
                <w:color w:val="000000"/>
                <w:sz w:val="20"/>
                <w:lang w:eastAsia="ru-RU"/>
              </w:rPr>
            </w:pPr>
            <w:r w:rsidRPr="001D0A5F">
              <w:rPr>
                <w:color w:val="000000"/>
                <w:sz w:val="20"/>
                <w:lang w:eastAsia="ru-RU"/>
              </w:rPr>
              <w:t>Заменить: 1) Наименование котельной с «ВК СПК Вышка-2 (АО «СПК»)» на «Котельная по ул. Целинная, 39в»; 2) Наименование организации-производителя тепловой энергии, теплосетевой организации и ЕТО с АО «СПК» на ООО «ПТЭК»</w:t>
            </w:r>
          </w:p>
        </w:tc>
      </w:tr>
      <w:tr w:rsidR="000A2AE3" w:rsidRPr="001D0A5F" w14:paraId="1366ABE3" w14:textId="77777777" w:rsidTr="001D0A5F">
        <w:trPr>
          <w:trHeight w:val="20"/>
        </w:trPr>
        <w:tc>
          <w:tcPr>
            <w:tcW w:w="435" w:type="pct"/>
            <w:shd w:val="clear" w:color="auto" w:fill="auto"/>
            <w:vAlign w:val="center"/>
            <w:hideMark/>
          </w:tcPr>
          <w:p w14:paraId="6558974F" w14:textId="77777777" w:rsidR="000A2AE3" w:rsidRPr="001D0A5F" w:rsidRDefault="000A2AE3" w:rsidP="000A2AE3">
            <w:pPr>
              <w:ind w:right="0"/>
              <w:rPr>
                <w:color w:val="000000"/>
                <w:sz w:val="20"/>
                <w:lang w:eastAsia="ru-RU"/>
              </w:rPr>
            </w:pPr>
            <w:r w:rsidRPr="001D0A5F">
              <w:rPr>
                <w:color w:val="000000"/>
                <w:sz w:val="20"/>
                <w:lang w:eastAsia="ru-RU"/>
              </w:rPr>
              <w:t>055</w:t>
            </w:r>
          </w:p>
        </w:tc>
        <w:tc>
          <w:tcPr>
            <w:tcW w:w="581" w:type="pct"/>
            <w:shd w:val="clear" w:color="auto" w:fill="auto"/>
            <w:vAlign w:val="center"/>
            <w:hideMark/>
          </w:tcPr>
          <w:p w14:paraId="12B19522" w14:textId="77777777" w:rsidR="000A2AE3" w:rsidRPr="001D0A5F" w:rsidRDefault="000A2AE3" w:rsidP="000A2AE3">
            <w:pPr>
              <w:ind w:right="0"/>
              <w:jc w:val="left"/>
              <w:rPr>
                <w:color w:val="000000"/>
                <w:sz w:val="20"/>
                <w:lang w:eastAsia="ru-RU"/>
              </w:rPr>
            </w:pPr>
            <w:r w:rsidRPr="001D0A5F">
              <w:rPr>
                <w:color w:val="000000"/>
                <w:sz w:val="20"/>
                <w:lang w:eastAsia="ru-RU"/>
              </w:rPr>
              <w:t>ПК ФКП «ППЗ»</w:t>
            </w:r>
          </w:p>
        </w:tc>
        <w:tc>
          <w:tcPr>
            <w:tcW w:w="630" w:type="pct"/>
            <w:shd w:val="clear" w:color="auto" w:fill="auto"/>
            <w:vAlign w:val="center"/>
            <w:hideMark/>
          </w:tcPr>
          <w:p w14:paraId="41B2EE40" w14:textId="77777777" w:rsidR="000A2AE3" w:rsidRPr="001D0A5F" w:rsidRDefault="000A2AE3" w:rsidP="000A2AE3">
            <w:pPr>
              <w:ind w:right="0"/>
              <w:rPr>
                <w:color w:val="000000"/>
                <w:sz w:val="20"/>
                <w:lang w:eastAsia="ru-RU"/>
              </w:rPr>
            </w:pPr>
            <w:r w:rsidRPr="001D0A5F">
              <w:rPr>
                <w:color w:val="000000"/>
                <w:sz w:val="20"/>
                <w:lang w:eastAsia="ru-RU"/>
              </w:rPr>
              <w:t>ФКП «ППЗ»</w:t>
            </w:r>
          </w:p>
        </w:tc>
        <w:tc>
          <w:tcPr>
            <w:tcW w:w="612" w:type="pct"/>
            <w:shd w:val="clear" w:color="auto" w:fill="auto"/>
            <w:vAlign w:val="center"/>
            <w:hideMark/>
          </w:tcPr>
          <w:p w14:paraId="086AF03C"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098EDF41" w14:textId="77777777" w:rsidR="000A2AE3" w:rsidRPr="001D0A5F" w:rsidRDefault="000A2AE3" w:rsidP="000A2AE3">
            <w:pPr>
              <w:ind w:right="0"/>
              <w:rPr>
                <w:color w:val="000000"/>
                <w:sz w:val="20"/>
                <w:lang w:eastAsia="ru-RU"/>
              </w:rPr>
            </w:pPr>
            <w:r w:rsidRPr="001D0A5F">
              <w:rPr>
                <w:color w:val="000000"/>
                <w:sz w:val="20"/>
                <w:lang w:eastAsia="ru-RU"/>
              </w:rPr>
              <w:t>17</w:t>
            </w:r>
          </w:p>
        </w:tc>
        <w:tc>
          <w:tcPr>
            <w:tcW w:w="554" w:type="pct"/>
            <w:shd w:val="clear" w:color="auto" w:fill="auto"/>
            <w:vAlign w:val="center"/>
            <w:hideMark/>
          </w:tcPr>
          <w:p w14:paraId="49176F98" w14:textId="77777777" w:rsidR="000A2AE3" w:rsidRPr="001D0A5F" w:rsidRDefault="000A2AE3" w:rsidP="000A2AE3">
            <w:pPr>
              <w:ind w:right="0"/>
              <w:rPr>
                <w:color w:val="000000"/>
                <w:sz w:val="20"/>
                <w:lang w:eastAsia="ru-RU"/>
              </w:rPr>
            </w:pPr>
            <w:r w:rsidRPr="001D0A5F">
              <w:rPr>
                <w:color w:val="000000"/>
                <w:sz w:val="20"/>
                <w:lang w:eastAsia="ru-RU"/>
              </w:rPr>
              <w:t>ФКП «ППЗ»</w:t>
            </w:r>
          </w:p>
        </w:tc>
        <w:tc>
          <w:tcPr>
            <w:tcW w:w="864" w:type="pct"/>
            <w:shd w:val="clear" w:color="auto" w:fill="auto"/>
            <w:vAlign w:val="center"/>
            <w:hideMark/>
          </w:tcPr>
          <w:p w14:paraId="2320EFCA" w14:textId="77777777" w:rsidR="000A2AE3" w:rsidRPr="001D0A5F" w:rsidRDefault="000A2AE3" w:rsidP="000A2AE3">
            <w:pPr>
              <w:ind w:right="0"/>
              <w:jc w:val="left"/>
              <w:rPr>
                <w:color w:val="000000"/>
                <w:sz w:val="20"/>
                <w:lang w:eastAsia="ru-RU"/>
              </w:rPr>
            </w:pPr>
            <w:r w:rsidRPr="001D0A5F">
              <w:rPr>
                <w:color w:val="000000"/>
                <w:sz w:val="20"/>
                <w:lang w:eastAsia="ru-RU"/>
              </w:rPr>
              <w:t>Уточнение наименования организации, в соответствии со сведениями ЕГРЮЛ</w:t>
            </w:r>
          </w:p>
        </w:tc>
        <w:tc>
          <w:tcPr>
            <w:tcW w:w="956" w:type="pct"/>
            <w:shd w:val="clear" w:color="auto" w:fill="auto"/>
            <w:vAlign w:val="center"/>
            <w:hideMark/>
          </w:tcPr>
          <w:p w14:paraId="419BDC7E" w14:textId="77777777" w:rsidR="000A2AE3" w:rsidRPr="001D0A5F" w:rsidRDefault="000A2AE3" w:rsidP="000A2AE3">
            <w:pPr>
              <w:ind w:right="0"/>
              <w:jc w:val="left"/>
              <w:rPr>
                <w:color w:val="000000"/>
                <w:sz w:val="20"/>
                <w:lang w:eastAsia="ru-RU"/>
              </w:rPr>
            </w:pPr>
            <w:r w:rsidRPr="001D0A5F">
              <w:rPr>
                <w:color w:val="000000"/>
                <w:sz w:val="20"/>
                <w:lang w:eastAsia="ru-RU"/>
              </w:rPr>
              <w:t>Заменить: 1) Наименование котельной с «ПК ФКП «ППЗ»» на «ПК по ул. Гальперина, 11»; 2) Наименование организации-производителя тепловой энергии, теплосетевой организации и ЕТО с ФКП «ППЗ» на ФКП «Пермский пороховой завод»</w:t>
            </w:r>
          </w:p>
        </w:tc>
      </w:tr>
      <w:tr w:rsidR="000A2AE3" w:rsidRPr="001D0A5F" w14:paraId="7532EB6E" w14:textId="77777777" w:rsidTr="001D0A5F">
        <w:trPr>
          <w:trHeight w:val="20"/>
        </w:trPr>
        <w:tc>
          <w:tcPr>
            <w:tcW w:w="435" w:type="pct"/>
            <w:shd w:val="clear" w:color="auto" w:fill="auto"/>
            <w:vAlign w:val="center"/>
            <w:hideMark/>
          </w:tcPr>
          <w:p w14:paraId="64DCDC55" w14:textId="77777777" w:rsidR="000A2AE3" w:rsidRPr="001D0A5F" w:rsidRDefault="000A2AE3" w:rsidP="000A2AE3">
            <w:pPr>
              <w:ind w:right="0"/>
              <w:rPr>
                <w:color w:val="000000"/>
                <w:sz w:val="20"/>
                <w:lang w:eastAsia="ru-RU"/>
              </w:rPr>
            </w:pPr>
            <w:r w:rsidRPr="001D0A5F">
              <w:rPr>
                <w:color w:val="000000"/>
                <w:sz w:val="20"/>
                <w:lang w:eastAsia="ru-RU"/>
              </w:rPr>
              <w:t>056</w:t>
            </w:r>
          </w:p>
        </w:tc>
        <w:tc>
          <w:tcPr>
            <w:tcW w:w="581" w:type="pct"/>
            <w:shd w:val="clear" w:color="auto" w:fill="auto"/>
            <w:vAlign w:val="center"/>
            <w:hideMark/>
          </w:tcPr>
          <w:p w14:paraId="07FDA3EA" w14:textId="77777777" w:rsidR="000A2AE3" w:rsidRPr="001D0A5F" w:rsidRDefault="000A2AE3" w:rsidP="000A2AE3">
            <w:pPr>
              <w:ind w:right="0"/>
              <w:jc w:val="left"/>
              <w:rPr>
                <w:color w:val="000000"/>
                <w:sz w:val="20"/>
                <w:lang w:eastAsia="ru-RU"/>
              </w:rPr>
            </w:pPr>
            <w:r w:rsidRPr="001D0A5F">
              <w:rPr>
                <w:color w:val="000000"/>
                <w:sz w:val="20"/>
                <w:lang w:eastAsia="ru-RU"/>
              </w:rPr>
              <w:t>ПК АО «Камтэкс-Химпром»</w:t>
            </w:r>
          </w:p>
        </w:tc>
        <w:tc>
          <w:tcPr>
            <w:tcW w:w="630" w:type="pct"/>
            <w:shd w:val="clear" w:color="auto" w:fill="auto"/>
            <w:vAlign w:val="center"/>
            <w:hideMark/>
          </w:tcPr>
          <w:p w14:paraId="2886053A" w14:textId="77777777" w:rsidR="000A2AE3" w:rsidRPr="001D0A5F" w:rsidRDefault="000A2AE3" w:rsidP="000A2AE3">
            <w:pPr>
              <w:ind w:right="0"/>
              <w:rPr>
                <w:color w:val="000000"/>
                <w:sz w:val="20"/>
                <w:lang w:eastAsia="ru-RU"/>
              </w:rPr>
            </w:pPr>
            <w:r w:rsidRPr="001D0A5F">
              <w:rPr>
                <w:color w:val="000000"/>
                <w:sz w:val="20"/>
                <w:lang w:eastAsia="ru-RU"/>
              </w:rPr>
              <w:t>АО «Камтэкс-Химпром»</w:t>
            </w:r>
          </w:p>
        </w:tc>
        <w:tc>
          <w:tcPr>
            <w:tcW w:w="612" w:type="pct"/>
            <w:shd w:val="clear" w:color="auto" w:fill="auto"/>
            <w:vAlign w:val="center"/>
            <w:hideMark/>
          </w:tcPr>
          <w:p w14:paraId="388344E8"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1EF75306" w14:textId="77777777" w:rsidR="000A2AE3" w:rsidRPr="001D0A5F" w:rsidRDefault="000A2AE3" w:rsidP="000A2AE3">
            <w:pPr>
              <w:ind w:right="0"/>
              <w:rPr>
                <w:color w:val="000000"/>
                <w:sz w:val="20"/>
                <w:lang w:eastAsia="ru-RU"/>
              </w:rPr>
            </w:pPr>
            <w:r w:rsidRPr="001D0A5F">
              <w:rPr>
                <w:color w:val="000000"/>
                <w:sz w:val="20"/>
                <w:lang w:eastAsia="ru-RU"/>
              </w:rPr>
              <w:t>18</w:t>
            </w:r>
          </w:p>
        </w:tc>
        <w:tc>
          <w:tcPr>
            <w:tcW w:w="554" w:type="pct"/>
            <w:shd w:val="clear" w:color="auto" w:fill="auto"/>
            <w:vAlign w:val="center"/>
            <w:hideMark/>
          </w:tcPr>
          <w:p w14:paraId="1138BF63" w14:textId="77777777" w:rsidR="000A2AE3" w:rsidRPr="001D0A5F" w:rsidRDefault="000A2AE3" w:rsidP="000A2AE3">
            <w:pPr>
              <w:ind w:right="0"/>
              <w:rPr>
                <w:color w:val="000000"/>
                <w:sz w:val="20"/>
                <w:lang w:eastAsia="ru-RU"/>
              </w:rPr>
            </w:pPr>
            <w:r w:rsidRPr="001D0A5F">
              <w:rPr>
                <w:color w:val="000000"/>
                <w:sz w:val="20"/>
                <w:lang w:eastAsia="ru-RU"/>
              </w:rPr>
              <w:t>АО «Камтэкс-Химпром»</w:t>
            </w:r>
          </w:p>
        </w:tc>
        <w:tc>
          <w:tcPr>
            <w:tcW w:w="864" w:type="pct"/>
            <w:shd w:val="clear" w:color="auto" w:fill="auto"/>
            <w:vAlign w:val="center"/>
            <w:hideMark/>
          </w:tcPr>
          <w:p w14:paraId="4912E0E7"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744AD0A3"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3AB17A9F" w14:textId="77777777" w:rsidTr="001D0A5F">
        <w:trPr>
          <w:trHeight w:val="20"/>
        </w:trPr>
        <w:tc>
          <w:tcPr>
            <w:tcW w:w="435" w:type="pct"/>
            <w:shd w:val="clear" w:color="auto" w:fill="auto"/>
            <w:vAlign w:val="center"/>
            <w:hideMark/>
          </w:tcPr>
          <w:p w14:paraId="3D7EE2A8" w14:textId="77777777" w:rsidR="000A2AE3" w:rsidRPr="001D0A5F" w:rsidRDefault="000A2AE3" w:rsidP="000A2AE3">
            <w:pPr>
              <w:ind w:right="0"/>
              <w:rPr>
                <w:color w:val="000000"/>
                <w:sz w:val="20"/>
                <w:lang w:eastAsia="ru-RU"/>
              </w:rPr>
            </w:pPr>
            <w:r w:rsidRPr="001D0A5F">
              <w:rPr>
                <w:color w:val="000000"/>
                <w:sz w:val="20"/>
                <w:lang w:eastAsia="ru-RU"/>
              </w:rPr>
              <w:t>057</w:t>
            </w:r>
          </w:p>
        </w:tc>
        <w:tc>
          <w:tcPr>
            <w:tcW w:w="581" w:type="pct"/>
            <w:shd w:val="clear" w:color="auto" w:fill="auto"/>
            <w:vAlign w:val="center"/>
            <w:hideMark/>
          </w:tcPr>
          <w:p w14:paraId="47CA1F12" w14:textId="77777777" w:rsidR="000A2AE3" w:rsidRPr="001D0A5F" w:rsidRDefault="000A2AE3" w:rsidP="000A2AE3">
            <w:pPr>
              <w:ind w:right="0"/>
              <w:jc w:val="left"/>
              <w:rPr>
                <w:color w:val="000000"/>
                <w:sz w:val="20"/>
                <w:lang w:eastAsia="ru-RU"/>
              </w:rPr>
            </w:pPr>
            <w:r w:rsidRPr="001D0A5F">
              <w:rPr>
                <w:color w:val="000000"/>
                <w:sz w:val="20"/>
                <w:lang w:eastAsia="ru-RU"/>
              </w:rPr>
              <w:t>ВК АО «Газпром газораспределение Пермь»</w:t>
            </w:r>
          </w:p>
        </w:tc>
        <w:tc>
          <w:tcPr>
            <w:tcW w:w="630" w:type="pct"/>
            <w:shd w:val="clear" w:color="auto" w:fill="auto"/>
            <w:vAlign w:val="center"/>
            <w:hideMark/>
          </w:tcPr>
          <w:p w14:paraId="3016DFCA" w14:textId="77777777" w:rsidR="000A2AE3" w:rsidRPr="001D0A5F" w:rsidRDefault="000A2AE3" w:rsidP="000A2AE3">
            <w:pPr>
              <w:ind w:right="0"/>
              <w:rPr>
                <w:color w:val="000000"/>
                <w:sz w:val="20"/>
                <w:lang w:eastAsia="ru-RU"/>
              </w:rPr>
            </w:pPr>
            <w:r w:rsidRPr="001D0A5F">
              <w:rPr>
                <w:color w:val="000000"/>
                <w:sz w:val="20"/>
                <w:lang w:eastAsia="ru-RU"/>
              </w:rPr>
              <w:t>АО «Газпром газораспределение Пермь»</w:t>
            </w:r>
          </w:p>
        </w:tc>
        <w:tc>
          <w:tcPr>
            <w:tcW w:w="612" w:type="pct"/>
            <w:shd w:val="clear" w:color="auto" w:fill="auto"/>
            <w:vAlign w:val="center"/>
            <w:hideMark/>
          </w:tcPr>
          <w:p w14:paraId="78941196"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63739316" w14:textId="77777777" w:rsidR="000A2AE3" w:rsidRPr="001D0A5F" w:rsidRDefault="000A2AE3" w:rsidP="000A2AE3">
            <w:pPr>
              <w:ind w:right="0"/>
              <w:rPr>
                <w:color w:val="000000"/>
                <w:sz w:val="20"/>
                <w:lang w:eastAsia="ru-RU"/>
              </w:rPr>
            </w:pPr>
            <w:r w:rsidRPr="001D0A5F">
              <w:rPr>
                <w:color w:val="000000"/>
                <w:sz w:val="20"/>
                <w:lang w:eastAsia="ru-RU"/>
              </w:rPr>
              <w:t>19</w:t>
            </w:r>
          </w:p>
        </w:tc>
        <w:tc>
          <w:tcPr>
            <w:tcW w:w="554" w:type="pct"/>
            <w:shd w:val="clear" w:color="auto" w:fill="auto"/>
            <w:vAlign w:val="center"/>
            <w:hideMark/>
          </w:tcPr>
          <w:p w14:paraId="63DEACE6" w14:textId="77777777" w:rsidR="000A2AE3" w:rsidRPr="001D0A5F" w:rsidRDefault="000A2AE3" w:rsidP="000A2AE3">
            <w:pPr>
              <w:ind w:right="0"/>
              <w:rPr>
                <w:color w:val="000000"/>
                <w:sz w:val="20"/>
                <w:lang w:eastAsia="ru-RU"/>
              </w:rPr>
            </w:pPr>
            <w:r w:rsidRPr="001D0A5F">
              <w:rPr>
                <w:color w:val="000000"/>
                <w:sz w:val="20"/>
                <w:lang w:eastAsia="ru-RU"/>
              </w:rPr>
              <w:t>АО «Газпром газораспределение Пермь»</w:t>
            </w:r>
          </w:p>
        </w:tc>
        <w:tc>
          <w:tcPr>
            <w:tcW w:w="864" w:type="pct"/>
            <w:shd w:val="clear" w:color="auto" w:fill="auto"/>
            <w:vAlign w:val="center"/>
            <w:hideMark/>
          </w:tcPr>
          <w:p w14:paraId="709BE1B2"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272E6A51"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20AB2AC6" w14:textId="77777777" w:rsidTr="001D0A5F">
        <w:trPr>
          <w:trHeight w:val="20"/>
        </w:trPr>
        <w:tc>
          <w:tcPr>
            <w:tcW w:w="435" w:type="pct"/>
            <w:shd w:val="clear" w:color="auto" w:fill="auto"/>
            <w:vAlign w:val="center"/>
            <w:hideMark/>
          </w:tcPr>
          <w:p w14:paraId="45B9ED65" w14:textId="77777777" w:rsidR="000A2AE3" w:rsidRPr="001D0A5F" w:rsidRDefault="000A2AE3" w:rsidP="000A2AE3">
            <w:pPr>
              <w:ind w:right="0"/>
              <w:rPr>
                <w:color w:val="000000"/>
                <w:sz w:val="20"/>
                <w:lang w:eastAsia="ru-RU"/>
              </w:rPr>
            </w:pPr>
            <w:r w:rsidRPr="001D0A5F">
              <w:rPr>
                <w:color w:val="000000"/>
                <w:sz w:val="20"/>
                <w:lang w:eastAsia="ru-RU"/>
              </w:rPr>
              <w:t>058</w:t>
            </w:r>
          </w:p>
        </w:tc>
        <w:tc>
          <w:tcPr>
            <w:tcW w:w="581" w:type="pct"/>
            <w:shd w:val="clear" w:color="auto" w:fill="auto"/>
            <w:vAlign w:val="center"/>
            <w:hideMark/>
          </w:tcPr>
          <w:p w14:paraId="08D5080C" w14:textId="77777777" w:rsidR="000A2AE3" w:rsidRPr="001D0A5F" w:rsidRDefault="000A2AE3" w:rsidP="000A2AE3">
            <w:pPr>
              <w:ind w:right="0"/>
              <w:jc w:val="left"/>
              <w:rPr>
                <w:color w:val="000000"/>
                <w:sz w:val="20"/>
                <w:lang w:eastAsia="ru-RU"/>
              </w:rPr>
            </w:pPr>
            <w:r w:rsidRPr="001D0A5F">
              <w:rPr>
                <w:color w:val="000000"/>
                <w:sz w:val="20"/>
                <w:lang w:eastAsia="ru-RU"/>
              </w:rPr>
              <w:t>ВК АО «Пермский завод «Машиностроитель»</w:t>
            </w:r>
          </w:p>
        </w:tc>
        <w:tc>
          <w:tcPr>
            <w:tcW w:w="630" w:type="pct"/>
            <w:shd w:val="clear" w:color="auto" w:fill="auto"/>
            <w:vAlign w:val="center"/>
            <w:hideMark/>
          </w:tcPr>
          <w:p w14:paraId="6FA26B5B" w14:textId="77777777" w:rsidR="000A2AE3" w:rsidRPr="001D0A5F" w:rsidRDefault="000A2AE3" w:rsidP="000A2AE3">
            <w:pPr>
              <w:ind w:right="0"/>
              <w:rPr>
                <w:color w:val="000000"/>
                <w:sz w:val="20"/>
                <w:lang w:eastAsia="ru-RU"/>
              </w:rPr>
            </w:pPr>
            <w:r w:rsidRPr="001D0A5F">
              <w:rPr>
                <w:color w:val="000000"/>
                <w:sz w:val="20"/>
                <w:lang w:eastAsia="ru-RU"/>
              </w:rPr>
              <w:t>АО «Пермский завод «Машиностроитель»</w:t>
            </w:r>
          </w:p>
        </w:tc>
        <w:tc>
          <w:tcPr>
            <w:tcW w:w="612" w:type="pct"/>
            <w:shd w:val="clear" w:color="auto" w:fill="auto"/>
            <w:vAlign w:val="center"/>
            <w:hideMark/>
          </w:tcPr>
          <w:p w14:paraId="44FD6856"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489882D5" w14:textId="77777777" w:rsidR="000A2AE3" w:rsidRPr="001D0A5F" w:rsidRDefault="000A2AE3" w:rsidP="000A2AE3">
            <w:pPr>
              <w:ind w:right="0"/>
              <w:rPr>
                <w:color w:val="000000"/>
                <w:sz w:val="20"/>
                <w:lang w:eastAsia="ru-RU"/>
              </w:rPr>
            </w:pPr>
            <w:r w:rsidRPr="001D0A5F">
              <w:rPr>
                <w:color w:val="000000"/>
                <w:sz w:val="20"/>
                <w:lang w:eastAsia="ru-RU"/>
              </w:rPr>
              <w:t>20</w:t>
            </w:r>
          </w:p>
        </w:tc>
        <w:tc>
          <w:tcPr>
            <w:tcW w:w="554" w:type="pct"/>
            <w:shd w:val="clear" w:color="auto" w:fill="auto"/>
            <w:vAlign w:val="center"/>
            <w:hideMark/>
          </w:tcPr>
          <w:p w14:paraId="1DE00C2F" w14:textId="77777777" w:rsidR="000A2AE3" w:rsidRPr="001D0A5F" w:rsidRDefault="000A2AE3" w:rsidP="000A2AE3">
            <w:pPr>
              <w:ind w:right="0"/>
              <w:rPr>
                <w:color w:val="000000"/>
                <w:sz w:val="20"/>
                <w:lang w:eastAsia="ru-RU"/>
              </w:rPr>
            </w:pPr>
            <w:r w:rsidRPr="001D0A5F">
              <w:rPr>
                <w:color w:val="000000"/>
                <w:sz w:val="20"/>
                <w:lang w:eastAsia="ru-RU"/>
              </w:rPr>
              <w:t>АО «Пермский завод «Машиностроитель»</w:t>
            </w:r>
          </w:p>
        </w:tc>
        <w:tc>
          <w:tcPr>
            <w:tcW w:w="864" w:type="pct"/>
            <w:shd w:val="clear" w:color="auto" w:fill="auto"/>
            <w:vAlign w:val="center"/>
            <w:hideMark/>
          </w:tcPr>
          <w:p w14:paraId="374022A5"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327DD6EE"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1432765E" w14:textId="77777777" w:rsidTr="001D0A5F">
        <w:trPr>
          <w:trHeight w:val="20"/>
        </w:trPr>
        <w:tc>
          <w:tcPr>
            <w:tcW w:w="435" w:type="pct"/>
            <w:shd w:val="clear" w:color="auto" w:fill="auto"/>
            <w:vAlign w:val="center"/>
            <w:hideMark/>
          </w:tcPr>
          <w:p w14:paraId="6194BE40" w14:textId="77777777" w:rsidR="000A2AE3" w:rsidRPr="001D0A5F" w:rsidRDefault="000A2AE3" w:rsidP="000A2AE3">
            <w:pPr>
              <w:ind w:right="0"/>
              <w:rPr>
                <w:color w:val="000000"/>
                <w:sz w:val="20"/>
                <w:lang w:eastAsia="ru-RU"/>
              </w:rPr>
            </w:pPr>
            <w:r w:rsidRPr="001D0A5F">
              <w:rPr>
                <w:color w:val="000000"/>
                <w:sz w:val="20"/>
                <w:lang w:eastAsia="ru-RU"/>
              </w:rPr>
              <w:t>059</w:t>
            </w:r>
          </w:p>
        </w:tc>
        <w:tc>
          <w:tcPr>
            <w:tcW w:w="581" w:type="pct"/>
            <w:shd w:val="clear" w:color="auto" w:fill="auto"/>
            <w:vAlign w:val="center"/>
            <w:hideMark/>
          </w:tcPr>
          <w:p w14:paraId="225392AA" w14:textId="77777777" w:rsidR="000A2AE3" w:rsidRPr="001D0A5F" w:rsidRDefault="000A2AE3" w:rsidP="000A2AE3">
            <w:pPr>
              <w:ind w:right="0"/>
              <w:jc w:val="left"/>
              <w:rPr>
                <w:color w:val="000000"/>
                <w:sz w:val="20"/>
                <w:lang w:eastAsia="ru-RU"/>
              </w:rPr>
            </w:pPr>
            <w:r w:rsidRPr="001D0A5F">
              <w:rPr>
                <w:color w:val="000000"/>
                <w:sz w:val="20"/>
                <w:lang w:eastAsia="ru-RU"/>
              </w:rPr>
              <w:t>ВК АО «Сибур-Химпром»</w:t>
            </w:r>
          </w:p>
        </w:tc>
        <w:tc>
          <w:tcPr>
            <w:tcW w:w="630" w:type="pct"/>
            <w:shd w:val="clear" w:color="auto" w:fill="auto"/>
            <w:vAlign w:val="center"/>
            <w:hideMark/>
          </w:tcPr>
          <w:p w14:paraId="7B2E4F6F" w14:textId="77777777" w:rsidR="000A2AE3" w:rsidRPr="001D0A5F" w:rsidRDefault="000A2AE3" w:rsidP="000A2AE3">
            <w:pPr>
              <w:ind w:right="0"/>
              <w:rPr>
                <w:color w:val="000000"/>
                <w:sz w:val="20"/>
                <w:lang w:eastAsia="ru-RU"/>
              </w:rPr>
            </w:pPr>
            <w:r w:rsidRPr="001D0A5F">
              <w:rPr>
                <w:color w:val="000000"/>
                <w:sz w:val="20"/>
                <w:lang w:eastAsia="ru-RU"/>
              </w:rPr>
              <w:t>АО «Сибур-Химпром»</w:t>
            </w:r>
          </w:p>
        </w:tc>
        <w:tc>
          <w:tcPr>
            <w:tcW w:w="612" w:type="pct"/>
            <w:shd w:val="clear" w:color="auto" w:fill="auto"/>
            <w:vAlign w:val="center"/>
            <w:hideMark/>
          </w:tcPr>
          <w:p w14:paraId="3AAA40B2"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3080D1BE" w14:textId="77777777" w:rsidR="000A2AE3" w:rsidRPr="001D0A5F" w:rsidRDefault="000A2AE3" w:rsidP="000A2AE3">
            <w:pPr>
              <w:ind w:right="0"/>
              <w:rPr>
                <w:color w:val="000000"/>
                <w:sz w:val="20"/>
                <w:lang w:eastAsia="ru-RU"/>
              </w:rPr>
            </w:pPr>
            <w:r w:rsidRPr="001D0A5F">
              <w:rPr>
                <w:color w:val="000000"/>
                <w:sz w:val="20"/>
                <w:lang w:eastAsia="ru-RU"/>
              </w:rPr>
              <w:t>21</w:t>
            </w:r>
          </w:p>
        </w:tc>
        <w:tc>
          <w:tcPr>
            <w:tcW w:w="554" w:type="pct"/>
            <w:shd w:val="clear" w:color="auto" w:fill="auto"/>
            <w:vAlign w:val="center"/>
            <w:hideMark/>
          </w:tcPr>
          <w:p w14:paraId="58FB4123" w14:textId="77777777" w:rsidR="000A2AE3" w:rsidRPr="001D0A5F" w:rsidRDefault="000A2AE3" w:rsidP="000A2AE3">
            <w:pPr>
              <w:ind w:right="0"/>
              <w:rPr>
                <w:color w:val="000000"/>
                <w:sz w:val="20"/>
                <w:lang w:eastAsia="ru-RU"/>
              </w:rPr>
            </w:pPr>
            <w:r w:rsidRPr="001D0A5F">
              <w:rPr>
                <w:color w:val="000000"/>
                <w:sz w:val="20"/>
                <w:lang w:eastAsia="ru-RU"/>
              </w:rPr>
              <w:t>АО «Сибур-Химпром»</w:t>
            </w:r>
          </w:p>
        </w:tc>
        <w:tc>
          <w:tcPr>
            <w:tcW w:w="864" w:type="pct"/>
            <w:shd w:val="clear" w:color="auto" w:fill="auto"/>
            <w:vAlign w:val="center"/>
            <w:hideMark/>
          </w:tcPr>
          <w:p w14:paraId="39FEB0C2"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7ACFE288"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3BD7B2B1" w14:textId="77777777" w:rsidTr="001D0A5F">
        <w:trPr>
          <w:trHeight w:val="20"/>
        </w:trPr>
        <w:tc>
          <w:tcPr>
            <w:tcW w:w="435" w:type="pct"/>
            <w:vMerge w:val="restart"/>
            <w:shd w:val="clear" w:color="auto" w:fill="auto"/>
            <w:vAlign w:val="center"/>
            <w:hideMark/>
          </w:tcPr>
          <w:p w14:paraId="6EF3AA78" w14:textId="77777777" w:rsidR="000A2AE3" w:rsidRPr="001D0A5F" w:rsidRDefault="000A2AE3" w:rsidP="000A2AE3">
            <w:pPr>
              <w:ind w:right="0"/>
              <w:rPr>
                <w:color w:val="000000"/>
                <w:sz w:val="20"/>
                <w:lang w:eastAsia="ru-RU"/>
              </w:rPr>
            </w:pPr>
            <w:r w:rsidRPr="001D0A5F">
              <w:rPr>
                <w:color w:val="000000"/>
                <w:sz w:val="20"/>
                <w:lang w:eastAsia="ru-RU"/>
              </w:rPr>
              <w:t>060</w:t>
            </w:r>
          </w:p>
        </w:tc>
        <w:tc>
          <w:tcPr>
            <w:tcW w:w="581" w:type="pct"/>
            <w:vMerge w:val="restart"/>
            <w:shd w:val="clear" w:color="auto" w:fill="auto"/>
            <w:vAlign w:val="center"/>
            <w:hideMark/>
          </w:tcPr>
          <w:p w14:paraId="14DFB1E3" w14:textId="77777777" w:rsidR="000A2AE3" w:rsidRPr="001D0A5F" w:rsidRDefault="000A2AE3" w:rsidP="000A2AE3">
            <w:pPr>
              <w:ind w:right="0"/>
              <w:jc w:val="left"/>
              <w:rPr>
                <w:color w:val="000000"/>
                <w:sz w:val="20"/>
                <w:lang w:eastAsia="ru-RU"/>
              </w:rPr>
            </w:pPr>
            <w:r w:rsidRPr="001D0A5F">
              <w:rPr>
                <w:color w:val="000000"/>
                <w:sz w:val="20"/>
                <w:lang w:eastAsia="ru-RU"/>
              </w:rPr>
              <w:t>ВК АО «ФПК»</w:t>
            </w:r>
          </w:p>
        </w:tc>
        <w:tc>
          <w:tcPr>
            <w:tcW w:w="630" w:type="pct"/>
            <w:shd w:val="clear" w:color="auto" w:fill="auto"/>
            <w:vAlign w:val="center"/>
            <w:hideMark/>
          </w:tcPr>
          <w:p w14:paraId="64B80158" w14:textId="77777777" w:rsidR="000A2AE3" w:rsidRPr="001D0A5F" w:rsidRDefault="000A2AE3" w:rsidP="000A2AE3">
            <w:pPr>
              <w:ind w:right="0"/>
              <w:rPr>
                <w:color w:val="000000"/>
                <w:sz w:val="20"/>
                <w:lang w:eastAsia="ru-RU"/>
              </w:rPr>
            </w:pPr>
            <w:r w:rsidRPr="001D0A5F">
              <w:rPr>
                <w:color w:val="000000"/>
                <w:sz w:val="20"/>
                <w:lang w:eastAsia="ru-RU"/>
              </w:rPr>
              <w:t>АО «ФПК»</w:t>
            </w:r>
          </w:p>
        </w:tc>
        <w:tc>
          <w:tcPr>
            <w:tcW w:w="612" w:type="pct"/>
            <w:shd w:val="clear" w:color="auto" w:fill="auto"/>
            <w:vAlign w:val="center"/>
            <w:hideMark/>
          </w:tcPr>
          <w:p w14:paraId="0218696F" w14:textId="77777777" w:rsidR="000A2AE3" w:rsidRPr="001D0A5F" w:rsidRDefault="000A2AE3" w:rsidP="000A2AE3">
            <w:pPr>
              <w:ind w:right="0"/>
              <w:rPr>
                <w:color w:val="000000"/>
                <w:sz w:val="20"/>
                <w:lang w:eastAsia="ru-RU"/>
              </w:rPr>
            </w:pPr>
            <w:r w:rsidRPr="001D0A5F">
              <w:rPr>
                <w:color w:val="000000"/>
                <w:sz w:val="20"/>
                <w:lang w:eastAsia="ru-RU"/>
              </w:rPr>
              <w:t>источник</w:t>
            </w:r>
          </w:p>
        </w:tc>
        <w:tc>
          <w:tcPr>
            <w:tcW w:w="368" w:type="pct"/>
            <w:vMerge w:val="restart"/>
            <w:shd w:val="clear" w:color="auto" w:fill="auto"/>
            <w:vAlign w:val="center"/>
            <w:hideMark/>
          </w:tcPr>
          <w:p w14:paraId="7D918057" w14:textId="77777777" w:rsidR="000A2AE3" w:rsidRPr="001D0A5F" w:rsidRDefault="000A2AE3" w:rsidP="000A2AE3">
            <w:pPr>
              <w:ind w:right="0"/>
              <w:rPr>
                <w:color w:val="000000"/>
                <w:sz w:val="20"/>
                <w:lang w:eastAsia="ru-RU"/>
              </w:rPr>
            </w:pPr>
            <w:r w:rsidRPr="001D0A5F">
              <w:rPr>
                <w:color w:val="000000"/>
                <w:sz w:val="20"/>
                <w:lang w:eastAsia="ru-RU"/>
              </w:rPr>
              <w:t>22</w:t>
            </w:r>
          </w:p>
        </w:tc>
        <w:tc>
          <w:tcPr>
            <w:tcW w:w="554" w:type="pct"/>
            <w:vMerge w:val="restart"/>
            <w:shd w:val="clear" w:color="auto" w:fill="auto"/>
            <w:vAlign w:val="center"/>
            <w:hideMark/>
          </w:tcPr>
          <w:p w14:paraId="51F59293" w14:textId="77777777" w:rsidR="000A2AE3" w:rsidRPr="001D0A5F" w:rsidRDefault="000A2AE3" w:rsidP="000A2AE3">
            <w:pPr>
              <w:ind w:right="0"/>
              <w:rPr>
                <w:color w:val="000000"/>
                <w:sz w:val="20"/>
                <w:lang w:eastAsia="ru-RU"/>
              </w:rPr>
            </w:pPr>
            <w:r w:rsidRPr="001D0A5F">
              <w:rPr>
                <w:color w:val="000000"/>
                <w:sz w:val="20"/>
                <w:lang w:eastAsia="ru-RU"/>
              </w:rPr>
              <w:t>ОАО «РЖД»</w:t>
            </w:r>
          </w:p>
        </w:tc>
        <w:tc>
          <w:tcPr>
            <w:tcW w:w="864" w:type="pct"/>
            <w:vMerge w:val="restart"/>
            <w:shd w:val="clear" w:color="auto" w:fill="auto"/>
            <w:vAlign w:val="center"/>
            <w:hideMark/>
          </w:tcPr>
          <w:p w14:paraId="550503D1" w14:textId="77777777" w:rsidR="000A2AE3" w:rsidRPr="001D0A5F" w:rsidRDefault="000A2AE3" w:rsidP="000A2AE3">
            <w:pPr>
              <w:ind w:right="0"/>
              <w:jc w:val="left"/>
              <w:rPr>
                <w:color w:val="000000"/>
                <w:sz w:val="20"/>
                <w:lang w:eastAsia="ru-RU"/>
              </w:rPr>
            </w:pPr>
            <w:r w:rsidRPr="001D0A5F">
              <w:rPr>
                <w:color w:val="000000"/>
                <w:sz w:val="20"/>
                <w:lang w:eastAsia="ru-RU"/>
              </w:rPr>
              <w:t>1) В связи с отсутствием водогрейных котлов, котельная перименована</w:t>
            </w:r>
            <w:r w:rsidRPr="001D0A5F">
              <w:rPr>
                <w:color w:val="000000"/>
                <w:sz w:val="20"/>
                <w:lang w:eastAsia="ru-RU"/>
              </w:rPr>
              <w:br/>
              <w:t>2) Уточнена располагаемая тепловая мощность источника</w:t>
            </w:r>
            <w:r w:rsidRPr="001D0A5F">
              <w:rPr>
                <w:color w:val="000000"/>
                <w:sz w:val="20"/>
                <w:lang w:eastAsia="ru-RU"/>
              </w:rPr>
              <w:br/>
              <w:t>3) Уточнено основание, в соответствии с которым присвоен статус ЕТО</w:t>
            </w:r>
          </w:p>
        </w:tc>
        <w:tc>
          <w:tcPr>
            <w:tcW w:w="956" w:type="pct"/>
            <w:vMerge w:val="restart"/>
            <w:shd w:val="clear" w:color="auto" w:fill="auto"/>
            <w:vAlign w:val="center"/>
            <w:hideMark/>
          </w:tcPr>
          <w:p w14:paraId="3C7050C7" w14:textId="29EEC450" w:rsidR="000A2AE3" w:rsidRPr="001D0A5F" w:rsidRDefault="000A2AE3" w:rsidP="000A2AE3">
            <w:pPr>
              <w:ind w:right="0"/>
              <w:jc w:val="left"/>
              <w:rPr>
                <w:color w:val="000000"/>
                <w:sz w:val="20"/>
                <w:lang w:eastAsia="ru-RU"/>
              </w:rPr>
            </w:pPr>
            <w:r w:rsidRPr="001D0A5F">
              <w:rPr>
                <w:color w:val="000000"/>
                <w:sz w:val="20"/>
                <w:lang w:eastAsia="ru-RU"/>
              </w:rPr>
              <w:t>1) Заменить наименование котельной с ВК АО «ФПК» на Котельная по ул. Генкеля, 4</w:t>
            </w:r>
            <w:r w:rsidRPr="001D0A5F">
              <w:rPr>
                <w:color w:val="000000"/>
                <w:sz w:val="20"/>
                <w:lang w:eastAsia="ru-RU"/>
              </w:rPr>
              <w:br/>
              <w:t>2) Заменить значение располагаемой тепловой мощности с 10,14 Гкал/ч на 6,92 Гкал/ч</w:t>
            </w:r>
            <w:r w:rsidRPr="001D0A5F">
              <w:rPr>
                <w:color w:val="000000"/>
                <w:sz w:val="20"/>
                <w:lang w:eastAsia="ru-RU"/>
              </w:rPr>
              <w:br/>
              <w:t>3) Заменить п. 7 Правил (владение в соответствующей зоне деятельности тепловыми сетями с наибольшей тепловой емкостью и наибольший размер собственного капитала) на п. 11 Правил - владение в соответствующей зоне деятельности тепловыми сетями с наибольшей тепловой емкостью</w:t>
            </w:r>
          </w:p>
        </w:tc>
      </w:tr>
      <w:tr w:rsidR="000A2AE3" w:rsidRPr="001D0A5F" w14:paraId="18F0BD61" w14:textId="77777777" w:rsidTr="001D0A5F">
        <w:trPr>
          <w:trHeight w:val="20"/>
        </w:trPr>
        <w:tc>
          <w:tcPr>
            <w:tcW w:w="435" w:type="pct"/>
            <w:vMerge/>
            <w:vAlign w:val="center"/>
            <w:hideMark/>
          </w:tcPr>
          <w:p w14:paraId="5CEF0651" w14:textId="77777777" w:rsidR="000A2AE3" w:rsidRPr="001D0A5F" w:rsidRDefault="000A2AE3" w:rsidP="000A2AE3">
            <w:pPr>
              <w:ind w:right="0"/>
              <w:jc w:val="left"/>
              <w:rPr>
                <w:color w:val="000000"/>
                <w:sz w:val="20"/>
                <w:lang w:eastAsia="ru-RU"/>
              </w:rPr>
            </w:pPr>
          </w:p>
        </w:tc>
        <w:tc>
          <w:tcPr>
            <w:tcW w:w="581" w:type="pct"/>
            <w:vMerge/>
            <w:vAlign w:val="center"/>
            <w:hideMark/>
          </w:tcPr>
          <w:p w14:paraId="58D23F58" w14:textId="77777777" w:rsidR="000A2AE3" w:rsidRPr="001D0A5F" w:rsidRDefault="000A2AE3" w:rsidP="000A2AE3">
            <w:pPr>
              <w:ind w:right="0"/>
              <w:jc w:val="left"/>
              <w:rPr>
                <w:color w:val="000000"/>
                <w:sz w:val="20"/>
                <w:lang w:eastAsia="ru-RU"/>
              </w:rPr>
            </w:pPr>
          </w:p>
        </w:tc>
        <w:tc>
          <w:tcPr>
            <w:tcW w:w="630" w:type="pct"/>
            <w:shd w:val="clear" w:color="auto" w:fill="auto"/>
            <w:vAlign w:val="center"/>
            <w:hideMark/>
          </w:tcPr>
          <w:p w14:paraId="14D4FEB8" w14:textId="77777777" w:rsidR="000A2AE3" w:rsidRPr="001D0A5F" w:rsidRDefault="000A2AE3" w:rsidP="000A2AE3">
            <w:pPr>
              <w:ind w:right="0"/>
              <w:rPr>
                <w:color w:val="000000"/>
                <w:sz w:val="20"/>
                <w:lang w:eastAsia="ru-RU"/>
              </w:rPr>
            </w:pPr>
            <w:r w:rsidRPr="001D0A5F">
              <w:rPr>
                <w:color w:val="000000"/>
                <w:sz w:val="20"/>
                <w:lang w:eastAsia="ru-RU"/>
              </w:rPr>
              <w:t>ОАО «РЖД»</w:t>
            </w:r>
          </w:p>
        </w:tc>
        <w:tc>
          <w:tcPr>
            <w:tcW w:w="612" w:type="pct"/>
            <w:shd w:val="clear" w:color="auto" w:fill="auto"/>
            <w:vAlign w:val="center"/>
            <w:hideMark/>
          </w:tcPr>
          <w:p w14:paraId="4A3C93F6" w14:textId="77777777" w:rsidR="000A2AE3" w:rsidRPr="001D0A5F" w:rsidRDefault="000A2AE3" w:rsidP="000A2AE3">
            <w:pPr>
              <w:ind w:right="0"/>
              <w:rPr>
                <w:color w:val="000000"/>
                <w:sz w:val="20"/>
                <w:lang w:eastAsia="ru-RU"/>
              </w:rPr>
            </w:pPr>
            <w:r w:rsidRPr="001D0A5F">
              <w:rPr>
                <w:color w:val="000000"/>
                <w:sz w:val="20"/>
                <w:lang w:eastAsia="ru-RU"/>
              </w:rPr>
              <w:t>сети</w:t>
            </w:r>
          </w:p>
        </w:tc>
        <w:tc>
          <w:tcPr>
            <w:tcW w:w="368" w:type="pct"/>
            <w:vMerge/>
            <w:vAlign w:val="center"/>
            <w:hideMark/>
          </w:tcPr>
          <w:p w14:paraId="11052A46" w14:textId="77777777" w:rsidR="000A2AE3" w:rsidRPr="001D0A5F" w:rsidRDefault="000A2AE3" w:rsidP="000A2AE3">
            <w:pPr>
              <w:ind w:right="0"/>
              <w:jc w:val="left"/>
              <w:rPr>
                <w:color w:val="000000"/>
                <w:sz w:val="20"/>
                <w:lang w:eastAsia="ru-RU"/>
              </w:rPr>
            </w:pPr>
          </w:p>
        </w:tc>
        <w:tc>
          <w:tcPr>
            <w:tcW w:w="554" w:type="pct"/>
            <w:vMerge/>
            <w:vAlign w:val="center"/>
            <w:hideMark/>
          </w:tcPr>
          <w:p w14:paraId="0E33741C" w14:textId="77777777" w:rsidR="000A2AE3" w:rsidRPr="001D0A5F" w:rsidRDefault="000A2AE3" w:rsidP="000A2AE3">
            <w:pPr>
              <w:ind w:right="0"/>
              <w:jc w:val="left"/>
              <w:rPr>
                <w:color w:val="000000"/>
                <w:sz w:val="20"/>
                <w:lang w:eastAsia="ru-RU"/>
              </w:rPr>
            </w:pPr>
          </w:p>
        </w:tc>
        <w:tc>
          <w:tcPr>
            <w:tcW w:w="864" w:type="pct"/>
            <w:vMerge/>
            <w:vAlign w:val="center"/>
            <w:hideMark/>
          </w:tcPr>
          <w:p w14:paraId="66F9FDE2" w14:textId="77777777" w:rsidR="000A2AE3" w:rsidRPr="001D0A5F" w:rsidRDefault="000A2AE3" w:rsidP="000A2AE3">
            <w:pPr>
              <w:ind w:right="0"/>
              <w:jc w:val="left"/>
              <w:rPr>
                <w:color w:val="000000"/>
                <w:sz w:val="20"/>
                <w:lang w:eastAsia="ru-RU"/>
              </w:rPr>
            </w:pPr>
          </w:p>
        </w:tc>
        <w:tc>
          <w:tcPr>
            <w:tcW w:w="956" w:type="pct"/>
            <w:vMerge/>
            <w:vAlign w:val="center"/>
            <w:hideMark/>
          </w:tcPr>
          <w:p w14:paraId="1F8DAB48" w14:textId="77777777" w:rsidR="000A2AE3" w:rsidRPr="001D0A5F" w:rsidRDefault="000A2AE3" w:rsidP="000A2AE3">
            <w:pPr>
              <w:ind w:right="0"/>
              <w:jc w:val="left"/>
              <w:rPr>
                <w:color w:val="000000"/>
                <w:sz w:val="20"/>
                <w:lang w:eastAsia="ru-RU"/>
              </w:rPr>
            </w:pPr>
          </w:p>
        </w:tc>
      </w:tr>
      <w:tr w:rsidR="000A2AE3" w:rsidRPr="001D0A5F" w14:paraId="35450B88" w14:textId="77777777" w:rsidTr="001D0A5F">
        <w:trPr>
          <w:trHeight w:val="20"/>
        </w:trPr>
        <w:tc>
          <w:tcPr>
            <w:tcW w:w="435" w:type="pct"/>
            <w:shd w:val="clear" w:color="auto" w:fill="auto"/>
            <w:vAlign w:val="center"/>
            <w:hideMark/>
          </w:tcPr>
          <w:p w14:paraId="669DEC02" w14:textId="77777777" w:rsidR="000A2AE3" w:rsidRPr="001D0A5F" w:rsidRDefault="000A2AE3" w:rsidP="000A2AE3">
            <w:pPr>
              <w:ind w:right="0"/>
              <w:rPr>
                <w:color w:val="000000"/>
                <w:sz w:val="20"/>
                <w:lang w:eastAsia="ru-RU"/>
              </w:rPr>
            </w:pPr>
            <w:r w:rsidRPr="001D0A5F">
              <w:rPr>
                <w:color w:val="000000"/>
                <w:sz w:val="20"/>
                <w:lang w:eastAsia="ru-RU"/>
              </w:rPr>
              <w:t>061</w:t>
            </w:r>
          </w:p>
        </w:tc>
        <w:tc>
          <w:tcPr>
            <w:tcW w:w="581" w:type="pct"/>
            <w:shd w:val="clear" w:color="auto" w:fill="auto"/>
            <w:vAlign w:val="center"/>
            <w:hideMark/>
          </w:tcPr>
          <w:p w14:paraId="5373E44A" w14:textId="77777777" w:rsidR="000A2AE3" w:rsidRPr="001D0A5F" w:rsidRDefault="000A2AE3" w:rsidP="000A2AE3">
            <w:pPr>
              <w:ind w:right="0"/>
              <w:jc w:val="left"/>
              <w:rPr>
                <w:color w:val="000000"/>
                <w:sz w:val="20"/>
                <w:lang w:eastAsia="ru-RU"/>
              </w:rPr>
            </w:pPr>
            <w:r w:rsidRPr="001D0A5F">
              <w:rPr>
                <w:color w:val="000000"/>
                <w:sz w:val="20"/>
                <w:lang w:eastAsia="ru-RU"/>
              </w:rPr>
              <w:t>ВК АО «Держава-М»</w:t>
            </w:r>
          </w:p>
        </w:tc>
        <w:tc>
          <w:tcPr>
            <w:tcW w:w="630" w:type="pct"/>
            <w:shd w:val="clear" w:color="auto" w:fill="auto"/>
            <w:vAlign w:val="center"/>
            <w:hideMark/>
          </w:tcPr>
          <w:p w14:paraId="2009C360" w14:textId="77777777" w:rsidR="000A2AE3" w:rsidRPr="001D0A5F" w:rsidRDefault="000A2AE3" w:rsidP="000A2AE3">
            <w:pPr>
              <w:ind w:right="0"/>
              <w:rPr>
                <w:color w:val="000000"/>
                <w:sz w:val="20"/>
                <w:lang w:eastAsia="ru-RU"/>
              </w:rPr>
            </w:pPr>
            <w:r w:rsidRPr="001D0A5F">
              <w:rPr>
                <w:color w:val="000000"/>
                <w:sz w:val="20"/>
                <w:lang w:eastAsia="ru-RU"/>
              </w:rPr>
              <w:t>АО «Держава-М»</w:t>
            </w:r>
          </w:p>
        </w:tc>
        <w:tc>
          <w:tcPr>
            <w:tcW w:w="612" w:type="pct"/>
            <w:shd w:val="clear" w:color="auto" w:fill="auto"/>
            <w:vAlign w:val="center"/>
            <w:hideMark/>
          </w:tcPr>
          <w:p w14:paraId="31990135"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55D02518" w14:textId="77777777" w:rsidR="000A2AE3" w:rsidRPr="001D0A5F" w:rsidRDefault="000A2AE3" w:rsidP="000A2AE3">
            <w:pPr>
              <w:ind w:right="0"/>
              <w:rPr>
                <w:color w:val="000000"/>
                <w:sz w:val="20"/>
                <w:lang w:eastAsia="ru-RU"/>
              </w:rPr>
            </w:pPr>
            <w:r w:rsidRPr="001D0A5F">
              <w:rPr>
                <w:color w:val="000000"/>
                <w:sz w:val="20"/>
                <w:lang w:eastAsia="ru-RU"/>
              </w:rPr>
              <w:t>23</w:t>
            </w:r>
          </w:p>
        </w:tc>
        <w:tc>
          <w:tcPr>
            <w:tcW w:w="554" w:type="pct"/>
            <w:shd w:val="clear" w:color="auto" w:fill="auto"/>
            <w:vAlign w:val="center"/>
            <w:hideMark/>
          </w:tcPr>
          <w:p w14:paraId="2D2BF791" w14:textId="77777777" w:rsidR="000A2AE3" w:rsidRPr="001D0A5F" w:rsidRDefault="000A2AE3" w:rsidP="000A2AE3">
            <w:pPr>
              <w:ind w:right="0"/>
              <w:rPr>
                <w:color w:val="000000"/>
                <w:sz w:val="20"/>
                <w:lang w:eastAsia="ru-RU"/>
              </w:rPr>
            </w:pPr>
            <w:r w:rsidRPr="001D0A5F">
              <w:rPr>
                <w:color w:val="000000"/>
                <w:sz w:val="20"/>
                <w:lang w:eastAsia="ru-RU"/>
              </w:rPr>
              <w:t>АО «Держава-М»</w:t>
            </w:r>
          </w:p>
        </w:tc>
        <w:tc>
          <w:tcPr>
            <w:tcW w:w="864" w:type="pct"/>
            <w:shd w:val="clear" w:color="auto" w:fill="auto"/>
            <w:vAlign w:val="center"/>
            <w:hideMark/>
          </w:tcPr>
          <w:p w14:paraId="0AC53418"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4A6C3BF5"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7AF01B4E" w14:textId="77777777" w:rsidTr="001D0A5F">
        <w:trPr>
          <w:trHeight w:val="20"/>
        </w:trPr>
        <w:tc>
          <w:tcPr>
            <w:tcW w:w="435" w:type="pct"/>
            <w:shd w:val="clear" w:color="auto" w:fill="auto"/>
            <w:vAlign w:val="center"/>
            <w:hideMark/>
          </w:tcPr>
          <w:p w14:paraId="34D83EF7" w14:textId="77777777" w:rsidR="000A2AE3" w:rsidRPr="001D0A5F" w:rsidRDefault="000A2AE3" w:rsidP="000A2AE3">
            <w:pPr>
              <w:ind w:right="0"/>
              <w:rPr>
                <w:color w:val="000000"/>
                <w:sz w:val="20"/>
                <w:lang w:eastAsia="ru-RU"/>
              </w:rPr>
            </w:pPr>
            <w:r w:rsidRPr="001D0A5F">
              <w:rPr>
                <w:color w:val="000000"/>
                <w:sz w:val="20"/>
                <w:lang w:eastAsia="ru-RU"/>
              </w:rPr>
              <w:t>063</w:t>
            </w:r>
          </w:p>
        </w:tc>
        <w:tc>
          <w:tcPr>
            <w:tcW w:w="581" w:type="pct"/>
            <w:shd w:val="clear" w:color="auto" w:fill="auto"/>
            <w:vAlign w:val="center"/>
            <w:hideMark/>
          </w:tcPr>
          <w:p w14:paraId="66F46C69" w14:textId="77777777" w:rsidR="000A2AE3" w:rsidRPr="001D0A5F" w:rsidRDefault="000A2AE3" w:rsidP="000A2AE3">
            <w:pPr>
              <w:ind w:right="0"/>
              <w:jc w:val="left"/>
              <w:rPr>
                <w:color w:val="000000"/>
                <w:sz w:val="20"/>
                <w:lang w:eastAsia="ru-RU"/>
              </w:rPr>
            </w:pPr>
            <w:r w:rsidRPr="001D0A5F">
              <w:rPr>
                <w:color w:val="000000"/>
                <w:sz w:val="20"/>
                <w:lang w:eastAsia="ru-RU"/>
              </w:rPr>
              <w:t>ВК ОАО «Центральный Агроснаб»</w:t>
            </w:r>
          </w:p>
        </w:tc>
        <w:tc>
          <w:tcPr>
            <w:tcW w:w="630" w:type="pct"/>
            <w:shd w:val="clear" w:color="auto" w:fill="auto"/>
            <w:vAlign w:val="center"/>
            <w:hideMark/>
          </w:tcPr>
          <w:p w14:paraId="49EFDA73" w14:textId="77777777" w:rsidR="000A2AE3" w:rsidRPr="001D0A5F" w:rsidRDefault="000A2AE3" w:rsidP="000A2AE3">
            <w:pPr>
              <w:ind w:right="0"/>
              <w:rPr>
                <w:color w:val="000000"/>
                <w:sz w:val="20"/>
                <w:lang w:eastAsia="ru-RU"/>
              </w:rPr>
            </w:pPr>
            <w:r w:rsidRPr="001D0A5F">
              <w:rPr>
                <w:color w:val="000000"/>
                <w:sz w:val="20"/>
                <w:lang w:eastAsia="ru-RU"/>
              </w:rPr>
              <w:t>ОАО «Центральный Агроснаб»</w:t>
            </w:r>
          </w:p>
        </w:tc>
        <w:tc>
          <w:tcPr>
            <w:tcW w:w="612" w:type="pct"/>
            <w:shd w:val="clear" w:color="auto" w:fill="auto"/>
            <w:vAlign w:val="center"/>
            <w:hideMark/>
          </w:tcPr>
          <w:p w14:paraId="119C539C"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35403561" w14:textId="77777777" w:rsidR="000A2AE3" w:rsidRPr="001D0A5F" w:rsidRDefault="000A2AE3" w:rsidP="000A2AE3">
            <w:pPr>
              <w:ind w:right="0"/>
              <w:rPr>
                <w:color w:val="000000"/>
                <w:sz w:val="20"/>
                <w:lang w:eastAsia="ru-RU"/>
              </w:rPr>
            </w:pPr>
            <w:r w:rsidRPr="001D0A5F">
              <w:rPr>
                <w:color w:val="000000"/>
                <w:sz w:val="20"/>
                <w:lang w:eastAsia="ru-RU"/>
              </w:rPr>
              <w:t>25</w:t>
            </w:r>
          </w:p>
        </w:tc>
        <w:tc>
          <w:tcPr>
            <w:tcW w:w="554" w:type="pct"/>
            <w:shd w:val="clear" w:color="auto" w:fill="auto"/>
            <w:vAlign w:val="center"/>
            <w:hideMark/>
          </w:tcPr>
          <w:p w14:paraId="7B4C9C6E" w14:textId="77777777" w:rsidR="000A2AE3" w:rsidRPr="001D0A5F" w:rsidRDefault="000A2AE3" w:rsidP="000A2AE3">
            <w:pPr>
              <w:ind w:right="0"/>
              <w:rPr>
                <w:color w:val="000000"/>
                <w:sz w:val="20"/>
                <w:lang w:eastAsia="ru-RU"/>
              </w:rPr>
            </w:pPr>
            <w:r w:rsidRPr="001D0A5F">
              <w:rPr>
                <w:color w:val="000000"/>
                <w:sz w:val="20"/>
                <w:lang w:eastAsia="ru-RU"/>
              </w:rPr>
              <w:t>ОАО «Центральный Агроснаб»</w:t>
            </w:r>
          </w:p>
        </w:tc>
        <w:tc>
          <w:tcPr>
            <w:tcW w:w="864" w:type="pct"/>
            <w:shd w:val="clear" w:color="auto" w:fill="auto"/>
            <w:vAlign w:val="center"/>
            <w:hideMark/>
          </w:tcPr>
          <w:p w14:paraId="451A3221"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1901F3BB"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7E1B4B8A" w14:textId="77777777" w:rsidTr="001D0A5F">
        <w:trPr>
          <w:trHeight w:val="20"/>
        </w:trPr>
        <w:tc>
          <w:tcPr>
            <w:tcW w:w="435" w:type="pct"/>
            <w:shd w:val="clear" w:color="auto" w:fill="auto"/>
            <w:vAlign w:val="center"/>
            <w:hideMark/>
          </w:tcPr>
          <w:p w14:paraId="68547F63" w14:textId="77777777" w:rsidR="000A2AE3" w:rsidRPr="001D0A5F" w:rsidRDefault="000A2AE3" w:rsidP="000A2AE3">
            <w:pPr>
              <w:ind w:right="0"/>
              <w:rPr>
                <w:color w:val="000000"/>
                <w:sz w:val="20"/>
                <w:lang w:eastAsia="ru-RU"/>
              </w:rPr>
            </w:pPr>
            <w:r w:rsidRPr="001D0A5F">
              <w:rPr>
                <w:color w:val="000000"/>
                <w:sz w:val="20"/>
                <w:lang w:eastAsia="ru-RU"/>
              </w:rPr>
              <w:t>064</w:t>
            </w:r>
          </w:p>
        </w:tc>
        <w:tc>
          <w:tcPr>
            <w:tcW w:w="581" w:type="pct"/>
            <w:shd w:val="clear" w:color="auto" w:fill="auto"/>
            <w:vAlign w:val="center"/>
            <w:hideMark/>
          </w:tcPr>
          <w:p w14:paraId="0CA7E324" w14:textId="77777777" w:rsidR="000A2AE3" w:rsidRPr="001D0A5F" w:rsidRDefault="000A2AE3" w:rsidP="000A2AE3">
            <w:pPr>
              <w:ind w:right="0"/>
              <w:jc w:val="left"/>
              <w:rPr>
                <w:color w:val="000000"/>
                <w:sz w:val="20"/>
                <w:lang w:eastAsia="ru-RU"/>
              </w:rPr>
            </w:pPr>
            <w:r w:rsidRPr="001D0A5F">
              <w:rPr>
                <w:color w:val="000000"/>
                <w:sz w:val="20"/>
                <w:lang w:eastAsia="ru-RU"/>
              </w:rPr>
              <w:t>ВК АО «Пермский МРЗ «Ремпутьмаш»</w:t>
            </w:r>
          </w:p>
        </w:tc>
        <w:tc>
          <w:tcPr>
            <w:tcW w:w="630" w:type="pct"/>
            <w:shd w:val="clear" w:color="auto" w:fill="auto"/>
            <w:vAlign w:val="center"/>
            <w:hideMark/>
          </w:tcPr>
          <w:p w14:paraId="1FC19E51" w14:textId="77777777" w:rsidR="000A2AE3" w:rsidRPr="001D0A5F" w:rsidRDefault="000A2AE3" w:rsidP="000A2AE3">
            <w:pPr>
              <w:ind w:right="0"/>
              <w:rPr>
                <w:color w:val="000000"/>
                <w:sz w:val="20"/>
                <w:lang w:eastAsia="ru-RU"/>
              </w:rPr>
            </w:pPr>
            <w:r w:rsidRPr="001D0A5F">
              <w:rPr>
                <w:color w:val="000000"/>
                <w:sz w:val="20"/>
                <w:lang w:eastAsia="ru-RU"/>
              </w:rPr>
              <w:t>АО «Пермский МРЗ «Ремпутьмаш»</w:t>
            </w:r>
          </w:p>
        </w:tc>
        <w:tc>
          <w:tcPr>
            <w:tcW w:w="612" w:type="pct"/>
            <w:shd w:val="clear" w:color="auto" w:fill="auto"/>
            <w:vAlign w:val="center"/>
            <w:hideMark/>
          </w:tcPr>
          <w:p w14:paraId="61E352C7"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68EB95D3" w14:textId="77777777" w:rsidR="000A2AE3" w:rsidRPr="001D0A5F" w:rsidRDefault="000A2AE3" w:rsidP="000A2AE3">
            <w:pPr>
              <w:ind w:right="0"/>
              <w:rPr>
                <w:color w:val="000000"/>
                <w:sz w:val="20"/>
                <w:lang w:eastAsia="ru-RU"/>
              </w:rPr>
            </w:pPr>
            <w:r w:rsidRPr="001D0A5F">
              <w:rPr>
                <w:color w:val="000000"/>
                <w:sz w:val="20"/>
                <w:lang w:eastAsia="ru-RU"/>
              </w:rPr>
              <w:t>26</w:t>
            </w:r>
          </w:p>
        </w:tc>
        <w:tc>
          <w:tcPr>
            <w:tcW w:w="554" w:type="pct"/>
            <w:shd w:val="clear" w:color="auto" w:fill="auto"/>
            <w:vAlign w:val="center"/>
            <w:hideMark/>
          </w:tcPr>
          <w:p w14:paraId="30DFB152" w14:textId="77777777" w:rsidR="000A2AE3" w:rsidRPr="001D0A5F" w:rsidRDefault="000A2AE3" w:rsidP="000A2AE3">
            <w:pPr>
              <w:ind w:right="0"/>
              <w:rPr>
                <w:color w:val="000000"/>
                <w:sz w:val="20"/>
                <w:lang w:eastAsia="ru-RU"/>
              </w:rPr>
            </w:pPr>
            <w:r w:rsidRPr="001D0A5F">
              <w:rPr>
                <w:color w:val="000000"/>
                <w:sz w:val="20"/>
                <w:lang w:eastAsia="ru-RU"/>
              </w:rPr>
              <w:t>АО «Пермский МРЗ «Ремпутьмаш»</w:t>
            </w:r>
          </w:p>
        </w:tc>
        <w:tc>
          <w:tcPr>
            <w:tcW w:w="864" w:type="pct"/>
            <w:shd w:val="clear" w:color="auto" w:fill="auto"/>
            <w:vAlign w:val="center"/>
            <w:hideMark/>
          </w:tcPr>
          <w:p w14:paraId="10A25F53"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402FA009"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41BB9A9D" w14:textId="77777777" w:rsidTr="001D0A5F">
        <w:trPr>
          <w:trHeight w:val="20"/>
        </w:trPr>
        <w:tc>
          <w:tcPr>
            <w:tcW w:w="435" w:type="pct"/>
            <w:shd w:val="clear" w:color="auto" w:fill="auto"/>
            <w:vAlign w:val="center"/>
            <w:hideMark/>
          </w:tcPr>
          <w:p w14:paraId="782DD7E7" w14:textId="77777777" w:rsidR="000A2AE3" w:rsidRPr="001D0A5F" w:rsidRDefault="000A2AE3" w:rsidP="000A2AE3">
            <w:pPr>
              <w:ind w:right="0"/>
              <w:rPr>
                <w:color w:val="000000"/>
                <w:sz w:val="20"/>
                <w:lang w:eastAsia="ru-RU"/>
              </w:rPr>
            </w:pPr>
            <w:r w:rsidRPr="001D0A5F">
              <w:rPr>
                <w:color w:val="000000"/>
                <w:sz w:val="20"/>
                <w:lang w:eastAsia="ru-RU"/>
              </w:rPr>
              <w:t>065</w:t>
            </w:r>
          </w:p>
        </w:tc>
        <w:tc>
          <w:tcPr>
            <w:tcW w:w="581" w:type="pct"/>
            <w:shd w:val="clear" w:color="auto" w:fill="auto"/>
            <w:vAlign w:val="center"/>
            <w:hideMark/>
          </w:tcPr>
          <w:p w14:paraId="11C0B2FB" w14:textId="77777777" w:rsidR="000A2AE3" w:rsidRPr="001D0A5F" w:rsidRDefault="000A2AE3" w:rsidP="000A2AE3">
            <w:pPr>
              <w:ind w:right="0"/>
              <w:jc w:val="left"/>
              <w:rPr>
                <w:color w:val="000000"/>
                <w:sz w:val="20"/>
                <w:lang w:eastAsia="ru-RU"/>
              </w:rPr>
            </w:pPr>
            <w:r w:rsidRPr="001D0A5F">
              <w:rPr>
                <w:color w:val="000000"/>
                <w:sz w:val="20"/>
                <w:lang w:eastAsia="ru-RU"/>
              </w:rPr>
              <w:t>ВК ООО «Надежда»</w:t>
            </w:r>
          </w:p>
        </w:tc>
        <w:tc>
          <w:tcPr>
            <w:tcW w:w="630" w:type="pct"/>
            <w:shd w:val="clear" w:color="auto" w:fill="auto"/>
            <w:vAlign w:val="center"/>
            <w:hideMark/>
          </w:tcPr>
          <w:p w14:paraId="289EF69D" w14:textId="77777777" w:rsidR="000A2AE3" w:rsidRPr="001D0A5F" w:rsidRDefault="000A2AE3" w:rsidP="000A2AE3">
            <w:pPr>
              <w:ind w:right="0"/>
              <w:rPr>
                <w:color w:val="000000"/>
                <w:sz w:val="20"/>
                <w:lang w:eastAsia="ru-RU"/>
              </w:rPr>
            </w:pPr>
            <w:r w:rsidRPr="001D0A5F">
              <w:rPr>
                <w:color w:val="000000"/>
                <w:sz w:val="20"/>
                <w:lang w:eastAsia="ru-RU"/>
              </w:rPr>
              <w:t>ООО «Надежда»</w:t>
            </w:r>
          </w:p>
        </w:tc>
        <w:tc>
          <w:tcPr>
            <w:tcW w:w="612" w:type="pct"/>
            <w:shd w:val="clear" w:color="auto" w:fill="auto"/>
            <w:vAlign w:val="center"/>
            <w:hideMark/>
          </w:tcPr>
          <w:p w14:paraId="7567BE0C"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27F2CA79" w14:textId="77777777" w:rsidR="000A2AE3" w:rsidRPr="001D0A5F" w:rsidRDefault="000A2AE3" w:rsidP="000A2AE3">
            <w:pPr>
              <w:ind w:right="0"/>
              <w:rPr>
                <w:color w:val="000000"/>
                <w:sz w:val="20"/>
                <w:lang w:eastAsia="ru-RU"/>
              </w:rPr>
            </w:pPr>
            <w:r w:rsidRPr="001D0A5F">
              <w:rPr>
                <w:color w:val="000000"/>
                <w:sz w:val="20"/>
                <w:lang w:eastAsia="ru-RU"/>
              </w:rPr>
              <w:t>27</w:t>
            </w:r>
          </w:p>
        </w:tc>
        <w:tc>
          <w:tcPr>
            <w:tcW w:w="554" w:type="pct"/>
            <w:shd w:val="clear" w:color="auto" w:fill="auto"/>
            <w:vAlign w:val="center"/>
            <w:hideMark/>
          </w:tcPr>
          <w:p w14:paraId="284E3E07" w14:textId="77777777" w:rsidR="000A2AE3" w:rsidRPr="001D0A5F" w:rsidRDefault="000A2AE3" w:rsidP="000A2AE3">
            <w:pPr>
              <w:ind w:right="0"/>
              <w:rPr>
                <w:color w:val="000000"/>
                <w:sz w:val="20"/>
                <w:lang w:eastAsia="ru-RU"/>
              </w:rPr>
            </w:pPr>
            <w:r w:rsidRPr="001D0A5F">
              <w:rPr>
                <w:color w:val="000000"/>
                <w:sz w:val="20"/>
                <w:lang w:eastAsia="ru-RU"/>
              </w:rPr>
              <w:t>ООО «Надежда»</w:t>
            </w:r>
          </w:p>
        </w:tc>
        <w:tc>
          <w:tcPr>
            <w:tcW w:w="864" w:type="pct"/>
            <w:shd w:val="clear" w:color="auto" w:fill="auto"/>
            <w:vAlign w:val="center"/>
            <w:hideMark/>
          </w:tcPr>
          <w:p w14:paraId="5CAE639D"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29306C68"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66D63964" w14:textId="77777777" w:rsidTr="001D0A5F">
        <w:trPr>
          <w:trHeight w:val="20"/>
        </w:trPr>
        <w:tc>
          <w:tcPr>
            <w:tcW w:w="435" w:type="pct"/>
            <w:shd w:val="clear" w:color="auto" w:fill="auto"/>
            <w:vAlign w:val="center"/>
            <w:hideMark/>
          </w:tcPr>
          <w:p w14:paraId="552741CA" w14:textId="77777777" w:rsidR="000A2AE3" w:rsidRPr="001D0A5F" w:rsidRDefault="000A2AE3" w:rsidP="000A2AE3">
            <w:pPr>
              <w:ind w:right="0"/>
              <w:rPr>
                <w:color w:val="000000"/>
                <w:sz w:val="20"/>
                <w:lang w:eastAsia="ru-RU"/>
              </w:rPr>
            </w:pPr>
            <w:r w:rsidRPr="001D0A5F">
              <w:rPr>
                <w:color w:val="000000"/>
                <w:sz w:val="20"/>
                <w:lang w:eastAsia="ru-RU"/>
              </w:rPr>
              <w:t>066</w:t>
            </w:r>
          </w:p>
        </w:tc>
        <w:tc>
          <w:tcPr>
            <w:tcW w:w="581" w:type="pct"/>
            <w:shd w:val="clear" w:color="auto" w:fill="auto"/>
            <w:vAlign w:val="center"/>
            <w:hideMark/>
          </w:tcPr>
          <w:p w14:paraId="5E13CA88" w14:textId="77777777" w:rsidR="000A2AE3" w:rsidRPr="001D0A5F" w:rsidRDefault="000A2AE3" w:rsidP="000A2AE3">
            <w:pPr>
              <w:ind w:right="0"/>
              <w:jc w:val="left"/>
              <w:rPr>
                <w:color w:val="000000"/>
                <w:sz w:val="20"/>
                <w:lang w:eastAsia="ru-RU"/>
              </w:rPr>
            </w:pPr>
            <w:r w:rsidRPr="001D0A5F">
              <w:rPr>
                <w:color w:val="000000"/>
                <w:sz w:val="20"/>
                <w:lang w:eastAsia="ru-RU"/>
              </w:rPr>
              <w:t>ВК по ул. Древообделочная, 3</w:t>
            </w:r>
          </w:p>
        </w:tc>
        <w:tc>
          <w:tcPr>
            <w:tcW w:w="630" w:type="pct"/>
            <w:shd w:val="clear" w:color="auto" w:fill="auto"/>
            <w:vAlign w:val="center"/>
            <w:hideMark/>
          </w:tcPr>
          <w:p w14:paraId="384DAFAE" w14:textId="77777777" w:rsidR="000A2AE3" w:rsidRPr="001D0A5F" w:rsidRDefault="000A2AE3" w:rsidP="000A2AE3">
            <w:pPr>
              <w:ind w:right="0"/>
              <w:rPr>
                <w:color w:val="000000"/>
                <w:sz w:val="20"/>
                <w:lang w:eastAsia="ru-RU"/>
              </w:rPr>
            </w:pPr>
            <w:r w:rsidRPr="001D0A5F">
              <w:rPr>
                <w:color w:val="000000"/>
                <w:sz w:val="20"/>
                <w:lang w:eastAsia="ru-RU"/>
              </w:rPr>
              <w:t>ООО «Армейский Обоз»</w:t>
            </w:r>
          </w:p>
        </w:tc>
        <w:tc>
          <w:tcPr>
            <w:tcW w:w="612" w:type="pct"/>
            <w:shd w:val="clear" w:color="auto" w:fill="auto"/>
            <w:vAlign w:val="center"/>
            <w:hideMark/>
          </w:tcPr>
          <w:p w14:paraId="17596BBF"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5C874771" w14:textId="77777777" w:rsidR="000A2AE3" w:rsidRPr="001D0A5F" w:rsidRDefault="000A2AE3" w:rsidP="000A2AE3">
            <w:pPr>
              <w:ind w:right="0"/>
              <w:rPr>
                <w:color w:val="000000"/>
                <w:sz w:val="20"/>
                <w:lang w:eastAsia="ru-RU"/>
              </w:rPr>
            </w:pPr>
            <w:r w:rsidRPr="001D0A5F">
              <w:rPr>
                <w:color w:val="000000"/>
                <w:sz w:val="20"/>
                <w:lang w:eastAsia="ru-RU"/>
              </w:rPr>
              <w:t>28</w:t>
            </w:r>
          </w:p>
        </w:tc>
        <w:tc>
          <w:tcPr>
            <w:tcW w:w="554" w:type="pct"/>
            <w:shd w:val="clear" w:color="auto" w:fill="auto"/>
            <w:vAlign w:val="center"/>
            <w:hideMark/>
          </w:tcPr>
          <w:p w14:paraId="4CCC97B6" w14:textId="77777777" w:rsidR="000A2AE3" w:rsidRPr="001D0A5F" w:rsidRDefault="000A2AE3" w:rsidP="000A2AE3">
            <w:pPr>
              <w:ind w:right="0"/>
              <w:rPr>
                <w:color w:val="000000"/>
                <w:sz w:val="20"/>
                <w:lang w:eastAsia="ru-RU"/>
              </w:rPr>
            </w:pPr>
            <w:r w:rsidRPr="001D0A5F">
              <w:rPr>
                <w:color w:val="000000"/>
                <w:sz w:val="20"/>
                <w:lang w:eastAsia="ru-RU"/>
              </w:rPr>
              <w:t>ООО «Армейский Обоз»</w:t>
            </w:r>
          </w:p>
        </w:tc>
        <w:tc>
          <w:tcPr>
            <w:tcW w:w="864" w:type="pct"/>
            <w:shd w:val="clear" w:color="auto" w:fill="auto"/>
            <w:vAlign w:val="center"/>
            <w:hideMark/>
          </w:tcPr>
          <w:p w14:paraId="5FE4FCE7"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6EC71750"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2DBB9FCF" w14:textId="77777777" w:rsidTr="001D0A5F">
        <w:trPr>
          <w:trHeight w:val="20"/>
        </w:trPr>
        <w:tc>
          <w:tcPr>
            <w:tcW w:w="435" w:type="pct"/>
            <w:shd w:val="clear" w:color="auto" w:fill="auto"/>
            <w:vAlign w:val="center"/>
            <w:hideMark/>
          </w:tcPr>
          <w:p w14:paraId="4364AFBB" w14:textId="77777777" w:rsidR="000A2AE3" w:rsidRPr="001D0A5F" w:rsidRDefault="000A2AE3" w:rsidP="000A2AE3">
            <w:pPr>
              <w:ind w:right="0"/>
              <w:rPr>
                <w:color w:val="000000"/>
                <w:sz w:val="20"/>
                <w:lang w:eastAsia="ru-RU"/>
              </w:rPr>
            </w:pPr>
            <w:r w:rsidRPr="001D0A5F">
              <w:rPr>
                <w:color w:val="000000"/>
                <w:sz w:val="20"/>
                <w:lang w:eastAsia="ru-RU"/>
              </w:rPr>
              <w:t>067</w:t>
            </w:r>
          </w:p>
        </w:tc>
        <w:tc>
          <w:tcPr>
            <w:tcW w:w="581" w:type="pct"/>
            <w:shd w:val="clear" w:color="auto" w:fill="auto"/>
            <w:vAlign w:val="center"/>
            <w:hideMark/>
          </w:tcPr>
          <w:p w14:paraId="08B68330" w14:textId="77777777" w:rsidR="000A2AE3" w:rsidRPr="001D0A5F" w:rsidRDefault="000A2AE3" w:rsidP="000A2AE3">
            <w:pPr>
              <w:ind w:right="0"/>
              <w:jc w:val="left"/>
              <w:rPr>
                <w:color w:val="000000"/>
                <w:sz w:val="20"/>
                <w:lang w:eastAsia="ru-RU"/>
              </w:rPr>
            </w:pPr>
            <w:r w:rsidRPr="001D0A5F">
              <w:rPr>
                <w:color w:val="000000"/>
                <w:sz w:val="20"/>
                <w:lang w:eastAsia="ru-RU"/>
              </w:rPr>
              <w:t>ВК ООО «Теплосеть»</w:t>
            </w:r>
          </w:p>
        </w:tc>
        <w:tc>
          <w:tcPr>
            <w:tcW w:w="630" w:type="pct"/>
            <w:shd w:val="clear" w:color="auto" w:fill="auto"/>
            <w:vAlign w:val="center"/>
            <w:hideMark/>
          </w:tcPr>
          <w:p w14:paraId="5CD36B47" w14:textId="77777777" w:rsidR="000A2AE3" w:rsidRPr="001D0A5F" w:rsidRDefault="000A2AE3" w:rsidP="000A2AE3">
            <w:pPr>
              <w:ind w:right="0"/>
              <w:rPr>
                <w:color w:val="000000"/>
                <w:sz w:val="20"/>
                <w:lang w:eastAsia="ru-RU"/>
              </w:rPr>
            </w:pPr>
            <w:r w:rsidRPr="001D0A5F">
              <w:rPr>
                <w:color w:val="000000"/>
                <w:sz w:val="20"/>
                <w:lang w:eastAsia="ru-RU"/>
              </w:rPr>
              <w:t>ООО «Теплосеть»</w:t>
            </w:r>
          </w:p>
        </w:tc>
        <w:tc>
          <w:tcPr>
            <w:tcW w:w="612" w:type="pct"/>
            <w:shd w:val="clear" w:color="auto" w:fill="auto"/>
            <w:vAlign w:val="center"/>
            <w:hideMark/>
          </w:tcPr>
          <w:p w14:paraId="35C76E64"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3EE2C5E0" w14:textId="77777777" w:rsidR="000A2AE3" w:rsidRPr="001D0A5F" w:rsidRDefault="000A2AE3" w:rsidP="000A2AE3">
            <w:pPr>
              <w:ind w:right="0"/>
              <w:rPr>
                <w:color w:val="000000"/>
                <w:sz w:val="20"/>
                <w:lang w:eastAsia="ru-RU"/>
              </w:rPr>
            </w:pPr>
            <w:r w:rsidRPr="001D0A5F">
              <w:rPr>
                <w:color w:val="000000"/>
                <w:sz w:val="20"/>
                <w:lang w:eastAsia="ru-RU"/>
              </w:rPr>
              <w:t>29</w:t>
            </w:r>
          </w:p>
        </w:tc>
        <w:tc>
          <w:tcPr>
            <w:tcW w:w="554" w:type="pct"/>
            <w:shd w:val="clear" w:color="auto" w:fill="auto"/>
            <w:vAlign w:val="center"/>
            <w:hideMark/>
          </w:tcPr>
          <w:p w14:paraId="1CCDEA29" w14:textId="77777777" w:rsidR="000A2AE3" w:rsidRPr="001D0A5F" w:rsidRDefault="000A2AE3" w:rsidP="000A2AE3">
            <w:pPr>
              <w:ind w:right="0"/>
              <w:rPr>
                <w:color w:val="000000"/>
                <w:sz w:val="20"/>
                <w:lang w:eastAsia="ru-RU"/>
              </w:rPr>
            </w:pPr>
            <w:r w:rsidRPr="001D0A5F">
              <w:rPr>
                <w:color w:val="000000"/>
                <w:sz w:val="20"/>
                <w:lang w:eastAsia="ru-RU"/>
              </w:rPr>
              <w:t>ООО «Теплосеть»</w:t>
            </w:r>
          </w:p>
        </w:tc>
        <w:tc>
          <w:tcPr>
            <w:tcW w:w="864" w:type="pct"/>
            <w:shd w:val="clear" w:color="auto" w:fill="auto"/>
            <w:vAlign w:val="center"/>
            <w:hideMark/>
          </w:tcPr>
          <w:p w14:paraId="229CDAD2"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76837F68"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4C51CDC8" w14:textId="77777777" w:rsidTr="001D0A5F">
        <w:trPr>
          <w:trHeight w:val="20"/>
        </w:trPr>
        <w:tc>
          <w:tcPr>
            <w:tcW w:w="435" w:type="pct"/>
            <w:shd w:val="clear" w:color="auto" w:fill="auto"/>
            <w:vAlign w:val="center"/>
            <w:hideMark/>
          </w:tcPr>
          <w:p w14:paraId="11EE98C0" w14:textId="77777777" w:rsidR="000A2AE3" w:rsidRPr="001D0A5F" w:rsidRDefault="000A2AE3" w:rsidP="000A2AE3">
            <w:pPr>
              <w:ind w:right="0"/>
              <w:rPr>
                <w:color w:val="000000"/>
                <w:sz w:val="20"/>
                <w:lang w:eastAsia="ru-RU"/>
              </w:rPr>
            </w:pPr>
            <w:r w:rsidRPr="001D0A5F">
              <w:rPr>
                <w:color w:val="000000"/>
                <w:sz w:val="20"/>
                <w:lang w:eastAsia="ru-RU"/>
              </w:rPr>
              <w:t>068</w:t>
            </w:r>
          </w:p>
        </w:tc>
        <w:tc>
          <w:tcPr>
            <w:tcW w:w="581" w:type="pct"/>
            <w:shd w:val="clear" w:color="auto" w:fill="auto"/>
            <w:vAlign w:val="center"/>
            <w:hideMark/>
          </w:tcPr>
          <w:p w14:paraId="0966BB58" w14:textId="77777777" w:rsidR="000A2AE3" w:rsidRPr="001D0A5F" w:rsidRDefault="000A2AE3" w:rsidP="000A2AE3">
            <w:pPr>
              <w:ind w:right="0"/>
              <w:jc w:val="left"/>
              <w:rPr>
                <w:color w:val="000000"/>
                <w:sz w:val="20"/>
                <w:lang w:eastAsia="ru-RU"/>
              </w:rPr>
            </w:pPr>
            <w:r w:rsidRPr="001D0A5F">
              <w:rPr>
                <w:color w:val="000000"/>
                <w:sz w:val="20"/>
                <w:lang w:eastAsia="ru-RU"/>
              </w:rPr>
              <w:t>ВК ООО «Энергия-С»</w:t>
            </w:r>
          </w:p>
        </w:tc>
        <w:tc>
          <w:tcPr>
            <w:tcW w:w="630" w:type="pct"/>
            <w:shd w:val="clear" w:color="auto" w:fill="auto"/>
            <w:vAlign w:val="center"/>
            <w:hideMark/>
          </w:tcPr>
          <w:p w14:paraId="452DDE48" w14:textId="77777777" w:rsidR="000A2AE3" w:rsidRPr="001D0A5F" w:rsidRDefault="000A2AE3" w:rsidP="000A2AE3">
            <w:pPr>
              <w:ind w:right="0"/>
              <w:rPr>
                <w:color w:val="000000"/>
                <w:sz w:val="20"/>
                <w:lang w:eastAsia="ru-RU"/>
              </w:rPr>
            </w:pPr>
            <w:r w:rsidRPr="001D0A5F">
              <w:rPr>
                <w:color w:val="000000"/>
                <w:sz w:val="20"/>
                <w:lang w:eastAsia="ru-RU"/>
              </w:rPr>
              <w:t>ООО «Энергия-С»</w:t>
            </w:r>
          </w:p>
        </w:tc>
        <w:tc>
          <w:tcPr>
            <w:tcW w:w="612" w:type="pct"/>
            <w:shd w:val="clear" w:color="auto" w:fill="auto"/>
            <w:vAlign w:val="center"/>
            <w:hideMark/>
          </w:tcPr>
          <w:p w14:paraId="0BB55CA8"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47B04D1B" w14:textId="77777777" w:rsidR="000A2AE3" w:rsidRPr="001D0A5F" w:rsidRDefault="000A2AE3" w:rsidP="000A2AE3">
            <w:pPr>
              <w:ind w:right="0"/>
              <w:rPr>
                <w:color w:val="000000"/>
                <w:sz w:val="20"/>
                <w:lang w:eastAsia="ru-RU"/>
              </w:rPr>
            </w:pPr>
            <w:r w:rsidRPr="001D0A5F">
              <w:rPr>
                <w:color w:val="000000"/>
                <w:sz w:val="20"/>
                <w:lang w:eastAsia="ru-RU"/>
              </w:rPr>
              <w:t>30</w:t>
            </w:r>
          </w:p>
        </w:tc>
        <w:tc>
          <w:tcPr>
            <w:tcW w:w="554" w:type="pct"/>
            <w:shd w:val="clear" w:color="auto" w:fill="auto"/>
            <w:vAlign w:val="center"/>
            <w:hideMark/>
          </w:tcPr>
          <w:p w14:paraId="518AE7DD" w14:textId="77777777" w:rsidR="000A2AE3" w:rsidRPr="001D0A5F" w:rsidRDefault="000A2AE3" w:rsidP="000A2AE3">
            <w:pPr>
              <w:ind w:right="0"/>
              <w:rPr>
                <w:color w:val="000000"/>
                <w:sz w:val="20"/>
                <w:lang w:eastAsia="ru-RU"/>
              </w:rPr>
            </w:pPr>
            <w:r w:rsidRPr="001D0A5F">
              <w:rPr>
                <w:color w:val="000000"/>
                <w:sz w:val="20"/>
                <w:lang w:eastAsia="ru-RU"/>
              </w:rPr>
              <w:t>ООО «Энергия-С»</w:t>
            </w:r>
          </w:p>
        </w:tc>
        <w:tc>
          <w:tcPr>
            <w:tcW w:w="864" w:type="pct"/>
            <w:shd w:val="clear" w:color="auto" w:fill="auto"/>
            <w:vAlign w:val="center"/>
            <w:hideMark/>
          </w:tcPr>
          <w:p w14:paraId="58EDE811"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39ECCBC3"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3BFA3E12" w14:textId="77777777" w:rsidTr="001D0A5F">
        <w:trPr>
          <w:trHeight w:val="20"/>
        </w:trPr>
        <w:tc>
          <w:tcPr>
            <w:tcW w:w="435" w:type="pct"/>
            <w:shd w:val="clear" w:color="auto" w:fill="auto"/>
            <w:vAlign w:val="center"/>
            <w:hideMark/>
          </w:tcPr>
          <w:p w14:paraId="7950589B" w14:textId="77777777" w:rsidR="000A2AE3" w:rsidRPr="001D0A5F" w:rsidRDefault="000A2AE3" w:rsidP="000A2AE3">
            <w:pPr>
              <w:ind w:right="0"/>
              <w:rPr>
                <w:color w:val="000000"/>
                <w:sz w:val="20"/>
                <w:lang w:eastAsia="ru-RU"/>
              </w:rPr>
            </w:pPr>
            <w:r w:rsidRPr="001D0A5F">
              <w:rPr>
                <w:color w:val="000000"/>
                <w:sz w:val="20"/>
                <w:lang w:eastAsia="ru-RU"/>
              </w:rPr>
              <w:t>069</w:t>
            </w:r>
          </w:p>
        </w:tc>
        <w:tc>
          <w:tcPr>
            <w:tcW w:w="581" w:type="pct"/>
            <w:shd w:val="clear" w:color="auto" w:fill="auto"/>
            <w:vAlign w:val="center"/>
            <w:hideMark/>
          </w:tcPr>
          <w:p w14:paraId="1A64222E" w14:textId="77777777" w:rsidR="000A2AE3" w:rsidRPr="001D0A5F" w:rsidRDefault="000A2AE3" w:rsidP="000A2AE3">
            <w:pPr>
              <w:ind w:right="0"/>
              <w:jc w:val="left"/>
              <w:rPr>
                <w:color w:val="000000"/>
                <w:sz w:val="20"/>
                <w:lang w:eastAsia="ru-RU"/>
              </w:rPr>
            </w:pPr>
            <w:r w:rsidRPr="001D0A5F">
              <w:rPr>
                <w:color w:val="000000"/>
                <w:sz w:val="20"/>
                <w:lang w:eastAsia="ru-RU"/>
              </w:rPr>
              <w:t>ВК Лесозаводская, 3</w:t>
            </w:r>
          </w:p>
        </w:tc>
        <w:tc>
          <w:tcPr>
            <w:tcW w:w="630" w:type="pct"/>
            <w:shd w:val="clear" w:color="auto" w:fill="auto"/>
            <w:vAlign w:val="center"/>
            <w:hideMark/>
          </w:tcPr>
          <w:p w14:paraId="0E7FF988" w14:textId="77777777" w:rsidR="000A2AE3" w:rsidRPr="001D0A5F" w:rsidRDefault="000A2AE3" w:rsidP="000A2AE3">
            <w:pPr>
              <w:ind w:right="0"/>
              <w:rPr>
                <w:color w:val="000000"/>
                <w:sz w:val="20"/>
                <w:lang w:eastAsia="ru-RU"/>
              </w:rPr>
            </w:pPr>
            <w:r w:rsidRPr="001D0A5F">
              <w:rPr>
                <w:color w:val="000000"/>
                <w:sz w:val="20"/>
                <w:lang w:eastAsia="ru-RU"/>
              </w:rPr>
              <w:t>ФГУП «Машзавод им. Ф.Э. Дзержинского»</w:t>
            </w:r>
          </w:p>
        </w:tc>
        <w:tc>
          <w:tcPr>
            <w:tcW w:w="612" w:type="pct"/>
            <w:shd w:val="clear" w:color="auto" w:fill="auto"/>
            <w:vAlign w:val="center"/>
            <w:hideMark/>
          </w:tcPr>
          <w:p w14:paraId="5E94A06F"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06DBADDA" w14:textId="77777777" w:rsidR="000A2AE3" w:rsidRPr="001D0A5F" w:rsidRDefault="000A2AE3" w:rsidP="000A2AE3">
            <w:pPr>
              <w:ind w:right="0"/>
              <w:rPr>
                <w:color w:val="000000"/>
                <w:sz w:val="20"/>
                <w:lang w:eastAsia="ru-RU"/>
              </w:rPr>
            </w:pPr>
            <w:r w:rsidRPr="001D0A5F">
              <w:rPr>
                <w:color w:val="000000"/>
                <w:sz w:val="20"/>
                <w:lang w:eastAsia="ru-RU"/>
              </w:rPr>
              <w:t>31</w:t>
            </w:r>
          </w:p>
        </w:tc>
        <w:tc>
          <w:tcPr>
            <w:tcW w:w="554" w:type="pct"/>
            <w:shd w:val="clear" w:color="auto" w:fill="auto"/>
            <w:vAlign w:val="center"/>
            <w:hideMark/>
          </w:tcPr>
          <w:p w14:paraId="34A92A69" w14:textId="77777777" w:rsidR="000A2AE3" w:rsidRPr="001D0A5F" w:rsidRDefault="000A2AE3" w:rsidP="000A2AE3">
            <w:pPr>
              <w:ind w:right="0"/>
              <w:rPr>
                <w:color w:val="000000"/>
                <w:sz w:val="20"/>
                <w:lang w:eastAsia="ru-RU"/>
              </w:rPr>
            </w:pPr>
            <w:r w:rsidRPr="001D0A5F">
              <w:rPr>
                <w:color w:val="000000"/>
                <w:sz w:val="20"/>
                <w:lang w:eastAsia="ru-RU"/>
              </w:rPr>
              <w:t>ФГУП «Машзавод им. Ф.Э. Дзержинского»</w:t>
            </w:r>
          </w:p>
        </w:tc>
        <w:tc>
          <w:tcPr>
            <w:tcW w:w="864" w:type="pct"/>
            <w:shd w:val="clear" w:color="auto" w:fill="auto"/>
            <w:vAlign w:val="center"/>
            <w:hideMark/>
          </w:tcPr>
          <w:p w14:paraId="58CCCA0C"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43700846"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57DA69D6" w14:textId="77777777" w:rsidTr="001D0A5F">
        <w:trPr>
          <w:trHeight w:val="20"/>
        </w:trPr>
        <w:tc>
          <w:tcPr>
            <w:tcW w:w="435" w:type="pct"/>
            <w:shd w:val="clear" w:color="auto" w:fill="auto"/>
            <w:vAlign w:val="center"/>
            <w:hideMark/>
          </w:tcPr>
          <w:p w14:paraId="0A2C0DD0" w14:textId="77777777" w:rsidR="000A2AE3" w:rsidRPr="001D0A5F" w:rsidRDefault="000A2AE3" w:rsidP="000A2AE3">
            <w:pPr>
              <w:ind w:right="0"/>
              <w:rPr>
                <w:color w:val="000000"/>
                <w:sz w:val="20"/>
                <w:lang w:eastAsia="ru-RU"/>
              </w:rPr>
            </w:pPr>
            <w:r w:rsidRPr="001D0A5F">
              <w:rPr>
                <w:color w:val="000000"/>
                <w:sz w:val="20"/>
                <w:lang w:eastAsia="ru-RU"/>
              </w:rPr>
              <w:t>070</w:t>
            </w:r>
          </w:p>
        </w:tc>
        <w:tc>
          <w:tcPr>
            <w:tcW w:w="581" w:type="pct"/>
            <w:shd w:val="clear" w:color="auto" w:fill="auto"/>
            <w:vAlign w:val="center"/>
            <w:hideMark/>
          </w:tcPr>
          <w:p w14:paraId="571A8CCC" w14:textId="77777777" w:rsidR="000A2AE3" w:rsidRPr="001D0A5F" w:rsidRDefault="000A2AE3" w:rsidP="000A2AE3">
            <w:pPr>
              <w:ind w:right="0"/>
              <w:jc w:val="left"/>
              <w:rPr>
                <w:color w:val="000000"/>
                <w:sz w:val="20"/>
                <w:lang w:eastAsia="ru-RU"/>
              </w:rPr>
            </w:pPr>
            <w:r w:rsidRPr="001D0A5F">
              <w:rPr>
                <w:color w:val="000000"/>
                <w:sz w:val="20"/>
                <w:lang w:eastAsia="ru-RU"/>
              </w:rPr>
              <w:t>ГТУ-ТЭС-200</w:t>
            </w:r>
            <w:r w:rsidRPr="001D0A5F">
              <w:rPr>
                <w:color w:val="000000"/>
                <w:sz w:val="20"/>
                <w:lang w:eastAsia="ru-RU"/>
              </w:rPr>
              <w:br/>
              <w:t>Котельная 123А</w:t>
            </w:r>
          </w:p>
        </w:tc>
        <w:tc>
          <w:tcPr>
            <w:tcW w:w="630" w:type="pct"/>
            <w:shd w:val="clear" w:color="auto" w:fill="auto"/>
            <w:vAlign w:val="center"/>
            <w:hideMark/>
          </w:tcPr>
          <w:p w14:paraId="30985CB4" w14:textId="77777777" w:rsidR="000A2AE3" w:rsidRPr="001D0A5F" w:rsidRDefault="000A2AE3" w:rsidP="000A2AE3">
            <w:pPr>
              <w:ind w:right="0"/>
              <w:rPr>
                <w:color w:val="000000"/>
                <w:sz w:val="20"/>
                <w:lang w:eastAsia="ru-RU"/>
              </w:rPr>
            </w:pPr>
            <w:r w:rsidRPr="001D0A5F">
              <w:rPr>
                <w:color w:val="000000"/>
                <w:sz w:val="20"/>
                <w:lang w:eastAsia="ru-RU"/>
              </w:rPr>
              <w:t>ООО «ЛУКОЙЛ-Пермнефтеоргсинтез»</w:t>
            </w:r>
          </w:p>
        </w:tc>
        <w:tc>
          <w:tcPr>
            <w:tcW w:w="612" w:type="pct"/>
            <w:shd w:val="clear" w:color="auto" w:fill="auto"/>
            <w:vAlign w:val="center"/>
            <w:hideMark/>
          </w:tcPr>
          <w:p w14:paraId="60294320"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2A010562" w14:textId="77777777" w:rsidR="000A2AE3" w:rsidRPr="001D0A5F" w:rsidRDefault="000A2AE3" w:rsidP="000A2AE3">
            <w:pPr>
              <w:ind w:right="0"/>
              <w:rPr>
                <w:color w:val="000000"/>
                <w:sz w:val="20"/>
                <w:lang w:eastAsia="ru-RU"/>
              </w:rPr>
            </w:pPr>
            <w:r w:rsidRPr="001D0A5F">
              <w:rPr>
                <w:color w:val="000000"/>
                <w:sz w:val="20"/>
                <w:lang w:eastAsia="ru-RU"/>
              </w:rPr>
              <w:t>32</w:t>
            </w:r>
          </w:p>
        </w:tc>
        <w:tc>
          <w:tcPr>
            <w:tcW w:w="554" w:type="pct"/>
            <w:shd w:val="clear" w:color="auto" w:fill="auto"/>
            <w:vAlign w:val="center"/>
            <w:hideMark/>
          </w:tcPr>
          <w:p w14:paraId="04384384" w14:textId="77777777" w:rsidR="000A2AE3" w:rsidRPr="001D0A5F" w:rsidRDefault="000A2AE3" w:rsidP="000A2AE3">
            <w:pPr>
              <w:ind w:right="0"/>
              <w:rPr>
                <w:color w:val="000000"/>
                <w:sz w:val="20"/>
                <w:lang w:eastAsia="ru-RU"/>
              </w:rPr>
            </w:pPr>
            <w:r w:rsidRPr="001D0A5F">
              <w:rPr>
                <w:color w:val="000000"/>
                <w:sz w:val="20"/>
                <w:lang w:eastAsia="ru-RU"/>
              </w:rPr>
              <w:t>ООО «ЛУКОЙЛ-Пермнефтеоргсинтез»</w:t>
            </w:r>
          </w:p>
        </w:tc>
        <w:tc>
          <w:tcPr>
            <w:tcW w:w="864" w:type="pct"/>
            <w:shd w:val="clear" w:color="auto" w:fill="auto"/>
            <w:vAlign w:val="center"/>
            <w:hideMark/>
          </w:tcPr>
          <w:p w14:paraId="7D82DA4B"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1FFD6A0E"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0627AE32" w14:textId="77777777" w:rsidTr="001D0A5F">
        <w:trPr>
          <w:trHeight w:val="20"/>
        </w:trPr>
        <w:tc>
          <w:tcPr>
            <w:tcW w:w="435" w:type="pct"/>
            <w:shd w:val="clear" w:color="auto" w:fill="auto"/>
            <w:vAlign w:val="center"/>
            <w:hideMark/>
          </w:tcPr>
          <w:p w14:paraId="711B0CE8" w14:textId="77777777" w:rsidR="000A2AE3" w:rsidRPr="001D0A5F" w:rsidRDefault="000A2AE3" w:rsidP="000A2AE3">
            <w:pPr>
              <w:ind w:right="0"/>
              <w:rPr>
                <w:color w:val="000000"/>
                <w:sz w:val="20"/>
                <w:lang w:eastAsia="ru-RU"/>
              </w:rPr>
            </w:pPr>
            <w:r w:rsidRPr="001D0A5F">
              <w:rPr>
                <w:color w:val="000000"/>
                <w:sz w:val="20"/>
                <w:lang w:eastAsia="ru-RU"/>
              </w:rPr>
              <w:t>071</w:t>
            </w:r>
          </w:p>
        </w:tc>
        <w:tc>
          <w:tcPr>
            <w:tcW w:w="581" w:type="pct"/>
            <w:shd w:val="clear" w:color="auto" w:fill="auto"/>
            <w:vAlign w:val="center"/>
            <w:hideMark/>
          </w:tcPr>
          <w:p w14:paraId="35CB1C23" w14:textId="77777777" w:rsidR="000A2AE3" w:rsidRPr="001D0A5F" w:rsidRDefault="000A2AE3" w:rsidP="000A2AE3">
            <w:pPr>
              <w:ind w:right="0"/>
              <w:jc w:val="left"/>
              <w:rPr>
                <w:color w:val="000000"/>
                <w:sz w:val="20"/>
                <w:lang w:eastAsia="ru-RU"/>
              </w:rPr>
            </w:pPr>
            <w:r w:rsidRPr="001D0A5F">
              <w:rPr>
                <w:color w:val="000000"/>
                <w:sz w:val="20"/>
                <w:lang w:eastAsia="ru-RU"/>
              </w:rPr>
              <w:t>ВК ПАО «Протон-ПМ»</w:t>
            </w:r>
          </w:p>
        </w:tc>
        <w:tc>
          <w:tcPr>
            <w:tcW w:w="630" w:type="pct"/>
            <w:shd w:val="clear" w:color="auto" w:fill="auto"/>
            <w:vAlign w:val="center"/>
            <w:hideMark/>
          </w:tcPr>
          <w:p w14:paraId="4C034E4B" w14:textId="77777777" w:rsidR="000A2AE3" w:rsidRPr="001D0A5F" w:rsidRDefault="000A2AE3" w:rsidP="000A2AE3">
            <w:pPr>
              <w:ind w:right="0"/>
              <w:rPr>
                <w:color w:val="000000"/>
                <w:sz w:val="20"/>
                <w:lang w:eastAsia="ru-RU"/>
              </w:rPr>
            </w:pPr>
            <w:r w:rsidRPr="001D0A5F">
              <w:rPr>
                <w:color w:val="000000"/>
                <w:sz w:val="20"/>
                <w:lang w:eastAsia="ru-RU"/>
              </w:rPr>
              <w:t>ПАО «Протон-ПМ»</w:t>
            </w:r>
          </w:p>
        </w:tc>
        <w:tc>
          <w:tcPr>
            <w:tcW w:w="612" w:type="pct"/>
            <w:shd w:val="clear" w:color="auto" w:fill="auto"/>
            <w:vAlign w:val="center"/>
            <w:hideMark/>
          </w:tcPr>
          <w:p w14:paraId="35DF7C72"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59B5FC27" w14:textId="77777777" w:rsidR="000A2AE3" w:rsidRPr="001D0A5F" w:rsidRDefault="000A2AE3" w:rsidP="000A2AE3">
            <w:pPr>
              <w:ind w:right="0"/>
              <w:rPr>
                <w:color w:val="000000"/>
                <w:sz w:val="20"/>
                <w:lang w:eastAsia="ru-RU"/>
              </w:rPr>
            </w:pPr>
            <w:r w:rsidRPr="001D0A5F">
              <w:rPr>
                <w:color w:val="000000"/>
                <w:sz w:val="20"/>
                <w:lang w:eastAsia="ru-RU"/>
              </w:rPr>
              <w:t>33</w:t>
            </w:r>
          </w:p>
        </w:tc>
        <w:tc>
          <w:tcPr>
            <w:tcW w:w="554" w:type="pct"/>
            <w:shd w:val="clear" w:color="auto" w:fill="auto"/>
            <w:vAlign w:val="center"/>
            <w:hideMark/>
          </w:tcPr>
          <w:p w14:paraId="35973CBC" w14:textId="77777777" w:rsidR="000A2AE3" w:rsidRPr="001D0A5F" w:rsidRDefault="000A2AE3" w:rsidP="000A2AE3">
            <w:pPr>
              <w:ind w:right="0"/>
              <w:rPr>
                <w:color w:val="000000"/>
                <w:sz w:val="20"/>
                <w:lang w:eastAsia="ru-RU"/>
              </w:rPr>
            </w:pPr>
            <w:r w:rsidRPr="001D0A5F">
              <w:rPr>
                <w:color w:val="000000"/>
                <w:sz w:val="20"/>
                <w:lang w:eastAsia="ru-RU"/>
              </w:rPr>
              <w:t>ПАО «Протон-ПМ»</w:t>
            </w:r>
          </w:p>
        </w:tc>
        <w:tc>
          <w:tcPr>
            <w:tcW w:w="864" w:type="pct"/>
            <w:shd w:val="clear" w:color="auto" w:fill="auto"/>
            <w:vAlign w:val="center"/>
            <w:hideMark/>
          </w:tcPr>
          <w:p w14:paraId="0601C69A" w14:textId="77777777" w:rsidR="000A2AE3" w:rsidRPr="001D0A5F" w:rsidRDefault="000A2AE3" w:rsidP="000A2AE3">
            <w:pPr>
              <w:ind w:right="0"/>
              <w:jc w:val="left"/>
              <w:rPr>
                <w:color w:val="000000"/>
                <w:sz w:val="20"/>
                <w:lang w:eastAsia="ru-RU"/>
              </w:rPr>
            </w:pPr>
            <w:r w:rsidRPr="001D0A5F">
              <w:rPr>
                <w:color w:val="000000"/>
                <w:sz w:val="20"/>
                <w:lang w:eastAsia="ru-RU"/>
              </w:rPr>
              <w:t>Уточнение наименования организации, в соответствии со сведениями ЕГРЮЛ</w:t>
            </w:r>
          </w:p>
        </w:tc>
        <w:tc>
          <w:tcPr>
            <w:tcW w:w="956" w:type="pct"/>
            <w:shd w:val="clear" w:color="auto" w:fill="auto"/>
            <w:vAlign w:val="center"/>
            <w:hideMark/>
          </w:tcPr>
          <w:p w14:paraId="0D2CAE4E" w14:textId="77777777" w:rsidR="000A2AE3" w:rsidRPr="001D0A5F" w:rsidRDefault="000A2AE3" w:rsidP="000A2AE3">
            <w:pPr>
              <w:ind w:right="0"/>
              <w:jc w:val="left"/>
              <w:rPr>
                <w:color w:val="000000"/>
                <w:sz w:val="20"/>
                <w:lang w:eastAsia="ru-RU"/>
              </w:rPr>
            </w:pPr>
            <w:r w:rsidRPr="001D0A5F">
              <w:rPr>
                <w:color w:val="000000"/>
                <w:sz w:val="20"/>
                <w:lang w:eastAsia="ru-RU"/>
              </w:rPr>
              <w:t>Заменить: 1) Наименование котельной с ВК ПАО «Протон-ПМ» на ВК АО «Протон-ПМ»; 2) Наименование организации-производителя тепловой энергии, теплосетевой организации и ЕТО с ПАО «Протон-ПМ» на АО «Протон-ПМ»</w:t>
            </w:r>
          </w:p>
        </w:tc>
      </w:tr>
      <w:tr w:rsidR="000A2AE3" w:rsidRPr="001D0A5F" w14:paraId="776EDBD9" w14:textId="77777777" w:rsidTr="001D0A5F">
        <w:trPr>
          <w:trHeight w:val="20"/>
        </w:trPr>
        <w:tc>
          <w:tcPr>
            <w:tcW w:w="435" w:type="pct"/>
            <w:shd w:val="clear" w:color="auto" w:fill="auto"/>
            <w:vAlign w:val="center"/>
            <w:hideMark/>
          </w:tcPr>
          <w:p w14:paraId="3B526F0F" w14:textId="77777777" w:rsidR="000A2AE3" w:rsidRPr="001D0A5F" w:rsidRDefault="000A2AE3" w:rsidP="000A2AE3">
            <w:pPr>
              <w:ind w:right="0"/>
              <w:rPr>
                <w:color w:val="000000"/>
                <w:sz w:val="20"/>
                <w:lang w:eastAsia="ru-RU"/>
              </w:rPr>
            </w:pPr>
            <w:r w:rsidRPr="001D0A5F">
              <w:rPr>
                <w:color w:val="000000"/>
                <w:sz w:val="20"/>
                <w:lang w:eastAsia="ru-RU"/>
              </w:rPr>
              <w:t>072</w:t>
            </w:r>
          </w:p>
        </w:tc>
        <w:tc>
          <w:tcPr>
            <w:tcW w:w="581" w:type="pct"/>
            <w:shd w:val="clear" w:color="auto" w:fill="auto"/>
            <w:vAlign w:val="center"/>
            <w:hideMark/>
          </w:tcPr>
          <w:p w14:paraId="647B6372" w14:textId="77777777" w:rsidR="000A2AE3" w:rsidRPr="001D0A5F" w:rsidRDefault="000A2AE3" w:rsidP="000A2AE3">
            <w:pPr>
              <w:ind w:right="0"/>
              <w:jc w:val="left"/>
              <w:rPr>
                <w:color w:val="000000"/>
                <w:sz w:val="20"/>
                <w:lang w:eastAsia="ru-RU"/>
              </w:rPr>
            </w:pPr>
            <w:r w:rsidRPr="001D0A5F">
              <w:rPr>
                <w:color w:val="000000"/>
                <w:sz w:val="20"/>
                <w:lang w:eastAsia="ru-RU"/>
              </w:rPr>
              <w:t>ВК ФКУ ИК-29 ГУФСИН России</w:t>
            </w:r>
          </w:p>
        </w:tc>
        <w:tc>
          <w:tcPr>
            <w:tcW w:w="630" w:type="pct"/>
            <w:shd w:val="clear" w:color="auto" w:fill="auto"/>
            <w:vAlign w:val="center"/>
            <w:hideMark/>
          </w:tcPr>
          <w:p w14:paraId="6CA2F3D0" w14:textId="77777777" w:rsidR="000A2AE3" w:rsidRPr="001D0A5F" w:rsidRDefault="000A2AE3" w:rsidP="000A2AE3">
            <w:pPr>
              <w:ind w:right="0"/>
              <w:rPr>
                <w:color w:val="000000"/>
                <w:sz w:val="20"/>
                <w:lang w:eastAsia="ru-RU"/>
              </w:rPr>
            </w:pPr>
            <w:r w:rsidRPr="001D0A5F">
              <w:rPr>
                <w:color w:val="000000"/>
                <w:sz w:val="20"/>
                <w:lang w:eastAsia="ru-RU"/>
              </w:rPr>
              <w:t>ФКУ ИК-29 ГУФСИН России</w:t>
            </w:r>
          </w:p>
        </w:tc>
        <w:tc>
          <w:tcPr>
            <w:tcW w:w="612" w:type="pct"/>
            <w:shd w:val="clear" w:color="auto" w:fill="auto"/>
            <w:vAlign w:val="center"/>
            <w:hideMark/>
          </w:tcPr>
          <w:p w14:paraId="427065E1"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6D013131" w14:textId="77777777" w:rsidR="000A2AE3" w:rsidRPr="001D0A5F" w:rsidRDefault="000A2AE3" w:rsidP="000A2AE3">
            <w:pPr>
              <w:ind w:right="0"/>
              <w:rPr>
                <w:color w:val="000000"/>
                <w:sz w:val="20"/>
                <w:lang w:eastAsia="ru-RU"/>
              </w:rPr>
            </w:pPr>
            <w:r w:rsidRPr="001D0A5F">
              <w:rPr>
                <w:color w:val="000000"/>
                <w:sz w:val="20"/>
                <w:lang w:eastAsia="ru-RU"/>
              </w:rPr>
              <w:t>34</w:t>
            </w:r>
          </w:p>
        </w:tc>
        <w:tc>
          <w:tcPr>
            <w:tcW w:w="554" w:type="pct"/>
            <w:shd w:val="clear" w:color="auto" w:fill="auto"/>
            <w:vAlign w:val="center"/>
            <w:hideMark/>
          </w:tcPr>
          <w:p w14:paraId="61C91770" w14:textId="77777777" w:rsidR="000A2AE3" w:rsidRPr="001D0A5F" w:rsidRDefault="000A2AE3" w:rsidP="000A2AE3">
            <w:pPr>
              <w:ind w:right="0"/>
              <w:rPr>
                <w:color w:val="000000"/>
                <w:sz w:val="20"/>
                <w:lang w:eastAsia="ru-RU"/>
              </w:rPr>
            </w:pPr>
            <w:r w:rsidRPr="001D0A5F">
              <w:rPr>
                <w:color w:val="000000"/>
                <w:sz w:val="20"/>
                <w:lang w:eastAsia="ru-RU"/>
              </w:rPr>
              <w:t>ФКУ ИК-29 ГУФСИН России</w:t>
            </w:r>
          </w:p>
        </w:tc>
        <w:tc>
          <w:tcPr>
            <w:tcW w:w="864" w:type="pct"/>
            <w:shd w:val="clear" w:color="auto" w:fill="auto"/>
            <w:vAlign w:val="center"/>
            <w:hideMark/>
          </w:tcPr>
          <w:p w14:paraId="7A952097" w14:textId="77777777" w:rsidR="000A2AE3" w:rsidRPr="001D0A5F" w:rsidRDefault="000A2AE3" w:rsidP="000A2AE3">
            <w:pPr>
              <w:ind w:right="0"/>
              <w:jc w:val="left"/>
              <w:rPr>
                <w:color w:val="000000"/>
                <w:sz w:val="20"/>
                <w:lang w:eastAsia="ru-RU"/>
              </w:rPr>
            </w:pPr>
            <w:r w:rsidRPr="001D0A5F">
              <w:rPr>
                <w:color w:val="000000"/>
                <w:sz w:val="20"/>
                <w:lang w:eastAsia="ru-RU"/>
              </w:rPr>
              <w:t>Уточнение наименования организации, в соответствии со сведениями ЕГРЮЛ</w:t>
            </w:r>
          </w:p>
        </w:tc>
        <w:tc>
          <w:tcPr>
            <w:tcW w:w="956" w:type="pct"/>
            <w:shd w:val="clear" w:color="auto" w:fill="auto"/>
            <w:vAlign w:val="center"/>
            <w:hideMark/>
          </w:tcPr>
          <w:p w14:paraId="46103931" w14:textId="77777777" w:rsidR="000A2AE3" w:rsidRPr="001D0A5F" w:rsidRDefault="000A2AE3" w:rsidP="000A2AE3">
            <w:pPr>
              <w:ind w:right="0"/>
              <w:jc w:val="left"/>
              <w:rPr>
                <w:color w:val="000000"/>
                <w:sz w:val="20"/>
                <w:lang w:eastAsia="ru-RU"/>
              </w:rPr>
            </w:pPr>
            <w:r w:rsidRPr="001D0A5F">
              <w:rPr>
                <w:color w:val="000000"/>
                <w:sz w:val="20"/>
                <w:lang w:eastAsia="ru-RU"/>
              </w:rPr>
              <w:t>Заменить наименование организации с «ФКУ ИК-29 ГУФСИН России» на «ФКУ ИК-29 ГУФСИН России по Пермскому краю»</w:t>
            </w:r>
          </w:p>
        </w:tc>
      </w:tr>
      <w:tr w:rsidR="000A2AE3" w:rsidRPr="001D0A5F" w14:paraId="2945E098" w14:textId="77777777" w:rsidTr="001D0A5F">
        <w:trPr>
          <w:trHeight w:val="20"/>
        </w:trPr>
        <w:tc>
          <w:tcPr>
            <w:tcW w:w="435" w:type="pct"/>
            <w:shd w:val="clear" w:color="auto" w:fill="auto"/>
            <w:vAlign w:val="center"/>
            <w:hideMark/>
          </w:tcPr>
          <w:p w14:paraId="72F505DF" w14:textId="77777777" w:rsidR="000A2AE3" w:rsidRPr="001D0A5F" w:rsidRDefault="000A2AE3" w:rsidP="000A2AE3">
            <w:pPr>
              <w:ind w:right="0"/>
              <w:rPr>
                <w:color w:val="000000"/>
                <w:sz w:val="20"/>
                <w:lang w:eastAsia="ru-RU"/>
              </w:rPr>
            </w:pPr>
            <w:r w:rsidRPr="001D0A5F">
              <w:rPr>
                <w:color w:val="000000"/>
                <w:sz w:val="20"/>
                <w:lang w:eastAsia="ru-RU"/>
              </w:rPr>
              <w:t>073</w:t>
            </w:r>
          </w:p>
        </w:tc>
        <w:tc>
          <w:tcPr>
            <w:tcW w:w="581" w:type="pct"/>
            <w:shd w:val="clear" w:color="auto" w:fill="auto"/>
            <w:vAlign w:val="center"/>
            <w:hideMark/>
          </w:tcPr>
          <w:p w14:paraId="3CEF2789" w14:textId="77777777" w:rsidR="000A2AE3" w:rsidRPr="001D0A5F" w:rsidRDefault="000A2AE3" w:rsidP="000A2AE3">
            <w:pPr>
              <w:ind w:right="0"/>
              <w:jc w:val="left"/>
              <w:rPr>
                <w:color w:val="000000"/>
                <w:sz w:val="20"/>
                <w:lang w:eastAsia="ru-RU"/>
              </w:rPr>
            </w:pPr>
            <w:r w:rsidRPr="001D0A5F">
              <w:rPr>
                <w:color w:val="000000"/>
                <w:sz w:val="20"/>
                <w:lang w:eastAsia="ru-RU"/>
              </w:rPr>
              <w:t>ВК СПК по ул. Ракитная</w:t>
            </w:r>
          </w:p>
        </w:tc>
        <w:tc>
          <w:tcPr>
            <w:tcW w:w="630" w:type="pct"/>
            <w:shd w:val="clear" w:color="auto" w:fill="auto"/>
            <w:vAlign w:val="center"/>
            <w:hideMark/>
          </w:tcPr>
          <w:p w14:paraId="3DCC7F6C" w14:textId="77777777" w:rsidR="000A2AE3" w:rsidRPr="001D0A5F" w:rsidRDefault="000A2AE3" w:rsidP="000A2AE3">
            <w:pPr>
              <w:ind w:right="0"/>
              <w:rPr>
                <w:color w:val="000000"/>
                <w:sz w:val="20"/>
                <w:lang w:eastAsia="ru-RU"/>
              </w:rPr>
            </w:pPr>
            <w:r w:rsidRPr="001D0A5F">
              <w:rPr>
                <w:color w:val="000000"/>
                <w:sz w:val="20"/>
                <w:lang w:eastAsia="ru-RU"/>
              </w:rPr>
              <w:t>АО «СПК»</w:t>
            </w:r>
          </w:p>
        </w:tc>
        <w:tc>
          <w:tcPr>
            <w:tcW w:w="612" w:type="pct"/>
            <w:shd w:val="clear" w:color="auto" w:fill="auto"/>
            <w:vAlign w:val="center"/>
            <w:hideMark/>
          </w:tcPr>
          <w:p w14:paraId="6941251A"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0339529B" w14:textId="77777777" w:rsidR="000A2AE3" w:rsidRPr="001D0A5F" w:rsidRDefault="000A2AE3" w:rsidP="000A2AE3">
            <w:pPr>
              <w:ind w:right="0"/>
              <w:rPr>
                <w:color w:val="000000"/>
                <w:sz w:val="20"/>
                <w:lang w:eastAsia="ru-RU"/>
              </w:rPr>
            </w:pPr>
            <w:r w:rsidRPr="001D0A5F">
              <w:rPr>
                <w:color w:val="000000"/>
                <w:sz w:val="20"/>
                <w:lang w:eastAsia="ru-RU"/>
              </w:rPr>
              <w:t>35</w:t>
            </w:r>
          </w:p>
        </w:tc>
        <w:tc>
          <w:tcPr>
            <w:tcW w:w="554" w:type="pct"/>
            <w:shd w:val="clear" w:color="auto" w:fill="auto"/>
            <w:vAlign w:val="center"/>
            <w:hideMark/>
          </w:tcPr>
          <w:p w14:paraId="4922B6F6" w14:textId="77777777" w:rsidR="000A2AE3" w:rsidRPr="001D0A5F" w:rsidRDefault="000A2AE3" w:rsidP="000A2AE3">
            <w:pPr>
              <w:ind w:right="0"/>
              <w:rPr>
                <w:color w:val="000000"/>
                <w:sz w:val="20"/>
                <w:lang w:eastAsia="ru-RU"/>
              </w:rPr>
            </w:pPr>
            <w:r w:rsidRPr="001D0A5F">
              <w:rPr>
                <w:color w:val="000000"/>
                <w:sz w:val="20"/>
                <w:lang w:eastAsia="ru-RU"/>
              </w:rPr>
              <w:t>АО «СПК»</w:t>
            </w:r>
          </w:p>
        </w:tc>
        <w:tc>
          <w:tcPr>
            <w:tcW w:w="864" w:type="pct"/>
            <w:shd w:val="clear" w:color="auto" w:fill="auto"/>
            <w:vAlign w:val="center"/>
            <w:hideMark/>
          </w:tcPr>
          <w:p w14:paraId="53D1CD1E"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32B6C8E6"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3A6F11D0" w14:textId="77777777" w:rsidTr="001D0A5F">
        <w:trPr>
          <w:trHeight w:val="20"/>
        </w:trPr>
        <w:tc>
          <w:tcPr>
            <w:tcW w:w="435" w:type="pct"/>
            <w:shd w:val="clear" w:color="auto" w:fill="auto"/>
            <w:vAlign w:val="center"/>
            <w:hideMark/>
          </w:tcPr>
          <w:p w14:paraId="78C5F42B" w14:textId="77777777" w:rsidR="000A2AE3" w:rsidRPr="001D0A5F" w:rsidRDefault="000A2AE3" w:rsidP="000A2AE3">
            <w:pPr>
              <w:ind w:right="0"/>
              <w:rPr>
                <w:color w:val="000000"/>
                <w:sz w:val="20"/>
                <w:lang w:eastAsia="ru-RU"/>
              </w:rPr>
            </w:pPr>
            <w:r w:rsidRPr="001D0A5F">
              <w:rPr>
                <w:color w:val="000000"/>
                <w:sz w:val="20"/>
                <w:lang w:eastAsia="ru-RU"/>
              </w:rPr>
              <w:t>074</w:t>
            </w:r>
          </w:p>
        </w:tc>
        <w:tc>
          <w:tcPr>
            <w:tcW w:w="581" w:type="pct"/>
            <w:shd w:val="clear" w:color="auto" w:fill="auto"/>
            <w:vAlign w:val="center"/>
            <w:hideMark/>
          </w:tcPr>
          <w:p w14:paraId="5D35045D" w14:textId="77777777" w:rsidR="000A2AE3" w:rsidRPr="001D0A5F" w:rsidRDefault="000A2AE3" w:rsidP="000A2AE3">
            <w:pPr>
              <w:ind w:right="0"/>
              <w:jc w:val="left"/>
              <w:rPr>
                <w:color w:val="000000"/>
                <w:sz w:val="20"/>
                <w:lang w:eastAsia="ru-RU"/>
              </w:rPr>
            </w:pPr>
            <w:r w:rsidRPr="001D0A5F">
              <w:rPr>
                <w:color w:val="000000"/>
                <w:sz w:val="20"/>
                <w:lang w:eastAsia="ru-RU"/>
              </w:rPr>
              <w:t>ВК ООО «РЭМ-Сервис»</w:t>
            </w:r>
          </w:p>
        </w:tc>
        <w:tc>
          <w:tcPr>
            <w:tcW w:w="630" w:type="pct"/>
            <w:shd w:val="clear" w:color="auto" w:fill="auto"/>
            <w:vAlign w:val="center"/>
            <w:hideMark/>
          </w:tcPr>
          <w:p w14:paraId="55F54F9B" w14:textId="77777777" w:rsidR="000A2AE3" w:rsidRPr="001D0A5F" w:rsidRDefault="000A2AE3" w:rsidP="000A2AE3">
            <w:pPr>
              <w:ind w:right="0"/>
              <w:rPr>
                <w:color w:val="000000"/>
                <w:sz w:val="20"/>
                <w:lang w:eastAsia="ru-RU"/>
              </w:rPr>
            </w:pPr>
            <w:r w:rsidRPr="001D0A5F">
              <w:rPr>
                <w:color w:val="000000"/>
                <w:sz w:val="20"/>
                <w:lang w:eastAsia="ru-RU"/>
              </w:rPr>
              <w:t>ООО «РЭМ-Сервис»</w:t>
            </w:r>
          </w:p>
        </w:tc>
        <w:tc>
          <w:tcPr>
            <w:tcW w:w="612" w:type="pct"/>
            <w:shd w:val="clear" w:color="auto" w:fill="auto"/>
            <w:vAlign w:val="center"/>
            <w:hideMark/>
          </w:tcPr>
          <w:p w14:paraId="3EFBD5C2"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5E445542" w14:textId="77777777" w:rsidR="000A2AE3" w:rsidRPr="001D0A5F" w:rsidRDefault="000A2AE3" w:rsidP="000A2AE3">
            <w:pPr>
              <w:ind w:right="0"/>
              <w:rPr>
                <w:color w:val="000000"/>
                <w:sz w:val="20"/>
                <w:lang w:eastAsia="ru-RU"/>
              </w:rPr>
            </w:pPr>
            <w:r w:rsidRPr="001D0A5F">
              <w:rPr>
                <w:color w:val="000000"/>
                <w:sz w:val="20"/>
                <w:lang w:eastAsia="ru-RU"/>
              </w:rPr>
              <w:t>36</w:t>
            </w:r>
          </w:p>
        </w:tc>
        <w:tc>
          <w:tcPr>
            <w:tcW w:w="554" w:type="pct"/>
            <w:shd w:val="clear" w:color="auto" w:fill="auto"/>
            <w:vAlign w:val="center"/>
            <w:hideMark/>
          </w:tcPr>
          <w:p w14:paraId="7E87A063" w14:textId="77777777" w:rsidR="000A2AE3" w:rsidRPr="001D0A5F" w:rsidRDefault="000A2AE3" w:rsidP="000A2AE3">
            <w:pPr>
              <w:ind w:right="0"/>
              <w:rPr>
                <w:color w:val="000000"/>
                <w:sz w:val="20"/>
                <w:lang w:eastAsia="ru-RU"/>
              </w:rPr>
            </w:pPr>
            <w:r w:rsidRPr="001D0A5F">
              <w:rPr>
                <w:color w:val="000000"/>
                <w:sz w:val="20"/>
                <w:lang w:eastAsia="ru-RU"/>
              </w:rPr>
              <w:t>ООО «РЭМ-Сервис»</w:t>
            </w:r>
          </w:p>
        </w:tc>
        <w:tc>
          <w:tcPr>
            <w:tcW w:w="864" w:type="pct"/>
            <w:shd w:val="clear" w:color="auto" w:fill="auto"/>
            <w:vAlign w:val="center"/>
            <w:hideMark/>
          </w:tcPr>
          <w:p w14:paraId="3420E6E2"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6D463BBF"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7FF6FAAF" w14:textId="77777777" w:rsidTr="001D0A5F">
        <w:trPr>
          <w:trHeight w:val="20"/>
        </w:trPr>
        <w:tc>
          <w:tcPr>
            <w:tcW w:w="435" w:type="pct"/>
            <w:shd w:val="clear" w:color="auto" w:fill="auto"/>
            <w:vAlign w:val="center"/>
            <w:hideMark/>
          </w:tcPr>
          <w:p w14:paraId="520B231E" w14:textId="77777777" w:rsidR="000A2AE3" w:rsidRPr="001D0A5F" w:rsidRDefault="000A2AE3" w:rsidP="000A2AE3">
            <w:pPr>
              <w:ind w:right="0"/>
              <w:rPr>
                <w:color w:val="000000"/>
                <w:sz w:val="20"/>
                <w:lang w:eastAsia="ru-RU"/>
              </w:rPr>
            </w:pPr>
            <w:r w:rsidRPr="001D0A5F">
              <w:rPr>
                <w:color w:val="000000"/>
                <w:sz w:val="20"/>
                <w:lang w:eastAsia="ru-RU"/>
              </w:rPr>
              <w:t>075</w:t>
            </w:r>
          </w:p>
        </w:tc>
        <w:tc>
          <w:tcPr>
            <w:tcW w:w="581" w:type="pct"/>
            <w:shd w:val="clear" w:color="auto" w:fill="auto"/>
            <w:vAlign w:val="center"/>
            <w:hideMark/>
          </w:tcPr>
          <w:p w14:paraId="104F057A" w14:textId="77777777" w:rsidR="000A2AE3" w:rsidRPr="001D0A5F" w:rsidRDefault="000A2AE3" w:rsidP="000A2AE3">
            <w:pPr>
              <w:ind w:right="0"/>
              <w:jc w:val="left"/>
              <w:rPr>
                <w:color w:val="000000"/>
                <w:sz w:val="20"/>
                <w:lang w:eastAsia="ru-RU"/>
              </w:rPr>
            </w:pPr>
            <w:r w:rsidRPr="001D0A5F">
              <w:rPr>
                <w:color w:val="000000"/>
                <w:sz w:val="20"/>
                <w:lang w:eastAsia="ru-RU"/>
              </w:rPr>
              <w:t>Котельная ПМС-168</w:t>
            </w:r>
          </w:p>
        </w:tc>
        <w:tc>
          <w:tcPr>
            <w:tcW w:w="630" w:type="pct"/>
            <w:shd w:val="clear" w:color="auto" w:fill="auto"/>
            <w:vAlign w:val="center"/>
            <w:hideMark/>
          </w:tcPr>
          <w:p w14:paraId="4291C90D" w14:textId="77777777" w:rsidR="000A2AE3" w:rsidRPr="001D0A5F" w:rsidRDefault="000A2AE3" w:rsidP="000A2AE3">
            <w:pPr>
              <w:ind w:right="0"/>
              <w:rPr>
                <w:color w:val="000000"/>
                <w:sz w:val="20"/>
                <w:lang w:eastAsia="ru-RU"/>
              </w:rPr>
            </w:pPr>
            <w:r w:rsidRPr="001D0A5F">
              <w:rPr>
                <w:color w:val="000000"/>
                <w:sz w:val="20"/>
                <w:lang w:eastAsia="ru-RU"/>
              </w:rPr>
              <w:t>ОАО «РЖД»</w:t>
            </w:r>
          </w:p>
        </w:tc>
        <w:tc>
          <w:tcPr>
            <w:tcW w:w="612" w:type="pct"/>
            <w:shd w:val="clear" w:color="auto" w:fill="auto"/>
            <w:vAlign w:val="center"/>
            <w:hideMark/>
          </w:tcPr>
          <w:p w14:paraId="6DDAC63F"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7CF44682" w14:textId="77777777" w:rsidR="000A2AE3" w:rsidRPr="001D0A5F" w:rsidRDefault="000A2AE3" w:rsidP="000A2AE3">
            <w:pPr>
              <w:ind w:right="0"/>
              <w:rPr>
                <w:color w:val="000000"/>
                <w:sz w:val="20"/>
                <w:lang w:eastAsia="ru-RU"/>
              </w:rPr>
            </w:pPr>
            <w:r w:rsidRPr="001D0A5F">
              <w:rPr>
                <w:color w:val="000000"/>
                <w:sz w:val="20"/>
                <w:lang w:eastAsia="ru-RU"/>
              </w:rPr>
              <w:t>37</w:t>
            </w:r>
          </w:p>
        </w:tc>
        <w:tc>
          <w:tcPr>
            <w:tcW w:w="554" w:type="pct"/>
            <w:shd w:val="clear" w:color="auto" w:fill="auto"/>
            <w:vAlign w:val="center"/>
            <w:hideMark/>
          </w:tcPr>
          <w:p w14:paraId="4241F185" w14:textId="77777777" w:rsidR="000A2AE3" w:rsidRPr="001D0A5F" w:rsidRDefault="000A2AE3" w:rsidP="000A2AE3">
            <w:pPr>
              <w:ind w:right="0"/>
              <w:rPr>
                <w:color w:val="000000"/>
                <w:sz w:val="20"/>
                <w:lang w:eastAsia="ru-RU"/>
              </w:rPr>
            </w:pPr>
            <w:r w:rsidRPr="001D0A5F">
              <w:rPr>
                <w:color w:val="000000"/>
                <w:sz w:val="20"/>
                <w:lang w:eastAsia="ru-RU"/>
              </w:rPr>
              <w:t>ОАО «РЖД»</w:t>
            </w:r>
          </w:p>
        </w:tc>
        <w:tc>
          <w:tcPr>
            <w:tcW w:w="864" w:type="pct"/>
            <w:shd w:val="clear" w:color="auto" w:fill="auto"/>
            <w:vAlign w:val="center"/>
            <w:hideMark/>
          </w:tcPr>
          <w:p w14:paraId="76DB64BD"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c>
          <w:tcPr>
            <w:tcW w:w="956" w:type="pct"/>
            <w:shd w:val="clear" w:color="auto" w:fill="auto"/>
            <w:vAlign w:val="center"/>
            <w:hideMark/>
          </w:tcPr>
          <w:p w14:paraId="59B4964D" w14:textId="77777777" w:rsidR="000A2AE3" w:rsidRPr="001D0A5F" w:rsidRDefault="000A2AE3" w:rsidP="000A2AE3">
            <w:pPr>
              <w:ind w:right="0"/>
              <w:jc w:val="left"/>
              <w:rPr>
                <w:color w:val="000000"/>
                <w:sz w:val="20"/>
                <w:lang w:eastAsia="ru-RU"/>
              </w:rPr>
            </w:pPr>
            <w:r w:rsidRPr="001D0A5F">
              <w:rPr>
                <w:color w:val="000000"/>
                <w:sz w:val="20"/>
                <w:lang w:eastAsia="ru-RU"/>
              </w:rPr>
              <w:t>БЕЗ ИЗМЕНЕНИЙ</w:t>
            </w:r>
          </w:p>
        </w:tc>
      </w:tr>
      <w:tr w:rsidR="000A2AE3" w:rsidRPr="001D0A5F" w14:paraId="36E05EAA" w14:textId="77777777" w:rsidTr="001D0A5F">
        <w:trPr>
          <w:trHeight w:val="20"/>
        </w:trPr>
        <w:tc>
          <w:tcPr>
            <w:tcW w:w="435" w:type="pct"/>
            <w:shd w:val="clear" w:color="auto" w:fill="auto"/>
            <w:vAlign w:val="center"/>
            <w:hideMark/>
          </w:tcPr>
          <w:p w14:paraId="40FC0F4C" w14:textId="77777777" w:rsidR="000A2AE3" w:rsidRPr="001D0A5F" w:rsidRDefault="000A2AE3" w:rsidP="000A2AE3">
            <w:pPr>
              <w:ind w:right="0"/>
              <w:rPr>
                <w:color w:val="000000"/>
                <w:sz w:val="20"/>
                <w:lang w:eastAsia="ru-RU"/>
              </w:rPr>
            </w:pPr>
            <w:r w:rsidRPr="001D0A5F">
              <w:rPr>
                <w:color w:val="000000"/>
                <w:sz w:val="20"/>
                <w:lang w:eastAsia="ru-RU"/>
              </w:rPr>
              <w:t>076</w:t>
            </w:r>
          </w:p>
        </w:tc>
        <w:tc>
          <w:tcPr>
            <w:tcW w:w="581" w:type="pct"/>
            <w:shd w:val="clear" w:color="auto" w:fill="auto"/>
            <w:vAlign w:val="center"/>
            <w:hideMark/>
          </w:tcPr>
          <w:p w14:paraId="20E3BD0A" w14:textId="77777777" w:rsidR="000A2AE3" w:rsidRPr="001D0A5F" w:rsidRDefault="000A2AE3" w:rsidP="000A2AE3">
            <w:pPr>
              <w:ind w:right="0"/>
              <w:jc w:val="left"/>
              <w:rPr>
                <w:color w:val="000000"/>
                <w:sz w:val="20"/>
                <w:lang w:eastAsia="ru-RU"/>
              </w:rPr>
            </w:pPr>
            <w:r w:rsidRPr="001D0A5F">
              <w:rPr>
                <w:color w:val="000000"/>
                <w:sz w:val="20"/>
                <w:lang w:eastAsia="ru-RU"/>
              </w:rPr>
              <w:t>Котельная Казахская, 70</w:t>
            </w:r>
          </w:p>
        </w:tc>
        <w:tc>
          <w:tcPr>
            <w:tcW w:w="630" w:type="pct"/>
            <w:shd w:val="clear" w:color="auto" w:fill="auto"/>
            <w:vAlign w:val="center"/>
            <w:hideMark/>
          </w:tcPr>
          <w:p w14:paraId="5BD7E7B9" w14:textId="77777777" w:rsidR="000A2AE3" w:rsidRPr="001D0A5F" w:rsidRDefault="000A2AE3" w:rsidP="000A2AE3">
            <w:pPr>
              <w:ind w:right="0"/>
              <w:rPr>
                <w:color w:val="000000"/>
                <w:sz w:val="20"/>
                <w:lang w:eastAsia="ru-RU"/>
              </w:rPr>
            </w:pPr>
            <w:r w:rsidRPr="001D0A5F">
              <w:rPr>
                <w:color w:val="000000"/>
                <w:sz w:val="20"/>
                <w:lang w:eastAsia="ru-RU"/>
              </w:rPr>
              <w:t>АО «Газпром газораспределение Пермь»</w:t>
            </w:r>
          </w:p>
        </w:tc>
        <w:tc>
          <w:tcPr>
            <w:tcW w:w="612" w:type="pct"/>
            <w:shd w:val="clear" w:color="auto" w:fill="auto"/>
            <w:vAlign w:val="center"/>
            <w:hideMark/>
          </w:tcPr>
          <w:p w14:paraId="04E17BCD"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595727E9" w14:textId="77777777" w:rsidR="000A2AE3" w:rsidRPr="001D0A5F" w:rsidRDefault="000A2AE3" w:rsidP="000A2AE3">
            <w:pPr>
              <w:ind w:right="0"/>
              <w:rPr>
                <w:color w:val="000000"/>
                <w:sz w:val="20"/>
                <w:lang w:eastAsia="ru-RU"/>
              </w:rPr>
            </w:pPr>
            <w:r w:rsidRPr="001D0A5F">
              <w:rPr>
                <w:color w:val="000000"/>
                <w:sz w:val="20"/>
                <w:lang w:eastAsia="ru-RU"/>
              </w:rPr>
              <w:t>38</w:t>
            </w:r>
          </w:p>
        </w:tc>
        <w:tc>
          <w:tcPr>
            <w:tcW w:w="554" w:type="pct"/>
            <w:shd w:val="clear" w:color="auto" w:fill="auto"/>
            <w:vAlign w:val="center"/>
            <w:hideMark/>
          </w:tcPr>
          <w:p w14:paraId="7FA2F792" w14:textId="77777777" w:rsidR="000A2AE3" w:rsidRPr="001D0A5F" w:rsidRDefault="000A2AE3" w:rsidP="000A2AE3">
            <w:pPr>
              <w:ind w:right="0"/>
              <w:rPr>
                <w:color w:val="000000"/>
                <w:sz w:val="20"/>
                <w:lang w:eastAsia="ru-RU"/>
              </w:rPr>
            </w:pPr>
            <w:r w:rsidRPr="001D0A5F">
              <w:rPr>
                <w:color w:val="000000"/>
                <w:sz w:val="20"/>
                <w:lang w:eastAsia="ru-RU"/>
              </w:rPr>
              <w:t>АО «Газпром газораспределение Пермь»</w:t>
            </w:r>
          </w:p>
        </w:tc>
        <w:tc>
          <w:tcPr>
            <w:tcW w:w="864" w:type="pct"/>
            <w:shd w:val="clear" w:color="auto" w:fill="auto"/>
            <w:vAlign w:val="center"/>
            <w:hideMark/>
          </w:tcPr>
          <w:p w14:paraId="2A00ABC1" w14:textId="77777777" w:rsidR="000A2AE3" w:rsidRPr="001D0A5F" w:rsidRDefault="000A2AE3" w:rsidP="000A2AE3">
            <w:pPr>
              <w:ind w:right="0"/>
              <w:jc w:val="left"/>
              <w:rPr>
                <w:color w:val="000000"/>
                <w:sz w:val="20"/>
                <w:lang w:eastAsia="ru-RU"/>
              </w:rPr>
            </w:pPr>
            <w:r w:rsidRPr="001D0A5F">
              <w:rPr>
                <w:color w:val="000000"/>
                <w:sz w:val="20"/>
                <w:lang w:eastAsia="ru-RU"/>
              </w:rPr>
              <w:t>Единственный сторонний потребитель в СТ №076 ООО Завод «Крепеж» переключен на новый источник теплоснабжения для покрытия собственных нужд. Прекращение права собственности тепловыми сетями для теплоснабжения стороннего потребителя ООО Завод «Крепеж»</w:t>
            </w:r>
          </w:p>
        </w:tc>
        <w:tc>
          <w:tcPr>
            <w:tcW w:w="956" w:type="pct"/>
            <w:shd w:val="clear" w:color="auto" w:fill="auto"/>
            <w:vAlign w:val="center"/>
            <w:hideMark/>
          </w:tcPr>
          <w:p w14:paraId="76C9CD92" w14:textId="77777777" w:rsidR="000A2AE3" w:rsidRPr="001D0A5F" w:rsidRDefault="000A2AE3" w:rsidP="000A2AE3">
            <w:pPr>
              <w:ind w:right="0"/>
              <w:jc w:val="left"/>
              <w:rPr>
                <w:color w:val="000000"/>
                <w:sz w:val="20"/>
                <w:lang w:eastAsia="ru-RU"/>
              </w:rPr>
            </w:pPr>
            <w:r w:rsidRPr="001D0A5F">
              <w:rPr>
                <w:color w:val="000000"/>
                <w:sz w:val="20"/>
                <w:lang w:eastAsia="ru-RU"/>
              </w:rPr>
              <w:t>Исключить Котельная Казахская, 70 из новой Схемы теплоснабжения. Для потребителя ООО Завод «Крепеж» не образовывать новую систему теплоснабжения, т.к. покрытие нагрузок осуществляется от собственной котельной потребителя</w:t>
            </w:r>
          </w:p>
        </w:tc>
      </w:tr>
      <w:tr w:rsidR="000A2AE3" w:rsidRPr="001D0A5F" w14:paraId="7A460747" w14:textId="77777777" w:rsidTr="001D0A5F">
        <w:trPr>
          <w:trHeight w:val="20"/>
        </w:trPr>
        <w:tc>
          <w:tcPr>
            <w:tcW w:w="435" w:type="pct"/>
            <w:shd w:val="clear" w:color="auto" w:fill="auto"/>
            <w:vAlign w:val="center"/>
            <w:hideMark/>
          </w:tcPr>
          <w:p w14:paraId="589C66B7" w14:textId="77777777" w:rsidR="000A2AE3" w:rsidRPr="001D0A5F" w:rsidRDefault="000A2AE3" w:rsidP="000A2AE3">
            <w:pPr>
              <w:ind w:right="0"/>
              <w:rPr>
                <w:color w:val="000000"/>
                <w:sz w:val="20"/>
                <w:lang w:eastAsia="ru-RU"/>
              </w:rPr>
            </w:pPr>
            <w:r w:rsidRPr="001D0A5F">
              <w:rPr>
                <w:color w:val="000000"/>
                <w:sz w:val="20"/>
                <w:lang w:eastAsia="ru-RU"/>
              </w:rPr>
              <w:t>077</w:t>
            </w:r>
          </w:p>
        </w:tc>
        <w:tc>
          <w:tcPr>
            <w:tcW w:w="581" w:type="pct"/>
            <w:shd w:val="clear" w:color="auto" w:fill="auto"/>
            <w:vAlign w:val="center"/>
            <w:hideMark/>
          </w:tcPr>
          <w:p w14:paraId="031D54D9" w14:textId="77777777" w:rsidR="000A2AE3" w:rsidRPr="001D0A5F" w:rsidRDefault="000A2AE3" w:rsidP="000A2AE3">
            <w:pPr>
              <w:ind w:right="0"/>
              <w:jc w:val="left"/>
              <w:rPr>
                <w:color w:val="000000"/>
                <w:sz w:val="20"/>
                <w:lang w:eastAsia="ru-RU"/>
              </w:rPr>
            </w:pPr>
            <w:r w:rsidRPr="001D0A5F">
              <w:rPr>
                <w:color w:val="000000"/>
                <w:sz w:val="20"/>
                <w:lang w:eastAsia="ru-RU"/>
              </w:rPr>
              <w:t>Котельная АО «Пермский мукомольный завод»</w:t>
            </w:r>
          </w:p>
        </w:tc>
        <w:tc>
          <w:tcPr>
            <w:tcW w:w="630" w:type="pct"/>
            <w:shd w:val="clear" w:color="auto" w:fill="auto"/>
            <w:vAlign w:val="center"/>
            <w:hideMark/>
          </w:tcPr>
          <w:p w14:paraId="174CBE8F" w14:textId="77777777" w:rsidR="000A2AE3" w:rsidRPr="001D0A5F" w:rsidRDefault="000A2AE3" w:rsidP="000A2AE3">
            <w:pPr>
              <w:ind w:right="0"/>
              <w:rPr>
                <w:color w:val="000000"/>
                <w:sz w:val="20"/>
                <w:lang w:eastAsia="ru-RU"/>
              </w:rPr>
            </w:pPr>
            <w:r w:rsidRPr="001D0A5F">
              <w:rPr>
                <w:color w:val="000000"/>
                <w:sz w:val="20"/>
                <w:lang w:eastAsia="ru-RU"/>
              </w:rPr>
              <w:t>АО «Пермский мукомольный завод»</w:t>
            </w:r>
          </w:p>
        </w:tc>
        <w:tc>
          <w:tcPr>
            <w:tcW w:w="612" w:type="pct"/>
            <w:shd w:val="clear" w:color="auto" w:fill="auto"/>
            <w:vAlign w:val="center"/>
            <w:hideMark/>
          </w:tcPr>
          <w:p w14:paraId="7637307E" w14:textId="77777777" w:rsidR="000A2AE3" w:rsidRPr="001D0A5F" w:rsidRDefault="000A2AE3" w:rsidP="000A2AE3">
            <w:pPr>
              <w:ind w:right="0"/>
              <w:rPr>
                <w:color w:val="000000"/>
                <w:sz w:val="20"/>
                <w:lang w:eastAsia="ru-RU"/>
              </w:rPr>
            </w:pPr>
            <w:r w:rsidRPr="001D0A5F">
              <w:rPr>
                <w:color w:val="000000"/>
                <w:sz w:val="20"/>
                <w:lang w:eastAsia="ru-RU"/>
              </w:rPr>
              <w:t>источник, сети</w:t>
            </w:r>
          </w:p>
        </w:tc>
        <w:tc>
          <w:tcPr>
            <w:tcW w:w="368" w:type="pct"/>
            <w:shd w:val="clear" w:color="auto" w:fill="auto"/>
            <w:vAlign w:val="center"/>
            <w:hideMark/>
          </w:tcPr>
          <w:p w14:paraId="3E4C39A0" w14:textId="77777777" w:rsidR="000A2AE3" w:rsidRPr="001D0A5F" w:rsidRDefault="000A2AE3" w:rsidP="000A2AE3">
            <w:pPr>
              <w:ind w:right="0"/>
              <w:rPr>
                <w:color w:val="000000"/>
                <w:sz w:val="20"/>
                <w:lang w:eastAsia="ru-RU"/>
              </w:rPr>
            </w:pPr>
            <w:r w:rsidRPr="001D0A5F">
              <w:rPr>
                <w:color w:val="000000"/>
                <w:sz w:val="20"/>
                <w:lang w:eastAsia="ru-RU"/>
              </w:rPr>
              <w:t>39</w:t>
            </w:r>
          </w:p>
        </w:tc>
        <w:tc>
          <w:tcPr>
            <w:tcW w:w="554" w:type="pct"/>
            <w:shd w:val="clear" w:color="auto" w:fill="auto"/>
            <w:vAlign w:val="center"/>
            <w:hideMark/>
          </w:tcPr>
          <w:p w14:paraId="0D4B7FAD" w14:textId="77777777" w:rsidR="000A2AE3" w:rsidRPr="001D0A5F" w:rsidRDefault="000A2AE3" w:rsidP="000A2AE3">
            <w:pPr>
              <w:ind w:right="0"/>
              <w:rPr>
                <w:color w:val="000000"/>
                <w:sz w:val="20"/>
                <w:lang w:eastAsia="ru-RU"/>
              </w:rPr>
            </w:pPr>
            <w:r w:rsidRPr="001D0A5F">
              <w:rPr>
                <w:color w:val="000000"/>
                <w:sz w:val="20"/>
                <w:lang w:eastAsia="ru-RU"/>
              </w:rPr>
              <w:t>АО «Пермский мукомольный завод»</w:t>
            </w:r>
          </w:p>
        </w:tc>
        <w:tc>
          <w:tcPr>
            <w:tcW w:w="864" w:type="pct"/>
            <w:shd w:val="clear" w:color="auto" w:fill="auto"/>
            <w:vAlign w:val="center"/>
            <w:hideMark/>
          </w:tcPr>
          <w:p w14:paraId="246DCD71" w14:textId="77777777" w:rsidR="000A2AE3" w:rsidRPr="001D0A5F" w:rsidRDefault="000A2AE3" w:rsidP="000A2AE3">
            <w:pPr>
              <w:ind w:right="0"/>
              <w:jc w:val="left"/>
              <w:rPr>
                <w:color w:val="000000"/>
                <w:sz w:val="20"/>
                <w:lang w:eastAsia="ru-RU"/>
              </w:rPr>
            </w:pPr>
            <w:r w:rsidRPr="001D0A5F">
              <w:rPr>
                <w:color w:val="000000"/>
                <w:sz w:val="20"/>
                <w:lang w:eastAsia="ru-RU"/>
              </w:rPr>
              <w:t>Передача тепловых сетей в эксплуатацию новой организации</w:t>
            </w:r>
          </w:p>
        </w:tc>
        <w:tc>
          <w:tcPr>
            <w:tcW w:w="956" w:type="pct"/>
            <w:shd w:val="clear" w:color="auto" w:fill="auto"/>
            <w:vAlign w:val="center"/>
            <w:hideMark/>
          </w:tcPr>
          <w:p w14:paraId="236F275E" w14:textId="77777777" w:rsidR="000A2AE3" w:rsidRPr="001D0A5F" w:rsidRDefault="000A2AE3" w:rsidP="000A2AE3">
            <w:pPr>
              <w:ind w:right="0"/>
              <w:jc w:val="left"/>
              <w:rPr>
                <w:color w:val="000000"/>
                <w:sz w:val="20"/>
                <w:lang w:eastAsia="ru-RU"/>
              </w:rPr>
            </w:pPr>
            <w:r w:rsidRPr="001D0A5F">
              <w:rPr>
                <w:color w:val="000000"/>
                <w:sz w:val="20"/>
                <w:lang w:eastAsia="ru-RU"/>
              </w:rPr>
              <w:t>Добавить ПМУП «ГКТХ» в качестве организации, эксплуатирующей тепловые сети</w:t>
            </w:r>
          </w:p>
        </w:tc>
      </w:tr>
      <w:tr w:rsidR="000A2AE3" w:rsidRPr="001D0A5F" w14:paraId="62412C3F" w14:textId="77777777" w:rsidTr="001D0A5F">
        <w:trPr>
          <w:trHeight w:val="20"/>
        </w:trPr>
        <w:tc>
          <w:tcPr>
            <w:tcW w:w="435" w:type="pct"/>
            <w:shd w:val="clear" w:color="auto" w:fill="auto"/>
            <w:vAlign w:val="center"/>
            <w:hideMark/>
          </w:tcPr>
          <w:p w14:paraId="0DE6A5B7" w14:textId="77777777" w:rsidR="000A2AE3" w:rsidRPr="001D0A5F" w:rsidRDefault="000A2AE3" w:rsidP="000A2AE3">
            <w:pPr>
              <w:ind w:right="0"/>
              <w:rPr>
                <w:color w:val="000000"/>
                <w:sz w:val="20"/>
                <w:lang w:eastAsia="ru-RU"/>
              </w:rPr>
            </w:pPr>
            <w:r w:rsidRPr="001D0A5F">
              <w:rPr>
                <w:color w:val="000000"/>
                <w:sz w:val="20"/>
                <w:lang w:eastAsia="ru-RU"/>
              </w:rPr>
              <w:t>-</w:t>
            </w:r>
          </w:p>
        </w:tc>
        <w:tc>
          <w:tcPr>
            <w:tcW w:w="581" w:type="pct"/>
            <w:shd w:val="clear" w:color="auto" w:fill="auto"/>
            <w:vAlign w:val="center"/>
            <w:hideMark/>
          </w:tcPr>
          <w:p w14:paraId="647018BF" w14:textId="77777777" w:rsidR="000A2AE3" w:rsidRPr="001D0A5F" w:rsidRDefault="000A2AE3" w:rsidP="000A2AE3">
            <w:pPr>
              <w:ind w:right="0"/>
              <w:jc w:val="left"/>
              <w:rPr>
                <w:color w:val="000000"/>
                <w:sz w:val="20"/>
                <w:lang w:eastAsia="ru-RU"/>
              </w:rPr>
            </w:pPr>
            <w:r w:rsidRPr="001D0A5F">
              <w:rPr>
                <w:color w:val="000000"/>
                <w:sz w:val="20"/>
                <w:lang w:eastAsia="ru-RU"/>
              </w:rPr>
              <w:t>-</w:t>
            </w:r>
          </w:p>
        </w:tc>
        <w:tc>
          <w:tcPr>
            <w:tcW w:w="630" w:type="pct"/>
            <w:shd w:val="clear" w:color="auto" w:fill="auto"/>
            <w:vAlign w:val="center"/>
            <w:hideMark/>
          </w:tcPr>
          <w:p w14:paraId="3B724B3A" w14:textId="77777777" w:rsidR="000A2AE3" w:rsidRPr="001D0A5F" w:rsidRDefault="000A2AE3" w:rsidP="000A2AE3">
            <w:pPr>
              <w:ind w:right="0"/>
              <w:rPr>
                <w:color w:val="000000"/>
                <w:sz w:val="20"/>
                <w:lang w:eastAsia="ru-RU"/>
              </w:rPr>
            </w:pPr>
            <w:r w:rsidRPr="001D0A5F">
              <w:rPr>
                <w:color w:val="000000"/>
                <w:sz w:val="20"/>
                <w:lang w:eastAsia="ru-RU"/>
              </w:rPr>
              <w:t>-</w:t>
            </w:r>
          </w:p>
        </w:tc>
        <w:tc>
          <w:tcPr>
            <w:tcW w:w="612" w:type="pct"/>
            <w:shd w:val="clear" w:color="auto" w:fill="auto"/>
            <w:vAlign w:val="center"/>
            <w:hideMark/>
          </w:tcPr>
          <w:p w14:paraId="2ABCC2DE" w14:textId="77777777" w:rsidR="000A2AE3" w:rsidRPr="001D0A5F" w:rsidRDefault="000A2AE3" w:rsidP="000A2AE3">
            <w:pPr>
              <w:ind w:right="0"/>
              <w:rPr>
                <w:color w:val="000000"/>
                <w:sz w:val="20"/>
                <w:lang w:eastAsia="ru-RU"/>
              </w:rPr>
            </w:pPr>
            <w:r w:rsidRPr="001D0A5F">
              <w:rPr>
                <w:color w:val="000000"/>
                <w:sz w:val="20"/>
                <w:lang w:eastAsia="ru-RU"/>
              </w:rPr>
              <w:t>-</w:t>
            </w:r>
          </w:p>
        </w:tc>
        <w:tc>
          <w:tcPr>
            <w:tcW w:w="368" w:type="pct"/>
            <w:shd w:val="clear" w:color="auto" w:fill="auto"/>
            <w:vAlign w:val="center"/>
            <w:hideMark/>
          </w:tcPr>
          <w:p w14:paraId="268C8D7A" w14:textId="77777777" w:rsidR="000A2AE3" w:rsidRPr="001D0A5F" w:rsidRDefault="000A2AE3" w:rsidP="000A2AE3">
            <w:pPr>
              <w:ind w:right="0"/>
              <w:rPr>
                <w:color w:val="000000"/>
                <w:sz w:val="20"/>
                <w:lang w:eastAsia="ru-RU"/>
              </w:rPr>
            </w:pPr>
            <w:r w:rsidRPr="001D0A5F">
              <w:rPr>
                <w:color w:val="000000"/>
                <w:sz w:val="20"/>
                <w:lang w:eastAsia="ru-RU"/>
              </w:rPr>
              <w:t>-</w:t>
            </w:r>
          </w:p>
        </w:tc>
        <w:tc>
          <w:tcPr>
            <w:tcW w:w="554" w:type="pct"/>
            <w:shd w:val="clear" w:color="auto" w:fill="auto"/>
            <w:vAlign w:val="center"/>
            <w:hideMark/>
          </w:tcPr>
          <w:p w14:paraId="791C3817" w14:textId="77777777" w:rsidR="000A2AE3" w:rsidRPr="001D0A5F" w:rsidRDefault="000A2AE3" w:rsidP="000A2AE3">
            <w:pPr>
              <w:ind w:right="0"/>
              <w:rPr>
                <w:color w:val="000000"/>
                <w:sz w:val="20"/>
                <w:lang w:eastAsia="ru-RU"/>
              </w:rPr>
            </w:pPr>
            <w:r w:rsidRPr="001D0A5F">
              <w:rPr>
                <w:color w:val="000000"/>
                <w:sz w:val="20"/>
                <w:lang w:eastAsia="ru-RU"/>
              </w:rPr>
              <w:t>-</w:t>
            </w:r>
          </w:p>
        </w:tc>
        <w:tc>
          <w:tcPr>
            <w:tcW w:w="864" w:type="pct"/>
            <w:shd w:val="clear" w:color="auto" w:fill="auto"/>
            <w:vAlign w:val="center"/>
            <w:hideMark/>
          </w:tcPr>
          <w:p w14:paraId="4AA0C217" w14:textId="77777777" w:rsidR="000A2AE3" w:rsidRPr="001D0A5F" w:rsidRDefault="000A2AE3" w:rsidP="000A2AE3">
            <w:pPr>
              <w:ind w:right="0"/>
              <w:jc w:val="left"/>
              <w:rPr>
                <w:color w:val="000000"/>
                <w:sz w:val="20"/>
                <w:lang w:eastAsia="ru-RU"/>
              </w:rPr>
            </w:pPr>
            <w:r w:rsidRPr="001D0A5F">
              <w:rPr>
                <w:color w:val="000000"/>
                <w:sz w:val="20"/>
                <w:lang w:eastAsia="ru-RU"/>
              </w:rPr>
              <w:t>Котельная по ул. Ласьвинская, 98, корп. 663 и система теплоснабжения на ее базе построена и введена в эксплуатацию</w:t>
            </w:r>
          </w:p>
        </w:tc>
        <w:tc>
          <w:tcPr>
            <w:tcW w:w="956" w:type="pct"/>
            <w:shd w:val="clear" w:color="auto" w:fill="auto"/>
            <w:vAlign w:val="center"/>
            <w:hideMark/>
          </w:tcPr>
          <w:p w14:paraId="1442D063" w14:textId="77777777" w:rsidR="000A2AE3" w:rsidRPr="001D0A5F" w:rsidRDefault="000A2AE3" w:rsidP="000A2AE3">
            <w:pPr>
              <w:ind w:right="0"/>
              <w:jc w:val="left"/>
              <w:rPr>
                <w:color w:val="000000"/>
                <w:sz w:val="20"/>
                <w:lang w:eastAsia="ru-RU"/>
              </w:rPr>
            </w:pPr>
            <w:r w:rsidRPr="001D0A5F">
              <w:rPr>
                <w:color w:val="000000"/>
                <w:sz w:val="20"/>
                <w:lang w:eastAsia="ru-RU"/>
              </w:rPr>
              <w:t>Образовать: 1) СЦТ №078, 2) ЕТО №40</w:t>
            </w:r>
          </w:p>
        </w:tc>
      </w:tr>
    </w:tbl>
    <w:p w14:paraId="28F2A5EC" w14:textId="77777777" w:rsidR="00AF529B" w:rsidRPr="00356450" w:rsidRDefault="00AF529B" w:rsidP="00622F6F">
      <w:pPr>
        <w:pageBreakBefore/>
        <w:numPr>
          <w:ilvl w:val="0"/>
          <w:numId w:val="16"/>
        </w:numPr>
        <w:suppressAutoHyphens/>
        <w:spacing w:before="120" w:after="240"/>
        <w:ind w:left="0" w:right="0" w:firstLine="0"/>
        <w:outlineLvl w:val="0"/>
        <w:rPr>
          <w:b/>
          <w:smallCaps/>
          <w:spacing w:val="5"/>
          <w:szCs w:val="36"/>
          <w:highlight w:val="yellow"/>
          <w:lang w:bidi="en-US"/>
        </w:rPr>
        <w:sectPr w:rsidR="00AF529B" w:rsidRPr="00356450" w:rsidSect="00AF529B">
          <w:pgSz w:w="23814" w:h="16840" w:orient="landscape" w:code="9"/>
          <w:pgMar w:top="851" w:right="567" w:bottom="567" w:left="567" w:header="284" w:footer="284" w:gutter="0"/>
          <w:cols w:space="720"/>
          <w:docGrid w:linePitch="381"/>
        </w:sectPr>
      </w:pPr>
      <w:bookmarkStart w:id="21" w:name="_Toc536537636"/>
    </w:p>
    <w:p w14:paraId="7FD4269F" w14:textId="77777777" w:rsidR="000A64E9" w:rsidRPr="002A1046" w:rsidRDefault="000A64E9" w:rsidP="001D0A5F">
      <w:pPr>
        <w:pStyle w:val="12"/>
        <w:rPr>
          <w:lang w:bidi="en-US"/>
        </w:rPr>
      </w:pPr>
      <w:bookmarkStart w:id="22" w:name="_Toc148394427"/>
      <w:r w:rsidRPr="002A1046">
        <w:rPr>
          <w:lang w:bidi="en-US"/>
        </w:rPr>
        <w:t xml:space="preserve">Реестр систем </w:t>
      </w:r>
      <w:r w:rsidRPr="001D0A5F">
        <w:t>теплоснабжения</w:t>
      </w:r>
      <w:r w:rsidRPr="002A1046">
        <w:rPr>
          <w:lang w:bidi="en-US"/>
        </w:rPr>
        <w:t>, содержащий перечень теплоснабжающих организаций, действующих в каждой системе теплоснабжения, расположенных в границах городского округа</w:t>
      </w:r>
      <w:bookmarkEnd w:id="21"/>
      <w:bookmarkEnd w:id="22"/>
    </w:p>
    <w:p w14:paraId="08DAA471" w14:textId="77777777" w:rsidR="00183AD3" w:rsidRPr="002A1046" w:rsidRDefault="000A64E9" w:rsidP="001D0A5F">
      <w:pPr>
        <w:pStyle w:val="affffffff6"/>
        <w:spacing w:before="0" w:line="360" w:lineRule="auto"/>
        <w:ind w:firstLine="709"/>
      </w:pPr>
      <w:r w:rsidRPr="002A1046">
        <w:t xml:space="preserve">Реестр </w:t>
      </w:r>
      <w:r w:rsidR="002306B5" w:rsidRPr="002A1046">
        <w:t xml:space="preserve">существующих изолированных </w:t>
      </w:r>
      <w:r w:rsidRPr="002A1046">
        <w:t xml:space="preserve">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w:t>
      </w:r>
      <w:r w:rsidR="002306B5" w:rsidRPr="002A1046">
        <w:t>представлен</w:t>
      </w:r>
      <w:r w:rsidR="008C5A78" w:rsidRPr="002A1046">
        <w:t xml:space="preserve"> в </w:t>
      </w:r>
      <w:r w:rsidR="002306B5" w:rsidRPr="002A1046">
        <w:t xml:space="preserve">таблице </w:t>
      </w:r>
      <w:r w:rsidR="00183AD3" w:rsidRPr="002A1046">
        <w:t>ниже</w:t>
      </w:r>
      <w:r w:rsidR="002306B5" w:rsidRPr="002A1046">
        <w:t>.</w:t>
      </w:r>
    </w:p>
    <w:p w14:paraId="46E32E22" w14:textId="77777777" w:rsidR="002306B5" w:rsidRPr="002A1046" w:rsidRDefault="002306B5" w:rsidP="001D0A5F">
      <w:pPr>
        <w:pStyle w:val="affffffff6"/>
        <w:spacing w:before="0" w:line="360" w:lineRule="auto"/>
        <w:ind w:firstLine="709"/>
      </w:pPr>
      <w:r w:rsidRPr="002A1046">
        <w:t>Технологические связи имеются между системами теплоснабжения, образованными на базе следующих теплоисточников:</w:t>
      </w:r>
    </w:p>
    <w:p w14:paraId="146DB934" w14:textId="77777777" w:rsidR="009C5F4D" w:rsidRPr="002A1046" w:rsidRDefault="009C5F4D" w:rsidP="001D0A5F">
      <w:pPr>
        <w:pStyle w:val="affffffff6"/>
        <w:numPr>
          <w:ilvl w:val="0"/>
          <w:numId w:val="18"/>
        </w:numPr>
        <w:tabs>
          <w:tab w:val="left" w:pos="993"/>
        </w:tabs>
        <w:spacing w:before="0" w:line="360" w:lineRule="auto"/>
        <w:ind w:left="0" w:firstLine="709"/>
      </w:pPr>
      <w:r w:rsidRPr="002A1046">
        <w:t>ТЭЦ-6, ВК-3 и ВК-2, ТЭЦ-9 и ВК-5;</w:t>
      </w:r>
    </w:p>
    <w:p w14:paraId="5066B41D" w14:textId="77777777" w:rsidR="009C5F4D" w:rsidRPr="002A1046" w:rsidRDefault="009C5F4D" w:rsidP="001D0A5F">
      <w:pPr>
        <w:pStyle w:val="affffffff6"/>
        <w:numPr>
          <w:ilvl w:val="0"/>
          <w:numId w:val="18"/>
        </w:numPr>
        <w:tabs>
          <w:tab w:val="left" w:pos="993"/>
        </w:tabs>
        <w:spacing w:before="0" w:line="360" w:lineRule="auto"/>
        <w:ind w:left="0" w:firstLine="709"/>
      </w:pPr>
      <w:r w:rsidRPr="002A1046">
        <w:t>ВК Молодежная, ВК Искра;</w:t>
      </w:r>
    </w:p>
    <w:p w14:paraId="0F18AD88" w14:textId="77777777" w:rsidR="009C5F4D" w:rsidRPr="002A1046" w:rsidRDefault="009C5F4D" w:rsidP="001D0A5F">
      <w:pPr>
        <w:pStyle w:val="affffffff6"/>
        <w:numPr>
          <w:ilvl w:val="0"/>
          <w:numId w:val="18"/>
        </w:numPr>
        <w:tabs>
          <w:tab w:val="left" w:pos="993"/>
        </w:tabs>
        <w:spacing w:before="0" w:line="360" w:lineRule="auto"/>
        <w:ind w:left="0" w:firstLine="709"/>
      </w:pPr>
      <w:r w:rsidRPr="002A1046">
        <w:t>ГТУ-ТЭС-200 и Котельная 123А.</w:t>
      </w:r>
    </w:p>
    <w:p w14:paraId="40C5EA96" w14:textId="77777777" w:rsidR="002306B5" w:rsidRPr="002A1046" w:rsidRDefault="002306B5" w:rsidP="002306B5">
      <w:pPr>
        <w:pStyle w:val="affffffff6"/>
        <w:spacing w:line="360" w:lineRule="auto"/>
      </w:pPr>
    </w:p>
    <w:p w14:paraId="03C54E78" w14:textId="77777777" w:rsidR="002306B5" w:rsidRPr="002A1046" w:rsidRDefault="002306B5" w:rsidP="002306B5">
      <w:pPr>
        <w:pStyle w:val="affffffff6"/>
        <w:spacing w:line="360" w:lineRule="auto"/>
      </w:pPr>
    </w:p>
    <w:p w14:paraId="435FFA21" w14:textId="77777777" w:rsidR="002306B5" w:rsidRPr="002A1046" w:rsidRDefault="002306B5" w:rsidP="008C5A78">
      <w:pPr>
        <w:pStyle w:val="affffffff6"/>
        <w:spacing w:line="360" w:lineRule="auto"/>
        <w:sectPr w:rsidR="002306B5" w:rsidRPr="002A1046" w:rsidSect="008A4D00">
          <w:pgSz w:w="11906" w:h="16838" w:code="9"/>
          <w:pgMar w:top="1134" w:right="850" w:bottom="1134" w:left="1701" w:header="284" w:footer="284" w:gutter="0"/>
          <w:cols w:space="720"/>
          <w:docGrid w:linePitch="381"/>
        </w:sectPr>
      </w:pPr>
    </w:p>
    <w:p w14:paraId="540BA817" w14:textId="68E09AE6" w:rsidR="002306B5" w:rsidRPr="00776AD1" w:rsidRDefault="00062F64" w:rsidP="001D0A5F">
      <w:pPr>
        <w:pStyle w:val="afffffa"/>
      </w:pPr>
      <w:bookmarkStart w:id="23" w:name="_Toc522636952"/>
      <w:bookmarkStart w:id="24" w:name="_Toc148394438"/>
      <w:r w:rsidRPr="00776AD1">
        <w:t xml:space="preserve">Таблица </w:t>
      </w:r>
      <w:r w:rsidR="00A95571">
        <w:fldChar w:fldCharType="begin"/>
      </w:r>
      <w:r w:rsidR="00A95571">
        <w:instrText xml:space="preserve"> STYLEREF 1 \s </w:instrText>
      </w:r>
      <w:r w:rsidR="00A95571">
        <w:fldChar w:fldCharType="separate"/>
      </w:r>
      <w:r w:rsidR="008A4D00">
        <w:rPr>
          <w:noProof/>
        </w:rPr>
        <w:t>2</w:t>
      </w:r>
      <w:r w:rsidR="00A95571">
        <w:rPr>
          <w:noProof/>
        </w:rPr>
        <w:fldChar w:fldCharType="end"/>
      </w:r>
      <w:r w:rsidRPr="00776AD1">
        <w:t>.</w:t>
      </w:r>
      <w:r w:rsidR="00A95571">
        <w:fldChar w:fldCharType="begin"/>
      </w:r>
      <w:r w:rsidR="00A95571">
        <w:instrText xml:space="preserve"> SEQ Таблица \* ARABIC \s 1 </w:instrText>
      </w:r>
      <w:r w:rsidR="00A95571">
        <w:fldChar w:fldCharType="separate"/>
      </w:r>
      <w:r w:rsidR="008A4D00">
        <w:rPr>
          <w:noProof/>
        </w:rPr>
        <w:t>1</w:t>
      </w:r>
      <w:r w:rsidR="00A95571">
        <w:rPr>
          <w:noProof/>
        </w:rPr>
        <w:fldChar w:fldCharType="end"/>
      </w:r>
      <w:r w:rsidR="002306B5" w:rsidRPr="00776AD1">
        <w:t xml:space="preserve"> – </w:t>
      </w:r>
      <w:r w:rsidR="000A64E9" w:rsidRPr="00776AD1">
        <w:t xml:space="preserve">Реестр </w:t>
      </w:r>
      <w:r w:rsidR="00B55F97" w:rsidRPr="00776AD1">
        <w:t xml:space="preserve">существующих изолированных </w:t>
      </w:r>
      <w:r w:rsidR="000A64E9" w:rsidRPr="00776AD1">
        <w:t>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w:t>
      </w:r>
      <w:bookmarkEnd w:id="23"/>
      <w:bookmarkEnd w:id="24"/>
    </w:p>
    <w:tbl>
      <w:tblPr>
        <w:tblW w:w="5000" w:type="pct"/>
        <w:tblLook w:val="04A0" w:firstRow="1" w:lastRow="0" w:firstColumn="1" w:lastColumn="0" w:noHBand="0" w:noVBand="1"/>
      </w:tblPr>
      <w:tblGrid>
        <w:gridCol w:w="1777"/>
        <w:gridCol w:w="2270"/>
        <w:gridCol w:w="2025"/>
        <w:gridCol w:w="2337"/>
        <w:gridCol w:w="2337"/>
        <w:gridCol w:w="2579"/>
        <w:gridCol w:w="2595"/>
      </w:tblGrid>
      <w:tr w:rsidR="000A2AE3" w:rsidRPr="001D0A5F" w14:paraId="5DEBCEA9" w14:textId="77777777" w:rsidTr="001D0A5F">
        <w:trPr>
          <w:trHeight w:val="20"/>
          <w:tblHeader/>
        </w:trPr>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5C019" w14:textId="77777777" w:rsidR="000A2AE3" w:rsidRPr="001D0A5F" w:rsidRDefault="000A2AE3" w:rsidP="000A2AE3">
            <w:pPr>
              <w:ind w:right="0"/>
              <w:rPr>
                <w:b/>
                <w:bCs/>
                <w:color w:val="000000"/>
                <w:sz w:val="20"/>
                <w:lang w:eastAsia="ru-RU"/>
              </w:rPr>
            </w:pPr>
            <w:r w:rsidRPr="001D0A5F">
              <w:rPr>
                <w:b/>
                <w:bCs/>
                <w:color w:val="000000"/>
                <w:sz w:val="20"/>
                <w:lang w:eastAsia="ru-RU"/>
              </w:rPr>
              <w:t>№ системы теплоснабжения</w:t>
            </w:r>
          </w:p>
        </w:tc>
        <w:tc>
          <w:tcPr>
            <w:tcW w:w="7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474F08" w14:textId="77777777" w:rsidR="000A2AE3" w:rsidRPr="001D0A5F" w:rsidRDefault="000A2AE3" w:rsidP="000A2AE3">
            <w:pPr>
              <w:ind w:right="0"/>
              <w:rPr>
                <w:b/>
                <w:bCs/>
                <w:color w:val="000000"/>
                <w:sz w:val="20"/>
                <w:lang w:eastAsia="ru-RU"/>
              </w:rPr>
            </w:pPr>
            <w:r w:rsidRPr="001D0A5F">
              <w:rPr>
                <w:b/>
                <w:bCs/>
                <w:color w:val="000000"/>
                <w:sz w:val="20"/>
                <w:lang w:eastAsia="ru-RU"/>
              </w:rPr>
              <w:t>Наименования источников тепловой энергии в системе теплоснабжения</w:t>
            </w:r>
          </w:p>
        </w:tc>
        <w:tc>
          <w:tcPr>
            <w:tcW w:w="6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AFB87B" w14:textId="77777777" w:rsidR="000A2AE3" w:rsidRPr="001D0A5F" w:rsidRDefault="000A2AE3" w:rsidP="000A2AE3">
            <w:pPr>
              <w:ind w:right="0"/>
              <w:rPr>
                <w:b/>
                <w:bCs/>
                <w:color w:val="000000"/>
                <w:sz w:val="20"/>
                <w:lang w:eastAsia="ru-RU"/>
              </w:rPr>
            </w:pPr>
            <w:r w:rsidRPr="001D0A5F">
              <w:rPr>
                <w:b/>
                <w:bCs/>
                <w:color w:val="000000"/>
                <w:sz w:val="20"/>
                <w:lang w:eastAsia="ru-RU"/>
              </w:rPr>
              <w:t>Адрес</w:t>
            </w:r>
          </w:p>
        </w:tc>
        <w:tc>
          <w:tcPr>
            <w:tcW w:w="1468" w:type="pct"/>
            <w:gridSpan w:val="2"/>
            <w:tcBorders>
              <w:top w:val="single" w:sz="4" w:space="0" w:color="auto"/>
              <w:left w:val="nil"/>
              <w:bottom w:val="single" w:sz="4" w:space="0" w:color="auto"/>
              <w:right w:val="single" w:sz="4" w:space="0" w:color="auto"/>
            </w:tcBorders>
            <w:shd w:val="clear" w:color="auto" w:fill="auto"/>
            <w:vAlign w:val="center"/>
            <w:hideMark/>
          </w:tcPr>
          <w:p w14:paraId="2845009B" w14:textId="77777777" w:rsidR="000A2AE3" w:rsidRPr="001D0A5F" w:rsidRDefault="000A2AE3" w:rsidP="000A2AE3">
            <w:pPr>
              <w:ind w:right="0"/>
              <w:rPr>
                <w:b/>
                <w:bCs/>
                <w:color w:val="000000"/>
                <w:sz w:val="20"/>
                <w:lang w:eastAsia="ru-RU"/>
              </w:rPr>
            </w:pPr>
            <w:r w:rsidRPr="001D0A5F">
              <w:rPr>
                <w:b/>
                <w:bCs/>
                <w:color w:val="000000"/>
                <w:sz w:val="20"/>
                <w:lang w:eastAsia="ru-RU"/>
              </w:rPr>
              <w:t>Источник тепловой энергии</w:t>
            </w:r>
          </w:p>
        </w:tc>
        <w:tc>
          <w:tcPr>
            <w:tcW w:w="1625" w:type="pct"/>
            <w:gridSpan w:val="2"/>
            <w:tcBorders>
              <w:top w:val="single" w:sz="4" w:space="0" w:color="auto"/>
              <w:left w:val="nil"/>
              <w:bottom w:val="single" w:sz="4" w:space="0" w:color="auto"/>
              <w:right w:val="single" w:sz="4" w:space="0" w:color="auto"/>
            </w:tcBorders>
            <w:shd w:val="clear" w:color="auto" w:fill="auto"/>
            <w:vAlign w:val="center"/>
            <w:hideMark/>
          </w:tcPr>
          <w:p w14:paraId="7A34FD71" w14:textId="77777777" w:rsidR="000A2AE3" w:rsidRPr="001D0A5F" w:rsidRDefault="000A2AE3" w:rsidP="000A2AE3">
            <w:pPr>
              <w:ind w:right="0"/>
              <w:rPr>
                <w:b/>
                <w:bCs/>
                <w:color w:val="000000"/>
                <w:sz w:val="20"/>
                <w:lang w:eastAsia="ru-RU"/>
              </w:rPr>
            </w:pPr>
            <w:r w:rsidRPr="001D0A5F">
              <w:rPr>
                <w:b/>
                <w:bCs/>
                <w:color w:val="000000"/>
                <w:sz w:val="20"/>
                <w:lang w:eastAsia="ru-RU"/>
              </w:rPr>
              <w:t>Тепловые сети</w:t>
            </w:r>
          </w:p>
        </w:tc>
      </w:tr>
      <w:tr w:rsidR="000A2AE3" w:rsidRPr="001D0A5F" w14:paraId="280A641B" w14:textId="77777777" w:rsidTr="001D0A5F">
        <w:trPr>
          <w:trHeight w:val="20"/>
          <w:tblHeader/>
        </w:trPr>
        <w:tc>
          <w:tcPr>
            <w:tcW w:w="558" w:type="pct"/>
            <w:vMerge/>
            <w:tcBorders>
              <w:top w:val="single" w:sz="4" w:space="0" w:color="auto"/>
              <w:left w:val="single" w:sz="4" w:space="0" w:color="auto"/>
              <w:bottom w:val="single" w:sz="4" w:space="0" w:color="auto"/>
              <w:right w:val="single" w:sz="4" w:space="0" w:color="auto"/>
            </w:tcBorders>
            <w:vAlign w:val="center"/>
            <w:hideMark/>
          </w:tcPr>
          <w:p w14:paraId="3A6417EA" w14:textId="77777777" w:rsidR="000A2AE3" w:rsidRPr="001D0A5F" w:rsidRDefault="000A2AE3" w:rsidP="000A2AE3">
            <w:pPr>
              <w:ind w:right="0"/>
              <w:jc w:val="left"/>
              <w:rPr>
                <w:b/>
                <w:bCs/>
                <w:color w:val="000000"/>
                <w:sz w:val="20"/>
                <w:lang w:eastAsia="ru-RU"/>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14:paraId="2CF642C7" w14:textId="77777777" w:rsidR="000A2AE3" w:rsidRPr="001D0A5F" w:rsidRDefault="000A2AE3" w:rsidP="000A2AE3">
            <w:pPr>
              <w:ind w:right="0"/>
              <w:jc w:val="left"/>
              <w:rPr>
                <w:b/>
                <w:bCs/>
                <w:color w:val="000000"/>
                <w:sz w:val="20"/>
                <w:lang w:eastAsia="ru-RU"/>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14:paraId="7E6C8CCE" w14:textId="77777777" w:rsidR="000A2AE3" w:rsidRPr="001D0A5F" w:rsidRDefault="000A2AE3" w:rsidP="000A2AE3">
            <w:pPr>
              <w:ind w:right="0"/>
              <w:jc w:val="left"/>
              <w:rPr>
                <w:b/>
                <w:bCs/>
                <w:color w:val="000000"/>
                <w:sz w:val="20"/>
                <w:lang w:eastAsia="ru-RU"/>
              </w:rPr>
            </w:pPr>
          </w:p>
        </w:tc>
        <w:tc>
          <w:tcPr>
            <w:tcW w:w="734" w:type="pct"/>
            <w:tcBorders>
              <w:top w:val="nil"/>
              <w:left w:val="nil"/>
              <w:bottom w:val="single" w:sz="4" w:space="0" w:color="auto"/>
              <w:right w:val="single" w:sz="4" w:space="0" w:color="auto"/>
            </w:tcBorders>
            <w:shd w:val="clear" w:color="auto" w:fill="auto"/>
            <w:vAlign w:val="center"/>
            <w:hideMark/>
          </w:tcPr>
          <w:p w14:paraId="2562A3BD" w14:textId="77777777" w:rsidR="000A2AE3" w:rsidRPr="001D0A5F" w:rsidRDefault="000A2AE3" w:rsidP="000A2AE3">
            <w:pPr>
              <w:ind w:right="0"/>
              <w:rPr>
                <w:b/>
                <w:bCs/>
                <w:color w:val="000000"/>
                <w:sz w:val="20"/>
                <w:lang w:eastAsia="ru-RU"/>
              </w:rPr>
            </w:pPr>
            <w:r w:rsidRPr="001D0A5F">
              <w:rPr>
                <w:b/>
                <w:bCs/>
                <w:color w:val="000000"/>
                <w:sz w:val="20"/>
                <w:lang w:eastAsia="ru-RU"/>
              </w:rPr>
              <w:t>собственник</w:t>
            </w:r>
          </w:p>
        </w:tc>
        <w:tc>
          <w:tcPr>
            <w:tcW w:w="734" w:type="pct"/>
            <w:tcBorders>
              <w:top w:val="nil"/>
              <w:left w:val="nil"/>
              <w:bottom w:val="single" w:sz="4" w:space="0" w:color="auto"/>
              <w:right w:val="single" w:sz="4" w:space="0" w:color="auto"/>
            </w:tcBorders>
            <w:shd w:val="clear" w:color="auto" w:fill="auto"/>
            <w:vAlign w:val="center"/>
            <w:hideMark/>
          </w:tcPr>
          <w:p w14:paraId="54304886" w14:textId="77777777" w:rsidR="000A2AE3" w:rsidRPr="001D0A5F" w:rsidRDefault="000A2AE3" w:rsidP="000A2AE3">
            <w:pPr>
              <w:ind w:right="0"/>
              <w:rPr>
                <w:b/>
                <w:bCs/>
                <w:color w:val="000000"/>
                <w:sz w:val="20"/>
                <w:lang w:eastAsia="ru-RU"/>
              </w:rPr>
            </w:pPr>
            <w:r w:rsidRPr="001D0A5F">
              <w:rPr>
                <w:b/>
                <w:bCs/>
                <w:color w:val="000000"/>
                <w:sz w:val="20"/>
                <w:lang w:eastAsia="ru-RU"/>
              </w:rPr>
              <w:t>техническое обслуживание</w:t>
            </w:r>
          </w:p>
        </w:tc>
        <w:tc>
          <w:tcPr>
            <w:tcW w:w="810" w:type="pct"/>
            <w:tcBorders>
              <w:top w:val="nil"/>
              <w:left w:val="nil"/>
              <w:bottom w:val="single" w:sz="4" w:space="0" w:color="auto"/>
              <w:right w:val="single" w:sz="4" w:space="0" w:color="auto"/>
            </w:tcBorders>
            <w:shd w:val="clear" w:color="auto" w:fill="auto"/>
            <w:vAlign w:val="center"/>
            <w:hideMark/>
          </w:tcPr>
          <w:p w14:paraId="5B5B25BA" w14:textId="77777777" w:rsidR="000A2AE3" w:rsidRPr="001D0A5F" w:rsidRDefault="000A2AE3" w:rsidP="000A2AE3">
            <w:pPr>
              <w:ind w:right="0"/>
              <w:rPr>
                <w:b/>
                <w:bCs/>
                <w:color w:val="000000"/>
                <w:sz w:val="20"/>
                <w:lang w:eastAsia="ru-RU"/>
              </w:rPr>
            </w:pPr>
            <w:r w:rsidRPr="001D0A5F">
              <w:rPr>
                <w:b/>
                <w:bCs/>
                <w:color w:val="000000"/>
                <w:sz w:val="20"/>
                <w:lang w:eastAsia="ru-RU"/>
              </w:rPr>
              <w:t>собственник</w:t>
            </w:r>
          </w:p>
        </w:tc>
        <w:tc>
          <w:tcPr>
            <w:tcW w:w="815" w:type="pct"/>
            <w:tcBorders>
              <w:top w:val="nil"/>
              <w:left w:val="nil"/>
              <w:bottom w:val="single" w:sz="4" w:space="0" w:color="auto"/>
              <w:right w:val="single" w:sz="4" w:space="0" w:color="auto"/>
            </w:tcBorders>
            <w:shd w:val="clear" w:color="auto" w:fill="auto"/>
            <w:vAlign w:val="center"/>
            <w:hideMark/>
          </w:tcPr>
          <w:p w14:paraId="52C343BC" w14:textId="77777777" w:rsidR="000A2AE3" w:rsidRPr="001D0A5F" w:rsidRDefault="000A2AE3" w:rsidP="000A2AE3">
            <w:pPr>
              <w:ind w:right="0"/>
              <w:rPr>
                <w:b/>
                <w:bCs/>
                <w:color w:val="000000"/>
                <w:sz w:val="20"/>
                <w:lang w:eastAsia="ru-RU"/>
              </w:rPr>
            </w:pPr>
            <w:r w:rsidRPr="001D0A5F">
              <w:rPr>
                <w:b/>
                <w:bCs/>
                <w:color w:val="000000"/>
                <w:sz w:val="20"/>
                <w:lang w:eastAsia="ru-RU"/>
              </w:rPr>
              <w:t>техническое обслуживание</w:t>
            </w:r>
          </w:p>
        </w:tc>
      </w:tr>
      <w:tr w:rsidR="000A2AE3" w:rsidRPr="001D0A5F" w14:paraId="286BFC30" w14:textId="77777777" w:rsidTr="001D0A5F">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AF2D5C" w14:textId="77777777" w:rsidR="000A2AE3" w:rsidRPr="001D0A5F" w:rsidRDefault="000A2AE3" w:rsidP="000A2AE3">
            <w:pPr>
              <w:ind w:right="0"/>
              <w:rPr>
                <w:b/>
                <w:bCs/>
                <w:color w:val="000000"/>
                <w:sz w:val="20"/>
                <w:lang w:eastAsia="ru-RU"/>
              </w:rPr>
            </w:pPr>
            <w:r w:rsidRPr="001D0A5F">
              <w:rPr>
                <w:b/>
                <w:bCs/>
                <w:color w:val="000000"/>
                <w:sz w:val="20"/>
                <w:lang w:eastAsia="ru-RU"/>
              </w:rPr>
              <w:t>ЕТО №01</w:t>
            </w:r>
          </w:p>
        </w:tc>
      </w:tr>
      <w:tr w:rsidR="000A2AE3" w:rsidRPr="001D0A5F" w14:paraId="1D0176A8" w14:textId="77777777" w:rsidTr="001D0A5F">
        <w:trPr>
          <w:trHeight w:val="230"/>
        </w:trPr>
        <w:tc>
          <w:tcPr>
            <w:tcW w:w="558" w:type="pct"/>
            <w:vMerge w:val="restart"/>
            <w:tcBorders>
              <w:top w:val="nil"/>
              <w:left w:val="single" w:sz="4" w:space="0" w:color="auto"/>
              <w:bottom w:val="single" w:sz="4" w:space="0" w:color="auto"/>
              <w:right w:val="single" w:sz="4" w:space="0" w:color="auto"/>
            </w:tcBorders>
            <w:shd w:val="clear" w:color="auto" w:fill="auto"/>
            <w:vAlign w:val="center"/>
            <w:hideMark/>
          </w:tcPr>
          <w:p w14:paraId="51B68824" w14:textId="77777777" w:rsidR="000A2AE3" w:rsidRPr="001D0A5F" w:rsidRDefault="000A2AE3" w:rsidP="000A2AE3">
            <w:pPr>
              <w:ind w:right="0"/>
              <w:rPr>
                <w:color w:val="000000"/>
                <w:sz w:val="20"/>
                <w:lang w:eastAsia="ru-RU"/>
              </w:rPr>
            </w:pPr>
            <w:r w:rsidRPr="001D0A5F">
              <w:rPr>
                <w:color w:val="000000"/>
                <w:sz w:val="20"/>
                <w:lang w:eastAsia="ru-RU"/>
              </w:rPr>
              <w:t>001</w:t>
            </w:r>
          </w:p>
        </w:tc>
        <w:tc>
          <w:tcPr>
            <w:tcW w:w="713" w:type="pct"/>
            <w:vMerge w:val="restart"/>
            <w:tcBorders>
              <w:top w:val="nil"/>
              <w:left w:val="single" w:sz="4" w:space="0" w:color="auto"/>
              <w:bottom w:val="single" w:sz="4" w:space="0" w:color="auto"/>
              <w:right w:val="single" w:sz="4" w:space="0" w:color="auto"/>
            </w:tcBorders>
            <w:shd w:val="clear" w:color="auto" w:fill="auto"/>
            <w:vAlign w:val="center"/>
            <w:hideMark/>
          </w:tcPr>
          <w:p w14:paraId="6291AA96" w14:textId="77777777" w:rsidR="000A2AE3" w:rsidRPr="001D0A5F" w:rsidRDefault="000A2AE3" w:rsidP="000A2AE3">
            <w:pPr>
              <w:ind w:right="0"/>
              <w:jc w:val="left"/>
              <w:rPr>
                <w:color w:val="000000"/>
                <w:sz w:val="20"/>
                <w:lang w:eastAsia="ru-RU"/>
              </w:rPr>
            </w:pPr>
            <w:r w:rsidRPr="001D0A5F">
              <w:rPr>
                <w:color w:val="000000"/>
                <w:sz w:val="20"/>
                <w:lang w:eastAsia="ru-RU"/>
              </w:rPr>
              <w:t>1) ТЭЦ-6</w:t>
            </w:r>
            <w:r w:rsidRPr="001D0A5F">
              <w:rPr>
                <w:color w:val="000000"/>
                <w:sz w:val="20"/>
                <w:lang w:eastAsia="ru-RU"/>
              </w:rPr>
              <w:br/>
              <w:t>2) ВК-3</w:t>
            </w:r>
            <w:r w:rsidRPr="001D0A5F">
              <w:rPr>
                <w:color w:val="000000"/>
                <w:sz w:val="20"/>
                <w:lang w:eastAsia="ru-RU"/>
              </w:rPr>
              <w:br/>
              <w:t>3) ТЭЦ-9</w:t>
            </w:r>
            <w:r w:rsidRPr="001D0A5F">
              <w:rPr>
                <w:color w:val="000000"/>
                <w:sz w:val="20"/>
                <w:lang w:eastAsia="ru-RU"/>
              </w:rPr>
              <w:br/>
              <w:t>4) ВК-5</w:t>
            </w:r>
            <w:r w:rsidRPr="001D0A5F">
              <w:rPr>
                <w:color w:val="000000"/>
                <w:sz w:val="20"/>
                <w:lang w:eastAsia="ru-RU"/>
              </w:rPr>
              <w:br/>
              <w:t>5) ВК-2</w:t>
            </w:r>
          </w:p>
        </w:tc>
        <w:tc>
          <w:tcPr>
            <w:tcW w:w="636" w:type="pct"/>
            <w:vMerge w:val="restart"/>
            <w:tcBorders>
              <w:top w:val="nil"/>
              <w:left w:val="single" w:sz="4" w:space="0" w:color="auto"/>
              <w:bottom w:val="single" w:sz="4" w:space="0" w:color="auto"/>
              <w:right w:val="single" w:sz="4" w:space="0" w:color="auto"/>
            </w:tcBorders>
            <w:shd w:val="clear" w:color="auto" w:fill="auto"/>
            <w:vAlign w:val="center"/>
            <w:hideMark/>
          </w:tcPr>
          <w:p w14:paraId="094A30B6" w14:textId="77777777" w:rsidR="000A2AE3" w:rsidRPr="001D0A5F" w:rsidRDefault="000A2AE3" w:rsidP="000A2AE3">
            <w:pPr>
              <w:ind w:right="0"/>
              <w:rPr>
                <w:color w:val="000000"/>
                <w:sz w:val="20"/>
                <w:lang w:eastAsia="ru-RU"/>
              </w:rPr>
            </w:pPr>
            <w:r w:rsidRPr="001D0A5F">
              <w:rPr>
                <w:color w:val="000000"/>
                <w:sz w:val="20"/>
                <w:lang w:eastAsia="ru-RU"/>
              </w:rPr>
              <w:t>ул. Г. Хасана, 38</w:t>
            </w:r>
            <w:r w:rsidRPr="001D0A5F">
              <w:rPr>
                <w:color w:val="000000"/>
                <w:sz w:val="20"/>
                <w:lang w:eastAsia="ru-RU"/>
              </w:rPr>
              <w:br/>
              <w:t>ул. Самаркандская, 2</w:t>
            </w:r>
            <w:r w:rsidRPr="001D0A5F">
              <w:rPr>
                <w:color w:val="000000"/>
                <w:sz w:val="20"/>
                <w:lang w:eastAsia="ru-RU"/>
              </w:rPr>
              <w:br/>
              <w:t>ул. Промышленная, 103</w:t>
            </w:r>
            <w:r w:rsidRPr="001D0A5F">
              <w:rPr>
                <w:color w:val="000000"/>
                <w:sz w:val="20"/>
                <w:lang w:eastAsia="ru-RU"/>
              </w:rPr>
              <w:br/>
              <w:t>Кондратово</w:t>
            </w:r>
            <w:r w:rsidRPr="001D0A5F">
              <w:rPr>
                <w:color w:val="000000"/>
                <w:sz w:val="20"/>
                <w:lang w:eastAsia="ru-RU"/>
              </w:rPr>
              <w:br/>
              <w:t>ул. Некрасова, 4</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14:paraId="7E3B5F06"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r w:rsidRPr="001D0A5F">
              <w:rPr>
                <w:color w:val="000000"/>
                <w:sz w:val="20"/>
                <w:lang w:eastAsia="ru-RU"/>
              </w:rPr>
              <w:br/>
              <w:t>Филиал «Пермский» ПАО «Т Плюс»</w:t>
            </w:r>
            <w:r w:rsidRPr="001D0A5F">
              <w:rPr>
                <w:color w:val="000000"/>
                <w:sz w:val="20"/>
                <w:lang w:eastAsia="ru-RU"/>
              </w:rPr>
              <w:br/>
              <w:t>Филиал «Пермский» ПАО «Т Плюс»</w:t>
            </w:r>
            <w:r w:rsidRPr="001D0A5F">
              <w:rPr>
                <w:color w:val="000000"/>
                <w:sz w:val="20"/>
                <w:lang w:eastAsia="ru-RU"/>
              </w:rPr>
              <w:br/>
              <w:t>Филиал «Пермский» ПАО «Т Плюс»</w:t>
            </w:r>
            <w:r w:rsidRPr="001D0A5F">
              <w:rPr>
                <w:color w:val="000000"/>
                <w:sz w:val="20"/>
                <w:lang w:eastAsia="ru-RU"/>
              </w:rPr>
              <w:br/>
              <w:t>ООО «Тепло-М»</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14:paraId="46B97020"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r w:rsidRPr="001D0A5F">
              <w:rPr>
                <w:color w:val="000000"/>
                <w:sz w:val="20"/>
                <w:lang w:eastAsia="ru-RU"/>
              </w:rPr>
              <w:br/>
              <w:t>Филиал «Пермский» ПАО «Т Плюс»</w:t>
            </w:r>
            <w:r w:rsidRPr="001D0A5F">
              <w:rPr>
                <w:color w:val="000000"/>
                <w:sz w:val="20"/>
                <w:lang w:eastAsia="ru-RU"/>
              </w:rPr>
              <w:br/>
              <w:t>Филиал «Пермский» ПАО «Т Плюс»</w:t>
            </w:r>
            <w:r w:rsidRPr="001D0A5F">
              <w:rPr>
                <w:color w:val="000000"/>
                <w:sz w:val="20"/>
                <w:lang w:eastAsia="ru-RU"/>
              </w:rPr>
              <w:br/>
              <w:t>Филиал «Пермский» ПАО «Т Плюс»</w:t>
            </w:r>
            <w:r w:rsidRPr="001D0A5F">
              <w:rPr>
                <w:color w:val="000000"/>
                <w:sz w:val="20"/>
                <w:lang w:eastAsia="ru-RU"/>
              </w:rPr>
              <w:br/>
              <w:t>ООО «Тепло-М»</w:t>
            </w:r>
          </w:p>
        </w:tc>
        <w:tc>
          <w:tcPr>
            <w:tcW w:w="810" w:type="pct"/>
            <w:vMerge w:val="restart"/>
            <w:tcBorders>
              <w:top w:val="nil"/>
              <w:left w:val="single" w:sz="4" w:space="0" w:color="auto"/>
              <w:bottom w:val="single" w:sz="4" w:space="0" w:color="auto"/>
              <w:right w:val="single" w:sz="4" w:space="0" w:color="auto"/>
            </w:tcBorders>
            <w:shd w:val="clear" w:color="auto" w:fill="auto"/>
            <w:vAlign w:val="center"/>
            <w:hideMark/>
          </w:tcPr>
          <w:p w14:paraId="530F5AB5" w14:textId="77777777" w:rsidR="000A2AE3" w:rsidRPr="001D0A5F" w:rsidRDefault="000A2AE3" w:rsidP="000A2AE3">
            <w:pPr>
              <w:ind w:right="0"/>
              <w:rPr>
                <w:color w:val="000000"/>
                <w:sz w:val="20"/>
                <w:lang w:eastAsia="ru-RU"/>
              </w:rPr>
            </w:pPr>
            <w:r w:rsidRPr="001D0A5F">
              <w:rPr>
                <w:color w:val="000000"/>
                <w:sz w:val="20"/>
                <w:lang w:eastAsia="ru-RU"/>
              </w:rPr>
              <w:t>МО г. Пермь, Филиал «Пермский» ПАО «Т Плюс»</w:t>
            </w:r>
            <w:r w:rsidRPr="001D0A5F">
              <w:rPr>
                <w:color w:val="000000"/>
                <w:sz w:val="20"/>
                <w:lang w:eastAsia="ru-RU"/>
              </w:rPr>
              <w:br/>
              <w:t>МО г. Пермь</w:t>
            </w:r>
            <w:r w:rsidRPr="001D0A5F">
              <w:rPr>
                <w:color w:val="000000"/>
                <w:sz w:val="20"/>
                <w:lang w:eastAsia="ru-RU"/>
              </w:rPr>
              <w:br/>
              <w:t>ООО «РесурсЭнергоТранс»</w:t>
            </w:r>
            <w:r w:rsidRPr="001D0A5F">
              <w:rPr>
                <w:color w:val="000000"/>
                <w:sz w:val="20"/>
                <w:lang w:eastAsia="ru-RU"/>
              </w:rPr>
              <w:br/>
              <w:t>ООО «Энергия-М»</w:t>
            </w:r>
            <w:r w:rsidRPr="001D0A5F">
              <w:rPr>
                <w:color w:val="000000"/>
                <w:sz w:val="20"/>
                <w:lang w:eastAsia="ru-RU"/>
              </w:rPr>
              <w:br/>
              <w:t>ООО «Импульс-Урала»</w:t>
            </w:r>
            <w:r w:rsidRPr="001D0A5F">
              <w:rPr>
                <w:color w:val="000000"/>
                <w:sz w:val="20"/>
                <w:lang w:eastAsia="ru-RU"/>
              </w:rPr>
              <w:br/>
              <w:t>ООО «СМУ №11»</w:t>
            </w:r>
            <w:r w:rsidRPr="001D0A5F">
              <w:rPr>
                <w:color w:val="000000"/>
                <w:sz w:val="20"/>
                <w:lang w:eastAsia="ru-RU"/>
              </w:rPr>
              <w:br/>
              <w:t>ООО «Урал Девелопмент»</w:t>
            </w:r>
            <w:r w:rsidRPr="001D0A5F">
              <w:rPr>
                <w:color w:val="000000"/>
                <w:sz w:val="20"/>
                <w:lang w:eastAsia="ru-RU"/>
              </w:rPr>
              <w:br/>
              <w:t>ООО «Домен»</w:t>
            </w:r>
            <w:r w:rsidRPr="001D0A5F">
              <w:rPr>
                <w:color w:val="000000"/>
                <w:sz w:val="20"/>
                <w:lang w:eastAsia="ru-RU"/>
              </w:rPr>
              <w:br/>
              <w:t>ООО «Ресурс»</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14:paraId="0F17BEDA"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r w:rsidRPr="001D0A5F">
              <w:rPr>
                <w:color w:val="000000"/>
                <w:sz w:val="20"/>
                <w:lang w:eastAsia="ru-RU"/>
              </w:rPr>
              <w:br/>
              <w:t>ПМУП "ГКТХ"</w:t>
            </w:r>
            <w:r w:rsidRPr="001D0A5F">
              <w:rPr>
                <w:color w:val="000000"/>
                <w:sz w:val="20"/>
                <w:lang w:eastAsia="ru-RU"/>
              </w:rPr>
              <w:br/>
              <w:t>ООО «РесурсЭнергоТранс»</w:t>
            </w:r>
            <w:r w:rsidRPr="001D0A5F">
              <w:rPr>
                <w:color w:val="000000"/>
                <w:sz w:val="20"/>
                <w:lang w:eastAsia="ru-RU"/>
              </w:rPr>
              <w:br/>
              <w:t>ООО «Энергия-М»</w:t>
            </w:r>
            <w:r w:rsidRPr="001D0A5F">
              <w:rPr>
                <w:color w:val="000000"/>
                <w:sz w:val="20"/>
                <w:lang w:eastAsia="ru-RU"/>
              </w:rPr>
              <w:br/>
              <w:t>ООО «Импульс-Урала»</w:t>
            </w:r>
            <w:r w:rsidRPr="001D0A5F">
              <w:rPr>
                <w:color w:val="000000"/>
                <w:sz w:val="20"/>
                <w:lang w:eastAsia="ru-RU"/>
              </w:rPr>
              <w:br/>
              <w:t>ООО «СМУ №11»</w:t>
            </w:r>
            <w:r w:rsidRPr="001D0A5F">
              <w:rPr>
                <w:color w:val="000000"/>
                <w:sz w:val="20"/>
                <w:lang w:eastAsia="ru-RU"/>
              </w:rPr>
              <w:br/>
              <w:t>ООО «Урал Девелопмент»</w:t>
            </w:r>
            <w:r w:rsidRPr="001D0A5F">
              <w:rPr>
                <w:color w:val="000000"/>
                <w:sz w:val="20"/>
                <w:lang w:eastAsia="ru-RU"/>
              </w:rPr>
              <w:br/>
              <w:t>ООО «Домен»</w:t>
            </w:r>
            <w:r w:rsidRPr="001D0A5F">
              <w:rPr>
                <w:color w:val="000000"/>
                <w:sz w:val="20"/>
                <w:lang w:eastAsia="ru-RU"/>
              </w:rPr>
              <w:br/>
              <w:t>ООО «Ресурс»</w:t>
            </w:r>
          </w:p>
        </w:tc>
      </w:tr>
      <w:tr w:rsidR="000A2AE3" w:rsidRPr="001D0A5F" w14:paraId="03BFA414" w14:textId="77777777" w:rsidTr="001D0A5F">
        <w:trPr>
          <w:trHeight w:val="230"/>
        </w:trPr>
        <w:tc>
          <w:tcPr>
            <w:tcW w:w="558" w:type="pct"/>
            <w:vMerge/>
            <w:tcBorders>
              <w:top w:val="nil"/>
              <w:left w:val="single" w:sz="4" w:space="0" w:color="auto"/>
              <w:bottom w:val="single" w:sz="4" w:space="0" w:color="auto"/>
              <w:right w:val="single" w:sz="4" w:space="0" w:color="auto"/>
            </w:tcBorders>
            <w:vAlign w:val="center"/>
            <w:hideMark/>
          </w:tcPr>
          <w:p w14:paraId="5C31CD1E" w14:textId="77777777" w:rsidR="000A2AE3" w:rsidRPr="001D0A5F" w:rsidRDefault="000A2AE3" w:rsidP="000A2AE3">
            <w:pPr>
              <w:ind w:right="0"/>
              <w:jc w:val="left"/>
              <w:rPr>
                <w:color w:val="000000"/>
                <w:sz w:val="20"/>
                <w:lang w:eastAsia="ru-RU"/>
              </w:rPr>
            </w:pPr>
          </w:p>
        </w:tc>
        <w:tc>
          <w:tcPr>
            <w:tcW w:w="713" w:type="pct"/>
            <w:vMerge/>
            <w:tcBorders>
              <w:top w:val="nil"/>
              <w:left w:val="single" w:sz="4" w:space="0" w:color="auto"/>
              <w:bottom w:val="single" w:sz="4" w:space="0" w:color="auto"/>
              <w:right w:val="single" w:sz="4" w:space="0" w:color="auto"/>
            </w:tcBorders>
            <w:vAlign w:val="center"/>
            <w:hideMark/>
          </w:tcPr>
          <w:p w14:paraId="7D96D9AD" w14:textId="77777777" w:rsidR="000A2AE3" w:rsidRPr="001D0A5F" w:rsidRDefault="000A2AE3" w:rsidP="000A2AE3">
            <w:pPr>
              <w:ind w:right="0"/>
              <w:jc w:val="left"/>
              <w:rPr>
                <w:color w:val="000000"/>
                <w:sz w:val="20"/>
                <w:lang w:eastAsia="ru-RU"/>
              </w:rPr>
            </w:pPr>
          </w:p>
        </w:tc>
        <w:tc>
          <w:tcPr>
            <w:tcW w:w="636" w:type="pct"/>
            <w:vMerge/>
            <w:tcBorders>
              <w:top w:val="nil"/>
              <w:left w:val="single" w:sz="4" w:space="0" w:color="auto"/>
              <w:bottom w:val="single" w:sz="4" w:space="0" w:color="auto"/>
              <w:right w:val="single" w:sz="4" w:space="0" w:color="auto"/>
            </w:tcBorders>
            <w:vAlign w:val="center"/>
            <w:hideMark/>
          </w:tcPr>
          <w:p w14:paraId="1F29C3A0"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20429BAE"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365B31C9" w14:textId="77777777" w:rsidR="000A2AE3" w:rsidRPr="001D0A5F" w:rsidRDefault="000A2AE3" w:rsidP="000A2AE3">
            <w:pPr>
              <w:ind w:right="0"/>
              <w:jc w:val="left"/>
              <w:rPr>
                <w:color w:val="000000"/>
                <w:sz w:val="20"/>
                <w:lang w:eastAsia="ru-RU"/>
              </w:rPr>
            </w:pPr>
          </w:p>
        </w:tc>
        <w:tc>
          <w:tcPr>
            <w:tcW w:w="810" w:type="pct"/>
            <w:vMerge/>
            <w:tcBorders>
              <w:top w:val="nil"/>
              <w:left w:val="single" w:sz="4" w:space="0" w:color="auto"/>
              <w:bottom w:val="single" w:sz="4" w:space="0" w:color="auto"/>
              <w:right w:val="single" w:sz="4" w:space="0" w:color="auto"/>
            </w:tcBorders>
            <w:vAlign w:val="center"/>
            <w:hideMark/>
          </w:tcPr>
          <w:p w14:paraId="6391C21C" w14:textId="77777777" w:rsidR="000A2AE3" w:rsidRPr="001D0A5F" w:rsidRDefault="000A2AE3" w:rsidP="000A2AE3">
            <w:pPr>
              <w:ind w:right="0"/>
              <w:jc w:val="left"/>
              <w:rPr>
                <w:color w:val="000000"/>
                <w:sz w:val="20"/>
                <w:lang w:eastAsia="ru-RU"/>
              </w:rPr>
            </w:pPr>
          </w:p>
        </w:tc>
        <w:tc>
          <w:tcPr>
            <w:tcW w:w="815" w:type="pct"/>
            <w:vMerge/>
            <w:tcBorders>
              <w:top w:val="nil"/>
              <w:left w:val="single" w:sz="4" w:space="0" w:color="auto"/>
              <w:bottom w:val="single" w:sz="4" w:space="0" w:color="auto"/>
              <w:right w:val="single" w:sz="4" w:space="0" w:color="auto"/>
            </w:tcBorders>
            <w:vAlign w:val="center"/>
            <w:hideMark/>
          </w:tcPr>
          <w:p w14:paraId="69D0A10F" w14:textId="77777777" w:rsidR="000A2AE3" w:rsidRPr="001D0A5F" w:rsidRDefault="000A2AE3" w:rsidP="000A2AE3">
            <w:pPr>
              <w:ind w:right="0"/>
              <w:jc w:val="left"/>
              <w:rPr>
                <w:color w:val="000000"/>
                <w:sz w:val="20"/>
                <w:lang w:eastAsia="ru-RU"/>
              </w:rPr>
            </w:pPr>
          </w:p>
        </w:tc>
      </w:tr>
      <w:tr w:rsidR="000A2AE3" w:rsidRPr="001D0A5F" w14:paraId="28D5FAC5" w14:textId="77777777" w:rsidTr="001D0A5F">
        <w:trPr>
          <w:trHeight w:val="230"/>
        </w:trPr>
        <w:tc>
          <w:tcPr>
            <w:tcW w:w="558" w:type="pct"/>
            <w:vMerge/>
            <w:tcBorders>
              <w:top w:val="nil"/>
              <w:left w:val="single" w:sz="4" w:space="0" w:color="auto"/>
              <w:bottom w:val="single" w:sz="4" w:space="0" w:color="auto"/>
              <w:right w:val="single" w:sz="4" w:space="0" w:color="auto"/>
            </w:tcBorders>
            <w:vAlign w:val="center"/>
            <w:hideMark/>
          </w:tcPr>
          <w:p w14:paraId="6A064EC2" w14:textId="77777777" w:rsidR="000A2AE3" w:rsidRPr="001D0A5F" w:rsidRDefault="000A2AE3" w:rsidP="000A2AE3">
            <w:pPr>
              <w:ind w:right="0"/>
              <w:jc w:val="left"/>
              <w:rPr>
                <w:color w:val="000000"/>
                <w:sz w:val="20"/>
                <w:lang w:eastAsia="ru-RU"/>
              </w:rPr>
            </w:pPr>
          </w:p>
        </w:tc>
        <w:tc>
          <w:tcPr>
            <w:tcW w:w="713" w:type="pct"/>
            <w:vMerge/>
            <w:tcBorders>
              <w:top w:val="nil"/>
              <w:left w:val="single" w:sz="4" w:space="0" w:color="auto"/>
              <w:bottom w:val="single" w:sz="4" w:space="0" w:color="auto"/>
              <w:right w:val="single" w:sz="4" w:space="0" w:color="auto"/>
            </w:tcBorders>
            <w:vAlign w:val="center"/>
            <w:hideMark/>
          </w:tcPr>
          <w:p w14:paraId="0F084ADC" w14:textId="77777777" w:rsidR="000A2AE3" w:rsidRPr="001D0A5F" w:rsidRDefault="000A2AE3" w:rsidP="000A2AE3">
            <w:pPr>
              <w:ind w:right="0"/>
              <w:jc w:val="left"/>
              <w:rPr>
                <w:color w:val="000000"/>
                <w:sz w:val="20"/>
                <w:lang w:eastAsia="ru-RU"/>
              </w:rPr>
            </w:pPr>
          </w:p>
        </w:tc>
        <w:tc>
          <w:tcPr>
            <w:tcW w:w="636" w:type="pct"/>
            <w:vMerge/>
            <w:tcBorders>
              <w:top w:val="nil"/>
              <w:left w:val="single" w:sz="4" w:space="0" w:color="auto"/>
              <w:bottom w:val="single" w:sz="4" w:space="0" w:color="auto"/>
              <w:right w:val="single" w:sz="4" w:space="0" w:color="auto"/>
            </w:tcBorders>
            <w:vAlign w:val="center"/>
            <w:hideMark/>
          </w:tcPr>
          <w:p w14:paraId="4C2CA05B"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67109301"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01E4864D" w14:textId="77777777" w:rsidR="000A2AE3" w:rsidRPr="001D0A5F" w:rsidRDefault="000A2AE3" w:rsidP="000A2AE3">
            <w:pPr>
              <w:ind w:right="0"/>
              <w:jc w:val="left"/>
              <w:rPr>
                <w:color w:val="000000"/>
                <w:sz w:val="20"/>
                <w:lang w:eastAsia="ru-RU"/>
              </w:rPr>
            </w:pPr>
          </w:p>
        </w:tc>
        <w:tc>
          <w:tcPr>
            <w:tcW w:w="810" w:type="pct"/>
            <w:vMerge/>
            <w:tcBorders>
              <w:top w:val="nil"/>
              <w:left w:val="single" w:sz="4" w:space="0" w:color="auto"/>
              <w:bottom w:val="single" w:sz="4" w:space="0" w:color="auto"/>
              <w:right w:val="single" w:sz="4" w:space="0" w:color="auto"/>
            </w:tcBorders>
            <w:vAlign w:val="center"/>
            <w:hideMark/>
          </w:tcPr>
          <w:p w14:paraId="3700F1E5" w14:textId="77777777" w:rsidR="000A2AE3" w:rsidRPr="001D0A5F" w:rsidRDefault="000A2AE3" w:rsidP="000A2AE3">
            <w:pPr>
              <w:ind w:right="0"/>
              <w:jc w:val="left"/>
              <w:rPr>
                <w:color w:val="000000"/>
                <w:sz w:val="20"/>
                <w:lang w:eastAsia="ru-RU"/>
              </w:rPr>
            </w:pPr>
          </w:p>
        </w:tc>
        <w:tc>
          <w:tcPr>
            <w:tcW w:w="815" w:type="pct"/>
            <w:vMerge/>
            <w:tcBorders>
              <w:top w:val="nil"/>
              <w:left w:val="single" w:sz="4" w:space="0" w:color="auto"/>
              <w:bottom w:val="single" w:sz="4" w:space="0" w:color="auto"/>
              <w:right w:val="single" w:sz="4" w:space="0" w:color="auto"/>
            </w:tcBorders>
            <w:vAlign w:val="center"/>
            <w:hideMark/>
          </w:tcPr>
          <w:p w14:paraId="3A4CA155" w14:textId="77777777" w:rsidR="000A2AE3" w:rsidRPr="001D0A5F" w:rsidRDefault="000A2AE3" w:rsidP="000A2AE3">
            <w:pPr>
              <w:ind w:right="0"/>
              <w:jc w:val="left"/>
              <w:rPr>
                <w:color w:val="000000"/>
                <w:sz w:val="20"/>
                <w:lang w:eastAsia="ru-RU"/>
              </w:rPr>
            </w:pPr>
          </w:p>
        </w:tc>
      </w:tr>
      <w:tr w:rsidR="000A2AE3" w:rsidRPr="001D0A5F" w14:paraId="360A20DF" w14:textId="77777777" w:rsidTr="001D0A5F">
        <w:trPr>
          <w:trHeight w:val="230"/>
        </w:trPr>
        <w:tc>
          <w:tcPr>
            <w:tcW w:w="558" w:type="pct"/>
            <w:vMerge/>
            <w:tcBorders>
              <w:top w:val="nil"/>
              <w:left w:val="single" w:sz="4" w:space="0" w:color="auto"/>
              <w:bottom w:val="single" w:sz="4" w:space="0" w:color="auto"/>
              <w:right w:val="single" w:sz="4" w:space="0" w:color="auto"/>
            </w:tcBorders>
            <w:vAlign w:val="center"/>
            <w:hideMark/>
          </w:tcPr>
          <w:p w14:paraId="34021695" w14:textId="77777777" w:rsidR="000A2AE3" w:rsidRPr="001D0A5F" w:rsidRDefault="000A2AE3" w:rsidP="000A2AE3">
            <w:pPr>
              <w:ind w:right="0"/>
              <w:jc w:val="left"/>
              <w:rPr>
                <w:color w:val="000000"/>
                <w:sz w:val="20"/>
                <w:lang w:eastAsia="ru-RU"/>
              </w:rPr>
            </w:pPr>
          </w:p>
        </w:tc>
        <w:tc>
          <w:tcPr>
            <w:tcW w:w="713" w:type="pct"/>
            <w:vMerge/>
            <w:tcBorders>
              <w:top w:val="nil"/>
              <w:left w:val="single" w:sz="4" w:space="0" w:color="auto"/>
              <w:bottom w:val="single" w:sz="4" w:space="0" w:color="auto"/>
              <w:right w:val="single" w:sz="4" w:space="0" w:color="auto"/>
            </w:tcBorders>
            <w:vAlign w:val="center"/>
            <w:hideMark/>
          </w:tcPr>
          <w:p w14:paraId="4F2922C0" w14:textId="77777777" w:rsidR="000A2AE3" w:rsidRPr="001D0A5F" w:rsidRDefault="000A2AE3" w:rsidP="000A2AE3">
            <w:pPr>
              <w:ind w:right="0"/>
              <w:jc w:val="left"/>
              <w:rPr>
                <w:color w:val="000000"/>
                <w:sz w:val="20"/>
                <w:lang w:eastAsia="ru-RU"/>
              </w:rPr>
            </w:pPr>
          </w:p>
        </w:tc>
        <w:tc>
          <w:tcPr>
            <w:tcW w:w="636" w:type="pct"/>
            <w:vMerge/>
            <w:tcBorders>
              <w:top w:val="nil"/>
              <w:left w:val="single" w:sz="4" w:space="0" w:color="auto"/>
              <w:bottom w:val="single" w:sz="4" w:space="0" w:color="auto"/>
              <w:right w:val="single" w:sz="4" w:space="0" w:color="auto"/>
            </w:tcBorders>
            <w:vAlign w:val="center"/>
            <w:hideMark/>
          </w:tcPr>
          <w:p w14:paraId="78270AAB"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0CD14A0B"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54124EA7" w14:textId="77777777" w:rsidR="000A2AE3" w:rsidRPr="001D0A5F" w:rsidRDefault="000A2AE3" w:rsidP="000A2AE3">
            <w:pPr>
              <w:ind w:right="0"/>
              <w:jc w:val="left"/>
              <w:rPr>
                <w:color w:val="000000"/>
                <w:sz w:val="20"/>
                <w:lang w:eastAsia="ru-RU"/>
              </w:rPr>
            </w:pPr>
          </w:p>
        </w:tc>
        <w:tc>
          <w:tcPr>
            <w:tcW w:w="810" w:type="pct"/>
            <w:vMerge/>
            <w:tcBorders>
              <w:top w:val="nil"/>
              <w:left w:val="single" w:sz="4" w:space="0" w:color="auto"/>
              <w:bottom w:val="single" w:sz="4" w:space="0" w:color="auto"/>
              <w:right w:val="single" w:sz="4" w:space="0" w:color="auto"/>
            </w:tcBorders>
            <w:vAlign w:val="center"/>
            <w:hideMark/>
          </w:tcPr>
          <w:p w14:paraId="5D604185" w14:textId="77777777" w:rsidR="000A2AE3" w:rsidRPr="001D0A5F" w:rsidRDefault="000A2AE3" w:rsidP="000A2AE3">
            <w:pPr>
              <w:ind w:right="0"/>
              <w:jc w:val="left"/>
              <w:rPr>
                <w:color w:val="000000"/>
                <w:sz w:val="20"/>
                <w:lang w:eastAsia="ru-RU"/>
              </w:rPr>
            </w:pPr>
          </w:p>
        </w:tc>
        <w:tc>
          <w:tcPr>
            <w:tcW w:w="815" w:type="pct"/>
            <w:vMerge/>
            <w:tcBorders>
              <w:top w:val="nil"/>
              <w:left w:val="single" w:sz="4" w:space="0" w:color="auto"/>
              <w:bottom w:val="single" w:sz="4" w:space="0" w:color="auto"/>
              <w:right w:val="single" w:sz="4" w:space="0" w:color="auto"/>
            </w:tcBorders>
            <w:vAlign w:val="center"/>
            <w:hideMark/>
          </w:tcPr>
          <w:p w14:paraId="50BE77E3" w14:textId="77777777" w:rsidR="000A2AE3" w:rsidRPr="001D0A5F" w:rsidRDefault="000A2AE3" w:rsidP="000A2AE3">
            <w:pPr>
              <w:ind w:right="0"/>
              <w:jc w:val="left"/>
              <w:rPr>
                <w:color w:val="000000"/>
                <w:sz w:val="20"/>
                <w:lang w:eastAsia="ru-RU"/>
              </w:rPr>
            </w:pPr>
          </w:p>
        </w:tc>
      </w:tr>
      <w:tr w:rsidR="000A2AE3" w:rsidRPr="001D0A5F" w14:paraId="4A83280F" w14:textId="77777777" w:rsidTr="001D0A5F">
        <w:trPr>
          <w:trHeight w:val="230"/>
        </w:trPr>
        <w:tc>
          <w:tcPr>
            <w:tcW w:w="558" w:type="pct"/>
            <w:vMerge/>
            <w:tcBorders>
              <w:top w:val="nil"/>
              <w:left w:val="single" w:sz="4" w:space="0" w:color="auto"/>
              <w:bottom w:val="single" w:sz="4" w:space="0" w:color="auto"/>
              <w:right w:val="single" w:sz="4" w:space="0" w:color="auto"/>
            </w:tcBorders>
            <w:vAlign w:val="center"/>
            <w:hideMark/>
          </w:tcPr>
          <w:p w14:paraId="3D9BE9F2" w14:textId="77777777" w:rsidR="000A2AE3" w:rsidRPr="001D0A5F" w:rsidRDefault="000A2AE3" w:rsidP="000A2AE3">
            <w:pPr>
              <w:ind w:right="0"/>
              <w:jc w:val="left"/>
              <w:rPr>
                <w:color w:val="000000"/>
                <w:sz w:val="20"/>
                <w:lang w:eastAsia="ru-RU"/>
              </w:rPr>
            </w:pPr>
          </w:p>
        </w:tc>
        <w:tc>
          <w:tcPr>
            <w:tcW w:w="713" w:type="pct"/>
            <w:vMerge/>
            <w:tcBorders>
              <w:top w:val="nil"/>
              <w:left w:val="single" w:sz="4" w:space="0" w:color="auto"/>
              <w:bottom w:val="single" w:sz="4" w:space="0" w:color="auto"/>
              <w:right w:val="single" w:sz="4" w:space="0" w:color="auto"/>
            </w:tcBorders>
            <w:vAlign w:val="center"/>
            <w:hideMark/>
          </w:tcPr>
          <w:p w14:paraId="216AC813" w14:textId="77777777" w:rsidR="000A2AE3" w:rsidRPr="001D0A5F" w:rsidRDefault="000A2AE3" w:rsidP="000A2AE3">
            <w:pPr>
              <w:ind w:right="0"/>
              <w:jc w:val="left"/>
              <w:rPr>
                <w:color w:val="000000"/>
                <w:sz w:val="20"/>
                <w:lang w:eastAsia="ru-RU"/>
              </w:rPr>
            </w:pPr>
          </w:p>
        </w:tc>
        <w:tc>
          <w:tcPr>
            <w:tcW w:w="636" w:type="pct"/>
            <w:vMerge/>
            <w:tcBorders>
              <w:top w:val="nil"/>
              <w:left w:val="single" w:sz="4" w:space="0" w:color="auto"/>
              <w:bottom w:val="single" w:sz="4" w:space="0" w:color="auto"/>
              <w:right w:val="single" w:sz="4" w:space="0" w:color="auto"/>
            </w:tcBorders>
            <w:vAlign w:val="center"/>
            <w:hideMark/>
          </w:tcPr>
          <w:p w14:paraId="188A4E9B"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0CF651A6"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60A70FC4" w14:textId="77777777" w:rsidR="000A2AE3" w:rsidRPr="001D0A5F" w:rsidRDefault="000A2AE3" w:rsidP="000A2AE3">
            <w:pPr>
              <w:ind w:right="0"/>
              <w:jc w:val="left"/>
              <w:rPr>
                <w:color w:val="000000"/>
                <w:sz w:val="20"/>
                <w:lang w:eastAsia="ru-RU"/>
              </w:rPr>
            </w:pPr>
          </w:p>
        </w:tc>
        <w:tc>
          <w:tcPr>
            <w:tcW w:w="810" w:type="pct"/>
            <w:vMerge/>
            <w:tcBorders>
              <w:top w:val="nil"/>
              <w:left w:val="single" w:sz="4" w:space="0" w:color="auto"/>
              <w:bottom w:val="single" w:sz="4" w:space="0" w:color="auto"/>
              <w:right w:val="single" w:sz="4" w:space="0" w:color="auto"/>
            </w:tcBorders>
            <w:vAlign w:val="center"/>
            <w:hideMark/>
          </w:tcPr>
          <w:p w14:paraId="0414B078" w14:textId="77777777" w:rsidR="000A2AE3" w:rsidRPr="001D0A5F" w:rsidRDefault="000A2AE3" w:rsidP="000A2AE3">
            <w:pPr>
              <w:ind w:right="0"/>
              <w:jc w:val="left"/>
              <w:rPr>
                <w:color w:val="000000"/>
                <w:sz w:val="20"/>
                <w:lang w:eastAsia="ru-RU"/>
              </w:rPr>
            </w:pPr>
          </w:p>
        </w:tc>
        <w:tc>
          <w:tcPr>
            <w:tcW w:w="815" w:type="pct"/>
            <w:vMerge/>
            <w:tcBorders>
              <w:top w:val="nil"/>
              <w:left w:val="single" w:sz="4" w:space="0" w:color="auto"/>
              <w:bottom w:val="single" w:sz="4" w:space="0" w:color="auto"/>
              <w:right w:val="single" w:sz="4" w:space="0" w:color="auto"/>
            </w:tcBorders>
            <w:vAlign w:val="center"/>
            <w:hideMark/>
          </w:tcPr>
          <w:p w14:paraId="28C28C0A" w14:textId="77777777" w:rsidR="000A2AE3" w:rsidRPr="001D0A5F" w:rsidRDefault="000A2AE3" w:rsidP="000A2AE3">
            <w:pPr>
              <w:ind w:right="0"/>
              <w:jc w:val="left"/>
              <w:rPr>
                <w:color w:val="000000"/>
                <w:sz w:val="20"/>
                <w:lang w:eastAsia="ru-RU"/>
              </w:rPr>
            </w:pPr>
          </w:p>
        </w:tc>
      </w:tr>
      <w:tr w:rsidR="000A2AE3" w:rsidRPr="001D0A5F" w14:paraId="34C9CFB6" w14:textId="77777777" w:rsidTr="001D0A5F">
        <w:trPr>
          <w:trHeight w:val="230"/>
        </w:trPr>
        <w:tc>
          <w:tcPr>
            <w:tcW w:w="558" w:type="pct"/>
            <w:vMerge/>
            <w:tcBorders>
              <w:top w:val="nil"/>
              <w:left w:val="single" w:sz="4" w:space="0" w:color="auto"/>
              <w:bottom w:val="single" w:sz="4" w:space="0" w:color="auto"/>
              <w:right w:val="single" w:sz="4" w:space="0" w:color="auto"/>
            </w:tcBorders>
            <w:vAlign w:val="center"/>
            <w:hideMark/>
          </w:tcPr>
          <w:p w14:paraId="24A4ABC8" w14:textId="77777777" w:rsidR="000A2AE3" w:rsidRPr="001D0A5F" w:rsidRDefault="000A2AE3" w:rsidP="000A2AE3">
            <w:pPr>
              <w:ind w:right="0"/>
              <w:jc w:val="left"/>
              <w:rPr>
                <w:color w:val="000000"/>
                <w:sz w:val="20"/>
                <w:lang w:eastAsia="ru-RU"/>
              </w:rPr>
            </w:pPr>
          </w:p>
        </w:tc>
        <w:tc>
          <w:tcPr>
            <w:tcW w:w="713" w:type="pct"/>
            <w:vMerge/>
            <w:tcBorders>
              <w:top w:val="nil"/>
              <w:left w:val="single" w:sz="4" w:space="0" w:color="auto"/>
              <w:bottom w:val="single" w:sz="4" w:space="0" w:color="auto"/>
              <w:right w:val="single" w:sz="4" w:space="0" w:color="auto"/>
            </w:tcBorders>
            <w:vAlign w:val="center"/>
            <w:hideMark/>
          </w:tcPr>
          <w:p w14:paraId="5C5ED373" w14:textId="77777777" w:rsidR="000A2AE3" w:rsidRPr="001D0A5F" w:rsidRDefault="000A2AE3" w:rsidP="000A2AE3">
            <w:pPr>
              <w:ind w:right="0"/>
              <w:jc w:val="left"/>
              <w:rPr>
                <w:color w:val="000000"/>
                <w:sz w:val="20"/>
                <w:lang w:eastAsia="ru-RU"/>
              </w:rPr>
            </w:pPr>
          </w:p>
        </w:tc>
        <w:tc>
          <w:tcPr>
            <w:tcW w:w="636" w:type="pct"/>
            <w:vMerge/>
            <w:tcBorders>
              <w:top w:val="nil"/>
              <w:left w:val="single" w:sz="4" w:space="0" w:color="auto"/>
              <w:bottom w:val="single" w:sz="4" w:space="0" w:color="auto"/>
              <w:right w:val="single" w:sz="4" w:space="0" w:color="auto"/>
            </w:tcBorders>
            <w:vAlign w:val="center"/>
            <w:hideMark/>
          </w:tcPr>
          <w:p w14:paraId="3CE2BAAB"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61200E6E"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25D689C6" w14:textId="77777777" w:rsidR="000A2AE3" w:rsidRPr="001D0A5F" w:rsidRDefault="000A2AE3" w:rsidP="000A2AE3">
            <w:pPr>
              <w:ind w:right="0"/>
              <w:jc w:val="left"/>
              <w:rPr>
                <w:color w:val="000000"/>
                <w:sz w:val="20"/>
                <w:lang w:eastAsia="ru-RU"/>
              </w:rPr>
            </w:pPr>
          </w:p>
        </w:tc>
        <w:tc>
          <w:tcPr>
            <w:tcW w:w="810" w:type="pct"/>
            <w:vMerge/>
            <w:tcBorders>
              <w:top w:val="nil"/>
              <w:left w:val="single" w:sz="4" w:space="0" w:color="auto"/>
              <w:bottom w:val="single" w:sz="4" w:space="0" w:color="auto"/>
              <w:right w:val="single" w:sz="4" w:space="0" w:color="auto"/>
            </w:tcBorders>
            <w:vAlign w:val="center"/>
            <w:hideMark/>
          </w:tcPr>
          <w:p w14:paraId="3270356A" w14:textId="77777777" w:rsidR="000A2AE3" w:rsidRPr="001D0A5F" w:rsidRDefault="000A2AE3" w:rsidP="000A2AE3">
            <w:pPr>
              <w:ind w:right="0"/>
              <w:jc w:val="left"/>
              <w:rPr>
                <w:color w:val="000000"/>
                <w:sz w:val="20"/>
                <w:lang w:eastAsia="ru-RU"/>
              </w:rPr>
            </w:pPr>
          </w:p>
        </w:tc>
        <w:tc>
          <w:tcPr>
            <w:tcW w:w="815" w:type="pct"/>
            <w:vMerge/>
            <w:tcBorders>
              <w:top w:val="nil"/>
              <w:left w:val="single" w:sz="4" w:space="0" w:color="auto"/>
              <w:bottom w:val="single" w:sz="4" w:space="0" w:color="auto"/>
              <w:right w:val="single" w:sz="4" w:space="0" w:color="auto"/>
            </w:tcBorders>
            <w:vAlign w:val="center"/>
            <w:hideMark/>
          </w:tcPr>
          <w:p w14:paraId="15BDFE19" w14:textId="77777777" w:rsidR="000A2AE3" w:rsidRPr="001D0A5F" w:rsidRDefault="000A2AE3" w:rsidP="000A2AE3">
            <w:pPr>
              <w:ind w:right="0"/>
              <w:jc w:val="left"/>
              <w:rPr>
                <w:color w:val="000000"/>
                <w:sz w:val="20"/>
                <w:lang w:eastAsia="ru-RU"/>
              </w:rPr>
            </w:pPr>
          </w:p>
        </w:tc>
      </w:tr>
      <w:tr w:rsidR="000A2AE3" w:rsidRPr="001D0A5F" w14:paraId="3778F4E4" w14:textId="77777777" w:rsidTr="001D0A5F">
        <w:trPr>
          <w:trHeight w:val="230"/>
        </w:trPr>
        <w:tc>
          <w:tcPr>
            <w:tcW w:w="558" w:type="pct"/>
            <w:vMerge/>
            <w:tcBorders>
              <w:top w:val="nil"/>
              <w:left w:val="single" w:sz="4" w:space="0" w:color="auto"/>
              <w:bottom w:val="single" w:sz="4" w:space="0" w:color="auto"/>
              <w:right w:val="single" w:sz="4" w:space="0" w:color="auto"/>
            </w:tcBorders>
            <w:vAlign w:val="center"/>
            <w:hideMark/>
          </w:tcPr>
          <w:p w14:paraId="3D324FA9" w14:textId="77777777" w:rsidR="000A2AE3" w:rsidRPr="001D0A5F" w:rsidRDefault="000A2AE3" w:rsidP="000A2AE3">
            <w:pPr>
              <w:ind w:right="0"/>
              <w:jc w:val="left"/>
              <w:rPr>
                <w:color w:val="000000"/>
                <w:sz w:val="20"/>
                <w:lang w:eastAsia="ru-RU"/>
              </w:rPr>
            </w:pPr>
          </w:p>
        </w:tc>
        <w:tc>
          <w:tcPr>
            <w:tcW w:w="713" w:type="pct"/>
            <w:vMerge/>
            <w:tcBorders>
              <w:top w:val="nil"/>
              <w:left w:val="single" w:sz="4" w:space="0" w:color="auto"/>
              <w:bottom w:val="single" w:sz="4" w:space="0" w:color="auto"/>
              <w:right w:val="single" w:sz="4" w:space="0" w:color="auto"/>
            </w:tcBorders>
            <w:vAlign w:val="center"/>
            <w:hideMark/>
          </w:tcPr>
          <w:p w14:paraId="4E26D85E" w14:textId="77777777" w:rsidR="000A2AE3" w:rsidRPr="001D0A5F" w:rsidRDefault="000A2AE3" w:rsidP="000A2AE3">
            <w:pPr>
              <w:ind w:right="0"/>
              <w:jc w:val="left"/>
              <w:rPr>
                <w:color w:val="000000"/>
                <w:sz w:val="20"/>
                <w:lang w:eastAsia="ru-RU"/>
              </w:rPr>
            </w:pPr>
          </w:p>
        </w:tc>
        <w:tc>
          <w:tcPr>
            <w:tcW w:w="636" w:type="pct"/>
            <w:vMerge/>
            <w:tcBorders>
              <w:top w:val="nil"/>
              <w:left w:val="single" w:sz="4" w:space="0" w:color="auto"/>
              <w:bottom w:val="single" w:sz="4" w:space="0" w:color="auto"/>
              <w:right w:val="single" w:sz="4" w:space="0" w:color="auto"/>
            </w:tcBorders>
            <w:vAlign w:val="center"/>
            <w:hideMark/>
          </w:tcPr>
          <w:p w14:paraId="43475D0C"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23C97977"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0345977C" w14:textId="77777777" w:rsidR="000A2AE3" w:rsidRPr="001D0A5F" w:rsidRDefault="000A2AE3" w:rsidP="000A2AE3">
            <w:pPr>
              <w:ind w:right="0"/>
              <w:jc w:val="left"/>
              <w:rPr>
                <w:color w:val="000000"/>
                <w:sz w:val="20"/>
                <w:lang w:eastAsia="ru-RU"/>
              </w:rPr>
            </w:pPr>
          </w:p>
        </w:tc>
        <w:tc>
          <w:tcPr>
            <w:tcW w:w="810" w:type="pct"/>
            <w:vMerge/>
            <w:tcBorders>
              <w:top w:val="nil"/>
              <w:left w:val="single" w:sz="4" w:space="0" w:color="auto"/>
              <w:bottom w:val="single" w:sz="4" w:space="0" w:color="auto"/>
              <w:right w:val="single" w:sz="4" w:space="0" w:color="auto"/>
            </w:tcBorders>
            <w:vAlign w:val="center"/>
            <w:hideMark/>
          </w:tcPr>
          <w:p w14:paraId="1FD12DF1" w14:textId="77777777" w:rsidR="000A2AE3" w:rsidRPr="001D0A5F" w:rsidRDefault="000A2AE3" w:rsidP="000A2AE3">
            <w:pPr>
              <w:ind w:right="0"/>
              <w:jc w:val="left"/>
              <w:rPr>
                <w:color w:val="000000"/>
                <w:sz w:val="20"/>
                <w:lang w:eastAsia="ru-RU"/>
              </w:rPr>
            </w:pPr>
          </w:p>
        </w:tc>
        <w:tc>
          <w:tcPr>
            <w:tcW w:w="815" w:type="pct"/>
            <w:vMerge/>
            <w:tcBorders>
              <w:top w:val="nil"/>
              <w:left w:val="single" w:sz="4" w:space="0" w:color="auto"/>
              <w:bottom w:val="single" w:sz="4" w:space="0" w:color="auto"/>
              <w:right w:val="single" w:sz="4" w:space="0" w:color="auto"/>
            </w:tcBorders>
            <w:vAlign w:val="center"/>
            <w:hideMark/>
          </w:tcPr>
          <w:p w14:paraId="36DC2B61" w14:textId="77777777" w:rsidR="000A2AE3" w:rsidRPr="001D0A5F" w:rsidRDefault="000A2AE3" w:rsidP="000A2AE3">
            <w:pPr>
              <w:ind w:right="0"/>
              <w:jc w:val="left"/>
              <w:rPr>
                <w:color w:val="000000"/>
                <w:sz w:val="20"/>
                <w:lang w:eastAsia="ru-RU"/>
              </w:rPr>
            </w:pPr>
          </w:p>
        </w:tc>
      </w:tr>
      <w:tr w:rsidR="000A2AE3" w:rsidRPr="001D0A5F" w14:paraId="4FFBF695" w14:textId="77777777" w:rsidTr="001D0A5F">
        <w:trPr>
          <w:trHeight w:val="230"/>
        </w:trPr>
        <w:tc>
          <w:tcPr>
            <w:tcW w:w="558" w:type="pct"/>
            <w:vMerge/>
            <w:tcBorders>
              <w:top w:val="nil"/>
              <w:left w:val="single" w:sz="4" w:space="0" w:color="auto"/>
              <w:bottom w:val="single" w:sz="4" w:space="0" w:color="auto"/>
              <w:right w:val="single" w:sz="4" w:space="0" w:color="auto"/>
            </w:tcBorders>
            <w:vAlign w:val="center"/>
            <w:hideMark/>
          </w:tcPr>
          <w:p w14:paraId="3657A1B3" w14:textId="77777777" w:rsidR="000A2AE3" w:rsidRPr="001D0A5F" w:rsidRDefault="000A2AE3" w:rsidP="000A2AE3">
            <w:pPr>
              <w:ind w:right="0"/>
              <w:jc w:val="left"/>
              <w:rPr>
                <w:color w:val="000000"/>
                <w:sz w:val="20"/>
                <w:lang w:eastAsia="ru-RU"/>
              </w:rPr>
            </w:pPr>
          </w:p>
        </w:tc>
        <w:tc>
          <w:tcPr>
            <w:tcW w:w="713" w:type="pct"/>
            <w:vMerge/>
            <w:tcBorders>
              <w:top w:val="nil"/>
              <w:left w:val="single" w:sz="4" w:space="0" w:color="auto"/>
              <w:bottom w:val="single" w:sz="4" w:space="0" w:color="auto"/>
              <w:right w:val="single" w:sz="4" w:space="0" w:color="auto"/>
            </w:tcBorders>
            <w:vAlign w:val="center"/>
            <w:hideMark/>
          </w:tcPr>
          <w:p w14:paraId="5AE325D2" w14:textId="77777777" w:rsidR="000A2AE3" w:rsidRPr="001D0A5F" w:rsidRDefault="000A2AE3" w:rsidP="000A2AE3">
            <w:pPr>
              <w:ind w:right="0"/>
              <w:jc w:val="left"/>
              <w:rPr>
                <w:color w:val="000000"/>
                <w:sz w:val="20"/>
                <w:lang w:eastAsia="ru-RU"/>
              </w:rPr>
            </w:pPr>
          </w:p>
        </w:tc>
        <w:tc>
          <w:tcPr>
            <w:tcW w:w="636" w:type="pct"/>
            <w:vMerge/>
            <w:tcBorders>
              <w:top w:val="nil"/>
              <w:left w:val="single" w:sz="4" w:space="0" w:color="auto"/>
              <w:bottom w:val="single" w:sz="4" w:space="0" w:color="auto"/>
              <w:right w:val="single" w:sz="4" w:space="0" w:color="auto"/>
            </w:tcBorders>
            <w:vAlign w:val="center"/>
            <w:hideMark/>
          </w:tcPr>
          <w:p w14:paraId="572EC24E"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37E0FC15"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4D3391FC" w14:textId="77777777" w:rsidR="000A2AE3" w:rsidRPr="001D0A5F" w:rsidRDefault="000A2AE3" w:rsidP="000A2AE3">
            <w:pPr>
              <w:ind w:right="0"/>
              <w:jc w:val="left"/>
              <w:rPr>
                <w:color w:val="000000"/>
                <w:sz w:val="20"/>
                <w:lang w:eastAsia="ru-RU"/>
              </w:rPr>
            </w:pPr>
          </w:p>
        </w:tc>
        <w:tc>
          <w:tcPr>
            <w:tcW w:w="810" w:type="pct"/>
            <w:vMerge/>
            <w:tcBorders>
              <w:top w:val="nil"/>
              <w:left w:val="single" w:sz="4" w:space="0" w:color="auto"/>
              <w:bottom w:val="single" w:sz="4" w:space="0" w:color="auto"/>
              <w:right w:val="single" w:sz="4" w:space="0" w:color="auto"/>
            </w:tcBorders>
            <w:vAlign w:val="center"/>
            <w:hideMark/>
          </w:tcPr>
          <w:p w14:paraId="4E746104" w14:textId="77777777" w:rsidR="000A2AE3" w:rsidRPr="001D0A5F" w:rsidRDefault="000A2AE3" w:rsidP="000A2AE3">
            <w:pPr>
              <w:ind w:right="0"/>
              <w:jc w:val="left"/>
              <w:rPr>
                <w:color w:val="000000"/>
                <w:sz w:val="20"/>
                <w:lang w:eastAsia="ru-RU"/>
              </w:rPr>
            </w:pPr>
          </w:p>
        </w:tc>
        <w:tc>
          <w:tcPr>
            <w:tcW w:w="815" w:type="pct"/>
            <w:vMerge/>
            <w:tcBorders>
              <w:top w:val="nil"/>
              <w:left w:val="single" w:sz="4" w:space="0" w:color="auto"/>
              <w:bottom w:val="single" w:sz="4" w:space="0" w:color="auto"/>
              <w:right w:val="single" w:sz="4" w:space="0" w:color="auto"/>
            </w:tcBorders>
            <w:vAlign w:val="center"/>
            <w:hideMark/>
          </w:tcPr>
          <w:p w14:paraId="61BAA294" w14:textId="77777777" w:rsidR="000A2AE3" w:rsidRPr="001D0A5F" w:rsidRDefault="000A2AE3" w:rsidP="000A2AE3">
            <w:pPr>
              <w:ind w:right="0"/>
              <w:jc w:val="left"/>
              <w:rPr>
                <w:color w:val="000000"/>
                <w:sz w:val="20"/>
                <w:lang w:eastAsia="ru-RU"/>
              </w:rPr>
            </w:pPr>
          </w:p>
        </w:tc>
      </w:tr>
      <w:tr w:rsidR="000A2AE3" w:rsidRPr="001D0A5F" w14:paraId="3A86B473" w14:textId="77777777" w:rsidTr="001D0A5F">
        <w:trPr>
          <w:trHeight w:val="230"/>
        </w:trPr>
        <w:tc>
          <w:tcPr>
            <w:tcW w:w="558" w:type="pct"/>
            <w:vMerge/>
            <w:tcBorders>
              <w:top w:val="nil"/>
              <w:left w:val="single" w:sz="4" w:space="0" w:color="auto"/>
              <w:bottom w:val="single" w:sz="4" w:space="0" w:color="auto"/>
              <w:right w:val="single" w:sz="4" w:space="0" w:color="auto"/>
            </w:tcBorders>
            <w:vAlign w:val="center"/>
            <w:hideMark/>
          </w:tcPr>
          <w:p w14:paraId="102FA4C6" w14:textId="77777777" w:rsidR="000A2AE3" w:rsidRPr="001D0A5F" w:rsidRDefault="000A2AE3" w:rsidP="000A2AE3">
            <w:pPr>
              <w:ind w:right="0"/>
              <w:jc w:val="left"/>
              <w:rPr>
                <w:color w:val="000000"/>
                <w:sz w:val="20"/>
                <w:lang w:eastAsia="ru-RU"/>
              </w:rPr>
            </w:pPr>
          </w:p>
        </w:tc>
        <w:tc>
          <w:tcPr>
            <w:tcW w:w="713" w:type="pct"/>
            <w:vMerge/>
            <w:tcBorders>
              <w:top w:val="nil"/>
              <w:left w:val="single" w:sz="4" w:space="0" w:color="auto"/>
              <w:bottom w:val="single" w:sz="4" w:space="0" w:color="auto"/>
              <w:right w:val="single" w:sz="4" w:space="0" w:color="auto"/>
            </w:tcBorders>
            <w:vAlign w:val="center"/>
            <w:hideMark/>
          </w:tcPr>
          <w:p w14:paraId="0ED0EFF6" w14:textId="77777777" w:rsidR="000A2AE3" w:rsidRPr="001D0A5F" w:rsidRDefault="000A2AE3" w:rsidP="000A2AE3">
            <w:pPr>
              <w:ind w:right="0"/>
              <w:jc w:val="left"/>
              <w:rPr>
                <w:color w:val="000000"/>
                <w:sz w:val="20"/>
                <w:lang w:eastAsia="ru-RU"/>
              </w:rPr>
            </w:pPr>
          </w:p>
        </w:tc>
        <w:tc>
          <w:tcPr>
            <w:tcW w:w="636" w:type="pct"/>
            <w:vMerge/>
            <w:tcBorders>
              <w:top w:val="nil"/>
              <w:left w:val="single" w:sz="4" w:space="0" w:color="auto"/>
              <w:bottom w:val="single" w:sz="4" w:space="0" w:color="auto"/>
              <w:right w:val="single" w:sz="4" w:space="0" w:color="auto"/>
            </w:tcBorders>
            <w:vAlign w:val="center"/>
            <w:hideMark/>
          </w:tcPr>
          <w:p w14:paraId="00927468"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0D886A90"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456CD34E" w14:textId="77777777" w:rsidR="000A2AE3" w:rsidRPr="001D0A5F" w:rsidRDefault="000A2AE3" w:rsidP="000A2AE3">
            <w:pPr>
              <w:ind w:right="0"/>
              <w:jc w:val="left"/>
              <w:rPr>
                <w:color w:val="000000"/>
                <w:sz w:val="20"/>
                <w:lang w:eastAsia="ru-RU"/>
              </w:rPr>
            </w:pPr>
          </w:p>
        </w:tc>
        <w:tc>
          <w:tcPr>
            <w:tcW w:w="810" w:type="pct"/>
            <w:vMerge/>
            <w:tcBorders>
              <w:top w:val="nil"/>
              <w:left w:val="single" w:sz="4" w:space="0" w:color="auto"/>
              <w:bottom w:val="single" w:sz="4" w:space="0" w:color="auto"/>
              <w:right w:val="single" w:sz="4" w:space="0" w:color="auto"/>
            </w:tcBorders>
            <w:vAlign w:val="center"/>
            <w:hideMark/>
          </w:tcPr>
          <w:p w14:paraId="7AF33721" w14:textId="77777777" w:rsidR="000A2AE3" w:rsidRPr="001D0A5F" w:rsidRDefault="000A2AE3" w:rsidP="000A2AE3">
            <w:pPr>
              <w:ind w:right="0"/>
              <w:jc w:val="left"/>
              <w:rPr>
                <w:color w:val="000000"/>
                <w:sz w:val="20"/>
                <w:lang w:eastAsia="ru-RU"/>
              </w:rPr>
            </w:pPr>
          </w:p>
        </w:tc>
        <w:tc>
          <w:tcPr>
            <w:tcW w:w="815" w:type="pct"/>
            <w:vMerge/>
            <w:tcBorders>
              <w:top w:val="nil"/>
              <w:left w:val="single" w:sz="4" w:space="0" w:color="auto"/>
              <w:bottom w:val="single" w:sz="4" w:space="0" w:color="auto"/>
              <w:right w:val="single" w:sz="4" w:space="0" w:color="auto"/>
            </w:tcBorders>
            <w:vAlign w:val="center"/>
            <w:hideMark/>
          </w:tcPr>
          <w:p w14:paraId="5F96E2C6" w14:textId="77777777" w:rsidR="000A2AE3" w:rsidRPr="001D0A5F" w:rsidRDefault="000A2AE3" w:rsidP="000A2AE3">
            <w:pPr>
              <w:ind w:right="0"/>
              <w:jc w:val="left"/>
              <w:rPr>
                <w:color w:val="000000"/>
                <w:sz w:val="20"/>
                <w:lang w:eastAsia="ru-RU"/>
              </w:rPr>
            </w:pPr>
          </w:p>
        </w:tc>
      </w:tr>
      <w:tr w:rsidR="000A2AE3" w:rsidRPr="001D0A5F" w14:paraId="7E283784" w14:textId="77777777" w:rsidTr="001D0A5F">
        <w:trPr>
          <w:trHeight w:val="230"/>
        </w:trPr>
        <w:tc>
          <w:tcPr>
            <w:tcW w:w="558" w:type="pct"/>
            <w:vMerge/>
            <w:tcBorders>
              <w:top w:val="nil"/>
              <w:left w:val="single" w:sz="4" w:space="0" w:color="auto"/>
              <w:bottom w:val="single" w:sz="4" w:space="0" w:color="auto"/>
              <w:right w:val="single" w:sz="4" w:space="0" w:color="auto"/>
            </w:tcBorders>
            <w:vAlign w:val="center"/>
            <w:hideMark/>
          </w:tcPr>
          <w:p w14:paraId="5CC5768B" w14:textId="77777777" w:rsidR="000A2AE3" w:rsidRPr="001D0A5F" w:rsidRDefault="000A2AE3" w:rsidP="000A2AE3">
            <w:pPr>
              <w:ind w:right="0"/>
              <w:jc w:val="left"/>
              <w:rPr>
                <w:color w:val="000000"/>
                <w:sz w:val="20"/>
                <w:lang w:eastAsia="ru-RU"/>
              </w:rPr>
            </w:pPr>
          </w:p>
        </w:tc>
        <w:tc>
          <w:tcPr>
            <w:tcW w:w="713" w:type="pct"/>
            <w:vMerge/>
            <w:tcBorders>
              <w:top w:val="nil"/>
              <w:left w:val="single" w:sz="4" w:space="0" w:color="auto"/>
              <w:bottom w:val="single" w:sz="4" w:space="0" w:color="auto"/>
              <w:right w:val="single" w:sz="4" w:space="0" w:color="auto"/>
            </w:tcBorders>
            <w:vAlign w:val="center"/>
            <w:hideMark/>
          </w:tcPr>
          <w:p w14:paraId="1E619960" w14:textId="77777777" w:rsidR="000A2AE3" w:rsidRPr="001D0A5F" w:rsidRDefault="000A2AE3" w:rsidP="000A2AE3">
            <w:pPr>
              <w:ind w:right="0"/>
              <w:jc w:val="left"/>
              <w:rPr>
                <w:color w:val="000000"/>
                <w:sz w:val="20"/>
                <w:lang w:eastAsia="ru-RU"/>
              </w:rPr>
            </w:pPr>
          </w:p>
        </w:tc>
        <w:tc>
          <w:tcPr>
            <w:tcW w:w="636" w:type="pct"/>
            <w:vMerge/>
            <w:tcBorders>
              <w:top w:val="nil"/>
              <w:left w:val="single" w:sz="4" w:space="0" w:color="auto"/>
              <w:bottom w:val="single" w:sz="4" w:space="0" w:color="auto"/>
              <w:right w:val="single" w:sz="4" w:space="0" w:color="auto"/>
            </w:tcBorders>
            <w:vAlign w:val="center"/>
            <w:hideMark/>
          </w:tcPr>
          <w:p w14:paraId="2145BA6A"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0B0D3360"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1478AC90" w14:textId="77777777" w:rsidR="000A2AE3" w:rsidRPr="001D0A5F" w:rsidRDefault="000A2AE3" w:rsidP="000A2AE3">
            <w:pPr>
              <w:ind w:right="0"/>
              <w:jc w:val="left"/>
              <w:rPr>
                <w:color w:val="000000"/>
                <w:sz w:val="20"/>
                <w:lang w:eastAsia="ru-RU"/>
              </w:rPr>
            </w:pPr>
          </w:p>
        </w:tc>
        <w:tc>
          <w:tcPr>
            <w:tcW w:w="810" w:type="pct"/>
            <w:vMerge/>
            <w:tcBorders>
              <w:top w:val="nil"/>
              <w:left w:val="single" w:sz="4" w:space="0" w:color="auto"/>
              <w:bottom w:val="single" w:sz="4" w:space="0" w:color="auto"/>
              <w:right w:val="single" w:sz="4" w:space="0" w:color="auto"/>
            </w:tcBorders>
            <w:vAlign w:val="center"/>
            <w:hideMark/>
          </w:tcPr>
          <w:p w14:paraId="7480DD1C" w14:textId="77777777" w:rsidR="000A2AE3" w:rsidRPr="001D0A5F" w:rsidRDefault="000A2AE3" w:rsidP="000A2AE3">
            <w:pPr>
              <w:ind w:right="0"/>
              <w:jc w:val="left"/>
              <w:rPr>
                <w:color w:val="000000"/>
                <w:sz w:val="20"/>
                <w:lang w:eastAsia="ru-RU"/>
              </w:rPr>
            </w:pPr>
          </w:p>
        </w:tc>
        <w:tc>
          <w:tcPr>
            <w:tcW w:w="815" w:type="pct"/>
            <w:vMerge/>
            <w:tcBorders>
              <w:top w:val="nil"/>
              <w:left w:val="single" w:sz="4" w:space="0" w:color="auto"/>
              <w:bottom w:val="single" w:sz="4" w:space="0" w:color="auto"/>
              <w:right w:val="single" w:sz="4" w:space="0" w:color="auto"/>
            </w:tcBorders>
            <w:vAlign w:val="center"/>
            <w:hideMark/>
          </w:tcPr>
          <w:p w14:paraId="0EAF8259" w14:textId="77777777" w:rsidR="000A2AE3" w:rsidRPr="001D0A5F" w:rsidRDefault="000A2AE3" w:rsidP="000A2AE3">
            <w:pPr>
              <w:ind w:right="0"/>
              <w:jc w:val="left"/>
              <w:rPr>
                <w:color w:val="000000"/>
                <w:sz w:val="20"/>
                <w:lang w:eastAsia="ru-RU"/>
              </w:rPr>
            </w:pPr>
          </w:p>
        </w:tc>
      </w:tr>
      <w:tr w:rsidR="000A2AE3" w:rsidRPr="001D0A5F" w14:paraId="1AD6C77C" w14:textId="77777777" w:rsidTr="001D0A5F">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E6C314" w14:textId="77777777" w:rsidR="000A2AE3" w:rsidRPr="001D0A5F" w:rsidRDefault="000A2AE3" w:rsidP="000A2AE3">
            <w:pPr>
              <w:ind w:right="0"/>
              <w:rPr>
                <w:b/>
                <w:bCs/>
                <w:color w:val="000000"/>
                <w:sz w:val="20"/>
                <w:lang w:eastAsia="ru-RU"/>
              </w:rPr>
            </w:pPr>
            <w:r w:rsidRPr="001D0A5F">
              <w:rPr>
                <w:b/>
                <w:bCs/>
                <w:color w:val="000000"/>
                <w:sz w:val="20"/>
                <w:lang w:eastAsia="ru-RU"/>
              </w:rPr>
              <w:t>ЕТО №02</w:t>
            </w:r>
          </w:p>
        </w:tc>
      </w:tr>
      <w:tr w:rsidR="000A2AE3" w:rsidRPr="001D0A5F" w14:paraId="23415E54" w14:textId="77777777" w:rsidTr="001D0A5F">
        <w:trPr>
          <w:trHeight w:val="230"/>
        </w:trPr>
        <w:tc>
          <w:tcPr>
            <w:tcW w:w="558" w:type="pct"/>
            <w:vMerge w:val="restart"/>
            <w:tcBorders>
              <w:top w:val="nil"/>
              <w:left w:val="single" w:sz="4" w:space="0" w:color="auto"/>
              <w:bottom w:val="single" w:sz="4" w:space="0" w:color="000000"/>
              <w:right w:val="single" w:sz="4" w:space="0" w:color="auto"/>
            </w:tcBorders>
            <w:shd w:val="clear" w:color="auto" w:fill="auto"/>
            <w:vAlign w:val="center"/>
            <w:hideMark/>
          </w:tcPr>
          <w:p w14:paraId="3CAFA522" w14:textId="77777777" w:rsidR="000A2AE3" w:rsidRPr="001D0A5F" w:rsidRDefault="000A2AE3" w:rsidP="000A2AE3">
            <w:pPr>
              <w:ind w:right="0"/>
              <w:rPr>
                <w:color w:val="000000"/>
                <w:sz w:val="20"/>
                <w:lang w:eastAsia="ru-RU"/>
              </w:rPr>
            </w:pPr>
            <w:r w:rsidRPr="001D0A5F">
              <w:rPr>
                <w:color w:val="000000"/>
                <w:sz w:val="20"/>
                <w:lang w:eastAsia="ru-RU"/>
              </w:rPr>
              <w:t>019</w:t>
            </w:r>
          </w:p>
        </w:tc>
        <w:tc>
          <w:tcPr>
            <w:tcW w:w="713" w:type="pct"/>
            <w:vMerge w:val="restart"/>
            <w:tcBorders>
              <w:top w:val="nil"/>
              <w:left w:val="single" w:sz="4" w:space="0" w:color="auto"/>
              <w:bottom w:val="single" w:sz="4" w:space="0" w:color="000000"/>
              <w:right w:val="single" w:sz="4" w:space="0" w:color="auto"/>
            </w:tcBorders>
            <w:shd w:val="clear" w:color="auto" w:fill="auto"/>
            <w:vAlign w:val="center"/>
            <w:hideMark/>
          </w:tcPr>
          <w:p w14:paraId="395ECEF6" w14:textId="77777777" w:rsidR="000A2AE3" w:rsidRPr="001D0A5F" w:rsidRDefault="000A2AE3" w:rsidP="000A2AE3">
            <w:pPr>
              <w:ind w:right="0"/>
              <w:jc w:val="left"/>
              <w:rPr>
                <w:color w:val="000000"/>
                <w:sz w:val="20"/>
                <w:lang w:eastAsia="ru-RU"/>
              </w:rPr>
            </w:pPr>
            <w:r w:rsidRPr="001D0A5F">
              <w:rPr>
                <w:color w:val="000000"/>
                <w:sz w:val="20"/>
                <w:lang w:eastAsia="ru-RU"/>
              </w:rPr>
              <w:t>ТЭЦ-14</w:t>
            </w:r>
          </w:p>
        </w:tc>
        <w:tc>
          <w:tcPr>
            <w:tcW w:w="636" w:type="pct"/>
            <w:vMerge w:val="restart"/>
            <w:tcBorders>
              <w:top w:val="nil"/>
              <w:left w:val="single" w:sz="4" w:space="0" w:color="auto"/>
              <w:bottom w:val="single" w:sz="4" w:space="0" w:color="000000"/>
              <w:right w:val="single" w:sz="4" w:space="0" w:color="auto"/>
            </w:tcBorders>
            <w:shd w:val="clear" w:color="auto" w:fill="auto"/>
            <w:vAlign w:val="center"/>
            <w:hideMark/>
          </w:tcPr>
          <w:p w14:paraId="05368365" w14:textId="77777777" w:rsidR="000A2AE3" w:rsidRPr="001D0A5F" w:rsidRDefault="000A2AE3" w:rsidP="000A2AE3">
            <w:pPr>
              <w:ind w:right="0"/>
              <w:rPr>
                <w:color w:val="000000"/>
                <w:sz w:val="20"/>
                <w:lang w:eastAsia="ru-RU"/>
              </w:rPr>
            </w:pPr>
            <w:r w:rsidRPr="001D0A5F">
              <w:rPr>
                <w:color w:val="000000"/>
                <w:sz w:val="20"/>
                <w:lang w:eastAsia="ru-RU"/>
              </w:rPr>
              <w:t>ул. Ласьвинская, 106</w:t>
            </w: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14:paraId="175B6CDF"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14:paraId="296C5CD0"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vMerge w:val="restart"/>
            <w:tcBorders>
              <w:top w:val="nil"/>
              <w:left w:val="single" w:sz="4" w:space="0" w:color="auto"/>
              <w:bottom w:val="single" w:sz="4" w:space="0" w:color="000000"/>
              <w:right w:val="single" w:sz="4" w:space="0" w:color="auto"/>
            </w:tcBorders>
            <w:shd w:val="clear" w:color="auto" w:fill="auto"/>
            <w:vAlign w:val="center"/>
            <w:hideMark/>
          </w:tcPr>
          <w:p w14:paraId="3D315B13"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 ООО «МЖК-строй», АО «Галополимер Пермь» - ГВ, пароснабжение, МО г. Пермь</w:t>
            </w:r>
          </w:p>
        </w:tc>
        <w:tc>
          <w:tcPr>
            <w:tcW w:w="815" w:type="pct"/>
            <w:vMerge w:val="restart"/>
            <w:tcBorders>
              <w:top w:val="nil"/>
              <w:left w:val="single" w:sz="4" w:space="0" w:color="auto"/>
              <w:bottom w:val="single" w:sz="4" w:space="0" w:color="000000"/>
              <w:right w:val="single" w:sz="4" w:space="0" w:color="auto"/>
            </w:tcBorders>
            <w:shd w:val="clear" w:color="auto" w:fill="auto"/>
            <w:vAlign w:val="center"/>
            <w:hideMark/>
          </w:tcPr>
          <w:p w14:paraId="297FB4A1"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 ООО «МЖК-строй», АО «Галополимер Пермь» - ГВ, пароснабжение, ПМУП «ГКТХ»</w:t>
            </w:r>
          </w:p>
        </w:tc>
      </w:tr>
      <w:tr w:rsidR="000A2AE3" w:rsidRPr="001D0A5F" w14:paraId="38F4D720" w14:textId="77777777" w:rsidTr="001D0A5F">
        <w:trPr>
          <w:trHeight w:val="230"/>
        </w:trPr>
        <w:tc>
          <w:tcPr>
            <w:tcW w:w="558" w:type="pct"/>
            <w:vMerge/>
            <w:tcBorders>
              <w:top w:val="nil"/>
              <w:left w:val="single" w:sz="4" w:space="0" w:color="auto"/>
              <w:bottom w:val="single" w:sz="4" w:space="0" w:color="000000"/>
              <w:right w:val="single" w:sz="4" w:space="0" w:color="auto"/>
            </w:tcBorders>
            <w:vAlign w:val="center"/>
            <w:hideMark/>
          </w:tcPr>
          <w:p w14:paraId="1DCC8E31" w14:textId="77777777" w:rsidR="000A2AE3" w:rsidRPr="001D0A5F" w:rsidRDefault="000A2AE3" w:rsidP="000A2AE3">
            <w:pPr>
              <w:ind w:right="0"/>
              <w:jc w:val="left"/>
              <w:rPr>
                <w:color w:val="000000"/>
                <w:sz w:val="20"/>
                <w:lang w:eastAsia="ru-RU"/>
              </w:rPr>
            </w:pPr>
          </w:p>
        </w:tc>
        <w:tc>
          <w:tcPr>
            <w:tcW w:w="713" w:type="pct"/>
            <w:vMerge/>
            <w:tcBorders>
              <w:top w:val="nil"/>
              <w:left w:val="single" w:sz="4" w:space="0" w:color="auto"/>
              <w:bottom w:val="single" w:sz="4" w:space="0" w:color="000000"/>
              <w:right w:val="single" w:sz="4" w:space="0" w:color="auto"/>
            </w:tcBorders>
            <w:vAlign w:val="center"/>
            <w:hideMark/>
          </w:tcPr>
          <w:p w14:paraId="4B77A0D4" w14:textId="77777777" w:rsidR="000A2AE3" w:rsidRPr="001D0A5F" w:rsidRDefault="000A2AE3" w:rsidP="000A2AE3">
            <w:pPr>
              <w:ind w:right="0"/>
              <w:jc w:val="left"/>
              <w:rPr>
                <w:color w:val="000000"/>
                <w:sz w:val="20"/>
                <w:lang w:eastAsia="ru-RU"/>
              </w:rPr>
            </w:pPr>
          </w:p>
        </w:tc>
        <w:tc>
          <w:tcPr>
            <w:tcW w:w="636" w:type="pct"/>
            <w:vMerge/>
            <w:tcBorders>
              <w:top w:val="nil"/>
              <w:left w:val="single" w:sz="4" w:space="0" w:color="auto"/>
              <w:bottom w:val="single" w:sz="4" w:space="0" w:color="000000"/>
              <w:right w:val="single" w:sz="4" w:space="0" w:color="auto"/>
            </w:tcBorders>
            <w:vAlign w:val="center"/>
            <w:hideMark/>
          </w:tcPr>
          <w:p w14:paraId="4761B33E"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0A261D48"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733DF8C4" w14:textId="77777777" w:rsidR="000A2AE3" w:rsidRPr="001D0A5F" w:rsidRDefault="000A2AE3" w:rsidP="000A2AE3">
            <w:pPr>
              <w:ind w:right="0"/>
              <w:jc w:val="left"/>
              <w:rPr>
                <w:color w:val="000000"/>
                <w:sz w:val="20"/>
                <w:lang w:eastAsia="ru-RU"/>
              </w:rPr>
            </w:pPr>
          </w:p>
        </w:tc>
        <w:tc>
          <w:tcPr>
            <w:tcW w:w="810" w:type="pct"/>
            <w:vMerge/>
            <w:tcBorders>
              <w:top w:val="nil"/>
              <w:left w:val="single" w:sz="4" w:space="0" w:color="auto"/>
              <w:bottom w:val="single" w:sz="4" w:space="0" w:color="000000"/>
              <w:right w:val="single" w:sz="4" w:space="0" w:color="auto"/>
            </w:tcBorders>
            <w:vAlign w:val="center"/>
            <w:hideMark/>
          </w:tcPr>
          <w:p w14:paraId="2B7D7E73" w14:textId="77777777" w:rsidR="000A2AE3" w:rsidRPr="001D0A5F" w:rsidRDefault="000A2AE3" w:rsidP="000A2AE3">
            <w:pPr>
              <w:ind w:right="0"/>
              <w:jc w:val="left"/>
              <w:rPr>
                <w:color w:val="000000"/>
                <w:sz w:val="20"/>
                <w:lang w:eastAsia="ru-RU"/>
              </w:rPr>
            </w:pPr>
          </w:p>
        </w:tc>
        <w:tc>
          <w:tcPr>
            <w:tcW w:w="815" w:type="pct"/>
            <w:vMerge/>
            <w:tcBorders>
              <w:top w:val="nil"/>
              <w:left w:val="single" w:sz="4" w:space="0" w:color="auto"/>
              <w:bottom w:val="single" w:sz="4" w:space="0" w:color="000000"/>
              <w:right w:val="single" w:sz="4" w:space="0" w:color="auto"/>
            </w:tcBorders>
            <w:vAlign w:val="center"/>
            <w:hideMark/>
          </w:tcPr>
          <w:p w14:paraId="0868D660" w14:textId="77777777" w:rsidR="000A2AE3" w:rsidRPr="001D0A5F" w:rsidRDefault="000A2AE3" w:rsidP="000A2AE3">
            <w:pPr>
              <w:ind w:right="0"/>
              <w:jc w:val="left"/>
              <w:rPr>
                <w:color w:val="000000"/>
                <w:sz w:val="20"/>
                <w:lang w:eastAsia="ru-RU"/>
              </w:rPr>
            </w:pPr>
          </w:p>
        </w:tc>
      </w:tr>
      <w:tr w:rsidR="000A2AE3" w:rsidRPr="001D0A5F" w14:paraId="1BD49F32" w14:textId="77777777" w:rsidTr="001D0A5F">
        <w:trPr>
          <w:trHeight w:val="230"/>
        </w:trPr>
        <w:tc>
          <w:tcPr>
            <w:tcW w:w="558" w:type="pct"/>
            <w:vMerge/>
            <w:tcBorders>
              <w:top w:val="nil"/>
              <w:left w:val="single" w:sz="4" w:space="0" w:color="auto"/>
              <w:bottom w:val="single" w:sz="4" w:space="0" w:color="000000"/>
              <w:right w:val="single" w:sz="4" w:space="0" w:color="auto"/>
            </w:tcBorders>
            <w:vAlign w:val="center"/>
            <w:hideMark/>
          </w:tcPr>
          <w:p w14:paraId="23EDAD96" w14:textId="77777777" w:rsidR="000A2AE3" w:rsidRPr="001D0A5F" w:rsidRDefault="000A2AE3" w:rsidP="000A2AE3">
            <w:pPr>
              <w:ind w:right="0"/>
              <w:jc w:val="left"/>
              <w:rPr>
                <w:color w:val="000000"/>
                <w:sz w:val="20"/>
                <w:lang w:eastAsia="ru-RU"/>
              </w:rPr>
            </w:pPr>
          </w:p>
        </w:tc>
        <w:tc>
          <w:tcPr>
            <w:tcW w:w="713" w:type="pct"/>
            <w:vMerge/>
            <w:tcBorders>
              <w:top w:val="nil"/>
              <w:left w:val="single" w:sz="4" w:space="0" w:color="auto"/>
              <w:bottom w:val="single" w:sz="4" w:space="0" w:color="000000"/>
              <w:right w:val="single" w:sz="4" w:space="0" w:color="auto"/>
            </w:tcBorders>
            <w:vAlign w:val="center"/>
            <w:hideMark/>
          </w:tcPr>
          <w:p w14:paraId="7029077D" w14:textId="77777777" w:rsidR="000A2AE3" w:rsidRPr="001D0A5F" w:rsidRDefault="000A2AE3" w:rsidP="000A2AE3">
            <w:pPr>
              <w:ind w:right="0"/>
              <w:jc w:val="left"/>
              <w:rPr>
                <w:color w:val="000000"/>
                <w:sz w:val="20"/>
                <w:lang w:eastAsia="ru-RU"/>
              </w:rPr>
            </w:pPr>
          </w:p>
        </w:tc>
        <w:tc>
          <w:tcPr>
            <w:tcW w:w="636" w:type="pct"/>
            <w:vMerge/>
            <w:tcBorders>
              <w:top w:val="nil"/>
              <w:left w:val="single" w:sz="4" w:space="0" w:color="auto"/>
              <w:bottom w:val="single" w:sz="4" w:space="0" w:color="000000"/>
              <w:right w:val="single" w:sz="4" w:space="0" w:color="auto"/>
            </w:tcBorders>
            <w:vAlign w:val="center"/>
            <w:hideMark/>
          </w:tcPr>
          <w:p w14:paraId="711148DC"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3F2502E7"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09ED2FD0" w14:textId="77777777" w:rsidR="000A2AE3" w:rsidRPr="001D0A5F" w:rsidRDefault="000A2AE3" w:rsidP="000A2AE3">
            <w:pPr>
              <w:ind w:right="0"/>
              <w:jc w:val="left"/>
              <w:rPr>
                <w:color w:val="000000"/>
                <w:sz w:val="20"/>
                <w:lang w:eastAsia="ru-RU"/>
              </w:rPr>
            </w:pPr>
          </w:p>
        </w:tc>
        <w:tc>
          <w:tcPr>
            <w:tcW w:w="810" w:type="pct"/>
            <w:vMerge/>
            <w:tcBorders>
              <w:top w:val="nil"/>
              <w:left w:val="single" w:sz="4" w:space="0" w:color="auto"/>
              <w:bottom w:val="single" w:sz="4" w:space="0" w:color="000000"/>
              <w:right w:val="single" w:sz="4" w:space="0" w:color="auto"/>
            </w:tcBorders>
            <w:vAlign w:val="center"/>
            <w:hideMark/>
          </w:tcPr>
          <w:p w14:paraId="6B4FF482" w14:textId="77777777" w:rsidR="000A2AE3" w:rsidRPr="001D0A5F" w:rsidRDefault="000A2AE3" w:rsidP="000A2AE3">
            <w:pPr>
              <w:ind w:right="0"/>
              <w:jc w:val="left"/>
              <w:rPr>
                <w:color w:val="000000"/>
                <w:sz w:val="20"/>
                <w:lang w:eastAsia="ru-RU"/>
              </w:rPr>
            </w:pPr>
          </w:p>
        </w:tc>
        <w:tc>
          <w:tcPr>
            <w:tcW w:w="815" w:type="pct"/>
            <w:vMerge/>
            <w:tcBorders>
              <w:top w:val="nil"/>
              <w:left w:val="single" w:sz="4" w:space="0" w:color="auto"/>
              <w:bottom w:val="single" w:sz="4" w:space="0" w:color="000000"/>
              <w:right w:val="single" w:sz="4" w:space="0" w:color="auto"/>
            </w:tcBorders>
            <w:vAlign w:val="center"/>
            <w:hideMark/>
          </w:tcPr>
          <w:p w14:paraId="75641709" w14:textId="77777777" w:rsidR="000A2AE3" w:rsidRPr="001D0A5F" w:rsidRDefault="000A2AE3" w:rsidP="000A2AE3">
            <w:pPr>
              <w:ind w:right="0"/>
              <w:jc w:val="left"/>
              <w:rPr>
                <w:color w:val="000000"/>
                <w:sz w:val="20"/>
                <w:lang w:eastAsia="ru-RU"/>
              </w:rPr>
            </w:pPr>
          </w:p>
        </w:tc>
      </w:tr>
      <w:tr w:rsidR="000A2AE3" w:rsidRPr="001D0A5F" w14:paraId="102DDA9B" w14:textId="77777777" w:rsidTr="001D0A5F">
        <w:trPr>
          <w:trHeight w:val="230"/>
        </w:trPr>
        <w:tc>
          <w:tcPr>
            <w:tcW w:w="558" w:type="pct"/>
            <w:vMerge/>
            <w:tcBorders>
              <w:top w:val="nil"/>
              <w:left w:val="single" w:sz="4" w:space="0" w:color="auto"/>
              <w:bottom w:val="single" w:sz="4" w:space="0" w:color="000000"/>
              <w:right w:val="single" w:sz="4" w:space="0" w:color="auto"/>
            </w:tcBorders>
            <w:vAlign w:val="center"/>
            <w:hideMark/>
          </w:tcPr>
          <w:p w14:paraId="46EBFC6F" w14:textId="77777777" w:rsidR="000A2AE3" w:rsidRPr="001D0A5F" w:rsidRDefault="000A2AE3" w:rsidP="000A2AE3">
            <w:pPr>
              <w:ind w:right="0"/>
              <w:jc w:val="left"/>
              <w:rPr>
                <w:color w:val="000000"/>
                <w:sz w:val="20"/>
                <w:lang w:eastAsia="ru-RU"/>
              </w:rPr>
            </w:pPr>
          </w:p>
        </w:tc>
        <w:tc>
          <w:tcPr>
            <w:tcW w:w="713" w:type="pct"/>
            <w:vMerge/>
            <w:tcBorders>
              <w:top w:val="nil"/>
              <w:left w:val="single" w:sz="4" w:space="0" w:color="auto"/>
              <w:bottom w:val="single" w:sz="4" w:space="0" w:color="000000"/>
              <w:right w:val="single" w:sz="4" w:space="0" w:color="auto"/>
            </w:tcBorders>
            <w:vAlign w:val="center"/>
            <w:hideMark/>
          </w:tcPr>
          <w:p w14:paraId="663FFBCC" w14:textId="77777777" w:rsidR="000A2AE3" w:rsidRPr="001D0A5F" w:rsidRDefault="000A2AE3" w:rsidP="000A2AE3">
            <w:pPr>
              <w:ind w:right="0"/>
              <w:jc w:val="left"/>
              <w:rPr>
                <w:color w:val="000000"/>
                <w:sz w:val="20"/>
                <w:lang w:eastAsia="ru-RU"/>
              </w:rPr>
            </w:pPr>
          </w:p>
        </w:tc>
        <w:tc>
          <w:tcPr>
            <w:tcW w:w="636" w:type="pct"/>
            <w:vMerge/>
            <w:tcBorders>
              <w:top w:val="nil"/>
              <w:left w:val="single" w:sz="4" w:space="0" w:color="auto"/>
              <w:bottom w:val="single" w:sz="4" w:space="0" w:color="000000"/>
              <w:right w:val="single" w:sz="4" w:space="0" w:color="auto"/>
            </w:tcBorders>
            <w:vAlign w:val="center"/>
            <w:hideMark/>
          </w:tcPr>
          <w:p w14:paraId="3FABBA45"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3A15B7E4"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6E3C82F6" w14:textId="77777777" w:rsidR="000A2AE3" w:rsidRPr="001D0A5F" w:rsidRDefault="000A2AE3" w:rsidP="000A2AE3">
            <w:pPr>
              <w:ind w:right="0"/>
              <w:jc w:val="left"/>
              <w:rPr>
                <w:color w:val="000000"/>
                <w:sz w:val="20"/>
                <w:lang w:eastAsia="ru-RU"/>
              </w:rPr>
            </w:pPr>
          </w:p>
        </w:tc>
        <w:tc>
          <w:tcPr>
            <w:tcW w:w="810" w:type="pct"/>
            <w:vMerge/>
            <w:tcBorders>
              <w:top w:val="nil"/>
              <w:left w:val="single" w:sz="4" w:space="0" w:color="auto"/>
              <w:bottom w:val="single" w:sz="4" w:space="0" w:color="000000"/>
              <w:right w:val="single" w:sz="4" w:space="0" w:color="auto"/>
            </w:tcBorders>
            <w:vAlign w:val="center"/>
            <w:hideMark/>
          </w:tcPr>
          <w:p w14:paraId="22790F1B" w14:textId="77777777" w:rsidR="000A2AE3" w:rsidRPr="001D0A5F" w:rsidRDefault="000A2AE3" w:rsidP="000A2AE3">
            <w:pPr>
              <w:ind w:right="0"/>
              <w:jc w:val="left"/>
              <w:rPr>
                <w:color w:val="000000"/>
                <w:sz w:val="20"/>
                <w:lang w:eastAsia="ru-RU"/>
              </w:rPr>
            </w:pPr>
          </w:p>
        </w:tc>
        <w:tc>
          <w:tcPr>
            <w:tcW w:w="815" w:type="pct"/>
            <w:vMerge/>
            <w:tcBorders>
              <w:top w:val="nil"/>
              <w:left w:val="single" w:sz="4" w:space="0" w:color="auto"/>
              <w:bottom w:val="single" w:sz="4" w:space="0" w:color="000000"/>
              <w:right w:val="single" w:sz="4" w:space="0" w:color="auto"/>
            </w:tcBorders>
            <w:vAlign w:val="center"/>
            <w:hideMark/>
          </w:tcPr>
          <w:p w14:paraId="19453C7A" w14:textId="77777777" w:rsidR="000A2AE3" w:rsidRPr="001D0A5F" w:rsidRDefault="000A2AE3" w:rsidP="000A2AE3">
            <w:pPr>
              <w:ind w:right="0"/>
              <w:jc w:val="left"/>
              <w:rPr>
                <w:color w:val="000000"/>
                <w:sz w:val="20"/>
                <w:lang w:eastAsia="ru-RU"/>
              </w:rPr>
            </w:pPr>
          </w:p>
        </w:tc>
      </w:tr>
      <w:tr w:rsidR="000A2AE3" w:rsidRPr="001D0A5F" w14:paraId="0285DA9B" w14:textId="77777777" w:rsidTr="001D0A5F">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282E52" w14:textId="77777777" w:rsidR="000A2AE3" w:rsidRPr="001D0A5F" w:rsidRDefault="000A2AE3" w:rsidP="000A2AE3">
            <w:pPr>
              <w:ind w:right="0"/>
              <w:rPr>
                <w:b/>
                <w:bCs/>
                <w:color w:val="000000"/>
                <w:sz w:val="20"/>
                <w:lang w:eastAsia="ru-RU"/>
              </w:rPr>
            </w:pPr>
            <w:r w:rsidRPr="001D0A5F">
              <w:rPr>
                <w:b/>
                <w:bCs/>
                <w:color w:val="000000"/>
                <w:sz w:val="20"/>
                <w:lang w:eastAsia="ru-RU"/>
              </w:rPr>
              <w:t>ЕТО №01-2</w:t>
            </w:r>
          </w:p>
        </w:tc>
      </w:tr>
      <w:tr w:rsidR="000A2AE3" w:rsidRPr="001D0A5F" w14:paraId="2D534980" w14:textId="77777777" w:rsidTr="001D0A5F">
        <w:trPr>
          <w:trHeight w:val="230"/>
        </w:trPr>
        <w:tc>
          <w:tcPr>
            <w:tcW w:w="558" w:type="pct"/>
            <w:vMerge w:val="restart"/>
            <w:tcBorders>
              <w:top w:val="nil"/>
              <w:left w:val="single" w:sz="4" w:space="0" w:color="auto"/>
              <w:bottom w:val="single" w:sz="4" w:space="0" w:color="auto"/>
              <w:right w:val="single" w:sz="4" w:space="0" w:color="auto"/>
            </w:tcBorders>
            <w:shd w:val="clear" w:color="auto" w:fill="auto"/>
            <w:vAlign w:val="center"/>
            <w:hideMark/>
          </w:tcPr>
          <w:p w14:paraId="6420257A" w14:textId="77777777" w:rsidR="000A2AE3" w:rsidRPr="001D0A5F" w:rsidRDefault="000A2AE3" w:rsidP="000A2AE3">
            <w:pPr>
              <w:ind w:right="0"/>
              <w:rPr>
                <w:color w:val="000000"/>
                <w:sz w:val="20"/>
                <w:lang w:eastAsia="ru-RU"/>
              </w:rPr>
            </w:pPr>
            <w:r w:rsidRPr="001D0A5F">
              <w:rPr>
                <w:color w:val="000000"/>
                <w:sz w:val="20"/>
                <w:lang w:eastAsia="ru-RU"/>
              </w:rPr>
              <w:t>002</w:t>
            </w:r>
          </w:p>
        </w:tc>
        <w:tc>
          <w:tcPr>
            <w:tcW w:w="713" w:type="pct"/>
            <w:vMerge w:val="restart"/>
            <w:tcBorders>
              <w:top w:val="nil"/>
              <w:left w:val="single" w:sz="4" w:space="0" w:color="auto"/>
              <w:bottom w:val="single" w:sz="4" w:space="0" w:color="auto"/>
              <w:right w:val="single" w:sz="4" w:space="0" w:color="auto"/>
            </w:tcBorders>
            <w:shd w:val="clear" w:color="auto" w:fill="auto"/>
            <w:vAlign w:val="center"/>
            <w:hideMark/>
          </w:tcPr>
          <w:p w14:paraId="404AA9DE" w14:textId="77777777" w:rsidR="000A2AE3" w:rsidRPr="001D0A5F" w:rsidRDefault="000A2AE3" w:rsidP="000A2AE3">
            <w:pPr>
              <w:ind w:right="0"/>
              <w:jc w:val="left"/>
              <w:rPr>
                <w:color w:val="000000"/>
                <w:sz w:val="20"/>
                <w:lang w:eastAsia="ru-RU"/>
              </w:rPr>
            </w:pPr>
            <w:r w:rsidRPr="001D0A5F">
              <w:rPr>
                <w:color w:val="000000"/>
                <w:sz w:val="20"/>
                <w:lang w:eastAsia="ru-RU"/>
              </w:rPr>
              <w:t>ТЭЦ-13</w:t>
            </w:r>
          </w:p>
        </w:tc>
        <w:tc>
          <w:tcPr>
            <w:tcW w:w="636" w:type="pct"/>
            <w:vMerge w:val="restart"/>
            <w:tcBorders>
              <w:top w:val="nil"/>
              <w:left w:val="single" w:sz="4" w:space="0" w:color="auto"/>
              <w:bottom w:val="single" w:sz="4" w:space="0" w:color="auto"/>
              <w:right w:val="single" w:sz="4" w:space="0" w:color="auto"/>
            </w:tcBorders>
            <w:shd w:val="clear" w:color="auto" w:fill="auto"/>
            <w:vAlign w:val="center"/>
            <w:hideMark/>
          </w:tcPr>
          <w:p w14:paraId="0B636D63" w14:textId="77777777" w:rsidR="000A2AE3" w:rsidRPr="001D0A5F" w:rsidRDefault="000A2AE3" w:rsidP="000A2AE3">
            <w:pPr>
              <w:ind w:right="0"/>
              <w:rPr>
                <w:color w:val="000000"/>
                <w:sz w:val="20"/>
                <w:lang w:eastAsia="ru-RU"/>
              </w:rPr>
            </w:pPr>
            <w:r w:rsidRPr="001D0A5F">
              <w:rPr>
                <w:color w:val="000000"/>
                <w:sz w:val="20"/>
                <w:lang w:eastAsia="ru-RU"/>
              </w:rPr>
              <w:t>ул. Гайвинская, 109</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14:paraId="00682A3D"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14:paraId="37290D46"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vMerge w:val="restart"/>
            <w:tcBorders>
              <w:top w:val="nil"/>
              <w:left w:val="single" w:sz="4" w:space="0" w:color="auto"/>
              <w:bottom w:val="single" w:sz="4" w:space="0" w:color="auto"/>
              <w:right w:val="single" w:sz="4" w:space="0" w:color="auto"/>
            </w:tcBorders>
            <w:shd w:val="clear" w:color="auto" w:fill="auto"/>
            <w:vAlign w:val="center"/>
            <w:hideMark/>
          </w:tcPr>
          <w:p w14:paraId="3CEF093A"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 МО г. Пермь, МО г. Пермь, ЖСК №43</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14:paraId="3941D348"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 ПМУП «ГКТХ», ЖСК №43</w:t>
            </w:r>
          </w:p>
        </w:tc>
      </w:tr>
      <w:tr w:rsidR="000A2AE3" w:rsidRPr="001D0A5F" w14:paraId="0B85257D" w14:textId="77777777" w:rsidTr="001D0A5F">
        <w:trPr>
          <w:trHeight w:val="230"/>
        </w:trPr>
        <w:tc>
          <w:tcPr>
            <w:tcW w:w="558" w:type="pct"/>
            <w:vMerge/>
            <w:tcBorders>
              <w:top w:val="nil"/>
              <w:left w:val="single" w:sz="4" w:space="0" w:color="auto"/>
              <w:bottom w:val="single" w:sz="4" w:space="0" w:color="auto"/>
              <w:right w:val="single" w:sz="4" w:space="0" w:color="auto"/>
            </w:tcBorders>
            <w:vAlign w:val="center"/>
            <w:hideMark/>
          </w:tcPr>
          <w:p w14:paraId="6F376CE4" w14:textId="77777777" w:rsidR="000A2AE3" w:rsidRPr="001D0A5F" w:rsidRDefault="000A2AE3" w:rsidP="000A2AE3">
            <w:pPr>
              <w:ind w:right="0"/>
              <w:jc w:val="left"/>
              <w:rPr>
                <w:color w:val="000000"/>
                <w:sz w:val="20"/>
                <w:lang w:eastAsia="ru-RU"/>
              </w:rPr>
            </w:pPr>
          </w:p>
        </w:tc>
        <w:tc>
          <w:tcPr>
            <w:tcW w:w="713" w:type="pct"/>
            <w:vMerge/>
            <w:tcBorders>
              <w:top w:val="nil"/>
              <w:left w:val="single" w:sz="4" w:space="0" w:color="auto"/>
              <w:bottom w:val="single" w:sz="4" w:space="0" w:color="auto"/>
              <w:right w:val="single" w:sz="4" w:space="0" w:color="auto"/>
            </w:tcBorders>
            <w:vAlign w:val="center"/>
            <w:hideMark/>
          </w:tcPr>
          <w:p w14:paraId="3C596C47" w14:textId="77777777" w:rsidR="000A2AE3" w:rsidRPr="001D0A5F" w:rsidRDefault="000A2AE3" w:rsidP="000A2AE3">
            <w:pPr>
              <w:ind w:right="0"/>
              <w:jc w:val="left"/>
              <w:rPr>
                <w:color w:val="000000"/>
                <w:sz w:val="20"/>
                <w:lang w:eastAsia="ru-RU"/>
              </w:rPr>
            </w:pPr>
          </w:p>
        </w:tc>
        <w:tc>
          <w:tcPr>
            <w:tcW w:w="636" w:type="pct"/>
            <w:vMerge/>
            <w:tcBorders>
              <w:top w:val="nil"/>
              <w:left w:val="single" w:sz="4" w:space="0" w:color="auto"/>
              <w:bottom w:val="single" w:sz="4" w:space="0" w:color="auto"/>
              <w:right w:val="single" w:sz="4" w:space="0" w:color="auto"/>
            </w:tcBorders>
            <w:vAlign w:val="center"/>
            <w:hideMark/>
          </w:tcPr>
          <w:p w14:paraId="4D9BA69A"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67532E5F"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7D26D6D6" w14:textId="77777777" w:rsidR="000A2AE3" w:rsidRPr="001D0A5F" w:rsidRDefault="000A2AE3" w:rsidP="000A2AE3">
            <w:pPr>
              <w:ind w:right="0"/>
              <w:jc w:val="left"/>
              <w:rPr>
                <w:color w:val="000000"/>
                <w:sz w:val="20"/>
                <w:lang w:eastAsia="ru-RU"/>
              </w:rPr>
            </w:pPr>
          </w:p>
        </w:tc>
        <w:tc>
          <w:tcPr>
            <w:tcW w:w="810" w:type="pct"/>
            <w:vMerge/>
            <w:tcBorders>
              <w:top w:val="nil"/>
              <w:left w:val="single" w:sz="4" w:space="0" w:color="auto"/>
              <w:bottom w:val="single" w:sz="4" w:space="0" w:color="auto"/>
              <w:right w:val="single" w:sz="4" w:space="0" w:color="auto"/>
            </w:tcBorders>
            <w:vAlign w:val="center"/>
            <w:hideMark/>
          </w:tcPr>
          <w:p w14:paraId="560CD843" w14:textId="77777777" w:rsidR="000A2AE3" w:rsidRPr="001D0A5F" w:rsidRDefault="000A2AE3" w:rsidP="000A2AE3">
            <w:pPr>
              <w:ind w:right="0"/>
              <w:jc w:val="left"/>
              <w:rPr>
                <w:color w:val="000000"/>
                <w:sz w:val="20"/>
                <w:lang w:eastAsia="ru-RU"/>
              </w:rPr>
            </w:pPr>
          </w:p>
        </w:tc>
        <w:tc>
          <w:tcPr>
            <w:tcW w:w="815" w:type="pct"/>
            <w:vMerge/>
            <w:tcBorders>
              <w:top w:val="nil"/>
              <w:left w:val="single" w:sz="4" w:space="0" w:color="auto"/>
              <w:bottom w:val="single" w:sz="4" w:space="0" w:color="auto"/>
              <w:right w:val="single" w:sz="4" w:space="0" w:color="auto"/>
            </w:tcBorders>
            <w:vAlign w:val="center"/>
            <w:hideMark/>
          </w:tcPr>
          <w:p w14:paraId="45D15A61" w14:textId="77777777" w:rsidR="000A2AE3" w:rsidRPr="001D0A5F" w:rsidRDefault="000A2AE3" w:rsidP="000A2AE3">
            <w:pPr>
              <w:ind w:right="0"/>
              <w:jc w:val="left"/>
              <w:rPr>
                <w:color w:val="000000"/>
                <w:sz w:val="20"/>
                <w:lang w:eastAsia="ru-RU"/>
              </w:rPr>
            </w:pPr>
          </w:p>
        </w:tc>
      </w:tr>
      <w:tr w:rsidR="000A2AE3" w:rsidRPr="001D0A5F" w14:paraId="160A73A3" w14:textId="77777777" w:rsidTr="001D0A5F">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FBF59E" w14:textId="77777777" w:rsidR="000A2AE3" w:rsidRPr="001D0A5F" w:rsidRDefault="000A2AE3" w:rsidP="000A2AE3">
            <w:pPr>
              <w:ind w:right="0"/>
              <w:rPr>
                <w:b/>
                <w:bCs/>
                <w:color w:val="000000"/>
                <w:sz w:val="20"/>
                <w:lang w:eastAsia="ru-RU"/>
              </w:rPr>
            </w:pPr>
            <w:r w:rsidRPr="001D0A5F">
              <w:rPr>
                <w:b/>
                <w:bCs/>
                <w:color w:val="000000"/>
                <w:sz w:val="20"/>
                <w:lang w:eastAsia="ru-RU"/>
              </w:rPr>
              <w:t>ЕТО №01-3</w:t>
            </w:r>
          </w:p>
        </w:tc>
      </w:tr>
      <w:tr w:rsidR="000A2AE3" w:rsidRPr="001D0A5F" w14:paraId="42081063" w14:textId="77777777" w:rsidTr="001D0A5F">
        <w:trPr>
          <w:trHeight w:val="230"/>
        </w:trPr>
        <w:tc>
          <w:tcPr>
            <w:tcW w:w="558" w:type="pct"/>
            <w:vMerge w:val="restart"/>
            <w:tcBorders>
              <w:top w:val="nil"/>
              <w:left w:val="single" w:sz="4" w:space="0" w:color="auto"/>
              <w:bottom w:val="single" w:sz="4" w:space="0" w:color="auto"/>
              <w:right w:val="single" w:sz="4" w:space="0" w:color="auto"/>
            </w:tcBorders>
            <w:shd w:val="clear" w:color="auto" w:fill="auto"/>
            <w:vAlign w:val="center"/>
            <w:hideMark/>
          </w:tcPr>
          <w:p w14:paraId="2A02E166" w14:textId="77777777" w:rsidR="000A2AE3" w:rsidRPr="001D0A5F" w:rsidRDefault="000A2AE3" w:rsidP="000A2AE3">
            <w:pPr>
              <w:ind w:right="0"/>
              <w:rPr>
                <w:color w:val="000000"/>
                <w:sz w:val="20"/>
                <w:lang w:eastAsia="ru-RU"/>
              </w:rPr>
            </w:pPr>
            <w:r w:rsidRPr="001D0A5F">
              <w:rPr>
                <w:color w:val="000000"/>
                <w:sz w:val="20"/>
                <w:lang w:eastAsia="ru-RU"/>
              </w:rPr>
              <w:t>003</w:t>
            </w:r>
          </w:p>
        </w:tc>
        <w:tc>
          <w:tcPr>
            <w:tcW w:w="713" w:type="pct"/>
            <w:vMerge w:val="restart"/>
            <w:tcBorders>
              <w:top w:val="nil"/>
              <w:left w:val="single" w:sz="4" w:space="0" w:color="auto"/>
              <w:bottom w:val="single" w:sz="4" w:space="0" w:color="auto"/>
              <w:right w:val="single" w:sz="4" w:space="0" w:color="auto"/>
            </w:tcBorders>
            <w:shd w:val="clear" w:color="auto" w:fill="auto"/>
            <w:vAlign w:val="center"/>
            <w:hideMark/>
          </w:tcPr>
          <w:p w14:paraId="4B8DCDD6" w14:textId="77777777" w:rsidR="000A2AE3" w:rsidRPr="001D0A5F" w:rsidRDefault="000A2AE3" w:rsidP="000A2AE3">
            <w:pPr>
              <w:ind w:right="0"/>
              <w:jc w:val="left"/>
              <w:rPr>
                <w:color w:val="000000"/>
                <w:sz w:val="20"/>
                <w:lang w:eastAsia="ru-RU"/>
              </w:rPr>
            </w:pPr>
            <w:r w:rsidRPr="001D0A5F">
              <w:rPr>
                <w:color w:val="000000"/>
                <w:sz w:val="20"/>
                <w:lang w:eastAsia="ru-RU"/>
              </w:rPr>
              <w:t>ВК-20</w:t>
            </w:r>
          </w:p>
        </w:tc>
        <w:tc>
          <w:tcPr>
            <w:tcW w:w="636" w:type="pct"/>
            <w:vMerge w:val="restart"/>
            <w:tcBorders>
              <w:top w:val="nil"/>
              <w:left w:val="single" w:sz="4" w:space="0" w:color="auto"/>
              <w:bottom w:val="single" w:sz="4" w:space="0" w:color="auto"/>
              <w:right w:val="single" w:sz="4" w:space="0" w:color="auto"/>
            </w:tcBorders>
            <w:shd w:val="clear" w:color="auto" w:fill="auto"/>
            <w:vAlign w:val="center"/>
            <w:hideMark/>
          </w:tcPr>
          <w:p w14:paraId="1A1E6509" w14:textId="77777777" w:rsidR="000A2AE3" w:rsidRPr="001D0A5F" w:rsidRDefault="000A2AE3" w:rsidP="000A2AE3">
            <w:pPr>
              <w:ind w:right="0"/>
              <w:rPr>
                <w:color w:val="000000"/>
                <w:sz w:val="20"/>
                <w:lang w:eastAsia="ru-RU"/>
              </w:rPr>
            </w:pPr>
            <w:r w:rsidRPr="001D0A5F">
              <w:rPr>
                <w:color w:val="000000"/>
                <w:sz w:val="20"/>
                <w:lang w:eastAsia="ru-RU"/>
              </w:rPr>
              <w:t>ул. Краснослудская, 5</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14:paraId="1B16B907"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14:paraId="51C50235"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vMerge w:val="restart"/>
            <w:tcBorders>
              <w:top w:val="nil"/>
              <w:left w:val="single" w:sz="4" w:space="0" w:color="auto"/>
              <w:bottom w:val="single" w:sz="4" w:space="0" w:color="auto"/>
              <w:right w:val="single" w:sz="4" w:space="0" w:color="auto"/>
            </w:tcBorders>
            <w:shd w:val="clear" w:color="auto" w:fill="auto"/>
            <w:vAlign w:val="center"/>
            <w:hideMark/>
          </w:tcPr>
          <w:p w14:paraId="0DF27BBB"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 МО г. Пермь</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14:paraId="2A816B8F"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 ПМУП «ГКТХ»</w:t>
            </w:r>
          </w:p>
        </w:tc>
      </w:tr>
      <w:tr w:rsidR="000A2AE3" w:rsidRPr="001D0A5F" w14:paraId="539F33E9" w14:textId="77777777" w:rsidTr="001D0A5F">
        <w:trPr>
          <w:trHeight w:val="230"/>
        </w:trPr>
        <w:tc>
          <w:tcPr>
            <w:tcW w:w="558" w:type="pct"/>
            <w:vMerge/>
            <w:tcBorders>
              <w:top w:val="nil"/>
              <w:left w:val="single" w:sz="4" w:space="0" w:color="auto"/>
              <w:bottom w:val="single" w:sz="4" w:space="0" w:color="auto"/>
              <w:right w:val="single" w:sz="4" w:space="0" w:color="auto"/>
            </w:tcBorders>
            <w:vAlign w:val="center"/>
            <w:hideMark/>
          </w:tcPr>
          <w:p w14:paraId="4A696BB9" w14:textId="77777777" w:rsidR="000A2AE3" w:rsidRPr="001D0A5F" w:rsidRDefault="000A2AE3" w:rsidP="000A2AE3">
            <w:pPr>
              <w:ind w:right="0"/>
              <w:jc w:val="left"/>
              <w:rPr>
                <w:color w:val="000000"/>
                <w:sz w:val="20"/>
                <w:lang w:eastAsia="ru-RU"/>
              </w:rPr>
            </w:pPr>
          </w:p>
        </w:tc>
        <w:tc>
          <w:tcPr>
            <w:tcW w:w="713" w:type="pct"/>
            <w:vMerge/>
            <w:tcBorders>
              <w:top w:val="nil"/>
              <w:left w:val="single" w:sz="4" w:space="0" w:color="auto"/>
              <w:bottom w:val="single" w:sz="4" w:space="0" w:color="auto"/>
              <w:right w:val="single" w:sz="4" w:space="0" w:color="auto"/>
            </w:tcBorders>
            <w:vAlign w:val="center"/>
            <w:hideMark/>
          </w:tcPr>
          <w:p w14:paraId="4956762B" w14:textId="77777777" w:rsidR="000A2AE3" w:rsidRPr="001D0A5F" w:rsidRDefault="000A2AE3" w:rsidP="000A2AE3">
            <w:pPr>
              <w:ind w:right="0"/>
              <w:jc w:val="left"/>
              <w:rPr>
                <w:color w:val="000000"/>
                <w:sz w:val="20"/>
                <w:lang w:eastAsia="ru-RU"/>
              </w:rPr>
            </w:pPr>
          </w:p>
        </w:tc>
        <w:tc>
          <w:tcPr>
            <w:tcW w:w="636" w:type="pct"/>
            <w:vMerge/>
            <w:tcBorders>
              <w:top w:val="nil"/>
              <w:left w:val="single" w:sz="4" w:space="0" w:color="auto"/>
              <w:bottom w:val="single" w:sz="4" w:space="0" w:color="auto"/>
              <w:right w:val="single" w:sz="4" w:space="0" w:color="auto"/>
            </w:tcBorders>
            <w:vAlign w:val="center"/>
            <w:hideMark/>
          </w:tcPr>
          <w:p w14:paraId="150020EC"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40FBB448"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134010FD" w14:textId="77777777" w:rsidR="000A2AE3" w:rsidRPr="001D0A5F" w:rsidRDefault="000A2AE3" w:rsidP="000A2AE3">
            <w:pPr>
              <w:ind w:right="0"/>
              <w:jc w:val="left"/>
              <w:rPr>
                <w:color w:val="000000"/>
                <w:sz w:val="20"/>
                <w:lang w:eastAsia="ru-RU"/>
              </w:rPr>
            </w:pPr>
          </w:p>
        </w:tc>
        <w:tc>
          <w:tcPr>
            <w:tcW w:w="810" w:type="pct"/>
            <w:vMerge/>
            <w:tcBorders>
              <w:top w:val="nil"/>
              <w:left w:val="single" w:sz="4" w:space="0" w:color="auto"/>
              <w:bottom w:val="single" w:sz="4" w:space="0" w:color="auto"/>
              <w:right w:val="single" w:sz="4" w:space="0" w:color="auto"/>
            </w:tcBorders>
            <w:vAlign w:val="center"/>
            <w:hideMark/>
          </w:tcPr>
          <w:p w14:paraId="1BD883CB" w14:textId="77777777" w:rsidR="000A2AE3" w:rsidRPr="001D0A5F" w:rsidRDefault="000A2AE3" w:rsidP="000A2AE3">
            <w:pPr>
              <w:ind w:right="0"/>
              <w:jc w:val="left"/>
              <w:rPr>
                <w:color w:val="000000"/>
                <w:sz w:val="20"/>
                <w:lang w:eastAsia="ru-RU"/>
              </w:rPr>
            </w:pPr>
          </w:p>
        </w:tc>
        <w:tc>
          <w:tcPr>
            <w:tcW w:w="815" w:type="pct"/>
            <w:vMerge/>
            <w:tcBorders>
              <w:top w:val="nil"/>
              <w:left w:val="single" w:sz="4" w:space="0" w:color="auto"/>
              <w:bottom w:val="single" w:sz="4" w:space="0" w:color="auto"/>
              <w:right w:val="single" w:sz="4" w:space="0" w:color="auto"/>
            </w:tcBorders>
            <w:vAlign w:val="center"/>
            <w:hideMark/>
          </w:tcPr>
          <w:p w14:paraId="5C44B9F8" w14:textId="77777777" w:rsidR="000A2AE3" w:rsidRPr="001D0A5F" w:rsidRDefault="000A2AE3" w:rsidP="000A2AE3">
            <w:pPr>
              <w:ind w:right="0"/>
              <w:jc w:val="left"/>
              <w:rPr>
                <w:color w:val="000000"/>
                <w:sz w:val="20"/>
                <w:lang w:eastAsia="ru-RU"/>
              </w:rPr>
            </w:pPr>
          </w:p>
        </w:tc>
      </w:tr>
      <w:tr w:rsidR="000A2AE3" w:rsidRPr="001D0A5F" w14:paraId="38FE1647"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1D97632A" w14:textId="77777777" w:rsidR="000A2AE3" w:rsidRPr="001D0A5F" w:rsidRDefault="000A2AE3" w:rsidP="000A2AE3">
            <w:pPr>
              <w:ind w:right="0"/>
              <w:rPr>
                <w:color w:val="000000"/>
                <w:sz w:val="20"/>
                <w:lang w:eastAsia="ru-RU"/>
              </w:rPr>
            </w:pPr>
            <w:r w:rsidRPr="001D0A5F">
              <w:rPr>
                <w:color w:val="000000"/>
                <w:sz w:val="20"/>
                <w:lang w:eastAsia="ru-RU"/>
              </w:rPr>
              <w:t>004</w:t>
            </w:r>
          </w:p>
        </w:tc>
        <w:tc>
          <w:tcPr>
            <w:tcW w:w="713" w:type="pct"/>
            <w:tcBorders>
              <w:top w:val="nil"/>
              <w:left w:val="nil"/>
              <w:bottom w:val="single" w:sz="4" w:space="0" w:color="auto"/>
              <w:right w:val="single" w:sz="4" w:space="0" w:color="auto"/>
            </w:tcBorders>
            <w:shd w:val="clear" w:color="auto" w:fill="auto"/>
            <w:vAlign w:val="center"/>
            <w:hideMark/>
          </w:tcPr>
          <w:p w14:paraId="53C3FCDA" w14:textId="77777777" w:rsidR="000A2AE3" w:rsidRPr="001D0A5F" w:rsidRDefault="000A2AE3" w:rsidP="000A2AE3">
            <w:pPr>
              <w:ind w:right="0"/>
              <w:jc w:val="left"/>
              <w:rPr>
                <w:color w:val="000000"/>
                <w:sz w:val="20"/>
                <w:lang w:eastAsia="ru-RU"/>
              </w:rPr>
            </w:pPr>
            <w:r w:rsidRPr="001D0A5F">
              <w:rPr>
                <w:color w:val="000000"/>
                <w:sz w:val="20"/>
                <w:lang w:eastAsia="ru-RU"/>
              </w:rPr>
              <w:t>ВК Кислотные Дачи</w:t>
            </w:r>
          </w:p>
        </w:tc>
        <w:tc>
          <w:tcPr>
            <w:tcW w:w="636" w:type="pct"/>
            <w:tcBorders>
              <w:top w:val="nil"/>
              <w:left w:val="nil"/>
              <w:bottom w:val="single" w:sz="4" w:space="0" w:color="auto"/>
              <w:right w:val="single" w:sz="4" w:space="0" w:color="auto"/>
            </w:tcBorders>
            <w:shd w:val="clear" w:color="auto" w:fill="auto"/>
            <w:vAlign w:val="center"/>
            <w:hideMark/>
          </w:tcPr>
          <w:p w14:paraId="20C812AF" w14:textId="77777777" w:rsidR="000A2AE3" w:rsidRPr="001D0A5F" w:rsidRDefault="000A2AE3" w:rsidP="000A2AE3">
            <w:pPr>
              <w:ind w:right="0"/>
              <w:rPr>
                <w:color w:val="000000"/>
                <w:sz w:val="20"/>
                <w:lang w:eastAsia="ru-RU"/>
              </w:rPr>
            </w:pPr>
            <w:r w:rsidRPr="001D0A5F">
              <w:rPr>
                <w:color w:val="000000"/>
                <w:sz w:val="20"/>
                <w:lang w:eastAsia="ru-RU"/>
              </w:rPr>
              <w:t>пер. Талицкий, 12</w:t>
            </w:r>
          </w:p>
        </w:tc>
        <w:tc>
          <w:tcPr>
            <w:tcW w:w="734" w:type="pct"/>
            <w:tcBorders>
              <w:top w:val="nil"/>
              <w:left w:val="nil"/>
              <w:bottom w:val="single" w:sz="4" w:space="0" w:color="auto"/>
              <w:right w:val="single" w:sz="4" w:space="0" w:color="auto"/>
            </w:tcBorders>
            <w:shd w:val="clear" w:color="auto" w:fill="auto"/>
            <w:vAlign w:val="center"/>
            <w:hideMark/>
          </w:tcPr>
          <w:p w14:paraId="36819519" w14:textId="77777777" w:rsidR="000A2AE3" w:rsidRPr="001D0A5F" w:rsidRDefault="000A2AE3" w:rsidP="000A2AE3">
            <w:pPr>
              <w:ind w:right="0"/>
              <w:rPr>
                <w:color w:val="000000"/>
                <w:sz w:val="20"/>
                <w:lang w:eastAsia="ru-RU"/>
              </w:rPr>
            </w:pPr>
            <w:r w:rsidRPr="001D0A5F">
              <w:rPr>
                <w:color w:val="000000"/>
                <w:sz w:val="20"/>
                <w:lang w:eastAsia="ru-RU"/>
              </w:rPr>
              <w:t>1) Здание - Филиал «Пермский» ПАО «Т Плюс»</w:t>
            </w:r>
            <w:r w:rsidRPr="001D0A5F">
              <w:rPr>
                <w:color w:val="000000"/>
                <w:sz w:val="20"/>
                <w:lang w:eastAsia="ru-RU"/>
              </w:rPr>
              <w:br/>
              <w:t>2) Оборудование - МО г. Пермь</w:t>
            </w:r>
          </w:p>
        </w:tc>
        <w:tc>
          <w:tcPr>
            <w:tcW w:w="734" w:type="pct"/>
            <w:tcBorders>
              <w:top w:val="nil"/>
              <w:left w:val="nil"/>
              <w:bottom w:val="single" w:sz="4" w:space="0" w:color="auto"/>
              <w:right w:val="single" w:sz="4" w:space="0" w:color="auto"/>
            </w:tcBorders>
            <w:shd w:val="clear" w:color="auto" w:fill="auto"/>
            <w:vAlign w:val="center"/>
            <w:hideMark/>
          </w:tcPr>
          <w:p w14:paraId="2441AB89"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065E7D3E"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71F75829"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2A13799F"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06A98587" w14:textId="77777777" w:rsidR="000A2AE3" w:rsidRPr="001D0A5F" w:rsidRDefault="000A2AE3" w:rsidP="000A2AE3">
            <w:pPr>
              <w:ind w:right="0"/>
              <w:rPr>
                <w:color w:val="000000"/>
                <w:sz w:val="20"/>
                <w:lang w:eastAsia="ru-RU"/>
              </w:rPr>
            </w:pPr>
            <w:r w:rsidRPr="001D0A5F">
              <w:rPr>
                <w:color w:val="000000"/>
                <w:sz w:val="20"/>
                <w:lang w:eastAsia="ru-RU"/>
              </w:rPr>
              <w:t>005</w:t>
            </w:r>
          </w:p>
        </w:tc>
        <w:tc>
          <w:tcPr>
            <w:tcW w:w="713" w:type="pct"/>
            <w:tcBorders>
              <w:top w:val="nil"/>
              <w:left w:val="nil"/>
              <w:bottom w:val="single" w:sz="4" w:space="0" w:color="auto"/>
              <w:right w:val="single" w:sz="4" w:space="0" w:color="auto"/>
            </w:tcBorders>
            <w:shd w:val="clear" w:color="auto" w:fill="auto"/>
            <w:vAlign w:val="center"/>
            <w:hideMark/>
          </w:tcPr>
          <w:p w14:paraId="30743674" w14:textId="77777777" w:rsidR="000A2AE3" w:rsidRPr="001D0A5F" w:rsidRDefault="000A2AE3" w:rsidP="000A2AE3">
            <w:pPr>
              <w:ind w:right="0"/>
              <w:jc w:val="left"/>
              <w:rPr>
                <w:color w:val="000000"/>
                <w:sz w:val="20"/>
                <w:lang w:eastAsia="ru-RU"/>
              </w:rPr>
            </w:pPr>
            <w:r w:rsidRPr="001D0A5F">
              <w:rPr>
                <w:color w:val="000000"/>
                <w:sz w:val="20"/>
                <w:lang w:eastAsia="ru-RU"/>
              </w:rPr>
              <w:t>ВК Новые Ляды</w:t>
            </w:r>
          </w:p>
        </w:tc>
        <w:tc>
          <w:tcPr>
            <w:tcW w:w="636" w:type="pct"/>
            <w:tcBorders>
              <w:top w:val="nil"/>
              <w:left w:val="nil"/>
              <w:bottom w:val="single" w:sz="4" w:space="0" w:color="auto"/>
              <w:right w:val="single" w:sz="4" w:space="0" w:color="auto"/>
            </w:tcBorders>
            <w:shd w:val="clear" w:color="auto" w:fill="auto"/>
            <w:vAlign w:val="center"/>
            <w:hideMark/>
          </w:tcPr>
          <w:p w14:paraId="7559D2A2" w14:textId="77777777" w:rsidR="000A2AE3" w:rsidRPr="001D0A5F" w:rsidRDefault="000A2AE3" w:rsidP="000A2AE3">
            <w:pPr>
              <w:ind w:right="0"/>
              <w:rPr>
                <w:color w:val="000000"/>
                <w:sz w:val="20"/>
                <w:lang w:eastAsia="ru-RU"/>
              </w:rPr>
            </w:pPr>
            <w:r w:rsidRPr="001D0A5F">
              <w:rPr>
                <w:color w:val="000000"/>
                <w:sz w:val="20"/>
                <w:lang w:eastAsia="ru-RU"/>
              </w:rPr>
              <w:t>ул. Железнодорожная, 22а</w:t>
            </w:r>
          </w:p>
        </w:tc>
        <w:tc>
          <w:tcPr>
            <w:tcW w:w="734" w:type="pct"/>
            <w:tcBorders>
              <w:top w:val="nil"/>
              <w:left w:val="nil"/>
              <w:bottom w:val="single" w:sz="4" w:space="0" w:color="auto"/>
              <w:right w:val="single" w:sz="4" w:space="0" w:color="auto"/>
            </w:tcBorders>
            <w:shd w:val="clear" w:color="auto" w:fill="auto"/>
            <w:vAlign w:val="center"/>
            <w:hideMark/>
          </w:tcPr>
          <w:p w14:paraId="11F29088" w14:textId="77777777" w:rsidR="000A2AE3" w:rsidRPr="001D0A5F" w:rsidRDefault="000A2AE3" w:rsidP="000A2AE3">
            <w:pPr>
              <w:ind w:right="0"/>
              <w:rPr>
                <w:color w:val="000000"/>
                <w:sz w:val="20"/>
                <w:lang w:eastAsia="ru-RU"/>
              </w:rPr>
            </w:pPr>
            <w:r w:rsidRPr="001D0A5F">
              <w:rPr>
                <w:color w:val="000000"/>
                <w:sz w:val="20"/>
                <w:lang w:eastAsia="ru-RU"/>
              </w:rPr>
              <w:t>1) Здание - Филиал «Пермский» ПАО «Т Плюс»</w:t>
            </w:r>
            <w:r w:rsidRPr="001D0A5F">
              <w:rPr>
                <w:color w:val="000000"/>
                <w:sz w:val="20"/>
                <w:lang w:eastAsia="ru-RU"/>
              </w:rPr>
              <w:br/>
              <w:t>2) Оборудование - МО г. Пермь</w:t>
            </w:r>
          </w:p>
        </w:tc>
        <w:tc>
          <w:tcPr>
            <w:tcW w:w="734" w:type="pct"/>
            <w:tcBorders>
              <w:top w:val="nil"/>
              <w:left w:val="nil"/>
              <w:bottom w:val="single" w:sz="4" w:space="0" w:color="auto"/>
              <w:right w:val="single" w:sz="4" w:space="0" w:color="auto"/>
            </w:tcBorders>
            <w:shd w:val="clear" w:color="auto" w:fill="auto"/>
            <w:vAlign w:val="center"/>
            <w:hideMark/>
          </w:tcPr>
          <w:p w14:paraId="219F78AA"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7DE4E1A1"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50B0CF74"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47B1CF92" w14:textId="77777777" w:rsidTr="001D0A5F">
        <w:trPr>
          <w:trHeight w:val="20"/>
        </w:trPr>
        <w:tc>
          <w:tcPr>
            <w:tcW w:w="558" w:type="pct"/>
            <w:vMerge w:val="restart"/>
            <w:tcBorders>
              <w:top w:val="nil"/>
              <w:left w:val="single" w:sz="4" w:space="0" w:color="auto"/>
              <w:bottom w:val="single" w:sz="4" w:space="0" w:color="auto"/>
              <w:right w:val="single" w:sz="4" w:space="0" w:color="auto"/>
            </w:tcBorders>
            <w:shd w:val="clear" w:color="auto" w:fill="auto"/>
            <w:vAlign w:val="center"/>
            <w:hideMark/>
          </w:tcPr>
          <w:p w14:paraId="482D927E" w14:textId="77777777" w:rsidR="000A2AE3" w:rsidRPr="001D0A5F" w:rsidRDefault="000A2AE3" w:rsidP="000A2AE3">
            <w:pPr>
              <w:ind w:right="0"/>
              <w:rPr>
                <w:color w:val="000000"/>
                <w:sz w:val="20"/>
                <w:lang w:eastAsia="ru-RU"/>
              </w:rPr>
            </w:pPr>
            <w:r w:rsidRPr="001D0A5F">
              <w:rPr>
                <w:color w:val="000000"/>
                <w:sz w:val="20"/>
                <w:lang w:eastAsia="ru-RU"/>
              </w:rPr>
              <w:t>006</w:t>
            </w:r>
          </w:p>
        </w:tc>
        <w:tc>
          <w:tcPr>
            <w:tcW w:w="713" w:type="pct"/>
            <w:tcBorders>
              <w:top w:val="nil"/>
              <w:left w:val="nil"/>
              <w:bottom w:val="single" w:sz="4" w:space="0" w:color="auto"/>
              <w:right w:val="single" w:sz="4" w:space="0" w:color="auto"/>
            </w:tcBorders>
            <w:shd w:val="clear" w:color="auto" w:fill="auto"/>
            <w:vAlign w:val="center"/>
            <w:hideMark/>
          </w:tcPr>
          <w:p w14:paraId="1759BB6D" w14:textId="77777777" w:rsidR="000A2AE3" w:rsidRPr="001D0A5F" w:rsidRDefault="000A2AE3" w:rsidP="000A2AE3">
            <w:pPr>
              <w:ind w:right="0"/>
              <w:jc w:val="left"/>
              <w:rPr>
                <w:color w:val="000000"/>
                <w:sz w:val="20"/>
                <w:lang w:eastAsia="ru-RU"/>
              </w:rPr>
            </w:pPr>
            <w:r w:rsidRPr="001D0A5F">
              <w:rPr>
                <w:color w:val="000000"/>
                <w:sz w:val="20"/>
                <w:lang w:eastAsia="ru-RU"/>
              </w:rPr>
              <w:t>ВК Молодежная</w:t>
            </w:r>
          </w:p>
        </w:tc>
        <w:tc>
          <w:tcPr>
            <w:tcW w:w="636" w:type="pct"/>
            <w:tcBorders>
              <w:top w:val="nil"/>
              <w:left w:val="nil"/>
              <w:bottom w:val="single" w:sz="4" w:space="0" w:color="auto"/>
              <w:right w:val="single" w:sz="4" w:space="0" w:color="auto"/>
            </w:tcBorders>
            <w:shd w:val="clear" w:color="auto" w:fill="auto"/>
            <w:vAlign w:val="center"/>
            <w:hideMark/>
          </w:tcPr>
          <w:p w14:paraId="6877FB4B" w14:textId="77777777" w:rsidR="000A2AE3" w:rsidRPr="001D0A5F" w:rsidRDefault="000A2AE3" w:rsidP="000A2AE3">
            <w:pPr>
              <w:ind w:right="0"/>
              <w:rPr>
                <w:color w:val="000000"/>
                <w:sz w:val="20"/>
                <w:lang w:eastAsia="ru-RU"/>
              </w:rPr>
            </w:pPr>
            <w:r w:rsidRPr="001D0A5F">
              <w:rPr>
                <w:color w:val="000000"/>
                <w:sz w:val="20"/>
                <w:lang w:eastAsia="ru-RU"/>
              </w:rPr>
              <w:t>ул. Косякова, 23</w:t>
            </w:r>
          </w:p>
        </w:tc>
        <w:tc>
          <w:tcPr>
            <w:tcW w:w="734" w:type="pct"/>
            <w:tcBorders>
              <w:top w:val="nil"/>
              <w:left w:val="nil"/>
              <w:bottom w:val="single" w:sz="4" w:space="0" w:color="auto"/>
              <w:right w:val="single" w:sz="4" w:space="0" w:color="auto"/>
            </w:tcBorders>
            <w:shd w:val="clear" w:color="auto" w:fill="auto"/>
            <w:vAlign w:val="center"/>
            <w:hideMark/>
          </w:tcPr>
          <w:p w14:paraId="5DF05D03" w14:textId="77777777" w:rsidR="000A2AE3" w:rsidRPr="001D0A5F" w:rsidRDefault="000A2AE3" w:rsidP="000A2AE3">
            <w:pPr>
              <w:ind w:right="0"/>
              <w:rPr>
                <w:color w:val="000000"/>
                <w:sz w:val="20"/>
                <w:lang w:eastAsia="ru-RU"/>
              </w:rPr>
            </w:pPr>
            <w:r w:rsidRPr="001D0A5F">
              <w:rPr>
                <w:color w:val="000000"/>
                <w:sz w:val="20"/>
                <w:lang w:eastAsia="ru-RU"/>
              </w:rPr>
              <w:t>1) Здание - Филиал «Пермский» ПАО «Т Плюс»</w:t>
            </w:r>
            <w:r w:rsidRPr="001D0A5F">
              <w:rPr>
                <w:color w:val="000000"/>
                <w:sz w:val="20"/>
                <w:lang w:eastAsia="ru-RU"/>
              </w:rPr>
              <w:br/>
              <w:t>2) Оборудование - МО г. Пермь</w:t>
            </w:r>
          </w:p>
        </w:tc>
        <w:tc>
          <w:tcPr>
            <w:tcW w:w="734" w:type="pct"/>
            <w:tcBorders>
              <w:top w:val="nil"/>
              <w:left w:val="nil"/>
              <w:bottom w:val="single" w:sz="4" w:space="0" w:color="auto"/>
              <w:right w:val="single" w:sz="4" w:space="0" w:color="auto"/>
            </w:tcBorders>
            <w:shd w:val="clear" w:color="auto" w:fill="auto"/>
            <w:vAlign w:val="center"/>
            <w:hideMark/>
          </w:tcPr>
          <w:p w14:paraId="692D2417"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vMerge w:val="restart"/>
            <w:tcBorders>
              <w:top w:val="nil"/>
              <w:left w:val="single" w:sz="4" w:space="0" w:color="auto"/>
              <w:bottom w:val="single" w:sz="4" w:space="0" w:color="auto"/>
              <w:right w:val="single" w:sz="4" w:space="0" w:color="auto"/>
            </w:tcBorders>
            <w:shd w:val="clear" w:color="auto" w:fill="auto"/>
            <w:vAlign w:val="center"/>
            <w:hideMark/>
          </w:tcPr>
          <w:p w14:paraId="03CE64B2"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 ПАО «НПО «Искра»</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14:paraId="1FF9A814"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 ПАО «НПО «Искра»</w:t>
            </w:r>
          </w:p>
        </w:tc>
      </w:tr>
      <w:tr w:rsidR="000A2AE3" w:rsidRPr="001D0A5F" w14:paraId="609D61EA" w14:textId="77777777" w:rsidTr="001D0A5F">
        <w:trPr>
          <w:trHeight w:val="20"/>
        </w:trPr>
        <w:tc>
          <w:tcPr>
            <w:tcW w:w="558" w:type="pct"/>
            <w:vMerge/>
            <w:tcBorders>
              <w:top w:val="nil"/>
              <w:left w:val="single" w:sz="4" w:space="0" w:color="auto"/>
              <w:bottom w:val="single" w:sz="4" w:space="0" w:color="auto"/>
              <w:right w:val="single" w:sz="4" w:space="0" w:color="auto"/>
            </w:tcBorders>
            <w:vAlign w:val="center"/>
            <w:hideMark/>
          </w:tcPr>
          <w:p w14:paraId="0B74F8BF" w14:textId="77777777" w:rsidR="000A2AE3" w:rsidRPr="001D0A5F" w:rsidRDefault="000A2AE3" w:rsidP="000A2AE3">
            <w:pPr>
              <w:ind w:right="0"/>
              <w:jc w:val="left"/>
              <w:rPr>
                <w:color w:val="000000"/>
                <w:sz w:val="20"/>
                <w:lang w:eastAsia="ru-RU"/>
              </w:rPr>
            </w:pPr>
          </w:p>
        </w:tc>
        <w:tc>
          <w:tcPr>
            <w:tcW w:w="713" w:type="pct"/>
            <w:tcBorders>
              <w:top w:val="nil"/>
              <w:left w:val="nil"/>
              <w:bottom w:val="single" w:sz="4" w:space="0" w:color="auto"/>
              <w:right w:val="single" w:sz="4" w:space="0" w:color="auto"/>
            </w:tcBorders>
            <w:shd w:val="clear" w:color="auto" w:fill="auto"/>
            <w:vAlign w:val="center"/>
            <w:hideMark/>
          </w:tcPr>
          <w:p w14:paraId="21776FA9" w14:textId="77777777" w:rsidR="000A2AE3" w:rsidRPr="001D0A5F" w:rsidRDefault="000A2AE3" w:rsidP="000A2AE3">
            <w:pPr>
              <w:ind w:right="0"/>
              <w:jc w:val="left"/>
              <w:rPr>
                <w:color w:val="000000"/>
                <w:sz w:val="20"/>
                <w:lang w:eastAsia="ru-RU"/>
              </w:rPr>
            </w:pPr>
            <w:r w:rsidRPr="001D0A5F">
              <w:rPr>
                <w:color w:val="000000"/>
                <w:sz w:val="20"/>
                <w:lang w:eastAsia="ru-RU"/>
              </w:rPr>
              <w:t>ВК Искра</w:t>
            </w:r>
          </w:p>
        </w:tc>
        <w:tc>
          <w:tcPr>
            <w:tcW w:w="636" w:type="pct"/>
            <w:tcBorders>
              <w:top w:val="nil"/>
              <w:left w:val="nil"/>
              <w:bottom w:val="single" w:sz="4" w:space="0" w:color="auto"/>
              <w:right w:val="single" w:sz="4" w:space="0" w:color="auto"/>
            </w:tcBorders>
            <w:shd w:val="clear" w:color="auto" w:fill="auto"/>
            <w:vAlign w:val="center"/>
            <w:hideMark/>
          </w:tcPr>
          <w:p w14:paraId="7E0369AD" w14:textId="77777777" w:rsidR="000A2AE3" w:rsidRPr="001D0A5F" w:rsidRDefault="000A2AE3" w:rsidP="000A2AE3">
            <w:pPr>
              <w:ind w:right="0"/>
              <w:rPr>
                <w:color w:val="000000"/>
                <w:sz w:val="20"/>
                <w:lang w:eastAsia="ru-RU"/>
              </w:rPr>
            </w:pPr>
            <w:r w:rsidRPr="001D0A5F">
              <w:rPr>
                <w:color w:val="000000"/>
                <w:sz w:val="20"/>
                <w:lang w:eastAsia="ru-RU"/>
              </w:rPr>
              <w:t>ул. Веденеева, 28</w:t>
            </w:r>
          </w:p>
        </w:tc>
        <w:tc>
          <w:tcPr>
            <w:tcW w:w="734" w:type="pct"/>
            <w:tcBorders>
              <w:top w:val="nil"/>
              <w:left w:val="nil"/>
              <w:bottom w:val="single" w:sz="4" w:space="0" w:color="auto"/>
              <w:right w:val="single" w:sz="4" w:space="0" w:color="auto"/>
            </w:tcBorders>
            <w:shd w:val="clear" w:color="auto" w:fill="auto"/>
            <w:vAlign w:val="center"/>
            <w:hideMark/>
          </w:tcPr>
          <w:p w14:paraId="63FA1665" w14:textId="77777777" w:rsidR="000A2AE3" w:rsidRPr="001D0A5F" w:rsidRDefault="000A2AE3" w:rsidP="000A2AE3">
            <w:pPr>
              <w:ind w:right="0"/>
              <w:rPr>
                <w:color w:val="000000"/>
                <w:sz w:val="20"/>
                <w:lang w:eastAsia="ru-RU"/>
              </w:rPr>
            </w:pPr>
            <w:r w:rsidRPr="001D0A5F">
              <w:rPr>
                <w:color w:val="000000"/>
                <w:sz w:val="20"/>
                <w:lang w:eastAsia="ru-RU"/>
              </w:rPr>
              <w:t>ПАО «НПО «Искра»</w:t>
            </w:r>
          </w:p>
        </w:tc>
        <w:tc>
          <w:tcPr>
            <w:tcW w:w="734" w:type="pct"/>
            <w:tcBorders>
              <w:top w:val="nil"/>
              <w:left w:val="nil"/>
              <w:bottom w:val="single" w:sz="4" w:space="0" w:color="auto"/>
              <w:right w:val="single" w:sz="4" w:space="0" w:color="auto"/>
            </w:tcBorders>
            <w:shd w:val="clear" w:color="auto" w:fill="auto"/>
            <w:vAlign w:val="center"/>
            <w:hideMark/>
          </w:tcPr>
          <w:p w14:paraId="0C3A06F9" w14:textId="77777777" w:rsidR="000A2AE3" w:rsidRPr="001D0A5F" w:rsidRDefault="000A2AE3" w:rsidP="000A2AE3">
            <w:pPr>
              <w:ind w:right="0"/>
              <w:rPr>
                <w:color w:val="000000"/>
                <w:sz w:val="20"/>
                <w:lang w:eastAsia="ru-RU"/>
              </w:rPr>
            </w:pPr>
            <w:r w:rsidRPr="001D0A5F">
              <w:rPr>
                <w:color w:val="000000"/>
                <w:sz w:val="20"/>
                <w:lang w:eastAsia="ru-RU"/>
              </w:rPr>
              <w:t>ПАО «НПО «Искра»</w:t>
            </w:r>
          </w:p>
        </w:tc>
        <w:tc>
          <w:tcPr>
            <w:tcW w:w="810" w:type="pct"/>
            <w:vMerge/>
            <w:tcBorders>
              <w:top w:val="nil"/>
              <w:left w:val="single" w:sz="4" w:space="0" w:color="auto"/>
              <w:bottom w:val="single" w:sz="4" w:space="0" w:color="auto"/>
              <w:right w:val="single" w:sz="4" w:space="0" w:color="auto"/>
            </w:tcBorders>
            <w:vAlign w:val="center"/>
            <w:hideMark/>
          </w:tcPr>
          <w:p w14:paraId="292A2F9D" w14:textId="77777777" w:rsidR="000A2AE3" w:rsidRPr="001D0A5F" w:rsidRDefault="000A2AE3" w:rsidP="000A2AE3">
            <w:pPr>
              <w:ind w:right="0"/>
              <w:jc w:val="left"/>
              <w:rPr>
                <w:color w:val="000000"/>
                <w:sz w:val="20"/>
                <w:lang w:eastAsia="ru-RU"/>
              </w:rPr>
            </w:pPr>
          </w:p>
        </w:tc>
        <w:tc>
          <w:tcPr>
            <w:tcW w:w="815" w:type="pct"/>
            <w:vMerge/>
            <w:tcBorders>
              <w:top w:val="nil"/>
              <w:left w:val="single" w:sz="4" w:space="0" w:color="auto"/>
              <w:bottom w:val="single" w:sz="4" w:space="0" w:color="auto"/>
              <w:right w:val="single" w:sz="4" w:space="0" w:color="auto"/>
            </w:tcBorders>
            <w:vAlign w:val="center"/>
            <w:hideMark/>
          </w:tcPr>
          <w:p w14:paraId="52715381" w14:textId="77777777" w:rsidR="000A2AE3" w:rsidRPr="001D0A5F" w:rsidRDefault="000A2AE3" w:rsidP="000A2AE3">
            <w:pPr>
              <w:ind w:right="0"/>
              <w:jc w:val="left"/>
              <w:rPr>
                <w:color w:val="000000"/>
                <w:sz w:val="20"/>
                <w:lang w:eastAsia="ru-RU"/>
              </w:rPr>
            </w:pPr>
          </w:p>
        </w:tc>
      </w:tr>
      <w:tr w:rsidR="000A2AE3" w:rsidRPr="001D0A5F" w14:paraId="7A4E4590"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10C236FC" w14:textId="77777777" w:rsidR="000A2AE3" w:rsidRPr="001D0A5F" w:rsidRDefault="000A2AE3" w:rsidP="000A2AE3">
            <w:pPr>
              <w:ind w:right="0"/>
              <w:rPr>
                <w:color w:val="000000"/>
                <w:sz w:val="20"/>
                <w:lang w:eastAsia="ru-RU"/>
              </w:rPr>
            </w:pPr>
            <w:r w:rsidRPr="001D0A5F">
              <w:rPr>
                <w:color w:val="000000"/>
                <w:sz w:val="20"/>
                <w:lang w:eastAsia="ru-RU"/>
              </w:rPr>
              <w:t>007</w:t>
            </w:r>
          </w:p>
        </w:tc>
        <w:tc>
          <w:tcPr>
            <w:tcW w:w="713" w:type="pct"/>
            <w:tcBorders>
              <w:top w:val="nil"/>
              <w:left w:val="nil"/>
              <w:bottom w:val="single" w:sz="4" w:space="0" w:color="auto"/>
              <w:right w:val="single" w:sz="4" w:space="0" w:color="auto"/>
            </w:tcBorders>
            <w:shd w:val="clear" w:color="auto" w:fill="auto"/>
            <w:vAlign w:val="center"/>
            <w:hideMark/>
          </w:tcPr>
          <w:p w14:paraId="05C42762" w14:textId="77777777" w:rsidR="000A2AE3" w:rsidRPr="001D0A5F" w:rsidRDefault="000A2AE3" w:rsidP="000A2AE3">
            <w:pPr>
              <w:ind w:right="0"/>
              <w:jc w:val="left"/>
              <w:rPr>
                <w:color w:val="000000"/>
                <w:sz w:val="20"/>
                <w:lang w:eastAsia="ru-RU"/>
              </w:rPr>
            </w:pPr>
            <w:r w:rsidRPr="001D0A5F">
              <w:rPr>
                <w:color w:val="000000"/>
                <w:sz w:val="20"/>
                <w:lang w:eastAsia="ru-RU"/>
              </w:rPr>
              <w:t>ВК Левшино</w:t>
            </w:r>
          </w:p>
        </w:tc>
        <w:tc>
          <w:tcPr>
            <w:tcW w:w="636" w:type="pct"/>
            <w:tcBorders>
              <w:top w:val="nil"/>
              <w:left w:val="nil"/>
              <w:bottom w:val="single" w:sz="4" w:space="0" w:color="auto"/>
              <w:right w:val="single" w:sz="4" w:space="0" w:color="auto"/>
            </w:tcBorders>
            <w:shd w:val="clear" w:color="auto" w:fill="auto"/>
            <w:vAlign w:val="center"/>
            <w:hideMark/>
          </w:tcPr>
          <w:p w14:paraId="5127992A" w14:textId="77777777" w:rsidR="000A2AE3" w:rsidRPr="001D0A5F" w:rsidRDefault="000A2AE3" w:rsidP="000A2AE3">
            <w:pPr>
              <w:ind w:right="0"/>
              <w:rPr>
                <w:color w:val="000000"/>
                <w:sz w:val="20"/>
                <w:lang w:eastAsia="ru-RU"/>
              </w:rPr>
            </w:pPr>
            <w:r w:rsidRPr="001D0A5F">
              <w:rPr>
                <w:color w:val="000000"/>
                <w:sz w:val="20"/>
                <w:lang w:eastAsia="ru-RU"/>
              </w:rPr>
              <w:t>ул. Старикова, 13а</w:t>
            </w:r>
          </w:p>
        </w:tc>
        <w:tc>
          <w:tcPr>
            <w:tcW w:w="734" w:type="pct"/>
            <w:tcBorders>
              <w:top w:val="nil"/>
              <w:left w:val="nil"/>
              <w:bottom w:val="single" w:sz="4" w:space="0" w:color="auto"/>
              <w:right w:val="single" w:sz="4" w:space="0" w:color="auto"/>
            </w:tcBorders>
            <w:shd w:val="clear" w:color="auto" w:fill="auto"/>
            <w:vAlign w:val="center"/>
            <w:hideMark/>
          </w:tcPr>
          <w:p w14:paraId="772BD3CB" w14:textId="77777777" w:rsidR="000A2AE3" w:rsidRPr="001D0A5F" w:rsidRDefault="000A2AE3" w:rsidP="000A2AE3">
            <w:pPr>
              <w:ind w:right="0"/>
              <w:rPr>
                <w:color w:val="000000"/>
                <w:sz w:val="20"/>
                <w:lang w:eastAsia="ru-RU"/>
              </w:rPr>
            </w:pPr>
            <w:r w:rsidRPr="001D0A5F">
              <w:rPr>
                <w:color w:val="000000"/>
                <w:sz w:val="20"/>
                <w:lang w:eastAsia="ru-RU"/>
              </w:rPr>
              <w:t>1) Здание - Филиал «Пермский» ПАО «Т Плюс»</w:t>
            </w:r>
            <w:r w:rsidRPr="001D0A5F">
              <w:rPr>
                <w:color w:val="000000"/>
                <w:sz w:val="20"/>
                <w:lang w:eastAsia="ru-RU"/>
              </w:rPr>
              <w:br/>
              <w:t>2) Оборудование - МО г. Пермь</w:t>
            </w:r>
          </w:p>
        </w:tc>
        <w:tc>
          <w:tcPr>
            <w:tcW w:w="734" w:type="pct"/>
            <w:tcBorders>
              <w:top w:val="nil"/>
              <w:left w:val="nil"/>
              <w:bottom w:val="single" w:sz="4" w:space="0" w:color="auto"/>
              <w:right w:val="single" w:sz="4" w:space="0" w:color="auto"/>
            </w:tcBorders>
            <w:shd w:val="clear" w:color="auto" w:fill="auto"/>
            <w:vAlign w:val="center"/>
            <w:hideMark/>
          </w:tcPr>
          <w:p w14:paraId="67691665"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458D0013"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4D48BB82"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79065F61"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27CF8F43" w14:textId="77777777" w:rsidR="000A2AE3" w:rsidRPr="001D0A5F" w:rsidRDefault="000A2AE3" w:rsidP="000A2AE3">
            <w:pPr>
              <w:ind w:right="0"/>
              <w:rPr>
                <w:color w:val="000000"/>
                <w:sz w:val="20"/>
                <w:lang w:eastAsia="ru-RU"/>
              </w:rPr>
            </w:pPr>
            <w:r w:rsidRPr="001D0A5F">
              <w:rPr>
                <w:color w:val="000000"/>
                <w:sz w:val="20"/>
                <w:lang w:eastAsia="ru-RU"/>
              </w:rPr>
              <w:t>008</w:t>
            </w:r>
          </w:p>
        </w:tc>
        <w:tc>
          <w:tcPr>
            <w:tcW w:w="713" w:type="pct"/>
            <w:tcBorders>
              <w:top w:val="nil"/>
              <w:left w:val="nil"/>
              <w:bottom w:val="single" w:sz="4" w:space="0" w:color="auto"/>
              <w:right w:val="single" w:sz="4" w:space="0" w:color="auto"/>
            </w:tcBorders>
            <w:shd w:val="clear" w:color="auto" w:fill="auto"/>
            <w:vAlign w:val="center"/>
            <w:hideMark/>
          </w:tcPr>
          <w:p w14:paraId="60B7D12F" w14:textId="77777777" w:rsidR="000A2AE3" w:rsidRPr="001D0A5F" w:rsidRDefault="000A2AE3" w:rsidP="000A2AE3">
            <w:pPr>
              <w:ind w:right="0"/>
              <w:jc w:val="left"/>
              <w:rPr>
                <w:color w:val="000000"/>
                <w:sz w:val="20"/>
                <w:lang w:eastAsia="ru-RU"/>
              </w:rPr>
            </w:pPr>
            <w:r w:rsidRPr="001D0A5F">
              <w:rPr>
                <w:color w:val="000000"/>
                <w:sz w:val="20"/>
                <w:lang w:eastAsia="ru-RU"/>
              </w:rPr>
              <w:t>ВК ПДК</w:t>
            </w:r>
          </w:p>
        </w:tc>
        <w:tc>
          <w:tcPr>
            <w:tcW w:w="636" w:type="pct"/>
            <w:tcBorders>
              <w:top w:val="nil"/>
              <w:left w:val="nil"/>
              <w:bottom w:val="single" w:sz="4" w:space="0" w:color="auto"/>
              <w:right w:val="single" w:sz="4" w:space="0" w:color="auto"/>
            </w:tcBorders>
            <w:shd w:val="clear" w:color="auto" w:fill="auto"/>
            <w:vAlign w:val="center"/>
            <w:hideMark/>
          </w:tcPr>
          <w:p w14:paraId="06E0DBBC" w14:textId="77777777" w:rsidR="000A2AE3" w:rsidRPr="001D0A5F" w:rsidRDefault="000A2AE3" w:rsidP="000A2AE3">
            <w:pPr>
              <w:ind w:right="0"/>
              <w:rPr>
                <w:color w:val="000000"/>
                <w:sz w:val="20"/>
                <w:lang w:eastAsia="ru-RU"/>
              </w:rPr>
            </w:pPr>
            <w:r w:rsidRPr="001D0A5F">
              <w:rPr>
                <w:color w:val="000000"/>
                <w:sz w:val="20"/>
                <w:lang w:eastAsia="ru-RU"/>
              </w:rPr>
              <w:t>ул. Домостроительная, 2б</w:t>
            </w:r>
          </w:p>
        </w:tc>
        <w:tc>
          <w:tcPr>
            <w:tcW w:w="734" w:type="pct"/>
            <w:tcBorders>
              <w:top w:val="nil"/>
              <w:left w:val="nil"/>
              <w:bottom w:val="single" w:sz="4" w:space="0" w:color="auto"/>
              <w:right w:val="single" w:sz="4" w:space="0" w:color="auto"/>
            </w:tcBorders>
            <w:shd w:val="clear" w:color="auto" w:fill="auto"/>
            <w:vAlign w:val="center"/>
            <w:hideMark/>
          </w:tcPr>
          <w:p w14:paraId="7B5A5EBC" w14:textId="77777777" w:rsidR="000A2AE3" w:rsidRPr="001D0A5F" w:rsidRDefault="000A2AE3" w:rsidP="000A2AE3">
            <w:pPr>
              <w:ind w:right="0"/>
              <w:rPr>
                <w:color w:val="000000"/>
                <w:sz w:val="20"/>
                <w:lang w:eastAsia="ru-RU"/>
              </w:rPr>
            </w:pPr>
            <w:r w:rsidRPr="001D0A5F">
              <w:rPr>
                <w:color w:val="000000"/>
                <w:sz w:val="20"/>
                <w:lang w:eastAsia="ru-RU"/>
              </w:rPr>
              <w:t>1) Здание - Филиал «Пермский» ПАО «Т Плюс»</w:t>
            </w:r>
            <w:r w:rsidRPr="001D0A5F">
              <w:rPr>
                <w:color w:val="000000"/>
                <w:sz w:val="20"/>
                <w:lang w:eastAsia="ru-RU"/>
              </w:rPr>
              <w:br/>
              <w:t>2) Оборудование - МО г. Пермь</w:t>
            </w:r>
          </w:p>
        </w:tc>
        <w:tc>
          <w:tcPr>
            <w:tcW w:w="734" w:type="pct"/>
            <w:tcBorders>
              <w:top w:val="nil"/>
              <w:left w:val="nil"/>
              <w:bottom w:val="single" w:sz="4" w:space="0" w:color="auto"/>
              <w:right w:val="single" w:sz="4" w:space="0" w:color="auto"/>
            </w:tcBorders>
            <w:shd w:val="clear" w:color="auto" w:fill="auto"/>
            <w:vAlign w:val="center"/>
            <w:hideMark/>
          </w:tcPr>
          <w:p w14:paraId="54F14F47"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487B2FBC"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38E30A13"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5E1BD735"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0485FC56" w14:textId="77777777" w:rsidR="000A2AE3" w:rsidRPr="001D0A5F" w:rsidRDefault="000A2AE3" w:rsidP="000A2AE3">
            <w:pPr>
              <w:ind w:right="0"/>
              <w:rPr>
                <w:color w:val="000000"/>
                <w:sz w:val="20"/>
                <w:lang w:eastAsia="ru-RU"/>
              </w:rPr>
            </w:pPr>
            <w:r w:rsidRPr="001D0A5F">
              <w:rPr>
                <w:color w:val="000000"/>
                <w:sz w:val="20"/>
                <w:lang w:eastAsia="ru-RU"/>
              </w:rPr>
              <w:t>009</w:t>
            </w:r>
          </w:p>
        </w:tc>
        <w:tc>
          <w:tcPr>
            <w:tcW w:w="713" w:type="pct"/>
            <w:tcBorders>
              <w:top w:val="nil"/>
              <w:left w:val="nil"/>
              <w:bottom w:val="single" w:sz="4" w:space="0" w:color="auto"/>
              <w:right w:val="single" w:sz="4" w:space="0" w:color="auto"/>
            </w:tcBorders>
            <w:shd w:val="clear" w:color="auto" w:fill="auto"/>
            <w:vAlign w:val="center"/>
            <w:hideMark/>
          </w:tcPr>
          <w:p w14:paraId="232E1888" w14:textId="77777777" w:rsidR="000A2AE3" w:rsidRPr="001D0A5F" w:rsidRDefault="000A2AE3" w:rsidP="000A2AE3">
            <w:pPr>
              <w:ind w:right="0"/>
              <w:jc w:val="left"/>
              <w:rPr>
                <w:color w:val="000000"/>
                <w:sz w:val="20"/>
                <w:lang w:eastAsia="ru-RU"/>
              </w:rPr>
            </w:pPr>
            <w:r w:rsidRPr="001D0A5F">
              <w:rPr>
                <w:color w:val="000000"/>
                <w:sz w:val="20"/>
                <w:lang w:eastAsia="ru-RU"/>
              </w:rPr>
              <w:t>ВК Заозерье</w:t>
            </w:r>
          </w:p>
        </w:tc>
        <w:tc>
          <w:tcPr>
            <w:tcW w:w="636" w:type="pct"/>
            <w:tcBorders>
              <w:top w:val="nil"/>
              <w:left w:val="nil"/>
              <w:bottom w:val="single" w:sz="4" w:space="0" w:color="auto"/>
              <w:right w:val="single" w:sz="4" w:space="0" w:color="auto"/>
            </w:tcBorders>
            <w:shd w:val="clear" w:color="auto" w:fill="auto"/>
            <w:vAlign w:val="center"/>
            <w:hideMark/>
          </w:tcPr>
          <w:p w14:paraId="3A6FD01B" w14:textId="77777777" w:rsidR="000A2AE3" w:rsidRPr="001D0A5F" w:rsidRDefault="000A2AE3" w:rsidP="000A2AE3">
            <w:pPr>
              <w:ind w:right="0"/>
              <w:rPr>
                <w:color w:val="000000"/>
                <w:sz w:val="20"/>
                <w:lang w:eastAsia="ru-RU"/>
              </w:rPr>
            </w:pPr>
            <w:r w:rsidRPr="001D0A5F">
              <w:rPr>
                <w:color w:val="000000"/>
                <w:sz w:val="20"/>
                <w:lang w:eastAsia="ru-RU"/>
              </w:rPr>
              <w:t>ул. Верхнекамская, 19</w:t>
            </w:r>
          </w:p>
        </w:tc>
        <w:tc>
          <w:tcPr>
            <w:tcW w:w="734" w:type="pct"/>
            <w:tcBorders>
              <w:top w:val="nil"/>
              <w:left w:val="nil"/>
              <w:bottom w:val="single" w:sz="4" w:space="0" w:color="auto"/>
              <w:right w:val="single" w:sz="4" w:space="0" w:color="auto"/>
            </w:tcBorders>
            <w:shd w:val="clear" w:color="auto" w:fill="auto"/>
            <w:vAlign w:val="center"/>
            <w:hideMark/>
          </w:tcPr>
          <w:p w14:paraId="6E8F6636" w14:textId="77777777" w:rsidR="000A2AE3" w:rsidRPr="001D0A5F" w:rsidRDefault="000A2AE3" w:rsidP="000A2AE3">
            <w:pPr>
              <w:ind w:right="0"/>
              <w:rPr>
                <w:color w:val="000000"/>
                <w:sz w:val="20"/>
                <w:lang w:eastAsia="ru-RU"/>
              </w:rPr>
            </w:pPr>
            <w:r w:rsidRPr="001D0A5F">
              <w:rPr>
                <w:color w:val="000000"/>
                <w:sz w:val="20"/>
                <w:lang w:eastAsia="ru-RU"/>
              </w:rPr>
              <w:t>1) Здание - Филиал «Пермский» ПАО «Т Плюс»</w:t>
            </w:r>
            <w:r w:rsidRPr="001D0A5F">
              <w:rPr>
                <w:color w:val="000000"/>
                <w:sz w:val="20"/>
                <w:lang w:eastAsia="ru-RU"/>
              </w:rPr>
              <w:br/>
              <w:t>2) Оборудование - МО г. Пермь</w:t>
            </w:r>
          </w:p>
        </w:tc>
        <w:tc>
          <w:tcPr>
            <w:tcW w:w="734" w:type="pct"/>
            <w:tcBorders>
              <w:top w:val="nil"/>
              <w:left w:val="nil"/>
              <w:bottom w:val="single" w:sz="4" w:space="0" w:color="auto"/>
              <w:right w:val="single" w:sz="4" w:space="0" w:color="auto"/>
            </w:tcBorders>
            <w:shd w:val="clear" w:color="auto" w:fill="auto"/>
            <w:vAlign w:val="center"/>
            <w:hideMark/>
          </w:tcPr>
          <w:p w14:paraId="0E510D9F"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568444BB"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2B4DAE13"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1982AA22"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6D1BF0F5" w14:textId="77777777" w:rsidR="000A2AE3" w:rsidRPr="001D0A5F" w:rsidRDefault="000A2AE3" w:rsidP="000A2AE3">
            <w:pPr>
              <w:ind w:right="0"/>
              <w:rPr>
                <w:color w:val="000000"/>
                <w:sz w:val="20"/>
                <w:lang w:eastAsia="ru-RU"/>
              </w:rPr>
            </w:pPr>
            <w:r w:rsidRPr="001D0A5F">
              <w:rPr>
                <w:color w:val="000000"/>
                <w:sz w:val="20"/>
                <w:lang w:eastAsia="ru-RU"/>
              </w:rPr>
              <w:t>011</w:t>
            </w:r>
          </w:p>
        </w:tc>
        <w:tc>
          <w:tcPr>
            <w:tcW w:w="713" w:type="pct"/>
            <w:tcBorders>
              <w:top w:val="nil"/>
              <w:left w:val="nil"/>
              <w:bottom w:val="single" w:sz="4" w:space="0" w:color="auto"/>
              <w:right w:val="single" w:sz="4" w:space="0" w:color="auto"/>
            </w:tcBorders>
            <w:shd w:val="clear" w:color="auto" w:fill="auto"/>
            <w:vAlign w:val="center"/>
            <w:hideMark/>
          </w:tcPr>
          <w:p w14:paraId="63F7C5A3" w14:textId="77777777" w:rsidR="000A2AE3" w:rsidRPr="001D0A5F" w:rsidRDefault="000A2AE3" w:rsidP="000A2AE3">
            <w:pPr>
              <w:ind w:right="0"/>
              <w:jc w:val="left"/>
              <w:rPr>
                <w:color w:val="000000"/>
                <w:sz w:val="20"/>
                <w:lang w:eastAsia="ru-RU"/>
              </w:rPr>
            </w:pPr>
            <w:r w:rsidRPr="001D0A5F">
              <w:rPr>
                <w:color w:val="000000"/>
                <w:sz w:val="20"/>
                <w:lang w:eastAsia="ru-RU"/>
              </w:rPr>
              <w:t>ВК Запруд</w:t>
            </w:r>
          </w:p>
        </w:tc>
        <w:tc>
          <w:tcPr>
            <w:tcW w:w="636" w:type="pct"/>
            <w:tcBorders>
              <w:top w:val="nil"/>
              <w:left w:val="nil"/>
              <w:bottom w:val="single" w:sz="4" w:space="0" w:color="auto"/>
              <w:right w:val="single" w:sz="4" w:space="0" w:color="auto"/>
            </w:tcBorders>
            <w:shd w:val="clear" w:color="auto" w:fill="auto"/>
            <w:vAlign w:val="center"/>
            <w:hideMark/>
          </w:tcPr>
          <w:p w14:paraId="3365E7F1" w14:textId="77777777" w:rsidR="000A2AE3" w:rsidRPr="001D0A5F" w:rsidRDefault="000A2AE3" w:rsidP="000A2AE3">
            <w:pPr>
              <w:ind w:right="0"/>
              <w:rPr>
                <w:color w:val="000000"/>
                <w:sz w:val="20"/>
                <w:lang w:eastAsia="ru-RU"/>
              </w:rPr>
            </w:pPr>
            <w:r w:rsidRPr="001D0A5F">
              <w:rPr>
                <w:color w:val="000000"/>
                <w:sz w:val="20"/>
                <w:lang w:eastAsia="ru-RU"/>
              </w:rPr>
              <w:t>ул. Гарцовская, 62</w:t>
            </w:r>
          </w:p>
        </w:tc>
        <w:tc>
          <w:tcPr>
            <w:tcW w:w="734" w:type="pct"/>
            <w:tcBorders>
              <w:top w:val="nil"/>
              <w:left w:val="nil"/>
              <w:bottom w:val="single" w:sz="4" w:space="0" w:color="auto"/>
              <w:right w:val="single" w:sz="4" w:space="0" w:color="auto"/>
            </w:tcBorders>
            <w:shd w:val="clear" w:color="auto" w:fill="auto"/>
            <w:vAlign w:val="center"/>
            <w:hideMark/>
          </w:tcPr>
          <w:p w14:paraId="677FC757" w14:textId="77777777" w:rsidR="000A2AE3" w:rsidRPr="001D0A5F" w:rsidRDefault="000A2AE3" w:rsidP="000A2AE3">
            <w:pPr>
              <w:ind w:right="0"/>
              <w:rPr>
                <w:color w:val="000000"/>
                <w:sz w:val="20"/>
                <w:lang w:eastAsia="ru-RU"/>
              </w:rPr>
            </w:pPr>
            <w:r w:rsidRPr="001D0A5F">
              <w:rPr>
                <w:color w:val="000000"/>
                <w:sz w:val="20"/>
                <w:lang w:eastAsia="ru-RU"/>
              </w:rPr>
              <w:t>1) Здание - Филиал «Пермский» ПАО «Т Плюс»</w:t>
            </w:r>
            <w:r w:rsidRPr="001D0A5F">
              <w:rPr>
                <w:color w:val="000000"/>
                <w:sz w:val="20"/>
                <w:lang w:eastAsia="ru-RU"/>
              </w:rPr>
              <w:br/>
              <w:t>2) Оборудование - МО г. Пермь</w:t>
            </w:r>
          </w:p>
        </w:tc>
        <w:tc>
          <w:tcPr>
            <w:tcW w:w="734" w:type="pct"/>
            <w:tcBorders>
              <w:top w:val="nil"/>
              <w:left w:val="nil"/>
              <w:bottom w:val="single" w:sz="4" w:space="0" w:color="auto"/>
              <w:right w:val="single" w:sz="4" w:space="0" w:color="auto"/>
            </w:tcBorders>
            <w:shd w:val="clear" w:color="auto" w:fill="auto"/>
            <w:vAlign w:val="center"/>
            <w:hideMark/>
          </w:tcPr>
          <w:p w14:paraId="2C0F36B0"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5EB1CEDC"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6659AE5A"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30512819"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44C5A25C" w14:textId="77777777" w:rsidR="000A2AE3" w:rsidRPr="001D0A5F" w:rsidRDefault="000A2AE3" w:rsidP="000A2AE3">
            <w:pPr>
              <w:ind w:right="0"/>
              <w:rPr>
                <w:color w:val="000000"/>
                <w:sz w:val="20"/>
                <w:lang w:eastAsia="ru-RU"/>
              </w:rPr>
            </w:pPr>
            <w:r w:rsidRPr="001D0A5F">
              <w:rPr>
                <w:color w:val="000000"/>
                <w:sz w:val="20"/>
                <w:lang w:eastAsia="ru-RU"/>
              </w:rPr>
              <w:t>012</w:t>
            </w:r>
          </w:p>
        </w:tc>
        <w:tc>
          <w:tcPr>
            <w:tcW w:w="713" w:type="pct"/>
            <w:tcBorders>
              <w:top w:val="nil"/>
              <w:left w:val="nil"/>
              <w:bottom w:val="single" w:sz="4" w:space="0" w:color="auto"/>
              <w:right w:val="single" w:sz="4" w:space="0" w:color="auto"/>
            </w:tcBorders>
            <w:shd w:val="clear" w:color="auto" w:fill="auto"/>
            <w:vAlign w:val="center"/>
            <w:hideMark/>
          </w:tcPr>
          <w:p w14:paraId="6CF26C40" w14:textId="77777777" w:rsidR="000A2AE3" w:rsidRPr="001D0A5F" w:rsidRDefault="000A2AE3" w:rsidP="000A2AE3">
            <w:pPr>
              <w:ind w:right="0"/>
              <w:jc w:val="left"/>
              <w:rPr>
                <w:color w:val="000000"/>
                <w:sz w:val="20"/>
                <w:lang w:eastAsia="ru-RU"/>
              </w:rPr>
            </w:pPr>
            <w:r w:rsidRPr="001D0A5F">
              <w:rPr>
                <w:color w:val="000000"/>
                <w:sz w:val="20"/>
                <w:lang w:eastAsia="ru-RU"/>
              </w:rPr>
              <w:t>ВК Банная гора</w:t>
            </w:r>
          </w:p>
        </w:tc>
        <w:tc>
          <w:tcPr>
            <w:tcW w:w="636" w:type="pct"/>
            <w:tcBorders>
              <w:top w:val="nil"/>
              <w:left w:val="nil"/>
              <w:bottom w:val="single" w:sz="4" w:space="0" w:color="auto"/>
              <w:right w:val="single" w:sz="4" w:space="0" w:color="auto"/>
            </w:tcBorders>
            <w:shd w:val="clear" w:color="auto" w:fill="auto"/>
            <w:vAlign w:val="center"/>
            <w:hideMark/>
          </w:tcPr>
          <w:p w14:paraId="2B2FC25F" w14:textId="77777777" w:rsidR="000A2AE3" w:rsidRPr="001D0A5F" w:rsidRDefault="000A2AE3" w:rsidP="000A2AE3">
            <w:pPr>
              <w:ind w:right="0"/>
              <w:rPr>
                <w:color w:val="000000"/>
                <w:sz w:val="20"/>
                <w:lang w:eastAsia="ru-RU"/>
              </w:rPr>
            </w:pPr>
            <w:r w:rsidRPr="001D0A5F">
              <w:rPr>
                <w:color w:val="000000"/>
                <w:sz w:val="20"/>
                <w:lang w:eastAsia="ru-RU"/>
              </w:rPr>
              <w:t>ул. 2-я Корсуньская, 10</w:t>
            </w:r>
          </w:p>
        </w:tc>
        <w:tc>
          <w:tcPr>
            <w:tcW w:w="734" w:type="pct"/>
            <w:tcBorders>
              <w:top w:val="nil"/>
              <w:left w:val="nil"/>
              <w:bottom w:val="single" w:sz="4" w:space="0" w:color="auto"/>
              <w:right w:val="single" w:sz="4" w:space="0" w:color="auto"/>
            </w:tcBorders>
            <w:shd w:val="clear" w:color="auto" w:fill="auto"/>
            <w:vAlign w:val="center"/>
            <w:hideMark/>
          </w:tcPr>
          <w:p w14:paraId="6240785F" w14:textId="77777777" w:rsidR="000A2AE3" w:rsidRPr="001D0A5F" w:rsidRDefault="000A2AE3" w:rsidP="000A2AE3">
            <w:pPr>
              <w:ind w:right="0"/>
              <w:rPr>
                <w:color w:val="000000"/>
                <w:sz w:val="20"/>
                <w:lang w:eastAsia="ru-RU"/>
              </w:rPr>
            </w:pPr>
            <w:r w:rsidRPr="001D0A5F">
              <w:rPr>
                <w:color w:val="000000"/>
                <w:sz w:val="20"/>
                <w:lang w:eastAsia="ru-RU"/>
              </w:rPr>
              <w:t>1) Здание - Филиал «Пермский» ПАО «Т Плюс»</w:t>
            </w:r>
            <w:r w:rsidRPr="001D0A5F">
              <w:rPr>
                <w:color w:val="000000"/>
                <w:sz w:val="20"/>
                <w:lang w:eastAsia="ru-RU"/>
              </w:rPr>
              <w:br/>
              <w:t>2) Оборудование - МО г. Пермь</w:t>
            </w:r>
          </w:p>
        </w:tc>
        <w:tc>
          <w:tcPr>
            <w:tcW w:w="734" w:type="pct"/>
            <w:tcBorders>
              <w:top w:val="nil"/>
              <w:left w:val="nil"/>
              <w:bottom w:val="single" w:sz="4" w:space="0" w:color="auto"/>
              <w:right w:val="single" w:sz="4" w:space="0" w:color="auto"/>
            </w:tcBorders>
            <w:shd w:val="clear" w:color="auto" w:fill="auto"/>
            <w:vAlign w:val="center"/>
            <w:hideMark/>
          </w:tcPr>
          <w:p w14:paraId="5E56C7C0"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4239F887"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45001C79"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360882EA"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347C0E44" w14:textId="77777777" w:rsidR="000A2AE3" w:rsidRPr="001D0A5F" w:rsidRDefault="000A2AE3" w:rsidP="000A2AE3">
            <w:pPr>
              <w:ind w:right="0"/>
              <w:rPr>
                <w:color w:val="000000"/>
                <w:sz w:val="20"/>
                <w:lang w:eastAsia="ru-RU"/>
              </w:rPr>
            </w:pPr>
            <w:r w:rsidRPr="001D0A5F">
              <w:rPr>
                <w:color w:val="000000"/>
                <w:sz w:val="20"/>
                <w:lang w:eastAsia="ru-RU"/>
              </w:rPr>
              <w:t>013</w:t>
            </w:r>
          </w:p>
        </w:tc>
        <w:tc>
          <w:tcPr>
            <w:tcW w:w="713" w:type="pct"/>
            <w:tcBorders>
              <w:top w:val="nil"/>
              <w:left w:val="nil"/>
              <w:bottom w:val="single" w:sz="4" w:space="0" w:color="auto"/>
              <w:right w:val="single" w:sz="4" w:space="0" w:color="auto"/>
            </w:tcBorders>
            <w:shd w:val="clear" w:color="auto" w:fill="auto"/>
            <w:vAlign w:val="center"/>
            <w:hideMark/>
          </w:tcPr>
          <w:p w14:paraId="163C0F9C" w14:textId="77777777" w:rsidR="000A2AE3" w:rsidRPr="001D0A5F" w:rsidRDefault="000A2AE3" w:rsidP="000A2AE3">
            <w:pPr>
              <w:ind w:right="0"/>
              <w:jc w:val="left"/>
              <w:rPr>
                <w:color w:val="000000"/>
                <w:sz w:val="20"/>
                <w:lang w:eastAsia="ru-RU"/>
              </w:rPr>
            </w:pPr>
            <w:r w:rsidRPr="001D0A5F">
              <w:rPr>
                <w:color w:val="000000"/>
                <w:sz w:val="20"/>
                <w:lang w:eastAsia="ru-RU"/>
              </w:rPr>
              <w:t>ВК Окуловский</w:t>
            </w:r>
          </w:p>
        </w:tc>
        <w:tc>
          <w:tcPr>
            <w:tcW w:w="636" w:type="pct"/>
            <w:tcBorders>
              <w:top w:val="nil"/>
              <w:left w:val="nil"/>
              <w:bottom w:val="single" w:sz="4" w:space="0" w:color="auto"/>
              <w:right w:val="single" w:sz="4" w:space="0" w:color="auto"/>
            </w:tcBorders>
            <w:shd w:val="clear" w:color="auto" w:fill="auto"/>
            <w:vAlign w:val="center"/>
            <w:hideMark/>
          </w:tcPr>
          <w:p w14:paraId="192FA366" w14:textId="77777777" w:rsidR="000A2AE3" w:rsidRPr="001D0A5F" w:rsidRDefault="000A2AE3" w:rsidP="000A2AE3">
            <w:pPr>
              <w:ind w:right="0"/>
              <w:rPr>
                <w:color w:val="000000"/>
                <w:sz w:val="20"/>
                <w:lang w:eastAsia="ru-RU"/>
              </w:rPr>
            </w:pPr>
            <w:r w:rsidRPr="001D0A5F">
              <w:rPr>
                <w:color w:val="000000"/>
                <w:sz w:val="20"/>
                <w:lang w:eastAsia="ru-RU"/>
              </w:rPr>
              <w:t>ул. Костычева, 20а</w:t>
            </w:r>
          </w:p>
        </w:tc>
        <w:tc>
          <w:tcPr>
            <w:tcW w:w="734" w:type="pct"/>
            <w:tcBorders>
              <w:top w:val="nil"/>
              <w:left w:val="nil"/>
              <w:bottom w:val="single" w:sz="4" w:space="0" w:color="auto"/>
              <w:right w:val="single" w:sz="4" w:space="0" w:color="auto"/>
            </w:tcBorders>
            <w:shd w:val="clear" w:color="auto" w:fill="auto"/>
            <w:vAlign w:val="center"/>
            <w:hideMark/>
          </w:tcPr>
          <w:p w14:paraId="539C3DB8" w14:textId="77777777" w:rsidR="000A2AE3" w:rsidRPr="001D0A5F" w:rsidRDefault="000A2AE3" w:rsidP="000A2AE3">
            <w:pPr>
              <w:ind w:right="0"/>
              <w:rPr>
                <w:color w:val="000000"/>
                <w:sz w:val="20"/>
                <w:lang w:eastAsia="ru-RU"/>
              </w:rPr>
            </w:pPr>
            <w:r w:rsidRPr="001D0A5F">
              <w:rPr>
                <w:color w:val="000000"/>
                <w:sz w:val="20"/>
                <w:lang w:eastAsia="ru-RU"/>
              </w:rPr>
              <w:t>1) Здание - Филиал «Пермский» ПАО «Т Плюс»</w:t>
            </w:r>
            <w:r w:rsidRPr="001D0A5F">
              <w:rPr>
                <w:color w:val="000000"/>
                <w:sz w:val="20"/>
                <w:lang w:eastAsia="ru-RU"/>
              </w:rPr>
              <w:br/>
              <w:t>2) Оборудование - МО г. Пермь</w:t>
            </w:r>
          </w:p>
        </w:tc>
        <w:tc>
          <w:tcPr>
            <w:tcW w:w="734" w:type="pct"/>
            <w:tcBorders>
              <w:top w:val="nil"/>
              <w:left w:val="nil"/>
              <w:bottom w:val="single" w:sz="4" w:space="0" w:color="auto"/>
              <w:right w:val="single" w:sz="4" w:space="0" w:color="auto"/>
            </w:tcBorders>
            <w:shd w:val="clear" w:color="auto" w:fill="auto"/>
            <w:vAlign w:val="center"/>
            <w:hideMark/>
          </w:tcPr>
          <w:p w14:paraId="2BF8A87E"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7D64ABC8"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1A1F18D6"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677B402F"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7F93152F" w14:textId="77777777" w:rsidR="000A2AE3" w:rsidRPr="001D0A5F" w:rsidRDefault="000A2AE3" w:rsidP="000A2AE3">
            <w:pPr>
              <w:ind w:right="0"/>
              <w:rPr>
                <w:color w:val="000000"/>
                <w:sz w:val="20"/>
                <w:lang w:eastAsia="ru-RU"/>
              </w:rPr>
            </w:pPr>
            <w:r w:rsidRPr="001D0A5F">
              <w:rPr>
                <w:color w:val="000000"/>
                <w:sz w:val="20"/>
                <w:lang w:eastAsia="ru-RU"/>
              </w:rPr>
              <w:t>014</w:t>
            </w:r>
          </w:p>
        </w:tc>
        <w:tc>
          <w:tcPr>
            <w:tcW w:w="713" w:type="pct"/>
            <w:tcBorders>
              <w:top w:val="nil"/>
              <w:left w:val="nil"/>
              <w:bottom w:val="single" w:sz="4" w:space="0" w:color="auto"/>
              <w:right w:val="single" w:sz="4" w:space="0" w:color="auto"/>
            </w:tcBorders>
            <w:shd w:val="clear" w:color="auto" w:fill="auto"/>
            <w:vAlign w:val="center"/>
            <w:hideMark/>
          </w:tcPr>
          <w:p w14:paraId="48A0A588" w14:textId="77777777" w:rsidR="000A2AE3" w:rsidRPr="001D0A5F" w:rsidRDefault="000A2AE3" w:rsidP="000A2AE3">
            <w:pPr>
              <w:ind w:right="0"/>
              <w:jc w:val="left"/>
              <w:rPr>
                <w:color w:val="000000"/>
                <w:sz w:val="20"/>
                <w:lang w:eastAsia="ru-RU"/>
              </w:rPr>
            </w:pPr>
            <w:r w:rsidRPr="001D0A5F">
              <w:rPr>
                <w:color w:val="000000"/>
                <w:sz w:val="20"/>
                <w:lang w:eastAsia="ru-RU"/>
              </w:rPr>
              <w:t>ВК Подснежник</w:t>
            </w:r>
          </w:p>
        </w:tc>
        <w:tc>
          <w:tcPr>
            <w:tcW w:w="636" w:type="pct"/>
            <w:tcBorders>
              <w:top w:val="nil"/>
              <w:left w:val="nil"/>
              <w:bottom w:val="single" w:sz="4" w:space="0" w:color="auto"/>
              <w:right w:val="single" w:sz="4" w:space="0" w:color="auto"/>
            </w:tcBorders>
            <w:shd w:val="clear" w:color="auto" w:fill="auto"/>
            <w:vAlign w:val="center"/>
            <w:hideMark/>
          </w:tcPr>
          <w:p w14:paraId="55FB3D2E" w14:textId="77777777" w:rsidR="000A2AE3" w:rsidRPr="001D0A5F" w:rsidRDefault="000A2AE3" w:rsidP="000A2AE3">
            <w:pPr>
              <w:ind w:right="0"/>
              <w:rPr>
                <w:color w:val="000000"/>
                <w:sz w:val="20"/>
                <w:lang w:eastAsia="ru-RU"/>
              </w:rPr>
            </w:pPr>
            <w:r w:rsidRPr="001D0A5F">
              <w:rPr>
                <w:color w:val="000000"/>
                <w:sz w:val="20"/>
                <w:lang w:eastAsia="ru-RU"/>
              </w:rPr>
              <w:t>ул. Пристанционная, 46</w:t>
            </w:r>
          </w:p>
        </w:tc>
        <w:tc>
          <w:tcPr>
            <w:tcW w:w="734" w:type="pct"/>
            <w:tcBorders>
              <w:top w:val="nil"/>
              <w:left w:val="nil"/>
              <w:bottom w:val="single" w:sz="4" w:space="0" w:color="auto"/>
              <w:right w:val="single" w:sz="4" w:space="0" w:color="auto"/>
            </w:tcBorders>
            <w:shd w:val="clear" w:color="auto" w:fill="auto"/>
            <w:vAlign w:val="center"/>
            <w:hideMark/>
          </w:tcPr>
          <w:p w14:paraId="2266E155" w14:textId="77777777" w:rsidR="000A2AE3" w:rsidRPr="001D0A5F" w:rsidRDefault="000A2AE3" w:rsidP="000A2AE3">
            <w:pPr>
              <w:ind w:right="0"/>
              <w:rPr>
                <w:color w:val="000000"/>
                <w:sz w:val="20"/>
                <w:lang w:eastAsia="ru-RU"/>
              </w:rPr>
            </w:pPr>
            <w:r w:rsidRPr="001D0A5F">
              <w:rPr>
                <w:color w:val="000000"/>
                <w:sz w:val="20"/>
                <w:lang w:eastAsia="ru-RU"/>
              </w:rPr>
              <w:t>1) Здание - Филиал «Пермский» ПАО «Т Плюс»</w:t>
            </w:r>
            <w:r w:rsidRPr="001D0A5F">
              <w:rPr>
                <w:color w:val="000000"/>
                <w:sz w:val="20"/>
                <w:lang w:eastAsia="ru-RU"/>
              </w:rPr>
              <w:br/>
              <w:t>2) Оборудование - МО г. Пермь</w:t>
            </w:r>
          </w:p>
        </w:tc>
        <w:tc>
          <w:tcPr>
            <w:tcW w:w="734" w:type="pct"/>
            <w:tcBorders>
              <w:top w:val="nil"/>
              <w:left w:val="nil"/>
              <w:bottom w:val="single" w:sz="4" w:space="0" w:color="auto"/>
              <w:right w:val="single" w:sz="4" w:space="0" w:color="auto"/>
            </w:tcBorders>
            <w:shd w:val="clear" w:color="auto" w:fill="auto"/>
            <w:vAlign w:val="center"/>
            <w:hideMark/>
          </w:tcPr>
          <w:p w14:paraId="5FDF48A0"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13F21EA9"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4A8EE886"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65FA3835"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7E5A2D4D" w14:textId="77777777" w:rsidR="000A2AE3" w:rsidRPr="001D0A5F" w:rsidRDefault="000A2AE3" w:rsidP="000A2AE3">
            <w:pPr>
              <w:ind w:right="0"/>
              <w:rPr>
                <w:color w:val="000000"/>
                <w:sz w:val="20"/>
                <w:lang w:eastAsia="ru-RU"/>
              </w:rPr>
            </w:pPr>
            <w:r w:rsidRPr="001D0A5F">
              <w:rPr>
                <w:color w:val="000000"/>
                <w:sz w:val="20"/>
                <w:lang w:eastAsia="ru-RU"/>
              </w:rPr>
              <w:t>015</w:t>
            </w:r>
          </w:p>
        </w:tc>
        <w:tc>
          <w:tcPr>
            <w:tcW w:w="713" w:type="pct"/>
            <w:tcBorders>
              <w:top w:val="nil"/>
              <w:left w:val="nil"/>
              <w:bottom w:val="single" w:sz="4" w:space="0" w:color="auto"/>
              <w:right w:val="single" w:sz="4" w:space="0" w:color="auto"/>
            </w:tcBorders>
            <w:shd w:val="clear" w:color="auto" w:fill="auto"/>
            <w:vAlign w:val="center"/>
            <w:hideMark/>
          </w:tcPr>
          <w:p w14:paraId="6488E831" w14:textId="77777777" w:rsidR="000A2AE3" w:rsidRPr="001D0A5F" w:rsidRDefault="000A2AE3" w:rsidP="000A2AE3">
            <w:pPr>
              <w:ind w:right="0"/>
              <w:jc w:val="left"/>
              <w:rPr>
                <w:color w:val="000000"/>
                <w:sz w:val="20"/>
                <w:lang w:eastAsia="ru-RU"/>
              </w:rPr>
            </w:pPr>
            <w:r w:rsidRPr="001D0A5F">
              <w:rPr>
                <w:color w:val="000000"/>
                <w:sz w:val="20"/>
                <w:lang w:eastAsia="ru-RU"/>
              </w:rPr>
              <w:t>ВК ДИПИ</w:t>
            </w:r>
          </w:p>
        </w:tc>
        <w:tc>
          <w:tcPr>
            <w:tcW w:w="636" w:type="pct"/>
            <w:tcBorders>
              <w:top w:val="nil"/>
              <w:left w:val="nil"/>
              <w:bottom w:val="single" w:sz="4" w:space="0" w:color="auto"/>
              <w:right w:val="single" w:sz="4" w:space="0" w:color="auto"/>
            </w:tcBorders>
            <w:shd w:val="clear" w:color="auto" w:fill="auto"/>
            <w:vAlign w:val="center"/>
            <w:hideMark/>
          </w:tcPr>
          <w:p w14:paraId="73409E80" w14:textId="77777777" w:rsidR="000A2AE3" w:rsidRPr="001D0A5F" w:rsidRDefault="000A2AE3" w:rsidP="000A2AE3">
            <w:pPr>
              <w:ind w:right="0"/>
              <w:rPr>
                <w:color w:val="000000"/>
                <w:sz w:val="20"/>
                <w:lang w:eastAsia="ru-RU"/>
              </w:rPr>
            </w:pPr>
            <w:r w:rsidRPr="001D0A5F">
              <w:rPr>
                <w:color w:val="000000"/>
                <w:sz w:val="20"/>
                <w:lang w:eastAsia="ru-RU"/>
              </w:rPr>
              <w:t>ул. 13-я линия, 12</w:t>
            </w:r>
          </w:p>
        </w:tc>
        <w:tc>
          <w:tcPr>
            <w:tcW w:w="734" w:type="pct"/>
            <w:tcBorders>
              <w:top w:val="nil"/>
              <w:left w:val="nil"/>
              <w:bottom w:val="single" w:sz="4" w:space="0" w:color="auto"/>
              <w:right w:val="single" w:sz="4" w:space="0" w:color="auto"/>
            </w:tcBorders>
            <w:shd w:val="clear" w:color="auto" w:fill="auto"/>
            <w:vAlign w:val="center"/>
            <w:hideMark/>
          </w:tcPr>
          <w:p w14:paraId="110D9AA0" w14:textId="77777777" w:rsidR="000A2AE3" w:rsidRPr="001D0A5F" w:rsidRDefault="000A2AE3" w:rsidP="000A2AE3">
            <w:pPr>
              <w:ind w:right="0"/>
              <w:rPr>
                <w:color w:val="000000"/>
                <w:sz w:val="20"/>
                <w:lang w:eastAsia="ru-RU"/>
              </w:rPr>
            </w:pPr>
            <w:r w:rsidRPr="001D0A5F">
              <w:rPr>
                <w:color w:val="000000"/>
                <w:sz w:val="20"/>
                <w:lang w:eastAsia="ru-RU"/>
              </w:rPr>
              <w:t>1) Здание - Филиал «Пермский» ПАО «Т Плюс»</w:t>
            </w:r>
            <w:r w:rsidRPr="001D0A5F">
              <w:rPr>
                <w:color w:val="000000"/>
                <w:sz w:val="20"/>
                <w:lang w:eastAsia="ru-RU"/>
              </w:rPr>
              <w:br/>
              <w:t>2) Оборудование - МО г. Пермь</w:t>
            </w:r>
          </w:p>
        </w:tc>
        <w:tc>
          <w:tcPr>
            <w:tcW w:w="734" w:type="pct"/>
            <w:tcBorders>
              <w:top w:val="nil"/>
              <w:left w:val="nil"/>
              <w:bottom w:val="single" w:sz="4" w:space="0" w:color="auto"/>
              <w:right w:val="single" w:sz="4" w:space="0" w:color="auto"/>
            </w:tcBorders>
            <w:shd w:val="clear" w:color="auto" w:fill="auto"/>
            <w:vAlign w:val="center"/>
            <w:hideMark/>
          </w:tcPr>
          <w:p w14:paraId="51F1A4FF"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3E539F4E"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291356EB"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1FAA9174"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4B4B23FE" w14:textId="77777777" w:rsidR="000A2AE3" w:rsidRPr="001D0A5F" w:rsidRDefault="000A2AE3" w:rsidP="000A2AE3">
            <w:pPr>
              <w:ind w:right="0"/>
              <w:rPr>
                <w:color w:val="000000"/>
                <w:sz w:val="20"/>
                <w:lang w:eastAsia="ru-RU"/>
              </w:rPr>
            </w:pPr>
            <w:r w:rsidRPr="001D0A5F">
              <w:rPr>
                <w:color w:val="000000"/>
                <w:sz w:val="20"/>
                <w:lang w:eastAsia="ru-RU"/>
              </w:rPr>
              <w:t>016</w:t>
            </w:r>
          </w:p>
        </w:tc>
        <w:tc>
          <w:tcPr>
            <w:tcW w:w="713" w:type="pct"/>
            <w:tcBorders>
              <w:top w:val="nil"/>
              <w:left w:val="nil"/>
              <w:bottom w:val="single" w:sz="4" w:space="0" w:color="auto"/>
              <w:right w:val="single" w:sz="4" w:space="0" w:color="auto"/>
            </w:tcBorders>
            <w:shd w:val="clear" w:color="auto" w:fill="auto"/>
            <w:vAlign w:val="center"/>
            <w:hideMark/>
          </w:tcPr>
          <w:p w14:paraId="1CB09FD7" w14:textId="77777777" w:rsidR="000A2AE3" w:rsidRPr="001D0A5F" w:rsidRDefault="000A2AE3" w:rsidP="000A2AE3">
            <w:pPr>
              <w:ind w:right="0"/>
              <w:jc w:val="left"/>
              <w:rPr>
                <w:color w:val="000000"/>
                <w:sz w:val="20"/>
                <w:lang w:eastAsia="ru-RU"/>
              </w:rPr>
            </w:pPr>
            <w:r w:rsidRPr="001D0A5F">
              <w:rPr>
                <w:color w:val="000000"/>
                <w:sz w:val="20"/>
                <w:lang w:eastAsia="ru-RU"/>
              </w:rPr>
              <w:t>ВК Пышминская</w:t>
            </w:r>
          </w:p>
        </w:tc>
        <w:tc>
          <w:tcPr>
            <w:tcW w:w="636" w:type="pct"/>
            <w:tcBorders>
              <w:top w:val="nil"/>
              <w:left w:val="nil"/>
              <w:bottom w:val="single" w:sz="4" w:space="0" w:color="auto"/>
              <w:right w:val="single" w:sz="4" w:space="0" w:color="auto"/>
            </w:tcBorders>
            <w:shd w:val="clear" w:color="auto" w:fill="auto"/>
            <w:vAlign w:val="center"/>
            <w:hideMark/>
          </w:tcPr>
          <w:p w14:paraId="3EF0C968" w14:textId="77777777" w:rsidR="000A2AE3" w:rsidRPr="001D0A5F" w:rsidRDefault="000A2AE3" w:rsidP="000A2AE3">
            <w:pPr>
              <w:ind w:right="0"/>
              <w:rPr>
                <w:color w:val="000000"/>
                <w:sz w:val="20"/>
                <w:lang w:eastAsia="ru-RU"/>
              </w:rPr>
            </w:pPr>
            <w:r w:rsidRPr="001D0A5F">
              <w:rPr>
                <w:color w:val="000000"/>
                <w:sz w:val="20"/>
                <w:lang w:eastAsia="ru-RU"/>
              </w:rPr>
              <w:t>ул. Пышминская, 12</w:t>
            </w:r>
          </w:p>
        </w:tc>
        <w:tc>
          <w:tcPr>
            <w:tcW w:w="734" w:type="pct"/>
            <w:tcBorders>
              <w:top w:val="nil"/>
              <w:left w:val="nil"/>
              <w:bottom w:val="single" w:sz="4" w:space="0" w:color="auto"/>
              <w:right w:val="single" w:sz="4" w:space="0" w:color="auto"/>
            </w:tcBorders>
            <w:shd w:val="clear" w:color="auto" w:fill="auto"/>
            <w:vAlign w:val="center"/>
            <w:hideMark/>
          </w:tcPr>
          <w:p w14:paraId="366B6D81"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734" w:type="pct"/>
            <w:tcBorders>
              <w:top w:val="nil"/>
              <w:left w:val="nil"/>
              <w:bottom w:val="single" w:sz="4" w:space="0" w:color="auto"/>
              <w:right w:val="single" w:sz="4" w:space="0" w:color="auto"/>
            </w:tcBorders>
            <w:shd w:val="clear" w:color="auto" w:fill="auto"/>
            <w:vAlign w:val="center"/>
            <w:hideMark/>
          </w:tcPr>
          <w:p w14:paraId="5254B5B8"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16CC351A"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331DF772"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784F1608"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6D9ADC17" w14:textId="77777777" w:rsidR="000A2AE3" w:rsidRPr="001D0A5F" w:rsidRDefault="000A2AE3" w:rsidP="000A2AE3">
            <w:pPr>
              <w:ind w:right="0"/>
              <w:rPr>
                <w:color w:val="000000"/>
                <w:sz w:val="20"/>
                <w:lang w:eastAsia="ru-RU"/>
              </w:rPr>
            </w:pPr>
            <w:r w:rsidRPr="001D0A5F">
              <w:rPr>
                <w:color w:val="000000"/>
                <w:sz w:val="20"/>
                <w:lang w:eastAsia="ru-RU"/>
              </w:rPr>
              <w:t>017</w:t>
            </w:r>
          </w:p>
        </w:tc>
        <w:tc>
          <w:tcPr>
            <w:tcW w:w="713" w:type="pct"/>
            <w:tcBorders>
              <w:top w:val="nil"/>
              <w:left w:val="nil"/>
              <w:bottom w:val="single" w:sz="4" w:space="0" w:color="auto"/>
              <w:right w:val="single" w:sz="4" w:space="0" w:color="auto"/>
            </w:tcBorders>
            <w:shd w:val="clear" w:color="auto" w:fill="auto"/>
            <w:vAlign w:val="center"/>
            <w:hideMark/>
          </w:tcPr>
          <w:p w14:paraId="68FA4D19" w14:textId="77777777" w:rsidR="000A2AE3" w:rsidRPr="001D0A5F" w:rsidRDefault="000A2AE3" w:rsidP="000A2AE3">
            <w:pPr>
              <w:ind w:right="0"/>
              <w:jc w:val="left"/>
              <w:rPr>
                <w:color w:val="000000"/>
                <w:sz w:val="20"/>
                <w:lang w:eastAsia="ru-RU"/>
              </w:rPr>
            </w:pPr>
            <w:r w:rsidRPr="001D0A5F">
              <w:rPr>
                <w:color w:val="000000"/>
                <w:sz w:val="20"/>
                <w:lang w:eastAsia="ru-RU"/>
              </w:rPr>
              <w:t>ВК Кавказская</w:t>
            </w:r>
          </w:p>
        </w:tc>
        <w:tc>
          <w:tcPr>
            <w:tcW w:w="636" w:type="pct"/>
            <w:tcBorders>
              <w:top w:val="nil"/>
              <w:left w:val="nil"/>
              <w:bottom w:val="single" w:sz="4" w:space="0" w:color="auto"/>
              <w:right w:val="single" w:sz="4" w:space="0" w:color="auto"/>
            </w:tcBorders>
            <w:shd w:val="clear" w:color="auto" w:fill="auto"/>
            <w:vAlign w:val="center"/>
            <w:hideMark/>
          </w:tcPr>
          <w:p w14:paraId="656CA3E7" w14:textId="77777777" w:rsidR="000A2AE3" w:rsidRPr="001D0A5F" w:rsidRDefault="000A2AE3" w:rsidP="000A2AE3">
            <w:pPr>
              <w:ind w:right="0"/>
              <w:rPr>
                <w:color w:val="000000"/>
                <w:sz w:val="20"/>
                <w:lang w:eastAsia="ru-RU"/>
              </w:rPr>
            </w:pPr>
            <w:r w:rsidRPr="001D0A5F">
              <w:rPr>
                <w:color w:val="000000"/>
                <w:sz w:val="20"/>
                <w:lang w:eastAsia="ru-RU"/>
              </w:rPr>
              <w:t>ул. Кавказская, 24</w:t>
            </w:r>
          </w:p>
        </w:tc>
        <w:tc>
          <w:tcPr>
            <w:tcW w:w="734" w:type="pct"/>
            <w:tcBorders>
              <w:top w:val="nil"/>
              <w:left w:val="nil"/>
              <w:bottom w:val="single" w:sz="4" w:space="0" w:color="auto"/>
              <w:right w:val="single" w:sz="4" w:space="0" w:color="auto"/>
            </w:tcBorders>
            <w:shd w:val="clear" w:color="auto" w:fill="auto"/>
            <w:vAlign w:val="center"/>
            <w:hideMark/>
          </w:tcPr>
          <w:p w14:paraId="13D8BD5F"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734" w:type="pct"/>
            <w:tcBorders>
              <w:top w:val="nil"/>
              <w:left w:val="nil"/>
              <w:bottom w:val="single" w:sz="4" w:space="0" w:color="auto"/>
              <w:right w:val="single" w:sz="4" w:space="0" w:color="auto"/>
            </w:tcBorders>
            <w:shd w:val="clear" w:color="auto" w:fill="auto"/>
            <w:vAlign w:val="center"/>
            <w:hideMark/>
          </w:tcPr>
          <w:p w14:paraId="7CE5A0ED"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105BA5E0"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5" w:type="pct"/>
            <w:tcBorders>
              <w:top w:val="nil"/>
              <w:left w:val="nil"/>
              <w:bottom w:val="single" w:sz="4" w:space="0" w:color="auto"/>
              <w:right w:val="single" w:sz="4" w:space="0" w:color="auto"/>
            </w:tcBorders>
            <w:shd w:val="clear" w:color="auto" w:fill="auto"/>
            <w:vAlign w:val="center"/>
            <w:hideMark/>
          </w:tcPr>
          <w:p w14:paraId="26F74CEE"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4BC48CCC"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0D0D2D5E" w14:textId="77777777" w:rsidR="000A2AE3" w:rsidRPr="001D0A5F" w:rsidRDefault="000A2AE3" w:rsidP="000A2AE3">
            <w:pPr>
              <w:ind w:right="0"/>
              <w:rPr>
                <w:color w:val="000000"/>
                <w:sz w:val="20"/>
                <w:lang w:eastAsia="ru-RU"/>
              </w:rPr>
            </w:pPr>
            <w:r w:rsidRPr="001D0A5F">
              <w:rPr>
                <w:color w:val="000000"/>
                <w:sz w:val="20"/>
                <w:lang w:eastAsia="ru-RU"/>
              </w:rPr>
              <w:t>018</w:t>
            </w:r>
          </w:p>
        </w:tc>
        <w:tc>
          <w:tcPr>
            <w:tcW w:w="713" w:type="pct"/>
            <w:tcBorders>
              <w:top w:val="nil"/>
              <w:left w:val="nil"/>
              <w:bottom w:val="single" w:sz="4" w:space="0" w:color="auto"/>
              <w:right w:val="single" w:sz="4" w:space="0" w:color="auto"/>
            </w:tcBorders>
            <w:shd w:val="clear" w:color="auto" w:fill="auto"/>
            <w:vAlign w:val="center"/>
            <w:hideMark/>
          </w:tcPr>
          <w:p w14:paraId="4D921762" w14:textId="77777777" w:rsidR="000A2AE3" w:rsidRPr="001D0A5F" w:rsidRDefault="000A2AE3" w:rsidP="000A2AE3">
            <w:pPr>
              <w:ind w:right="0"/>
              <w:jc w:val="left"/>
              <w:rPr>
                <w:color w:val="000000"/>
                <w:sz w:val="20"/>
                <w:lang w:eastAsia="ru-RU"/>
              </w:rPr>
            </w:pPr>
            <w:r w:rsidRPr="001D0A5F">
              <w:rPr>
                <w:color w:val="000000"/>
                <w:sz w:val="20"/>
                <w:lang w:eastAsia="ru-RU"/>
              </w:rPr>
              <w:t>ВК Брикетная</w:t>
            </w:r>
          </w:p>
        </w:tc>
        <w:tc>
          <w:tcPr>
            <w:tcW w:w="636" w:type="pct"/>
            <w:tcBorders>
              <w:top w:val="nil"/>
              <w:left w:val="nil"/>
              <w:bottom w:val="single" w:sz="4" w:space="0" w:color="auto"/>
              <w:right w:val="single" w:sz="4" w:space="0" w:color="auto"/>
            </w:tcBorders>
            <w:shd w:val="clear" w:color="auto" w:fill="auto"/>
            <w:vAlign w:val="center"/>
            <w:hideMark/>
          </w:tcPr>
          <w:p w14:paraId="7897F931" w14:textId="77777777" w:rsidR="000A2AE3" w:rsidRPr="001D0A5F" w:rsidRDefault="000A2AE3" w:rsidP="000A2AE3">
            <w:pPr>
              <w:ind w:right="0"/>
              <w:rPr>
                <w:color w:val="000000"/>
                <w:sz w:val="20"/>
                <w:lang w:eastAsia="ru-RU"/>
              </w:rPr>
            </w:pPr>
            <w:r w:rsidRPr="001D0A5F">
              <w:rPr>
                <w:color w:val="000000"/>
                <w:sz w:val="20"/>
                <w:lang w:eastAsia="ru-RU"/>
              </w:rPr>
              <w:t>ул. Брикетная, 15</w:t>
            </w:r>
          </w:p>
        </w:tc>
        <w:tc>
          <w:tcPr>
            <w:tcW w:w="734" w:type="pct"/>
            <w:tcBorders>
              <w:top w:val="nil"/>
              <w:left w:val="nil"/>
              <w:bottom w:val="single" w:sz="4" w:space="0" w:color="auto"/>
              <w:right w:val="single" w:sz="4" w:space="0" w:color="auto"/>
            </w:tcBorders>
            <w:shd w:val="clear" w:color="auto" w:fill="auto"/>
            <w:vAlign w:val="center"/>
            <w:hideMark/>
          </w:tcPr>
          <w:p w14:paraId="793FD0E5"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734" w:type="pct"/>
            <w:tcBorders>
              <w:top w:val="nil"/>
              <w:left w:val="nil"/>
              <w:bottom w:val="single" w:sz="4" w:space="0" w:color="auto"/>
              <w:right w:val="single" w:sz="4" w:space="0" w:color="auto"/>
            </w:tcBorders>
            <w:shd w:val="clear" w:color="auto" w:fill="auto"/>
            <w:vAlign w:val="center"/>
            <w:hideMark/>
          </w:tcPr>
          <w:p w14:paraId="203DEA63"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0255A1EC"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2A3198ED"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11C743CB"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4E5A50A4" w14:textId="77777777" w:rsidR="000A2AE3" w:rsidRPr="001D0A5F" w:rsidRDefault="000A2AE3" w:rsidP="000A2AE3">
            <w:pPr>
              <w:ind w:right="0"/>
              <w:rPr>
                <w:color w:val="000000"/>
                <w:sz w:val="20"/>
                <w:lang w:eastAsia="ru-RU"/>
              </w:rPr>
            </w:pPr>
            <w:r w:rsidRPr="001D0A5F">
              <w:rPr>
                <w:color w:val="000000"/>
                <w:sz w:val="20"/>
                <w:lang w:eastAsia="ru-RU"/>
              </w:rPr>
              <w:t>025</w:t>
            </w:r>
          </w:p>
        </w:tc>
        <w:tc>
          <w:tcPr>
            <w:tcW w:w="713" w:type="pct"/>
            <w:tcBorders>
              <w:top w:val="nil"/>
              <w:left w:val="nil"/>
              <w:bottom w:val="single" w:sz="4" w:space="0" w:color="auto"/>
              <w:right w:val="single" w:sz="4" w:space="0" w:color="auto"/>
            </w:tcBorders>
            <w:shd w:val="clear" w:color="auto" w:fill="auto"/>
            <w:vAlign w:val="center"/>
            <w:hideMark/>
          </w:tcPr>
          <w:p w14:paraId="79D477F2" w14:textId="77777777" w:rsidR="000A2AE3" w:rsidRPr="001D0A5F" w:rsidRDefault="000A2AE3" w:rsidP="000A2AE3">
            <w:pPr>
              <w:ind w:right="0"/>
              <w:jc w:val="left"/>
              <w:rPr>
                <w:color w:val="000000"/>
                <w:sz w:val="20"/>
                <w:lang w:eastAsia="ru-RU"/>
              </w:rPr>
            </w:pPr>
            <w:r w:rsidRPr="001D0A5F">
              <w:rPr>
                <w:color w:val="000000"/>
                <w:sz w:val="20"/>
                <w:lang w:eastAsia="ru-RU"/>
              </w:rPr>
              <w:t>ВК Чапаева, 6</w:t>
            </w:r>
          </w:p>
        </w:tc>
        <w:tc>
          <w:tcPr>
            <w:tcW w:w="636" w:type="pct"/>
            <w:tcBorders>
              <w:top w:val="nil"/>
              <w:left w:val="nil"/>
              <w:bottom w:val="single" w:sz="4" w:space="0" w:color="auto"/>
              <w:right w:val="single" w:sz="4" w:space="0" w:color="auto"/>
            </w:tcBorders>
            <w:shd w:val="clear" w:color="auto" w:fill="auto"/>
            <w:vAlign w:val="center"/>
            <w:hideMark/>
          </w:tcPr>
          <w:p w14:paraId="670A6CFB" w14:textId="77777777" w:rsidR="000A2AE3" w:rsidRPr="001D0A5F" w:rsidRDefault="000A2AE3" w:rsidP="000A2AE3">
            <w:pPr>
              <w:ind w:right="0"/>
              <w:rPr>
                <w:color w:val="000000"/>
                <w:sz w:val="20"/>
                <w:lang w:eastAsia="ru-RU"/>
              </w:rPr>
            </w:pPr>
            <w:r w:rsidRPr="001D0A5F">
              <w:rPr>
                <w:color w:val="000000"/>
                <w:sz w:val="20"/>
                <w:lang w:eastAsia="ru-RU"/>
              </w:rPr>
              <w:t>ул. Чапаева, 6</w:t>
            </w:r>
          </w:p>
        </w:tc>
        <w:tc>
          <w:tcPr>
            <w:tcW w:w="734" w:type="pct"/>
            <w:tcBorders>
              <w:top w:val="nil"/>
              <w:left w:val="nil"/>
              <w:bottom w:val="single" w:sz="4" w:space="0" w:color="auto"/>
              <w:right w:val="single" w:sz="4" w:space="0" w:color="auto"/>
            </w:tcBorders>
            <w:shd w:val="clear" w:color="auto" w:fill="auto"/>
            <w:vAlign w:val="center"/>
            <w:hideMark/>
          </w:tcPr>
          <w:p w14:paraId="1603D2F2"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734" w:type="pct"/>
            <w:tcBorders>
              <w:top w:val="nil"/>
              <w:left w:val="nil"/>
              <w:bottom w:val="single" w:sz="4" w:space="0" w:color="auto"/>
              <w:right w:val="single" w:sz="4" w:space="0" w:color="auto"/>
            </w:tcBorders>
            <w:shd w:val="clear" w:color="auto" w:fill="auto"/>
            <w:vAlign w:val="center"/>
            <w:hideMark/>
          </w:tcPr>
          <w:p w14:paraId="2BC047C3"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0A8DC003"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7B0BE118"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09D23711"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24806FC8" w14:textId="77777777" w:rsidR="000A2AE3" w:rsidRPr="001D0A5F" w:rsidRDefault="000A2AE3" w:rsidP="000A2AE3">
            <w:pPr>
              <w:ind w:right="0"/>
              <w:rPr>
                <w:color w:val="000000"/>
                <w:sz w:val="20"/>
                <w:lang w:eastAsia="ru-RU"/>
              </w:rPr>
            </w:pPr>
            <w:r w:rsidRPr="001D0A5F">
              <w:rPr>
                <w:color w:val="000000"/>
                <w:sz w:val="20"/>
                <w:lang w:eastAsia="ru-RU"/>
              </w:rPr>
              <w:t>034</w:t>
            </w:r>
          </w:p>
        </w:tc>
        <w:tc>
          <w:tcPr>
            <w:tcW w:w="713" w:type="pct"/>
            <w:tcBorders>
              <w:top w:val="nil"/>
              <w:left w:val="nil"/>
              <w:bottom w:val="single" w:sz="4" w:space="0" w:color="auto"/>
              <w:right w:val="single" w:sz="4" w:space="0" w:color="auto"/>
            </w:tcBorders>
            <w:shd w:val="clear" w:color="auto" w:fill="auto"/>
            <w:vAlign w:val="center"/>
            <w:hideMark/>
          </w:tcPr>
          <w:p w14:paraId="6E4D0580" w14:textId="77777777" w:rsidR="000A2AE3" w:rsidRPr="001D0A5F" w:rsidRDefault="000A2AE3" w:rsidP="000A2AE3">
            <w:pPr>
              <w:ind w:right="0"/>
              <w:jc w:val="left"/>
              <w:rPr>
                <w:color w:val="000000"/>
                <w:sz w:val="20"/>
                <w:lang w:eastAsia="ru-RU"/>
              </w:rPr>
            </w:pPr>
            <w:r w:rsidRPr="001D0A5F">
              <w:rPr>
                <w:color w:val="000000"/>
                <w:sz w:val="20"/>
                <w:lang w:eastAsia="ru-RU"/>
              </w:rPr>
              <w:t>ВК Западная</w:t>
            </w:r>
          </w:p>
        </w:tc>
        <w:tc>
          <w:tcPr>
            <w:tcW w:w="636" w:type="pct"/>
            <w:tcBorders>
              <w:top w:val="nil"/>
              <w:left w:val="nil"/>
              <w:bottom w:val="single" w:sz="4" w:space="0" w:color="auto"/>
              <w:right w:val="single" w:sz="4" w:space="0" w:color="auto"/>
            </w:tcBorders>
            <w:shd w:val="clear" w:color="auto" w:fill="auto"/>
            <w:vAlign w:val="center"/>
            <w:hideMark/>
          </w:tcPr>
          <w:p w14:paraId="1BD8E209" w14:textId="77777777" w:rsidR="000A2AE3" w:rsidRPr="001D0A5F" w:rsidRDefault="000A2AE3" w:rsidP="000A2AE3">
            <w:pPr>
              <w:ind w:right="0"/>
              <w:rPr>
                <w:color w:val="000000"/>
                <w:sz w:val="20"/>
                <w:lang w:eastAsia="ru-RU"/>
              </w:rPr>
            </w:pPr>
            <w:r w:rsidRPr="001D0A5F">
              <w:rPr>
                <w:color w:val="000000"/>
                <w:sz w:val="20"/>
                <w:lang w:eastAsia="ru-RU"/>
              </w:rPr>
              <w:t>ул. Кочегаров, 50д</w:t>
            </w:r>
          </w:p>
        </w:tc>
        <w:tc>
          <w:tcPr>
            <w:tcW w:w="734" w:type="pct"/>
            <w:tcBorders>
              <w:top w:val="nil"/>
              <w:left w:val="nil"/>
              <w:bottom w:val="single" w:sz="4" w:space="0" w:color="auto"/>
              <w:right w:val="single" w:sz="4" w:space="0" w:color="auto"/>
            </w:tcBorders>
            <w:shd w:val="clear" w:color="auto" w:fill="auto"/>
            <w:vAlign w:val="center"/>
            <w:hideMark/>
          </w:tcPr>
          <w:p w14:paraId="6A642159"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734" w:type="pct"/>
            <w:tcBorders>
              <w:top w:val="nil"/>
              <w:left w:val="nil"/>
              <w:bottom w:val="single" w:sz="4" w:space="0" w:color="auto"/>
              <w:right w:val="single" w:sz="4" w:space="0" w:color="auto"/>
            </w:tcBorders>
            <w:shd w:val="clear" w:color="auto" w:fill="auto"/>
            <w:vAlign w:val="center"/>
            <w:hideMark/>
          </w:tcPr>
          <w:p w14:paraId="1E60485F"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6EC533B5"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1E5DA6BC"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22ADECE1"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60974690" w14:textId="77777777" w:rsidR="000A2AE3" w:rsidRPr="001D0A5F" w:rsidRDefault="000A2AE3" w:rsidP="000A2AE3">
            <w:pPr>
              <w:ind w:right="0"/>
              <w:rPr>
                <w:color w:val="000000"/>
                <w:sz w:val="20"/>
                <w:lang w:eastAsia="ru-RU"/>
              </w:rPr>
            </w:pPr>
            <w:r w:rsidRPr="001D0A5F">
              <w:rPr>
                <w:color w:val="000000"/>
                <w:sz w:val="20"/>
                <w:lang w:eastAsia="ru-RU"/>
              </w:rPr>
              <w:t>033</w:t>
            </w:r>
          </w:p>
        </w:tc>
        <w:tc>
          <w:tcPr>
            <w:tcW w:w="713" w:type="pct"/>
            <w:tcBorders>
              <w:top w:val="nil"/>
              <w:left w:val="nil"/>
              <w:bottom w:val="single" w:sz="4" w:space="0" w:color="auto"/>
              <w:right w:val="single" w:sz="4" w:space="0" w:color="auto"/>
            </w:tcBorders>
            <w:shd w:val="clear" w:color="auto" w:fill="auto"/>
            <w:vAlign w:val="center"/>
            <w:hideMark/>
          </w:tcPr>
          <w:p w14:paraId="267AF5C7" w14:textId="77777777" w:rsidR="000A2AE3" w:rsidRPr="001D0A5F" w:rsidRDefault="000A2AE3" w:rsidP="000A2AE3">
            <w:pPr>
              <w:ind w:right="0"/>
              <w:jc w:val="left"/>
              <w:rPr>
                <w:color w:val="000000"/>
                <w:sz w:val="20"/>
                <w:lang w:eastAsia="ru-RU"/>
              </w:rPr>
            </w:pPr>
            <w:r w:rsidRPr="001D0A5F">
              <w:rPr>
                <w:color w:val="000000"/>
                <w:sz w:val="20"/>
                <w:lang w:eastAsia="ru-RU"/>
              </w:rPr>
              <w:t>ВК Березовая роща</w:t>
            </w:r>
          </w:p>
        </w:tc>
        <w:tc>
          <w:tcPr>
            <w:tcW w:w="636" w:type="pct"/>
            <w:tcBorders>
              <w:top w:val="nil"/>
              <w:left w:val="nil"/>
              <w:bottom w:val="single" w:sz="4" w:space="0" w:color="auto"/>
              <w:right w:val="single" w:sz="4" w:space="0" w:color="auto"/>
            </w:tcBorders>
            <w:shd w:val="clear" w:color="auto" w:fill="auto"/>
            <w:vAlign w:val="center"/>
            <w:hideMark/>
          </w:tcPr>
          <w:p w14:paraId="5633A99C" w14:textId="77777777" w:rsidR="000A2AE3" w:rsidRPr="001D0A5F" w:rsidRDefault="000A2AE3" w:rsidP="000A2AE3">
            <w:pPr>
              <w:ind w:right="0"/>
              <w:rPr>
                <w:color w:val="000000"/>
                <w:sz w:val="20"/>
                <w:lang w:eastAsia="ru-RU"/>
              </w:rPr>
            </w:pPr>
            <w:r w:rsidRPr="001D0A5F">
              <w:rPr>
                <w:color w:val="000000"/>
                <w:sz w:val="20"/>
                <w:lang w:eastAsia="ru-RU"/>
              </w:rPr>
              <w:t>пос. Нижняя Курья, в/г №50, в/ч 63196</w:t>
            </w:r>
          </w:p>
        </w:tc>
        <w:tc>
          <w:tcPr>
            <w:tcW w:w="734" w:type="pct"/>
            <w:tcBorders>
              <w:top w:val="nil"/>
              <w:left w:val="nil"/>
              <w:bottom w:val="single" w:sz="4" w:space="0" w:color="auto"/>
              <w:right w:val="single" w:sz="4" w:space="0" w:color="auto"/>
            </w:tcBorders>
            <w:shd w:val="clear" w:color="auto" w:fill="auto"/>
            <w:vAlign w:val="center"/>
            <w:hideMark/>
          </w:tcPr>
          <w:p w14:paraId="16FEA91B"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734" w:type="pct"/>
            <w:tcBorders>
              <w:top w:val="nil"/>
              <w:left w:val="nil"/>
              <w:bottom w:val="single" w:sz="4" w:space="0" w:color="auto"/>
              <w:right w:val="single" w:sz="4" w:space="0" w:color="auto"/>
            </w:tcBorders>
            <w:shd w:val="clear" w:color="auto" w:fill="auto"/>
            <w:vAlign w:val="center"/>
            <w:hideMark/>
          </w:tcPr>
          <w:p w14:paraId="42AA25B5"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147573BD"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78E5CB1C"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5F335F49"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05654963" w14:textId="77777777" w:rsidR="000A2AE3" w:rsidRPr="001D0A5F" w:rsidRDefault="000A2AE3" w:rsidP="000A2AE3">
            <w:pPr>
              <w:ind w:right="0"/>
              <w:rPr>
                <w:color w:val="000000"/>
                <w:sz w:val="20"/>
                <w:lang w:eastAsia="ru-RU"/>
              </w:rPr>
            </w:pPr>
            <w:r w:rsidRPr="001D0A5F">
              <w:rPr>
                <w:color w:val="000000"/>
                <w:sz w:val="20"/>
                <w:lang w:eastAsia="ru-RU"/>
              </w:rPr>
              <w:t>028</w:t>
            </w:r>
          </w:p>
        </w:tc>
        <w:tc>
          <w:tcPr>
            <w:tcW w:w="713" w:type="pct"/>
            <w:tcBorders>
              <w:top w:val="nil"/>
              <w:left w:val="nil"/>
              <w:bottom w:val="single" w:sz="4" w:space="0" w:color="auto"/>
              <w:right w:val="single" w:sz="4" w:space="0" w:color="auto"/>
            </w:tcBorders>
            <w:shd w:val="clear" w:color="auto" w:fill="auto"/>
            <w:vAlign w:val="center"/>
            <w:hideMark/>
          </w:tcPr>
          <w:p w14:paraId="19BCFFAF" w14:textId="77777777" w:rsidR="000A2AE3" w:rsidRPr="001D0A5F" w:rsidRDefault="000A2AE3" w:rsidP="000A2AE3">
            <w:pPr>
              <w:ind w:right="0"/>
              <w:jc w:val="left"/>
              <w:rPr>
                <w:color w:val="000000"/>
                <w:sz w:val="20"/>
                <w:lang w:eastAsia="ru-RU"/>
              </w:rPr>
            </w:pPr>
            <w:r w:rsidRPr="001D0A5F">
              <w:rPr>
                <w:color w:val="000000"/>
                <w:sz w:val="20"/>
                <w:lang w:eastAsia="ru-RU"/>
              </w:rPr>
              <w:t>ВК Б. Революции, 151</w:t>
            </w:r>
          </w:p>
        </w:tc>
        <w:tc>
          <w:tcPr>
            <w:tcW w:w="636" w:type="pct"/>
            <w:tcBorders>
              <w:top w:val="nil"/>
              <w:left w:val="nil"/>
              <w:bottom w:val="single" w:sz="4" w:space="0" w:color="auto"/>
              <w:right w:val="single" w:sz="4" w:space="0" w:color="auto"/>
            </w:tcBorders>
            <w:shd w:val="clear" w:color="auto" w:fill="auto"/>
            <w:vAlign w:val="center"/>
            <w:hideMark/>
          </w:tcPr>
          <w:p w14:paraId="02A99034" w14:textId="77777777" w:rsidR="000A2AE3" w:rsidRPr="001D0A5F" w:rsidRDefault="000A2AE3" w:rsidP="000A2AE3">
            <w:pPr>
              <w:ind w:right="0"/>
              <w:rPr>
                <w:color w:val="000000"/>
                <w:sz w:val="20"/>
                <w:lang w:eastAsia="ru-RU"/>
              </w:rPr>
            </w:pPr>
            <w:r w:rsidRPr="001D0A5F">
              <w:rPr>
                <w:color w:val="000000"/>
                <w:sz w:val="20"/>
                <w:lang w:eastAsia="ru-RU"/>
              </w:rPr>
              <w:t>ул. Б. Революции, 151</w:t>
            </w:r>
          </w:p>
        </w:tc>
        <w:tc>
          <w:tcPr>
            <w:tcW w:w="734" w:type="pct"/>
            <w:tcBorders>
              <w:top w:val="nil"/>
              <w:left w:val="nil"/>
              <w:bottom w:val="single" w:sz="4" w:space="0" w:color="auto"/>
              <w:right w:val="single" w:sz="4" w:space="0" w:color="auto"/>
            </w:tcBorders>
            <w:shd w:val="clear" w:color="auto" w:fill="auto"/>
            <w:vAlign w:val="center"/>
            <w:hideMark/>
          </w:tcPr>
          <w:p w14:paraId="3E0DD423"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734" w:type="pct"/>
            <w:tcBorders>
              <w:top w:val="nil"/>
              <w:left w:val="nil"/>
              <w:bottom w:val="single" w:sz="4" w:space="0" w:color="auto"/>
              <w:right w:val="single" w:sz="4" w:space="0" w:color="auto"/>
            </w:tcBorders>
            <w:shd w:val="clear" w:color="auto" w:fill="auto"/>
            <w:vAlign w:val="center"/>
            <w:hideMark/>
          </w:tcPr>
          <w:p w14:paraId="339013DE"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3956EB43"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568C4B58"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008E81F6"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50DB5813" w14:textId="77777777" w:rsidR="000A2AE3" w:rsidRPr="001D0A5F" w:rsidRDefault="000A2AE3" w:rsidP="000A2AE3">
            <w:pPr>
              <w:ind w:right="0"/>
              <w:rPr>
                <w:color w:val="000000"/>
                <w:sz w:val="20"/>
                <w:lang w:eastAsia="ru-RU"/>
              </w:rPr>
            </w:pPr>
            <w:r w:rsidRPr="001D0A5F">
              <w:rPr>
                <w:color w:val="000000"/>
                <w:sz w:val="20"/>
                <w:lang w:eastAsia="ru-RU"/>
              </w:rPr>
              <w:t>030</w:t>
            </w:r>
          </w:p>
        </w:tc>
        <w:tc>
          <w:tcPr>
            <w:tcW w:w="713" w:type="pct"/>
            <w:tcBorders>
              <w:top w:val="nil"/>
              <w:left w:val="nil"/>
              <w:bottom w:val="single" w:sz="4" w:space="0" w:color="auto"/>
              <w:right w:val="single" w:sz="4" w:space="0" w:color="auto"/>
            </w:tcBorders>
            <w:shd w:val="clear" w:color="auto" w:fill="auto"/>
            <w:vAlign w:val="center"/>
            <w:hideMark/>
          </w:tcPr>
          <w:p w14:paraId="09CEA19B" w14:textId="77777777" w:rsidR="000A2AE3" w:rsidRPr="001D0A5F" w:rsidRDefault="000A2AE3" w:rsidP="000A2AE3">
            <w:pPr>
              <w:ind w:right="0"/>
              <w:jc w:val="left"/>
              <w:rPr>
                <w:color w:val="000000"/>
                <w:sz w:val="20"/>
                <w:lang w:eastAsia="ru-RU"/>
              </w:rPr>
            </w:pPr>
            <w:r w:rsidRPr="001D0A5F">
              <w:rPr>
                <w:color w:val="000000"/>
                <w:sz w:val="20"/>
                <w:lang w:eastAsia="ru-RU"/>
              </w:rPr>
              <w:t>ВК Жукова, 33</w:t>
            </w:r>
          </w:p>
        </w:tc>
        <w:tc>
          <w:tcPr>
            <w:tcW w:w="636" w:type="pct"/>
            <w:tcBorders>
              <w:top w:val="nil"/>
              <w:left w:val="nil"/>
              <w:bottom w:val="single" w:sz="4" w:space="0" w:color="auto"/>
              <w:right w:val="single" w:sz="4" w:space="0" w:color="auto"/>
            </w:tcBorders>
            <w:shd w:val="clear" w:color="auto" w:fill="auto"/>
            <w:vAlign w:val="center"/>
            <w:hideMark/>
          </w:tcPr>
          <w:p w14:paraId="571A5C79" w14:textId="77777777" w:rsidR="000A2AE3" w:rsidRPr="001D0A5F" w:rsidRDefault="000A2AE3" w:rsidP="000A2AE3">
            <w:pPr>
              <w:ind w:right="0"/>
              <w:rPr>
                <w:color w:val="000000"/>
                <w:sz w:val="20"/>
                <w:lang w:eastAsia="ru-RU"/>
              </w:rPr>
            </w:pPr>
            <w:r w:rsidRPr="001D0A5F">
              <w:rPr>
                <w:color w:val="000000"/>
                <w:sz w:val="20"/>
                <w:lang w:eastAsia="ru-RU"/>
              </w:rPr>
              <w:t>ул. М. Жукова, 33</w:t>
            </w:r>
          </w:p>
        </w:tc>
        <w:tc>
          <w:tcPr>
            <w:tcW w:w="734" w:type="pct"/>
            <w:tcBorders>
              <w:top w:val="nil"/>
              <w:left w:val="nil"/>
              <w:bottom w:val="single" w:sz="4" w:space="0" w:color="auto"/>
              <w:right w:val="single" w:sz="4" w:space="0" w:color="auto"/>
            </w:tcBorders>
            <w:shd w:val="clear" w:color="auto" w:fill="auto"/>
            <w:vAlign w:val="center"/>
            <w:hideMark/>
          </w:tcPr>
          <w:p w14:paraId="295A6B65"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734" w:type="pct"/>
            <w:tcBorders>
              <w:top w:val="nil"/>
              <w:left w:val="nil"/>
              <w:bottom w:val="single" w:sz="4" w:space="0" w:color="auto"/>
              <w:right w:val="single" w:sz="4" w:space="0" w:color="auto"/>
            </w:tcBorders>
            <w:shd w:val="clear" w:color="auto" w:fill="auto"/>
            <w:vAlign w:val="center"/>
            <w:hideMark/>
          </w:tcPr>
          <w:p w14:paraId="0CD6C894"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26D982CD"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017BAC52"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0B34A5A0"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761C685F" w14:textId="77777777" w:rsidR="000A2AE3" w:rsidRPr="001D0A5F" w:rsidRDefault="000A2AE3" w:rsidP="000A2AE3">
            <w:pPr>
              <w:ind w:right="0"/>
              <w:rPr>
                <w:color w:val="000000"/>
                <w:sz w:val="20"/>
                <w:lang w:eastAsia="ru-RU"/>
              </w:rPr>
            </w:pPr>
            <w:r w:rsidRPr="001D0A5F">
              <w:rPr>
                <w:color w:val="000000"/>
                <w:sz w:val="20"/>
                <w:lang w:eastAsia="ru-RU"/>
              </w:rPr>
              <w:t>023</w:t>
            </w:r>
          </w:p>
        </w:tc>
        <w:tc>
          <w:tcPr>
            <w:tcW w:w="713" w:type="pct"/>
            <w:tcBorders>
              <w:top w:val="nil"/>
              <w:left w:val="nil"/>
              <w:bottom w:val="single" w:sz="4" w:space="0" w:color="auto"/>
              <w:right w:val="single" w:sz="4" w:space="0" w:color="auto"/>
            </w:tcBorders>
            <w:shd w:val="clear" w:color="auto" w:fill="auto"/>
            <w:vAlign w:val="center"/>
            <w:hideMark/>
          </w:tcPr>
          <w:p w14:paraId="3ADCFE15" w14:textId="77777777" w:rsidR="000A2AE3" w:rsidRPr="001D0A5F" w:rsidRDefault="000A2AE3" w:rsidP="000A2AE3">
            <w:pPr>
              <w:ind w:right="0"/>
              <w:jc w:val="left"/>
              <w:rPr>
                <w:color w:val="000000"/>
                <w:sz w:val="20"/>
                <w:lang w:eastAsia="ru-RU"/>
              </w:rPr>
            </w:pPr>
            <w:r w:rsidRPr="001D0A5F">
              <w:rPr>
                <w:color w:val="000000"/>
                <w:sz w:val="20"/>
                <w:lang w:eastAsia="ru-RU"/>
              </w:rPr>
              <w:t>ВК Лепешинской, 3</w:t>
            </w:r>
          </w:p>
        </w:tc>
        <w:tc>
          <w:tcPr>
            <w:tcW w:w="636" w:type="pct"/>
            <w:tcBorders>
              <w:top w:val="nil"/>
              <w:left w:val="nil"/>
              <w:bottom w:val="single" w:sz="4" w:space="0" w:color="auto"/>
              <w:right w:val="single" w:sz="4" w:space="0" w:color="auto"/>
            </w:tcBorders>
            <w:shd w:val="clear" w:color="auto" w:fill="auto"/>
            <w:vAlign w:val="center"/>
            <w:hideMark/>
          </w:tcPr>
          <w:p w14:paraId="4B0C36A2" w14:textId="77777777" w:rsidR="000A2AE3" w:rsidRPr="001D0A5F" w:rsidRDefault="000A2AE3" w:rsidP="000A2AE3">
            <w:pPr>
              <w:ind w:right="0"/>
              <w:rPr>
                <w:color w:val="000000"/>
                <w:sz w:val="20"/>
                <w:lang w:eastAsia="ru-RU"/>
              </w:rPr>
            </w:pPr>
            <w:r w:rsidRPr="001D0A5F">
              <w:rPr>
                <w:color w:val="000000"/>
                <w:sz w:val="20"/>
                <w:lang w:eastAsia="ru-RU"/>
              </w:rPr>
              <w:t>ул. О. Лепешинской, 3</w:t>
            </w:r>
          </w:p>
        </w:tc>
        <w:tc>
          <w:tcPr>
            <w:tcW w:w="734" w:type="pct"/>
            <w:tcBorders>
              <w:top w:val="nil"/>
              <w:left w:val="nil"/>
              <w:bottom w:val="single" w:sz="4" w:space="0" w:color="auto"/>
              <w:right w:val="single" w:sz="4" w:space="0" w:color="auto"/>
            </w:tcBorders>
            <w:shd w:val="clear" w:color="auto" w:fill="auto"/>
            <w:vAlign w:val="center"/>
            <w:hideMark/>
          </w:tcPr>
          <w:p w14:paraId="2E98B7E0"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734" w:type="pct"/>
            <w:tcBorders>
              <w:top w:val="nil"/>
              <w:left w:val="nil"/>
              <w:bottom w:val="single" w:sz="4" w:space="0" w:color="auto"/>
              <w:right w:val="single" w:sz="4" w:space="0" w:color="auto"/>
            </w:tcBorders>
            <w:shd w:val="clear" w:color="auto" w:fill="auto"/>
            <w:vAlign w:val="center"/>
            <w:hideMark/>
          </w:tcPr>
          <w:p w14:paraId="33D2C9BE"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38924ECC"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5FE5BA9B"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29CF8F8D"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7DC2B261" w14:textId="77777777" w:rsidR="000A2AE3" w:rsidRPr="001D0A5F" w:rsidRDefault="000A2AE3" w:rsidP="000A2AE3">
            <w:pPr>
              <w:ind w:right="0"/>
              <w:rPr>
                <w:color w:val="000000"/>
                <w:sz w:val="20"/>
                <w:lang w:eastAsia="ru-RU"/>
              </w:rPr>
            </w:pPr>
            <w:r w:rsidRPr="001D0A5F">
              <w:rPr>
                <w:color w:val="000000"/>
                <w:sz w:val="20"/>
                <w:lang w:eastAsia="ru-RU"/>
              </w:rPr>
              <w:t>024</w:t>
            </w:r>
          </w:p>
        </w:tc>
        <w:tc>
          <w:tcPr>
            <w:tcW w:w="713" w:type="pct"/>
            <w:tcBorders>
              <w:top w:val="nil"/>
              <w:left w:val="nil"/>
              <w:bottom w:val="single" w:sz="4" w:space="0" w:color="auto"/>
              <w:right w:val="single" w:sz="4" w:space="0" w:color="auto"/>
            </w:tcBorders>
            <w:shd w:val="clear" w:color="auto" w:fill="auto"/>
            <w:vAlign w:val="center"/>
            <w:hideMark/>
          </w:tcPr>
          <w:p w14:paraId="3142297A" w14:textId="77777777" w:rsidR="000A2AE3" w:rsidRPr="001D0A5F" w:rsidRDefault="000A2AE3" w:rsidP="000A2AE3">
            <w:pPr>
              <w:ind w:right="0"/>
              <w:jc w:val="left"/>
              <w:rPr>
                <w:color w:val="000000"/>
                <w:sz w:val="20"/>
                <w:lang w:eastAsia="ru-RU"/>
              </w:rPr>
            </w:pPr>
            <w:r w:rsidRPr="001D0A5F">
              <w:rPr>
                <w:color w:val="000000"/>
                <w:sz w:val="20"/>
                <w:lang w:eastAsia="ru-RU"/>
              </w:rPr>
              <w:t>ВК Наумова, 18а</w:t>
            </w:r>
          </w:p>
        </w:tc>
        <w:tc>
          <w:tcPr>
            <w:tcW w:w="636" w:type="pct"/>
            <w:tcBorders>
              <w:top w:val="nil"/>
              <w:left w:val="nil"/>
              <w:bottom w:val="single" w:sz="4" w:space="0" w:color="auto"/>
              <w:right w:val="single" w:sz="4" w:space="0" w:color="auto"/>
            </w:tcBorders>
            <w:shd w:val="clear" w:color="auto" w:fill="auto"/>
            <w:vAlign w:val="center"/>
            <w:hideMark/>
          </w:tcPr>
          <w:p w14:paraId="523DF912" w14:textId="77777777" w:rsidR="000A2AE3" w:rsidRPr="001D0A5F" w:rsidRDefault="000A2AE3" w:rsidP="000A2AE3">
            <w:pPr>
              <w:ind w:right="0"/>
              <w:rPr>
                <w:color w:val="000000"/>
                <w:sz w:val="20"/>
                <w:lang w:eastAsia="ru-RU"/>
              </w:rPr>
            </w:pPr>
            <w:r w:rsidRPr="001D0A5F">
              <w:rPr>
                <w:color w:val="000000"/>
                <w:sz w:val="20"/>
                <w:lang w:eastAsia="ru-RU"/>
              </w:rPr>
              <w:t>ул. Г. Наумова, 18а</w:t>
            </w:r>
          </w:p>
        </w:tc>
        <w:tc>
          <w:tcPr>
            <w:tcW w:w="734" w:type="pct"/>
            <w:tcBorders>
              <w:top w:val="nil"/>
              <w:left w:val="nil"/>
              <w:bottom w:val="single" w:sz="4" w:space="0" w:color="auto"/>
              <w:right w:val="single" w:sz="4" w:space="0" w:color="auto"/>
            </w:tcBorders>
            <w:shd w:val="clear" w:color="auto" w:fill="auto"/>
            <w:vAlign w:val="center"/>
            <w:hideMark/>
          </w:tcPr>
          <w:p w14:paraId="2E8919E2"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734" w:type="pct"/>
            <w:tcBorders>
              <w:top w:val="nil"/>
              <w:left w:val="nil"/>
              <w:bottom w:val="single" w:sz="4" w:space="0" w:color="auto"/>
              <w:right w:val="single" w:sz="4" w:space="0" w:color="auto"/>
            </w:tcBorders>
            <w:shd w:val="clear" w:color="auto" w:fill="auto"/>
            <w:vAlign w:val="center"/>
            <w:hideMark/>
          </w:tcPr>
          <w:p w14:paraId="5CB2AD9E"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4DBB8148"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2D5B7CCD"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6183FE90"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1AC2EE37" w14:textId="77777777" w:rsidR="000A2AE3" w:rsidRPr="001D0A5F" w:rsidRDefault="000A2AE3" w:rsidP="000A2AE3">
            <w:pPr>
              <w:ind w:right="0"/>
              <w:rPr>
                <w:color w:val="000000"/>
                <w:sz w:val="20"/>
                <w:lang w:eastAsia="ru-RU"/>
              </w:rPr>
            </w:pPr>
            <w:r w:rsidRPr="001D0A5F">
              <w:rPr>
                <w:color w:val="000000"/>
                <w:sz w:val="20"/>
                <w:lang w:eastAsia="ru-RU"/>
              </w:rPr>
              <w:t>027</w:t>
            </w:r>
          </w:p>
        </w:tc>
        <w:tc>
          <w:tcPr>
            <w:tcW w:w="713" w:type="pct"/>
            <w:tcBorders>
              <w:top w:val="nil"/>
              <w:left w:val="nil"/>
              <w:bottom w:val="single" w:sz="4" w:space="0" w:color="auto"/>
              <w:right w:val="single" w:sz="4" w:space="0" w:color="auto"/>
            </w:tcBorders>
            <w:shd w:val="clear" w:color="auto" w:fill="auto"/>
            <w:vAlign w:val="center"/>
            <w:hideMark/>
          </w:tcPr>
          <w:p w14:paraId="43396D3A" w14:textId="77777777" w:rsidR="000A2AE3" w:rsidRPr="001D0A5F" w:rsidRDefault="000A2AE3" w:rsidP="000A2AE3">
            <w:pPr>
              <w:ind w:right="0"/>
              <w:jc w:val="left"/>
              <w:rPr>
                <w:color w:val="000000"/>
                <w:sz w:val="20"/>
                <w:lang w:eastAsia="ru-RU"/>
              </w:rPr>
            </w:pPr>
            <w:r w:rsidRPr="001D0A5F">
              <w:rPr>
                <w:color w:val="000000"/>
                <w:sz w:val="20"/>
                <w:lang w:eastAsia="ru-RU"/>
              </w:rPr>
              <w:t>ВК Ленская, 32б</w:t>
            </w:r>
          </w:p>
        </w:tc>
        <w:tc>
          <w:tcPr>
            <w:tcW w:w="636" w:type="pct"/>
            <w:tcBorders>
              <w:top w:val="nil"/>
              <w:left w:val="nil"/>
              <w:bottom w:val="single" w:sz="4" w:space="0" w:color="auto"/>
              <w:right w:val="single" w:sz="4" w:space="0" w:color="auto"/>
            </w:tcBorders>
            <w:shd w:val="clear" w:color="auto" w:fill="auto"/>
            <w:vAlign w:val="center"/>
            <w:hideMark/>
          </w:tcPr>
          <w:p w14:paraId="0D201B39" w14:textId="77777777" w:rsidR="000A2AE3" w:rsidRPr="001D0A5F" w:rsidRDefault="000A2AE3" w:rsidP="000A2AE3">
            <w:pPr>
              <w:ind w:right="0"/>
              <w:rPr>
                <w:color w:val="000000"/>
                <w:sz w:val="20"/>
                <w:lang w:eastAsia="ru-RU"/>
              </w:rPr>
            </w:pPr>
            <w:r w:rsidRPr="001D0A5F">
              <w:rPr>
                <w:color w:val="000000"/>
                <w:sz w:val="20"/>
                <w:lang w:eastAsia="ru-RU"/>
              </w:rPr>
              <w:t>ул. Ленская, 32б</w:t>
            </w:r>
          </w:p>
        </w:tc>
        <w:tc>
          <w:tcPr>
            <w:tcW w:w="734" w:type="pct"/>
            <w:tcBorders>
              <w:top w:val="nil"/>
              <w:left w:val="nil"/>
              <w:bottom w:val="single" w:sz="4" w:space="0" w:color="auto"/>
              <w:right w:val="single" w:sz="4" w:space="0" w:color="auto"/>
            </w:tcBorders>
            <w:shd w:val="clear" w:color="auto" w:fill="auto"/>
            <w:vAlign w:val="center"/>
            <w:hideMark/>
          </w:tcPr>
          <w:p w14:paraId="23C10252"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734" w:type="pct"/>
            <w:tcBorders>
              <w:top w:val="nil"/>
              <w:left w:val="nil"/>
              <w:bottom w:val="single" w:sz="4" w:space="0" w:color="auto"/>
              <w:right w:val="single" w:sz="4" w:space="0" w:color="auto"/>
            </w:tcBorders>
            <w:shd w:val="clear" w:color="auto" w:fill="auto"/>
            <w:vAlign w:val="center"/>
            <w:hideMark/>
          </w:tcPr>
          <w:p w14:paraId="3E82C880"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3A529FA1"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0EC2C81F"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0B764BA2"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1FC9C816" w14:textId="77777777" w:rsidR="000A2AE3" w:rsidRPr="001D0A5F" w:rsidRDefault="000A2AE3" w:rsidP="000A2AE3">
            <w:pPr>
              <w:ind w:right="0"/>
              <w:rPr>
                <w:color w:val="000000"/>
                <w:sz w:val="20"/>
                <w:lang w:eastAsia="ru-RU"/>
              </w:rPr>
            </w:pPr>
            <w:r w:rsidRPr="001D0A5F">
              <w:rPr>
                <w:color w:val="000000"/>
                <w:sz w:val="20"/>
                <w:lang w:eastAsia="ru-RU"/>
              </w:rPr>
              <w:t>026</w:t>
            </w:r>
          </w:p>
        </w:tc>
        <w:tc>
          <w:tcPr>
            <w:tcW w:w="713" w:type="pct"/>
            <w:tcBorders>
              <w:top w:val="nil"/>
              <w:left w:val="nil"/>
              <w:bottom w:val="single" w:sz="4" w:space="0" w:color="auto"/>
              <w:right w:val="single" w:sz="4" w:space="0" w:color="auto"/>
            </w:tcBorders>
            <w:shd w:val="clear" w:color="auto" w:fill="auto"/>
            <w:vAlign w:val="center"/>
            <w:hideMark/>
          </w:tcPr>
          <w:p w14:paraId="1B0DAB71" w14:textId="77777777" w:rsidR="000A2AE3" w:rsidRPr="001D0A5F" w:rsidRDefault="000A2AE3" w:rsidP="000A2AE3">
            <w:pPr>
              <w:ind w:right="0"/>
              <w:jc w:val="left"/>
              <w:rPr>
                <w:color w:val="000000"/>
                <w:sz w:val="20"/>
                <w:lang w:eastAsia="ru-RU"/>
              </w:rPr>
            </w:pPr>
            <w:r w:rsidRPr="001D0A5F">
              <w:rPr>
                <w:color w:val="000000"/>
                <w:sz w:val="20"/>
                <w:lang w:eastAsia="ru-RU"/>
              </w:rPr>
              <w:t>ВК Бахаревская, 53</w:t>
            </w:r>
          </w:p>
        </w:tc>
        <w:tc>
          <w:tcPr>
            <w:tcW w:w="636" w:type="pct"/>
            <w:tcBorders>
              <w:top w:val="nil"/>
              <w:left w:val="nil"/>
              <w:bottom w:val="single" w:sz="4" w:space="0" w:color="auto"/>
              <w:right w:val="single" w:sz="4" w:space="0" w:color="auto"/>
            </w:tcBorders>
            <w:shd w:val="clear" w:color="auto" w:fill="auto"/>
            <w:vAlign w:val="center"/>
            <w:hideMark/>
          </w:tcPr>
          <w:p w14:paraId="7676D169" w14:textId="77777777" w:rsidR="000A2AE3" w:rsidRPr="001D0A5F" w:rsidRDefault="000A2AE3" w:rsidP="000A2AE3">
            <w:pPr>
              <w:ind w:right="0"/>
              <w:rPr>
                <w:color w:val="000000"/>
                <w:sz w:val="20"/>
                <w:lang w:eastAsia="ru-RU"/>
              </w:rPr>
            </w:pPr>
            <w:r w:rsidRPr="001D0A5F">
              <w:rPr>
                <w:color w:val="000000"/>
                <w:sz w:val="20"/>
                <w:lang w:eastAsia="ru-RU"/>
              </w:rPr>
              <w:t>ул. Бахаревская, 53</w:t>
            </w:r>
          </w:p>
        </w:tc>
        <w:tc>
          <w:tcPr>
            <w:tcW w:w="734" w:type="pct"/>
            <w:tcBorders>
              <w:top w:val="nil"/>
              <w:left w:val="nil"/>
              <w:bottom w:val="single" w:sz="4" w:space="0" w:color="auto"/>
              <w:right w:val="single" w:sz="4" w:space="0" w:color="auto"/>
            </w:tcBorders>
            <w:shd w:val="clear" w:color="auto" w:fill="auto"/>
            <w:vAlign w:val="center"/>
            <w:hideMark/>
          </w:tcPr>
          <w:p w14:paraId="474C8E4C"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734" w:type="pct"/>
            <w:tcBorders>
              <w:top w:val="nil"/>
              <w:left w:val="nil"/>
              <w:bottom w:val="single" w:sz="4" w:space="0" w:color="auto"/>
              <w:right w:val="single" w:sz="4" w:space="0" w:color="auto"/>
            </w:tcBorders>
            <w:shd w:val="clear" w:color="auto" w:fill="auto"/>
            <w:vAlign w:val="center"/>
            <w:hideMark/>
          </w:tcPr>
          <w:p w14:paraId="5EFBDBD7"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7F2DA5F6"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1544CCED"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3E9D354E"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54404DC8" w14:textId="77777777" w:rsidR="000A2AE3" w:rsidRPr="001D0A5F" w:rsidRDefault="000A2AE3" w:rsidP="000A2AE3">
            <w:pPr>
              <w:ind w:right="0"/>
              <w:rPr>
                <w:color w:val="000000"/>
                <w:sz w:val="20"/>
                <w:lang w:eastAsia="ru-RU"/>
              </w:rPr>
            </w:pPr>
            <w:r w:rsidRPr="001D0A5F">
              <w:rPr>
                <w:color w:val="000000"/>
                <w:sz w:val="20"/>
                <w:lang w:eastAsia="ru-RU"/>
              </w:rPr>
              <w:t>022</w:t>
            </w:r>
          </w:p>
        </w:tc>
        <w:tc>
          <w:tcPr>
            <w:tcW w:w="713" w:type="pct"/>
            <w:tcBorders>
              <w:top w:val="nil"/>
              <w:left w:val="nil"/>
              <w:bottom w:val="single" w:sz="4" w:space="0" w:color="auto"/>
              <w:right w:val="single" w:sz="4" w:space="0" w:color="auto"/>
            </w:tcBorders>
            <w:shd w:val="clear" w:color="auto" w:fill="auto"/>
            <w:vAlign w:val="center"/>
            <w:hideMark/>
          </w:tcPr>
          <w:p w14:paraId="41F4D9E2" w14:textId="77777777" w:rsidR="000A2AE3" w:rsidRPr="001D0A5F" w:rsidRDefault="000A2AE3" w:rsidP="000A2AE3">
            <w:pPr>
              <w:ind w:right="0"/>
              <w:jc w:val="left"/>
              <w:rPr>
                <w:color w:val="000000"/>
                <w:sz w:val="20"/>
                <w:lang w:eastAsia="ru-RU"/>
              </w:rPr>
            </w:pPr>
            <w:r w:rsidRPr="001D0A5F">
              <w:rPr>
                <w:color w:val="000000"/>
                <w:sz w:val="20"/>
                <w:lang w:eastAsia="ru-RU"/>
              </w:rPr>
              <w:t>ВК Криворожская, 36</w:t>
            </w:r>
          </w:p>
        </w:tc>
        <w:tc>
          <w:tcPr>
            <w:tcW w:w="636" w:type="pct"/>
            <w:tcBorders>
              <w:top w:val="nil"/>
              <w:left w:val="nil"/>
              <w:bottom w:val="single" w:sz="4" w:space="0" w:color="auto"/>
              <w:right w:val="single" w:sz="4" w:space="0" w:color="auto"/>
            </w:tcBorders>
            <w:shd w:val="clear" w:color="auto" w:fill="auto"/>
            <w:vAlign w:val="center"/>
            <w:hideMark/>
          </w:tcPr>
          <w:p w14:paraId="69577FFA" w14:textId="77777777" w:rsidR="000A2AE3" w:rsidRPr="001D0A5F" w:rsidRDefault="000A2AE3" w:rsidP="000A2AE3">
            <w:pPr>
              <w:ind w:right="0"/>
              <w:rPr>
                <w:color w:val="000000"/>
                <w:sz w:val="20"/>
                <w:lang w:eastAsia="ru-RU"/>
              </w:rPr>
            </w:pPr>
            <w:r w:rsidRPr="001D0A5F">
              <w:rPr>
                <w:color w:val="000000"/>
                <w:sz w:val="20"/>
                <w:lang w:eastAsia="ru-RU"/>
              </w:rPr>
              <w:t>ул. Криворожская, 36</w:t>
            </w:r>
          </w:p>
        </w:tc>
        <w:tc>
          <w:tcPr>
            <w:tcW w:w="734" w:type="pct"/>
            <w:tcBorders>
              <w:top w:val="nil"/>
              <w:left w:val="nil"/>
              <w:bottom w:val="single" w:sz="4" w:space="0" w:color="auto"/>
              <w:right w:val="single" w:sz="4" w:space="0" w:color="auto"/>
            </w:tcBorders>
            <w:shd w:val="clear" w:color="auto" w:fill="auto"/>
            <w:vAlign w:val="center"/>
            <w:hideMark/>
          </w:tcPr>
          <w:p w14:paraId="5CD58198"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734" w:type="pct"/>
            <w:tcBorders>
              <w:top w:val="nil"/>
              <w:left w:val="nil"/>
              <w:bottom w:val="single" w:sz="4" w:space="0" w:color="auto"/>
              <w:right w:val="single" w:sz="4" w:space="0" w:color="auto"/>
            </w:tcBorders>
            <w:shd w:val="clear" w:color="auto" w:fill="auto"/>
            <w:vAlign w:val="center"/>
            <w:hideMark/>
          </w:tcPr>
          <w:p w14:paraId="05D99404"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0710113B"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0E71CB9E"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4E698A7A"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3012C110" w14:textId="77777777" w:rsidR="000A2AE3" w:rsidRPr="001D0A5F" w:rsidRDefault="000A2AE3" w:rsidP="000A2AE3">
            <w:pPr>
              <w:ind w:right="0"/>
              <w:rPr>
                <w:color w:val="000000"/>
                <w:sz w:val="20"/>
                <w:lang w:eastAsia="ru-RU"/>
              </w:rPr>
            </w:pPr>
            <w:r w:rsidRPr="001D0A5F">
              <w:rPr>
                <w:color w:val="000000"/>
                <w:sz w:val="20"/>
                <w:lang w:eastAsia="ru-RU"/>
              </w:rPr>
              <w:t>031</w:t>
            </w:r>
          </w:p>
        </w:tc>
        <w:tc>
          <w:tcPr>
            <w:tcW w:w="713" w:type="pct"/>
            <w:tcBorders>
              <w:top w:val="nil"/>
              <w:left w:val="nil"/>
              <w:bottom w:val="single" w:sz="4" w:space="0" w:color="auto"/>
              <w:right w:val="single" w:sz="4" w:space="0" w:color="auto"/>
            </w:tcBorders>
            <w:shd w:val="clear" w:color="auto" w:fill="auto"/>
            <w:vAlign w:val="center"/>
            <w:hideMark/>
          </w:tcPr>
          <w:p w14:paraId="5A85407A" w14:textId="77777777" w:rsidR="000A2AE3" w:rsidRPr="001D0A5F" w:rsidRDefault="000A2AE3" w:rsidP="000A2AE3">
            <w:pPr>
              <w:ind w:right="0"/>
              <w:jc w:val="left"/>
              <w:rPr>
                <w:color w:val="000000"/>
                <w:sz w:val="20"/>
                <w:lang w:eastAsia="ru-RU"/>
              </w:rPr>
            </w:pPr>
            <w:r w:rsidRPr="001D0A5F">
              <w:rPr>
                <w:color w:val="000000"/>
                <w:sz w:val="20"/>
                <w:lang w:eastAsia="ru-RU"/>
              </w:rPr>
              <w:t>ВК Чусовская, 27</w:t>
            </w:r>
          </w:p>
        </w:tc>
        <w:tc>
          <w:tcPr>
            <w:tcW w:w="636" w:type="pct"/>
            <w:tcBorders>
              <w:top w:val="nil"/>
              <w:left w:val="nil"/>
              <w:bottom w:val="single" w:sz="4" w:space="0" w:color="auto"/>
              <w:right w:val="single" w:sz="4" w:space="0" w:color="auto"/>
            </w:tcBorders>
            <w:shd w:val="clear" w:color="auto" w:fill="auto"/>
            <w:vAlign w:val="center"/>
            <w:hideMark/>
          </w:tcPr>
          <w:p w14:paraId="450774F7" w14:textId="77777777" w:rsidR="000A2AE3" w:rsidRPr="001D0A5F" w:rsidRDefault="000A2AE3" w:rsidP="000A2AE3">
            <w:pPr>
              <w:ind w:right="0"/>
              <w:rPr>
                <w:color w:val="000000"/>
                <w:sz w:val="20"/>
                <w:lang w:eastAsia="ru-RU"/>
              </w:rPr>
            </w:pPr>
            <w:r w:rsidRPr="001D0A5F">
              <w:rPr>
                <w:color w:val="000000"/>
                <w:sz w:val="20"/>
                <w:lang w:eastAsia="ru-RU"/>
              </w:rPr>
              <w:t>ул. Чусовская, 27</w:t>
            </w:r>
          </w:p>
        </w:tc>
        <w:tc>
          <w:tcPr>
            <w:tcW w:w="734" w:type="pct"/>
            <w:tcBorders>
              <w:top w:val="nil"/>
              <w:left w:val="nil"/>
              <w:bottom w:val="single" w:sz="4" w:space="0" w:color="auto"/>
              <w:right w:val="single" w:sz="4" w:space="0" w:color="auto"/>
            </w:tcBorders>
            <w:shd w:val="clear" w:color="auto" w:fill="auto"/>
            <w:vAlign w:val="center"/>
            <w:hideMark/>
          </w:tcPr>
          <w:p w14:paraId="4A1F101B"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734" w:type="pct"/>
            <w:tcBorders>
              <w:top w:val="nil"/>
              <w:left w:val="nil"/>
              <w:bottom w:val="single" w:sz="4" w:space="0" w:color="auto"/>
              <w:right w:val="single" w:sz="4" w:space="0" w:color="auto"/>
            </w:tcBorders>
            <w:shd w:val="clear" w:color="auto" w:fill="auto"/>
            <w:vAlign w:val="center"/>
            <w:hideMark/>
          </w:tcPr>
          <w:p w14:paraId="24B9B6A0"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c>
          <w:tcPr>
            <w:tcW w:w="810" w:type="pct"/>
            <w:tcBorders>
              <w:top w:val="nil"/>
              <w:left w:val="nil"/>
              <w:bottom w:val="single" w:sz="4" w:space="0" w:color="auto"/>
              <w:right w:val="single" w:sz="4" w:space="0" w:color="auto"/>
            </w:tcBorders>
            <w:shd w:val="clear" w:color="auto" w:fill="auto"/>
            <w:vAlign w:val="center"/>
            <w:hideMark/>
          </w:tcPr>
          <w:p w14:paraId="039FD14D"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252D1ACA" w14:textId="77777777" w:rsidR="000A2AE3" w:rsidRPr="001D0A5F" w:rsidRDefault="000A2AE3" w:rsidP="000A2AE3">
            <w:pPr>
              <w:ind w:right="0"/>
              <w:rPr>
                <w:color w:val="000000"/>
                <w:sz w:val="20"/>
                <w:lang w:eastAsia="ru-RU"/>
              </w:rPr>
            </w:pPr>
            <w:r w:rsidRPr="001D0A5F">
              <w:rPr>
                <w:color w:val="000000"/>
                <w:sz w:val="20"/>
                <w:lang w:eastAsia="ru-RU"/>
              </w:rPr>
              <w:t>Филиал «Пермский» ПАО «Т Плюс»</w:t>
            </w:r>
          </w:p>
        </w:tc>
      </w:tr>
      <w:tr w:rsidR="000A2AE3" w:rsidRPr="001D0A5F" w14:paraId="08B46D79" w14:textId="77777777" w:rsidTr="001D0A5F">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F25505" w14:textId="77777777" w:rsidR="000A2AE3" w:rsidRPr="001D0A5F" w:rsidRDefault="000A2AE3" w:rsidP="000A2AE3">
            <w:pPr>
              <w:ind w:right="0"/>
              <w:rPr>
                <w:b/>
                <w:bCs/>
                <w:color w:val="000000"/>
                <w:sz w:val="20"/>
                <w:lang w:eastAsia="ru-RU"/>
              </w:rPr>
            </w:pPr>
            <w:r w:rsidRPr="001D0A5F">
              <w:rPr>
                <w:b/>
                <w:bCs/>
                <w:color w:val="000000"/>
                <w:sz w:val="20"/>
                <w:lang w:eastAsia="ru-RU"/>
              </w:rPr>
              <w:t>ЕТО №03 (котельные ПМУП «ГКТХ»)</w:t>
            </w:r>
          </w:p>
        </w:tc>
      </w:tr>
      <w:tr w:rsidR="000A2AE3" w:rsidRPr="001D0A5F" w14:paraId="6B93ABA9"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0CD86778" w14:textId="77777777" w:rsidR="000A2AE3" w:rsidRPr="001D0A5F" w:rsidRDefault="000A2AE3" w:rsidP="000A2AE3">
            <w:pPr>
              <w:ind w:right="0"/>
              <w:rPr>
                <w:color w:val="000000"/>
                <w:sz w:val="20"/>
                <w:lang w:eastAsia="ru-RU"/>
              </w:rPr>
            </w:pPr>
            <w:r w:rsidRPr="001D0A5F">
              <w:rPr>
                <w:color w:val="000000"/>
                <w:sz w:val="20"/>
                <w:lang w:eastAsia="ru-RU"/>
              </w:rPr>
              <w:t>020</w:t>
            </w:r>
          </w:p>
        </w:tc>
        <w:tc>
          <w:tcPr>
            <w:tcW w:w="713" w:type="pct"/>
            <w:tcBorders>
              <w:top w:val="nil"/>
              <w:left w:val="nil"/>
              <w:bottom w:val="single" w:sz="4" w:space="0" w:color="auto"/>
              <w:right w:val="single" w:sz="4" w:space="0" w:color="auto"/>
            </w:tcBorders>
            <w:shd w:val="clear" w:color="auto" w:fill="auto"/>
            <w:vAlign w:val="center"/>
            <w:hideMark/>
          </w:tcPr>
          <w:p w14:paraId="65061605" w14:textId="77777777" w:rsidR="000A2AE3" w:rsidRPr="001D0A5F" w:rsidRDefault="000A2AE3" w:rsidP="000A2AE3">
            <w:pPr>
              <w:ind w:right="0"/>
              <w:jc w:val="left"/>
              <w:rPr>
                <w:color w:val="000000"/>
                <w:sz w:val="20"/>
                <w:lang w:eastAsia="ru-RU"/>
              </w:rPr>
            </w:pPr>
            <w:r w:rsidRPr="001D0A5F">
              <w:rPr>
                <w:color w:val="000000"/>
                <w:sz w:val="20"/>
                <w:lang w:eastAsia="ru-RU"/>
              </w:rPr>
              <w:t>ВК ГКТХ Вышка-2</w:t>
            </w:r>
          </w:p>
        </w:tc>
        <w:tc>
          <w:tcPr>
            <w:tcW w:w="636" w:type="pct"/>
            <w:tcBorders>
              <w:top w:val="nil"/>
              <w:left w:val="nil"/>
              <w:bottom w:val="single" w:sz="4" w:space="0" w:color="auto"/>
              <w:right w:val="single" w:sz="4" w:space="0" w:color="auto"/>
            </w:tcBorders>
            <w:shd w:val="clear" w:color="auto" w:fill="auto"/>
            <w:vAlign w:val="center"/>
            <w:hideMark/>
          </w:tcPr>
          <w:p w14:paraId="3587BD32" w14:textId="77777777" w:rsidR="000A2AE3" w:rsidRPr="001D0A5F" w:rsidRDefault="000A2AE3" w:rsidP="000A2AE3">
            <w:pPr>
              <w:ind w:right="0"/>
              <w:rPr>
                <w:color w:val="000000"/>
                <w:sz w:val="20"/>
                <w:lang w:eastAsia="ru-RU"/>
              </w:rPr>
            </w:pPr>
            <w:r w:rsidRPr="001D0A5F">
              <w:rPr>
                <w:color w:val="000000"/>
                <w:sz w:val="20"/>
                <w:lang w:eastAsia="ru-RU"/>
              </w:rPr>
              <w:t>ул. Гашкова, 356</w:t>
            </w:r>
          </w:p>
        </w:tc>
        <w:tc>
          <w:tcPr>
            <w:tcW w:w="734" w:type="pct"/>
            <w:tcBorders>
              <w:top w:val="nil"/>
              <w:left w:val="nil"/>
              <w:bottom w:val="single" w:sz="4" w:space="0" w:color="auto"/>
              <w:right w:val="single" w:sz="4" w:space="0" w:color="auto"/>
            </w:tcBorders>
            <w:shd w:val="clear" w:color="auto" w:fill="auto"/>
            <w:vAlign w:val="center"/>
            <w:hideMark/>
          </w:tcPr>
          <w:p w14:paraId="3371F8E9"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734" w:type="pct"/>
            <w:tcBorders>
              <w:top w:val="nil"/>
              <w:left w:val="nil"/>
              <w:bottom w:val="single" w:sz="4" w:space="0" w:color="auto"/>
              <w:right w:val="single" w:sz="4" w:space="0" w:color="auto"/>
            </w:tcBorders>
            <w:shd w:val="clear" w:color="auto" w:fill="auto"/>
            <w:vAlign w:val="center"/>
            <w:hideMark/>
          </w:tcPr>
          <w:p w14:paraId="3666E301" w14:textId="77777777" w:rsidR="000A2AE3" w:rsidRPr="001D0A5F" w:rsidRDefault="000A2AE3" w:rsidP="000A2AE3">
            <w:pPr>
              <w:ind w:right="0"/>
              <w:rPr>
                <w:color w:val="000000"/>
                <w:sz w:val="20"/>
                <w:lang w:eastAsia="ru-RU"/>
              </w:rPr>
            </w:pPr>
            <w:r w:rsidRPr="001D0A5F">
              <w:rPr>
                <w:color w:val="000000"/>
                <w:sz w:val="20"/>
                <w:lang w:eastAsia="ru-RU"/>
              </w:rPr>
              <w:t>ПМУП «ГКТХ»</w:t>
            </w:r>
          </w:p>
        </w:tc>
        <w:tc>
          <w:tcPr>
            <w:tcW w:w="810" w:type="pct"/>
            <w:tcBorders>
              <w:top w:val="nil"/>
              <w:left w:val="nil"/>
              <w:bottom w:val="single" w:sz="4" w:space="0" w:color="auto"/>
              <w:right w:val="single" w:sz="4" w:space="0" w:color="auto"/>
            </w:tcBorders>
            <w:shd w:val="clear" w:color="auto" w:fill="auto"/>
            <w:vAlign w:val="center"/>
            <w:hideMark/>
          </w:tcPr>
          <w:p w14:paraId="241F6778"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63D132B8" w14:textId="77777777" w:rsidR="000A2AE3" w:rsidRPr="001D0A5F" w:rsidRDefault="000A2AE3" w:rsidP="000A2AE3">
            <w:pPr>
              <w:ind w:right="0"/>
              <w:rPr>
                <w:color w:val="000000"/>
                <w:sz w:val="20"/>
                <w:lang w:eastAsia="ru-RU"/>
              </w:rPr>
            </w:pPr>
            <w:r w:rsidRPr="001D0A5F">
              <w:rPr>
                <w:color w:val="000000"/>
                <w:sz w:val="20"/>
                <w:lang w:eastAsia="ru-RU"/>
              </w:rPr>
              <w:t>ПМУП «ГКТХ»</w:t>
            </w:r>
          </w:p>
        </w:tc>
      </w:tr>
      <w:tr w:rsidR="000A2AE3" w:rsidRPr="001D0A5F" w14:paraId="4C9C082F"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1B2D650A" w14:textId="77777777" w:rsidR="000A2AE3" w:rsidRPr="001D0A5F" w:rsidRDefault="000A2AE3" w:rsidP="000A2AE3">
            <w:pPr>
              <w:ind w:right="0"/>
              <w:rPr>
                <w:color w:val="000000"/>
                <w:sz w:val="20"/>
                <w:lang w:eastAsia="ru-RU"/>
              </w:rPr>
            </w:pPr>
            <w:r w:rsidRPr="001D0A5F">
              <w:rPr>
                <w:color w:val="000000"/>
                <w:sz w:val="20"/>
                <w:lang w:eastAsia="ru-RU"/>
              </w:rPr>
              <w:t>021</w:t>
            </w:r>
          </w:p>
        </w:tc>
        <w:tc>
          <w:tcPr>
            <w:tcW w:w="713" w:type="pct"/>
            <w:tcBorders>
              <w:top w:val="nil"/>
              <w:left w:val="nil"/>
              <w:bottom w:val="single" w:sz="4" w:space="0" w:color="auto"/>
              <w:right w:val="single" w:sz="4" w:space="0" w:color="auto"/>
            </w:tcBorders>
            <w:shd w:val="clear" w:color="auto" w:fill="auto"/>
            <w:vAlign w:val="center"/>
            <w:hideMark/>
          </w:tcPr>
          <w:p w14:paraId="3789E0D0" w14:textId="77777777" w:rsidR="000A2AE3" w:rsidRPr="001D0A5F" w:rsidRDefault="000A2AE3" w:rsidP="000A2AE3">
            <w:pPr>
              <w:ind w:right="0"/>
              <w:jc w:val="left"/>
              <w:rPr>
                <w:color w:val="000000"/>
                <w:sz w:val="20"/>
                <w:lang w:eastAsia="ru-RU"/>
              </w:rPr>
            </w:pPr>
            <w:r w:rsidRPr="001D0A5F">
              <w:rPr>
                <w:color w:val="000000"/>
                <w:sz w:val="20"/>
                <w:lang w:eastAsia="ru-RU"/>
              </w:rPr>
              <w:t>ВК Хабаровская, 139</w:t>
            </w:r>
          </w:p>
        </w:tc>
        <w:tc>
          <w:tcPr>
            <w:tcW w:w="636" w:type="pct"/>
            <w:tcBorders>
              <w:top w:val="nil"/>
              <w:left w:val="nil"/>
              <w:bottom w:val="single" w:sz="4" w:space="0" w:color="auto"/>
              <w:right w:val="single" w:sz="4" w:space="0" w:color="auto"/>
            </w:tcBorders>
            <w:shd w:val="clear" w:color="auto" w:fill="auto"/>
            <w:vAlign w:val="center"/>
            <w:hideMark/>
          </w:tcPr>
          <w:p w14:paraId="3F825D89" w14:textId="77777777" w:rsidR="000A2AE3" w:rsidRPr="001D0A5F" w:rsidRDefault="000A2AE3" w:rsidP="000A2AE3">
            <w:pPr>
              <w:ind w:right="0"/>
              <w:rPr>
                <w:color w:val="000000"/>
                <w:sz w:val="20"/>
                <w:lang w:eastAsia="ru-RU"/>
              </w:rPr>
            </w:pPr>
            <w:r w:rsidRPr="001D0A5F">
              <w:rPr>
                <w:color w:val="000000"/>
                <w:sz w:val="20"/>
                <w:lang w:eastAsia="ru-RU"/>
              </w:rPr>
              <w:t>ул. Хабаровская, 139</w:t>
            </w:r>
          </w:p>
        </w:tc>
        <w:tc>
          <w:tcPr>
            <w:tcW w:w="734" w:type="pct"/>
            <w:tcBorders>
              <w:top w:val="nil"/>
              <w:left w:val="nil"/>
              <w:bottom w:val="single" w:sz="4" w:space="0" w:color="auto"/>
              <w:right w:val="single" w:sz="4" w:space="0" w:color="auto"/>
            </w:tcBorders>
            <w:shd w:val="clear" w:color="auto" w:fill="auto"/>
            <w:vAlign w:val="center"/>
            <w:hideMark/>
          </w:tcPr>
          <w:p w14:paraId="074B1FAC"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734" w:type="pct"/>
            <w:tcBorders>
              <w:top w:val="nil"/>
              <w:left w:val="nil"/>
              <w:bottom w:val="single" w:sz="4" w:space="0" w:color="auto"/>
              <w:right w:val="single" w:sz="4" w:space="0" w:color="auto"/>
            </w:tcBorders>
            <w:shd w:val="clear" w:color="auto" w:fill="auto"/>
            <w:vAlign w:val="center"/>
            <w:hideMark/>
          </w:tcPr>
          <w:p w14:paraId="680AC739" w14:textId="77777777" w:rsidR="000A2AE3" w:rsidRPr="001D0A5F" w:rsidRDefault="000A2AE3" w:rsidP="000A2AE3">
            <w:pPr>
              <w:ind w:right="0"/>
              <w:rPr>
                <w:color w:val="000000"/>
                <w:sz w:val="20"/>
                <w:lang w:eastAsia="ru-RU"/>
              </w:rPr>
            </w:pPr>
            <w:r w:rsidRPr="001D0A5F">
              <w:rPr>
                <w:color w:val="000000"/>
                <w:sz w:val="20"/>
                <w:lang w:eastAsia="ru-RU"/>
              </w:rPr>
              <w:t>ПМУП «ГКТХ»</w:t>
            </w:r>
          </w:p>
        </w:tc>
        <w:tc>
          <w:tcPr>
            <w:tcW w:w="810" w:type="pct"/>
            <w:tcBorders>
              <w:top w:val="nil"/>
              <w:left w:val="nil"/>
              <w:bottom w:val="single" w:sz="4" w:space="0" w:color="auto"/>
              <w:right w:val="single" w:sz="4" w:space="0" w:color="auto"/>
            </w:tcBorders>
            <w:shd w:val="clear" w:color="auto" w:fill="auto"/>
            <w:vAlign w:val="center"/>
            <w:hideMark/>
          </w:tcPr>
          <w:p w14:paraId="0089C953"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40FD330B" w14:textId="77777777" w:rsidR="000A2AE3" w:rsidRPr="001D0A5F" w:rsidRDefault="000A2AE3" w:rsidP="000A2AE3">
            <w:pPr>
              <w:ind w:right="0"/>
              <w:rPr>
                <w:color w:val="000000"/>
                <w:sz w:val="20"/>
                <w:lang w:eastAsia="ru-RU"/>
              </w:rPr>
            </w:pPr>
            <w:r w:rsidRPr="001D0A5F">
              <w:rPr>
                <w:color w:val="000000"/>
                <w:sz w:val="20"/>
                <w:lang w:eastAsia="ru-RU"/>
              </w:rPr>
              <w:t>ПМУП «ГКТХ»</w:t>
            </w:r>
          </w:p>
        </w:tc>
      </w:tr>
      <w:tr w:rsidR="000A2AE3" w:rsidRPr="001D0A5F" w14:paraId="1F3C22AF"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18F2DA8E" w14:textId="77777777" w:rsidR="000A2AE3" w:rsidRPr="001D0A5F" w:rsidRDefault="000A2AE3" w:rsidP="000A2AE3">
            <w:pPr>
              <w:ind w:right="0"/>
              <w:rPr>
                <w:color w:val="000000"/>
                <w:sz w:val="20"/>
                <w:lang w:eastAsia="ru-RU"/>
              </w:rPr>
            </w:pPr>
            <w:r w:rsidRPr="001D0A5F">
              <w:rPr>
                <w:color w:val="000000"/>
                <w:sz w:val="20"/>
                <w:lang w:eastAsia="ru-RU"/>
              </w:rPr>
              <w:t>029</w:t>
            </w:r>
          </w:p>
        </w:tc>
        <w:tc>
          <w:tcPr>
            <w:tcW w:w="713" w:type="pct"/>
            <w:tcBorders>
              <w:top w:val="nil"/>
              <w:left w:val="nil"/>
              <w:bottom w:val="single" w:sz="4" w:space="0" w:color="auto"/>
              <w:right w:val="single" w:sz="4" w:space="0" w:color="auto"/>
            </w:tcBorders>
            <w:shd w:val="clear" w:color="auto" w:fill="auto"/>
            <w:vAlign w:val="center"/>
            <w:hideMark/>
          </w:tcPr>
          <w:p w14:paraId="37B72725" w14:textId="77777777" w:rsidR="000A2AE3" w:rsidRPr="001D0A5F" w:rsidRDefault="000A2AE3" w:rsidP="000A2AE3">
            <w:pPr>
              <w:ind w:right="0"/>
              <w:jc w:val="left"/>
              <w:rPr>
                <w:color w:val="000000"/>
                <w:sz w:val="20"/>
                <w:lang w:eastAsia="ru-RU"/>
              </w:rPr>
            </w:pPr>
            <w:r w:rsidRPr="001D0A5F">
              <w:rPr>
                <w:color w:val="000000"/>
                <w:sz w:val="20"/>
                <w:lang w:eastAsia="ru-RU"/>
              </w:rPr>
              <w:t>ВК Белозерская, 48</w:t>
            </w:r>
          </w:p>
        </w:tc>
        <w:tc>
          <w:tcPr>
            <w:tcW w:w="636" w:type="pct"/>
            <w:tcBorders>
              <w:top w:val="nil"/>
              <w:left w:val="nil"/>
              <w:bottom w:val="single" w:sz="4" w:space="0" w:color="auto"/>
              <w:right w:val="single" w:sz="4" w:space="0" w:color="auto"/>
            </w:tcBorders>
            <w:shd w:val="clear" w:color="auto" w:fill="auto"/>
            <w:vAlign w:val="center"/>
            <w:hideMark/>
          </w:tcPr>
          <w:p w14:paraId="08657AB4" w14:textId="77777777" w:rsidR="000A2AE3" w:rsidRPr="001D0A5F" w:rsidRDefault="000A2AE3" w:rsidP="000A2AE3">
            <w:pPr>
              <w:ind w:right="0"/>
              <w:rPr>
                <w:color w:val="000000"/>
                <w:sz w:val="20"/>
                <w:lang w:eastAsia="ru-RU"/>
              </w:rPr>
            </w:pPr>
            <w:r w:rsidRPr="001D0A5F">
              <w:rPr>
                <w:color w:val="000000"/>
                <w:sz w:val="20"/>
                <w:lang w:eastAsia="ru-RU"/>
              </w:rPr>
              <w:t>ул. Белозерская, 48</w:t>
            </w:r>
          </w:p>
        </w:tc>
        <w:tc>
          <w:tcPr>
            <w:tcW w:w="734" w:type="pct"/>
            <w:tcBorders>
              <w:top w:val="nil"/>
              <w:left w:val="nil"/>
              <w:bottom w:val="single" w:sz="4" w:space="0" w:color="auto"/>
              <w:right w:val="single" w:sz="4" w:space="0" w:color="auto"/>
            </w:tcBorders>
            <w:shd w:val="clear" w:color="auto" w:fill="auto"/>
            <w:vAlign w:val="center"/>
            <w:hideMark/>
          </w:tcPr>
          <w:p w14:paraId="38211113"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734" w:type="pct"/>
            <w:tcBorders>
              <w:top w:val="nil"/>
              <w:left w:val="nil"/>
              <w:bottom w:val="single" w:sz="4" w:space="0" w:color="auto"/>
              <w:right w:val="single" w:sz="4" w:space="0" w:color="auto"/>
            </w:tcBorders>
            <w:shd w:val="clear" w:color="auto" w:fill="auto"/>
            <w:vAlign w:val="center"/>
            <w:hideMark/>
          </w:tcPr>
          <w:p w14:paraId="6798DCE4" w14:textId="77777777" w:rsidR="000A2AE3" w:rsidRPr="001D0A5F" w:rsidRDefault="000A2AE3" w:rsidP="000A2AE3">
            <w:pPr>
              <w:ind w:right="0"/>
              <w:rPr>
                <w:color w:val="000000"/>
                <w:sz w:val="20"/>
                <w:lang w:eastAsia="ru-RU"/>
              </w:rPr>
            </w:pPr>
            <w:r w:rsidRPr="001D0A5F">
              <w:rPr>
                <w:color w:val="000000"/>
                <w:sz w:val="20"/>
                <w:lang w:eastAsia="ru-RU"/>
              </w:rPr>
              <w:t>ПМУП «ГКТХ»</w:t>
            </w:r>
          </w:p>
        </w:tc>
        <w:tc>
          <w:tcPr>
            <w:tcW w:w="810" w:type="pct"/>
            <w:tcBorders>
              <w:top w:val="nil"/>
              <w:left w:val="nil"/>
              <w:bottom w:val="single" w:sz="4" w:space="0" w:color="auto"/>
              <w:right w:val="single" w:sz="4" w:space="0" w:color="auto"/>
            </w:tcBorders>
            <w:shd w:val="clear" w:color="auto" w:fill="auto"/>
            <w:vAlign w:val="center"/>
            <w:hideMark/>
          </w:tcPr>
          <w:p w14:paraId="6E5F129B"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5059C735" w14:textId="77777777" w:rsidR="000A2AE3" w:rsidRPr="001D0A5F" w:rsidRDefault="000A2AE3" w:rsidP="000A2AE3">
            <w:pPr>
              <w:ind w:right="0"/>
              <w:rPr>
                <w:color w:val="000000"/>
                <w:sz w:val="20"/>
                <w:lang w:eastAsia="ru-RU"/>
              </w:rPr>
            </w:pPr>
            <w:r w:rsidRPr="001D0A5F">
              <w:rPr>
                <w:color w:val="000000"/>
                <w:sz w:val="20"/>
                <w:lang w:eastAsia="ru-RU"/>
              </w:rPr>
              <w:t>ПМУП «ГКТХ»</w:t>
            </w:r>
          </w:p>
        </w:tc>
      </w:tr>
      <w:tr w:rsidR="000A2AE3" w:rsidRPr="001D0A5F" w14:paraId="58C7B78D"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610B52AA" w14:textId="77777777" w:rsidR="000A2AE3" w:rsidRPr="001D0A5F" w:rsidRDefault="000A2AE3" w:rsidP="000A2AE3">
            <w:pPr>
              <w:ind w:right="0"/>
              <w:rPr>
                <w:color w:val="000000"/>
                <w:sz w:val="20"/>
                <w:lang w:eastAsia="ru-RU"/>
              </w:rPr>
            </w:pPr>
            <w:r w:rsidRPr="001D0A5F">
              <w:rPr>
                <w:color w:val="000000"/>
                <w:sz w:val="20"/>
                <w:lang w:eastAsia="ru-RU"/>
              </w:rPr>
              <w:t>032</w:t>
            </w:r>
          </w:p>
        </w:tc>
        <w:tc>
          <w:tcPr>
            <w:tcW w:w="713" w:type="pct"/>
            <w:tcBorders>
              <w:top w:val="nil"/>
              <w:left w:val="nil"/>
              <w:bottom w:val="single" w:sz="4" w:space="0" w:color="auto"/>
              <w:right w:val="single" w:sz="4" w:space="0" w:color="auto"/>
            </w:tcBorders>
            <w:shd w:val="clear" w:color="auto" w:fill="auto"/>
            <w:vAlign w:val="center"/>
            <w:hideMark/>
          </w:tcPr>
          <w:p w14:paraId="0A6F1B5A" w14:textId="77777777" w:rsidR="000A2AE3" w:rsidRPr="001D0A5F" w:rsidRDefault="000A2AE3" w:rsidP="000A2AE3">
            <w:pPr>
              <w:ind w:right="0"/>
              <w:jc w:val="left"/>
              <w:rPr>
                <w:color w:val="000000"/>
                <w:sz w:val="20"/>
                <w:lang w:eastAsia="ru-RU"/>
              </w:rPr>
            </w:pPr>
            <w:r w:rsidRPr="001D0A5F">
              <w:rPr>
                <w:color w:val="000000"/>
                <w:sz w:val="20"/>
                <w:lang w:eastAsia="ru-RU"/>
              </w:rPr>
              <w:t>ВК Дементьева, 50</w:t>
            </w:r>
          </w:p>
        </w:tc>
        <w:tc>
          <w:tcPr>
            <w:tcW w:w="636" w:type="pct"/>
            <w:tcBorders>
              <w:top w:val="nil"/>
              <w:left w:val="nil"/>
              <w:bottom w:val="single" w:sz="4" w:space="0" w:color="auto"/>
              <w:right w:val="single" w:sz="4" w:space="0" w:color="auto"/>
            </w:tcBorders>
            <w:shd w:val="clear" w:color="auto" w:fill="auto"/>
            <w:vAlign w:val="center"/>
            <w:hideMark/>
          </w:tcPr>
          <w:p w14:paraId="63790C22" w14:textId="77777777" w:rsidR="000A2AE3" w:rsidRPr="001D0A5F" w:rsidRDefault="000A2AE3" w:rsidP="000A2AE3">
            <w:pPr>
              <w:ind w:right="0"/>
              <w:rPr>
                <w:color w:val="000000"/>
                <w:sz w:val="20"/>
                <w:lang w:eastAsia="ru-RU"/>
              </w:rPr>
            </w:pPr>
            <w:r w:rsidRPr="001D0A5F">
              <w:rPr>
                <w:color w:val="000000"/>
                <w:sz w:val="20"/>
                <w:lang w:eastAsia="ru-RU"/>
              </w:rPr>
              <w:t>ул. Дементьева, 50</w:t>
            </w:r>
          </w:p>
        </w:tc>
        <w:tc>
          <w:tcPr>
            <w:tcW w:w="734" w:type="pct"/>
            <w:tcBorders>
              <w:top w:val="nil"/>
              <w:left w:val="nil"/>
              <w:bottom w:val="single" w:sz="4" w:space="0" w:color="auto"/>
              <w:right w:val="single" w:sz="4" w:space="0" w:color="auto"/>
            </w:tcBorders>
            <w:shd w:val="clear" w:color="auto" w:fill="auto"/>
            <w:vAlign w:val="center"/>
            <w:hideMark/>
          </w:tcPr>
          <w:p w14:paraId="35D35649"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734" w:type="pct"/>
            <w:tcBorders>
              <w:top w:val="nil"/>
              <w:left w:val="nil"/>
              <w:bottom w:val="single" w:sz="4" w:space="0" w:color="auto"/>
              <w:right w:val="single" w:sz="4" w:space="0" w:color="auto"/>
            </w:tcBorders>
            <w:shd w:val="clear" w:color="auto" w:fill="auto"/>
            <w:vAlign w:val="center"/>
            <w:hideMark/>
          </w:tcPr>
          <w:p w14:paraId="07A1F182" w14:textId="77777777" w:rsidR="000A2AE3" w:rsidRPr="001D0A5F" w:rsidRDefault="000A2AE3" w:rsidP="000A2AE3">
            <w:pPr>
              <w:ind w:right="0"/>
              <w:rPr>
                <w:color w:val="000000"/>
                <w:sz w:val="20"/>
                <w:lang w:eastAsia="ru-RU"/>
              </w:rPr>
            </w:pPr>
            <w:r w:rsidRPr="001D0A5F">
              <w:rPr>
                <w:color w:val="000000"/>
                <w:sz w:val="20"/>
                <w:lang w:eastAsia="ru-RU"/>
              </w:rPr>
              <w:t>ПМУП «ГКТХ»</w:t>
            </w:r>
          </w:p>
        </w:tc>
        <w:tc>
          <w:tcPr>
            <w:tcW w:w="810" w:type="pct"/>
            <w:tcBorders>
              <w:top w:val="nil"/>
              <w:left w:val="nil"/>
              <w:bottom w:val="single" w:sz="4" w:space="0" w:color="auto"/>
              <w:right w:val="single" w:sz="4" w:space="0" w:color="auto"/>
            </w:tcBorders>
            <w:shd w:val="clear" w:color="auto" w:fill="auto"/>
            <w:vAlign w:val="center"/>
            <w:hideMark/>
          </w:tcPr>
          <w:p w14:paraId="6ABACA89" w14:textId="77777777" w:rsidR="000A2AE3" w:rsidRPr="001D0A5F" w:rsidRDefault="000A2AE3" w:rsidP="000A2AE3">
            <w:pPr>
              <w:ind w:right="0"/>
              <w:rPr>
                <w:color w:val="000000"/>
                <w:sz w:val="20"/>
                <w:lang w:eastAsia="ru-RU"/>
              </w:rPr>
            </w:pPr>
            <w:r w:rsidRPr="001D0A5F">
              <w:rPr>
                <w:color w:val="000000"/>
                <w:sz w:val="20"/>
                <w:lang w:eastAsia="ru-RU"/>
              </w:rPr>
              <w:t>сети отсутствуют</w:t>
            </w:r>
          </w:p>
        </w:tc>
        <w:tc>
          <w:tcPr>
            <w:tcW w:w="815" w:type="pct"/>
            <w:tcBorders>
              <w:top w:val="nil"/>
              <w:left w:val="nil"/>
              <w:bottom w:val="single" w:sz="4" w:space="0" w:color="auto"/>
              <w:right w:val="single" w:sz="4" w:space="0" w:color="auto"/>
            </w:tcBorders>
            <w:shd w:val="clear" w:color="auto" w:fill="auto"/>
            <w:vAlign w:val="center"/>
            <w:hideMark/>
          </w:tcPr>
          <w:p w14:paraId="1AF8E075" w14:textId="77777777" w:rsidR="000A2AE3" w:rsidRPr="001D0A5F" w:rsidRDefault="000A2AE3" w:rsidP="000A2AE3">
            <w:pPr>
              <w:ind w:right="0"/>
              <w:rPr>
                <w:color w:val="000000"/>
                <w:sz w:val="20"/>
                <w:lang w:eastAsia="ru-RU"/>
              </w:rPr>
            </w:pPr>
            <w:r w:rsidRPr="001D0A5F">
              <w:rPr>
                <w:color w:val="000000"/>
                <w:sz w:val="20"/>
                <w:lang w:eastAsia="ru-RU"/>
              </w:rPr>
              <w:t>сети отсутствуют</w:t>
            </w:r>
          </w:p>
        </w:tc>
      </w:tr>
      <w:tr w:rsidR="000A2AE3" w:rsidRPr="001D0A5F" w14:paraId="049432D7"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00D98E45" w14:textId="77777777" w:rsidR="000A2AE3" w:rsidRPr="001D0A5F" w:rsidRDefault="000A2AE3" w:rsidP="000A2AE3">
            <w:pPr>
              <w:ind w:right="0"/>
              <w:rPr>
                <w:color w:val="000000"/>
                <w:sz w:val="20"/>
                <w:lang w:eastAsia="ru-RU"/>
              </w:rPr>
            </w:pPr>
            <w:r w:rsidRPr="001D0A5F">
              <w:rPr>
                <w:color w:val="000000"/>
                <w:sz w:val="20"/>
                <w:lang w:eastAsia="ru-RU"/>
              </w:rPr>
              <w:t>035</w:t>
            </w:r>
          </w:p>
        </w:tc>
        <w:tc>
          <w:tcPr>
            <w:tcW w:w="713" w:type="pct"/>
            <w:tcBorders>
              <w:top w:val="nil"/>
              <w:left w:val="nil"/>
              <w:bottom w:val="single" w:sz="4" w:space="0" w:color="auto"/>
              <w:right w:val="single" w:sz="4" w:space="0" w:color="auto"/>
            </w:tcBorders>
            <w:shd w:val="clear" w:color="auto" w:fill="auto"/>
            <w:vAlign w:val="center"/>
            <w:hideMark/>
          </w:tcPr>
          <w:p w14:paraId="35338BB7" w14:textId="77777777" w:rsidR="000A2AE3" w:rsidRPr="001D0A5F" w:rsidRDefault="000A2AE3" w:rsidP="000A2AE3">
            <w:pPr>
              <w:ind w:right="0"/>
              <w:jc w:val="left"/>
              <w:rPr>
                <w:color w:val="000000"/>
                <w:sz w:val="20"/>
                <w:lang w:eastAsia="ru-RU"/>
              </w:rPr>
            </w:pPr>
            <w:r w:rsidRPr="001D0A5F">
              <w:rPr>
                <w:color w:val="000000"/>
                <w:sz w:val="20"/>
                <w:lang w:eastAsia="ru-RU"/>
              </w:rPr>
              <w:t>ВК Южная</w:t>
            </w:r>
          </w:p>
        </w:tc>
        <w:tc>
          <w:tcPr>
            <w:tcW w:w="636" w:type="pct"/>
            <w:tcBorders>
              <w:top w:val="nil"/>
              <w:left w:val="nil"/>
              <w:bottom w:val="single" w:sz="4" w:space="0" w:color="auto"/>
              <w:right w:val="single" w:sz="4" w:space="0" w:color="auto"/>
            </w:tcBorders>
            <w:shd w:val="clear" w:color="auto" w:fill="auto"/>
            <w:vAlign w:val="center"/>
            <w:hideMark/>
          </w:tcPr>
          <w:p w14:paraId="1583AA20" w14:textId="77777777" w:rsidR="000A2AE3" w:rsidRPr="001D0A5F" w:rsidRDefault="000A2AE3" w:rsidP="000A2AE3">
            <w:pPr>
              <w:ind w:right="0"/>
              <w:rPr>
                <w:color w:val="000000"/>
                <w:sz w:val="20"/>
                <w:lang w:eastAsia="ru-RU"/>
              </w:rPr>
            </w:pPr>
            <w:r w:rsidRPr="001D0A5F">
              <w:rPr>
                <w:color w:val="000000"/>
                <w:sz w:val="20"/>
                <w:lang w:eastAsia="ru-RU"/>
              </w:rPr>
              <w:t>ул. Казахская, 106</w:t>
            </w:r>
          </w:p>
        </w:tc>
        <w:tc>
          <w:tcPr>
            <w:tcW w:w="734" w:type="pct"/>
            <w:tcBorders>
              <w:top w:val="nil"/>
              <w:left w:val="nil"/>
              <w:bottom w:val="single" w:sz="4" w:space="0" w:color="auto"/>
              <w:right w:val="single" w:sz="4" w:space="0" w:color="auto"/>
            </w:tcBorders>
            <w:shd w:val="clear" w:color="auto" w:fill="auto"/>
            <w:vAlign w:val="center"/>
            <w:hideMark/>
          </w:tcPr>
          <w:p w14:paraId="772246E8"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734" w:type="pct"/>
            <w:tcBorders>
              <w:top w:val="nil"/>
              <w:left w:val="nil"/>
              <w:bottom w:val="single" w:sz="4" w:space="0" w:color="auto"/>
              <w:right w:val="single" w:sz="4" w:space="0" w:color="auto"/>
            </w:tcBorders>
            <w:shd w:val="clear" w:color="auto" w:fill="auto"/>
            <w:vAlign w:val="center"/>
            <w:hideMark/>
          </w:tcPr>
          <w:p w14:paraId="79071A17" w14:textId="77777777" w:rsidR="000A2AE3" w:rsidRPr="001D0A5F" w:rsidRDefault="000A2AE3" w:rsidP="000A2AE3">
            <w:pPr>
              <w:ind w:right="0"/>
              <w:rPr>
                <w:color w:val="000000"/>
                <w:sz w:val="20"/>
                <w:lang w:eastAsia="ru-RU"/>
              </w:rPr>
            </w:pPr>
            <w:r w:rsidRPr="001D0A5F">
              <w:rPr>
                <w:color w:val="000000"/>
                <w:sz w:val="20"/>
                <w:lang w:eastAsia="ru-RU"/>
              </w:rPr>
              <w:t>ПМУП «ГКТХ»</w:t>
            </w:r>
          </w:p>
        </w:tc>
        <w:tc>
          <w:tcPr>
            <w:tcW w:w="810" w:type="pct"/>
            <w:tcBorders>
              <w:top w:val="nil"/>
              <w:left w:val="nil"/>
              <w:bottom w:val="single" w:sz="4" w:space="0" w:color="auto"/>
              <w:right w:val="single" w:sz="4" w:space="0" w:color="auto"/>
            </w:tcBorders>
            <w:shd w:val="clear" w:color="auto" w:fill="auto"/>
            <w:vAlign w:val="center"/>
            <w:hideMark/>
          </w:tcPr>
          <w:p w14:paraId="2080EADB"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0CBE88D6" w14:textId="77777777" w:rsidR="000A2AE3" w:rsidRPr="001D0A5F" w:rsidRDefault="000A2AE3" w:rsidP="000A2AE3">
            <w:pPr>
              <w:ind w:right="0"/>
              <w:rPr>
                <w:color w:val="000000"/>
                <w:sz w:val="20"/>
                <w:lang w:eastAsia="ru-RU"/>
              </w:rPr>
            </w:pPr>
            <w:r w:rsidRPr="001D0A5F">
              <w:rPr>
                <w:color w:val="000000"/>
                <w:sz w:val="20"/>
                <w:lang w:eastAsia="ru-RU"/>
              </w:rPr>
              <w:t>ПМУП «ГКТХ»</w:t>
            </w:r>
          </w:p>
        </w:tc>
      </w:tr>
      <w:tr w:rsidR="000A2AE3" w:rsidRPr="001D0A5F" w14:paraId="76F76BA4" w14:textId="77777777" w:rsidTr="001D0A5F">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6F2551" w14:textId="77777777" w:rsidR="000A2AE3" w:rsidRPr="001D0A5F" w:rsidRDefault="000A2AE3" w:rsidP="000A2AE3">
            <w:pPr>
              <w:ind w:right="0"/>
              <w:rPr>
                <w:b/>
                <w:bCs/>
                <w:color w:val="000000"/>
                <w:sz w:val="20"/>
                <w:lang w:eastAsia="ru-RU"/>
              </w:rPr>
            </w:pPr>
            <w:r w:rsidRPr="001D0A5F">
              <w:rPr>
                <w:b/>
                <w:bCs/>
                <w:color w:val="000000"/>
                <w:sz w:val="20"/>
                <w:lang w:eastAsia="ru-RU"/>
              </w:rPr>
              <w:t>ЕТО №04 (котельные АО «ПЗСП»)</w:t>
            </w:r>
          </w:p>
        </w:tc>
      </w:tr>
      <w:tr w:rsidR="000A2AE3" w:rsidRPr="001D0A5F" w14:paraId="49F78128" w14:textId="77777777" w:rsidTr="001D0A5F">
        <w:trPr>
          <w:trHeight w:val="230"/>
        </w:trPr>
        <w:tc>
          <w:tcPr>
            <w:tcW w:w="558" w:type="pct"/>
            <w:vMerge w:val="restart"/>
            <w:tcBorders>
              <w:top w:val="nil"/>
              <w:left w:val="single" w:sz="4" w:space="0" w:color="auto"/>
              <w:bottom w:val="single" w:sz="4" w:space="0" w:color="000000"/>
              <w:right w:val="single" w:sz="4" w:space="0" w:color="auto"/>
            </w:tcBorders>
            <w:shd w:val="clear" w:color="auto" w:fill="auto"/>
            <w:vAlign w:val="center"/>
            <w:hideMark/>
          </w:tcPr>
          <w:p w14:paraId="0CE95CE8" w14:textId="77777777" w:rsidR="000A2AE3" w:rsidRPr="001D0A5F" w:rsidRDefault="000A2AE3" w:rsidP="000A2AE3">
            <w:pPr>
              <w:ind w:right="0"/>
              <w:rPr>
                <w:color w:val="000000"/>
                <w:sz w:val="20"/>
                <w:lang w:eastAsia="ru-RU"/>
              </w:rPr>
            </w:pPr>
            <w:r w:rsidRPr="001D0A5F">
              <w:rPr>
                <w:color w:val="000000"/>
                <w:sz w:val="20"/>
                <w:lang w:eastAsia="ru-RU"/>
              </w:rPr>
              <w:t>036</w:t>
            </w:r>
          </w:p>
        </w:tc>
        <w:tc>
          <w:tcPr>
            <w:tcW w:w="713" w:type="pct"/>
            <w:vMerge w:val="restart"/>
            <w:tcBorders>
              <w:top w:val="nil"/>
              <w:left w:val="single" w:sz="4" w:space="0" w:color="auto"/>
              <w:bottom w:val="single" w:sz="4" w:space="0" w:color="000000"/>
              <w:right w:val="single" w:sz="4" w:space="0" w:color="auto"/>
            </w:tcBorders>
            <w:shd w:val="clear" w:color="auto" w:fill="auto"/>
            <w:vAlign w:val="center"/>
            <w:hideMark/>
          </w:tcPr>
          <w:p w14:paraId="6F9DDA2A" w14:textId="77777777" w:rsidR="000A2AE3" w:rsidRPr="001D0A5F" w:rsidRDefault="000A2AE3" w:rsidP="000A2AE3">
            <w:pPr>
              <w:ind w:right="0"/>
              <w:jc w:val="left"/>
              <w:rPr>
                <w:color w:val="000000"/>
                <w:sz w:val="20"/>
                <w:lang w:eastAsia="ru-RU"/>
              </w:rPr>
            </w:pPr>
            <w:r w:rsidRPr="001D0A5F">
              <w:rPr>
                <w:color w:val="000000"/>
                <w:sz w:val="20"/>
                <w:lang w:eastAsia="ru-RU"/>
              </w:rPr>
              <w:t>ВК Докучаева, 31</w:t>
            </w:r>
          </w:p>
        </w:tc>
        <w:tc>
          <w:tcPr>
            <w:tcW w:w="636" w:type="pct"/>
            <w:vMerge w:val="restart"/>
            <w:tcBorders>
              <w:top w:val="nil"/>
              <w:left w:val="single" w:sz="4" w:space="0" w:color="auto"/>
              <w:bottom w:val="single" w:sz="4" w:space="0" w:color="000000"/>
              <w:right w:val="single" w:sz="4" w:space="0" w:color="auto"/>
            </w:tcBorders>
            <w:shd w:val="clear" w:color="auto" w:fill="auto"/>
            <w:vAlign w:val="center"/>
            <w:hideMark/>
          </w:tcPr>
          <w:p w14:paraId="15C76BB4" w14:textId="77777777" w:rsidR="000A2AE3" w:rsidRPr="001D0A5F" w:rsidRDefault="000A2AE3" w:rsidP="000A2AE3">
            <w:pPr>
              <w:ind w:right="0"/>
              <w:rPr>
                <w:color w:val="000000"/>
                <w:sz w:val="20"/>
                <w:lang w:eastAsia="ru-RU"/>
              </w:rPr>
            </w:pPr>
            <w:r w:rsidRPr="001D0A5F">
              <w:rPr>
                <w:color w:val="000000"/>
                <w:sz w:val="20"/>
                <w:lang w:eastAsia="ru-RU"/>
              </w:rPr>
              <w:t>ул. Докучаева, 31</w:t>
            </w: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14:paraId="1E7BA857" w14:textId="77777777" w:rsidR="000A2AE3" w:rsidRPr="001D0A5F" w:rsidRDefault="000A2AE3" w:rsidP="000A2AE3">
            <w:pPr>
              <w:ind w:right="0"/>
              <w:rPr>
                <w:color w:val="000000"/>
                <w:sz w:val="20"/>
                <w:lang w:eastAsia="ru-RU"/>
              </w:rPr>
            </w:pPr>
            <w:r w:rsidRPr="001D0A5F">
              <w:rPr>
                <w:color w:val="000000"/>
                <w:sz w:val="20"/>
                <w:lang w:eastAsia="ru-RU"/>
              </w:rPr>
              <w:t>АО «ПЗСП»</w:t>
            </w: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14:paraId="08F5E42E" w14:textId="77777777" w:rsidR="000A2AE3" w:rsidRPr="001D0A5F" w:rsidRDefault="000A2AE3" w:rsidP="000A2AE3">
            <w:pPr>
              <w:ind w:right="0"/>
              <w:rPr>
                <w:color w:val="000000"/>
                <w:sz w:val="20"/>
                <w:lang w:eastAsia="ru-RU"/>
              </w:rPr>
            </w:pPr>
            <w:r w:rsidRPr="001D0A5F">
              <w:rPr>
                <w:color w:val="000000"/>
                <w:sz w:val="20"/>
                <w:lang w:eastAsia="ru-RU"/>
              </w:rPr>
              <w:t>АО «ПЗСП»</w:t>
            </w:r>
          </w:p>
        </w:tc>
        <w:tc>
          <w:tcPr>
            <w:tcW w:w="810" w:type="pct"/>
            <w:vMerge w:val="restart"/>
            <w:tcBorders>
              <w:top w:val="nil"/>
              <w:left w:val="single" w:sz="4" w:space="0" w:color="auto"/>
              <w:bottom w:val="single" w:sz="4" w:space="0" w:color="000000"/>
              <w:right w:val="single" w:sz="4" w:space="0" w:color="auto"/>
            </w:tcBorders>
            <w:shd w:val="clear" w:color="auto" w:fill="auto"/>
            <w:vAlign w:val="center"/>
            <w:hideMark/>
          </w:tcPr>
          <w:p w14:paraId="5C3F72A1" w14:textId="77777777" w:rsidR="000A2AE3" w:rsidRPr="001D0A5F" w:rsidRDefault="000A2AE3" w:rsidP="000A2AE3">
            <w:pPr>
              <w:ind w:right="0"/>
              <w:rPr>
                <w:color w:val="000000"/>
                <w:sz w:val="20"/>
                <w:lang w:eastAsia="ru-RU"/>
              </w:rPr>
            </w:pPr>
            <w:r w:rsidRPr="001D0A5F">
              <w:rPr>
                <w:color w:val="000000"/>
                <w:sz w:val="20"/>
                <w:lang w:eastAsia="ru-RU"/>
              </w:rPr>
              <w:t>1) АО «ПЗСП»</w:t>
            </w:r>
            <w:r w:rsidRPr="001D0A5F">
              <w:rPr>
                <w:color w:val="000000"/>
                <w:sz w:val="20"/>
                <w:lang w:eastAsia="ru-RU"/>
              </w:rPr>
              <w:br/>
              <w:t>2) МО г. Пермь</w:t>
            </w:r>
          </w:p>
        </w:tc>
        <w:tc>
          <w:tcPr>
            <w:tcW w:w="815" w:type="pct"/>
            <w:vMerge w:val="restart"/>
            <w:tcBorders>
              <w:top w:val="nil"/>
              <w:left w:val="single" w:sz="4" w:space="0" w:color="auto"/>
              <w:bottom w:val="single" w:sz="4" w:space="0" w:color="000000"/>
              <w:right w:val="single" w:sz="4" w:space="0" w:color="auto"/>
            </w:tcBorders>
            <w:shd w:val="clear" w:color="auto" w:fill="auto"/>
            <w:vAlign w:val="center"/>
            <w:hideMark/>
          </w:tcPr>
          <w:p w14:paraId="091D73FE" w14:textId="77777777" w:rsidR="000A2AE3" w:rsidRPr="001D0A5F" w:rsidRDefault="000A2AE3" w:rsidP="000A2AE3">
            <w:pPr>
              <w:ind w:right="0"/>
              <w:rPr>
                <w:color w:val="000000"/>
                <w:sz w:val="20"/>
                <w:lang w:eastAsia="ru-RU"/>
              </w:rPr>
            </w:pPr>
            <w:r w:rsidRPr="001D0A5F">
              <w:rPr>
                <w:color w:val="000000"/>
                <w:sz w:val="20"/>
                <w:lang w:eastAsia="ru-RU"/>
              </w:rPr>
              <w:t>1) АО «ПЗСП»</w:t>
            </w:r>
            <w:r w:rsidRPr="001D0A5F">
              <w:rPr>
                <w:color w:val="000000"/>
                <w:sz w:val="20"/>
                <w:lang w:eastAsia="ru-RU"/>
              </w:rPr>
              <w:br/>
              <w:t>2) ПМУП «ГКТХ»</w:t>
            </w:r>
          </w:p>
        </w:tc>
      </w:tr>
      <w:tr w:rsidR="000A2AE3" w:rsidRPr="001D0A5F" w14:paraId="1E1B00ED" w14:textId="77777777" w:rsidTr="001D0A5F">
        <w:trPr>
          <w:trHeight w:val="230"/>
        </w:trPr>
        <w:tc>
          <w:tcPr>
            <w:tcW w:w="558" w:type="pct"/>
            <w:vMerge/>
            <w:tcBorders>
              <w:top w:val="nil"/>
              <w:left w:val="single" w:sz="4" w:space="0" w:color="auto"/>
              <w:bottom w:val="single" w:sz="4" w:space="0" w:color="000000"/>
              <w:right w:val="single" w:sz="4" w:space="0" w:color="auto"/>
            </w:tcBorders>
            <w:vAlign w:val="center"/>
            <w:hideMark/>
          </w:tcPr>
          <w:p w14:paraId="3722C9FA" w14:textId="77777777" w:rsidR="000A2AE3" w:rsidRPr="001D0A5F" w:rsidRDefault="000A2AE3" w:rsidP="000A2AE3">
            <w:pPr>
              <w:ind w:right="0"/>
              <w:jc w:val="left"/>
              <w:rPr>
                <w:color w:val="000000"/>
                <w:sz w:val="20"/>
                <w:lang w:eastAsia="ru-RU"/>
              </w:rPr>
            </w:pPr>
          </w:p>
        </w:tc>
        <w:tc>
          <w:tcPr>
            <w:tcW w:w="713" w:type="pct"/>
            <w:vMerge/>
            <w:tcBorders>
              <w:top w:val="nil"/>
              <w:left w:val="single" w:sz="4" w:space="0" w:color="auto"/>
              <w:bottom w:val="single" w:sz="4" w:space="0" w:color="000000"/>
              <w:right w:val="single" w:sz="4" w:space="0" w:color="auto"/>
            </w:tcBorders>
            <w:vAlign w:val="center"/>
            <w:hideMark/>
          </w:tcPr>
          <w:p w14:paraId="4CAB4B9E" w14:textId="77777777" w:rsidR="000A2AE3" w:rsidRPr="001D0A5F" w:rsidRDefault="000A2AE3" w:rsidP="000A2AE3">
            <w:pPr>
              <w:ind w:right="0"/>
              <w:jc w:val="left"/>
              <w:rPr>
                <w:color w:val="000000"/>
                <w:sz w:val="20"/>
                <w:lang w:eastAsia="ru-RU"/>
              </w:rPr>
            </w:pPr>
          </w:p>
        </w:tc>
        <w:tc>
          <w:tcPr>
            <w:tcW w:w="636" w:type="pct"/>
            <w:vMerge/>
            <w:tcBorders>
              <w:top w:val="nil"/>
              <w:left w:val="single" w:sz="4" w:space="0" w:color="auto"/>
              <w:bottom w:val="single" w:sz="4" w:space="0" w:color="000000"/>
              <w:right w:val="single" w:sz="4" w:space="0" w:color="auto"/>
            </w:tcBorders>
            <w:vAlign w:val="center"/>
            <w:hideMark/>
          </w:tcPr>
          <w:p w14:paraId="6280D765"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03D42638"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7CCAF4BA" w14:textId="77777777" w:rsidR="000A2AE3" w:rsidRPr="001D0A5F" w:rsidRDefault="000A2AE3" w:rsidP="000A2AE3">
            <w:pPr>
              <w:ind w:right="0"/>
              <w:jc w:val="left"/>
              <w:rPr>
                <w:color w:val="000000"/>
                <w:sz w:val="20"/>
                <w:lang w:eastAsia="ru-RU"/>
              </w:rPr>
            </w:pPr>
          </w:p>
        </w:tc>
        <w:tc>
          <w:tcPr>
            <w:tcW w:w="810" w:type="pct"/>
            <w:vMerge/>
            <w:tcBorders>
              <w:top w:val="nil"/>
              <w:left w:val="single" w:sz="4" w:space="0" w:color="auto"/>
              <w:bottom w:val="single" w:sz="4" w:space="0" w:color="000000"/>
              <w:right w:val="single" w:sz="4" w:space="0" w:color="auto"/>
            </w:tcBorders>
            <w:vAlign w:val="center"/>
            <w:hideMark/>
          </w:tcPr>
          <w:p w14:paraId="111B813A" w14:textId="77777777" w:rsidR="000A2AE3" w:rsidRPr="001D0A5F" w:rsidRDefault="000A2AE3" w:rsidP="000A2AE3">
            <w:pPr>
              <w:ind w:right="0"/>
              <w:jc w:val="left"/>
              <w:rPr>
                <w:color w:val="000000"/>
                <w:sz w:val="20"/>
                <w:lang w:eastAsia="ru-RU"/>
              </w:rPr>
            </w:pPr>
          </w:p>
        </w:tc>
        <w:tc>
          <w:tcPr>
            <w:tcW w:w="815" w:type="pct"/>
            <w:vMerge/>
            <w:tcBorders>
              <w:top w:val="nil"/>
              <w:left w:val="single" w:sz="4" w:space="0" w:color="auto"/>
              <w:bottom w:val="single" w:sz="4" w:space="0" w:color="000000"/>
              <w:right w:val="single" w:sz="4" w:space="0" w:color="auto"/>
            </w:tcBorders>
            <w:vAlign w:val="center"/>
            <w:hideMark/>
          </w:tcPr>
          <w:p w14:paraId="67395912" w14:textId="77777777" w:rsidR="000A2AE3" w:rsidRPr="001D0A5F" w:rsidRDefault="000A2AE3" w:rsidP="000A2AE3">
            <w:pPr>
              <w:ind w:right="0"/>
              <w:jc w:val="left"/>
              <w:rPr>
                <w:color w:val="000000"/>
                <w:sz w:val="20"/>
                <w:lang w:eastAsia="ru-RU"/>
              </w:rPr>
            </w:pPr>
          </w:p>
        </w:tc>
      </w:tr>
      <w:tr w:rsidR="000A2AE3" w:rsidRPr="001D0A5F" w14:paraId="359B4351" w14:textId="77777777" w:rsidTr="001D0A5F">
        <w:trPr>
          <w:trHeight w:val="230"/>
        </w:trPr>
        <w:tc>
          <w:tcPr>
            <w:tcW w:w="558" w:type="pct"/>
            <w:vMerge w:val="restart"/>
            <w:tcBorders>
              <w:top w:val="nil"/>
              <w:left w:val="single" w:sz="4" w:space="0" w:color="auto"/>
              <w:bottom w:val="single" w:sz="4" w:space="0" w:color="000000"/>
              <w:right w:val="single" w:sz="4" w:space="0" w:color="auto"/>
            </w:tcBorders>
            <w:shd w:val="clear" w:color="auto" w:fill="auto"/>
            <w:vAlign w:val="center"/>
            <w:hideMark/>
          </w:tcPr>
          <w:p w14:paraId="0CFF4178" w14:textId="77777777" w:rsidR="000A2AE3" w:rsidRPr="001D0A5F" w:rsidRDefault="000A2AE3" w:rsidP="000A2AE3">
            <w:pPr>
              <w:ind w:right="0"/>
              <w:rPr>
                <w:color w:val="000000"/>
                <w:sz w:val="20"/>
                <w:lang w:eastAsia="ru-RU"/>
              </w:rPr>
            </w:pPr>
            <w:r w:rsidRPr="001D0A5F">
              <w:rPr>
                <w:color w:val="000000"/>
                <w:sz w:val="20"/>
                <w:lang w:eastAsia="ru-RU"/>
              </w:rPr>
              <w:t>037</w:t>
            </w:r>
          </w:p>
        </w:tc>
        <w:tc>
          <w:tcPr>
            <w:tcW w:w="713" w:type="pct"/>
            <w:vMerge w:val="restart"/>
            <w:tcBorders>
              <w:top w:val="nil"/>
              <w:left w:val="single" w:sz="4" w:space="0" w:color="auto"/>
              <w:bottom w:val="single" w:sz="4" w:space="0" w:color="000000"/>
              <w:right w:val="single" w:sz="4" w:space="0" w:color="auto"/>
            </w:tcBorders>
            <w:shd w:val="clear" w:color="auto" w:fill="auto"/>
            <w:vAlign w:val="center"/>
            <w:hideMark/>
          </w:tcPr>
          <w:p w14:paraId="377F4301" w14:textId="77777777" w:rsidR="000A2AE3" w:rsidRPr="001D0A5F" w:rsidRDefault="000A2AE3" w:rsidP="000A2AE3">
            <w:pPr>
              <w:ind w:right="0"/>
              <w:jc w:val="left"/>
              <w:rPr>
                <w:color w:val="000000"/>
                <w:sz w:val="20"/>
                <w:lang w:eastAsia="ru-RU"/>
              </w:rPr>
            </w:pPr>
            <w:r w:rsidRPr="001D0A5F">
              <w:rPr>
                <w:color w:val="000000"/>
                <w:sz w:val="20"/>
                <w:lang w:eastAsia="ru-RU"/>
              </w:rPr>
              <w:t>ВК Костычева, 9</w:t>
            </w:r>
          </w:p>
        </w:tc>
        <w:tc>
          <w:tcPr>
            <w:tcW w:w="636" w:type="pct"/>
            <w:vMerge w:val="restart"/>
            <w:tcBorders>
              <w:top w:val="nil"/>
              <w:left w:val="single" w:sz="4" w:space="0" w:color="auto"/>
              <w:bottom w:val="single" w:sz="4" w:space="0" w:color="000000"/>
              <w:right w:val="single" w:sz="4" w:space="0" w:color="auto"/>
            </w:tcBorders>
            <w:shd w:val="clear" w:color="auto" w:fill="auto"/>
            <w:vAlign w:val="center"/>
            <w:hideMark/>
          </w:tcPr>
          <w:p w14:paraId="283A4FDC" w14:textId="77777777" w:rsidR="000A2AE3" w:rsidRPr="001D0A5F" w:rsidRDefault="000A2AE3" w:rsidP="000A2AE3">
            <w:pPr>
              <w:ind w:right="0"/>
              <w:rPr>
                <w:color w:val="000000"/>
                <w:sz w:val="20"/>
                <w:lang w:eastAsia="ru-RU"/>
              </w:rPr>
            </w:pPr>
            <w:r w:rsidRPr="001D0A5F">
              <w:rPr>
                <w:color w:val="000000"/>
                <w:sz w:val="20"/>
                <w:lang w:eastAsia="ru-RU"/>
              </w:rPr>
              <w:t>ул. Костычева, 9</w:t>
            </w: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14:paraId="6016843C" w14:textId="77777777" w:rsidR="000A2AE3" w:rsidRPr="001D0A5F" w:rsidRDefault="000A2AE3" w:rsidP="000A2AE3">
            <w:pPr>
              <w:ind w:right="0"/>
              <w:rPr>
                <w:color w:val="000000"/>
                <w:sz w:val="20"/>
                <w:lang w:eastAsia="ru-RU"/>
              </w:rPr>
            </w:pPr>
            <w:r w:rsidRPr="001D0A5F">
              <w:rPr>
                <w:color w:val="000000"/>
                <w:sz w:val="20"/>
                <w:lang w:eastAsia="ru-RU"/>
              </w:rPr>
              <w:t>АО «ПЗСП»</w:t>
            </w: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14:paraId="5ADBDF6A" w14:textId="77777777" w:rsidR="000A2AE3" w:rsidRPr="001D0A5F" w:rsidRDefault="000A2AE3" w:rsidP="000A2AE3">
            <w:pPr>
              <w:ind w:right="0"/>
              <w:rPr>
                <w:color w:val="000000"/>
                <w:sz w:val="20"/>
                <w:lang w:eastAsia="ru-RU"/>
              </w:rPr>
            </w:pPr>
            <w:r w:rsidRPr="001D0A5F">
              <w:rPr>
                <w:color w:val="000000"/>
                <w:sz w:val="20"/>
                <w:lang w:eastAsia="ru-RU"/>
              </w:rPr>
              <w:t>АО «ПЗСП»</w:t>
            </w:r>
          </w:p>
        </w:tc>
        <w:tc>
          <w:tcPr>
            <w:tcW w:w="810" w:type="pct"/>
            <w:vMerge w:val="restart"/>
            <w:tcBorders>
              <w:top w:val="nil"/>
              <w:left w:val="single" w:sz="4" w:space="0" w:color="auto"/>
              <w:bottom w:val="single" w:sz="4" w:space="0" w:color="000000"/>
              <w:right w:val="single" w:sz="4" w:space="0" w:color="auto"/>
            </w:tcBorders>
            <w:shd w:val="clear" w:color="auto" w:fill="auto"/>
            <w:vAlign w:val="center"/>
            <w:hideMark/>
          </w:tcPr>
          <w:p w14:paraId="4016DBBF" w14:textId="77777777" w:rsidR="000A2AE3" w:rsidRPr="001D0A5F" w:rsidRDefault="000A2AE3" w:rsidP="000A2AE3">
            <w:pPr>
              <w:ind w:right="0"/>
              <w:rPr>
                <w:color w:val="000000"/>
                <w:sz w:val="20"/>
                <w:lang w:eastAsia="ru-RU"/>
              </w:rPr>
            </w:pPr>
            <w:r w:rsidRPr="001D0A5F">
              <w:rPr>
                <w:color w:val="000000"/>
                <w:sz w:val="20"/>
                <w:lang w:eastAsia="ru-RU"/>
              </w:rPr>
              <w:t>1) АО «ПЗСП»</w:t>
            </w:r>
            <w:r w:rsidRPr="001D0A5F">
              <w:rPr>
                <w:color w:val="000000"/>
                <w:sz w:val="20"/>
                <w:lang w:eastAsia="ru-RU"/>
              </w:rPr>
              <w:br/>
              <w:t>2) МО г. Пермь</w:t>
            </w:r>
          </w:p>
        </w:tc>
        <w:tc>
          <w:tcPr>
            <w:tcW w:w="815" w:type="pct"/>
            <w:vMerge w:val="restart"/>
            <w:tcBorders>
              <w:top w:val="nil"/>
              <w:left w:val="single" w:sz="4" w:space="0" w:color="auto"/>
              <w:bottom w:val="single" w:sz="4" w:space="0" w:color="000000"/>
              <w:right w:val="single" w:sz="4" w:space="0" w:color="auto"/>
            </w:tcBorders>
            <w:shd w:val="clear" w:color="auto" w:fill="auto"/>
            <w:vAlign w:val="center"/>
            <w:hideMark/>
          </w:tcPr>
          <w:p w14:paraId="47F8F9FD" w14:textId="77777777" w:rsidR="000A2AE3" w:rsidRPr="001D0A5F" w:rsidRDefault="000A2AE3" w:rsidP="000A2AE3">
            <w:pPr>
              <w:ind w:right="0"/>
              <w:rPr>
                <w:color w:val="000000"/>
                <w:sz w:val="20"/>
                <w:lang w:eastAsia="ru-RU"/>
              </w:rPr>
            </w:pPr>
            <w:r w:rsidRPr="001D0A5F">
              <w:rPr>
                <w:color w:val="000000"/>
                <w:sz w:val="20"/>
                <w:lang w:eastAsia="ru-RU"/>
              </w:rPr>
              <w:t>1) АО «ПЗСП»</w:t>
            </w:r>
            <w:r w:rsidRPr="001D0A5F">
              <w:rPr>
                <w:color w:val="000000"/>
                <w:sz w:val="20"/>
                <w:lang w:eastAsia="ru-RU"/>
              </w:rPr>
              <w:br/>
              <w:t>2) ПМУП «ГКТХ»</w:t>
            </w:r>
          </w:p>
        </w:tc>
      </w:tr>
      <w:tr w:rsidR="000A2AE3" w:rsidRPr="001D0A5F" w14:paraId="70BC708E" w14:textId="77777777" w:rsidTr="001D0A5F">
        <w:trPr>
          <w:trHeight w:val="230"/>
        </w:trPr>
        <w:tc>
          <w:tcPr>
            <w:tcW w:w="558" w:type="pct"/>
            <w:vMerge/>
            <w:tcBorders>
              <w:top w:val="nil"/>
              <w:left w:val="single" w:sz="4" w:space="0" w:color="auto"/>
              <w:bottom w:val="single" w:sz="4" w:space="0" w:color="000000"/>
              <w:right w:val="single" w:sz="4" w:space="0" w:color="auto"/>
            </w:tcBorders>
            <w:vAlign w:val="center"/>
            <w:hideMark/>
          </w:tcPr>
          <w:p w14:paraId="20723D30" w14:textId="77777777" w:rsidR="000A2AE3" w:rsidRPr="001D0A5F" w:rsidRDefault="000A2AE3" w:rsidP="000A2AE3">
            <w:pPr>
              <w:ind w:right="0"/>
              <w:jc w:val="left"/>
              <w:rPr>
                <w:color w:val="000000"/>
                <w:sz w:val="20"/>
                <w:lang w:eastAsia="ru-RU"/>
              </w:rPr>
            </w:pPr>
          </w:p>
        </w:tc>
        <w:tc>
          <w:tcPr>
            <w:tcW w:w="713" w:type="pct"/>
            <w:vMerge/>
            <w:tcBorders>
              <w:top w:val="nil"/>
              <w:left w:val="single" w:sz="4" w:space="0" w:color="auto"/>
              <w:bottom w:val="single" w:sz="4" w:space="0" w:color="000000"/>
              <w:right w:val="single" w:sz="4" w:space="0" w:color="auto"/>
            </w:tcBorders>
            <w:vAlign w:val="center"/>
            <w:hideMark/>
          </w:tcPr>
          <w:p w14:paraId="59A22E35" w14:textId="77777777" w:rsidR="000A2AE3" w:rsidRPr="001D0A5F" w:rsidRDefault="000A2AE3" w:rsidP="000A2AE3">
            <w:pPr>
              <w:ind w:right="0"/>
              <w:jc w:val="left"/>
              <w:rPr>
                <w:color w:val="000000"/>
                <w:sz w:val="20"/>
                <w:lang w:eastAsia="ru-RU"/>
              </w:rPr>
            </w:pPr>
          </w:p>
        </w:tc>
        <w:tc>
          <w:tcPr>
            <w:tcW w:w="636" w:type="pct"/>
            <w:vMerge/>
            <w:tcBorders>
              <w:top w:val="nil"/>
              <w:left w:val="single" w:sz="4" w:space="0" w:color="auto"/>
              <w:bottom w:val="single" w:sz="4" w:space="0" w:color="000000"/>
              <w:right w:val="single" w:sz="4" w:space="0" w:color="auto"/>
            </w:tcBorders>
            <w:vAlign w:val="center"/>
            <w:hideMark/>
          </w:tcPr>
          <w:p w14:paraId="3DD383F1"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76798279"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2E8F5890" w14:textId="77777777" w:rsidR="000A2AE3" w:rsidRPr="001D0A5F" w:rsidRDefault="000A2AE3" w:rsidP="000A2AE3">
            <w:pPr>
              <w:ind w:right="0"/>
              <w:jc w:val="left"/>
              <w:rPr>
                <w:color w:val="000000"/>
                <w:sz w:val="20"/>
                <w:lang w:eastAsia="ru-RU"/>
              </w:rPr>
            </w:pPr>
          </w:p>
        </w:tc>
        <w:tc>
          <w:tcPr>
            <w:tcW w:w="810" w:type="pct"/>
            <w:vMerge/>
            <w:tcBorders>
              <w:top w:val="nil"/>
              <w:left w:val="single" w:sz="4" w:space="0" w:color="auto"/>
              <w:bottom w:val="single" w:sz="4" w:space="0" w:color="000000"/>
              <w:right w:val="single" w:sz="4" w:space="0" w:color="auto"/>
            </w:tcBorders>
            <w:vAlign w:val="center"/>
            <w:hideMark/>
          </w:tcPr>
          <w:p w14:paraId="4C4568D9" w14:textId="77777777" w:rsidR="000A2AE3" w:rsidRPr="001D0A5F" w:rsidRDefault="000A2AE3" w:rsidP="000A2AE3">
            <w:pPr>
              <w:ind w:right="0"/>
              <w:jc w:val="left"/>
              <w:rPr>
                <w:color w:val="000000"/>
                <w:sz w:val="20"/>
                <w:lang w:eastAsia="ru-RU"/>
              </w:rPr>
            </w:pPr>
          </w:p>
        </w:tc>
        <w:tc>
          <w:tcPr>
            <w:tcW w:w="815" w:type="pct"/>
            <w:vMerge/>
            <w:tcBorders>
              <w:top w:val="nil"/>
              <w:left w:val="single" w:sz="4" w:space="0" w:color="auto"/>
              <w:bottom w:val="single" w:sz="4" w:space="0" w:color="000000"/>
              <w:right w:val="single" w:sz="4" w:space="0" w:color="auto"/>
            </w:tcBorders>
            <w:vAlign w:val="center"/>
            <w:hideMark/>
          </w:tcPr>
          <w:p w14:paraId="1DD43330" w14:textId="77777777" w:rsidR="000A2AE3" w:rsidRPr="001D0A5F" w:rsidRDefault="000A2AE3" w:rsidP="000A2AE3">
            <w:pPr>
              <w:ind w:right="0"/>
              <w:jc w:val="left"/>
              <w:rPr>
                <w:color w:val="000000"/>
                <w:sz w:val="20"/>
                <w:lang w:eastAsia="ru-RU"/>
              </w:rPr>
            </w:pPr>
          </w:p>
        </w:tc>
      </w:tr>
      <w:tr w:rsidR="000A2AE3" w:rsidRPr="001D0A5F" w14:paraId="02047427"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0836F9AA" w14:textId="77777777" w:rsidR="000A2AE3" w:rsidRPr="001D0A5F" w:rsidRDefault="000A2AE3" w:rsidP="000A2AE3">
            <w:pPr>
              <w:ind w:right="0"/>
              <w:rPr>
                <w:color w:val="000000"/>
                <w:sz w:val="20"/>
                <w:lang w:eastAsia="ru-RU"/>
              </w:rPr>
            </w:pPr>
            <w:r w:rsidRPr="001D0A5F">
              <w:rPr>
                <w:color w:val="000000"/>
                <w:sz w:val="20"/>
                <w:lang w:eastAsia="ru-RU"/>
              </w:rPr>
              <w:t>038</w:t>
            </w:r>
          </w:p>
        </w:tc>
        <w:tc>
          <w:tcPr>
            <w:tcW w:w="713" w:type="pct"/>
            <w:tcBorders>
              <w:top w:val="nil"/>
              <w:left w:val="nil"/>
              <w:bottom w:val="single" w:sz="4" w:space="0" w:color="auto"/>
              <w:right w:val="single" w:sz="4" w:space="0" w:color="auto"/>
            </w:tcBorders>
            <w:shd w:val="clear" w:color="auto" w:fill="auto"/>
            <w:vAlign w:val="center"/>
            <w:hideMark/>
          </w:tcPr>
          <w:p w14:paraId="4014AED2" w14:textId="77777777" w:rsidR="000A2AE3" w:rsidRPr="001D0A5F" w:rsidRDefault="000A2AE3" w:rsidP="000A2AE3">
            <w:pPr>
              <w:ind w:right="0"/>
              <w:jc w:val="left"/>
              <w:rPr>
                <w:color w:val="000000"/>
                <w:sz w:val="20"/>
                <w:lang w:eastAsia="ru-RU"/>
              </w:rPr>
            </w:pPr>
            <w:r w:rsidRPr="001D0A5F">
              <w:rPr>
                <w:color w:val="000000"/>
                <w:sz w:val="20"/>
                <w:lang w:eastAsia="ru-RU"/>
              </w:rPr>
              <w:t>ВК Менжинского, 36</w:t>
            </w:r>
          </w:p>
        </w:tc>
        <w:tc>
          <w:tcPr>
            <w:tcW w:w="636" w:type="pct"/>
            <w:tcBorders>
              <w:top w:val="nil"/>
              <w:left w:val="nil"/>
              <w:bottom w:val="single" w:sz="4" w:space="0" w:color="auto"/>
              <w:right w:val="single" w:sz="4" w:space="0" w:color="auto"/>
            </w:tcBorders>
            <w:shd w:val="clear" w:color="auto" w:fill="auto"/>
            <w:vAlign w:val="center"/>
            <w:hideMark/>
          </w:tcPr>
          <w:p w14:paraId="748393BD" w14:textId="77777777" w:rsidR="000A2AE3" w:rsidRPr="001D0A5F" w:rsidRDefault="000A2AE3" w:rsidP="000A2AE3">
            <w:pPr>
              <w:ind w:right="0"/>
              <w:rPr>
                <w:color w:val="000000"/>
                <w:sz w:val="20"/>
                <w:lang w:eastAsia="ru-RU"/>
              </w:rPr>
            </w:pPr>
            <w:r w:rsidRPr="001D0A5F">
              <w:rPr>
                <w:color w:val="000000"/>
                <w:sz w:val="20"/>
                <w:lang w:eastAsia="ru-RU"/>
              </w:rPr>
              <w:t>ул. Менжинского, 36</w:t>
            </w:r>
          </w:p>
        </w:tc>
        <w:tc>
          <w:tcPr>
            <w:tcW w:w="734" w:type="pct"/>
            <w:tcBorders>
              <w:top w:val="nil"/>
              <w:left w:val="nil"/>
              <w:bottom w:val="single" w:sz="4" w:space="0" w:color="auto"/>
              <w:right w:val="single" w:sz="4" w:space="0" w:color="auto"/>
            </w:tcBorders>
            <w:shd w:val="clear" w:color="auto" w:fill="auto"/>
            <w:vAlign w:val="center"/>
            <w:hideMark/>
          </w:tcPr>
          <w:p w14:paraId="76C7B79D" w14:textId="77777777" w:rsidR="000A2AE3" w:rsidRPr="001D0A5F" w:rsidRDefault="000A2AE3" w:rsidP="000A2AE3">
            <w:pPr>
              <w:ind w:right="0"/>
              <w:rPr>
                <w:color w:val="000000"/>
                <w:sz w:val="20"/>
                <w:lang w:eastAsia="ru-RU"/>
              </w:rPr>
            </w:pPr>
            <w:r w:rsidRPr="001D0A5F">
              <w:rPr>
                <w:color w:val="000000"/>
                <w:sz w:val="20"/>
                <w:lang w:eastAsia="ru-RU"/>
              </w:rPr>
              <w:t>АО «ПЗСП»</w:t>
            </w:r>
          </w:p>
        </w:tc>
        <w:tc>
          <w:tcPr>
            <w:tcW w:w="734" w:type="pct"/>
            <w:tcBorders>
              <w:top w:val="nil"/>
              <w:left w:val="nil"/>
              <w:bottom w:val="single" w:sz="4" w:space="0" w:color="auto"/>
              <w:right w:val="single" w:sz="4" w:space="0" w:color="auto"/>
            </w:tcBorders>
            <w:shd w:val="clear" w:color="auto" w:fill="auto"/>
            <w:vAlign w:val="center"/>
            <w:hideMark/>
          </w:tcPr>
          <w:p w14:paraId="66DBE8E9" w14:textId="77777777" w:rsidR="000A2AE3" w:rsidRPr="001D0A5F" w:rsidRDefault="000A2AE3" w:rsidP="000A2AE3">
            <w:pPr>
              <w:ind w:right="0"/>
              <w:rPr>
                <w:color w:val="000000"/>
                <w:sz w:val="20"/>
                <w:lang w:eastAsia="ru-RU"/>
              </w:rPr>
            </w:pPr>
            <w:r w:rsidRPr="001D0A5F">
              <w:rPr>
                <w:color w:val="000000"/>
                <w:sz w:val="20"/>
                <w:lang w:eastAsia="ru-RU"/>
              </w:rPr>
              <w:t>АО «ПЗСП»</w:t>
            </w:r>
          </w:p>
        </w:tc>
        <w:tc>
          <w:tcPr>
            <w:tcW w:w="810" w:type="pct"/>
            <w:tcBorders>
              <w:top w:val="nil"/>
              <w:left w:val="nil"/>
              <w:bottom w:val="single" w:sz="4" w:space="0" w:color="auto"/>
              <w:right w:val="single" w:sz="4" w:space="0" w:color="auto"/>
            </w:tcBorders>
            <w:shd w:val="clear" w:color="auto" w:fill="auto"/>
            <w:vAlign w:val="center"/>
            <w:hideMark/>
          </w:tcPr>
          <w:p w14:paraId="1D831B9F" w14:textId="77777777" w:rsidR="000A2AE3" w:rsidRPr="001D0A5F" w:rsidRDefault="000A2AE3" w:rsidP="000A2AE3">
            <w:pPr>
              <w:ind w:right="0"/>
              <w:rPr>
                <w:color w:val="000000"/>
                <w:sz w:val="20"/>
                <w:lang w:eastAsia="ru-RU"/>
              </w:rPr>
            </w:pPr>
            <w:r w:rsidRPr="001D0A5F">
              <w:rPr>
                <w:color w:val="000000"/>
                <w:sz w:val="20"/>
                <w:lang w:eastAsia="ru-RU"/>
              </w:rPr>
              <w:t>АО «ПЗСП»</w:t>
            </w:r>
          </w:p>
        </w:tc>
        <w:tc>
          <w:tcPr>
            <w:tcW w:w="815" w:type="pct"/>
            <w:tcBorders>
              <w:top w:val="nil"/>
              <w:left w:val="nil"/>
              <w:bottom w:val="single" w:sz="4" w:space="0" w:color="auto"/>
              <w:right w:val="single" w:sz="4" w:space="0" w:color="auto"/>
            </w:tcBorders>
            <w:shd w:val="clear" w:color="auto" w:fill="auto"/>
            <w:vAlign w:val="center"/>
            <w:hideMark/>
          </w:tcPr>
          <w:p w14:paraId="49C76898" w14:textId="77777777" w:rsidR="000A2AE3" w:rsidRPr="001D0A5F" w:rsidRDefault="000A2AE3" w:rsidP="000A2AE3">
            <w:pPr>
              <w:ind w:right="0"/>
              <w:rPr>
                <w:color w:val="000000"/>
                <w:sz w:val="20"/>
                <w:lang w:eastAsia="ru-RU"/>
              </w:rPr>
            </w:pPr>
            <w:r w:rsidRPr="001D0A5F">
              <w:rPr>
                <w:color w:val="000000"/>
                <w:sz w:val="20"/>
                <w:lang w:eastAsia="ru-RU"/>
              </w:rPr>
              <w:t>АО «ПЗСП»</w:t>
            </w:r>
          </w:p>
        </w:tc>
      </w:tr>
      <w:tr w:rsidR="000A2AE3" w:rsidRPr="001D0A5F" w14:paraId="1949FF1B"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7FE8A2FA" w14:textId="77777777" w:rsidR="000A2AE3" w:rsidRPr="001D0A5F" w:rsidRDefault="000A2AE3" w:rsidP="000A2AE3">
            <w:pPr>
              <w:ind w:right="0"/>
              <w:rPr>
                <w:color w:val="000000"/>
                <w:sz w:val="20"/>
                <w:lang w:eastAsia="ru-RU"/>
              </w:rPr>
            </w:pPr>
            <w:r w:rsidRPr="001D0A5F">
              <w:rPr>
                <w:color w:val="000000"/>
                <w:sz w:val="20"/>
                <w:lang w:eastAsia="ru-RU"/>
              </w:rPr>
              <w:t>039</w:t>
            </w:r>
          </w:p>
        </w:tc>
        <w:tc>
          <w:tcPr>
            <w:tcW w:w="713" w:type="pct"/>
            <w:tcBorders>
              <w:top w:val="nil"/>
              <w:left w:val="nil"/>
              <w:bottom w:val="single" w:sz="4" w:space="0" w:color="auto"/>
              <w:right w:val="single" w:sz="4" w:space="0" w:color="auto"/>
            </w:tcBorders>
            <w:shd w:val="clear" w:color="auto" w:fill="auto"/>
            <w:vAlign w:val="center"/>
            <w:hideMark/>
          </w:tcPr>
          <w:p w14:paraId="1AC15479" w14:textId="77777777" w:rsidR="000A2AE3" w:rsidRPr="001D0A5F" w:rsidRDefault="000A2AE3" w:rsidP="000A2AE3">
            <w:pPr>
              <w:ind w:right="0"/>
              <w:jc w:val="left"/>
              <w:rPr>
                <w:color w:val="000000"/>
                <w:sz w:val="20"/>
                <w:lang w:eastAsia="ru-RU"/>
              </w:rPr>
            </w:pPr>
            <w:r w:rsidRPr="001D0A5F">
              <w:rPr>
                <w:color w:val="000000"/>
                <w:sz w:val="20"/>
                <w:lang w:eastAsia="ru-RU"/>
              </w:rPr>
              <w:t>ВК Баранчинская, 14а</w:t>
            </w:r>
          </w:p>
        </w:tc>
        <w:tc>
          <w:tcPr>
            <w:tcW w:w="636" w:type="pct"/>
            <w:tcBorders>
              <w:top w:val="nil"/>
              <w:left w:val="nil"/>
              <w:bottom w:val="single" w:sz="4" w:space="0" w:color="auto"/>
              <w:right w:val="single" w:sz="4" w:space="0" w:color="auto"/>
            </w:tcBorders>
            <w:shd w:val="clear" w:color="auto" w:fill="auto"/>
            <w:vAlign w:val="center"/>
            <w:hideMark/>
          </w:tcPr>
          <w:p w14:paraId="05D275E9" w14:textId="77777777" w:rsidR="000A2AE3" w:rsidRPr="001D0A5F" w:rsidRDefault="000A2AE3" w:rsidP="000A2AE3">
            <w:pPr>
              <w:ind w:right="0"/>
              <w:rPr>
                <w:color w:val="000000"/>
                <w:sz w:val="20"/>
                <w:lang w:eastAsia="ru-RU"/>
              </w:rPr>
            </w:pPr>
            <w:r w:rsidRPr="001D0A5F">
              <w:rPr>
                <w:color w:val="000000"/>
                <w:sz w:val="20"/>
                <w:lang w:eastAsia="ru-RU"/>
              </w:rPr>
              <w:t>ул. Баранчинская, 14а</w:t>
            </w:r>
          </w:p>
        </w:tc>
        <w:tc>
          <w:tcPr>
            <w:tcW w:w="734" w:type="pct"/>
            <w:tcBorders>
              <w:top w:val="nil"/>
              <w:left w:val="nil"/>
              <w:bottom w:val="single" w:sz="4" w:space="0" w:color="auto"/>
              <w:right w:val="single" w:sz="4" w:space="0" w:color="auto"/>
            </w:tcBorders>
            <w:shd w:val="clear" w:color="auto" w:fill="auto"/>
            <w:vAlign w:val="center"/>
            <w:hideMark/>
          </w:tcPr>
          <w:p w14:paraId="760217D9" w14:textId="77777777" w:rsidR="000A2AE3" w:rsidRPr="001D0A5F" w:rsidRDefault="000A2AE3" w:rsidP="000A2AE3">
            <w:pPr>
              <w:ind w:right="0"/>
              <w:rPr>
                <w:color w:val="000000"/>
                <w:sz w:val="20"/>
                <w:lang w:eastAsia="ru-RU"/>
              </w:rPr>
            </w:pPr>
            <w:r w:rsidRPr="001D0A5F">
              <w:rPr>
                <w:color w:val="000000"/>
                <w:sz w:val="20"/>
                <w:lang w:eastAsia="ru-RU"/>
              </w:rPr>
              <w:t>АО «ПЗСП»</w:t>
            </w:r>
          </w:p>
        </w:tc>
        <w:tc>
          <w:tcPr>
            <w:tcW w:w="734" w:type="pct"/>
            <w:tcBorders>
              <w:top w:val="nil"/>
              <w:left w:val="nil"/>
              <w:bottom w:val="single" w:sz="4" w:space="0" w:color="auto"/>
              <w:right w:val="single" w:sz="4" w:space="0" w:color="auto"/>
            </w:tcBorders>
            <w:shd w:val="clear" w:color="auto" w:fill="auto"/>
            <w:vAlign w:val="center"/>
            <w:hideMark/>
          </w:tcPr>
          <w:p w14:paraId="4959E67A" w14:textId="77777777" w:rsidR="000A2AE3" w:rsidRPr="001D0A5F" w:rsidRDefault="000A2AE3" w:rsidP="000A2AE3">
            <w:pPr>
              <w:ind w:right="0"/>
              <w:rPr>
                <w:color w:val="000000"/>
                <w:sz w:val="20"/>
                <w:lang w:eastAsia="ru-RU"/>
              </w:rPr>
            </w:pPr>
            <w:r w:rsidRPr="001D0A5F">
              <w:rPr>
                <w:color w:val="000000"/>
                <w:sz w:val="20"/>
                <w:lang w:eastAsia="ru-RU"/>
              </w:rPr>
              <w:t>АО «ПЗСП»</w:t>
            </w:r>
          </w:p>
        </w:tc>
        <w:tc>
          <w:tcPr>
            <w:tcW w:w="810" w:type="pct"/>
            <w:tcBorders>
              <w:top w:val="nil"/>
              <w:left w:val="nil"/>
              <w:bottom w:val="single" w:sz="4" w:space="0" w:color="auto"/>
              <w:right w:val="single" w:sz="4" w:space="0" w:color="auto"/>
            </w:tcBorders>
            <w:shd w:val="clear" w:color="auto" w:fill="auto"/>
            <w:vAlign w:val="center"/>
            <w:hideMark/>
          </w:tcPr>
          <w:p w14:paraId="18EBBFE6" w14:textId="77777777" w:rsidR="000A2AE3" w:rsidRPr="001D0A5F" w:rsidRDefault="000A2AE3" w:rsidP="000A2AE3">
            <w:pPr>
              <w:ind w:right="0"/>
              <w:rPr>
                <w:color w:val="000000"/>
                <w:sz w:val="20"/>
                <w:lang w:eastAsia="ru-RU"/>
              </w:rPr>
            </w:pPr>
            <w:r w:rsidRPr="001D0A5F">
              <w:rPr>
                <w:color w:val="000000"/>
                <w:sz w:val="20"/>
                <w:lang w:eastAsia="ru-RU"/>
              </w:rPr>
              <w:t>АО «ПЗСП»</w:t>
            </w:r>
          </w:p>
        </w:tc>
        <w:tc>
          <w:tcPr>
            <w:tcW w:w="815" w:type="pct"/>
            <w:tcBorders>
              <w:top w:val="nil"/>
              <w:left w:val="nil"/>
              <w:bottom w:val="single" w:sz="4" w:space="0" w:color="auto"/>
              <w:right w:val="single" w:sz="4" w:space="0" w:color="auto"/>
            </w:tcBorders>
            <w:shd w:val="clear" w:color="auto" w:fill="auto"/>
            <w:vAlign w:val="center"/>
            <w:hideMark/>
          </w:tcPr>
          <w:p w14:paraId="272D8B69" w14:textId="77777777" w:rsidR="000A2AE3" w:rsidRPr="001D0A5F" w:rsidRDefault="000A2AE3" w:rsidP="000A2AE3">
            <w:pPr>
              <w:ind w:right="0"/>
              <w:rPr>
                <w:color w:val="000000"/>
                <w:sz w:val="20"/>
                <w:lang w:eastAsia="ru-RU"/>
              </w:rPr>
            </w:pPr>
            <w:r w:rsidRPr="001D0A5F">
              <w:rPr>
                <w:color w:val="000000"/>
                <w:sz w:val="20"/>
                <w:lang w:eastAsia="ru-RU"/>
              </w:rPr>
              <w:t>АО «ПЗСП»</w:t>
            </w:r>
          </w:p>
        </w:tc>
      </w:tr>
      <w:tr w:rsidR="000A2AE3" w:rsidRPr="001D0A5F" w14:paraId="5CFC79F1"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46CC7EFB" w14:textId="77777777" w:rsidR="000A2AE3" w:rsidRPr="001D0A5F" w:rsidRDefault="000A2AE3" w:rsidP="000A2AE3">
            <w:pPr>
              <w:ind w:right="0"/>
              <w:rPr>
                <w:color w:val="000000"/>
                <w:sz w:val="20"/>
                <w:lang w:eastAsia="ru-RU"/>
              </w:rPr>
            </w:pPr>
            <w:r w:rsidRPr="001D0A5F">
              <w:rPr>
                <w:color w:val="000000"/>
                <w:sz w:val="20"/>
                <w:lang w:eastAsia="ru-RU"/>
              </w:rPr>
              <w:t>040</w:t>
            </w:r>
          </w:p>
        </w:tc>
        <w:tc>
          <w:tcPr>
            <w:tcW w:w="713" w:type="pct"/>
            <w:tcBorders>
              <w:top w:val="nil"/>
              <w:left w:val="nil"/>
              <w:bottom w:val="single" w:sz="4" w:space="0" w:color="auto"/>
              <w:right w:val="single" w:sz="4" w:space="0" w:color="auto"/>
            </w:tcBorders>
            <w:shd w:val="clear" w:color="auto" w:fill="auto"/>
            <w:vAlign w:val="center"/>
            <w:hideMark/>
          </w:tcPr>
          <w:p w14:paraId="2E304AA9" w14:textId="77777777" w:rsidR="000A2AE3" w:rsidRPr="001D0A5F" w:rsidRDefault="000A2AE3" w:rsidP="000A2AE3">
            <w:pPr>
              <w:ind w:right="0"/>
              <w:jc w:val="left"/>
              <w:rPr>
                <w:color w:val="000000"/>
                <w:sz w:val="20"/>
                <w:lang w:eastAsia="ru-RU"/>
              </w:rPr>
            </w:pPr>
            <w:r w:rsidRPr="001D0A5F">
              <w:rPr>
                <w:color w:val="000000"/>
                <w:sz w:val="20"/>
                <w:lang w:eastAsia="ru-RU"/>
              </w:rPr>
              <w:t>ВК Сигаева, 2а</w:t>
            </w:r>
          </w:p>
        </w:tc>
        <w:tc>
          <w:tcPr>
            <w:tcW w:w="636" w:type="pct"/>
            <w:tcBorders>
              <w:top w:val="nil"/>
              <w:left w:val="nil"/>
              <w:bottom w:val="single" w:sz="4" w:space="0" w:color="auto"/>
              <w:right w:val="single" w:sz="4" w:space="0" w:color="auto"/>
            </w:tcBorders>
            <w:shd w:val="clear" w:color="auto" w:fill="auto"/>
            <w:vAlign w:val="center"/>
            <w:hideMark/>
          </w:tcPr>
          <w:p w14:paraId="0DAD0951" w14:textId="77777777" w:rsidR="000A2AE3" w:rsidRPr="001D0A5F" w:rsidRDefault="000A2AE3" w:rsidP="000A2AE3">
            <w:pPr>
              <w:ind w:right="0"/>
              <w:rPr>
                <w:color w:val="000000"/>
                <w:sz w:val="20"/>
                <w:lang w:eastAsia="ru-RU"/>
              </w:rPr>
            </w:pPr>
            <w:r w:rsidRPr="001D0A5F">
              <w:rPr>
                <w:color w:val="000000"/>
                <w:sz w:val="20"/>
                <w:lang w:eastAsia="ru-RU"/>
              </w:rPr>
              <w:t>ул. Сигаева, 2а</w:t>
            </w:r>
          </w:p>
        </w:tc>
        <w:tc>
          <w:tcPr>
            <w:tcW w:w="734" w:type="pct"/>
            <w:tcBorders>
              <w:top w:val="nil"/>
              <w:left w:val="nil"/>
              <w:bottom w:val="single" w:sz="4" w:space="0" w:color="auto"/>
              <w:right w:val="single" w:sz="4" w:space="0" w:color="auto"/>
            </w:tcBorders>
            <w:shd w:val="clear" w:color="auto" w:fill="auto"/>
            <w:vAlign w:val="center"/>
            <w:hideMark/>
          </w:tcPr>
          <w:p w14:paraId="424B2CB0" w14:textId="77777777" w:rsidR="000A2AE3" w:rsidRPr="001D0A5F" w:rsidRDefault="000A2AE3" w:rsidP="000A2AE3">
            <w:pPr>
              <w:ind w:right="0"/>
              <w:rPr>
                <w:color w:val="000000"/>
                <w:sz w:val="20"/>
                <w:lang w:eastAsia="ru-RU"/>
              </w:rPr>
            </w:pPr>
            <w:r w:rsidRPr="001D0A5F">
              <w:rPr>
                <w:color w:val="000000"/>
                <w:sz w:val="20"/>
                <w:lang w:eastAsia="ru-RU"/>
              </w:rPr>
              <w:t>АО «ПЗСП»</w:t>
            </w:r>
          </w:p>
        </w:tc>
        <w:tc>
          <w:tcPr>
            <w:tcW w:w="734" w:type="pct"/>
            <w:tcBorders>
              <w:top w:val="nil"/>
              <w:left w:val="nil"/>
              <w:bottom w:val="single" w:sz="4" w:space="0" w:color="auto"/>
              <w:right w:val="single" w:sz="4" w:space="0" w:color="auto"/>
            </w:tcBorders>
            <w:shd w:val="clear" w:color="auto" w:fill="auto"/>
            <w:vAlign w:val="center"/>
            <w:hideMark/>
          </w:tcPr>
          <w:p w14:paraId="58FE219F" w14:textId="77777777" w:rsidR="000A2AE3" w:rsidRPr="001D0A5F" w:rsidRDefault="000A2AE3" w:rsidP="000A2AE3">
            <w:pPr>
              <w:ind w:right="0"/>
              <w:rPr>
                <w:color w:val="000000"/>
                <w:sz w:val="20"/>
                <w:lang w:eastAsia="ru-RU"/>
              </w:rPr>
            </w:pPr>
            <w:r w:rsidRPr="001D0A5F">
              <w:rPr>
                <w:color w:val="000000"/>
                <w:sz w:val="20"/>
                <w:lang w:eastAsia="ru-RU"/>
              </w:rPr>
              <w:t>АО «ПЗСП»</w:t>
            </w:r>
          </w:p>
        </w:tc>
        <w:tc>
          <w:tcPr>
            <w:tcW w:w="810" w:type="pct"/>
            <w:tcBorders>
              <w:top w:val="nil"/>
              <w:left w:val="nil"/>
              <w:bottom w:val="single" w:sz="4" w:space="0" w:color="auto"/>
              <w:right w:val="single" w:sz="4" w:space="0" w:color="auto"/>
            </w:tcBorders>
            <w:shd w:val="clear" w:color="auto" w:fill="auto"/>
            <w:vAlign w:val="center"/>
            <w:hideMark/>
          </w:tcPr>
          <w:p w14:paraId="285CA7C1" w14:textId="77777777" w:rsidR="000A2AE3" w:rsidRPr="001D0A5F" w:rsidRDefault="000A2AE3" w:rsidP="000A2AE3">
            <w:pPr>
              <w:ind w:right="0"/>
              <w:rPr>
                <w:color w:val="000000"/>
                <w:sz w:val="20"/>
                <w:lang w:eastAsia="ru-RU"/>
              </w:rPr>
            </w:pPr>
            <w:r w:rsidRPr="001D0A5F">
              <w:rPr>
                <w:color w:val="000000"/>
                <w:sz w:val="20"/>
                <w:lang w:eastAsia="ru-RU"/>
              </w:rPr>
              <w:t>АО «ПЗСП»</w:t>
            </w:r>
          </w:p>
        </w:tc>
        <w:tc>
          <w:tcPr>
            <w:tcW w:w="815" w:type="pct"/>
            <w:tcBorders>
              <w:top w:val="nil"/>
              <w:left w:val="nil"/>
              <w:bottom w:val="single" w:sz="4" w:space="0" w:color="auto"/>
              <w:right w:val="single" w:sz="4" w:space="0" w:color="auto"/>
            </w:tcBorders>
            <w:shd w:val="clear" w:color="auto" w:fill="auto"/>
            <w:vAlign w:val="center"/>
            <w:hideMark/>
          </w:tcPr>
          <w:p w14:paraId="059C6C89" w14:textId="77777777" w:rsidR="000A2AE3" w:rsidRPr="001D0A5F" w:rsidRDefault="000A2AE3" w:rsidP="000A2AE3">
            <w:pPr>
              <w:ind w:right="0"/>
              <w:rPr>
                <w:color w:val="000000"/>
                <w:sz w:val="20"/>
                <w:lang w:eastAsia="ru-RU"/>
              </w:rPr>
            </w:pPr>
            <w:r w:rsidRPr="001D0A5F">
              <w:rPr>
                <w:color w:val="000000"/>
                <w:sz w:val="20"/>
                <w:lang w:eastAsia="ru-RU"/>
              </w:rPr>
              <w:t>АО «ПЗСП»</w:t>
            </w:r>
          </w:p>
        </w:tc>
      </w:tr>
      <w:tr w:rsidR="000A2AE3" w:rsidRPr="001D0A5F" w14:paraId="70FF9466" w14:textId="77777777" w:rsidTr="001D0A5F">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DEF8E7" w14:textId="77777777" w:rsidR="000A2AE3" w:rsidRPr="001D0A5F" w:rsidRDefault="000A2AE3" w:rsidP="000A2AE3">
            <w:pPr>
              <w:ind w:right="0"/>
              <w:rPr>
                <w:b/>
                <w:bCs/>
                <w:color w:val="000000"/>
                <w:sz w:val="20"/>
                <w:lang w:eastAsia="ru-RU"/>
              </w:rPr>
            </w:pPr>
            <w:r w:rsidRPr="001D0A5F">
              <w:rPr>
                <w:b/>
                <w:bCs/>
                <w:color w:val="000000"/>
                <w:sz w:val="20"/>
                <w:lang w:eastAsia="ru-RU"/>
              </w:rPr>
              <w:t>ЕТО №05 (котельные ОАО «РЖД»)</w:t>
            </w:r>
          </w:p>
        </w:tc>
      </w:tr>
      <w:tr w:rsidR="000A2AE3" w:rsidRPr="001D0A5F" w14:paraId="0C4333A4"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17ED0F22" w14:textId="77777777" w:rsidR="000A2AE3" w:rsidRPr="001D0A5F" w:rsidRDefault="000A2AE3" w:rsidP="000A2AE3">
            <w:pPr>
              <w:ind w:right="0"/>
              <w:rPr>
                <w:color w:val="000000"/>
                <w:sz w:val="20"/>
                <w:lang w:eastAsia="ru-RU"/>
              </w:rPr>
            </w:pPr>
            <w:r w:rsidRPr="001D0A5F">
              <w:rPr>
                <w:color w:val="000000"/>
                <w:sz w:val="20"/>
                <w:lang w:eastAsia="ru-RU"/>
              </w:rPr>
              <w:t>041</w:t>
            </w:r>
          </w:p>
        </w:tc>
        <w:tc>
          <w:tcPr>
            <w:tcW w:w="713" w:type="pct"/>
            <w:tcBorders>
              <w:top w:val="nil"/>
              <w:left w:val="nil"/>
              <w:bottom w:val="single" w:sz="4" w:space="0" w:color="auto"/>
              <w:right w:val="single" w:sz="4" w:space="0" w:color="auto"/>
            </w:tcBorders>
            <w:shd w:val="clear" w:color="auto" w:fill="auto"/>
            <w:vAlign w:val="center"/>
            <w:hideMark/>
          </w:tcPr>
          <w:p w14:paraId="7C6A4B69" w14:textId="77777777" w:rsidR="000A2AE3" w:rsidRPr="001D0A5F" w:rsidRDefault="000A2AE3" w:rsidP="000A2AE3">
            <w:pPr>
              <w:ind w:right="0"/>
              <w:jc w:val="left"/>
              <w:rPr>
                <w:color w:val="000000"/>
                <w:sz w:val="20"/>
                <w:lang w:eastAsia="ru-RU"/>
              </w:rPr>
            </w:pPr>
            <w:r w:rsidRPr="001D0A5F">
              <w:rPr>
                <w:color w:val="000000"/>
                <w:sz w:val="20"/>
                <w:lang w:eastAsia="ru-RU"/>
              </w:rPr>
              <w:t>ВК Восточная</w:t>
            </w:r>
          </w:p>
        </w:tc>
        <w:tc>
          <w:tcPr>
            <w:tcW w:w="636" w:type="pct"/>
            <w:tcBorders>
              <w:top w:val="nil"/>
              <w:left w:val="nil"/>
              <w:bottom w:val="single" w:sz="4" w:space="0" w:color="auto"/>
              <w:right w:val="single" w:sz="4" w:space="0" w:color="auto"/>
            </w:tcBorders>
            <w:shd w:val="clear" w:color="auto" w:fill="auto"/>
            <w:vAlign w:val="center"/>
            <w:hideMark/>
          </w:tcPr>
          <w:p w14:paraId="14DC06F7" w14:textId="77777777" w:rsidR="000A2AE3" w:rsidRPr="001D0A5F" w:rsidRDefault="000A2AE3" w:rsidP="000A2AE3">
            <w:pPr>
              <w:ind w:right="0"/>
              <w:rPr>
                <w:color w:val="000000"/>
                <w:sz w:val="20"/>
                <w:lang w:eastAsia="ru-RU"/>
              </w:rPr>
            </w:pPr>
            <w:r w:rsidRPr="001D0A5F">
              <w:rPr>
                <w:color w:val="000000"/>
                <w:sz w:val="20"/>
                <w:lang w:eastAsia="ru-RU"/>
              </w:rPr>
              <w:t> </w:t>
            </w:r>
          </w:p>
        </w:tc>
        <w:tc>
          <w:tcPr>
            <w:tcW w:w="734" w:type="pct"/>
            <w:tcBorders>
              <w:top w:val="nil"/>
              <w:left w:val="nil"/>
              <w:bottom w:val="single" w:sz="4" w:space="0" w:color="auto"/>
              <w:right w:val="single" w:sz="4" w:space="0" w:color="auto"/>
            </w:tcBorders>
            <w:shd w:val="clear" w:color="auto" w:fill="auto"/>
            <w:vAlign w:val="center"/>
            <w:hideMark/>
          </w:tcPr>
          <w:p w14:paraId="5803E31B" w14:textId="77777777" w:rsidR="000A2AE3" w:rsidRPr="001D0A5F" w:rsidRDefault="000A2AE3" w:rsidP="000A2AE3">
            <w:pPr>
              <w:ind w:right="0"/>
              <w:rPr>
                <w:color w:val="000000"/>
                <w:sz w:val="20"/>
                <w:lang w:eastAsia="ru-RU"/>
              </w:rPr>
            </w:pPr>
            <w:r w:rsidRPr="001D0A5F">
              <w:rPr>
                <w:color w:val="000000"/>
                <w:sz w:val="20"/>
                <w:lang w:eastAsia="ru-RU"/>
              </w:rPr>
              <w:t>ОАО «РЖД»</w:t>
            </w:r>
          </w:p>
        </w:tc>
        <w:tc>
          <w:tcPr>
            <w:tcW w:w="734" w:type="pct"/>
            <w:tcBorders>
              <w:top w:val="nil"/>
              <w:left w:val="nil"/>
              <w:bottom w:val="single" w:sz="4" w:space="0" w:color="auto"/>
              <w:right w:val="single" w:sz="4" w:space="0" w:color="auto"/>
            </w:tcBorders>
            <w:shd w:val="clear" w:color="auto" w:fill="auto"/>
            <w:vAlign w:val="center"/>
            <w:hideMark/>
          </w:tcPr>
          <w:p w14:paraId="282C778C" w14:textId="77777777" w:rsidR="000A2AE3" w:rsidRPr="001D0A5F" w:rsidRDefault="000A2AE3" w:rsidP="000A2AE3">
            <w:pPr>
              <w:ind w:right="0"/>
              <w:rPr>
                <w:color w:val="000000"/>
                <w:sz w:val="20"/>
                <w:lang w:eastAsia="ru-RU"/>
              </w:rPr>
            </w:pPr>
            <w:r w:rsidRPr="001D0A5F">
              <w:rPr>
                <w:color w:val="000000"/>
                <w:sz w:val="20"/>
                <w:lang w:eastAsia="ru-RU"/>
              </w:rPr>
              <w:t>ОАО «РЖД»</w:t>
            </w:r>
          </w:p>
        </w:tc>
        <w:tc>
          <w:tcPr>
            <w:tcW w:w="810" w:type="pct"/>
            <w:tcBorders>
              <w:top w:val="nil"/>
              <w:left w:val="nil"/>
              <w:bottom w:val="single" w:sz="4" w:space="0" w:color="auto"/>
              <w:right w:val="single" w:sz="4" w:space="0" w:color="auto"/>
            </w:tcBorders>
            <w:shd w:val="clear" w:color="auto" w:fill="auto"/>
            <w:vAlign w:val="center"/>
            <w:hideMark/>
          </w:tcPr>
          <w:p w14:paraId="4CF30F8C" w14:textId="77777777" w:rsidR="000A2AE3" w:rsidRPr="001D0A5F" w:rsidRDefault="000A2AE3" w:rsidP="000A2AE3">
            <w:pPr>
              <w:ind w:right="0"/>
              <w:rPr>
                <w:color w:val="000000"/>
                <w:sz w:val="20"/>
                <w:lang w:eastAsia="ru-RU"/>
              </w:rPr>
            </w:pPr>
            <w:r w:rsidRPr="001D0A5F">
              <w:rPr>
                <w:color w:val="000000"/>
                <w:sz w:val="20"/>
                <w:lang w:eastAsia="ru-RU"/>
              </w:rPr>
              <w:t>ОАО «РЖД»</w:t>
            </w:r>
          </w:p>
        </w:tc>
        <w:tc>
          <w:tcPr>
            <w:tcW w:w="815" w:type="pct"/>
            <w:tcBorders>
              <w:top w:val="nil"/>
              <w:left w:val="nil"/>
              <w:bottom w:val="single" w:sz="4" w:space="0" w:color="auto"/>
              <w:right w:val="single" w:sz="4" w:space="0" w:color="auto"/>
            </w:tcBorders>
            <w:shd w:val="clear" w:color="auto" w:fill="auto"/>
            <w:vAlign w:val="center"/>
            <w:hideMark/>
          </w:tcPr>
          <w:p w14:paraId="23A857F6" w14:textId="77777777" w:rsidR="000A2AE3" w:rsidRPr="001D0A5F" w:rsidRDefault="000A2AE3" w:rsidP="000A2AE3">
            <w:pPr>
              <w:ind w:right="0"/>
              <w:rPr>
                <w:color w:val="000000"/>
                <w:sz w:val="20"/>
                <w:lang w:eastAsia="ru-RU"/>
              </w:rPr>
            </w:pPr>
            <w:r w:rsidRPr="001D0A5F">
              <w:rPr>
                <w:color w:val="000000"/>
                <w:sz w:val="20"/>
                <w:lang w:eastAsia="ru-RU"/>
              </w:rPr>
              <w:t>ОАО «РЖД»</w:t>
            </w:r>
          </w:p>
        </w:tc>
      </w:tr>
      <w:tr w:rsidR="000A2AE3" w:rsidRPr="001D0A5F" w14:paraId="208F6A8B"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0920C1B2" w14:textId="77777777" w:rsidR="000A2AE3" w:rsidRPr="001D0A5F" w:rsidRDefault="000A2AE3" w:rsidP="000A2AE3">
            <w:pPr>
              <w:ind w:right="0"/>
              <w:rPr>
                <w:color w:val="000000"/>
                <w:sz w:val="20"/>
                <w:lang w:eastAsia="ru-RU"/>
              </w:rPr>
            </w:pPr>
            <w:r w:rsidRPr="001D0A5F">
              <w:rPr>
                <w:color w:val="000000"/>
                <w:sz w:val="20"/>
                <w:lang w:eastAsia="ru-RU"/>
              </w:rPr>
              <w:t>042</w:t>
            </w:r>
          </w:p>
        </w:tc>
        <w:tc>
          <w:tcPr>
            <w:tcW w:w="713" w:type="pct"/>
            <w:tcBorders>
              <w:top w:val="nil"/>
              <w:left w:val="nil"/>
              <w:bottom w:val="single" w:sz="4" w:space="0" w:color="auto"/>
              <w:right w:val="single" w:sz="4" w:space="0" w:color="auto"/>
            </w:tcBorders>
            <w:shd w:val="clear" w:color="auto" w:fill="auto"/>
            <w:vAlign w:val="center"/>
            <w:hideMark/>
          </w:tcPr>
          <w:p w14:paraId="48B37619" w14:textId="77777777" w:rsidR="000A2AE3" w:rsidRPr="001D0A5F" w:rsidRDefault="000A2AE3" w:rsidP="000A2AE3">
            <w:pPr>
              <w:ind w:right="0"/>
              <w:jc w:val="left"/>
              <w:rPr>
                <w:color w:val="000000"/>
                <w:sz w:val="20"/>
                <w:lang w:eastAsia="ru-RU"/>
              </w:rPr>
            </w:pPr>
            <w:r w:rsidRPr="001D0A5F">
              <w:rPr>
                <w:color w:val="000000"/>
                <w:sz w:val="20"/>
                <w:lang w:eastAsia="ru-RU"/>
              </w:rPr>
              <w:t>ВК Блочная</w:t>
            </w:r>
          </w:p>
        </w:tc>
        <w:tc>
          <w:tcPr>
            <w:tcW w:w="636" w:type="pct"/>
            <w:tcBorders>
              <w:top w:val="nil"/>
              <w:left w:val="nil"/>
              <w:bottom w:val="single" w:sz="4" w:space="0" w:color="auto"/>
              <w:right w:val="single" w:sz="4" w:space="0" w:color="auto"/>
            </w:tcBorders>
            <w:shd w:val="clear" w:color="auto" w:fill="auto"/>
            <w:vAlign w:val="center"/>
            <w:hideMark/>
          </w:tcPr>
          <w:p w14:paraId="27C66BE9" w14:textId="77777777" w:rsidR="000A2AE3" w:rsidRPr="001D0A5F" w:rsidRDefault="000A2AE3" w:rsidP="000A2AE3">
            <w:pPr>
              <w:ind w:right="0"/>
              <w:rPr>
                <w:color w:val="000000"/>
                <w:sz w:val="20"/>
                <w:lang w:eastAsia="ru-RU"/>
              </w:rPr>
            </w:pPr>
            <w:r w:rsidRPr="001D0A5F">
              <w:rPr>
                <w:color w:val="000000"/>
                <w:sz w:val="20"/>
                <w:lang w:eastAsia="ru-RU"/>
              </w:rPr>
              <w:t> </w:t>
            </w:r>
          </w:p>
        </w:tc>
        <w:tc>
          <w:tcPr>
            <w:tcW w:w="734" w:type="pct"/>
            <w:tcBorders>
              <w:top w:val="nil"/>
              <w:left w:val="nil"/>
              <w:bottom w:val="single" w:sz="4" w:space="0" w:color="auto"/>
              <w:right w:val="single" w:sz="4" w:space="0" w:color="auto"/>
            </w:tcBorders>
            <w:shd w:val="clear" w:color="auto" w:fill="auto"/>
            <w:vAlign w:val="center"/>
            <w:hideMark/>
          </w:tcPr>
          <w:p w14:paraId="0226806C" w14:textId="77777777" w:rsidR="000A2AE3" w:rsidRPr="001D0A5F" w:rsidRDefault="000A2AE3" w:rsidP="000A2AE3">
            <w:pPr>
              <w:ind w:right="0"/>
              <w:rPr>
                <w:color w:val="000000"/>
                <w:sz w:val="20"/>
                <w:lang w:eastAsia="ru-RU"/>
              </w:rPr>
            </w:pPr>
            <w:r w:rsidRPr="001D0A5F">
              <w:rPr>
                <w:color w:val="000000"/>
                <w:sz w:val="20"/>
                <w:lang w:eastAsia="ru-RU"/>
              </w:rPr>
              <w:t>ОАО «РЖД»</w:t>
            </w:r>
          </w:p>
        </w:tc>
        <w:tc>
          <w:tcPr>
            <w:tcW w:w="734" w:type="pct"/>
            <w:tcBorders>
              <w:top w:val="nil"/>
              <w:left w:val="nil"/>
              <w:bottom w:val="single" w:sz="4" w:space="0" w:color="auto"/>
              <w:right w:val="single" w:sz="4" w:space="0" w:color="auto"/>
            </w:tcBorders>
            <w:shd w:val="clear" w:color="auto" w:fill="auto"/>
            <w:vAlign w:val="center"/>
            <w:hideMark/>
          </w:tcPr>
          <w:p w14:paraId="1A195A3F" w14:textId="77777777" w:rsidR="000A2AE3" w:rsidRPr="001D0A5F" w:rsidRDefault="000A2AE3" w:rsidP="000A2AE3">
            <w:pPr>
              <w:ind w:right="0"/>
              <w:rPr>
                <w:color w:val="000000"/>
                <w:sz w:val="20"/>
                <w:lang w:eastAsia="ru-RU"/>
              </w:rPr>
            </w:pPr>
            <w:r w:rsidRPr="001D0A5F">
              <w:rPr>
                <w:color w:val="000000"/>
                <w:sz w:val="20"/>
                <w:lang w:eastAsia="ru-RU"/>
              </w:rPr>
              <w:t>ОАО «РЖД»</w:t>
            </w:r>
          </w:p>
        </w:tc>
        <w:tc>
          <w:tcPr>
            <w:tcW w:w="810" w:type="pct"/>
            <w:tcBorders>
              <w:top w:val="nil"/>
              <w:left w:val="nil"/>
              <w:bottom w:val="single" w:sz="4" w:space="0" w:color="auto"/>
              <w:right w:val="single" w:sz="4" w:space="0" w:color="auto"/>
            </w:tcBorders>
            <w:shd w:val="clear" w:color="auto" w:fill="auto"/>
            <w:vAlign w:val="center"/>
            <w:hideMark/>
          </w:tcPr>
          <w:p w14:paraId="59A7E067" w14:textId="77777777" w:rsidR="000A2AE3" w:rsidRPr="001D0A5F" w:rsidRDefault="000A2AE3" w:rsidP="000A2AE3">
            <w:pPr>
              <w:ind w:right="0"/>
              <w:rPr>
                <w:color w:val="000000"/>
                <w:sz w:val="20"/>
                <w:lang w:eastAsia="ru-RU"/>
              </w:rPr>
            </w:pPr>
            <w:r w:rsidRPr="001D0A5F">
              <w:rPr>
                <w:color w:val="000000"/>
                <w:sz w:val="20"/>
                <w:lang w:eastAsia="ru-RU"/>
              </w:rPr>
              <w:t>ОАО «РЖД»</w:t>
            </w:r>
          </w:p>
        </w:tc>
        <w:tc>
          <w:tcPr>
            <w:tcW w:w="815" w:type="pct"/>
            <w:tcBorders>
              <w:top w:val="nil"/>
              <w:left w:val="nil"/>
              <w:bottom w:val="single" w:sz="4" w:space="0" w:color="auto"/>
              <w:right w:val="single" w:sz="4" w:space="0" w:color="auto"/>
            </w:tcBorders>
            <w:shd w:val="clear" w:color="auto" w:fill="auto"/>
            <w:vAlign w:val="center"/>
            <w:hideMark/>
          </w:tcPr>
          <w:p w14:paraId="1858C522" w14:textId="77777777" w:rsidR="000A2AE3" w:rsidRPr="001D0A5F" w:rsidRDefault="000A2AE3" w:rsidP="000A2AE3">
            <w:pPr>
              <w:ind w:right="0"/>
              <w:rPr>
                <w:color w:val="000000"/>
                <w:sz w:val="20"/>
                <w:lang w:eastAsia="ru-RU"/>
              </w:rPr>
            </w:pPr>
            <w:r w:rsidRPr="001D0A5F">
              <w:rPr>
                <w:color w:val="000000"/>
                <w:sz w:val="20"/>
                <w:lang w:eastAsia="ru-RU"/>
              </w:rPr>
              <w:t>ОАО «РЖД»</w:t>
            </w:r>
          </w:p>
        </w:tc>
      </w:tr>
      <w:tr w:rsidR="000A2AE3" w:rsidRPr="001D0A5F" w14:paraId="786EA551" w14:textId="77777777" w:rsidTr="001D0A5F">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F70B06" w14:textId="77777777" w:rsidR="000A2AE3" w:rsidRPr="001D0A5F" w:rsidRDefault="000A2AE3" w:rsidP="000A2AE3">
            <w:pPr>
              <w:ind w:right="0"/>
              <w:rPr>
                <w:b/>
                <w:bCs/>
                <w:color w:val="000000"/>
                <w:sz w:val="20"/>
                <w:lang w:eastAsia="ru-RU"/>
              </w:rPr>
            </w:pPr>
            <w:r w:rsidRPr="001D0A5F">
              <w:rPr>
                <w:b/>
                <w:bCs/>
                <w:color w:val="000000"/>
                <w:sz w:val="20"/>
                <w:lang w:eastAsia="ru-RU"/>
              </w:rPr>
              <w:t>Прочие ЕТО</w:t>
            </w:r>
          </w:p>
        </w:tc>
      </w:tr>
      <w:tr w:rsidR="000A2AE3" w:rsidRPr="001D0A5F" w14:paraId="7A834A44"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47C900D9" w14:textId="77777777" w:rsidR="000A2AE3" w:rsidRPr="001D0A5F" w:rsidRDefault="000A2AE3" w:rsidP="000A2AE3">
            <w:pPr>
              <w:ind w:right="0"/>
              <w:rPr>
                <w:color w:val="000000"/>
                <w:sz w:val="20"/>
                <w:lang w:eastAsia="ru-RU"/>
              </w:rPr>
            </w:pPr>
            <w:r w:rsidRPr="001D0A5F">
              <w:rPr>
                <w:color w:val="000000"/>
                <w:sz w:val="20"/>
                <w:lang w:eastAsia="ru-RU"/>
              </w:rPr>
              <w:t>044</w:t>
            </w:r>
          </w:p>
        </w:tc>
        <w:tc>
          <w:tcPr>
            <w:tcW w:w="713" w:type="pct"/>
            <w:tcBorders>
              <w:top w:val="nil"/>
              <w:left w:val="nil"/>
              <w:bottom w:val="single" w:sz="4" w:space="0" w:color="auto"/>
              <w:right w:val="single" w:sz="4" w:space="0" w:color="auto"/>
            </w:tcBorders>
            <w:shd w:val="clear" w:color="auto" w:fill="auto"/>
            <w:vAlign w:val="center"/>
            <w:hideMark/>
          </w:tcPr>
          <w:p w14:paraId="05325862" w14:textId="77777777" w:rsidR="000A2AE3" w:rsidRPr="001D0A5F" w:rsidRDefault="000A2AE3" w:rsidP="000A2AE3">
            <w:pPr>
              <w:ind w:right="0"/>
              <w:jc w:val="left"/>
              <w:rPr>
                <w:color w:val="000000"/>
                <w:sz w:val="20"/>
                <w:lang w:eastAsia="ru-RU"/>
              </w:rPr>
            </w:pPr>
            <w:r w:rsidRPr="001D0A5F">
              <w:rPr>
                <w:color w:val="000000"/>
                <w:sz w:val="20"/>
                <w:lang w:eastAsia="ru-RU"/>
              </w:rPr>
              <w:t>ВК Вышка-2 (ООО «СК Вышка-2»)</w:t>
            </w:r>
          </w:p>
        </w:tc>
        <w:tc>
          <w:tcPr>
            <w:tcW w:w="636" w:type="pct"/>
            <w:tcBorders>
              <w:top w:val="nil"/>
              <w:left w:val="nil"/>
              <w:bottom w:val="single" w:sz="4" w:space="0" w:color="auto"/>
              <w:right w:val="single" w:sz="4" w:space="0" w:color="auto"/>
            </w:tcBorders>
            <w:shd w:val="clear" w:color="auto" w:fill="auto"/>
            <w:vAlign w:val="center"/>
            <w:hideMark/>
          </w:tcPr>
          <w:p w14:paraId="77754904" w14:textId="77777777" w:rsidR="000A2AE3" w:rsidRPr="001D0A5F" w:rsidRDefault="000A2AE3" w:rsidP="000A2AE3">
            <w:pPr>
              <w:ind w:right="0"/>
              <w:rPr>
                <w:color w:val="000000"/>
                <w:sz w:val="20"/>
                <w:lang w:eastAsia="ru-RU"/>
              </w:rPr>
            </w:pPr>
            <w:r w:rsidRPr="001D0A5F">
              <w:rPr>
                <w:color w:val="000000"/>
                <w:sz w:val="20"/>
                <w:lang w:eastAsia="ru-RU"/>
              </w:rPr>
              <w:t>ул. Кузнецкая, 43</w:t>
            </w:r>
          </w:p>
        </w:tc>
        <w:tc>
          <w:tcPr>
            <w:tcW w:w="734" w:type="pct"/>
            <w:tcBorders>
              <w:top w:val="nil"/>
              <w:left w:val="nil"/>
              <w:bottom w:val="single" w:sz="4" w:space="0" w:color="auto"/>
              <w:right w:val="single" w:sz="4" w:space="0" w:color="auto"/>
            </w:tcBorders>
            <w:shd w:val="clear" w:color="auto" w:fill="auto"/>
            <w:vAlign w:val="center"/>
            <w:hideMark/>
          </w:tcPr>
          <w:p w14:paraId="697F1F1A" w14:textId="77777777" w:rsidR="000A2AE3" w:rsidRPr="001D0A5F" w:rsidRDefault="000A2AE3" w:rsidP="000A2AE3">
            <w:pPr>
              <w:ind w:right="0"/>
              <w:rPr>
                <w:color w:val="000000"/>
                <w:sz w:val="20"/>
                <w:lang w:eastAsia="ru-RU"/>
              </w:rPr>
            </w:pPr>
            <w:r w:rsidRPr="001D0A5F">
              <w:rPr>
                <w:color w:val="000000"/>
                <w:sz w:val="20"/>
                <w:lang w:eastAsia="ru-RU"/>
              </w:rPr>
              <w:t>ООО «СК Вышка-2»</w:t>
            </w:r>
          </w:p>
        </w:tc>
        <w:tc>
          <w:tcPr>
            <w:tcW w:w="734" w:type="pct"/>
            <w:tcBorders>
              <w:top w:val="nil"/>
              <w:left w:val="nil"/>
              <w:bottom w:val="single" w:sz="4" w:space="0" w:color="auto"/>
              <w:right w:val="single" w:sz="4" w:space="0" w:color="auto"/>
            </w:tcBorders>
            <w:shd w:val="clear" w:color="auto" w:fill="auto"/>
            <w:vAlign w:val="center"/>
            <w:hideMark/>
          </w:tcPr>
          <w:p w14:paraId="4CD92400" w14:textId="77777777" w:rsidR="000A2AE3" w:rsidRPr="001D0A5F" w:rsidRDefault="000A2AE3" w:rsidP="000A2AE3">
            <w:pPr>
              <w:ind w:right="0"/>
              <w:rPr>
                <w:color w:val="000000"/>
                <w:sz w:val="20"/>
                <w:lang w:eastAsia="ru-RU"/>
              </w:rPr>
            </w:pPr>
            <w:r w:rsidRPr="001D0A5F">
              <w:rPr>
                <w:color w:val="000000"/>
                <w:sz w:val="20"/>
                <w:lang w:eastAsia="ru-RU"/>
              </w:rPr>
              <w:t>ООО «СК Вышка-2»</w:t>
            </w:r>
          </w:p>
        </w:tc>
        <w:tc>
          <w:tcPr>
            <w:tcW w:w="810" w:type="pct"/>
            <w:tcBorders>
              <w:top w:val="nil"/>
              <w:left w:val="nil"/>
              <w:bottom w:val="single" w:sz="4" w:space="0" w:color="auto"/>
              <w:right w:val="single" w:sz="4" w:space="0" w:color="auto"/>
            </w:tcBorders>
            <w:shd w:val="clear" w:color="auto" w:fill="auto"/>
            <w:vAlign w:val="center"/>
            <w:hideMark/>
          </w:tcPr>
          <w:p w14:paraId="414701FF" w14:textId="77777777" w:rsidR="000A2AE3" w:rsidRPr="001D0A5F" w:rsidRDefault="000A2AE3" w:rsidP="000A2AE3">
            <w:pPr>
              <w:ind w:right="0"/>
              <w:rPr>
                <w:color w:val="000000"/>
                <w:sz w:val="20"/>
                <w:lang w:eastAsia="ru-RU"/>
              </w:rPr>
            </w:pPr>
            <w:r w:rsidRPr="001D0A5F">
              <w:rPr>
                <w:color w:val="000000"/>
                <w:sz w:val="20"/>
                <w:lang w:eastAsia="ru-RU"/>
              </w:rPr>
              <w:t>ООО «СК Вышка-2»</w:t>
            </w:r>
          </w:p>
        </w:tc>
        <w:tc>
          <w:tcPr>
            <w:tcW w:w="815" w:type="pct"/>
            <w:tcBorders>
              <w:top w:val="nil"/>
              <w:left w:val="nil"/>
              <w:bottom w:val="single" w:sz="4" w:space="0" w:color="auto"/>
              <w:right w:val="single" w:sz="4" w:space="0" w:color="auto"/>
            </w:tcBorders>
            <w:shd w:val="clear" w:color="auto" w:fill="auto"/>
            <w:vAlign w:val="center"/>
            <w:hideMark/>
          </w:tcPr>
          <w:p w14:paraId="5C245FFD" w14:textId="77777777" w:rsidR="000A2AE3" w:rsidRPr="001D0A5F" w:rsidRDefault="000A2AE3" w:rsidP="000A2AE3">
            <w:pPr>
              <w:ind w:right="0"/>
              <w:rPr>
                <w:color w:val="000000"/>
                <w:sz w:val="20"/>
                <w:lang w:eastAsia="ru-RU"/>
              </w:rPr>
            </w:pPr>
            <w:r w:rsidRPr="001D0A5F">
              <w:rPr>
                <w:color w:val="000000"/>
                <w:sz w:val="20"/>
                <w:lang w:eastAsia="ru-RU"/>
              </w:rPr>
              <w:t>ООО «СК Вышка-2»</w:t>
            </w:r>
          </w:p>
        </w:tc>
      </w:tr>
      <w:tr w:rsidR="000A2AE3" w:rsidRPr="001D0A5F" w14:paraId="0B2F33D5"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19C51F59" w14:textId="77777777" w:rsidR="000A2AE3" w:rsidRPr="001D0A5F" w:rsidRDefault="000A2AE3" w:rsidP="000A2AE3">
            <w:pPr>
              <w:ind w:right="0"/>
              <w:rPr>
                <w:color w:val="000000"/>
                <w:sz w:val="20"/>
                <w:lang w:eastAsia="ru-RU"/>
              </w:rPr>
            </w:pPr>
            <w:r w:rsidRPr="001D0A5F">
              <w:rPr>
                <w:color w:val="000000"/>
                <w:sz w:val="20"/>
                <w:lang w:eastAsia="ru-RU"/>
              </w:rPr>
              <w:t>045</w:t>
            </w:r>
          </w:p>
        </w:tc>
        <w:tc>
          <w:tcPr>
            <w:tcW w:w="713" w:type="pct"/>
            <w:tcBorders>
              <w:top w:val="nil"/>
              <w:left w:val="nil"/>
              <w:bottom w:val="single" w:sz="4" w:space="0" w:color="auto"/>
              <w:right w:val="single" w:sz="4" w:space="0" w:color="auto"/>
            </w:tcBorders>
            <w:shd w:val="clear" w:color="auto" w:fill="auto"/>
            <w:vAlign w:val="center"/>
            <w:hideMark/>
          </w:tcPr>
          <w:p w14:paraId="3A504A90" w14:textId="77777777" w:rsidR="000A2AE3" w:rsidRPr="001D0A5F" w:rsidRDefault="000A2AE3" w:rsidP="000A2AE3">
            <w:pPr>
              <w:ind w:right="0"/>
              <w:jc w:val="left"/>
              <w:rPr>
                <w:color w:val="000000"/>
                <w:sz w:val="20"/>
                <w:lang w:eastAsia="ru-RU"/>
              </w:rPr>
            </w:pPr>
            <w:r w:rsidRPr="001D0A5F">
              <w:rPr>
                <w:color w:val="000000"/>
                <w:sz w:val="20"/>
                <w:lang w:eastAsia="ru-RU"/>
              </w:rPr>
              <w:t>ВК Пермский картон</w:t>
            </w:r>
          </w:p>
        </w:tc>
        <w:tc>
          <w:tcPr>
            <w:tcW w:w="636" w:type="pct"/>
            <w:tcBorders>
              <w:top w:val="nil"/>
              <w:left w:val="nil"/>
              <w:bottom w:val="single" w:sz="4" w:space="0" w:color="auto"/>
              <w:right w:val="single" w:sz="4" w:space="0" w:color="auto"/>
            </w:tcBorders>
            <w:shd w:val="clear" w:color="auto" w:fill="auto"/>
            <w:vAlign w:val="center"/>
            <w:hideMark/>
          </w:tcPr>
          <w:p w14:paraId="354936C0" w14:textId="77777777" w:rsidR="000A2AE3" w:rsidRPr="001D0A5F" w:rsidRDefault="000A2AE3" w:rsidP="000A2AE3">
            <w:pPr>
              <w:ind w:right="0"/>
              <w:rPr>
                <w:color w:val="000000"/>
                <w:sz w:val="20"/>
                <w:lang w:eastAsia="ru-RU"/>
              </w:rPr>
            </w:pPr>
            <w:r w:rsidRPr="001D0A5F">
              <w:rPr>
                <w:color w:val="000000"/>
                <w:sz w:val="20"/>
                <w:lang w:eastAsia="ru-RU"/>
              </w:rPr>
              <w:t>ул. Бумажников, 1</w:t>
            </w:r>
          </w:p>
        </w:tc>
        <w:tc>
          <w:tcPr>
            <w:tcW w:w="734" w:type="pct"/>
            <w:tcBorders>
              <w:top w:val="nil"/>
              <w:left w:val="nil"/>
              <w:bottom w:val="single" w:sz="4" w:space="0" w:color="auto"/>
              <w:right w:val="single" w:sz="4" w:space="0" w:color="auto"/>
            </w:tcBorders>
            <w:shd w:val="clear" w:color="auto" w:fill="auto"/>
            <w:vAlign w:val="center"/>
            <w:hideMark/>
          </w:tcPr>
          <w:p w14:paraId="54C645AE" w14:textId="77777777" w:rsidR="000A2AE3" w:rsidRPr="001D0A5F" w:rsidRDefault="000A2AE3" w:rsidP="000A2AE3">
            <w:pPr>
              <w:ind w:right="0"/>
              <w:rPr>
                <w:color w:val="000000"/>
                <w:sz w:val="20"/>
                <w:lang w:eastAsia="ru-RU"/>
              </w:rPr>
            </w:pPr>
            <w:r w:rsidRPr="001D0A5F">
              <w:rPr>
                <w:color w:val="000000"/>
                <w:sz w:val="20"/>
                <w:lang w:eastAsia="ru-RU"/>
              </w:rPr>
              <w:t>ООО «Сипром»</w:t>
            </w:r>
          </w:p>
        </w:tc>
        <w:tc>
          <w:tcPr>
            <w:tcW w:w="734" w:type="pct"/>
            <w:tcBorders>
              <w:top w:val="nil"/>
              <w:left w:val="nil"/>
              <w:bottom w:val="single" w:sz="4" w:space="0" w:color="auto"/>
              <w:right w:val="single" w:sz="4" w:space="0" w:color="auto"/>
            </w:tcBorders>
            <w:shd w:val="clear" w:color="auto" w:fill="auto"/>
            <w:vAlign w:val="center"/>
            <w:hideMark/>
          </w:tcPr>
          <w:p w14:paraId="556C0D8F" w14:textId="77777777" w:rsidR="000A2AE3" w:rsidRPr="001D0A5F" w:rsidRDefault="000A2AE3" w:rsidP="000A2AE3">
            <w:pPr>
              <w:ind w:right="0"/>
              <w:rPr>
                <w:color w:val="000000"/>
                <w:sz w:val="20"/>
                <w:lang w:eastAsia="ru-RU"/>
              </w:rPr>
            </w:pPr>
            <w:r w:rsidRPr="001D0A5F">
              <w:rPr>
                <w:color w:val="000000"/>
                <w:sz w:val="20"/>
                <w:lang w:eastAsia="ru-RU"/>
              </w:rPr>
              <w:t>ООО «ГЭК»</w:t>
            </w:r>
          </w:p>
        </w:tc>
        <w:tc>
          <w:tcPr>
            <w:tcW w:w="810" w:type="pct"/>
            <w:tcBorders>
              <w:top w:val="nil"/>
              <w:left w:val="nil"/>
              <w:bottom w:val="single" w:sz="4" w:space="0" w:color="auto"/>
              <w:right w:val="single" w:sz="4" w:space="0" w:color="auto"/>
            </w:tcBorders>
            <w:shd w:val="clear" w:color="auto" w:fill="auto"/>
            <w:vAlign w:val="center"/>
            <w:hideMark/>
          </w:tcPr>
          <w:p w14:paraId="2D510FA0" w14:textId="77777777" w:rsidR="000A2AE3" w:rsidRPr="001D0A5F" w:rsidRDefault="000A2AE3" w:rsidP="000A2AE3">
            <w:pPr>
              <w:ind w:right="0"/>
              <w:rPr>
                <w:color w:val="000000"/>
                <w:sz w:val="20"/>
                <w:lang w:eastAsia="ru-RU"/>
              </w:rPr>
            </w:pPr>
            <w:r w:rsidRPr="001D0A5F">
              <w:rPr>
                <w:color w:val="000000"/>
                <w:sz w:val="20"/>
                <w:lang w:eastAsia="ru-RU"/>
              </w:rPr>
              <w:t xml:space="preserve">ООО «Промлайн» </w:t>
            </w:r>
          </w:p>
        </w:tc>
        <w:tc>
          <w:tcPr>
            <w:tcW w:w="815" w:type="pct"/>
            <w:tcBorders>
              <w:top w:val="nil"/>
              <w:left w:val="nil"/>
              <w:bottom w:val="single" w:sz="4" w:space="0" w:color="auto"/>
              <w:right w:val="single" w:sz="4" w:space="0" w:color="auto"/>
            </w:tcBorders>
            <w:shd w:val="clear" w:color="auto" w:fill="auto"/>
            <w:vAlign w:val="center"/>
            <w:hideMark/>
          </w:tcPr>
          <w:p w14:paraId="19D13D73" w14:textId="77777777" w:rsidR="000A2AE3" w:rsidRPr="001D0A5F" w:rsidRDefault="000A2AE3" w:rsidP="000A2AE3">
            <w:pPr>
              <w:ind w:right="0"/>
              <w:rPr>
                <w:color w:val="000000"/>
                <w:sz w:val="20"/>
                <w:lang w:eastAsia="ru-RU"/>
              </w:rPr>
            </w:pPr>
            <w:r w:rsidRPr="001D0A5F">
              <w:rPr>
                <w:color w:val="000000"/>
                <w:sz w:val="20"/>
                <w:lang w:eastAsia="ru-RU"/>
              </w:rPr>
              <w:t>ООО «ГЭК»</w:t>
            </w:r>
          </w:p>
        </w:tc>
      </w:tr>
      <w:tr w:rsidR="000A2AE3" w:rsidRPr="001D0A5F" w14:paraId="62D006AF"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2CE417B2" w14:textId="77777777" w:rsidR="000A2AE3" w:rsidRPr="001D0A5F" w:rsidRDefault="000A2AE3" w:rsidP="000A2AE3">
            <w:pPr>
              <w:ind w:right="0"/>
              <w:rPr>
                <w:color w:val="000000"/>
                <w:sz w:val="20"/>
                <w:lang w:eastAsia="ru-RU"/>
              </w:rPr>
            </w:pPr>
            <w:r w:rsidRPr="001D0A5F">
              <w:rPr>
                <w:color w:val="000000"/>
                <w:sz w:val="20"/>
                <w:lang w:eastAsia="ru-RU"/>
              </w:rPr>
              <w:t>046</w:t>
            </w:r>
          </w:p>
        </w:tc>
        <w:tc>
          <w:tcPr>
            <w:tcW w:w="713" w:type="pct"/>
            <w:tcBorders>
              <w:top w:val="nil"/>
              <w:left w:val="nil"/>
              <w:bottom w:val="single" w:sz="4" w:space="0" w:color="auto"/>
              <w:right w:val="single" w:sz="4" w:space="0" w:color="auto"/>
            </w:tcBorders>
            <w:shd w:val="clear" w:color="auto" w:fill="auto"/>
            <w:vAlign w:val="center"/>
            <w:hideMark/>
          </w:tcPr>
          <w:p w14:paraId="456DCCAC" w14:textId="77777777" w:rsidR="000A2AE3" w:rsidRPr="001D0A5F" w:rsidRDefault="000A2AE3" w:rsidP="000A2AE3">
            <w:pPr>
              <w:ind w:right="0"/>
              <w:jc w:val="left"/>
              <w:rPr>
                <w:color w:val="000000"/>
                <w:sz w:val="20"/>
                <w:lang w:eastAsia="ru-RU"/>
              </w:rPr>
            </w:pPr>
            <w:r w:rsidRPr="001D0A5F">
              <w:rPr>
                <w:color w:val="000000"/>
                <w:sz w:val="20"/>
                <w:lang w:eastAsia="ru-RU"/>
              </w:rPr>
              <w:t>ВК ПНИПУ</w:t>
            </w:r>
          </w:p>
        </w:tc>
        <w:tc>
          <w:tcPr>
            <w:tcW w:w="636" w:type="pct"/>
            <w:tcBorders>
              <w:top w:val="nil"/>
              <w:left w:val="nil"/>
              <w:bottom w:val="single" w:sz="4" w:space="0" w:color="auto"/>
              <w:right w:val="single" w:sz="4" w:space="0" w:color="auto"/>
            </w:tcBorders>
            <w:shd w:val="clear" w:color="auto" w:fill="auto"/>
            <w:vAlign w:val="center"/>
            <w:hideMark/>
          </w:tcPr>
          <w:p w14:paraId="2051C77D" w14:textId="77777777" w:rsidR="000A2AE3" w:rsidRPr="001D0A5F" w:rsidRDefault="000A2AE3" w:rsidP="000A2AE3">
            <w:pPr>
              <w:ind w:right="0"/>
              <w:rPr>
                <w:color w:val="000000"/>
                <w:sz w:val="20"/>
                <w:lang w:eastAsia="ru-RU"/>
              </w:rPr>
            </w:pPr>
            <w:r w:rsidRPr="001D0A5F">
              <w:rPr>
                <w:color w:val="000000"/>
                <w:sz w:val="20"/>
                <w:lang w:eastAsia="ru-RU"/>
              </w:rPr>
              <w:t>мкр. Студенческий городок</w:t>
            </w:r>
          </w:p>
        </w:tc>
        <w:tc>
          <w:tcPr>
            <w:tcW w:w="734" w:type="pct"/>
            <w:tcBorders>
              <w:top w:val="nil"/>
              <w:left w:val="nil"/>
              <w:bottom w:val="single" w:sz="4" w:space="0" w:color="auto"/>
              <w:right w:val="single" w:sz="4" w:space="0" w:color="auto"/>
            </w:tcBorders>
            <w:shd w:val="clear" w:color="auto" w:fill="auto"/>
            <w:vAlign w:val="center"/>
            <w:hideMark/>
          </w:tcPr>
          <w:p w14:paraId="7C5EDA8D" w14:textId="77777777" w:rsidR="000A2AE3" w:rsidRPr="001D0A5F" w:rsidRDefault="000A2AE3" w:rsidP="000A2AE3">
            <w:pPr>
              <w:ind w:right="0"/>
              <w:rPr>
                <w:color w:val="000000"/>
                <w:sz w:val="20"/>
                <w:lang w:eastAsia="ru-RU"/>
              </w:rPr>
            </w:pPr>
            <w:r w:rsidRPr="001D0A5F">
              <w:rPr>
                <w:color w:val="000000"/>
                <w:sz w:val="20"/>
                <w:lang w:eastAsia="ru-RU"/>
              </w:rPr>
              <w:t>ФГАОУ «ПНИПУ»</w:t>
            </w:r>
          </w:p>
        </w:tc>
        <w:tc>
          <w:tcPr>
            <w:tcW w:w="734" w:type="pct"/>
            <w:tcBorders>
              <w:top w:val="nil"/>
              <w:left w:val="nil"/>
              <w:bottom w:val="single" w:sz="4" w:space="0" w:color="auto"/>
              <w:right w:val="single" w:sz="4" w:space="0" w:color="auto"/>
            </w:tcBorders>
            <w:shd w:val="clear" w:color="auto" w:fill="auto"/>
            <w:vAlign w:val="center"/>
            <w:hideMark/>
          </w:tcPr>
          <w:p w14:paraId="5DF352C0" w14:textId="77777777" w:rsidR="000A2AE3" w:rsidRPr="001D0A5F" w:rsidRDefault="000A2AE3" w:rsidP="000A2AE3">
            <w:pPr>
              <w:ind w:right="0"/>
              <w:rPr>
                <w:color w:val="000000"/>
                <w:sz w:val="20"/>
                <w:lang w:eastAsia="ru-RU"/>
              </w:rPr>
            </w:pPr>
            <w:r w:rsidRPr="001D0A5F">
              <w:rPr>
                <w:color w:val="000000"/>
                <w:sz w:val="20"/>
                <w:lang w:eastAsia="ru-RU"/>
              </w:rPr>
              <w:t>ФГАОУ «ПНИПУ»</w:t>
            </w:r>
          </w:p>
        </w:tc>
        <w:tc>
          <w:tcPr>
            <w:tcW w:w="810" w:type="pct"/>
            <w:tcBorders>
              <w:top w:val="nil"/>
              <w:left w:val="nil"/>
              <w:bottom w:val="single" w:sz="4" w:space="0" w:color="auto"/>
              <w:right w:val="single" w:sz="4" w:space="0" w:color="auto"/>
            </w:tcBorders>
            <w:shd w:val="clear" w:color="auto" w:fill="auto"/>
            <w:vAlign w:val="center"/>
            <w:hideMark/>
          </w:tcPr>
          <w:p w14:paraId="5ABA6F95" w14:textId="77777777" w:rsidR="000A2AE3" w:rsidRPr="001D0A5F" w:rsidRDefault="000A2AE3" w:rsidP="000A2AE3">
            <w:pPr>
              <w:ind w:right="0"/>
              <w:rPr>
                <w:color w:val="000000"/>
                <w:sz w:val="20"/>
                <w:lang w:eastAsia="ru-RU"/>
              </w:rPr>
            </w:pPr>
            <w:r w:rsidRPr="001D0A5F">
              <w:rPr>
                <w:color w:val="000000"/>
                <w:sz w:val="20"/>
                <w:lang w:eastAsia="ru-RU"/>
              </w:rPr>
              <w:t>ФГАОУ «ПНИПУ»</w:t>
            </w:r>
          </w:p>
        </w:tc>
        <w:tc>
          <w:tcPr>
            <w:tcW w:w="815" w:type="pct"/>
            <w:tcBorders>
              <w:top w:val="nil"/>
              <w:left w:val="nil"/>
              <w:bottom w:val="single" w:sz="4" w:space="0" w:color="auto"/>
              <w:right w:val="single" w:sz="4" w:space="0" w:color="auto"/>
            </w:tcBorders>
            <w:shd w:val="clear" w:color="auto" w:fill="auto"/>
            <w:vAlign w:val="center"/>
            <w:hideMark/>
          </w:tcPr>
          <w:p w14:paraId="3D578D2F" w14:textId="77777777" w:rsidR="000A2AE3" w:rsidRPr="001D0A5F" w:rsidRDefault="000A2AE3" w:rsidP="000A2AE3">
            <w:pPr>
              <w:ind w:right="0"/>
              <w:rPr>
                <w:color w:val="000000"/>
                <w:sz w:val="20"/>
                <w:lang w:eastAsia="ru-RU"/>
              </w:rPr>
            </w:pPr>
            <w:r w:rsidRPr="001D0A5F">
              <w:rPr>
                <w:color w:val="000000"/>
                <w:sz w:val="20"/>
                <w:lang w:eastAsia="ru-RU"/>
              </w:rPr>
              <w:t>ФГАОУ «ПНИПУ»</w:t>
            </w:r>
          </w:p>
        </w:tc>
      </w:tr>
      <w:tr w:rsidR="000A2AE3" w:rsidRPr="001D0A5F" w14:paraId="7894BE33"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619D53C5" w14:textId="77777777" w:rsidR="000A2AE3" w:rsidRPr="001D0A5F" w:rsidRDefault="000A2AE3" w:rsidP="000A2AE3">
            <w:pPr>
              <w:ind w:right="0"/>
              <w:rPr>
                <w:color w:val="000000"/>
                <w:sz w:val="20"/>
                <w:lang w:eastAsia="ru-RU"/>
              </w:rPr>
            </w:pPr>
            <w:r w:rsidRPr="001D0A5F">
              <w:rPr>
                <w:color w:val="000000"/>
                <w:sz w:val="20"/>
                <w:lang w:eastAsia="ru-RU"/>
              </w:rPr>
              <w:t>047</w:t>
            </w:r>
          </w:p>
        </w:tc>
        <w:tc>
          <w:tcPr>
            <w:tcW w:w="713" w:type="pct"/>
            <w:tcBorders>
              <w:top w:val="nil"/>
              <w:left w:val="nil"/>
              <w:bottom w:val="single" w:sz="4" w:space="0" w:color="auto"/>
              <w:right w:val="single" w:sz="4" w:space="0" w:color="auto"/>
            </w:tcBorders>
            <w:shd w:val="clear" w:color="auto" w:fill="auto"/>
            <w:vAlign w:val="center"/>
            <w:hideMark/>
          </w:tcPr>
          <w:p w14:paraId="6BA3917E" w14:textId="77777777" w:rsidR="000A2AE3" w:rsidRPr="001D0A5F" w:rsidRDefault="000A2AE3" w:rsidP="000A2AE3">
            <w:pPr>
              <w:ind w:right="0"/>
              <w:jc w:val="left"/>
              <w:rPr>
                <w:color w:val="000000"/>
                <w:sz w:val="20"/>
                <w:lang w:eastAsia="ru-RU"/>
              </w:rPr>
            </w:pPr>
            <w:r w:rsidRPr="001D0A5F">
              <w:rPr>
                <w:color w:val="000000"/>
                <w:sz w:val="20"/>
                <w:lang w:eastAsia="ru-RU"/>
              </w:rPr>
              <w:t>ВК Новомет-Пермь</w:t>
            </w:r>
          </w:p>
        </w:tc>
        <w:tc>
          <w:tcPr>
            <w:tcW w:w="636" w:type="pct"/>
            <w:tcBorders>
              <w:top w:val="nil"/>
              <w:left w:val="nil"/>
              <w:bottom w:val="single" w:sz="4" w:space="0" w:color="auto"/>
              <w:right w:val="single" w:sz="4" w:space="0" w:color="auto"/>
            </w:tcBorders>
            <w:shd w:val="clear" w:color="auto" w:fill="auto"/>
            <w:vAlign w:val="center"/>
            <w:hideMark/>
          </w:tcPr>
          <w:p w14:paraId="7D11824F" w14:textId="77777777" w:rsidR="000A2AE3" w:rsidRPr="001D0A5F" w:rsidRDefault="000A2AE3" w:rsidP="000A2AE3">
            <w:pPr>
              <w:ind w:right="0"/>
              <w:rPr>
                <w:color w:val="000000"/>
                <w:sz w:val="20"/>
                <w:lang w:eastAsia="ru-RU"/>
              </w:rPr>
            </w:pPr>
            <w:r w:rsidRPr="001D0A5F">
              <w:rPr>
                <w:color w:val="000000"/>
                <w:sz w:val="20"/>
                <w:lang w:eastAsia="ru-RU"/>
              </w:rPr>
              <w:t>Ш. Космонавтов, 395</w:t>
            </w:r>
          </w:p>
        </w:tc>
        <w:tc>
          <w:tcPr>
            <w:tcW w:w="734" w:type="pct"/>
            <w:tcBorders>
              <w:top w:val="nil"/>
              <w:left w:val="nil"/>
              <w:bottom w:val="single" w:sz="4" w:space="0" w:color="auto"/>
              <w:right w:val="single" w:sz="4" w:space="0" w:color="auto"/>
            </w:tcBorders>
            <w:shd w:val="clear" w:color="auto" w:fill="auto"/>
            <w:vAlign w:val="center"/>
            <w:hideMark/>
          </w:tcPr>
          <w:p w14:paraId="23C11480" w14:textId="77777777" w:rsidR="000A2AE3" w:rsidRPr="001D0A5F" w:rsidRDefault="000A2AE3" w:rsidP="000A2AE3">
            <w:pPr>
              <w:ind w:right="0"/>
              <w:rPr>
                <w:color w:val="000000"/>
                <w:sz w:val="20"/>
                <w:lang w:eastAsia="ru-RU"/>
              </w:rPr>
            </w:pPr>
            <w:r w:rsidRPr="001D0A5F">
              <w:rPr>
                <w:color w:val="000000"/>
                <w:sz w:val="20"/>
                <w:lang w:eastAsia="ru-RU"/>
              </w:rPr>
              <w:t xml:space="preserve">АО «Новомет-Пермь» </w:t>
            </w:r>
          </w:p>
        </w:tc>
        <w:tc>
          <w:tcPr>
            <w:tcW w:w="734" w:type="pct"/>
            <w:tcBorders>
              <w:top w:val="nil"/>
              <w:left w:val="nil"/>
              <w:bottom w:val="single" w:sz="4" w:space="0" w:color="auto"/>
              <w:right w:val="single" w:sz="4" w:space="0" w:color="auto"/>
            </w:tcBorders>
            <w:shd w:val="clear" w:color="auto" w:fill="auto"/>
            <w:vAlign w:val="center"/>
            <w:hideMark/>
          </w:tcPr>
          <w:p w14:paraId="413C3975" w14:textId="77777777" w:rsidR="000A2AE3" w:rsidRPr="001D0A5F" w:rsidRDefault="000A2AE3" w:rsidP="000A2AE3">
            <w:pPr>
              <w:ind w:right="0"/>
              <w:rPr>
                <w:color w:val="000000"/>
                <w:sz w:val="20"/>
                <w:lang w:eastAsia="ru-RU"/>
              </w:rPr>
            </w:pPr>
            <w:r w:rsidRPr="001D0A5F">
              <w:rPr>
                <w:color w:val="000000"/>
                <w:sz w:val="20"/>
                <w:lang w:eastAsia="ru-RU"/>
              </w:rPr>
              <w:t xml:space="preserve">АО «Новомет-Пермь» </w:t>
            </w:r>
          </w:p>
        </w:tc>
        <w:tc>
          <w:tcPr>
            <w:tcW w:w="810" w:type="pct"/>
            <w:tcBorders>
              <w:top w:val="nil"/>
              <w:left w:val="nil"/>
              <w:bottom w:val="single" w:sz="4" w:space="0" w:color="auto"/>
              <w:right w:val="single" w:sz="4" w:space="0" w:color="auto"/>
            </w:tcBorders>
            <w:shd w:val="clear" w:color="auto" w:fill="auto"/>
            <w:vAlign w:val="center"/>
            <w:hideMark/>
          </w:tcPr>
          <w:p w14:paraId="3E7517DE" w14:textId="77777777" w:rsidR="000A2AE3" w:rsidRPr="001D0A5F" w:rsidRDefault="000A2AE3" w:rsidP="000A2AE3">
            <w:pPr>
              <w:ind w:right="0"/>
              <w:rPr>
                <w:color w:val="000000"/>
                <w:sz w:val="20"/>
                <w:lang w:eastAsia="ru-RU"/>
              </w:rPr>
            </w:pPr>
            <w:r w:rsidRPr="001D0A5F">
              <w:rPr>
                <w:color w:val="000000"/>
                <w:sz w:val="20"/>
                <w:lang w:eastAsia="ru-RU"/>
              </w:rPr>
              <w:t xml:space="preserve">АО «Новомет-Пермь» </w:t>
            </w:r>
          </w:p>
        </w:tc>
        <w:tc>
          <w:tcPr>
            <w:tcW w:w="815" w:type="pct"/>
            <w:tcBorders>
              <w:top w:val="nil"/>
              <w:left w:val="nil"/>
              <w:bottom w:val="single" w:sz="4" w:space="0" w:color="auto"/>
              <w:right w:val="single" w:sz="4" w:space="0" w:color="auto"/>
            </w:tcBorders>
            <w:shd w:val="clear" w:color="auto" w:fill="auto"/>
            <w:vAlign w:val="center"/>
            <w:hideMark/>
          </w:tcPr>
          <w:p w14:paraId="2D217BBD" w14:textId="77777777" w:rsidR="000A2AE3" w:rsidRPr="001D0A5F" w:rsidRDefault="000A2AE3" w:rsidP="000A2AE3">
            <w:pPr>
              <w:ind w:right="0"/>
              <w:rPr>
                <w:color w:val="000000"/>
                <w:sz w:val="20"/>
                <w:lang w:eastAsia="ru-RU"/>
              </w:rPr>
            </w:pPr>
            <w:r w:rsidRPr="001D0A5F">
              <w:rPr>
                <w:color w:val="000000"/>
                <w:sz w:val="20"/>
                <w:lang w:eastAsia="ru-RU"/>
              </w:rPr>
              <w:t xml:space="preserve">АО «Новомет-Пермь» </w:t>
            </w:r>
          </w:p>
        </w:tc>
      </w:tr>
      <w:tr w:rsidR="000A2AE3" w:rsidRPr="001D0A5F" w14:paraId="283B41ED"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7D51A1BC" w14:textId="77777777" w:rsidR="000A2AE3" w:rsidRPr="001D0A5F" w:rsidRDefault="000A2AE3" w:rsidP="000A2AE3">
            <w:pPr>
              <w:ind w:right="0"/>
              <w:rPr>
                <w:color w:val="000000"/>
                <w:sz w:val="20"/>
                <w:lang w:eastAsia="ru-RU"/>
              </w:rPr>
            </w:pPr>
            <w:r w:rsidRPr="001D0A5F">
              <w:rPr>
                <w:color w:val="000000"/>
                <w:sz w:val="20"/>
                <w:lang w:eastAsia="ru-RU"/>
              </w:rPr>
              <w:t>049</w:t>
            </w:r>
          </w:p>
        </w:tc>
        <w:tc>
          <w:tcPr>
            <w:tcW w:w="713" w:type="pct"/>
            <w:tcBorders>
              <w:top w:val="nil"/>
              <w:left w:val="nil"/>
              <w:bottom w:val="single" w:sz="4" w:space="0" w:color="auto"/>
              <w:right w:val="single" w:sz="4" w:space="0" w:color="auto"/>
            </w:tcBorders>
            <w:shd w:val="clear" w:color="auto" w:fill="auto"/>
            <w:vAlign w:val="center"/>
            <w:hideMark/>
          </w:tcPr>
          <w:p w14:paraId="3FB6A933" w14:textId="77777777" w:rsidR="000A2AE3" w:rsidRPr="001D0A5F" w:rsidRDefault="000A2AE3" w:rsidP="000A2AE3">
            <w:pPr>
              <w:ind w:right="0"/>
              <w:jc w:val="left"/>
              <w:rPr>
                <w:color w:val="000000"/>
                <w:sz w:val="20"/>
                <w:lang w:eastAsia="ru-RU"/>
              </w:rPr>
            </w:pPr>
            <w:r w:rsidRPr="001D0A5F">
              <w:rPr>
                <w:color w:val="000000"/>
                <w:sz w:val="20"/>
                <w:lang w:eastAsia="ru-RU"/>
              </w:rPr>
              <w:t>ВК Ива</w:t>
            </w:r>
          </w:p>
        </w:tc>
        <w:tc>
          <w:tcPr>
            <w:tcW w:w="636" w:type="pct"/>
            <w:tcBorders>
              <w:top w:val="nil"/>
              <w:left w:val="nil"/>
              <w:bottom w:val="single" w:sz="4" w:space="0" w:color="auto"/>
              <w:right w:val="single" w:sz="4" w:space="0" w:color="auto"/>
            </w:tcBorders>
            <w:shd w:val="clear" w:color="auto" w:fill="auto"/>
            <w:vAlign w:val="center"/>
            <w:hideMark/>
          </w:tcPr>
          <w:p w14:paraId="5D85E5C3" w14:textId="77777777" w:rsidR="000A2AE3" w:rsidRPr="001D0A5F" w:rsidRDefault="000A2AE3" w:rsidP="000A2AE3">
            <w:pPr>
              <w:ind w:right="0"/>
              <w:rPr>
                <w:color w:val="000000"/>
                <w:sz w:val="20"/>
                <w:lang w:eastAsia="ru-RU"/>
              </w:rPr>
            </w:pPr>
            <w:r w:rsidRPr="001D0A5F">
              <w:rPr>
                <w:color w:val="000000"/>
                <w:sz w:val="20"/>
                <w:lang w:eastAsia="ru-RU"/>
              </w:rPr>
              <w:t>ул. Левитана, 12</w:t>
            </w:r>
          </w:p>
        </w:tc>
        <w:tc>
          <w:tcPr>
            <w:tcW w:w="734" w:type="pct"/>
            <w:tcBorders>
              <w:top w:val="nil"/>
              <w:left w:val="nil"/>
              <w:bottom w:val="single" w:sz="4" w:space="0" w:color="auto"/>
              <w:right w:val="single" w:sz="4" w:space="0" w:color="auto"/>
            </w:tcBorders>
            <w:shd w:val="clear" w:color="auto" w:fill="auto"/>
            <w:vAlign w:val="center"/>
            <w:hideMark/>
          </w:tcPr>
          <w:p w14:paraId="74CC5AAE" w14:textId="77777777" w:rsidR="000A2AE3" w:rsidRPr="001D0A5F" w:rsidRDefault="000A2AE3" w:rsidP="000A2AE3">
            <w:pPr>
              <w:ind w:right="0"/>
              <w:rPr>
                <w:color w:val="000000"/>
                <w:sz w:val="20"/>
                <w:lang w:eastAsia="ru-RU"/>
              </w:rPr>
            </w:pPr>
            <w:r w:rsidRPr="001D0A5F">
              <w:rPr>
                <w:color w:val="000000"/>
                <w:sz w:val="20"/>
                <w:lang w:eastAsia="ru-RU"/>
              </w:rPr>
              <w:t>ООО «Тимсервис»</w:t>
            </w:r>
          </w:p>
        </w:tc>
        <w:tc>
          <w:tcPr>
            <w:tcW w:w="734" w:type="pct"/>
            <w:tcBorders>
              <w:top w:val="nil"/>
              <w:left w:val="nil"/>
              <w:bottom w:val="single" w:sz="4" w:space="0" w:color="auto"/>
              <w:right w:val="single" w:sz="4" w:space="0" w:color="auto"/>
            </w:tcBorders>
            <w:shd w:val="clear" w:color="auto" w:fill="auto"/>
            <w:vAlign w:val="center"/>
            <w:hideMark/>
          </w:tcPr>
          <w:p w14:paraId="5EBFB42E" w14:textId="77777777" w:rsidR="000A2AE3" w:rsidRPr="001D0A5F" w:rsidRDefault="000A2AE3" w:rsidP="000A2AE3">
            <w:pPr>
              <w:ind w:right="0"/>
              <w:rPr>
                <w:color w:val="000000"/>
                <w:sz w:val="20"/>
                <w:lang w:eastAsia="ru-RU"/>
              </w:rPr>
            </w:pPr>
            <w:r w:rsidRPr="001D0A5F">
              <w:rPr>
                <w:color w:val="000000"/>
                <w:sz w:val="20"/>
                <w:lang w:eastAsia="ru-RU"/>
              </w:rPr>
              <w:t>ООО «Тимсервис»</w:t>
            </w:r>
          </w:p>
        </w:tc>
        <w:tc>
          <w:tcPr>
            <w:tcW w:w="810" w:type="pct"/>
            <w:tcBorders>
              <w:top w:val="nil"/>
              <w:left w:val="nil"/>
              <w:bottom w:val="single" w:sz="4" w:space="0" w:color="auto"/>
              <w:right w:val="single" w:sz="4" w:space="0" w:color="auto"/>
            </w:tcBorders>
            <w:shd w:val="clear" w:color="auto" w:fill="auto"/>
            <w:vAlign w:val="center"/>
            <w:hideMark/>
          </w:tcPr>
          <w:p w14:paraId="7B7022FF" w14:textId="77777777" w:rsidR="000A2AE3" w:rsidRPr="001D0A5F" w:rsidRDefault="000A2AE3" w:rsidP="000A2AE3">
            <w:pPr>
              <w:ind w:right="0"/>
              <w:rPr>
                <w:color w:val="000000"/>
                <w:sz w:val="20"/>
                <w:lang w:eastAsia="ru-RU"/>
              </w:rPr>
            </w:pPr>
            <w:r w:rsidRPr="001D0A5F">
              <w:rPr>
                <w:color w:val="000000"/>
                <w:sz w:val="20"/>
                <w:lang w:eastAsia="ru-RU"/>
              </w:rPr>
              <w:t>ООО «Тимсервис»</w:t>
            </w:r>
          </w:p>
        </w:tc>
        <w:tc>
          <w:tcPr>
            <w:tcW w:w="815" w:type="pct"/>
            <w:tcBorders>
              <w:top w:val="nil"/>
              <w:left w:val="nil"/>
              <w:bottom w:val="single" w:sz="4" w:space="0" w:color="auto"/>
              <w:right w:val="single" w:sz="4" w:space="0" w:color="auto"/>
            </w:tcBorders>
            <w:shd w:val="clear" w:color="auto" w:fill="auto"/>
            <w:vAlign w:val="center"/>
            <w:hideMark/>
          </w:tcPr>
          <w:p w14:paraId="17FB8C1F" w14:textId="77777777" w:rsidR="000A2AE3" w:rsidRPr="001D0A5F" w:rsidRDefault="000A2AE3" w:rsidP="000A2AE3">
            <w:pPr>
              <w:ind w:right="0"/>
              <w:rPr>
                <w:color w:val="000000"/>
                <w:sz w:val="20"/>
                <w:lang w:eastAsia="ru-RU"/>
              </w:rPr>
            </w:pPr>
            <w:r w:rsidRPr="001D0A5F">
              <w:rPr>
                <w:color w:val="000000"/>
                <w:sz w:val="20"/>
                <w:lang w:eastAsia="ru-RU"/>
              </w:rPr>
              <w:t>ООО «Тимсервис»</w:t>
            </w:r>
          </w:p>
        </w:tc>
      </w:tr>
      <w:tr w:rsidR="000A2AE3" w:rsidRPr="001D0A5F" w14:paraId="2BA5B3E9"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045CF193" w14:textId="77777777" w:rsidR="000A2AE3" w:rsidRPr="001D0A5F" w:rsidRDefault="000A2AE3" w:rsidP="000A2AE3">
            <w:pPr>
              <w:ind w:right="0"/>
              <w:rPr>
                <w:color w:val="000000"/>
                <w:sz w:val="20"/>
                <w:lang w:eastAsia="ru-RU"/>
              </w:rPr>
            </w:pPr>
            <w:r w:rsidRPr="001D0A5F">
              <w:rPr>
                <w:color w:val="000000"/>
                <w:sz w:val="20"/>
                <w:lang w:eastAsia="ru-RU"/>
              </w:rPr>
              <w:t>050</w:t>
            </w:r>
          </w:p>
        </w:tc>
        <w:tc>
          <w:tcPr>
            <w:tcW w:w="713" w:type="pct"/>
            <w:tcBorders>
              <w:top w:val="nil"/>
              <w:left w:val="nil"/>
              <w:bottom w:val="single" w:sz="4" w:space="0" w:color="auto"/>
              <w:right w:val="single" w:sz="4" w:space="0" w:color="auto"/>
            </w:tcBorders>
            <w:shd w:val="clear" w:color="auto" w:fill="auto"/>
            <w:vAlign w:val="center"/>
            <w:hideMark/>
          </w:tcPr>
          <w:p w14:paraId="7CAC4B06" w14:textId="77777777" w:rsidR="000A2AE3" w:rsidRPr="001D0A5F" w:rsidRDefault="000A2AE3" w:rsidP="000A2AE3">
            <w:pPr>
              <w:ind w:right="0"/>
              <w:jc w:val="left"/>
              <w:rPr>
                <w:color w:val="000000"/>
                <w:sz w:val="20"/>
                <w:lang w:eastAsia="ru-RU"/>
              </w:rPr>
            </w:pPr>
            <w:r w:rsidRPr="001D0A5F">
              <w:rPr>
                <w:color w:val="000000"/>
                <w:sz w:val="20"/>
                <w:lang w:eastAsia="ru-RU"/>
              </w:rPr>
              <w:t>ВК Делегатская, 34</w:t>
            </w:r>
          </w:p>
        </w:tc>
        <w:tc>
          <w:tcPr>
            <w:tcW w:w="636" w:type="pct"/>
            <w:tcBorders>
              <w:top w:val="nil"/>
              <w:left w:val="nil"/>
              <w:bottom w:val="single" w:sz="4" w:space="0" w:color="auto"/>
              <w:right w:val="single" w:sz="4" w:space="0" w:color="auto"/>
            </w:tcBorders>
            <w:shd w:val="clear" w:color="auto" w:fill="auto"/>
            <w:vAlign w:val="center"/>
            <w:hideMark/>
          </w:tcPr>
          <w:p w14:paraId="78C70EFA" w14:textId="77777777" w:rsidR="000A2AE3" w:rsidRPr="001D0A5F" w:rsidRDefault="000A2AE3" w:rsidP="000A2AE3">
            <w:pPr>
              <w:ind w:right="0"/>
              <w:rPr>
                <w:color w:val="000000"/>
                <w:sz w:val="20"/>
                <w:lang w:eastAsia="ru-RU"/>
              </w:rPr>
            </w:pPr>
            <w:r w:rsidRPr="001D0A5F">
              <w:rPr>
                <w:color w:val="000000"/>
                <w:sz w:val="20"/>
                <w:lang w:eastAsia="ru-RU"/>
              </w:rPr>
              <w:t>ул. Делегатская, 34</w:t>
            </w:r>
          </w:p>
        </w:tc>
        <w:tc>
          <w:tcPr>
            <w:tcW w:w="734" w:type="pct"/>
            <w:tcBorders>
              <w:top w:val="nil"/>
              <w:left w:val="nil"/>
              <w:bottom w:val="single" w:sz="4" w:space="0" w:color="auto"/>
              <w:right w:val="single" w:sz="4" w:space="0" w:color="auto"/>
            </w:tcBorders>
            <w:shd w:val="clear" w:color="auto" w:fill="auto"/>
            <w:vAlign w:val="center"/>
            <w:hideMark/>
          </w:tcPr>
          <w:p w14:paraId="079678F2" w14:textId="77777777" w:rsidR="000A2AE3" w:rsidRPr="001D0A5F" w:rsidRDefault="000A2AE3" w:rsidP="000A2AE3">
            <w:pPr>
              <w:ind w:right="0"/>
              <w:rPr>
                <w:color w:val="000000"/>
                <w:sz w:val="20"/>
                <w:lang w:eastAsia="ru-RU"/>
              </w:rPr>
            </w:pPr>
            <w:r w:rsidRPr="001D0A5F">
              <w:rPr>
                <w:color w:val="000000"/>
                <w:sz w:val="20"/>
                <w:lang w:eastAsia="ru-RU"/>
              </w:rPr>
              <w:t>ООО «Тимсервис»</w:t>
            </w:r>
          </w:p>
        </w:tc>
        <w:tc>
          <w:tcPr>
            <w:tcW w:w="734" w:type="pct"/>
            <w:tcBorders>
              <w:top w:val="nil"/>
              <w:left w:val="nil"/>
              <w:bottom w:val="single" w:sz="4" w:space="0" w:color="auto"/>
              <w:right w:val="single" w:sz="4" w:space="0" w:color="auto"/>
            </w:tcBorders>
            <w:shd w:val="clear" w:color="auto" w:fill="auto"/>
            <w:vAlign w:val="center"/>
            <w:hideMark/>
          </w:tcPr>
          <w:p w14:paraId="32AA9396" w14:textId="77777777" w:rsidR="000A2AE3" w:rsidRPr="001D0A5F" w:rsidRDefault="000A2AE3" w:rsidP="000A2AE3">
            <w:pPr>
              <w:ind w:right="0"/>
              <w:rPr>
                <w:color w:val="000000"/>
                <w:sz w:val="20"/>
                <w:lang w:eastAsia="ru-RU"/>
              </w:rPr>
            </w:pPr>
            <w:r w:rsidRPr="001D0A5F">
              <w:rPr>
                <w:color w:val="000000"/>
                <w:sz w:val="20"/>
                <w:lang w:eastAsia="ru-RU"/>
              </w:rPr>
              <w:t>ООО «Тимсервис»</w:t>
            </w:r>
          </w:p>
        </w:tc>
        <w:tc>
          <w:tcPr>
            <w:tcW w:w="810" w:type="pct"/>
            <w:tcBorders>
              <w:top w:val="nil"/>
              <w:left w:val="nil"/>
              <w:bottom w:val="single" w:sz="4" w:space="0" w:color="auto"/>
              <w:right w:val="single" w:sz="4" w:space="0" w:color="auto"/>
            </w:tcBorders>
            <w:shd w:val="clear" w:color="auto" w:fill="auto"/>
            <w:vAlign w:val="center"/>
            <w:hideMark/>
          </w:tcPr>
          <w:p w14:paraId="54ECB9C2" w14:textId="77777777" w:rsidR="000A2AE3" w:rsidRPr="001D0A5F" w:rsidRDefault="000A2AE3" w:rsidP="000A2AE3">
            <w:pPr>
              <w:ind w:right="0"/>
              <w:rPr>
                <w:color w:val="000000"/>
                <w:sz w:val="20"/>
                <w:lang w:eastAsia="ru-RU"/>
              </w:rPr>
            </w:pPr>
            <w:r w:rsidRPr="001D0A5F">
              <w:rPr>
                <w:color w:val="000000"/>
                <w:sz w:val="20"/>
                <w:lang w:eastAsia="ru-RU"/>
              </w:rPr>
              <w:t>ООО «Тимсервис»</w:t>
            </w:r>
          </w:p>
        </w:tc>
        <w:tc>
          <w:tcPr>
            <w:tcW w:w="815" w:type="pct"/>
            <w:tcBorders>
              <w:top w:val="nil"/>
              <w:left w:val="nil"/>
              <w:bottom w:val="single" w:sz="4" w:space="0" w:color="auto"/>
              <w:right w:val="single" w:sz="4" w:space="0" w:color="auto"/>
            </w:tcBorders>
            <w:shd w:val="clear" w:color="auto" w:fill="auto"/>
            <w:vAlign w:val="center"/>
            <w:hideMark/>
          </w:tcPr>
          <w:p w14:paraId="189F2045" w14:textId="77777777" w:rsidR="000A2AE3" w:rsidRPr="001D0A5F" w:rsidRDefault="000A2AE3" w:rsidP="000A2AE3">
            <w:pPr>
              <w:ind w:right="0"/>
              <w:rPr>
                <w:color w:val="000000"/>
                <w:sz w:val="20"/>
                <w:lang w:eastAsia="ru-RU"/>
              </w:rPr>
            </w:pPr>
            <w:r w:rsidRPr="001D0A5F">
              <w:rPr>
                <w:color w:val="000000"/>
                <w:sz w:val="20"/>
                <w:lang w:eastAsia="ru-RU"/>
              </w:rPr>
              <w:t>ООО «Тимсервис»</w:t>
            </w:r>
          </w:p>
        </w:tc>
      </w:tr>
      <w:tr w:rsidR="000A2AE3" w:rsidRPr="001D0A5F" w14:paraId="2DD54251" w14:textId="77777777" w:rsidTr="001D0A5F">
        <w:trPr>
          <w:trHeight w:val="230"/>
        </w:trPr>
        <w:tc>
          <w:tcPr>
            <w:tcW w:w="558" w:type="pct"/>
            <w:vMerge w:val="restart"/>
            <w:tcBorders>
              <w:top w:val="nil"/>
              <w:left w:val="single" w:sz="4" w:space="0" w:color="auto"/>
              <w:bottom w:val="single" w:sz="4" w:space="0" w:color="000000"/>
              <w:right w:val="single" w:sz="4" w:space="0" w:color="auto"/>
            </w:tcBorders>
            <w:shd w:val="clear" w:color="auto" w:fill="auto"/>
            <w:vAlign w:val="center"/>
            <w:hideMark/>
          </w:tcPr>
          <w:p w14:paraId="0EF3B801" w14:textId="77777777" w:rsidR="000A2AE3" w:rsidRPr="001D0A5F" w:rsidRDefault="000A2AE3" w:rsidP="000A2AE3">
            <w:pPr>
              <w:ind w:right="0"/>
              <w:rPr>
                <w:color w:val="000000"/>
                <w:sz w:val="20"/>
                <w:lang w:eastAsia="ru-RU"/>
              </w:rPr>
            </w:pPr>
            <w:r w:rsidRPr="001D0A5F">
              <w:rPr>
                <w:color w:val="000000"/>
                <w:sz w:val="20"/>
                <w:lang w:eastAsia="ru-RU"/>
              </w:rPr>
              <w:t>051</w:t>
            </w:r>
          </w:p>
        </w:tc>
        <w:tc>
          <w:tcPr>
            <w:tcW w:w="713" w:type="pct"/>
            <w:vMerge w:val="restart"/>
            <w:tcBorders>
              <w:top w:val="nil"/>
              <w:left w:val="single" w:sz="4" w:space="0" w:color="auto"/>
              <w:bottom w:val="single" w:sz="4" w:space="0" w:color="000000"/>
              <w:right w:val="single" w:sz="4" w:space="0" w:color="auto"/>
            </w:tcBorders>
            <w:shd w:val="clear" w:color="auto" w:fill="auto"/>
            <w:vAlign w:val="center"/>
            <w:hideMark/>
          </w:tcPr>
          <w:p w14:paraId="36E6C758" w14:textId="77777777" w:rsidR="000A2AE3" w:rsidRPr="001D0A5F" w:rsidRDefault="000A2AE3" w:rsidP="000A2AE3">
            <w:pPr>
              <w:ind w:right="0"/>
              <w:jc w:val="left"/>
              <w:rPr>
                <w:color w:val="000000"/>
                <w:sz w:val="20"/>
                <w:lang w:eastAsia="ru-RU"/>
              </w:rPr>
            </w:pPr>
            <w:r w:rsidRPr="001D0A5F">
              <w:rPr>
                <w:color w:val="000000"/>
                <w:sz w:val="20"/>
                <w:lang w:eastAsia="ru-RU"/>
              </w:rPr>
              <w:t>ВК ЧОС</w:t>
            </w:r>
          </w:p>
        </w:tc>
        <w:tc>
          <w:tcPr>
            <w:tcW w:w="636" w:type="pct"/>
            <w:vMerge w:val="restart"/>
            <w:tcBorders>
              <w:top w:val="nil"/>
              <w:left w:val="single" w:sz="4" w:space="0" w:color="auto"/>
              <w:bottom w:val="single" w:sz="4" w:space="0" w:color="000000"/>
              <w:right w:val="single" w:sz="4" w:space="0" w:color="auto"/>
            </w:tcBorders>
            <w:shd w:val="clear" w:color="auto" w:fill="auto"/>
            <w:vAlign w:val="center"/>
            <w:hideMark/>
          </w:tcPr>
          <w:p w14:paraId="4E7A51A9" w14:textId="77777777" w:rsidR="000A2AE3" w:rsidRPr="001D0A5F" w:rsidRDefault="000A2AE3" w:rsidP="000A2AE3">
            <w:pPr>
              <w:ind w:right="0"/>
              <w:rPr>
                <w:color w:val="000000"/>
                <w:sz w:val="20"/>
                <w:lang w:eastAsia="ru-RU"/>
              </w:rPr>
            </w:pPr>
            <w:r w:rsidRPr="001D0A5F">
              <w:rPr>
                <w:color w:val="000000"/>
                <w:sz w:val="20"/>
                <w:lang w:eastAsia="ru-RU"/>
              </w:rPr>
              <w:t>район Чусовских очистных сооружений</w:t>
            </w: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14:paraId="459BA04D" w14:textId="77777777" w:rsidR="000A2AE3" w:rsidRPr="001D0A5F" w:rsidRDefault="000A2AE3" w:rsidP="000A2AE3">
            <w:pPr>
              <w:ind w:right="0"/>
              <w:rPr>
                <w:color w:val="000000"/>
                <w:sz w:val="20"/>
                <w:lang w:eastAsia="ru-RU"/>
              </w:rPr>
            </w:pPr>
            <w:r w:rsidRPr="001D0A5F">
              <w:rPr>
                <w:color w:val="000000"/>
                <w:sz w:val="20"/>
                <w:lang w:eastAsia="ru-RU"/>
              </w:rPr>
              <w:t>ООО «НОВОГОР-Прикамье»</w:t>
            </w: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14:paraId="7E6196FD" w14:textId="77777777" w:rsidR="000A2AE3" w:rsidRPr="001D0A5F" w:rsidRDefault="000A2AE3" w:rsidP="000A2AE3">
            <w:pPr>
              <w:ind w:right="0"/>
              <w:rPr>
                <w:color w:val="000000"/>
                <w:sz w:val="20"/>
                <w:lang w:eastAsia="ru-RU"/>
              </w:rPr>
            </w:pPr>
            <w:r w:rsidRPr="001D0A5F">
              <w:rPr>
                <w:color w:val="000000"/>
                <w:sz w:val="20"/>
                <w:lang w:eastAsia="ru-RU"/>
              </w:rPr>
              <w:t>ООО «НОВОГОР-Прикамье»</w:t>
            </w:r>
          </w:p>
        </w:tc>
        <w:tc>
          <w:tcPr>
            <w:tcW w:w="810" w:type="pct"/>
            <w:vMerge w:val="restart"/>
            <w:tcBorders>
              <w:top w:val="nil"/>
              <w:left w:val="single" w:sz="4" w:space="0" w:color="auto"/>
              <w:bottom w:val="single" w:sz="4" w:space="0" w:color="000000"/>
              <w:right w:val="single" w:sz="4" w:space="0" w:color="auto"/>
            </w:tcBorders>
            <w:shd w:val="clear" w:color="auto" w:fill="auto"/>
            <w:vAlign w:val="center"/>
            <w:hideMark/>
          </w:tcPr>
          <w:p w14:paraId="00EA7322" w14:textId="77777777" w:rsidR="000A2AE3" w:rsidRPr="001D0A5F" w:rsidRDefault="000A2AE3" w:rsidP="000A2AE3">
            <w:pPr>
              <w:ind w:right="0"/>
              <w:rPr>
                <w:color w:val="000000"/>
                <w:sz w:val="20"/>
                <w:lang w:eastAsia="ru-RU"/>
              </w:rPr>
            </w:pPr>
            <w:r w:rsidRPr="001D0A5F">
              <w:rPr>
                <w:color w:val="000000"/>
                <w:sz w:val="20"/>
                <w:lang w:eastAsia="ru-RU"/>
              </w:rPr>
              <w:t>1) ООО «НОВОГОР-Прикамье»</w:t>
            </w:r>
            <w:r w:rsidRPr="001D0A5F">
              <w:rPr>
                <w:color w:val="000000"/>
                <w:sz w:val="20"/>
                <w:lang w:eastAsia="ru-RU"/>
              </w:rPr>
              <w:br/>
              <w:t>2) МО г. Пермь</w:t>
            </w:r>
          </w:p>
        </w:tc>
        <w:tc>
          <w:tcPr>
            <w:tcW w:w="815" w:type="pct"/>
            <w:vMerge w:val="restart"/>
            <w:tcBorders>
              <w:top w:val="nil"/>
              <w:left w:val="single" w:sz="4" w:space="0" w:color="auto"/>
              <w:bottom w:val="single" w:sz="4" w:space="0" w:color="000000"/>
              <w:right w:val="single" w:sz="4" w:space="0" w:color="auto"/>
            </w:tcBorders>
            <w:shd w:val="clear" w:color="auto" w:fill="auto"/>
            <w:vAlign w:val="center"/>
            <w:hideMark/>
          </w:tcPr>
          <w:p w14:paraId="3D4F7F59" w14:textId="77777777" w:rsidR="000A2AE3" w:rsidRPr="001D0A5F" w:rsidRDefault="000A2AE3" w:rsidP="000A2AE3">
            <w:pPr>
              <w:ind w:right="0"/>
              <w:rPr>
                <w:color w:val="000000"/>
                <w:sz w:val="20"/>
                <w:lang w:eastAsia="ru-RU"/>
              </w:rPr>
            </w:pPr>
            <w:r w:rsidRPr="001D0A5F">
              <w:rPr>
                <w:color w:val="000000"/>
                <w:sz w:val="20"/>
                <w:lang w:eastAsia="ru-RU"/>
              </w:rPr>
              <w:t>1) ООО «НОВОГОР-Прикамье»</w:t>
            </w:r>
            <w:r w:rsidRPr="001D0A5F">
              <w:rPr>
                <w:color w:val="000000"/>
                <w:sz w:val="20"/>
                <w:lang w:eastAsia="ru-RU"/>
              </w:rPr>
              <w:br/>
              <w:t>2) ПМУП «ГКТХ»</w:t>
            </w:r>
          </w:p>
        </w:tc>
      </w:tr>
      <w:tr w:rsidR="000A2AE3" w:rsidRPr="001D0A5F" w14:paraId="706873B0" w14:textId="77777777" w:rsidTr="001D0A5F">
        <w:trPr>
          <w:trHeight w:val="230"/>
        </w:trPr>
        <w:tc>
          <w:tcPr>
            <w:tcW w:w="558" w:type="pct"/>
            <w:vMerge/>
            <w:tcBorders>
              <w:top w:val="nil"/>
              <w:left w:val="single" w:sz="4" w:space="0" w:color="auto"/>
              <w:bottom w:val="single" w:sz="4" w:space="0" w:color="000000"/>
              <w:right w:val="single" w:sz="4" w:space="0" w:color="auto"/>
            </w:tcBorders>
            <w:vAlign w:val="center"/>
            <w:hideMark/>
          </w:tcPr>
          <w:p w14:paraId="695DD937" w14:textId="77777777" w:rsidR="000A2AE3" w:rsidRPr="001D0A5F" w:rsidRDefault="000A2AE3" w:rsidP="000A2AE3">
            <w:pPr>
              <w:ind w:right="0"/>
              <w:jc w:val="left"/>
              <w:rPr>
                <w:color w:val="000000"/>
                <w:sz w:val="20"/>
                <w:lang w:eastAsia="ru-RU"/>
              </w:rPr>
            </w:pPr>
          </w:p>
        </w:tc>
        <w:tc>
          <w:tcPr>
            <w:tcW w:w="713" w:type="pct"/>
            <w:vMerge/>
            <w:tcBorders>
              <w:top w:val="nil"/>
              <w:left w:val="single" w:sz="4" w:space="0" w:color="auto"/>
              <w:bottom w:val="single" w:sz="4" w:space="0" w:color="000000"/>
              <w:right w:val="single" w:sz="4" w:space="0" w:color="auto"/>
            </w:tcBorders>
            <w:vAlign w:val="center"/>
            <w:hideMark/>
          </w:tcPr>
          <w:p w14:paraId="5063113C" w14:textId="77777777" w:rsidR="000A2AE3" w:rsidRPr="001D0A5F" w:rsidRDefault="000A2AE3" w:rsidP="000A2AE3">
            <w:pPr>
              <w:ind w:right="0"/>
              <w:jc w:val="left"/>
              <w:rPr>
                <w:color w:val="000000"/>
                <w:sz w:val="20"/>
                <w:lang w:eastAsia="ru-RU"/>
              </w:rPr>
            </w:pPr>
          </w:p>
        </w:tc>
        <w:tc>
          <w:tcPr>
            <w:tcW w:w="636" w:type="pct"/>
            <w:vMerge/>
            <w:tcBorders>
              <w:top w:val="nil"/>
              <w:left w:val="single" w:sz="4" w:space="0" w:color="auto"/>
              <w:bottom w:val="single" w:sz="4" w:space="0" w:color="000000"/>
              <w:right w:val="single" w:sz="4" w:space="0" w:color="auto"/>
            </w:tcBorders>
            <w:vAlign w:val="center"/>
            <w:hideMark/>
          </w:tcPr>
          <w:p w14:paraId="0399071D"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20B28E9F"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7D162E3E" w14:textId="77777777" w:rsidR="000A2AE3" w:rsidRPr="001D0A5F" w:rsidRDefault="000A2AE3" w:rsidP="000A2AE3">
            <w:pPr>
              <w:ind w:right="0"/>
              <w:jc w:val="left"/>
              <w:rPr>
                <w:color w:val="000000"/>
                <w:sz w:val="20"/>
                <w:lang w:eastAsia="ru-RU"/>
              </w:rPr>
            </w:pPr>
          </w:p>
        </w:tc>
        <w:tc>
          <w:tcPr>
            <w:tcW w:w="810" w:type="pct"/>
            <w:vMerge/>
            <w:tcBorders>
              <w:top w:val="nil"/>
              <w:left w:val="single" w:sz="4" w:space="0" w:color="auto"/>
              <w:bottom w:val="single" w:sz="4" w:space="0" w:color="000000"/>
              <w:right w:val="single" w:sz="4" w:space="0" w:color="auto"/>
            </w:tcBorders>
            <w:vAlign w:val="center"/>
            <w:hideMark/>
          </w:tcPr>
          <w:p w14:paraId="56F90179" w14:textId="77777777" w:rsidR="000A2AE3" w:rsidRPr="001D0A5F" w:rsidRDefault="000A2AE3" w:rsidP="000A2AE3">
            <w:pPr>
              <w:ind w:right="0"/>
              <w:jc w:val="left"/>
              <w:rPr>
                <w:color w:val="000000"/>
                <w:sz w:val="20"/>
                <w:lang w:eastAsia="ru-RU"/>
              </w:rPr>
            </w:pPr>
          </w:p>
        </w:tc>
        <w:tc>
          <w:tcPr>
            <w:tcW w:w="815" w:type="pct"/>
            <w:vMerge/>
            <w:tcBorders>
              <w:top w:val="nil"/>
              <w:left w:val="single" w:sz="4" w:space="0" w:color="auto"/>
              <w:bottom w:val="single" w:sz="4" w:space="0" w:color="000000"/>
              <w:right w:val="single" w:sz="4" w:space="0" w:color="auto"/>
            </w:tcBorders>
            <w:vAlign w:val="center"/>
            <w:hideMark/>
          </w:tcPr>
          <w:p w14:paraId="29BA7007" w14:textId="77777777" w:rsidR="000A2AE3" w:rsidRPr="001D0A5F" w:rsidRDefault="000A2AE3" w:rsidP="000A2AE3">
            <w:pPr>
              <w:ind w:right="0"/>
              <w:jc w:val="left"/>
              <w:rPr>
                <w:color w:val="000000"/>
                <w:sz w:val="20"/>
                <w:lang w:eastAsia="ru-RU"/>
              </w:rPr>
            </w:pPr>
          </w:p>
        </w:tc>
      </w:tr>
      <w:tr w:rsidR="000A2AE3" w:rsidRPr="001D0A5F" w14:paraId="3EDE4618" w14:textId="77777777" w:rsidTr="001D0A5F">
        <w:trPr>
          <w:trHeight w:val="230"/>
        </w:trPr>
        <w:tc>
          <w:tcPr>
            <w:tcW w:w="558" w:type="pct"/>
            <w:vMerge w:val="restart"/>
            <w:tcBorders>
              <w:top w:val="nil"/>
              <w:left w:val="single" w:sz="4" w:space="0" w:color="auto"/>
              <w:bottom w:val="single" w:sz="4" w:space="0" w:color="000000"/>
              <w:right w:val="single" w:sz="4" w:space="0" w:color="auto"/>
            </w:tcBorders>
            <w:shd w:val="clear" w:color="auto" w:fill="auto"/>
            <w:vAlign w:val="center"/>
            <w:hideMark/>
          </w:tcPr>
          <w:p w14:paraId="722B1B26" w14:textId="77777777" w:rsidR="000A2AE3" w:rsidRPr="001D0A5F" w:rsidRDefault="000A2AE3" w:rsidP="000A2AE3">
            <w:pPr>
              <w:ind w:right="0"/>
              <w:rPr>
                <w:color w:val="000000"/>
                <w:sz w:val="20"/>
                <w:lang w:eastAsia="ru-RU"/>
              </w:rPr>
            </w:pPr>
            <w:r w:rsidRPr="001D0A5F">
              <w:rPr>
                <w:color w:val="000000"/>
                <w:sz w:val="20"/>
                <w:lang w:eastAsia="ru-RU"/>
              </w:rPr>
              <w:t>052</w:t>
            </w:r>
          </w:p>
        </w:tc>
        <w:tc>
          <w:tcPr>
            <w:tcW w:w="713" w:type="pct"/>
            <w:vMerge w:val="restart"/>
            <w:tcBorders>
              <w:top w:val="nil"/>
              <w:left w:val="single" w:sz="4" w:space="0" w:color="auto"/>
              <w:bottom w:val="single" w:sz="4" w:space="0" w:color="000000"/>
              <w:right w:val="single" w:sz="4" w:space="0" w:color="auto"/>
            </w:tcBorders>
            <w:shd w:val="clear" w:color="auto" w:fill="auto"/>
            <w:vAlign w:val="center"/>
            <w:hideMark/>
          </w:tcPr>
          <w:p w14:paraId="7ABD7684" w14:textId="77777777" w:rsidR="000A2AE3" w:rsidRPr="001D0A5F" w:rsidRDefault="000A2AE3" w:rsidP="000A2AE3">
            <w:pPr>
              <w:ind w:right="0"/>
              <w:jc w:val="left"/>
              <w:rPr>
                <w:color w:val="000000"/>
                <w:sz w:val="20"/>
                <w:lang w:eastAsia="ru-RU"/>
              </w:rPr>
            </w:pPr>
            <w:r w:rsidRPr="001D0A5F">
              <w:rPr>
                <w:color w:val="000000"/>
                <w:sz w:val="20"/>
                <w:lang w:eastAsia="ru-RU"/>
              </w:rPr>
              <w:t>ВК ИК-32 ГУФСИН</w:t>
            </w:r>
          </w:p>
        </w:tc>
        <w:tc>
          <w:tcPr>
            <w:tcW w:w="636" w:type="pct"/>
            <w:vMerge w:val="restart"/>
            <w:tcBorders>
              <w:top w:val="nil"/>
              <w:left w:val="single" w:sz="4" w:space="0" w:color="auto"/>
              <w:bottom w:val="single" w:sz="4" w:space="0" w:color="000000"/>
              <w:right w:val="single" w:sz="4" w:space="0" w:color="auto"/>
            </w:tcBorders>
            <w:shd w:val="clear" w:color="auto" w:fill="auto"/>
            <w:vAlign w:val="center"/>
            <w:hideMark/>
          </w:tcPr>
          <w:p w14:paraId="51788D94" w14:textId="77777777" w:rsidR="000A2AE3" w:rsidRPr="001D0A5F" w:rsidRDefault="000A2AE3" w:rsidP="000A2AE3">
            <w:pPr>
              <w:ind w:right="0"/>
              <w:rPr>
                <w:color w:val="000000"/>
                <w:sz w:val="20"/>
                <w:lang w:eastAsia="ru-RU"/>
              </w:rPr>
            </w:pPr>
            <w:r w:rsidRPr="001D0A5F">
              <w:rPr>
                <w:color w:val="000000"/>
                <w:sz w:val="20"/>
                <w:lang w:eastAsia="ru-RU"/>
              </w:rPr>
              <w:t>ул. Докучаева, 27</w:t>
            </w: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14:paraId="18DC48B3" w14:textId="77777777" w:rsidR="000A2AE3" w:rsidRPr="001D0A5F" w:rsidRDefault="000A2AE3" w:rsidP="000A2AE3">
            <w:pPr>
              <w:ind w:right="0"/>
              <w:rPr>
                <w:color w:val="000000"/>
                <w:sz w:val="20"/>
                <w:lang w:eastAsia="ru-RU"/>
              </w:rPr>
            </w:pPr>
            <w:r w:rsidRPr="001D0A5F">
              <w:rPr>
                <w:color w:val="000000"/>
                <w:sz w:val="20"/>
                <w:lang w:eastAsia="ru-RU"/>
              </w:rPr>
              <w:t>ФКУ ИК-32 ГУФСИН России по Пермскому краю</w:t>
            </w: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14:paraId="55DDBE03" w14:textId="77777777" w:rsidR="000A2AE3" w:rsidRPr="001D0A5F" w:rsidRDefault="000A2AE3" w:rsidP="000A2AE3">
            <w:pPr>
              <w:ind w:right="0"/>
              <w:rPr>
                <w:color w:val="000000"/>
                <w:sz w:val="20"/>
                <w:lang w:eastAsia="ru-RU"/>
              </w:rPr>
            </w:pPr>
            <w:r w:rsidRPr="001D0A5F">
              <w:rPr>
                <w:color w:val="000000"/>
                <w:sz w:val="20"/>
                <w:lang w:eastAsia="ru-RU"/>
              </w:rPr>
              <w:t>ФКУ ИК-32 ГУФСИН России по Пермскому краю</w:t>
            </w:r>
          </w:p>
        </w:tc>
        <w:tc>
          <w:tcPr>
            <w:tcW w:w="810" w:type="pct"/>
            <w:vMerge w:val="restart"/>
            <w:tcBorders>
              <w:top w:val="nil"/>
              <w:left w:val="single" w:sz="4" w:space="0" w:color="auto"/>
              <w:bottom w:val="single" w:sz="4" w:space="0" w:color="000000"/>
              <w:right w:val="single" w:sz="4" w:space="0" w:color="auto"/>
            </w:tcBorders>
            <w:shd w:val="clear" w:color="auto" w:fill="auto"/>
            <w:vAlign w:val="center"/>
            <w:hideMark/>
          </w:tcPr>
          <w:p w14:paraId="36CF61C4" w14:textId="77777777" w:rsidR="000A2AE3" w:rsidRPr="001D0A5F" w:rsidRDefault="000A2AE3" w:rsidP="000A2AE3">
            <w:pPr>
              <w:ind w:right="0"/>
              <w:rPr>
                <w:color w:val="000000"/>
                <w:sz w:val="20"/>
                <w:lang w:eastAsia="ru-RU"/>
              </w:rPr>
            </w:pPr>
            <w:r w:rsidRPr="001D0A5F">
              <w:rPr>
                <w:color w:val="000000"/>
                <w:sz w:val="20"/>
                <w:lang w:eastAsia="ru-RU"/>
              </w:rPr>
              <w:t>ФКУ ИК-32 ГУФСИН России по Пермскому краю</w:t>
            </w:r>
          </w:p>
        </w:tc>
        <w:tc>
          <w:tcPr>
            <w:tcW w:w="815" w:type="pct"/>
            <w:vMerge w:val="restart"/>
            <w:tcBorders>
              <w:top w:val="nil"/>
              <w:left w:val="single" w:sz="4" w:space="0" w:color="auto"/>
              <w:bottom w:val="single" w:sz="4" w:space="0" w:color="000000"/>
              <w:right w:val="single" w:sz="4" w:space="0" w:color="auto"/>
            </w:tcBorders>
            <w:shd w:val="clear" w:color="auto" w:fill="auto"/>
            <w:vAlign w:val="center"/>
            <w:hideMark/>
          </w:tcPr>
          <w:p w14:paraId="4CE66C87" w14:textId="77777777" w:rsidR="000A2AE3" w:rsidRPr="001D0A5F" w:rsidRDefault="000A2AE3" w:rsidP="000A2AE3">
            <w:pPr>
              <w:ind w:right="0"/>
              <w:rPr>
                <w:color w:val="000000"/>
                <w:sz w:val="20"/>
                <w:lang w:eastAsia="ru-RU"/>
              </w:rPr>
            </w:pPr>
            <w:r w:rsidRPr="001D0A5F">
              <w:rPr>
                <w:color w:val="000000"/>
                <w:sz w:val="20"/>
                <w:lang w:eastAsia="ru-RU"/>
              </w:rPr>
              <w:t>ПМУП «ГКТХ»</w:t>
            </w:r>
          </w:p>
        </w:tc>
      </w:tr>
      <w:tr w:rsidR="000A2AE3" w:rsidRPr="001D0A5F" w14:paraId="1CD15294" w14:textId="77777777" w:rsidTr="001D0A5F">
        <w:trPr>
          <w:trHeight w:val="230"/>
        </w:trPr>
        <w:tc>
          <w:tcPr>
            <w:tcW w:w="558" w:type="pct"/>
            <w:vMerge/>
            <w:tcBorders>
              <w:top w:val="nil"/>
              <w:left w:val="single" w:sz="4" w:space="0" w:color="auto"/>
              <w:bottom w:val="single" w:sz="4" w:space="0" w:color="000000"/>
              <w:right w:val="single" w:sz="4" w:space="0" w:color="auto"/>
            </w:tcBorders>
            <w:vAlign w:val="center"/>
            <w:hideMark/>
          </w:tcPr>
          <w:p w14:paraId="7033D265" w14:textId="77777777" w:rsidR="000A2AE3" w:rsidRPr="001D0A5F" w:rsidRDefault="000A2AE3" w:rsidP="000A2AE3">
            <w:pPr>
              <w:ind w:right="0"/>
              <w:jc w:val="left"/>
              <w:rPr>
                <w:color w:val="000000"/>
                <w:sz w:val="20"/>
                <w:lang w:eastAsia="ru-RU"/>
              </w:rPr>
            </w:pPr>
          </w:p>
        </w:tc>
        <w:tc>
          <w:tcPr>
            <w:tcW w:w="713" w:type="pct"/>
            <w:vMerge/>
            <w:tcBorders>
              <w:top w:val="nil"/>
              <w:left w:val="single" w:sz="4" w:space="0" w:color="auto"/>
              <w:bottom w:val="single" w:sz="4" w:space="0" w:color="000000"/>
              <w:right w:val="single" w:sz="4" w:space="0" w:color="auto"/>
            </w:tcBorders>
            <w:vAlign w:val="center"/>
            <w:hideMark/>
          </w:tcPr>
          <w:p w14:paraId="0F1B5811" w14:textId="77777777" w:rsidR="000A2AE3" w:rsidRPr="001D0A5F" w:rsidRDefault="000A2AE3" w:rsidP="000A2AE3">
            <w:pPr>
              <w:ind w:right="0"/>
              <w:jc w:val="left"/>
              <w:rPr>
                <w:color w:val="000000"/>
                <w:sz w:val="20"/>
                <w:lang w:eastAsia="ru-RU"/>
              </w:rPr>
            </w:pPr>
          </w:p>
        </w:tc>
        <w:tc>
          <w:tcPr>
            <w:tcW w:w="636" w:type="pct"/>
            <w:vMerge/>
            <w:tcBorders>
              <w:top w:val="nil"/>
              <w:left w:val="single" w:sz="4" w:space="0" w:color="auto"/>
              <w:bottom w:val="single" w:sz="4" w:space="0" w:color="000000"/>
              <w:right w:val="single" w:sz="4" w:space="0" w:color="auto"/>
            </w:tcBorders>
            <w:vAlign w:val="center"/>
            <w:hideMark/>
          </w:tcPr>
          <w:p w14:paraId="270E42E5"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6928FFF0"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64EF9598" w14:textId="77777777" w:rsidR="000A2AE3" w:rsidRPr="001D0A5F" w:rsidRDefault="000A2AE3" w:rsidP="000A2AE3">
            <w:pPr>
              <w:ind w:right="0"/>
              <w:jc w:val="left"/>
              <w:rPr>
                <w:color w:val="000000"/>
                <w:sz w:val="20"/>
                <w:lang w:eastAsia="ru-RU"/>
              </w:rPr>
            </w:pPr>
          </w:p>
        </w:tc>
        <w:tc>
          <w:tcPr>
            <w:tcW w:w="810" w:type="pct"/>
            <w:vMerge/>
            <w:tcBorders>
              <w:top w:val="nil"/>
              <w:left w:val="single" w:sz="4" w:space="0" w:color="auto"/>
              <w:bottom w:val="single" w:sz="4" w:space="0" w:color="000000"/>
              <w:right w:val="single" w:sz="4" w:space="0" w:color="auto"/>
            </w:tcBorders>
            <w:vAlign w:val="center"/>
            <w:hideMark/>
          </w:tcPr>
          <w:p w14:paraId="564AC847" w14:textId="77777777" w:rsidR="000A2AE3" w:rsidRPr="001D0A5F" w:rsidRDefault="000A2AE3" w:rsidP="000A2AE3">
            <w:pPr>
              <w:ind w:right="0"/>
              <w:jc w:val="left"/>
              <w:rPr>
                <w:color w:val="000000"/>
                <w:sz w:val="20"/>
                <w:lang w:eastAsia="ru-RU"/>
              </w:rPr>
            </w:pPr>
          </w:p>
        </w:tc>
        <w:tc>
          <w:tcPr>
            <w:tcW w:w="815" w:type="pct"/>
            <w:vMerge/>
            <w:tcBorders>
              <w:top w:val="nil"/>
              <w:left w:val="single" w:sz="4" w:space="0" w:color="auto"/>
              <w:bottom w:val="single" w:sz="4" w:space="0" w:color="000000"/>
              <w:right w:val="single" w:sz="4" w:space="0" w:color="auto"/>
            </w:tcBorders>
            <w:vAlign w:val="center"/>
            <w:hideMark/>
          </w:tcPr>
          <w:p w14:paraId="0DF22064" w14:textId="77777777" w:rsidR="000A2AE3" w:rsidRPr="001D0A5F" w:rsidRDefault="000A2AE3" w:rsidP="000A2AE3">
            <w:pPr>
              <w:ind w:right="0"/>
              <w:jc w:val="left"/>
              <w:rPr>
                <w:color w:val="000000"/>
                <w:sz w:val="20"/>
                <w:lang w:eastAsia="ru-RU"/>
              </w:rPr>
            </w:pPr>
          </w:p>
        </w:tc>
      </w:tr>
      <w:tr w:rsidR="000A2AE3" w:rsidRPr="001D0A5F" w14:paraId="65AFD2DE"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2559BEBA" w14:textId="77777777" w:rsidR="000A2AE3" w:rsidRPr="001D0A5F" w:rsidRDefault="000A2AE3" w:rsidP="000A2AE3">
            <w:pPr>
              <w:ind w:right="0"/>
              <w:rPr>
                <w:color w:val="000000"/>
                <w:sz w:val="20"/>
                <w:lang w:eastAsia="ru-RU"/>
              </w:rPr>
            </w:pPr>
            <w:r w:rsidRPr="001D0A5F">
              <w:rPr>
                <w:color w:val="000000"/>
                <w:sz w:val="20"/>
                <w:lang w:eastAsia="ru-RU"/>
              </w:rPr>
              <w:t>053</w:t>
            </w:r>
          </w:p>
        </w:tc>
        <w:tc>
          <w:tcPr>
            <w:tcW w:w="713" w:type="pct"/>
            <w:tcBorders>
              <w:top w:val="nil"/>
              <w:left w:val="nil"/>
              <w:bottom w:val="single" w:sz="4" w:space="0" w:color="auto"/>
              <w:right w:val="single" w:sz="4" w:space="0" w:color="auto"/>
            </w:tcBorders>
            <w:shd w:val="clear" w:color="auto" w:fill="auto"/>
            <w:vAlign w:val="center"/>
            <w:hideMark/>
          </w:tcPr>
          <w:p w14:paraId="7EF69991" w14:textId="77777777" w:rsidR="000A2AE3" w:rsidRPr="001D0A5F" w:rsidRDefault="000A2AE3" w:rsidP="000A2AE3">
            <w:pPr>
              <w:ind w:right="0"/>
              <w:jc w:val="left"/>
              <w:rPr>
                <w:color w:val="000000"/>
                <w:sz w:val="20"/>
                <w:lang w:eastAsia="ru-RU"/>
              </w:rPr>
            </w:pPr>
            <w:r w:rsidRPr="001D0A5F">
              <w:rPr>
                <w:color w:val="000000"/>
                <w:sz w:val="20"/>
                <w:lang w:eastAsia="ru-RU"/>
              </w:rPr>
              <w:t>Точка поставки от котельной ВК Хмели, находящейся за чертой города</w:t>
            </w:r>
          </w:p>
        </w:tc>
        <w:tc>
          <w:tcPr>
            <w:tcW w:w="636" w:type="pct"/>
            <w:tcBorders>
              <w:top w:val="nil"/>
              <w:left w:val="nil"/>
              <w:bottom w:val="single" w:sz="4" w:space="0" w:color="auto"/>
              <w:right w:val="single" w:sz="4" w:space="0" w:color="auto"/>
            </w:tcBorders>
            <w:shd w:val="clear" w:color="auto" w:fill="auto"/>
            <w:vAlign w:val="center"/>
            <w:hideMark/>
          </w:tcPr>
          <w:p w14:paraId="556E5220" w14:textId="77777777" w:rsidR="000A2AE3" w:rsidRPr="001D0A5F" w:rsidRDefault="000A2AE3" w:rsidP="000A2AE3">
            <w:pPr>
              <w:ind w:right="0"/>
              <w:rPr>
                <w:color w:val="000000"/>
                <w:sz w:val="20"/>
                <w:lang w:eastAsia="ru-RU"/>
              </w:rPr>
            </w:pPr>
            <w:r w:rsidRPr="001D0A5F">
              <w:rPr>
                <w:color w:val="000000"/>
                <w:sz w:val="20"/>
                <w:lang w:eastAsia="ru-RU"/>
              </w:rPr>
              <w:t>шоссе Космонавтов, 330а</w:t>
            </w:r>
          </w:p>
        </w:tc>
        <w:tc>
          <w:tcPr>
            <w:tcW w:w="734" w:type="pct"/>
            <w:tcBorders>
              <w:top w:val="nil"/>
              <w:left w:val="nil"/>
              <w:bottom w:val="single" w:sz="4" w:space="0" w:color="auto"/>
              <w:right w:val="single" w:sz="4" w:space="0" w:color="auto"/>
            </w:tcBorders>
            <w:shd w:val="clear" w:color="auto" w:fill="auto"/>
            <w:vAlign w:val="center"/>
            <w:hideMark/>
          </w:tcPr>
          <w:p w14:paraId="0451789C" w14:textId="77777777" w:rsidR="000A2AE3" w:rsidRPr="001D0A5F" w:rsidRDefault="000A2AE3" w:rsidP="000A2AE3">
            <w:pPr>
              <w:ind w:right="0"/>
              <w:rPr>
                <w:color w:val="000000"/>
                <w:sz w:val="20"/>
                <w:lang w:eastAsia="ru-RU"/>
              </w:rPr>
            </w:pPr>
            <w:r w:rsidRPr="001D0A5F">
              <w:rPr>
                <w:color w:val="000000"/>
                <w:sz w:val="20"/>
                <w:lang w:eastAsia="ru-RU"/>
              </w:rPr>
              <w:t>ООО «Пермский насосный завод»</w:t>
            </w:r>
            <w:r w:rsidRPr="001D0A5F">
              <w:rPr>
                <w:color w:val="000000"/>
                <w:sz w:val="20"/>
                <w:lang w:eastAsia="ru-RU"/>
              </w:rPr>
              <w:br/>
              <w:t>(источник расположен за пределами муниципального образования)</w:t>
            </w:r>
          </w:p>
        </w:tc>
        <w:tc>
          <w:tcPr>
            <w:tcW w:w="734" w:type="pct"/>
            <w:tcBorders>
              <w:top w:val="nil"/>
              <w:left w:val="nil"/>
              <w:bottom w:val="single" w:sz="4" w:space="0" w:color="auto"/>
              <w:right w:val="single" w:sz="4" w:space="0" w:color="auto"/>
            </w:tcBorders>
            <w:shd w:val="clear" w:color="auto" w:fill="auto"/>
            <w:vAlign w:val="center"/>
            <w:hideMark/>
          </w:tcPr>
          <w:p w14:paraId="448CAA20" w14:textId="77777777" w:rsidR="000A2AE3" w:rsidRPr="001D0A5F" w:rsidRDefault="000A2AE3" w:rsidP="000A2AE3">
            <w:pPr>
              <w:ind w:right="0"/>
              <w:rPr>
                <w:color w:val="000000"/>
                <w:sz w:val="20"/>
                <w:lang w:eastAsia="ru-RU"/>
              </w:rPr>
            </w:pPr>
            <w:r w:rsidRPr="001D0A5F">
              <w:rPr>
                <w:color w:val="000000"/>
                <w:sz w:val="20"/>
                <w:lang w:eastAsia="ru-RU"/>
              </w:rPr>
              <w:t>ООО «Пермский насосный завод»</w:t>
            </w:r>
            <w:r w:rsidRPr="001D0A5F">
              <w:rPr>
                <w:color w:val="000000"/>
                <w:sz w:val="20"/>
                <w:lang w:eastAsia="ru-RU"/>
              </w:rPr>
              <w:br/>
              <w:t>(источник расположен за пределами муниципального образования)</w:t>
            </w:r>
          </w:p>
        </w:tc>
        <w:tc>
          <w:tcPr>
            <w:tcW w:w="810" w:type="pct"/>
            <w:tcBorders>
              <w:top w:val="nil"/>
              <w:left w:val="nil"/>
              <w:bottom w:val="single" w:sz="4" w:space="0" w:color="auto"/>
              <w:right w:val="single" w:sz="4" w:space="0" w:color="auto"/>
            </w:tcBorders>
            <w:shd w:val="clear" w:color="auto" w:fill="auto"/>
            <w:vAlign w:val="center"/>
            <w:hideMark/>
          </w:tcPr>
          <w:p w14:paraId="636762F7" w14:textId="77777777" w:rsidR="000A2AE3" w:rsidRPr="001D0A5F" w:rsidRDefault="000A2AE3" w:rsidP="000A2AE3">
            <w:pPr>
              <w:ind w:right="0"/>
              <w:rPr>
                <w:color w:val="000000"/>
                <w:sz w:val="20"/>
                <w:lang w:eastAsia="ru-RU"/>
              </w:rPr>
            </w:pPr>
            <w:r w:rsidRPr="001D0A5F">
              <w:rPr>
                <w:color w:val="000000"/>
                <w:sz w:val="20"/>
                <w:lang w:eastAsia="ru-RU"/>
              </w:rPr>
              <w:t>ООО «Пермский насосный завод»</w:t>
            </w:r>
          </w:p>
        </w:tc>
        <w:tc>
          <w:tcPr>
            <w:tcW w:w="815" w:type="pct"/>
            <w:tcBorders>
              <w:top w:val="nil"/>
              <w:left w:val="nil"/>
              <w:bottom w:val="single" w:sz="4" w:space="0" w:color="auto"/>
              <w:right w:val="single" w:sz="4" w:space="0" w:color="auto"/>
            </w:tcBorders>
            <w:shd w:val="clear" w:color="auto" w:fill="auto"/>
            <w:vAlign w:val="center"/>
            <w:hideMark/>
          </w:tcPr>
          <w:p w14:paraId="104C99AA" w14:textId="77777777" w:rsidR="000A2AE3" w:rsidRPr="001D0A5F" w:rsidRDefault="000A2AE3" w:rsidP="000A2AE3">
            <w:pPr>
              <w:ind w:right="0"/>
              <w:rPr>
                <w:color w:val="000000"/>
                <w:sz w:val="20"/>
                <w:lang w:eastAsia="ru-RU"/>
              </w:rPr>
            </w:pPr>
            <w:r w:rsidRPr="001D0A5F">
              <w:rPr>
                <w:color w:val="000000"/>
                <w:sz w:val="20"/>
                <w:lang w:eastAsia="ru-RU"/>
              </w:rPr>
              <w:t>ООО «Пермский насосный завод»</w:t>
            </w:r>
          </w:p>
        </w:tc>
      </w:tr>
      <w:tr w:rsidR="000A2AE3" w:rsidRPr="001D0A5F" w14:paraId="18E1D348"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25396CC3" w14:textId="77777777" w:rsidR="000A2AE3" w:rsidRPr="001D0A5F" w:rsidRDefault="000A2AE3" w:rsidP="000A2AE3">
            <w:pPr>
              <w:ind w:right="0"/>
              <w:rPr>
                <w:color w:val="000000"/>
                <w:sz w:val="20"/>
                <w:lang w:eastAsia="ru-RU"/>
              </w:rPr>
            </w:pPr>
            <w:r w:rsidRPr="001D0A5F">
              <w:rPr>
                <w:color w:val="000000"/>
                <w:sz w:val="20"/>
                <w:lang w:eastAsia="ru-RU"/>
              </w:rPr>
              <w:t>054</w:t>
            </w:r>
          </w:p>
        </w:tc>
        <w:tc>
          <w:tcPr>
            <w:tcW w:w="713" w:type="pct"/>
            <w:tcBorders>
              <w:top w:val="nil"/>
              <w:left w:val="nil"/>
              <w:bottom w:val="single" w:sz="4" w:space="0" w:color="auto"/>
              <w:right w:val="single" w:sz="4" w:space="0" w:color="auto"/>
            </w:tcBorders>
            <w:shd w:val="clear" w:color="auto" w:fill="auto"/>
            <w:vAlign w:val="center"/>
            <w:hideMark/>
          </w:tcPr>
          <w:p w14:paraId="270E2DB6" w14:textId="77777777" w:rsidR="000A2AE3" w:rsidRPr="001D0A5F" w:rsidRDefault="000A2AE3" w:rsidP="000A2AE3">
            <w:pPr>
              <w:ind w:right="0"/>
              <w:jc w:val="left"/>
              <w:rPr>
                <w:color w:val="000000"/>
                <w:sz w:val="20"/>
                <w:lang w:eastAsia="ru-RU"/>
              </w:rPr>
            </w:pPr>
            <w:r w:rsidRPr="001D0A5F">
              <w:rPr>
                <w:color w:val="000000"/>
                <w:sz w:val="20"/>
                <w:lang w:eastAsia="ru-RU"/>
              </w:rPr>
              <w:t>Котельная по ул. Целинная, 39в</w:t>
            </w:r>
          </w:p>
        </w:tc>
        <w:tc>
          <w:tcPr>
            <w:tcW w:w="636" w:type="pct"/>
            <w:tcBorders>
              <w:top w:val="nil"/>
              <w:left w:val="nil"/>
              <w:bottom w:val="single" w:sz="4" w:space="0" w:color="auto"/>
              <w:right w:val="single" w:sz="4" w:space="0" w:color="auto"/>
            </w:tcBorders>
            <w:shd w:val="clear" w:color="auto" w:fill="auto"/>
            <w:vAlign w:val="center"/>
            <w:hideMark/>
          </w:tcPr>
          <w:p w14:paraId="65FC73C9" w14:textId="77777777" w:rsidR="000A2AE3" w:rsidRPr="001D0A5F" w:rsidRDefault="000A2AE3" w:rsidP="000A2AE3">
            <w:pPr>
              <w:ind w:right="0"/>
              <w:rPr>
                <w:color w:val="000000"/>
                <w:sz w:val="20"/>
                <w:lang w:eastAsia="ru-RU"/>
              </w:rPr>
            </w:pPr>
            <w:r w:rsidRPr="001D0A5F">
              <w:rPr>
                <w:color w:val="000000"/>
                <w:sz w:val="20"/>
                <w:lang w:eastAsia="ru-RU"/>
              </w:rPr>
              <w:t>ул. Целинная, 39в</w:t>
            </w:r>
          </w:p>
        </w:tc>
        <w:tc>
          <w:tcPr>
            <w:tcW w:w="734" w:type="pct"/>
            <w:tcBorders>
              <w:top w:val="nil"/>
              <w:left w:val="nil"/>
              <w:bottom w:val="single" w:sz="4" w:space="0" w:color="auto"/>
              <w:right w:val="single" w:sz="4" w:space="0" w:color="auto"/>
            </w:tcBorders>
            <w:shd w:val="clear" w:color="auto" w:fill="auto"/>
            <w:vAlign w:val="center"/>
            <w:hideMark/>
          </w:tcPr>
          <w:p w14:paraId="20F2C99A" w14:textId="77777777" w:rsidR="000A2AE3" w:rsidRPr="001D0A5F" w:rsidRDefault="000A2AE3" w:rsidP="000A2AE3">
            <w:pPr>
              <w:ind w:right="0"/>
              <w:rPr>
                <w:color w:val="000000"/>
                <w:sz w:val="20"/>
                <w:lang w:eastAsia="ru-RU"/>
              </w:rPr>
            </w:pPr>
            <w:r w:rsidRPr="001D0A5F">
              <w:rPr>
                <w:color w:val="000000"/>
                <w:sz w:val="20"/>
                <w:lang w:eastAsia="ru-RU"/>
              </w:rPr>
              <w:t>ООО «ПТЭК»</w:t>
            </w:r>
          </w:p>
        </w:tc>
        <w:tc>
          <w:tcPr>
            <w:tcW w:w="734" w:type="pct"/>
            <w:tcBorders>
              <w:top w:val="nil"/>
              <w:left w:val="nil"/>
              <w:bottom w:val="single" w:sz="4" w:space="0" w:color="auto"/>
              <w:right w:val="single" w:sz="4" w:space="0" w:color="auto"/>
            </w:tcBorders>
            <w:shd w:val="clear" w:color="auto" w:fill="auto"/>
            <w:vAlign w:val="center"/>
            <w:hideMark/>
          </w:tcPr>
          <w:p w14:paraId="1D2CDBC9" w14:textId="77777777" w:rsidR="000A2AE3" w:rsidRPr="001D0A5F" w:rsidRDefault="000A2AE3" w:rsidP="000A2AE3">
            <w:pPr>
              <w:ind w:right="0"/>
              <w:rPr>
                <w:color w:val="000000"/>
                <w:sz w:val="20"/>
                <w:lang w:eastAsia="ru-RU"/>
              </w:rPr>
            </w:pPr>
            <w:r w:rsidRPr="001D0A5F">
              <w:rPr>
                <w:color w:val="000000"/>
                <w:sz w:val="20"/>
                <w:lang w:eastAsia="ru-RU"/>
              </w:rPr>
              <w:t>ООО «ПТЭК»</w:t>
            </w:r>
          </w:p>
        </w:tc>
        <w:tc>
          <w:tcPr>
            <w:tcW w:w="810" w:type="pct"/>
            <w:tcBorders>
              <w:top w:val="nil"/>
              <w:left w:val="nil"/>
              <w:bottom w:val="single" w:sz="4" w:space="0" w:color="auto"/>
              <w:right w:val="single" w:sz="4" w:space="0" w:color="auto"/>
            </w:tcBorders>
            <w:shd w:val="clear" w:color="auto" w:fill="auto"/>
            <w:vAlign w:val="center"/>
            <w:hideMark/>
          </w:tcPr>
          <w:p w14:paraId="5CF86265" w14:textId="77777777" w:rsidR="000A2AE3" w:rsidRPr="001D0A5F" w:rsidRDefault="000A2AE3" w:rsidP="000A2AE3">
            <w:pPr>
              <w:ind w:right="0"/>
              <w:rPr>
                <w:color w:val="000000"/>
                <w:sz w:val="20"/>
                <w:lang w:eastAsia="ru-RU"/>
              </w:rPr>
            </w:pPr>
            <w:r w:rsidRPr="001D0A5F">
              <w:rPr>
                <w:color w:val="000000"/>
                <w:sz w:val="20"/>
                <w:lang w:eastAsia="ru-RU"/>
              </w:rPr>
              <w:t>ООО «ПТЭК»</w:t>
            </w:r>
          </w:p>
        </w:tc>
        <w:tc>
          <w:tcPr>
            <w:tcW w:w="815" w:type="pct"/>
            <w:tcBorders>
              <w:top w:val="nil"/>
              <w:left w:val="nil"/>
              <w:bottom w:val="single" w:sz="4" w:space="0" w:color="auto"/>
              <w:right w:val="single" w:sz="4" w:space="0" w:color="auto"/>
            </w:tcBorders>
            <w:shd w:val="clear" w:color="auto" w:fill="auto"/>
            <w:vAlign w:val="center"/>
            <w:hideMark/>
          </w:tcPr>
          <w:p w14:paraId="3FE39542" w14:textId="77777777" w:rsidR="000A2AE3" w:rsidRPr="001D0A5F" w:rsidRDefault="000A2AE3" w:rsidP="000A2AE3">
            <w:pPr>
              <w:ind w:right="0"/>
              <w:rPr>
                <w:color w:val="000000"/>
                <w:sz w:val="20"/>
                <w:lang w:eastAsia="ru-RU"/>
              </w:rPr>
            </w:pPr>
            <w:r w:rsidRPr="001D0A5F">
              <w:rPr>
                <w:color w:val="000000"/>
                <w:sz w:val="20"/>
                <w:lang w:eastAsia="ru-RU"/>
              </w:rPr>
              <w:t>ООО «ПТЭК»</w:t>
            </w:r>
          </w:p>
        </w:tc>
      </w:tr>
      <w:tr w:rsidR="000A2AE3" w:rsidRPr="001D0A5F" w14:paraId="45DF0100"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2A731D84" w14:textId="77777777" w:rsidR="000A2AE3" w:rsidRPr="001D0A5F" w:rsidRDefault="000A2AE3" w:rsidP="000A2AE3">
            <w:pPr>
              <w:ind w:right="0"/>
              <w:rPr>
                <w:color w:val="000000"/>
                <w:sz w:val="20"/>
                <w:lang w:eastAsia="ru-RU"/>
              </w:rPr>
            </w:pPr>
            <w:r w:rsidRPr="001D0A5F">
              <w:rPr>
                <w:color w:val="000000"/>
                <w:sz w:val="20"/>
                <w:lang w:eastAsia="ru-RU"/>
              </w:rPr>
              <w:t>055</w:t>
            </w:r>
          </w:p>
        </w:tc>
        <w:tc>
          <w:tcPr>
            <w:tcW w:w="713" w:type="pct"/>
            <w:tcBorders>
              <w:top w:val="nil"/>
              <w:left w:val="nil"/>
              <w:bottom w:val="single" w:sz="4" w:space="0" w:color="auto"/>
              <w:right w:val="single" w:sz="4" w:space="0" w:color="auto"/>
            </w:tcBorders>
            <w:shd w:val="clear" w:color="auto" w:fill="auto"/>
            <w:vAlign w:val="center"/>
            <w:hideMark/>
          </w:tcPr>
          <w:p w14:paraId="1D4018D0" w14:textId="77777777" w:rsidR="000A2AE3" w:rsidRPr="001D0A5F" w:rsidRDefault="000A2AE3" w:rsidP="000A2AE3">
            <w:pPr>
              <w:ind w:right="0"/>
              <w:jc w:val="left"/>
              <w:rPr>
                <w:color w:val="000000"/>
                <w:sz w:val="20"/>
                <w:lang w:eastAsia="ru-RU"/>
              </w:rPr>
            </w:pPr>
            <w:r w:rsidRPr="001D0A5F">
              <w:rPr>
                <w:color w:val="000000"/>
                <w:sz w:val="20"/>
                <w:lang w:eastAsia="ru-RU"/>
              </w:rPr>
              <w:t>ПК по ул. Гальперина, 11</w:t>
            </w:r>
          </w:p>
        </w:tc>
        <w:tc>
          <w:tcPr>
            <w:tcW w:w="636" w:type="pct"/>
            <w:tcBorders>
              <w:top w:val="nil"/>
              <w:left w:val="nil"/>
              <w:bottom w:val="single" w:sz="4" w:space="0" w:color="auto"/>
              <w:right w:val="single" w:sz="4" w:space="0" w:color="auto"/>
            </w:tcBorders>
            <w:shd w:val="clear" w:color="auto" w:fill="auto"/>
            <w:vAlign w:val="center"/>
            <w:hideMark/>
          </w:tcPr>
          <w:p w14:paraId="3F049E75" w14:textId="77777777" w:rsidR="000A2AE3" w:rsidRPr="001D0A5F" w:rsidRDefault="000A2AE3" w:rsidP="000A2AE3">
            <w:pPr>
              <w:ind w:right="0"/>
              <w:rPr>
                <w:color w:val="000000"/>
                <w:sz w:val="20"/>
                <w:lang w:eastAsia="ru-RU"/>
              </w:rPr>
            </w:pPr>
            <w:r w:rsidRPr="001D0A5F">
              <w:rPr>
                <w:color w:val="000000"/>
                <w:sz w:val="20"/>
                <w:lang w:eastAsia="ru-RU"/>
              </w:rPr>
              <w:t>ул. Гальперина, 11</w:t>
            </w:r>
          </w:p>
        </w:tc>
        <w:tc>
          <w:tcPr>
            <w:tcW w:w="734" w:type="pct"/>
            <w:tcBorders>
              <w:top w:val="nil"/>
              <w:left w:val="nil"/>
              <w:bottom w:val="single" w:sz="4" w:space="0" w:color="auto"/>
              <w:right w:val="single" w:sz="4" w:space="0" w:color="auto"/>
            </w:tcBorders>
            <w:shd w:val="clear" w:color="auto" w:fill="auto"/>
            <w:vAlign w:val="center"/>
            <w:hideMark/>
          </w:tcPr>
          <w:p w14:paraId="2F3FBF81" w14:textId="77777777" w:rsidR="000A2AE3" w:rsidRPr="001D0A5F" w:rsidRDefault="000A2AE3" w:rsidP="000A2AE3">
            <w:pPr>
              <w:ind w:right="0"/>
              <w:rPr>
                <w:color w:val="000000"/>
                <w:sz w:val="20"/>
                <w:lang w:eastAsia="ru-RU"/>
              </w:rPr>
            </w:pPr>
            <w:r w:rsidRPr="001D0A5F">
              <w:rPr>
                <w:color w:val="000000"/>
                <w:sz w:val="20"/>
                <w:lang w:eastAsia="ru-RU"/>
              </w:rPr>
              <w:t>ФКП «Пермский пороховой завод»</w:t>
            </w:r>
          </w:p>
        </w:tc>
        <w:tc>
          <w:tcPr>
            <w:tcW w:w="734" w:type="pct"/>
            <w:tcBorders>
              <w:top w:val="nil"/>
              <w:left w:val="nil"/>
              <w:bottom w:val="single" w:sz="4" w:space="0" w:color="auto"/>
              <w:right w:val="single" w:sz="4" w:space="0" w:color="auto"/>
            </w:tcBorders>
            <w:shd w:val="clear" w:color="auto" w:fill="auto"/>
            <w:vAlign w:val="center"/>
            <w:hideMark/>
          </w:tcPr>
          <w:p w14:paraId="3BA278E7" w14:textId="77777777" w:rsidR="000A2AE3" w:rsidRPr="001D0A5F" w:rsidRDefault="000A2AE3" w:rsidP="000A2AE3">
            <w:pPr>
              <w:ind w:right="0"/>
              <w:rPr>
                <w:color w:val="000000"/>
                <w:sz w:val="20"/>
                <w:lang w:eastAsia="ru-RU"/>
              </w:rPr>
            </w:pPr>
            <w:r w:rsidRPr="001D0A5F">
              <w:rPr>
                <w:color w:val="000000"/>
                <w:sz w:val="20"/>
                <w:lang w:eastAsia="ru-RU"/>
              </w:rPr>
              <w:t>ФКП «Пермский пороховой завод»</w:t>
            </w:r>
          </w:p>
        </w:tc>
        <w:tc>
          <w:tcPr>
            <w:tcW w:w="810" w:type="pct"/>
            <w:tcBorders>
              <w:top w:val="nil"/>
              <w:left w:val="nil"/>
              <w:bottom w:val="single" w:sz="4" w:space="0" w:color="auto"/>
              <w:right w:val="single" w:sz="4" w:space="0" w:color="auto"/>
            </w:tcBorders>
            <w:shd w:val="clear" w:color="auto" w:fill="auto"/>
            <w:vAlign w:val="center"/>
            <w:hideMark/>
          </w:tcPr>
          <w:p w14:paraId="630502DE" w14:textId="77777777" w:rsidR="000A2AE3" w:rsidRPr="001D0A5F" w:rsidRDefault="000A2AE3" w:rsidP="000A2AE3">
            <w:pPr>
              <w:ind w:right="0"/>
              <w:rPr>
                <w:color w:val="000000"/>
                <w:sz w:val="20"/>
                <w:lang w:eastAsia="ru-RU"/>
              </w:rPr>
            </w:pPr>
            <w:r w:rsidRPr="001D0A5F">
              <w:rPr>
                <w:color w:val="000000"/>
                <w:sz w:val="20"/>
                <w:lang w:eastAsia="ru-RU"/>
              </w:rPr>
              <w:t>ФКП «Пермский пороховой завод»</w:t>
            </w:r>
          </w:p>
        </w:tc>
        <w:tc>
          <w:tcPr>
            <w:tcW w:w="815" w:type="pct"/>
            <w:tcBorders>
              <w:top w:val="nil"/>
              <w:left w:val="nil"/>
              <w:bottom w:val="single" w:sz="4" w:space="0" w:color="auto"/>
              <w:right w:val="single" w:sz="4" w:space="0" w:color="auto"/>
            </w:tcBorders>
            <w:shd w:val="clear" w:color="auto" w:fill="auto"/>
            <w:vAlign w:val="center"/>
            <w:hideMark/>
          </w:tcPr>
          <w:p w14:paraId="524BED64" w14:textId="77777777" w:rsidR="000A2AE3" w:rsidRPr="001D0A5F" w:rsidRDefault="000A2AE3" w:rsidP="000A2AE3">
            <w:pPr>
              <w:ind w:right="0"/>
              <w:rPr>
                <w:color w:val="000000"/>
                <w:sz w:val="20"/>
                <w:lang w:eastAsia="ru-RU"/>
              </w:rPr>
            </w:pPr>
            <w:r w:rsidRPr="001D0A5F">
              <w:rPr>
                <w:color w:val="000000"/>
                <w:sz w:val="20"/>
                <w:lang w:eastAsia="ru-RU"/>
              </w:rPr>
              <w:t>ФКП «Пермский пороховой завод»</w:t>
            </w:r>
          </w:p>
        </w:tc>
      </w:tr>
      <w:tr w:rsidR="000A2AE3" w:rsidRPr="001D0A5F" w14:paraId="7A5C1A59"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17363784" w14:textId="77777777" w:rsidR="000A2AE3" w:rsidRPr="001D0A5F" w:rsidRDefault="000A2AE3" w:rsidP="000A2AE3">
            <w:pPr>
              <w:ind w:right="0"/>
              <w:rPr>
                <w:color w:val="000000"/>
                <w:sz w:val="20"/>
                <w:lang w:eastAsia="ru-RU"/>
              </w:rPr>
            </w:pPr>
            <w:r w:rsidRPr="001D0A5F">
              <w:rPr>
                <w:color w:val="000000"/>
                <w:sz w:val="20"/>
                <w:lang w:eastAsia="ru-RU"/>
              </w:rPr>
              <w:t>056</w:t>
            </w:r>
          </w:p>
        </w:tc>
        <w:tc>
          <w:tcPr>
            <w:tcW w:w="713" w:type="pct"/>
            <w:tcBorders>
              <w:top w:val="nil"/>
              <w:left w:val="nil"/>
              <w:bottom w:val="single" w:sz="4" w:space="0" w:color="auto"/>
              <w:right w:val="single" w:sz="4" w:space="0" w:color="auto"/>
            </w:tcBorders>
            <w:shd w:val="clear" w:color="auto" w:fill="auto"/>
            <w:vAlign w:val="center"/>
            <w:hideMark/>
          </w:tcPr>
          <w:p w14:paraId="15FC869E" w14:textId="77777777" w:rsidR="000A2AE3" w:rsidRPr="001D0A5F" w:rsidRDefault="000A2AE3" w:rsidP="000A2AE3">
            <w:pPr>
              <w:ind w:right="0"/>
              <w:jc w:val="left"/>
              <w:rPr>
                <w:color w:val="000000"/>
                <w:sz w:val="20"/>
                <w:lang w:eastAsia="ru-RU"/>
              </w:rPr>
            </w:pPr>
            <w:r w:rsidRPr="001D0A5F">
              <w:rPr>
                <w:color w:val="000000"/>
                <w:sz w:val="20"/>
                <w:lang w:eastAsia="ru-RU"/>
              </w:rPr>
              <w:t>ПК АО «Камтэкс-Химпром»</w:t>
            </w:r>
          </w:p>
        </w:tc>
        <w:tc>
          <w:tcPr>
            <w:tcW w:w="636" w:type="pct"/>
            <w:tcBorders>
              <w:top w:val="nil"/>
              <w:left w:val="nil"/>
              <w:bottom w:val="single" w:sz="4" w:space="0" w:color="auto"/>
              <w:right w:val="single" w:sz="4" w:space="0" w:color="auto"/>
            </w:tcBorders>
            <w:shd w:val="clear" w:color="auto" w:fill="auto"/>
            <w:vAlign w:val="center"/>
            <w:hideMark/>
          </w:tcPr>
          <w:p w14:paraId="13C50FB4" w14:textId="77777777" w:rsidR="000A2AE3" w:rsidRPr="001D0A5F" w:rsidRDefault="000A2AE3" w:rsidP="000A2AE3">
            <w:pPr>
              <w:ind w:right="0"/>
              <w:rPr>
                <w:color w:val="000000"/>
                <w:sz w:val="20"/>
                <w:lang w:eastAsia="ru-RU"/>
              </w:rPr>
            </w:pPr>
            <w:r w:rsidRPr="001D0A5F">
              <w:rPr>
                <w:color w:val="000000"/>
                <w:sz w:val="20"/>
                <w:lang w:eastAsia="ru-RU"/>
              </w:rPr>
              <w:t>ул. Соликамская, 293</w:t>
            </w:r>
          </w:p>
        </w:tc>
        <w:tc>
          <w:tcPr>
            <w:tcW w:w="734" w:type="pct"/>
            <w:tcBorders>
              <w:top w:val="nil"/>
              <w:left w:val="nil"/>
              <w:bottom w:val="single" w:sz="4" w:space="0" w:color="auto"/>
              <w:right w:val="single" w:sz="4" w:space="0" w:color="auto"/>
            </w:tcBorders>
            <w:shd w:val="clear" w:color="auto" w:fill="auto"/>
            <w:vAlign w:val="center"/>
            <w:hideMark/>
          </w:tcPr>
          <w:p w14:paraId="09F817A1" w14:textId="77777777" w:rsidR="000A2AE3" w:rsidRPr="001D0A5F" w:rsidRDefault="000A2AE3" w:rsidP="000A2AE3">
            <w:pPr>
              <w:ind w:right="0"/>
              <w:rPr>
                <w:color w:val="000000"/>
                <w:sz w:val="20"/>
                <w:lang w:eastAsia="ru-RU"/>
              </w:rPr>
            </w:pPr>
            <w:r w:rsidRPr="001D0A5F">
              <w:rPr>
                <w:color w:val="000000"/>
                <w:sz w:val="20"/>
                <w:lang w:eastAsia="ru-RU"/>
              </w:rPr>
              <w:t>АО «Камтэкс-Химпром»</w:t>
            </w:r>
          </w:p>
        </w:tc>
        <w:tc>
          <w:tcPr>
            <w:tcW w:w="734" w:type="pct"/>
            <w:tcBorders>
              <w:top w:val="nil"/>
              <w:left w:val="nil"/>
              <w:bottom w:val="single" w:sz="4" w:space="0" w:color="auto"/>
              <w:right w:val="single" w:sz="4" w:space="0" w:color="auto"/>
            </w:tcBorders>
            <w:shd w:val="clear" w:color="auto" w:fill="auto"/>
            <w:vAlign w:val="center"/>
            <w:hideMark/>
          </w:tcPr>
          <w:p w14:paraId="0DAF278D" w14:textId="77777777" w:rsidR="000A2AE3" w:rsidRPr="001D0A5F" w:rsidRDefault="000A2AE3" w:rsidP="000A2AE3">
            <w:pPr>
              <w:ind w:right="0"/>
              <w:rPr>
                <w:color w:val="000000"/>
                <w:sz w:val="20"/>
                <w:lang w:eastAsia="ru-RU"/>
              </w:rPr>
            </w:pPr>
            <w:r w:rsidRPr="001D0A5F">
              <w:rPr>
                <w:color w:val="000000"/>
                <w:sz w:val="20"/>
                <w:lang w:eastAsia="ru-RU"/>
              </w:rPr>
              <w:t>АО «Камтэкс-Химпром»</w:t>
            </w:r>
          </w:p>
        </w:tc>
        <w:tc>
          <w:tcPr>
            <w:tcW w:w="810" w:type="pct"/>
            <w:tcBorders>
              <w:top w:val="nil"/>
              <w:left w:val="nil"/>
              <w:bottom w:val="single" w:sz="4" w:space="0" w:color="auto"/>
              <w:right w:val="single" w:sz="4" w:space="0" w:color="auto"/>
            </w:tcBorders>
            <w:shd w:val="clear" w:color="auto" w:fill="auto"/>
            <w:vAlign w:val="center"/>
            <w:hideMark/>
          </w:tcPr>
          <w:p w14:paraId="138CF835" w14:textId="77777777" w:rsidR="000A2AE3" w:rsidRPr="001D0A5F" w:rsidRDefault="000A2AE3" w:rsidP="000A2AE3">
            <w:pPr>
              <w:ind w:right="0"/>
              <w:rPr>
                <w:color w:val="000000"/>
                <w:sz w:val="20"/>
                <w:lang w:eastAsia="ru-RU"/>
              </w:rPr>
            </w:pPr>
            <w:r w:rsidRPr="001D0A5F">
              <w:rPr>
                <w:color w:val="000000"/>
                <w:sz w:val="20"/>
                <w:lang w:eastAsia="ru-RU"/>
              </w:rPr>
              <w:t>АО «Камтэкс-Химпром»</w:t>
            </w:r>
          </w:p>
        </w:tc>
        <w:tc>
          <w:tcPr>
            <w:tcW w:w="815" w:type="pct"/>
            <w:tcBorders>
              <w:top w:val="nil"/>
              <w:left w:val="nil"/>
              <w:bottom w:val="single" w:sz="4" w:space="0" w:color="auto"/>
              <w:right w:val="single" w:sz="4" w:space="0" w:color="auto"/>
            </w:tcBorders>
            <w:shd w:val="clear" w:color="auto" w:fill="auto"/>
            <w:vAlign w:val="center"/>
            <w:hideMark/>
          </w:tcPr>
          <w:p w14:paraId="221AD4A2" w14:textId="77777777" w:rsidR="000A2AE3" w:rsidRPr="001D0A5F" w:rsidRDefault="000A2AE3" w:rsidP="000A2AE3">
            <w:pPr>
              <w:ind w:right="0"/>
              <w:rPr>
                <w:color w:val="000000"/>
                <w:sz w:val="20"/>
                <w:lang w:eastAsia="ru-RU"/>
              </w:rPr>
            </w:pPr>
            <w:r w:rsidRPr="001D0A5F">
              <w:rPr>
                <w:color w:val="000000"/>
                <w:sz w:val="20"/>
                <w:lang w:eastAsia="ru-RU"/>
              </w:rPr>
              <w:t>АО «Камтэкс-Химпром»</w:t>
            </w:r>
          </w:p>
        </w:tc>
      </w:tr>
      <w:tr w:rsidR="000A2AE3" w:rsidRPr="001D0A5F" w14:paraId="32B49FD8"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3A6BBDD2" w14:textId="77777777" w:rsidR="000A2AE3" w:rsidRPr="001D0A5F" w:rsidRDefault="000A2AE3" w:rsidP="000A2AE3">
            <w:pPr>
              <w:ind w:right="0"/>
              <w:rPr>
                <w:color w:val="000000"/>
                <w:sz w:val="20"/>
                <w:lang w:eastAsia="ru-RU"/>
              </w:rPr>
            </w:pPr>
            <w:r w:rsidRPr="001D0A5F">
              <w:rPr>
                <w:color w:val="000000"/>
                <w:sz w:val="20"/>
                <w:lang w:eastAsia="ru-RU"/>
              </w:rPr>
              <w:t>057</w:t>
            </w:r>
          </w:p>
        </w:tc>
        <w:tc>
          <w:tcPr>
            <w:tcW w:w="713" w:type="pct"/>
            <w:tcBorders>
              <w:top w:val="nil"/>
              <w:left w:val="nil"/>
              <w:bottom w:val="single" w:sz="4" w:space="0" w:color="auto"/>
              <w:right w:val="single" w:sz="4" w:space="0" w:color="auto"/>
            </w:tcBorders>
            <w:shd w:val="clear" w:color="auto" w:fill="auto"/>
            <w:vAlign w:val="center"/>
            <w:hideMark/>
          </w:tcPr>
          <w:p w14:paraId="525DF3EF" w14:textId="77777777" w:rsidR="000A2AE3" w:rsidRPr="001D0A5F" w:rsidRDefault="000A2AE3" w:rsidP="000A2AE3">
            <w:pPr>
              <w:ind w:right="0"/>
              <w:jc w:val="left"/>
              <w:rPr>
                <w:color w:val="000000"/>
                <w:sz w:val="20"/>
                <w:lang w:eastAsia="ru-RU"/>
              </w:rPr>
            </w:pPr>
            <w:r w:rsidRPr="001D0A5F">
              <w:rPr>
                <w:color w:val="000000"/>
                <w:sz w:val="20"/>
                <w:lang w:eastAsia="ru-RU"/>
              </w:rPr>
              <w:t>ВК АО «Газпром газораспределение Пермь»</w:t>
            </w:r>
          </w:p>
        </w:tc>
        <w:tc>
          <w:tcPr>
            <w:tcW w:w="636" w:type="pct"/>
            <w:tcBorders>
              <w:top w:val="nil"/>
              <w:left w:val="nil"/>
              <w:bottom w:val="single" w:sz="4" w:space="0" w:color="auto"/>
              <w:right w:val="single" w:sz="4" w:space="0" w:color="auto"/>
            </w:tcBorders>
            <w:shd w:val="clear" w:color="auto" w:fill="auto"/>
            <w:vAlign w:val="center"/>
            <w:hideMark/>
          </w:tcPr>
          <w:p w14:paraId="7963FF12" w14:textId="77777777" w:rsidR="000A2AE3" w:rsidRPr="001D0A5F" w:rsidRDefault="000A2AE3" w:rsidP="000A2AE3">
            <w:pPr>
              <w:ind w:right="0"/>
              <w:rPr>
                <w:color w:val="000000"/>
                <w:sz w:val="20"/>
                <w:lang w:eastAsia="ru-RU"/>
              </w:rPr>
            </w:pPr>
            <w:r w:rsidRPr="001D0A5F">
              <w:rPr>
                <w:color w:val="000000"/>
                <w:sz w:val="20"/>
                <w:lang w:eastAsia="ru-RU"/>
              </w:rPr>
              <w:t>ул. Советская, 51а</w:t>
            </w:r>
          </w:p>
        </w:tc>
        <w:tc>
          <w:tcPr>
            <w:tcW w:w="734" w:type="pct"/>
            <w:tcBorders>
              <w:top w:val="nil"/>
              <w:left w:val="nil"/>
              <w:bottom w:val="single" w:sz="4" w:space="0" w:color="auto"/>
              <w:right w:val="single" w:sz="4" w:space="0" w:color="auto"/>
            </w:tcBorders>
            <w:shd w:val="clear" w:color="auto" w:fill="auto"/>
            <w:vAlign w:val="center"/>
            <w:hideMark/>
          </w:tcPr>
          <w:p w14:paraId="0C3D6149" w14:textId="77777777" w:rsidR="000A2AE3" w:rsidRPr="001D0A5F" w:rsidRDefault="000A2AE3" w:rsidP="000A2AE3">
            <w:pPr>
              <w:ind w:right="0"/>
              <w:rPr>
                <w:color w:val="000000"/>
                <w:sz w:val="20"/>
                <w:lang w:eastAsia="ru-RU"/>
              </w:rPr>
            </w:pPr>
            <w:r w:rsidRPr="001D0A5F">
              <w:rPr>
                <w:color w:val="000000"/>
                <w:sz w:val="20"/>
                <w:lang w:eastAsia="ru-RU"/>
              </w:rPr>
              <w:t>АО «Газпром газораспределение Пермь»</w:t>
            </w:r>
          </w:p>
        </w:tc>
        <w:tc>
          <w:tcPr>
            <w:tcW w:w="734" w:type="pct"/>
            <w:tcBorders>
              <w:top w:val="nil"/>
              <w:left w:val="nil"/>
              <w:bottom w:val="single" w:sz="4" w:space="0" w:color="auto"/>
              <w:right w:val="single" w:sz="4" w:space="0" w:color="auto"/>
            </w:tcBorders>
            <w:shd w:val="clear" w:color="auto" w:fill="auto"/>
            <w:vAlign w:val="center"/>
            <w:hideMark/>
          </w:tcPr>
          <w:p w14:paraId="29C9D7DB" w14:textId="77777777" w:rsidR="000A2AE3" w:rsidRPr="001D0A5F" w:rsidRDefault="000A2AE3" w:rsidP="000A2AE3">
            <w:pPr>
              <w:ind w:right="0"/>
              <w:rPr>
                <w:color w:val="000000"/>
                <w:sz w:val="20"/>
                <w:lang w:eastAsia="ru-RU"/>
              </w:rPr>
            </w:pPr>
            <w:r w:rsidRPr="001D0A5F">
              <w:rPr>
                <w:color w:val="000000"/>
                <w:sz w:val="20"/>
                <w:lang w:eastAsia="ru-RU"/>
              </w:rPr>
              <w:t>АО «Газпром газораспределение Пермь»</w:t>
            </w:r>
          </w:p>
        </w:tc>
        <w:tc>
          <w:tcPr>
            <w:tcW w:w="810" w:type="pct"/>
            <w:tcBorders>
              <w:top w:val="nil"/>
              <w:left w:val="nil"/>
              <w:bottom w:val="single" w:sz="4" w:space="0" w:color="auto"/>
              <w:right w:val="single" w:sz="4" w:space="0" w:color="auto"/>
            </w:tcBorders>
            <w:shd w:val="clear" w:color="auto" w:fill="auto"/>
            <w:vAlign w:val="center"/>
            <w:hideMark/>
          </w:tcPr>
          <w:p w14:paraId="3F6AB816" w14:textId="77777777" w:rsidR="000A2AE3" w:rsidRPr="001D0A5F" w:rsidRDefault="000A2AE3" w:rsidP="000A2AE3">
            <w:pPr>
              <w:ind w:right="0"/>
              <w:rPr>
                <w:color w:val="000000"/>
                <w:sz w:val="20"/>
                <w:lang w:eastAsia="ru-RU"/>
              </w:rPr>
            </w:pPr>
            <w:r w:rsidRPr="001D0A5F">
              <w:rPr>
                <w:color w:val="000000"/>
                <w:sz w:val="20"/>
                <w:lang w:eastAsia="ru-RU"/>
              </w:rPr>
              <w:t>АО «Газпром газораспределение Пермь»</w:t>
            </w:r>
          </w:p>
        </w:tc>
        <w:tc>
          <w:tcPr>
            <w:tcW w:w="815" w:type="pct"/>
            <w:tcBorders>
              <w:top w:val="nil"/>
              <w:left w:val="nil"/>
              <w:bottom w:val="single" w:sz="4" w:space="0" w:color="auto"/>
              <w:right w:val="single" w:sz="4" w:space="0" w:color="auto"/>
            </w:tcBorders>
            <w:shd w:val="clear" w:color="auto" w:fill="auto"/>
            <w:vAlign w:val="center"/>
            <w:hideMark/>
          </w:tcPr>
          <w:p w14:paraId="7C25016D" w14:textId="77777777" w:rsidR="000A2AE3" w:rsidRPr="001D0A5F" w:rsidRDefault="000A2AE3" w:rsidP="000A2AE3">
            <w:pPr>
              <w:ind w:right="0"/>
              <w:rPr>
                <w:color w:val="000000"/>
                <w:sz w:val="20"/>
                <w:lang w:eastAsia="ru-RU"/>
              </w:rPr>
            </w:pPr>
            <w:r w:rsidRPr="001D0A5F">
              <w:rPr>
                <w:color w:val="000000"/>
                <w:sz w:val="20"/>
                <w:lang w:eastAsia="ru-RU"/>
              </w:rPr>
              <w:t>АО «Газпром газораспределение Пермь»</w:t>
            </w:r>
          </w:p>
        </w:tc>
      </w:tr>
      <w:tr w:rsidR="000A2AE3" w:rsidRPr="001D0A5F" w14:paraId="4DC245B7"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5664F503" w14:textId="77777777" w:rsidR="000A2AE3" w:rsidRPr="001D0A5F" w:rsidRDefault="000A2AE3" w:rsidP="000A2AE3">
            <w:pPr>
              <w:ind w:right="0"/>
              <w:rPr>
                <w:color w:val="000000"/>
                <w:sz w:val="20"/>
                <w:lang w:eastAsia="ru-RU"/>
              </w:rPr>
            </w:pPr>
            <w:r w:rsidRPr="001D0A5F">
              <w:rPr>
                <w:color w:val="000000"/>
                <w:sz w:val="20"/>
                <w:lang w:eastAsia="ru-RU"/>
              </w:rPr>
              <w:t>058</w:t>
            </w:r>
          </w:p>
        </w:tc>
        <w:tc>
          <w:tcPr>
            <w:tcW w:w="713" w:type="pct"/>
            <w:tcBorders>
              <w:top w:val="nil"/>
              <w:left w:val="nil"/>
              <w:bottom w:val="single" w:sz="4" w:space="0" w:color="auto"/>
              <w:right w:val="single" w:sz="4" w:space="0" w:color="auto"/>
            </w:tcBorders>
            <w:shd w:val="clear" w:color="auto" w:fill="auto"/>
            <w:vAlign w:val="center"/>
            <w:hideMark/>
          </w:tcPr>
          <w:p w14:paraId="7A18623B" w14:textId="77777777" w:rsidR="000A2AE3" w:rsidRPr="001D0A5F" w:rsidRDefault="000A2AE3" w:rsidP="000A2AE3">
            <w:pPr>
              <w:ind w:right="0"/>
              <w:jc w:val="left"/>
              <w:rPr>
                <w:color w:val="000000"/>
                <w:sz w:val="20"/>
                <w:lang w:eastAsia="ru-RU"/>
              </w:rPr>
            </w:pPr>
            <w:r w:rsidRPr="001D0A5F">
              <w:rPr>
                <w:color w:val="000000"/>
                <w:sz w:val="20"/>
                <w:lang w:eastAsia="ru-RU"/>
              </w:rPr>
              <w:t>ВК АО «Пермский завод «Машиностроитель»</w:t>
            </w:r>
          </w:p>
        </w:tc>
        <w:tc>
          <w:tcPr>
            <w:tcW w:w="636" w:type="pct"/>
            <w:tcBorders>
              <w:top w:val="nil"/>
              <w:left w:val="nil"/>
              <w:bottom w:val="single" w:sz="4" w:space="0" w:color="auto"/>
              <w:right w:val="single" w:sz="4" w:space="0" w:color="auto"/>
            </w:tcBorders>
            <w:shd w:val="clear" w:color="auto" w:fill="auto"/>
            <w:vAlign w:val="center"/>
            <w:hideMark/>
          </w:tcPr>
          <w:p w14:paraId="147D7217" w14:textId="77777777" w:rsidR="000A2AE3" w:rsidRPr="001D0A5F" w:rsidRDefault="000A2AE3" w:rsidP="000A2AE3">
            <w:pPr>
              <w:ind w:right="0"/>
              <w:rPr>
                <w:color w:val="000000"/>
                <w:sz w:val="20"/>
                <w:lang w:eastAsia="ru-RU"/>
              </w:rPr>
            </w:pPr>
            <w:r w:rsidRPr="001D0A5F">
              <w:rPr>
                <w:color w:val="000000"/>
                <w:sz w:val="20"/>
                <w:lang w:eastAsia="ru-RU"/>
              </w:rPr>
              <w:t>ул. Новозвягинская, 57</w:t>
            </w:r>
          </w:p>
        </w:tc>
        <w:tc>
          <w:tcPr>
            <w:tcW w:w="734" w:type="pct"/>
            <w:tcBorders>
              <w:top w:val="nil"/>
              <w:left w:val="nil"/>
              <w:bottom w:val="single" w:sz="4" w:space="0" w:color="auto"/>
              <w:right w:val="single" w:sz="4" w:space="0" w:color="auto"/>
            </w:tcBorders>
            <w:shd w:val="clear" w:color="auto" w:fill="auto"/>
            <w:vAlign w:val="center"/>
            <w:hideMark/>
          </w:tcPr>
          <w:p w14:paraId="2B8E8B30" w14:textId="77777777" w:rsidR="000A2AE3" w:rsidRPr="001D0A5F" w:rsidRDefault="000A2AE3" w:rsidP="000A2AE3">
            <w:pPr>
              <w:ind w:right="0"/>
              <w:rPr>
                <w:color w:val="000000"/>
                <w:sz w:val="20"/>
                <w:lang w:eastAsia="ru-RU"/>
              </w:rPr>
            </w:pPr>
            <w:r w:rsidRPr="001D0A5F">
              <w:rPr>
                <w:color w:val="000000"/>
                <w:sz w:val="20"/>
                <w:lang w:eastAsia="ru-RU"/>
              </w:rPr>
              <w:t>АО «Пермский завод «Машиностроитель»</w:t>
            </w:r>
          </w:p>
        </w:tc>
        <w:tc>
          <w:tcPr>
            <w:tcW w:w="734" w:type="pct"/>
            <w:tcBorders>
              <w:top w:val="nil"/>
              <w:left w:val="nil"/>
              <w:bottom w:val="single" w:sz="4" w:space="0" w:color="auto"/>
              <w:right w:val="single" w:sz="4" w:space="0" w:color="auto"/>
            </w:tcBorders>
            <w:shd w:val="clear" w:color="auto" w:fill="auto"/>
            <w:vAlign w:val="center"/>
            <w:hideMark/>
          </w:tcPr>
          <w:p w14:paraId="167E7812" w14:textId="77777777" w:rsidR="000A2AE3" w:rsidRPr="001D0A5F" w:rsidRDefault="000A2AE3" w:rsidP="000A2AE3">
            <w:pPr>
              <w:ind w:right="0"/>
              <w:rPr>
                <w:color w:val="000000"/>
                <w:sz w:val="20"/>
                <w:lang w:eastAsia="ru-RU"/>
              </w:rPr>
            </w:pPr>
            <w:r w:rsidRPr="001D0A5F">
              <w:rPr>
                <w:color w:val="000000"/>
                <w:sz w:val="20"/>
                <w:lang w:eastAsia="ru-RU"/>
              </w:rPr>
              <w:t>АО «Пермский завод «Машиностроитель»</w:t>
            </w:r>
          </w:p>
        </w:tc>
        <w:tc>
          <w:tcPr>
            <w:tcW w:w="810" w:type="pct"/>
            <w:tcBorders>
              <w:top w:val="nil"/>
              <w:left w:val="nil"/>
              <w:bottom w:val="single" w:sz="4" w:space="0" w:color="auto"/>
              <w:right w:val="single" w:sz="4" w:space="0" w:color="auto"/>
            </w:tcBorders>
            <w:shd w:val="clear" w:color="auto" w:fill="auto"/>
            <w:vAlign w:val="center"/>
            <w:hideMark/>
          </w:tcPr>
          <w:p w14:paraId="0CD116E5" w14:textId="77777777" w:rsidR="000A2AE3" w:rsidRPr="001D0A5F" w:rsidRDefault="000A2AE3" w:rsidP="000A2AE3">
            <w:pPr>
              <w:ind w:right="0"/>
              <w:rPr>
                <w:color w:val="000000"/>
                <w:sz w:val="20"/>
                <w:lang w:eastAsia="ru-RU"/>
              </w:rPr>
            </w:pPr>
            <w:r w:rsidRPr="001D0A5F">
              <w:rPr>
                <w:color w:val="000000"/>
                <w:sz w:val="20"/>
                <w:lang w:eastAsia="ru-RU"/>
              </w:rPr>
              <w:t>АО «Пермский завод «Машиностроитель»</w:t>
            </w:r>
          </w:p>
        </w:tc>
        <w:tc>
          <w:tcPr>
            <w:tcW w:w="815" w:type="pct"/>
            <w:tcBorders>
              <w:top w:val="nil"/>
              <w:left w:val="nil"/>
              <w:bottom w:val="single" w:sz="4" w:space="0" w:color="auto"/>
              <w:right w:val="single" w:sz="4" w:space="0" w:color="auto"/>
            </w:tcBorders>
            <w:shd w:val="clear" w:color="auto" w:fill="auto"/>
            <w:vAlign w:val="center"/>
            <w:hideMark/>
          </w:tcPr>
          <w:p w14:paraId="4C680630" w14:textId="77777777" w:rsidR="000A2AE3" w:rsidRPr="001D0A5F" w:rsidRDefault="000A2AE3" w:rsidP="000A2AE3">
            <w:pPr>
              <w:ind w:right="0"/>
              <w:rPr>
                <w:color w:val="000000"/>
                <w:sz w:val="20"/>
                <w:lang w:eastAsia="ru-RU"/>
              </w:rPr>
            </w:pPr>
            <w:r w:rsidRPr="001D0A5F">
              <w:rPr>
                <w:color w:val="000000"/>
                <w:sz w:val="20"/>
                <w:lang w:eastAsia="ru-RU"/>
              </w:rPr>
              <w:t>АО «Пермский завод «Машиностроитель»</w:t>
            </w:r>
          </w:p>
        </w:tc>
      </w:tr>
      <w:tr w:rsidR="000A2AE3" w:rsidRPr="001D0A5F" w14:paraId="062880BC"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30F954FF" w14:textId="77777777" w:rsidR="000A2AE3" w:rsidRPr="001D0A5F" w:rsidRDefault="000A2AE3" w:rsidP="000A2AE3">
            <w:pPr>
              <w:ind w:right="0"/>
              <w:rPr>
                <w:color w:val="000000"/>
                <w:sz w:val="20"/>
                <w:lang w:eastAsia="ru-RU"/>
              </w:rPr>
            </w:pPr>
            <w:r w:rsidRPr="001D0A5F">
              <w:rPr>
                <w:color w:val="000000"/>
                <w:sz w:val="20"/>
                <w:lang w:eastAsia="ru-RU"/>
              </w:rPr>
              <w:t>059</w:t>
            </w:r>
          </w:p>
        </w:tc>
        <w:tc>
          <w:tcPr>
            <w:tcW w:w="713" w:type="pct"/>
            <w:tcBorders>
              <w:top w:val="nil"/>
              <w:left w:val="nil"/>
              <w:bottom w:val="single" w:sz="4" w:space="0" w:color="auto"/>
              <w:right w:val="single" w:sz="4" w:space="0" w:color="auto"/>
            </w:tcBorders>
            <w:shd w:val="clear" w:color="auto" w:fill="auto"/>
            <w:vAlign w:val="center"/>
            <w:hideMark/>
          </w:tcPr>
          <w:p w14:paraId="683E9A78" w14:textId="77777777" w:rsidR="000A2AE3" w:rsidRPr="001D0A5F" w:rsidRDefault="000A2AE3" w:rsidP="000A2AE3">
            <w:pPr>
              <w:ind w:right="0"/>
              <w:jc w:val="left"/>
              <w:rPr>
                <w:color w:val="000000"/>
                <w:sz w:val="20"/>
                <w:lang w:eastAsia="ru-RU"/>
              </w:rPr>
            </w:pPr>
            <w:r w:rsidRPr="001D0A5F">
              <w:rPr>
                <w:color w:val="000000"/>
                <w:sz w:val="20"/>
                <w:lang w:eastAsia="ru-RU"/>
              </w:rPr>
              <w:t>ВК АО «Сибур-Химпром»</w:t>
            </w:r>
          </w:p>
        </w:tc>
        <w:tc>
          <w:tcPr>
            <w:tcW w:w="636" w:type="pct"/>
            <w:tcBorders>
              <w:top w:val="nil"/>
              <w:left w:val="nil"/>
              <w:bottom w:val="single" w:sz="4" w:space="0" w:color="auto"/>
              <w:right w:val="single" w:sz="4" w:space="0" w:color="auto"/>
            </w:tcBorders>
            <w:shd w:val="clear" w:color="auto" w:fill="auto"/>
            <w:vAlign w:val="center"/>
            <w:hideMark/>
          </w:tcPr>
          <w:p w14:paraId="44B8D3A5" w14:textId="77777777" w:rsidR="000A2AE3" w:rsidRPr="001D0A5F" w:rsidRDefault="000A2AE3" w:rsidP="000A2AE3">
            <w:pPr>
              <w:ind w:right="0"/>
              <w:rPr>
                <w:color w:val="000000"/>
                <w:sz w:val="20"/>
                <w:lang w:eastAsia="ru-RU"/>
              </w:rPr>
            </w:pPr>
            <w:r w:rsidRPr="001D0A5F">
              <w:rPr>
                <w:color w:val="000000"/>
                <w:sz w:val="20"/>
                <w:lang w:eastAsia="ru-RU"/>
              </w:rPr>
              <w:t>ул. Промышленная, 98</w:t>
            </w:r>
          </w:p>
        </w:tc>
        <w:tc>
          <w:tcPr>
            <w:tcW w:w="734" w:type="pct"/>
            <w:tcBorders>
              <w:top w:val="nil"/>
              <w:left w:val="nil"/>
              <w:bottom w:val="single" w:sz="4" w:space="0" w:color="auto"/>
              <w:right w:val="single" w:sz="4" w:space="0" w:color="auto"/>
            </w:tcBorders>
            <w:shd w:val="clear" w:color="auto" w:fill="auto"/>
            <w:vAlign w:val="center"/>
            <w:hideMark/>
          </w:tcPr>
          <w:p w14:paraId="019C49EC" w14:textId="77777777" w:rsidR="000A2AE3" w:rsidRPr="001D0A5F" w:rsidRDefault="000A2AE3" w:rsidP="000A2AE3">
            <w:pPr>
              <w:ind w:right="0"/>
              <w:rPr>
                <w:color w:val="000000"/>
                <w:sz w:val="20"/>
                <w:lang w:eastAsia="ru-RU"/>
              </w:rPr>
            </w:pPr>
            <w:r w:rsidRPr="001D0A5F">
              <w:rPr>
                <w:color w:val="000000"/>
                <w:sz w:val="20"/>
                <w:lang w:eastAsia="ru-RU"/>
              </w:rPr>
              <w:t>АО «Сибур-Химпром»</w:t>
            </w:r>
          </w:p>
        </w:tc>
        <w:tc>
          <w:tcPr>
            <w:tcW w:w="734" w:type="pct"/>
            <w:tcBorders>
              <w:top w:val="nil"/>
              <w:left w:val="nil"/>
              <w:bottom w:val="single" w:sz="4" w:space="0" w:color="auto"/>
              <w:right w:val="single" w:sz="4" w:space="0" w:color="auto"/>
            </w:tcBorders>
            <w:shd w:val="clear" w:color="auto" w:fill="auto"/>
            <w:vAlign w:val="center"/>
            <w:hideMark/>
          </w:tcPr>
          <w:p w14:paraId="63CC8234" w14:textId="77777777" w:rsidR="000A2AE3" w:rsidRPr="001D0A5F" w:rsidRDefault="000A2AE3" w:rsidP="000A2AE3">
            <w:pPr>
              <w:ind w:right="0"/>
              <w:rPr>
                <w:color w:val="000000"/>
                <w:sz w:val="20"/>
                <w:lang w:eastAsia="ru-RU"/>
              </w:rPr>
            </w:pPr>
            <w:r w:rsidRPr="001D0A5F">
              <w:rPr>
                <w:color w:val="000000"/>
                <w:sz w:val="20"/>
                <w:lang w:eastAsia="ru-RU"/>
              </w:rPr>
              <w:t>АО «Сибур-Химпром»</w:t>
            </w:r>
          </w:p>
        </w:tc>
        <w:tc>
          <w:tcPr>
            <w:tcW w:w="810" w:type="pct"/>
            <w:tcBorders>
              <w:top w:val="nil"/>
              <w:left w:val="nil"/>
              <w:bottom w:val="single" w:sz="4" w:space="0" w:color="auto"/>
              <w:right w:val="single" w:sz="4" w:space="0" w:color="auto"/>
            </w:tcBorders>
            <w:shd w:val="clear" w:color="auto" w:fill="auto"/>
            <w:vAlign w:val="center"/>
            <w:hideMark/>
          </w:tcPr>
          <w:p w14:paraId="37ABE9D2" w14:textId="77777777" w:rsidR="000A2AE3" w:rsidRPr="001D0A5F" w:rsidRDefault="000A2AE3" w:rsidP="000A2AE3">
            <w:pPr>
              <w:ind w:right="0"/>
              <w:rPr>
                <w:color w:val="000000"/>
                <w:sz w:val="20"/>
                <w:lang w:eastAsia="ru-RU"/>
              </w:rPr>
            </w:pPr>
            <w:r w:rsidRPr="001D0A5F">
              <w:rPr>
                <w:color w:val="000000"/>
                <w:sz w:val="20"/>
                <w:lang w:eastAsia="ru-RU"/>
              </w:rPr>
              <w:t>АО «Сибур-Химпром»</w:t>
            </w:r>
          </w:p>
        </w:tc>
        <w:tc>
          <w:tcPr>
            <w:tcW w:w="815" w:type="pct"/>
            <w:tcBorders>
              <w:top w:val="nil"/>
              <w:left w:val="nil"/>
              <w:bottom w:val="single" w:sz="4" w:space="0" w:color="auto"/>
              <w:right w:val="single" w:sz="4" w:space="0" w:color="auto"/>
            </w:tcBorders>
            <w:shd w:val="clear" w:color="auto" w:fill="auto"/>
            <w:vAlign w:val="center"/>
            <w:hideMark/>
          </w:tcPr>
          <w:p w14:paraId="5935F5EE" w14:textId="77777777" w:rsidR="000A2AE3" w:rsidRPr="001D0A5F" w:rsidRDefault="000A2AE3" w:rsidP="000A2AE3">
            <w:pPr>
              <w:ind w:right="0"/>
              <w:rPr>
                <w:color w:val="000000"/>
                <w:sz w:val="20"/>
                <w:lang w:eastAsia="ru-RU"/>
              </w:rPr>
            </w:pPr>
            <w:r w:rsidRPr="001D0A5F">
              <w:rPr>
                <w:color w:val="000000"/>
                <w:sz w:val="20"/>
                <w:lang w:eastAsia="ru-RU"/>
              </w:rPr>
              <w:t>АО «Сибур-Химпром»</w:t>
            </w:r>
          </w:p>
        </w:tc>
      </w:tr>
      <w:tr w:rsidR="000A2AE3" w:rsidRPr="001D0A5F" w14:paraId="5AA1D042" w14:textId="77777777" w:rsidTr="001D0A5F">
        <w:trPr>
          <w:trHeight w:val="230"/>
        </w:trPr>
        <w:tc>
          <w:tcPr>
            <w:tcW w:w="558" w:type="pct"/>
            <w:vMerge w:val="restart"/>
            <w:tcBorders>
              <w:top w:val="nil"/>
              <w:left w:val="single" w:sz="4" w:space="0" w:color="auto"/>
              <w:bottom w:val="single" w:sz="4" w:space="0" w:color="auto"/>
              <w:right w:val="single" w:sz="4" w:space="0" w:color="auto"/>
            </w:tcBorders>
            <w:shd w:val="clear" w:color="auto" w:fill="auto"/>
            <w:vAlign w:val="center"/>
            <w:hideMark/>
          </w:tcPr>
          <w:p w14:paraId="5ADF5488" w14:textId="77777777" w:rsidR="000A2AE3" w:rsidRPr="001D0A5F" w:rsidRDefault="000A2AE3" w:rsidP="000A2AE3">
            <w:pPr>
              <w:ind w:right="0"/>
              <w:rPr>
                <w:color w:val="000000"/>
                <w:sz w:val="20"/>
                <w:lang w:eastAsia="ru-RU"/>
              </w:rPr>
            </w:pPr>
            <w:r w:rsidRPr="001D0A5F">
              <w:rPr>
                <w:color w:val="000000"/>
                <w:sz w:val="20"/>
                <w:lang w:eastAsia="ru-RU"/>
              </w:rPr>
              <w:t>060</w:t>
            </w:r>
          </w:p>
        </w:tc>
        <w:tc>
          <w:tcPr>
            <w:tcW w:w="713" w:type="pct"/>
            <w:vMerge w:val="restart"/>
            <w:tcBorders>
              <w:top w:val="nil"/>
              <w:left w:val="single" w:sz="4" w:space="0" w:color="auto"/>
              <w:bottom w:val="single" w:sz="4" w:space="0" w:color="auto"/>
              <w:right w:val="single" w:sz="4" w:space="0" w:color="auto"/>
            </w:tcBorders>
            <w:shd w:val="clear" w:color="auto" w:fill="auto"/>
            <w:vAlign w:val="center"/>
            <w:hideMark/>
          </w:tcPr>
          <w:p w14:paraId="44BAD400" w14:textId="77777777" w:rsidR="000A2AE3" w:rsidRPr="001D0A5F" w:rsidRDefault="000A2AE3" w:rsidP="000A2AE3">
            <w:pPr>
              <w:ind w:right="0"/>
              <w:jc w:val="left"/>
              <w:rPr>
                <w:color w:val="000000"/>
                <w:sz w:val="20"/>
                <w:lang w:eastAsia="ru-RU"/>
              </w:rPr>
            </w:pPr>
            <w:r w:rsidRPr="001D0A5F">
              <w:rPr>
                <w:color w:val="000000"/>
                <w:sz w:val="20"/>
                <w:lang w:eastAsia="ru-RU"/>
              </w:rPr>
              <w:t>Котельная по ул. Генкеля, 4</w:t>
            </w:r>
          </w:p>
        </w:tc>
        <w:tc>
          <w:tcPr>
            <w:tcW w:w="636" w:type="pct"/>
            <w:vMerge w:val="restart"/>
            <w:tcBorders>
              <w:top w:val="nil"/>
              <w:left w:val="single" w:sz="4" w:space="0" w:color="auto"/>
              <w:bottom w:val="single" w:sz="4" w:space="0" w:color="auto"/>
              <w:right w:val="single" w:sz="4" w:space="0" w:color="auto"/>
            </w:tcBorders>
            <w:shd w:val="clear" w:color="auto" w:fill="auto"/>
            <w:vAlign w:val="center"/>
            <w:hideMark/>
          </w:tcPr>
          <w:p w14:paraId="4E63E1BC" w14:textId="77777777" w:rsidR="000A2AE3" w:rsidRPr="001D0A5F" w:rsidRDefault="000A2AE3" w:rsidP="000A2AE3">
            <w:pPr>
              <w:ind w:right="0"/>
              <w:rPr>
                <w:color w:val="000000"/>
                <w:sz w:val="20"/>
                <w:lang w:eastAsia="ru-RU"/>
              </w:rPr>
            </w:pPr>
            <w:r w:rsidRPr="001D0A5F">
              <w:rPr>
                <w:color w:val="000000"/>
                <w:sz w:val="20"/>
                <w:lang w:eastAsia="ru-RU"/>
              </w:rPr>
              <w:t>ул. Генкеля, 4</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14:paraId="68D7CC0D" w14:textId="77777777" w:rsidR="000A2AE3" w:rsidRPr="001D0A5F" w:rsidRDefault="000A2AE3" w:rsidP="000A2AE3">
            <w:pPr>
              <w:ind w:right="0"/>
              <w:rPr>
                <w:color w:val="000000"/>
                <w:sz w:val="20"/>
                <w:lang w:eastAsia="ru-RU"/>
              </w:rPr>
            </w:pPr>
            <w:r w:rsidRPr="001D0A5F">
              <w:rPr>
                <w:color w:val="000000"/>
                <w:sz w:val="20"/>
                <w:lang w:eastAsia="ru-RU"/>
              </w:rPr>
              <w:t>АО «ФПК»</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14:paraId="39BBF7FF" w14:textId="77777777" w:rsidR="000A2AE3" w:rsidRPr="001D0A5F" w:rsidRDefault="000A2AE3" w:rsidP="000A2AE3">
            <w:pPr>
              <w:ind w:right="0"/>
              <w:rPr>
                <w:color w:val="000000"/>
                <w:sz w:val="20"/>
                <w:lang w:eastAsia="ru-RU"/>
              </w:rPr>
            </w:pPr>
            <w:r w:rsidRPr="001D0A5F">
              <w:rPr>
                <w:color w:val="000000"/>
                <w:sz w:val="20"/>
                <w:lang w:eastAsia="ru-RU"/>
              </w:rPr>
              <w:t>АО «ФПК»</w:t>
            </w:r>
          </w:p>
        </w:tc>
        <w:tc>
          <w:tcPr>
            <w:tcW w:w="810" w:type="pct"/>
            <w:vMerge w:val="restart"/>
            <w:tcBorders>
              <w:top w:val="nil"/>
              <w:left w:val="single" w:sz="4" w:space="0" w:color="auto"/>
              <w:bottom w:val="single" w:sz="4" w:space="0" w:color="auto"/>
              <w:right w:val="single" w:sz="4" w:space="0" w:color="auto"/>
            </w:tcBorders>
            <w:shd w:val="clear" w:color="auto" w:fill="auto"/>
            <w:vAlign w:val="center"/>
            <w:hideMark/>
          </w:tcPr>
          <w:p w14:paraId="7B25D357" w14:textId="77777777" w:rsidR="000A2AE3" w:rsidRPr="001D0A5F" w:rsidRDefault="000A2AE3" w:rsidP="000A2AE3">
            <w:pPr>
              <w:ind w:right="0"/>
              <w:rPr>
                <w:color w:val="000000"/>
                <w:sz w:val="20"/>
                <w:lang w:eastAsia="ru-RU"/>
              </w:rPr>
            </w:pPr>
            <w:r w:rsidRPr="001D0A5F">
              <w:rPr>
                <w:color w:val="000000"/>
                <w:sz w:val="20"/>
                <w:lang w:eastAsia="ru-RU"/>
              </w:rPr>
              <w:t>ОАО «РЖД»</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14:paraId="7529AB69" w14:textId="77777777" w:rsidR="000A2AE3" w:rsidRPr="001D0A5F" w:rsidRDefault="000A2AE3" w:rsidP="000A2AE3">
            <w:pPr>
              <w:ind w:right="0"/>
              <w:rPr>
                <w:color w:val="000000"/>
                <w:sz w:val="20"/>
                <w:lang w:eastAsia="ru-RU"/>
              </w:rPr>
            </w:pPr>
            <w:r w:rsidRPr="001D0A5F">
              <w:rPr>
                <w:color w:val="000000"/>
                <w:sz w:val="20"/>
                <w:lang w:eastAsia="ru-RU"/>
              </w:rPr>
              <w:t>ОАО «РЖД»</w:t>
            </w:r>
          </w:p>
        </w:tc>
      </w:tr>
      <w:tr w:rsidR="000A2AE3" w:rsidRPr="001D0A5F" w14:paraId="3D3A61FC" w14:textId="77777777" w:rsidTr="001D0A5F">
        <w:trPr>
          <w:trHeight w:val="230"/>
        </w:trPr>
        <w:tc>
          <w:tcPr>
            <w:tcW w:w="558" w:type="pct"/>
            <w:vMerge/>
            <w:tcBorders>
              <w:top w:val="nil"/>
              <w:left w:val="single" w:sz="4" w:space="0" w:color="auto"/>
              <w:bottom w:val="single" w:sz="4" w:space="0" w:color="auto"/>
              <w:right w:val="single" w:sz="4" w:space="0" w:color="auto"/>
            </w:tcBorders>
            <w:vAlign w:val="center"/>
            <w:hideMark/>
          </w:tcPr>
          <w:p w14:paraId="0CBF4A39" w14:textId="77777777" w:rsidR="000A2AE3" w:rsidRPr="001D0A5F" w:rsidRDefault="000A2AE3" w:rsidP="000A2AE3">
            <w:pPr>
              <w:ind w:right="0"/>
              <w:jc w:val="left"/>
              <w:rPr>
                <w:color w:val="000000"/>
                <w:sz w:val="20"/>
                <w:lang w:eastAsia="ru-RU"/>
              </w:rPr>
            </w:pPr>
          </w:p>
        </w:tc>
        <w:tc>
          <w:tcPr>
            <w:tcW w:w="713" w:type="pct"/>
            <w:vMerge/>
            <w:tcBorders>
              <w:top w:val="nil"/>
              <w:left w:val="single" w:sz="4" w:space="0" w:color="auto"/>
              <w:bottom w:val="single" w:sz="4" w:space="0" w:color="auto"/>
              <w:right w:val="single" w:sz="4" w:space="0" w:color="auto"/>
            </w:tcBorders>
            <w:vAlign w:val="center"/>
            <w:hideMark/>
          </w:tcPr>
          <w:p w14:paraId="218F22CF" w14:textId="77777777" w:rsidR="000A2AE3" w:rsidRPr="001D0A5F" w:rsidRDefault="000A2AE3" w:rsidP="000A2AE3">
            <w:pPr>
              <w:ind w:right="0"/>
              <w:jc w:val="left"/>
              <w:rPr>
                <w:color w:val="000000"/>
                <w:sz w:val="20"/>
                <w:lang w:eastAsia="ru-RU"/>
              </w:rPr>
            </w:pPr>
          </w:p>
        </w:tc>
        <w:tc>
          <w:tcPr>
            <w:tcW w:w="636" w:type="pct"/>
            <w:vMerge/>
            <w:tcBorders>
              <w:top w:val="nil"/>
              <w:left w:val="single" w:sz="4" w:space="0" w:color="auto"/>
              <w:bottom w:val="single" w:sz="4" w:space="0" w:color="auto"/>
              <w:right w:val="single" w:sz="4" w:space="0" w:color="auto"/>
            </w:tcBorders>
            <w:vAlign w:val="center"/>
            <w:hideMark/>
          </w:tcPr>
          <w:p w14:paraId="0B371839"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5BA8FEF3"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7D498B9D" w14:textId="77777777" w:rsidR="000A2AE3" w:rsidRPr="001D0A5F" w:rsidRDefault="000A2AE3" w:rsidP="000A2AE3">
            <w:pPr>
              <w:ind w:right="0"/>
              <w:jc w:val="left"/>
              <w:rPr>
                <w:color w:val="000000"/>
                <w:sz w:val="20"/>
                <w:lang w:eastAsia="ru-RU"/>
              </w:rPr>
            </w:pPr>
          </w:p>
        </w:tc>
        <w:tc>
          <w:tcPr>
            <w:tcW w:w="810" w:type="pct"/>
            <w:vMerge/>
            <w:tcBorders>
              <w:top w:val="nil"/>
              <w:left w:val="single" w:sz="4" w:space="0" w:color="auto"/>
              <w:bottom w:val="single" w:sz="4" w:space="0" w:color="auto"/>
              <w:right w:val="single" w:sz="4" w:space="0" w:color="auto"/>
            </w:tcBorders>
            <w:vAlign w:val="center"/>
            <w:hideMark/>
          </w:tcPr>
          <w:p w14:paraId="097DEFFD" w14:textId="77777777" w:rsidR="000A2AE3" w:rsidRPr="001D0A5F" w:rsidRDefault="000A2AE3" w:rsidP="000A2AE3">
            <w:pPr>
              <w:ind w:right="0"/>
              <w:jc w:val="left"/>
              <w:rPr>
                <w:color w:val="000000"/>
                <w:sz w:val="20"/>
                <w:lang w:eastAsia="ru-RU"/>
              </w:rPr>
            </w:pPr>
          </w:p>
        </w:tc>
        <w:tc>
          <w:tcPr>
            <w:tcW w:w="815" w:type="pct"/>
            <w:vMerge/>
            <w:tcBorders>
              <w:top w:val="nil"/>
              <w:left w:val="single" w:sz="4" w:space="0" w:color="auto"/>
              <w:bottom w:val="single" w:sz="4" w:space="0" w:color="auto"/>
              <w:right w:val="single" w:sz="4" w:space="0" w:color="auto"/>
            </w:tcBorders>
            <w:vAlign w:val="center"/>
            <w:hideMark/>
          </w:tcPr>
          <w:p w14:paraId="3F6C6A64" w14:textId="77777777" w:rsidR="000A2AE3" w:rsidRPr="001D0A5F" w:rsidRDefault="000A2AE3" w:rsidP="000A2AE3">
            <w:pPr>
              <w:ind w:right="0"/>
              <w:jc w:val="left"/>
              <w:rPr>
                <w:color w:val="000000"/>
                <w:sz w:val="20"/>
                <w:lang w:eastAsia="ru-RU"/>
              </w:rPr>
            </w:pPr>
          </w:p>
        </w:tc>
      </w:tr>
      <w:tr w:rsidR="000A2AE3" w:rsidRPr="001D0A5F" w14:paraId="0435B764"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03CDCA5B" w14:textId="77777777" w:rsidR="000A2AE3" w:rsidRPr="001D0A5F" w:rsidRDefault="000A2AE3" w:rsidP="000A2AE3">
            <w:pPr>
              <w:ind w:right="0"/>
              <w:rPr>
                <w:color w:val="000000"/>
                <w:sz w:val="20"/>
                <w:lang w:eastAsia="ru-RU"/>
              </w:rPr>
            </w:pPr>
            <w:r w:rsidRPr="001D0A5F">
              <w:rPr>
                <w:color w:val="000000"/>
                <w:sz w:val="20"/>
                <w:lang w:eastAsia="ru-RU"/>
              </w:rPr>
              <w:t>061</w:t>
            </w:r>
          </w:p>
        </w:tc>
        <w:tc>
          <w:tcPr>
            <w:tcW w:w="713" w:type="pct"/>
            <w:tcBorders>
              <w:top w:val="nil"/>
              <w:left w:val="nil"/>
              <w:bottom w:val="single" w:sz="4" w:space="0" w:color="auto"/>
              <w:right w:val="single" w:sz="4" w:space="0" w:color="auto"/>
            </w:tcBorders>
            <w:shd w:val="clear" w:color="auto" w:fill="auto"/>
            <w:vAlign w:val="center"/>
            <w:hideMark/>
          </w:tcPr>
          <w:p w14:paraId="08D8B551" w14:textId="77777777" w:rsidR="000A2AE3" w:rsidRPr="001D0A5F" w:rsidRDefault="000A2AE3" w:rsidP="000A2AE3">
            <w:pPr>
              <w:ind w:right="0"/>
              <w:jc w:val="left"/>
              <w:rPr>
                <w:color w:val="000000"/>
                <w:sz w:val="20"/>
                <w:lang w:eastAsia="ru-RU"/>
              </w:rPr>
            </w:pPr>
            <w:r w:rsidRPr="001D0A5F">
              <w:rPr>
                <w:color w:val="000000"/>
                <w:sz w:val="20"/>
                <w:lang w:eastAsia="ru-RU"/>
              </w:rPr>
              <w:t>ВК АО «Держава-М»</w:t>
            </w:r>
          </w:p>
        </w:tc>
        <w:tc>
          <w:tcPr>
            <w:tcW w:w="636" w:type="pct"/>
            <w:tcBorders>
              <w:top w:val="nil"/>
              <w:left w:val="nil"/>
              <w:bottom w:val="single" w:sz="4" w:space="0" w:color="auto"/>
              <w:right w:val="single" w:sz="4" w:space="0" w:color="auto"/>
            </w:tcBorders>
            <w:shd w:val="clear" w:color="auto" w:fill="auto"/>
            <w:vAlign w:val="center"/>
            <w:hideMark/>
          </w:tcPr>
          <w:p w14:paraId="7CB09700" w14:textId="77777777" w:rsidR="000A2AE3" w:rsidRPr="001D0A5F" w:rsidRDefault="000A2AE3" w:rsidP="000A2AE3">
            <w:pPr>
              <w:ind w:right="0"/>
              <w:rPr>
                <w:color w:val="000000"/>
                <w:sz w:val="20"/>
                <w:lang w:eastAsia="ru-RU"/>
              </w:rPr>
            </w:pPr>
            <w:r w:rsidRPr="001D0A5F">
              <w:rPr>
                <w:color w:val="000000"/>
                <w:sz w:val="20"/>
                <w:lang w:eastAsia="ru-RU"/>
              </w:rPr>
              <w:t>ул. Василия Васильева, 17</w:t>
            </w:r>
          </w:p>
        </w:tc>
        <w:tc>
          <w:tcPr>
            <w:tcW w:w="734" w:type="pct"/>
            <w:tcBorders>
              <w:top w:val="nil"/>
              <w:left w:val="nil"/>
              <w:bottom w:val="single" w:sz="4" w:space="0" w:color="auto"/>
              <w:right w:val="single" w:sz="4" w:space="0" w:color="auto"/>
            </w:tcBorders>
            <w:shd w:val="clear" w:color="auto" w:fill="auto"/>
            <w:vAlign w:val="center"/>
            <w:hideMark/>
          </w:tcPr>
          <w:p w14:paraId="1D9DCC25" w14:textId="77777777" w:rsidR="000A2AE3" w:rsidRPr="001D0A5F" w:rsidRDefault="000A2AE3" w:rsidP="000A2AE3">
            <w:pPr>
              <w:ind w:right="0"/>
              <w:rPr>
                <w:color w:val="000000"/>
                <w:sz w:val="20"/>
                <w:lang w:eastAsia="ru-RU"/>
              </w:rPr>
            </w:pPr>
            <w:r w:rsidRPr="001D0A5F">
              <w:rPr>
                <w:color w:val="000000"/>
                <w:sz w:val="20"/>
                <w:lang w:eastAsia="ru-RU"/>
              </w:rPr>
              <w:t>АО «Держава-М»</w:t>
            </w:r>
          </w:p>
        </w:tc>
        <w:tc>
          <w:tcPr>
            <w:tcW w:w="734" w:type="pct"/>
            <w:tcBorders>
              <w:top w:val="nil"/>
              <w:left w:val="nil"/>
              <w:bottom w:val="single" w:sz="4" w:space="0" w:color="auto"/>
              <w:right w:val="single" w:sz="4" w:space="0" w:color="auto"/>
            </w:tcBorders>
            <w:shd w:val="clear" w:color="auto" w:fill="auto"/>
            <w:vAlign w:val="center"/>
            <w:hideMark/>
          </w:tcPr>
          <w:p w14:paraId="49AD65B5" w14:textId="77777777" w:rsidR="000A2AE3" w:rsidRPr="001D0A5F" w:rsidRDefault="000A2AE3" w:rsidP="000A2AE3">
            <w:pPr>
              <w:ind w:right="0"/>
              <w:rPr>
                <w:color w:val="000000"/>
                <w:sz w:val="20"/>
                <w:lang w:eastAsia="ru-RU"/>
              </w:rPr>
            </w:pPr>
            <w:r w:rsidRPr="001D0A5F">
              <w:rPr>
                <w:color w:val="000000"/>
                <w:sz w:val="20"/>
                <w:lang w:eastAsia="ru-RU"/>
              </w:rPr>
              <w:t>АО «Держава-М»</w:t>
            </w:r>
          </w:p>
        </w:tc>
        <w:tc>
          <w:tcPr>
            <w:tcW w:w="810" w:type="pct"/>
            <w:tcBorders>
              <w:top w:val="nil"/>
              <w:left w:val="nil"/>
              <w:bottom w:val="single" w:sz="4" w:space="0" w:color="auto"/>
              <w:right w:val="single" w:sz="4" w:space="0" w:color="auto"/>
            </w:tcBorders>
            <w:shd w:val="clear" w:color="auto" w:fill="auto"/>
            <w:vAlign w:val="center"/>
            <w:hideMark/>
          </w:tcPr>
          <w:p w14:paraId="1C23A86C" w14:textId="77777777" w:rsidR="000A2AE3" w:rsidRPr="001D0A5F" w:rsidRDefault="000A2AE3" w:rsidP="000A2AE3">
            <w:pPr>
              <w:ind w:right="0"/>
              <w:rPr>
                <w:color w:val="000000"/>
                <w:sz w:val="20"/>
                <w:lang w:eastAsia="ru-RU"/>
              </w:rPr>
            </w:pPr>
            <w:r w:rsidRPr="001D0A5F">
              <w:rPr>
                <w:color w:val="000000"/>
                <w:sz w:val="20"/>
                <w:lang w:eastAsia="ru-RU"/>
              </w:rPr>
              <w:t>АО «Держава-М»</w:t>
            </w:r>
          </w:p>
        </w:tc>
        <w:tc>
          <w:tcPr>
            <w:tcW w:w="815" w:type="pct"/>
            <w:tcBorders>
              <w:top w:val="nil"/>
              <w:left w:val="nil"/>
              <w:bottom w:val="single" w:sz="4" w:space="0" w:color="auto"/>
              <w:right w:val="single" w:sz="4" w:space="0" w:color="auto"/>
            </w:tcBorders>
            <w:shd w:val="clear" w:color="auto" w:fill="auto"/>
            <w:vAlign w:val="center"/>
            <w:hideMark/>
          </w:tcPr>
          <w:p w14:paraId="1F00FEA5" w14:textId="77777777" w:rsidR="000A2AE3" w:rsidRPr="001D0A5F" w:rsidRDefault="000A2AE3" w:rsidP="000A2AE3">
            <w:pPr>
              <w:ind w:right="0"/>
              <w:rPr>
                <w:color w:val="000000"/>
                <w:sz w:val="20"/>
                <w:lang w:eastAsia="ru-RU"/>
              </w:rPr>
            </w:pPr>
            <w:r w:rsidRPr="001D0A5F">
              <w:rPr>
                <w:color w:val="000000"/>
                <w:sz w:val="20"/>
                <w:lang w:eastAsia="ru-RU"/>
              </w:rPr>
              <w:t>АО «Держава-М»</w:t>
            </w:r>
          </w:p>
        </w:tc>
      </w:tr>
      <w:tr w:rsidR="000A2AE3" w:rsidRPr="001D0A5F" w14:paraId="43A17601"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1BC93AB1" w14:textId="77777777" w:rsidR="000A2AE3" w:rsidRPr="001D0A5F" w:rsidRDefault="000A2AE3" w:rsidP="000A2AE3">
            <w:pPr>
              <w:ind w:right="0"/>
              <w:rPr>
                <w:color w:val="000000"/>
                <w:sz w:val="20"/>
                <w:lang w:eastAsia="ru-RU"/>
              </w:rPr>
            </w:pPr>
            <w:r w:rsidRPr="001D0A5F">
              <w:rPr>
                <w:color w:val="000000"/>
                <w:sz w:val="20"/>
                <w:lang w:eastAsia="ru-RU"/>
              </w:rPr>
              <w:t>063</w:t>
            </w:r>
          </w:p>
        </w:tc>
        <w:tc>
          <w:tcPr>
            <w:tcW w:w="713" w:type="pct"/>
            <w:tcBorders>
              <w:top w:val="nil"/>
              <w:left w:val="nil"/>
              <w:bottom w:val="single" w:sz="4" w:space="0" w:color="auto"/>
              <w:right w:val="single" w:sz="4" w:space="0" w:color="auto"/>
            </w:tcBorders>
            <w:shd w:val="clear" w:color="auto" w:fill="auto"/>
            <w:vAlign w:val="center"/>
            <w:hideMark/>
          </w:tcPr>
          <w:p w14:paraId="11DD5718" w14:textId="77777777" w:rsidR="000A2AE3" w:rsidRPr="001D0A5F" w:rsidRDefault="000A2AE3" w:rsidP="000A2AE3">
            <w:pPr>
              <w:ind w:right="0"/>
              <w:jc w:val="left"/>
              <w:rPr>
                <w:color w:val="000000"/>
                <w:sz w:val="20"/>
                <w:lang w:eastAsia="ru-RU"/>
              </w:rPr>
            </w:pPr>
            <w:r w:rsidRPr="001D0A5F">
              <w:rPr>
                <w:color w:val="000000"/>
                <w:sz w:val="20"/>
                <w:lang w:eastAsia="ru-RU"/>
              </w:rPr>
              <w:t>ВК ОАО «Центральный Агроснаб»</w:t>
            </w:r>
          </w:p>
        </w:tc>
        <w:tc>
          <w:tcPr>
            <w:tcW w:w="636" w:type="pct"/>
            <w:tcBorders>
              <w:top w:val="nil"/>
              <w:left w:val="nil"/>
              <w:bottom w:val="single" w:sz="4" w:space="0" w:color="auto"/>
              <w:right w:val="single" w:sz="4" w:space="0" w:color="auto"/>
            </w:tcBorders>
            <w:shd w:val="clear" w:color="auto" w:fill="auto"/>
            <w:vAlign w:val="center"/>
            <w:hideMark/>
          </w:tcPr>
          <w:p w14:paraId="7362EF6F" w14:textId="77777777" w:rsidR="000A2AE3" w:rsidRPr="001D0A5F" w:rsidRDefault="000A2AE3" w:rsidP="000A2AE3">
            <w:pPr>
              <w:ind w:right="0"/>
              <w:rPr>
                <w:color w:val="000000"/>
                <w:sz w:val="20"/>
                <w:lang w:eastAsia="ru-RU"/>
              </w:rPr>
            </w:pPr>
            <w:r w:rsidRPr="001D0A5F">
              <w:rPr>
                <w:color w:val="000000"/>
                <w:sz w:val="20"/>
                <w:lang w:eastAsia="ru-RU"/>
              </w:rPr>
              <w:t>ул. Докучаева, 33</w:t>
            </w:r>
          </w:p>
        </w:tc>
        <w:tc>
          <w:tcPr>
            <w:tcW w:w="734" w:type="pct"/>
            <w:tcBorders>
              <w:top w:val="nil"/>
              <w:left w:val="nil"/>
              <w:bottom w:val="single" w:sz="4" w:space="0" w:color="auto"/>
              <w:right w:val="single" w:sz="4" w:space="0" w:color="auto"/>
            </w:tcBorders>
            <w:shd w:val="clear" w:color="auto" w:fill="auto"/>
            <w:vAlign w:val="center"/>
            <w:hideMark/>
          </w:tcPr>
          <w:p w14:paraId="35886C9C" w14:textId="77777777" w:rsidR="000A2AE3" w:rsidRPr="001D0A5F" w:rsidRDefault="000A2AE3" w:rsidP="000A2AE3">
            <w:pPr>
              <w:ind w:right="0"/>
              <w:rPr>
                <w:color w:val="000000"/>
                <w:sz w:val="20"/>
                <w:lang w:eastAsia="ru-RU"/>
              </w:rPr>
            </w:pPr>
            <w:r w:rsidRPr="001D0A5F">
              <w:rPr>
                <w:color w:val="000000"/>
                <w:sz w:val="20"/>
                <w:lang w:eastAsia="ru-RU"/>
              </w:rPr>
              <w:t>ОАО «Центральный Агроснаб»</w:t>
            </w:r>
          </w:p>
        </w:tc>
        <w:tc>
          <w:tcPr>
            <w:tcW w:w="734" w:type="pct"/>
            <w:tcBorders>
              <w:top w:val="nil"/>
              <w:left w:val="nil"/>
              <w:bottom w:val="single" w:sz="4" w:space="0" w:color="auto"/>
              <w:right w:val="single" w:sz="4" w:space="0" w:color="auto"/>
            </w:tcBorders>
            <w:shd w:val="clear" w:color="auto" w:fill="auto"/>
            <w:vAlign w:val="center"/>
            <w:hideMark/>
          </w:tcPr>
          <w:p w14:paraId="4DBB7D1B" w14:textId="77777777" w:rsidR="000A2AE3" w:rsidRPr="001D0A5F" w:rsidRDefault="000A2AE3" w:rsidP="000A2AE3">
            <w:pPr>
              <w:ind w:right="0"/>
              <w:rPr>
                <w:color w:val="000000"/>
                <w:sz w:val="20"/>
                <w:lang w:eastAsia="ru-RU"/>
              </w:rPr>
            </w:pPr>
            <w:r w:rsidRPr="001D0A5F">
              <w:rPr>
                <w:color w:val="000000"/>
                <w:sz w:val="20"/>
                <w:lang w:eastAsia="ru-RU"/>
              </w:rPr>
              <w:t>ОАО «Центральный Агроснаб»</w:t>
            </w:r>
          </w:p>
        </w:tc>
        <w:tc>
          <w:tcPr>
            <w:tcW w:w="810" w:type="pct"/>
            <w:tcBorders>
              <w:top w:val="nil"/>
              <w:left w:val="nil"/>
              <w:bottom w:val="single" w:sz="4" w:space="0" w:color="auto"/>
              <w:right w:val="single" w:sz="4" w:space="0" w:color="auto"/>
            </w:tcBorders>
            <w:shd w:val="clear" w:color="auto" w:fill="auto"/>
            <w:vAlign w:val="center"/>
            <w:hideMark/>
          </w:tcPr>
          <w:p w14:paraId="2CBB45E2" w14:textId="77777777" w:rsidR="000A2AE3" w:rsidRPr="001D0A5F" w:rsidRDefault="000A2AE3" w:rsidP="000A2AE3">
            <w:pPr>
              <w:ind w:right="0"/>
              <w:rPr>
                <w:color w:val="000000"/>
                <w:sz w:val="20"/>
                <w:lang w:eastAsia="ru-RU"/>
              </w:rPr>
            </w:pPr>
            <w:r w:rsidRPr="001D0A5F">
              <w:rPr>
                <w:color w:val="000000"/>
                <w:sz w:val="20"/>
                <w:lang w:eastAsia="ru-RU"/>
              </w:rPr>
              <w:t>ОАО «Центральный Агроснаб»</w:t>
            </w:r>
          </w:p>
        </w:tc>
        <w:tc>
          <w:tcPr>
            <w:tcW w:w="815" w:type="pct"/>
            <w:tcBorders>
              <w:top w:val="nil"/>
              <w:left w:val="nil"/>
              <w:bottom w:val="single" w:sz="4" w:space="0" w:color="auto"/>
              <w:right w:val="single" w:sz="4" w:space="0" w:color="auto"/>
            </w:tcBorders>
            <w:shd w:val="clear" w:color="auto" w:fill="auto"/>
            <w:vAlign w:val="center"/>
            <w:hideMark/>
          </w:tcPr>
          <w:p w14:paraId="2774B71C" w14:textId="77777777" w:rsidR="000A2AE3" w:rsidRPr="001D0A5F" w:rsidRDefault="000A2AE3" w:rsidP="000A2AE3">
            <w:pPr>
              <w:ind w:right="0"/>
              <w:rPr>
                <w:color w:val="000000"/>
                <w:sz w:val="20"/>
                <w:lang w:eastAsia="ru-RU"/>
              </w:rPr>
            </w:pPr>
            <w:r w:rsidRPr="001D0A5F">
              <w:rPr>
                <w:color w:val="000000"/>
                <w:sz w:val="20"/>
                <w:lang w:eastAsia="ru-RU"/>
              </w:rPr>
              <w:t>ОАО «Центральный Агроснаб»</w:t>
            </w:r>
          </w:p>
        </w:tc>
      </w:tr>
      <w:tr w:rsidR="000A2AE3" w:rsidRPr="001D0A5F" w14:paraId="733C30F1"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2438CD1F" w14:textId="77777777" w:rsidR="000A2AE3" w:rsidRPr="001D0A5F" w:rsidRDefault="000A2AE3" w:rsidP="000A2AE3">
            <w:pPr>
              <w:ind w:right="0"/>
              <w:rPr>
                <w:color w:val="000000"/>
                <w:sz w:val="20"/>
                <w:lang w:eastAsia="ru-RU"/>
              </w:rPr>
            </w:pPr>
            <w:r w:rsidRPr="001D0A5F">
              <w:rPr>
                <w:color w:val="000000"/>
                <w:sz w:val="20"/>
                <w:lang w:eastAsia="ru-RU"/>
              </w:rPr>
              <w:t>064</w:t>
            </w:r>
          </w:p>
        </w:tc>
        <w:tc>
          <w:tcPr>
            <w:tcW w:w="713" w:type="pct"/>
            <w:tcBorders>
              <w:top w:val="nil"/>
              <w:left w:val="nil"/>
              <w:bottom w:val="single" w:sz="4" w:space="0" w:color="auto"/>
              <w:right w:val="single" w:sz="4" w:space="0" w:color="auto"/>
            </w:tcBorders>
            <w:shd w:val="clear" w:color="auto" w:fill="auto"/>
            <w:vAlign w:val="center"/>
            <w:hideMark/>
          </w:tcPr>
          <w:p w14:paraId="3221E00D" w14:textId="77777777" w:rsidR="000A2AE3" w:rsidRPr="001D0A5F" w:rsidRDefault="000A2AE3" w:rsidP="000A2AE3">
            <w:pPr>
              <w:ind w:right="0"/>
              <w:jc w:val="left"/>
              <w:rPr>
                <w:color w:val="000000"/>
                <w:sz w:val="20"/>
                <w:lang w:eastAsia="ru-RU"/>
              </w:rPr>
            </w:pPr>
            <w:r w:rsidRPr="001D0A5F">
              <w:rPr>
                <w:color w:val="000000"/>
                <w:sz w:val="20"/>
                <w:lang w:eastAsia="ru-RU"/>
              </w:rPr>
              <w:t>ВК АО «Пермский МРЗ «Ремпутьмаш»</w:t>
            </w:r>
          </w:p>
        </w:tc>
        <w:tc>
          <w:tcPr>
            <w:tcW w:w="636" w:type="pct"/>
            <w:tcBorders>
              <w:top w:val="nil"/>
              <w:left w:val="nil"/>
              <w:bottom w:val="single" w:sz="4" w:space="0" w:color="auto"/>
              <w:right w:val="single" w:sz="4" w:space="0" w:color="auto"/>
            </w:tcBorders>
            <w:shd w:val="clear" w:color="auto" w:fill="auto"/>
            <w:vAlign w:val="center"/>
            <w:hideMark/>
          </w:tcPr>
          <w:p w14:paraId="589D18A1" w14:textId="77777777" w:rsidR="000A2AE3" w:rsidRPr="001D0A5F" w:rsidRDefault="000A2AE3" w:rsidP="000A2AE3">
            <w:pPr>
              <w:ind w:right="0"/>
              <w:rPr>
                <w:color w:val="000000"/>
                <w:sz w:val="20"/>
                <w:lang w:eastAsia="ru-RU"/>
              </w:rPr>
            </w:pPr>
            <w:r w:rsidRPr="001D0A5F">
              <w:rPr>
                <w:color w:val="000000"/>
                <w:sz w:val="20"/>
                <w:lang w:eastAsia="ru-RU"/>
              </w:rPr>
              <w:t>ул. Советская, 1</w:t>
            </w:r>
          </w:p>
        </w:tc>
        <w:tc>
          <w:tcPr>
            <w:tcW w:w="734" w:type="pct"/>
            <w:tcBorders>
              <w:top w:val="nil"/>
              <w:left w:val="nil"/>
              <w:bottom w:val="single" w:sz="4" w:space="0" w:color="auto"/>
              <w:right w:val="single" w:sz="4" w:space="0" w:color="auto"/>
            </w:tcBorders>
            <w:shd w:val="clear" w:color="auto" w:fill="auto"/>
            <w:vAlign w:val="center"/>
            <w:hideMark/>
          </w:tcPr>
          <w:p w14:paraId="1DC6C463" w14:textId="77777777" w:rsidR="000A2AE3" w:rsidRPr="001D0A5F" w:rsidRDefault="000A2AE3" w:rsidP="000A2AE3">
            <w:pPr>
              <w:ind w:right="0"/>
              <w:rPr>
                <w:color w:val="000000"/>
                <w:sz w:val="20"/>
                <w:lang w:eastAsia="ru-RU"/>
              </w:rPr>
            </w:pPr>
            <w:r w:rsidRPr="001D0A5F">
              <w:rPr>
                <w:color w:val="000000"/>
                <w:sz w:val="20"/>
                <w:lang w:eastAsia="ru-RU"/>
              </w:rPr>
              <w:t>АО «Пермский МРЗ «Ремпутьмаш»</w:t>
            </w:r>
          </w:p>
        </w:tc>
        <w:tc>
          <w:tcPr>
            <w:tcW w:w="734" w:type="pct"/>
            <w:tcBorders>
              <w:top w:val="nil"/>
              <w:left w:val="nil"/>
              <w:bottom w:val="single" w:sz="4" w:space="0" w:color="auto"/>
              <w:right w:val="single" w:sz="4" w:space="0" w:color="auto"/>
            </w:tcBorders>
            <w:shd w:val="clear" w:color="auto" w:fill="auto"/>
            <w:vAlign w:val="center"/>
            <w:hideMark/>
          </w:tcPr>
          <w:p w14:paraId="6D68D304" w14:textId="77777777" w:rsidR="000A2AE3" w:rsidRPr="001D0A5F" w:rsidRDefault="000A2AE3" w:rsidP="000A2AE3">
            <w:pPr>
              <w:ind w:right="0"/>
              <w:rPr>
                <w:color w:val="000000"/>
                <w:sz w:val="20"/>
                <w:lang w:eastAsia="ru-RU"/>
              </w:rPr>
            </w:pPr>
            <w:r w:rsidRPr="001D0A5F">
              <w:rPr>
                <w:color w:val="000000"/>
                <w:sz w:val="20"/>
                <w:lang w:eastAsia="ru-RU"/>
              </w:rPr>
              <w:t>АО «Пермский МРЗ «Ремпутьмаш»</w:t>
            </w:r>
          </w:p>
        </w:tc>
        <w:tc>
          <w:tcPr>
            <w:tcW w:w="810" w:type="pct"/>
            <w:tcBorders>
              <w:top w:val="nil"/>
              <w:left w:val="nil"/>
              <w:bottom w:val="single" w:sz="4" w:space="0" w:color="auto"/>
              <w:right w:val="single" w:sz="4" w:space="0" w:color="auto"/>
            </w:tcBorders>
            <w:shd w:val="clear" w:color="auto" w:fill="auto"/>
            <w:vAlign w:val="center"/>
            <w:hideMark/>
          </w:tcPr>
          <w:p w14:paraId="69744479" w14:textId="77777777" w:rsidR="000A2AE3" w:rsidRPr="001D0A5F" w:rsidRDefault="000A2AE3" w:rsidP="000A2AE3">
            <w:pPr>
              <w:ind w:right="0"/>
              <w:rPr>
                <w:color w:val="000000"/>
                <w:sz w:val="20"/>
                <w:lang w:eastAsia="ru-RU"/>
              </w:rPr>
            </w:pPr>
            <w:r w:rsidRPr="001D0A5F">
              <w:rPr>
                <w:color w:val="000000"/>
                <w:sz w:val="20"/>
                <w:lang w:eastAsia="ru-RU"/>
              </w:rPr>
              <w:t>АО «Пермский МРЗ «Ремпутьмаш»</w:t>
            </w:r>
          </w:p>
        </w:tc>
        <w:tc>
          <w:tcPr>
            <w:tcW w:w="815" w:type="pct"/>
            <w:tcBorders>
              <w:top w:val="nil"/>
              <w:left w:val="nil"/>
              <w:bottom w:val="single" w:sz="4" w:space="0" w:color="auto"/>
              <w:right w:val="single" w:sz="4" w:space="0" w:color="auto"/>
            </w:tcBorders>
            <w:shd w:val="clear" w:color="auto" w:fill="auto"/>
            <w:vAlign w:val="center"/>
            <w:hideMark/>
          </w:tcPr>
          <w:p w14:paraId="2C73D842" w14:textId="77777777" w:rsidR="000A2AE3" w:rsidRPr="001D0A5F" w:rsidRDefault="000A2AE3" w:rsidP="000A2AE3">
            <w:pPr>
              <w:ind w:right="0"/>
              <w:rPr>
                <w:color w:val="000000"/>
                <w:sz w:val="20"/>
                <w:lang w:eastAsia="ru-RU"/>
              </w:rPr>
            </w:pPr>
            <w:r w:rsidRPr="001D0A5F">
              <w:rPr>
                <w:color w:val="000000"/>
                <w:sz w:val="20"/>
                <w:lang w:eastAsia="ru-RU"/>
              </w:rPr>
              <w:t>АО «Пермский МРЗ «Ремпутьмаш»</w:t>
            </w:r>
          </w:p>
        </w:tc>
      </w:tr>
      <w:tr w:rsidR="000A2AE3" w:rsidRPr="001D0A5F" w14:paraId="07C4AC5E"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672E8D00" w14:textId="77777777" w:rsidR="000A2AE3" w:rsidRPr="001D0A5F" w:rsidRDefault="000A2AE3" w:rsidP="000A2AE3">
            <w:pPr>
              <w:ind w:right="0"/>
              <w:rPr>
                <w:color w:val="000000"/>
                <w:sz w:val="20"/>
                <w:lang w:eastAsia="ru-RU"/>
              </w:rPr>
            </w:pPr>
            <w:r w:rsidRPr="001D0A5F">
              <w:rPr>
                <w:color w:val="000000"/>
                <w:sz w:val="20"/>
                <w:lang w:eastAsia="ru-RU"/>
              </w:rPr>
              <w:t>065</w:t>
            </w:r>
          </w:p>
        </w:tc>
        <w:tc>
          <w:tcPr>
            <w:tcW w:w="713" w:type="pct"/>
            <w:tcBorders>
              <w:top w:val="nil"/>
              <w:left w:val="nil"/>
              <w:bottom w:val="single" w:sz="4" w:space="0" w:color="auto"/>
              <w:right w:val="single" w:sz="4" w:space="0" w:color="auto"/>
            </w:tcBorders>
            <w:shd w:val="clear" w:color="auto" w:fill="auto"/>
            <w:vAlign w:val="center"/>
            <w:hideMark/>
          </w:tcPr>
          <w:p w14:paraId="7FE43826" w14:textId="77777777" w:rsidR="000A2AE3" w:rsidRPr="001D0A5F" w:rsidRDefault="000A2AE3" w:rsidP="000A2AE3">
            <w:pPr>
              <w:ind w:right="0"/>
              <w:jc w:val="left"/>
              <w:rPr>
                <w:color w:val="000000"/>
                <w:sz w:val="20"/>
                <w:lang w:eastAsia="ru-RU"/>
              </w:rPr>
            </w:pPr>
            <w:r w:rsidRPr="001D0A5F">
              <w:rPr>
                <w:color w:val="000000"/>
                <w:sz w:val="20"/>
                <w:lang w:eastAsia="ru-RU"/>
              </w:rPr>
              <w:t>ВК ООО «Надежда»</w:t>
            </w:r>
          </w:p>
        </w:tc>
        <w:tc>
          <w:tcPr>
            <w:tcW w:w="636" w:type="pct"/>
            <w:tcBorders>
              <w:top w:val="nil"/>
              <w:left w:val="nil"/>
              <w:bottom w:val="single" w:sz="4" w:space="0" w:color="auto"/>
              <w:right w:val="single" w:sz="4" w:space="0" w:color="auto"/>
            </w:tcBorders>
            <w:shd w:val="clear" w:color="auto" w:fill="auto"/>
            <w:vAlign w:val="center"/>
            <w:hideMark/>
          </w:tcPr>
          <w:p w14:paraId="714B135F" w14:textId="77777777" w:rsidR="000A2AE3" w:rsidRPr="001D0A5F" w:rsidRDefault="000A2AE3" w:rsidP="000A2AE3">
            <w:pPr>
              <w:ind w:right="0"/>
              <w:rPr>
                <w:color w:val="000000"/>
                <w:sz w:val="20"/>
                <w:lang w:eastAsia="ru-RU"/>
              </w:rPr>
            </w:pPr>
            <w:r w:rsidRPr="001D0A5F">
              <w:rPr>
                <w:color w:val="000000"/>
                <w:sz w:val="20"/>
                <w:lang w:eastAsia="ru-RU"/>
              </w:rPr>
              <w:t>ул. Героев Хасана, 105, корп. 16</w:t>
            </w:r>
          </w:p>
        </w:tc>
        <w:tc>
          <w:tcPr>
            <w:tcW w:w="734" w:type="pct"/>
            <w:tcBorders>
              <w:top w:val="nil"/>
              <w:left w:val="nil"/>
              <w:bottom w:val="single" w:sz="4" w:space="0" w:color="auto"/>
              <w:right w:val="single" w:sz="4" w:space="0" w:color="auto"/>
            </w:tcBorders>
            <w:shd w:val="clear" w:color="auto" w:fill="auto"/>
            <w:vAlign w:val="center"/>
            <w:hideMark/>
          </w:tcPr>
          <w:p w14:paraId="6833103B" w14:textId="77777777" w:rsidR="000A2AE3" w:rsidRPr="001D0A5F" w:rsidRDefault="000A2AE3" w:rsidP="000A2AE3">
            <w:pPr>
              <w:ind w:right="0"/>
              <w:rPr>
                <w:color w:val="000000"/>
                <w:sz w:val="20"/>
                <w:lang w:eastAsia="ru-RU"/>
              </w:rPr>
            </w:pPr>
            <w:r w:rsidRPr="001D0A5F">
              <w:rPr>
                <w:color w:val="000000"/>
                <w:sz w:val="20"/>
                <w:lang w:eastAsia="ru-RU"/>
              </w:rPr>
              <w:t>ООО «Надежда»</w:t>
            </w:r>
          </w:p>
        </w:tc>
        <w:tc>
          <w:tcPr>
            <w:tcW w:w="734" w:type="pct"/>
            <w:tcBorders>
              <w:top w:val="nil"/>
              <w:left w:val="nil"/>
              <w:bottom w:val="single" w:sz="4" w:space="0" w:color="auto"/>
              <w:right w:val="single" w:sz="4" w:space="0" w:color="auto"/>
            </w:tcBorders>
            <w:shd w:val="clear" w:color="auto" w:fill="auto"/>
            <w:vAlign w:val="center"/>
            <w:hideMark/>
          </w:tcPr>
          <w:p w14:paraId="0A0296DB" w14:textId="77777777" w:rsidR="000A2AE3" w:rsidRPr="001D0A5F" w:rsidRDefault="000A2AE3" w:rsidP="000A2AE3">
            <w:pPr>
              <w:ind w:right="0"/>
              <w:rPr>
                <w:color w:val="000000"/>
                <w:sz w:val="20"/>
                <w:lang w:eastAsia="ru-RU"/>
              </w:rPr>
            </w:pPr>
            <w:r w:rsidRPr="001D0A5F">
              <w:rPr>
                <w:color w:val="000000"/>
                <w:sz w:val="20"/>
                <w:lang w:eastAsia="ru-RU"/>
              </w:rPr>
              <w:t>ООО «Надежда»</w:t>
            </w:r>
          </w:p>
        </w:tc>
        <w:tc>
          <w:tcPr>
            <w:tcW w:w="810" w:type="pct"/>
            <w:tcBorders>
              <w:top w:val="nil"/>
              <w:left w:val="nil"/>
              <w:bottom w:val="single" w:sz="4" w:space="0" w:color="auto"/>
              <w:right w:val="single" w:sz="4" w:space="0" w:color="auto"/>
            </w:tcBorders>
            <w:shd w:val="clear" w:color="auto" w:fill="auto"/>
            <w:vAlign w:val="center"/>
            <w:hideMark/>
          </w:tcPr>
          <w:p w14:paraId="206206DC" w14:textId="77777777" w:rsidR="000A2AE3" w:rsidRPr="001D0A5F" w:rsidRDefault="000A2AE3" w:rsidP="000A2AE3">
            <w:pPr>
              <w:ind w:right="0"/>
              <w:rPr>
                <w:color w:val="000000"/>
                <w:sz w:val="20"/>
                <w:lang w:eastAsia="ru-RU"/>
              </w:rPr>
            </w:pPr>
            <w:r w:rsidRPr="001D0A5F">
              <w:rPr>
                <w:color w:val="000000"/>
                <w:sz w:val="20"/>
                <w:lang w:eastAsia="ru-RU"/>
              </w:rPr>
              <w:t>ООО «Надежда»</w:t>
            </w:r>
          </w:p>
        </w:tc>
        <w:tc>
          <w:tcPr>
            <w:tcW w:w="815" w:type="pct"/>
            <w:tcBorders>
              <w:top w:val="nil"/>
              <w:left w:val="nil"/>
              <w:bottom w:val="single" w:sz="4" w:space="0" w:color="auto"/>
              <w:right w:val="single" w:sz="4" w:space="0" w:color="auto"/>
            </w:tcBorders>
            <w:shd w:val="clear" w:color="auto" w:fill="auto"/>
            <w:vAlign w:val="center"/>
            <w:hideMark/>
          </w:tcPr>
          <w:p w14:paraId="6BADDB58" w14:textId="77777777" w:rsidR="000A2AE3" w:rsidRPr="001D0A5F" w:rsidRDefault="000A2AE3" w:rsidP="000A2AE3">
            <w:pPr>
              <w:ind w:right="0"/>
              <w:rPr>
                <w:color w:val="000000"/>
                <w:sz w:val="20"/>
                <w:lang w:eastAsia="ru-RU"/>
              </w:rPr>
            </w:pPr>
            <w:r w:rsidRPr="001D0A5F">
              <w:rPr>
                <w:color w:val="000000"/>
                <w:sz w:val="20"/>
                <w:lang w:eastAsia="ru-RU"/>
              </w:rPr>
              <w:t>ООО «Надежда»</w:t>
            </w:r>
          </w:p>
        </w:tc>
      </w:tr>
      <w:tr w:rsidR="000A2AE3" w:rsidRPr="001D0A5F" w14:paraId="394ACFEB"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1F154D1F" w14:textId="77777777" w:rsidR="000A2AE3" w:rsidRPr="001D0A5F" w:rsidRDefault="000A2AE3" w:rsidP="000A2AE3">
            <w:pPr>
              <w:ind w:right="0"/>
              <w:rPr>
                <w:color w:val="000000"/>
                <w:sz w:val="20"/>
                <w:lang w:eastAsia="ru-RU"/>
              </w:rPr>
            </w:pPr>
            <w:r w:rsidRPr="001D0A5F">
              <w:rPr>
                <w:color w:val="000000"/>
                <w:sz w:val="20"/>
                <w:lang w:eastAsia="ru-RU"/>
              </w:rPr>
              <w:t>066</w:t>
            </w:r>
          </w:p>
        </w:tc>
        <w:tc>
          <w:tcPr>
            <w:tcW w:w="713" w:type="pct"/>
            <w:tcBorders>
              <w:top w:val="nil"/>
              <w:left w:val="nil"/>
              <w:bottom w:val="single" w:sz="4" w:space="0" w:color="auto"/>
              <w:right w:val="single" w:sz="4" w:space="0" w:color="auto"/>
            </w:tcBorders>
            <w:shd w:val="clear" w:color="auto" w:fill="auto"/>
            <w:vAlign w:val="center"/>
            <w:hideMark/>
          </w:tcPr>
          <w:p w14:paraId="0F3C4FDE" w14:textId="77777777" w:rsidR="000A2AE3" w:rsidRPr="001D0A5F" w:rsidRDefault="000A2AE3" w:rsidP="000A2AE3">
            <w:pPr>
              <w:ind w:right="0"/>
              <w:jc w:val="left"/>
              <w:rPr>
                <w:color w:val="000000"/>
                <w:sz w:val="20"/>
                <w:lang w:eastAsia="ru-RU"/>
              </w:rPr>
            </w:pPr>
            <w:r w:rsidRPr="001D0A5F">
              <w:rPr>
                <w:color w:val="000000"/>
                <w:sz w:val="20"/>
                <w:lang w:eastAsia="ru-RU"/>
              </w:rPr>
              <w:t>ВК по ул. Древообделочная, 3</w:t>
            </w:r>
          </w:p>
        </w:tc>
        <w:tc>
          <w:tcPr>
            <w:tcW w:w="636" w:type="pct"/>
            <w:tcBorders>
              <w:top w:val="nil"/>
              <w:left w:val="nil"/>
              <w:bottom w:val="single" w:sz="4" w:space="0" w:color="auto"/>
              <w:right w:val="single" w:sz="4" w:space="0" w:color="auto"/>
            </w:tcBorders>
            <w:shd w:val="clear" w:color="auto" w:fill="auto"/>
            <w:vAlign w:val="center"/>
            <w:hideMark/>
          </w:tcPr>
          <w:p w14:paraId="17D0B491" w14:textId="77777777" w:rsidR="000A2AE3" w:rsidRPr="001D0A5F" w:rsidRDefault="000A2AE3" w:rsidP="000A2AE3">
            <w:pPr>
              <w:ind w:right="0"/>
              <w:rPr>
                <w:color w:val="000000"/>
                <w:sz w:val="20"/>
                <w:lang w:eastAsia="ru-RU"/>
              </w:rPr>
            </w:pPr>
            <w:r w:rsidRPr="001D0A5F">
              <w:rPr>
                <w:color w:val="000000"/>
                <w:sz w:val="20"/>
                <w:lang w:eastAsia="ru-RU"/>
              </w:rPr>
              <w:t>ул. Древообделочная, 3</w:t>
            </w:r>
          </w:p>
        </w:tc>
        <w:tc>
          <w:tcPr>
            <w:tcW w:w="734" w:type="pct"/>
            <w:tcBorders>
              <w:top w:val="nil"/>
              <w:left w:val="nil"/>
              <w:bottom w:val="single" w:sz="4" w:space="0" w:color="auto"/>
              <w:right w:val="single" w:sz="4" w:space="0" w:color="auto"/>
            </w:tcBorders>
            <w:shd w:val="clear" w:color="auto" w:fill="auto"/>
            <w:vAlign w:val="center"/>
            <w:hideMark/>
          </w:tcPr>
          <w:p w14:paraId="3CABEC01" w14:textId="77777777" w:rsidR="000A2AE3" w:rsidRPr="001D0A5F" w:rsidRDefault="000A2AE3" w:rsidP="000A2AE3">
            <w:pPr>
              <w:ind w:right="0"/>
              <w:rPr>
                <w:color w:val="000000"/>
                <w:sz w:val="20"/>
                <w:lang w:eastAsia="ru-RU"/>
              </w:rPr>
            </w:pPr>
            <w:r w:rsidRPr="001D0A5F">
              <w:rPr>
                <w:color w:val="000000"/>
                <w:sz w:val="20"/>
                <w:lang w:eastAsia="ru-RU"/>
              </w:rPr>
              <w:t>ИП Мусийко М.Н.</w:t>
            </w:r>
          </w:p>
        </w:tc>
        <w:tc>
          <w:tcPr>
            <w:tcW w:w="734" w:type="pct"/>
            <w:tcBorders>
              <w:top w:val="nil"/>
              <w:left w:val="nil"/>
              <w:bottom w:val="single" w:sz="4" w:space="0" w:color="auto"/>
              <w:right w:val="single" w:sz="4" w:space="0" w:color="auto"/>
            </w:tcBorders>
            <w:shd w:val="clear" w:color="auto" w:fill="auto"/>
            <w:vAlign w:val="center"/>
            <w:hideMark/>
          </w:tcPr>
          <w:p w14:paraId="2A89A739" w14:textId="77777777" w:rsidR="000A2AE3" w:rsidRPr="001D0A5F" w:rsidRDefault="000A2AE3" w:rsidP="000A2AE3">
            <w:pPr>
              <w:ind w:right="0"/>
              <w:rPr>
                <w:color w:val="000000"/>
                <w:sz w:val="20"/>
                <w:lang w:eastAsia="ru-RU"/>
              </w:rPr>
            </w:pPr>
            <w:r w:rsidRPr="001D0A5F">
              <w:rPr>
                <w:color w:val="000000"/>
                <w:sz w:val="20"/>
                <w:lang w:eastAsia="ru-RU"/>
              </w:rPr>
              <w:t>ООО «Армейский Обоз»</w:t>
            </w:r>
          </w:p>
        </w:tc>
        <w:tc>
          <w:tcPr>
            <w:tcW w:w="810" w:type="pct"/>
            <w:tcBorders>
              <w:top w:val="nil"/>
              <w:left w:val="nil"/>
              <w:bottom w:val="single" w:sz="4" w:space="0" w:color="auto"/>
              <w:right w:val="single" w:sz="4" w:space="0" w:color="auto"/>
            </w:tcBorders>
            <w:shd w:val="clear" w:color="auto" w:fill="auto"/>
            <w:vAlign w:val="center"/>
            <w:hideMark/>
          </w:tcPr>
          <w:p w14:paraId="7DE10CC5" w14:textId="77777777" w:rsidR="000A2AE3" w:rsidRPr="001D0A5F" w:rsidRDefault="000A2AE3" w:rsidP="000A2AE3">
            <w:pPr>
              <w:ind w:right="0"/>
              <w:rPr>
                <w:color w:val="000000"/>
                <w:sz w:val="20"/>
                <w:lang w:eastAsia="ru-RU"/>
              </w:rPr>
            </w:pPr>
            <w:r w:rsidRPr="001D0A5F">
              <w:rPr>
                <w:color w:val="000000"/>
                <w:sz w:val="20"/>
                <w:lang w:eastAsia="ru-RU"/>
              </w:rPr>
              <w:t>ООО «Армейский Обоз»</w:t>
            </w:r>
          </w:p>
        </w:tc>
        <w:tc>
          <w:tcPr>
            <w:tcW w:w="815" w:type="pct"/>
            <w:tcBorders>
              <w:top w:val="nil"/>
              <w:left w:val="nil"/>
              <w:bottom w:val="single" w:sz="4" w:space="0" w:color="auto"/>
              <w:right w:val="single" w:sz="4" w:space="0" w:color="auto"/>
            </w:tcBorders>
            <w:shd w:val="clear" w:color="auto" w:fill="auto"/>
            <w:vAlign w:val="center"/>
            <w:hideMark/>
          </w:tcPr>
          <w:p w14:paraId="3DB3E451" w14:textId="77777777" w:rsidR="000A2AE3" w:rsidRPr="001D0A5F" w:rsidRDefault="000A2AE3" w:rsidP="000A2AE3">
            <w:pPr>
              <w:ind w:right="0"/>
              <w:rPr>
                <w:color w:val="000000"/>
                <w:sz w:val="20"/>
                <w:lang w:eastAsia="ru-RU"/>
              </w:rPr>
            </w:pPr>
            <w:r w:rsidRPr="001D0A5F">
              <w:rPr>
                <w:color w:val="000000"/>
                <w:sz w:val="20"/>
                <w:lang w:eastAsia="ru-RU"/>
              </w:rPr>
              <w:t>ООО «Армейский Обоз»</w:t>
            </w:r>
          </w:p>
        </w:tc>
      </w:tr>
      <w:tr w:rsidR="000A2AE3" w:rsidRPr="001D0A5F" w14:paraId="5CC597D4"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061731B5" w14:textId="77777777" w:rsidR="000A2AE3" w:rsidRPr="001D0A5F" w:rsidRDefault="000A2AE3" w:rsidP="000A2AE3">
            <w:pPr>
              <w:ind w:right="0"/>
              <w:rPr>
                <w:color w:val="000000"/>
                <w:sz w:val="20"/>
                <w:lang w:eastAsia="ru-RU"/>
              </w:rPr>
            </w:pPr>
            <w:r w:rsidRPr="001D0A5F">
              <w:rPr>
                <w:color w:val="000000"/>
                <w:sz w:val="20"/>
                <w:lang w:eastAsia="ru-RU"/>
              </w:rPr>
              <w:t>067</w:t>
            </w:r>
          </w:p>
        </w:tc>
        <w:tc>
          <w:tcPr>
            <w:tcW w:w="713" w:type="pct"/>
            <w:tcBorders>
              <w:top w:val="nil"/>
              <w:left w:val="nil"/>
              <w:bottom w:val="single" w:sz="4" w:space="0" w:color="auto"/>
              <w:right w:val="single" w:sz="4" w:space="0" w:color="auto"/>
            </w:tcBorders>
            <w:shd w:val="clear" w:color="auto" w:fill="auto"/>
            <w:vAlign w:val="center"/>
            <w:hideMark/>
          </w:tcPr>
          <w:p w14:paraId="42DA9D3C" w14:textId="77777777" w:rsidR="000A2AE3" w:rsidRPr="001D0A5F" w:rsidRDefault="000A2AE3" w:rsidP="000A2AE3">
            <w:pPr>
              <w:ind w:right="0"/>
              <w:jc w:val="left"/>
              <w:rPr>
                <w:color w:val="000000"/>
                <w:sz w:val="20"/>
                <w:lang w:eastAsia="ru-RU"/>
              </w:rPr>
            </w:pPr>
            <w:r w:rsidRPr="001D0A5F">
              <w:rPr>
                <w:color w:val="000000"/>
                <w:sz w:val="20"/>
                <w:lang w:eastAsia="ru-RU"/>
              </w:rPr>
              <w:t>ВК ООО «Теплосеть»</w:t>
            </w:r>
          </w:p>
        </w:tc>
        <w:tc>
          <w:tcPr>
            <w:tcW w:w="636" w:type="pct"/>
            <w:tcBorders>
              <w:top w:val="nil"/>
              <w:left w:val="nil"/>
              <w:bottom w:val="single" w:sz="4" w:space="0" w:color="auto"/>
              <w:right w:val="single" w:sz="4" w:space="0" w:color="auto"/>
            </w:tcBorders>
            <w:shd w:val="clear" w:color="auto" w:fill="auto"/>
            <w:vAlign w:val="center"/>
            <w:hideMark/>
          </w:tcPr>
          <w:p w14:paraId="57CECE47" w14:textId="77777777" w:rsidR="000A2AE3" w:rsidRPr="001D0A5F" w:rsidRDefault="000A2AE3" w:rsidP="000A2AE3">
            <w:pPr>
              <w:ind w:right="0"/>
              <w:rPr>
                <w:color w:val="000000"/>
                <w:sz w:val="20"/>
                <w:lang w:eastAsia="ru-RU"/>
              </w:rPr>
            </w:pPr>
            <w:r w:rsidRPr="001D0A5F">
              <w:rPr>
                <w:color w:val="000000"/>
                <w:sz w:val="20"/>
                <w:lang w:eastAsia="ru-RU"/>
              </w:rPr>
              <w:t>ул. Промышленная, 100</w:t>
            </w:r>
          </w:p>
        </w:tc>
        <w:tc>
          <w:tcPr>
            <w:tcW w:w="734" w:type="pct"/>
            <w:tcBorders>
              <w:top w:val="nil"/>
              <w:left w:val="nil"/>
              <w:bottom w:val="single" w:sz="4" w:space="0" w:color="auto"/>
              <w:right w:val="single" w:sz="4" w:space="0" w:color="auto"/>
            </w:tcBorders>
            <w:shd w:val="clear" w:color="auto" w:fill="auto"/>
            <w:vAlign w:val="center"/>
            <w:hideMark/>
          </w:tcPr>
          <w:p w14:paraId="33CC5E93" w14:textId="77777777" w:rsidR="000A2AE3" w:rsidRPr="001D0A5F" w:rsidRDefault="000A2AE3" w:rsidP="000A2AE3">
            <w:pPr>
              <w:ind w:right="0"/>
              <w:rPr>
                <w:color w:val="000000"/>
                <w:sz w:val="20"/>
                <w:lang w:eastAsia="ru-RU"/>
              </w:rPr>
            </w:pPr>
            <w:r w:rsidRPr="001D0A5F">
              <w:rPr>
                <w:color w:val="000000"/>
                <w:sz w:val="20"/>
                <w:lang w:eastAsia="ru-RU"/>
              </w:rPr>
              <w:t>ООО «Теплосеть»</w:t>
            </w:r>
          </w:p>
        </w:tc>
        <w:tc>
          <w:tcPr>
            <w:tcW w:w="734" w:type="pct"/>
            <w:tcBorders>
              <w:top w:val="nil"/>
              <w:left w:val="nil"/>
              <w:bottom w:val="single" w:sz="4" w:space="0" w:color="auto"/>
              <w:right w:val="single" w:sz="4" w:space="0" w:color="auto"/>
            </w:tcBorders>
            <w:shd w:val="clear" w:color="auto" w:fill="auto"/>
            <w:vAlign w:val="center"/>
            <w:hideMark/>
          </w:tcPr>
          <w:p w14:paraId="4254ECA4" w14:textId="77777777" w:rsidR="000A2AE3" w:rsidRPr="001D0A5F" w:rsidRDefault="000A2AE3" w:rsidP="000A2AE3">
            <w:pPr>
              <w:ind w:right="0"/>
              <w:rPr>
                <w:color w:val="000000"/>
                <w:sz w:val="20"/>
                <w:lang w:eastAsia="ru-RU"/>
              </w:rPr>
            </w:pPr>
            <w:r w:rsidRPr="001D0A5F">
              <w:rPr>
                <w:color w:val="000000"/>
                <w:sz w:val="20"/>
                <w:lang w:eastAsia="ru-RU"/>
              </w:rPr>
              <w:t>ООО «Теплосеть»</w:t>
            </w:r>
          </w:p>
        </w:tc>
        <w:tc>
          <w:tcPr>
            <w:tcW w:w="810" w:type="pct"/>
            <w:tcBorders>
              <w:top w:val="nil"/>
              <w:left w:val="nil"/>
              <w:bottom w:val="single" w:sz="4" w:space="0" w:color="auto"/>
              <w:right w:val="single" w:sz="4" w:space="0" w:color="auto"/>
            </w:tcBorders>
            <w:shd w:val="clear" w:color="auto" w:fill="auto"/>
            <w:vAlign w:val="center"/>
            <w:hideMark/>
          </w:tcPr>
          <w:p w14:paraId="4F07351B" w14:textId="77777777" w:rsidR="000A2AE3" w:rsidRPr="001D0A5F" w:rsidRDefault="000A2AE3" w:rsidP="000A2AE3">
            <w:pPr>
              <w:ind w:right="0"/>
              <w:rPr>
                <w:color w:val="000000"/>
                <w:sz w:val="20"/>
                <w:lang w:eastAsia="ru-RU"/>
              </w:rPr>
            </w:pPr>
            <w:r w:rsidRPr="001D0A5F">
              <w:rPr>
                <w:color w:val="000000"/>
                <w:sz w:val="20"/>
                <w:lang w:eastAsia="ru-RU"/>
              </w:rPr>
              <w:t>ООО «Теплосеть»</w:t>
            </w:r>
          </w:p>
        </w:tc>
        <w:tc>
          <w:tcPr>
            <w:tcW w:w="815" w:type="pct"/>
            <w:tcBorders>
              <w:top w:val="nil"/>
              <w:left w:val="nil"/>
              <w:bottom w:val="single" w:sz="4" w:space="0" w:color="auto"/>
              <w:right w:val="single" w:sz="4" w:space="0" w:color="auto"/>
            </w:tcBorders>
            <w:shd w:val="clear" w:color="auto" w:fill="auto"/>
            <w:vAlign w:val="center"/>
            <w:hideMark/>
          </w:tcPr>
          <w:p w14:paraId="628D2B5E" w14:textId="77777777" w:rsidR="000A2AE3" w:rsidRPr="001D0A5F" w:rsidRDefault="000A2AE3" w:rsidP="000A2AE3">
            <w:pPr>
              <w:ind w:right="0"/>
              <w:rPr>
                <w:color w:val="000000"/>
                <w:sz w:val="20"/>
                <w:lang w:eastAsia="ru-RU"/>
              </w:rPr>
            </w:pPr>
            <w:r w:rsidRPr="001D0A5F">
              <w:rPr>
                <w:color w:val="000000"/>
                <w:sz w:val="20"/>
                <w:lang w:eastAsia="ru-RU"/>
              </w:rPr>
              <w:t>ООО «Теплосеть»</w:t>
            </w:r>
          </w:p>
        </w:tc>
      </w:tr>
      <w:tr w:rsidR="000A2AE3" w:rsidRPr="001D0A5F" w14:paraId="74849833"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235E8253" w14:textId="77777777" w:rsidR="000A2AE3" w:rsidRPr="001D0A5F" w:rsidRDefault="000A2AE3" w:rsidP="000A2AE3">
            <w:pPr>
              <w:ind w:right="0"/>
              <w:rPr>
                <w:color w:val="000000"/>
                <w:sz w:val="20"/>
                <w:lang w:eastAsia="ru-RU"/>
              </w:rPr>
            </w:pPr>
            <w:r w:rsidRPr="001D0A5F">
              <w:rPr>
                <w:color w:val="000000"/>
                <w:sz w:val="20"/>
                <w:lang w:eastAsia="ru-RU"/>
              </w:rPr>
              <w:t>068</w:t>
            </w:r>
          </w:p>
        </w:tc>
        <w:tc>
          <w:tcPr>
            <w:tcW w:w="713" w:type="pct"/>
            <w:tcBorders>
              <w:top w:val="nil"/>
              <w:left w:val="nil"/>
              <w:bottom w:val="single" w:sz="4" w:space="0" w:color="auto"/>
              <w:right w:val="single" w:sz="4" w:space="0" w:color="auto"/>
            </w:tcBorders>
            <w:shd w:val="clear" w:color="auto" w:fill="auto"/>
            <w:vAlign w:val="center"/>
            <w:hideMark/>
          </w:tcPr>
          <w:p w14:paraId="7BBA699D" w14:textId="77777777" w:rsidR="000A2AE3" w:rsidRPr="001D0A5F" w:rsidRDefault="000A2AE3" w:rsidP="000A2AE3">
            <w:pPr>
              <w:ind w:right="0"/>
              <w:jc w:val="left"/>
              <w:rPr>
                <w:color w:val="000000"/>
                <w:sz w:val="20"/>
                <w:lang w:eastAsia="ru-RU"/>
              </w:rPr>
            </w:pPr>
            <w:r w:rsidRPr="001D0A5F">
              <w:rPr>
                <w:color w:val="000000"/>
                <w:sz w:val="20"/>
                <w:lang w:eastAsia="ru-RU"/>
              </w:rPr>
              <w:t>ВК ООО «Энергия-С»</w:t>
            </w:r>
          </w:p>
        </w:tc>
        <w:tc>
          <w:tcPr>
            <w:tcW w:w="636" w:type="pct"/>
            <w:tcBorders>
              <w:top w:val="nil"/>
              <w:left w:val="nil"/>
              <w:bottom w:val="single" w:sz="4" w:space="0" w:color="auto"/>
              <w:right w:val="single" w:sz="4" w:space="0" w:color="auto"/>
            </w:tcBorders>
            <w:shd w:val="clear" w:color="auto" w:fill="auto"/>
            <w:vAlign w:val="center"/>
            <w:hideMark/>
          </w:tcPr>
          <w:p w14:paraId="3972A678" w14:textId="77777777" w:rsidR="000A2AE3" w:rsidRPr="001D0A5F" w:rsidRDefault="000A2AE3" w:rsidP="000A2AE3">
            <w:pPr>
              <w:ind w:right="0"/>
              <w:rPr>
                <w:color w:val="000000"/>
                <w:sz w:val="20"/>
                <w:lang w:eastAsia="ru-RU"/>
              </w:rPr>
            </w:pPr>
            <w:r w:rsidRPr="001D0A5F">
              <w:rPr>
                <w:color w:val="000000"/>
                <w:sz w:val="20"/>
                <w:lang w:eastAsia="ru-RU"/>
              </w:rPr>
              <w:t>ул. Переездная, 1</w:t>
            </w:r>
          </w:p>
        </w:tc>
        <w:tc>
          <w:tcPr>
            <w:tcW w:w="734" w:type="pct"/>
            <w:tcBorders>
              <w:top w:val="nil"/>
              <w:left w:val="nil"/>
              <w:bottom w:val="single" w:sz="4" w:space="0" w:color="auto"/>
              <w:right w:val="single" w:sz="4" w:space="0" w:color="auto"/>
            </w:tcBorders>
            <w:shd w:val="clear" w:color="auto" w:fill="auto"/>
            <w:vAlign w:val="center"/>
            <w:hideMark/>
          </w:tcPr>
          <w:p w14:paraId="7E691BF0" w14:textId="77777777" w:rsidR="000A2AE3" w:rsidRPr="001D0A5F" w:rsidRDefault="000A2AE3" w:rsidP="000A2AE3">
            <w:pPr>
              <w:ind w:right="0"/>
              <w:rPr>
                <w:color w:val="000000"/>
                <w:sz w:val="20"/>
                <w:lang w:eastAsia="ru-RU"/>
              </w:rPr>
            </w:pPr>
            <w:r w:rsidRPr="001D0A5F">
              <w:rPr>
                <w:color w:val="000000"/>
                <w:sz w:val="20"/>
                <w:lang w:eastAsia="ru-RU"/>
              </w:rPr>
              <w:t>ООО «Энергия-С»</w:t>
            </w:r>
          </w:p>
        </w:tc>
        <w:tc>
          <w:tcPr>
            <w:tcW w:w="734" w:type="pct"/>
            <w:tcBorders>
              <w:top w:val="nil"/>
              <w:left w:val="nil"/>
              <w:bottom w:val="single" w:sz="4" w:space="0" w:color="auto"/>
              <w:right w:val="single" w:sz="4" w:space="0" w:color="auto"/>
            </w:tcBorders>
            <w:shd w:val="clear" w:color="auto" w:fill="auto"/>
            <w:vAlign w:val="center"/>
            <w:hideMark/>
          </w:tcPr>
          <w:p w14:paraId="2161B7EE" w14:textId="77777777" w:rsidR="000A2AE3" w:rsidRPr="001D0A5F" w:rsidRDefault="000A2AE3" w:rsidP="000A2AE3">
            <w:pPr>
              <w:ind w:right="0"/>
              <w:rPr>
                <w:color w:val="000000"/>
                <w:sz w:val="20"/>
                <w:lang w:eastAsia="ru-RU"/>
              </w:rPr>
            </w:pPr>
            <w:r w:rsidRPr="001D0A5F">
              <w:rPr>
                <w:color w:val="000000"/>
                <w:sz w:val="20"/>
                <w:lang w:eastAsia="ru-RU"/>
              </w:rPr>
              <w:t>ООО «Энергия-С»</w:t>
            </w:r>
          </w:p>
        </w:tc>
        <w:tc>
          <w:tcPr>
            <w:tcW w:w="810" w:type="pct"/>
            <w:tcBorders>
              <w:top w:val="nil"/>
              <w:left w:val="nil"/>
              <w:bottom w:val="single" w:sz="4" w:space="0" w:color="auto"/>
              <w:right w:val="single" w:sz="4" w:space="0" w:color="auto"/>
            </w:tcBorders>
            <w:shd w:val="clear" w:color="auto" w:fill="auto"/>
            <w:vAlign w:val="center"/>
            <w:hideMark/>
          </w:tcPr>
          <w:p w14:paraId="3CD9F51C" w14:textId="77777777" w:rsidR="000A2AE3" w:rsidRPr="001D0A5F" w:rsidRDefault="000A2AE3" w:rsidP="000A2AE3">
            <w:pPr>
              <w:ind w:right="0"/>
              <w:rPr>
                <w:color w:val="000000"/>
                <w:sz w:val="20"/>
                <w:lang w:eastAsia="ru-RU"/>
              </w:rPr>
            </w:pPr>
            <w:r w:rsidRPr="001D0A5F">
              <w:rPr>
                <w:color w:val="000000"/>
                <w:sz w:val="20"/>
                <w:lang w:eastAsia="ru-RU"/>
              </w:rPr>
              <w:t>ООО «Энергия-С»</w:t>
            </w:r>
          </w:p>
        </w:tc>
        <w:tc>
          <w:tcPr>
            <w:tcW w:w="815" w:type="pct"/>
            <w:tcBorders>
              <w:top w:val="nil"/>
              <w:left w:val="nil"/>
              <w:bottom w:val="single" w:sz="4" w:space="0" w:color="auto"/>
              <w:right w:val="single" w:sz="4" w:space="0" w:color="auto"/>
            </w:tcBorders>
            <w:shd w:val="clear" w:color="auto" w:fill="auto"/>
            <w:vAlign w:val="center"/>
            <w:hideMark/>
          </w:tcPr>
          <w:p w14:paraId="109D103C" w14:textId="77777777" w:rsidR="000A2AE3" w:rsidRPr="001D0A5F" w:rsidRDefault="000A2AE3" w:rsidP="000A2AE3">
            <w:pPr>
              <w:ind w:right="0"/>
              <w:rPr>
                <w:color w:val="000000"/>
                <w:sz w:val="20"/>
                <w:lang w:eastAsia="ru-RU"/>
              </w:rPr>
            </w:pPr>
            <w:r w:rsidRPr="001D0A5F">
              <w:rPr>
                <w:color w:val="000000"/>
                <w:sz w:val="20"/>
                <w:lang w:eastAsia="ru-RU"/>
              </w:rPr>
              <w:t>ООО «Энергия-С»</w:t>
            </w:r>
          </w:p>
        </w:tc>
      </w:tr>
      <w:tr w:rsidR="000A2AE3" w:rsidRPr="001D0A5F" w14:paraId="0CD3CF96"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1DCFC488" w14:textId="77777777" w:rsidR="000A2AE3" w:rsidRPr="001D0A5F" w:rsidRDefault="000A2AE3" w:rsidP="000A2AE3">
            <w:pPr>
              <w:ind w:right="0"/>
              <w:rPr>
                <w:color w:val="000000"/>
                <w:sz w:val="20"/>
                <w:lang w:eastAsia="ru-RU"/>
              </w:rPr>
            </w:pPr>
            <w:r w:rsidRPr="001D0A5F">
              <w:rPr>
                <w:color w:val="000000"/>
                <w:sz w:val="20"/>
                <w:lang w:eastAsia="ru-RU"/>
              </w:rPr>
              <w:t>069</w:t>
            </w:r>
          </w:p>
        </w:tc>
        <w:tc>
          <w:tcPr>
            <w:tcW w:w="713" w:type="pct"/>
            <w:tcBorders>
              <w:top w:val="nil"/>
              <w:left w:val="nil"/>
              <w:bottom w:val="single" w:sz="4" w:space="0" w:color="auto"/>
              <w:right w:val="single" w:sz="4" w:space="0" w:color="auto"/>
            </w:tcBorders>
            <w:shd w:val="clear" w:color="auto" w:fill="auto"/>
            <w:vAlign w:val="center"/>
            <w:hideMark/>
          </w:tcPr>
          <w:p w14:paraId="46B34D61" w14:textId="77777777" w:rsidR="000A2AE3" w:rsidRPr="001D0A5F" w:rsidRDefault="000A2AE3" w:rsidP="000A2AE3">
            <w:pPr>
              <w:ind w:right="0"/>
              <w:jc w:val="left"/>
              <w:rPr>
                <w:color w:val="000000"/>
                <w:sz w:val="20"/>
                <w:lang w:eastAsia="ru-RU"/>
              </w:rPr>
            </w:pPr>
            <w:r w:rsidRPr="001D0A5F">
              <w:rPr>
                <w:color w:val="000000"/>
                <w:sz w:val="20"/>
                <w:lang w:eastAsia="ru-RU"/>
              </w:rPr>
              <w:t>ВК Лесозаводская, 3</w:t>
            </w:r>
          </w:p>
        </w:tc>
        <w:tc>
          <w:tcPr>
            <w:tcW w:w="636" w:type="pct"/>
            <w:tcBorders>
              <w:top w:val="nil"/>
              <w:left w:val="nil"/>
              <w:bottom w:val="single" w:sz="4" w:space="0" w:color="auto"/>
              <w:right w:val="single" w:sz="4" w:space="0" w:color="auto"/>
            </w:tcBorders>
            <w:shd w:val="clear" w:color="auto" w:fill="auto"/>
            <w:vAlign w:val="center"/>
            <w:hideMark/>
          </w:tcPr>
          <w:p w14:paraId="67AC5003" w14:textId="77777777" w:rsidR="000A2AE3" w:rsidRPr="001D0A5F" w:rsidRDefault="000A2AE3" w:rsidP="000A2AE3">
            <w:pPr>
              <w:ind w:right="0"/>
              <w:rPr>
                <w:color w:val="000000"/>
                <w:sz w:val="20"/>
                <w:lang w:eastAsia="ru-RU"/>
              </w:rPr>
            </w:pPr>
            <w:r w:rsidRPr="001D0A5F">
              <w:rPr>
                <w:color w:val="000000"/>
                <w:sz w:val="20"/>
                <w:lang w:eastAsia="ru-RU"/>
              </w:rPr>
              <w:t>ул. Лесозаводская, 3</w:t>
            </w:r>
          </w:p>
        </w:tc>
        <w:tc>
          <w:tcPr>
            <w:tcW w:w="734" w:type="pct"/>
            <w:tcBorders>
              <w:top w:val="nil"/>
              <w:left w:val="nil"/>
              <w:bottom w:val="single" w:sz="4" w:space="0" w:color="auto"/>
              <w:right w:val="single" w:sz="4" w:space="0" w:color="auto"/>
            </w:tcBorders>
            <w:shd w:val="clear" w:color="auto" w:fill="auto"/>
            <w:vAlign w:val="center"/>
            <w:hideMark/>
          </w:tcPr>
          <w:p w14:paraId="588671C2" w14:textId="77777777" w:rsidR="000A2AE3" w:rsidRPr="001D0A5F" w:rsidRDefault="000A2AE3" w:rsidP="000A2AE3">
            <w:pPr>
              <w:ind w:right="0"/>
              <w:rPr>
                <w:color w:val="000000"/>
                <w:sz w:val="20"/>
                <w:lang w:eastAsia="ru-RU"/>
              </w:rPr>
            </w:pPr>
            <w:r w:rsidRPr="001D0A5F">
              <w:rPr>
                <w:color w:val="000000"/>
                <w:sz w:val="20"/>
                <w:lang w:eastAsia="ru-RU"/>
              </w:rPr>
              <w:t>ФГУП «Машзавод им. Ф.Э. Дзержинского»</w:t>
            </w:r>
          </w:p>
        </w:tc>
        <w:tc>
          <w:tcPr>
            <w:tcW w:w="734" w:type="pct"/>
            <w:tcBorders>
              <w:top w:val="nil"/>
              <w:left w:val="nil"/>
              <w:bottom w:val="single" w:sz="4" w:space="0" w:color="auto"/>
              <w:right w:val="single" w:sz="4" w:space="0" w:color="auto"/>
            </w:tcBorders>
            <w:shd w:val="clear" w:color="auto" w:fill="auto"/>
            <w:vAlign w:val="center"/>
            <w:hideMark/>
          </w:tcPr>
          <w:p w14:paraId="38C7042E" w14:textId="77777777" w:rsidR="000A2AE3" w:rsidRPr="001D0A5F" w:rsidRDefault="000A2AE3" w:rsidP="000A2AE3">
            <w:pPr>
              <w:ind w:right="0"/>
              <w:rPr>
                <w:color w:val="000000"/>
                <w:sz w:val="20"/>
                <w:lang w:eastAsia="ru-RU"/>
              </w:rPr>
            </w:pPr>
            <w:r w:rsidRPr="001D0A5F">
              <w:rPr>
                <w:color w:val="000000"/>
                <w:sz w:val="20"/>
                <w:lang w:eastAsia="ru-RU"/>
              </w:rPr>
              <w:t>ФГУП «Машзавод им. Ф.Э. Дзержинского»</w:t>
            </w:r>
          </w:p>
        </w:tc>
        <w:tc>
          <w:tcPr>
            <w:tcW w:w="810" w:type="pct"/>
            <w:tcBorders>
              <w:top w:val="nil"/>
              <w:left w:val="nil"/>
              <w:bottom w:val="single" w:sz="4" w:space="0" w:color="auto"/>
              <w:right w:val="single" w:sz="4" w:space="0" w:color="auto"/>
            </w:tcBorders>
            <w:shd w:val="clear" w:color="auto" w:fill="auto"/>
            <w:vAlign w:val="center"/>
            <w:hideMark/>
          </w:tcPr>
          <w:p w14:paraId="45F83758" w14:textId="77777777" w:rsidR="000A2AE3" w:rsidRPr="001D0A5F" w:rsidRDefault="000A2AE3" w:rsidP="000A2AE3">
            <w:pPr>
              <w:ind w:right="0"/>
              <w:rPr>
                <w:color w:val="000000"/>
                <w:sz w:val="20"/>
                <w:lang w:eastAsia="ru-RU"/>
              </w:rPr>
            </w:pPr>
            <w:r w:rsidRPr="001D0A5F">
              <w:rPr>
                <w:color w:val="000000"/>
                <w:sz w:val="20"/>
                <w:lang w:eastAsia="ru-RU"/>
              </w:rPr>
              <w:t>ФГУП «Машзавод им. Ф.Э. Дзержинского»</w:t>
            </w:r>
          </w:p>
        </w:tc>
        <w:tc>
          <w:tcPr>
            <w:tcW w:w="815" w:type="pct"/>
            <w:tcBorders>
              <w:top w:val="nil"/>
              <w:left w:val="nil"/>
              <w:bottom w:val="single" w:sz="4" w:space="0" w:color="auto"/>
              <w:right w:val="single" w:sz="4" w:space="0" w:color="auto"/>
            </w:tcBorders>
            <w:shd w:val="clear" w:color="auto" w:fill="auto"/>
            <w:vAlign w:val="center"/>
            <w:hideMark/>
          </w:tcPr>
          <w:p w14:paraId="5E70149E" w14:textId="77777777" w:rsidR="000A2AE3" w:rsidRPr="001D0A5F" w:rsidRDefault="000A2AE3" w:rsidP="000A2AE3">
            <w:pPr>
              <w:ind w:right="0"/>
              <w:rPr>
                <w:color w:val="000000"/>
                <w:sz w:val="20"/>
                <w:lang w:eastAsia="ru-RU"/>
              </w:rPr>
            </w:pPr>
            <w:r w:rsidRPr="001D0A5F">
              <w:rPr>
                <w:color w:val="000000"/>
                <w:sz w:val="20"/>
                <w:lang w:eastAsia="ru-RU"/>
              </w:rPr>
              <w:t>ФГУП «Машзавод им. Ф.Э. Дзержинского»</w:t>
            </w:r>
          </w:p>
        </w:tc>
      </w:tr>
      <w:tr w:rsidR="000A2AE3" w:rsidRPr="001D0A5F" w14:paraId="42FA1E10"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34CF6D55" w14:textId="77777777" w:rsidR="000A2AE3" w:rsidRPr="001D0A5F" w:rsidRDefault="000A2AE3" w:rsidP="000A2AE3">
            <w:pPr>
              <w:ind w:right="0"/>
              <w:rPr>
                <w:color w:val="000000"/>
                <w:sz w:val="20"/>
                <w:lang w:eastAsia="ru-RU"/>
              </w:rPr>
            </w:pPr>
            <w:r w:rsidRPr="001D0A5F">
              <w:rPr>
                <w:color w:val="000000"/>
                <w:sz w:val="20"/>
                <w:lang w:eastAsia="ru-RU"/>
              </w:rPr>
              <w:t>070</w:t>
            </w:r>
          </w:p>
        </w:tc>
        <w:tc>
          <w:tcPr>
            <w:tcW w:w="713" w:type="pct"/>
            <w:tcBorders>
              <w:top w:val="nil"/>
              <w:left w:val="nil"/>
              <w:bottom w:val="single" w:sz="4" w:space="0" w:color="auto"/>
              <w:right w:val="single" w:sz="4" w:space="0" w:color="auto"/>
            </w:tcBorders>
            <w:shd w:val="clear" w:color="auto" w:fill="auto"/>
            <w:vAlign w:val="center"/>
            <w:hideMark/>
          </w:tcPr>
          <w:p w14:paraId="14A2266E" w14:textId="77777777" w:rsidR="000A2AE3" w:rsidRPr="001D0A5F" w:rsidRDefault="000A2AE3" w:rsidP="000A2AE3">
            <w:pPr>
              <w:ind w:right="0"/>
              <w:jc w:val="left"/>
              <w:rPr>
                <w:color w:val="000000"/>
                <w:sz w:val="20"/>
                <w:lang w:eastAsia="ru-RU"/>
              </w:rPr>
            </w:pPr>
            <w:r w:rsidRPr="001D0A5F">
              <w:rPr>
                <w:color w:val="000000"/>
                <w:sz w:val="20"/>
                <w:lang w:eastAsia="ru-RU"/>
              </w:rPr>
              <w:t>ГТУ-ТЭС-200</w:t>
            </w:r>
            <w:r w:rsidRPr="001D0A5F">
              <w:rPr>
                <w:color w:val="000000"/>
                <w:sz w:val="20"/>
                <w:lang w:eastAsia="ru-RU"/>
              </w:rPr>
              <w:br/>
              <w:t>Котельная 123А</w:t>
            </w:r>
          </w:p>
        </w:tc>
        <w:tc>
          <w:tcPr>
            <w:tcW w:w="636" w:type="pct"/>
            <w:tcBorders>
              <w:top w:val="nil"/>
              <w:left w:val="nil"/>
              <w:bottom w:val="single" w:sz="4" w:space="0" w:color="auto"/>
              <w:right w:val="single" w:sz="4" w:space="0" w:color="auto"/>
            </w:tcBorders>
            <w:shd w:val="clear" w:color="auto" w:fill="auto"/>
            <w:vAlign w:val="center"/>
            <w:hideMark/>
          </w:tcPr>
          <w:p w14:paraId="2BA9078E" w14:textId="77777777" w:rsidR="000A2AE3" w:rsidRPr="001D0A5F" w:rsidRDefault="000A2AE3" w:rsidP="000A2AE3">
            <w:pPr>
              <w:ind w:right="0"/>
              <w:rPr>
                <w:color w:val="000000"/>
                <w:sz w:val="20"/>
                <w:lang w:eastAsia="ru-RU"/>
              </w:rPr>
            </w:pPr>
            <w:r w:rsidRPr="001D0A5F">
              <w:rPr>
                <w:color w:val="000000"/>
                <w:sz w:val="20"/>
                <w:lang w:eastAsia="ru-RU"/>
              </w:rPr>
              <w:t>ул. Промышленная, 84</w:t>
            </w:r>
          </w:p>
        </w:tc>
        <w:tc>
          <w:tcPr>
            <w:tcW w:w="734" w:type="pct"/>
            <w:tcBorders>
              <w:top w:val="nil"/>
              <w:left w:val="nil"/>
              <w:bottom w:val="single" w:sz="4" w:space="0" w:color="auto"/>
              <w:right w:val="single" w:sz="4" w:space="0" w:color="auto"/>
            </w:tcBorders>
            <w:shd w:val="clear" w:color="auto" w:fill="auto"/>
            <w:vAlign w:val="center"/>
            <w:hideMark/>
          </w:tcPr>
          <w:p w14:paraId="0E9391E7" w14:textId="77777777" w:rsidR="000A2AE3" w:rsidRPr="001D0A5F" w:rsidRDefault="000A2AE3" w:rsidP="000A2AE3">
            <w:pPr>
              <w:ind w:right="0"/>
              <w:rPr>
                <w:color w:val="000000"/>
                <w:sz w:val="20"/>
                <w:lang w:eastAsia="ru-RU"/>
              </w:rPr>
            </w:pPr>
            <w:r w:rsidRPr="001D0A5F">
              <w:rPr>
                <w:color w:val="000000"/>
                <w:sz w:val="20"/>
                <w:lang w:eastAsia="ru-RU"/>
              </w:rPr>
              <w:t>ООО «ЛУКОЙЛ-Пермнефтеоргсинтез»</w:t>
            </w:r>
          </w:p>
        </w:tc>
        <w:tc>
          <w:tcPr>
            <w:tcW w:w="734" w:type="pct"/>
            <w:tcBorders>
              <w:top w:val="nil"/>
              <w:left w:val="nil"/>
              <w:bottom w:val="single" w:sz="4" w:space="0" w:color="auto"/>
              <w:right w:val="single" w:sz="4" w:space="0" w:color="auto"/>
            </w:tcBorders>
            <w:shd w:val="clear" w:color="auto" w:fill="auto"/>
            <w:vAlign w:val="center"/>
            <w:hideMark/>
          </w:tcPr>
          <w:p w14:paraId="4E51110D" w14:textId="77777777" w:rsidR="000A2AE3" w:rsidRPr="001D0A5F" w:rsidRDefault="000A2AE3" w:rsidP="000A2AE3">
            <w:pPr>
              <w:ind w:right="0"/>
              <w:rPr>
                <w:color w:val="000000"/>
                <w:sz w:val="20"/>
                <w:lang w:eastAsia="ru-RU"/>
              </w:rPr>
            </w:pPr>
            <w:r w:rsidRPr="001D0A5F">
              <w:rPr>
                <w:color w:val="000000"/>
                <w:sz w:val="20"/>
                <w:lang w:eastAsia="ru-RU"/>
              </w:rPr>
              <w:t>ООО «ЛУКОЙЛ-Пермнефтеоргсинтез»</w:t>
            </w:r>
          </w:p>
        </w:tc>
        <w:tc>
          <w:tcPr>
            <w:tcW w:w="810" w:type="pct"/>
            <w:tcBorders>
              <w:top w:val="nil"/>
              <w:left w:val="nil"/>
              <w:bottom w:val="single" w:sz="4" w:space="0" w:color="auto"/>
              <w:right w:val="single" w:sz="4" w:space="0" w:color="auto"/>
            </w:tcBorders>
            <w:shd w:val="clear" w:color="auto" w:fill="auto"/>
            <w:vAlign w:val="center"/>
            <w:hideMark/>
          </w:tcPr>
          <w:p w14:paraId="1707FA2A" w14:textId="77777777" w:rsidR="000A2AE3" w:rsidRPr="001D0A5F" w:rsidRDefault="000A2AE3" w:rsidP="000A2AE3">
            <w:pPr>
              <w:ind w:right="0"/>
              <w:rPr>
                <w:color w:val="000000"/>
                <w:sz w:val="20"/>
                <w:lang w:eastAsia="ru-RU"/>
              </w:rPr>
            </w:pPr>
            <w:r w:rsidRPr="001D0A5F">
              <w:rPr>
                <w:color w:val="000000"/>
                <w:sz w:val="20"/>
                <w:lang w:eastAsia="ru-RU"/>
              </w:rPr>
              <w:t>ООО «ЛУКОЙЛ-Пермнефтеоргсинтез»</w:t>
            </w:r>
          </w:p>
        </w:tc>
        <w:tc>
          <w:tcPr>
            <w:tcW w:w="815" w:type="pct"/>
            <w:tcBorders>
              <w:top w:val="nil"/>
              <w:left w:val="nil"/>
              <w:bottom w:val="single" w:sz="4" w:space="0" w:color="auto"/>
              <w:right w:val="single" w:sz="4" w:space="0" w:color="auto"/>
            </w:tcBorders>
            <w:shd w:val="clear" w:color="auto" w:fill="auto"/>
            <w:vAlign w:val="center"/>
            <w:hideMark/>
          </w:tcPr>
          <w:p w14:paraId="2814D9F4" w14:textId="77777777" w:rsidR="000A2AE3" w:rsidRPr="001D0A5F" w:rsidRDefault="000A2AE3" w:rsidP="000A2AE3">
            <w:pPr>
              <w:ind w:right="0"/>
              <w:rPr>
                <w:color w:val="000000"/>
                <w:sz w:val="20"/>
                <w:lang w:eastAsia="ru-RU"/>
              </w:rPr>
            </w:pPr>
            <w:r w:rsidRPr="001D0A5F">
              <w:rPr>
                <w:color w:val="000000"/>
                <w:sz w:val="20"/>
                <w:lang w:eastAsia="ru-RU"/>
              </w:rPr>
              <w:t>ООО «ЛУКОЙЛ-Пермнефтеоргсинтез»</w:t>
            </w:r>
          </w:p>
        </w:tc>
      </w:tr>
      <w:tr w:rsidR="000A2AE3" w:rsidRPr="001D0A5F" w14:paraId="3B336F27"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10601D0A" w14:textId="77777777" w:rsidR="000A2AE3" w:rsidRPr="001D0A5F" w:rsidRDefault="000A2AE3" w:rsidP="000A2AE3">
            <w:pPr>
              <w:ind w:right="0"/>
              <w:rPr>
                <w:color w:val="000000"/>
                <w:sz w:val="20"/>
                <w:lang w:eastAsia="ru-RU"/>
              </w:rPr>
            </w:pPr>
            <w:r w:rsidRPr="001D0A5F">
              <w:rPr>
                <w:color w:val="000000"/>
                <w:sz w:val="20"/>
                <w:lang w:eastAsia="ru-RU"/>
              </w:rPr>
              <w:t>071</w:t>
            </w:r>
          </w:p>
        </w:tc>
        <w:tc>
          <w:tcPr>
            <w:tcW w:w="713" w:type="pct"/>
            <w:tcBorders>
              <w:top w:val="nil"/>
              <w:left w:val="nil"/>
              <w:bottom w:val="single" w:sz="4" w:space="0" w:color="auto"/>
              <w:right w:val="single" w:sz="4" w:space="0" w:color="auto"/>
            </w:tcBorders>
            <w:shd w:val="clear" w:color="auto" w:fill="auto"/>
            <w:vAlign w:val="center"/>
            <w:hideMark/>
          </w:tcPr>
          <w:p w14:paraId="5246B836" w14:textId="77777777" w:rsidR="000A2AE3" w:rsidRPr="001D0A5F" w:rsidRDefault="000A2AE3" w:rsidP="000A2AE3">
            <w:pPr>
              <w:ind w:right="0"/>
              <w:jc w:val="left"/>
              <w:rPr>
                <w:color w:val="000000"/>
                <w:sz w:val="20"/>
                <w:lang w:eastAsia="ru-RU"/>
              </w:rPr>
            </w:pPr>
            <w:r w:rsidRPr="001D0A5F">
              <w:rPr>
                <w:color w:val="000000"/>
                <w:sz w:val="20"/>
                <w:lang w:eastAsia="ru-RU"/>
              </w:rPr>
              <w:t>ВК АО «Протон-ПМ»</w:t>
            </w:r>
          </w:p>
        </w:tc>
        <w:tc>
          <w:tcPr>
            <w:tcW w:w="636" w:type="pct"/>
            <w:tcBorders>
              <w:top w:val="nil"/>
              <w:left w:val="nil"/>
              <w:bottom w:val="single" w:sz="4" w:space="0" w:color="auto"/>
              <w:right w:val="single" w:sz="4" w:space="0" w:color="auto"/>
            </w:tcBorders>
            <w:shd w:val="clear" w:color="auto" w:fill="auto"/>
            <w:vAlign w:val="center"/>
            <w:hideMark/>
          </w:tcPr>
          <w:p w14:paraId="7E15D691" w14:textId="77777777" w:rsidR="000A2AE3" w:rsidRPr="001D0A5F" w:rsidRDefault="000A2AE3" w:rsidP="000A2AE3">
            <w:pPr>
              <w:ind w:right="0"/>
              <w:rPr>
                <w:color w:val="000000"/>
                <w:sz w:val="20"/>
                <w:lang w:eastAsia="ru-RU"/>
              </w:rPr>
            </w:pPr>
            <w:r w:rsidRPr="001D0A5F">
              <w:rPr>
                <w:color w:val="000000"/>
                <w:sz w:val="20"/>
                <w:lang w:eastAsia="ru-RU"/>
              </w:rPr>
              <w:t>п. Новые Ляды, испытательный полигон, корпус 15</w:t>
            </w:r>
          </w:p>
        </w:tc>
        <w:tc>
          <w:tcPr>
            <w:tcW w:w="734" w:type="pct"/>
            <w:tcBorders>
              <w:top w:val="nil"/>
              <w:left w:val="nil"/>
              <w:bottom w:val="single" w:sz="4" w:space="0" w:color="auto"/>
              <w:right w:val="single" w:sz="4" w:space="0" w:color="auto"/>
            </w:tcBorders>
            <w:shd w:val="clear" w:color="auto" w:fill="auto"/>
            <w:vAlign w:val="center"/>
            <w:hideMark/>
          </w:tcPr>
          <w:p w14:paraId="26D5688C" w14:textId="77777777" w:rsidR="000A2AE3" w:rsidRPr="001D0A5F" w:rsidRDefault="000A2AE3" w:rsidP="000A2AE3">
            <w:pPr>
              <w:ind w:right="0"/>
              <w:rPr>
                <w:color w:val="000000"/>
                <w:sz w:val="20"/>
                <w:lang w:eastAsia="ru-RU"/>
              </w:rPr>
            </w:pPr>
            <w:r w:rsidRPr="001D0A5F">
              <w:rPr>
                <w:color w:val="000000"/>
                <w:sz w:val="20"/>
                <w:lang w:eastAsia="ru-RU"/>
              </w:rPr>
              <w:t>АО «Протон-ПМ»</w:t>
            </w:r>
          </w:p>
        </w:tc>
        <w:tc>
          <w:tcPr>
            <w:tcW w:w="734" w:type="pct"/>
            <w:tcBorders>
              <w:top w:val="nil"/>
              <w:left w:val="nil"/>
              <w:bottom w:val="single" w:sz="4" w:space="0" w:color="auto"/>
              <w:right w:val="single" w:sz="4" w:space="0" w:color="auto"/>
            </w:tcBorders>
            <w:shd w:val="clear" w:color="auto" w:fill="auto"/>
            <w:vAlign w:val="center"/>
            <w:hideMark/>
          </w:tcPr>
          <w:p w14:paraId="64187DAD" w14:textId="77777777" w:rsidR="000A2AE3" w:rsidRPr="001D0A5F" w:rsidRDefault="000A2AE3" w:rsidP="000A2AE3">
            <w:pPr>
              <w:ind w:right="0"/>
              <w:rPr>
                <w:color w:val="000000"/>
                <w:sz w:val="20"/>
                <w:lang w:eastAsia="ru-RU"/>
              </w:rPr>
            </w:pPr>
            <w:r w:rsidRPr="001D0A5F">
              <w:rPr>
                <w:color w:val="000000"/>
                <w:sz w:val="20"/>
                <w:lang w:eastAsia="ru-RU"/>
              </w:rPr>
              <w:t>АО «Протон-ПМ»</w:t>
            </w:r>
          </w:p>
        </w:tc>
        <w:tc>
          <w:tcPr>
            <w:tcW w:w="810" w:type="pct"/>
            <w:tcBorders>
              <w:top w:val="nil"/>
              <w:left w:val="nil"/>
              <w:bottom w:val="single" w:sz="4" w:space="0" w:color="auto"/>
              <w:right w:val="single" w:sz="4" w:space="0" w:color="auto"/>
            </w:tcBorders>
            <w:shd w:val="clear" w:color="auto" w:fill="auto"/>
            <w:vAlign w:val="center"/>
            <w:hideMark/>
          </w:tcPr>
          <w:p w14:paraId="1A9A463E" w14:textId="77777777" w:rsidR="000A2AE3" w:rsidRPr="001D0A5F" w:rsidRDefault="000A2AE3" w:rsidP="000A2AE3">
            <w:pPr>
              <w:ind w:right="0"/>
              <w:rPr>
                <w:color w:val="000000"/>
                <w:sz w:val="20"/>
                <w:lang w:eastAsia="ru-RU"/>
              </w:rPr>
            </w:pPr>
            <w:r w:rsidRPr="001D0A5F">
              <w:rPr>
                <w:color w:val="000000"/>
                <w:sz w:val="20"/>
                <w:lang w:eastAsia="ru-RU"/>
              </w:rPr>
              <w:t>АО «Протон-ПМ»</w:t>
            </w:r>
          </w:p>
        </w:tc>
        <w:tc>
          <w:tcPr>
            <w:tcW w:w="815" w:type="pct"/>
            <w:tcBorders>
              <w:top w:val="nil"/>
              <w:left w:val="nil"/>
              <w:bottom w:val="single" w:sz="4" w:space="0" w:color="auto"/>
              <w:right w:val="single" w:sz="4" w:space="0" w:color="auto"/>
            </w:tcBorders>
            <w:shd w:val="clear" w:color="auto" w:fill="auto"/>
            <w:vAlign w:val="center"/>
            <w:hideMark/>
          </w:tcPr>
          <w:p w14:paraId="2B857DAF" w14:textId="77777777" w:rsidR="000A2AE3" w:rsidRPr="001D0A5F" w:rsidRDefault="000A2AE3" w:rsidP="000A2AE3">
            <w:pPr>
              <w:ind w:right="0"/>
              <w:rPr>
                <w:color w:val="000000"/>
                <w:sz w:val="20"/>
                <w:lang w:eastAsia="ru-RU"/>
              </w:rPr>
            </w:pPr>
            <w:r w:rsidRPr="001D0A5F">
              <w:rPr>
                <w:color w:val="000000"/>
                <w:sz w:val="20"/>
                <w:lang w:eastAsia="ru-RU"/>
              </w:rPr>
              <w:t>АО «Протон-ПМ»</w:t>
            </w:r>
          </w:p>
        </w:tc>
      </w:tr>
      <w:tr w:rsidR="000A2AE3" w:rsidRPr="001D0A5F" w14:paraId="62F1B871"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3F3BF712" w14:textId="77777777" w:rsidR="000A2AE3" w:rsidRPr="001D0A5F" w:rsidRDefault="000A2AE3" w:rsidP="000A2AE3">
            <w:pPr>
              <w:ind w:right="0"/>
              <w:rPr>
                <w:color w:val="000000"/>
                <w:sz w:val="20"/>
                <w:lang w:eastAsia="ru-RU"/>
              </w:rPr>
            </w:pPr>
            <w:r w:rsidRPr="001D0A5F">
              <w:rPr>
                <w:color w:val="000000"/>
                <w:sz w:val="20"/>
                <w:lang w:eastAsia="ru-RU"/>
              </w:rPr>
              <w:t>072</w:t>
            </w:r>
          </w:p>
        </w:tc>
        <w:tc>
          <w:tcPr>
            <w:tcW w:w="713" w:type="pct"/>
            <w:tcBorders>
              <w:top w:val="nil"/>
              <w:left w:val="nil"/>
              <w:bottom w:val="single" w:sz="4" w:space="0" w:color="auto"/>
              <w:right w:val="single" w:sz="4" w:space="0" w:color="auto"/>
            </w:tcBorders>
            <w:shd w:val="clear" w:color="auto" w:fill="auto"/>
            <w:vAlign w:val="center"/>
            <w:hideMark/>
          </w:tcPr>
          <w:p w14:paraId="7A824773" w14:textId="77777777" w:rsidR="000A2AE3" w:rsidRPr="001D0A5F" w:rsidRDefault="000A2AE3" w:rsidP="000A2AE3">
            <w:pPr>
              <w:ind w:right="0"/>
              <w:jc w:val="left"/>
              <w:rPr>
                <w:color w:val="000000"/>
                <w:sz w:val="20"/>
                <w:lang w:eastAsia="ru-RU"/>
              </w:rPr>
            </w:pPr>
            <w:r w:rsidRPr="001D0A5F">
              <w:rPr>
                <w:color w:val="000000"/>
                <w:sz w:val="20"/>
                <w:lang w:eastAsia="ru-RU"/>
              </w:rPr>
              <w:t>ВК ФКУ ИК-29 ГУФСИН России</w:t>
            </w:r>
          </w:p>
        </w:tc>
        <w:tc>
          <w:tcPr>
            <w:tcW w:w="636" w:type="pct"/>
            <w:tcBorders>
              <w:top w:val="nil"/>
              <w:left w:val="nil"/>
              <w:bottom w:val="single" w:sz="4" w:space="0" w:color="auto"/>
              <w:right w:val="single" w:sz="4" w:space="0" w:color="auto"/>
            </w:tcBorders>
            <w:shd w:val="clear" w:color="auto" w:fill="auto"/>
            <w:vAlign w:val="center"/>
            <w:hideMark/>
          </w:tcPr>
          <w:p w14:paraId="72FC05C7" w14:textId="77777777" w:rsidR="000A2AE3" w:rsidRPr="001D0A5F" w:rsidRDefault="000A2AE3" w:rsidP="000A2AE3">
            <w:pPr>
              <w:ind w:right="0"/>
              <w:rPr>
                <w:color w:val="000000"/>
                <w:sz w:val="20"/>
                <w:lang w:eastAsia="ru-RU"/>
              </w:rPr>
            </w:pPr>
            <w:r w:rsidRPr="001D0A5F">
              <w:rPr>
                <w:color w:val="000000"/>
                <w:sz w:val="20"/>
                <w:lang w:eastAsia="ru-RU"/>
              </w:rPr>
              <w:t>ул. Соликамская, 246</w:t>
            </w:r>
          </w:p>
        </w:tc>
        <w:tc>
          <w:tcPr>
            <w:tcW w:w="734" w:type="pct"/>
            <w:tcBorders>
              <w:top w:val="nil"/>
              <w:left w:val="nil"/>
              <w:bottom w:val="single" w:sz="4" w:space="0" w:color="auto"/>
              <w:right w:val="single" w:sz="4" w:space="0" w:color="auto"/>
            </w:tcBorders>
            <w:shd w:val="clear" w:color="auto" w:fill="auto"/>
            <w:vAlign w:val="center"/>
            <w:hideMark/>
          </w:tcPr>
          <w:p w14:paraId="49769F00" w14:textId="77777777" w:rsidR="000A2AE3" w:rsidRPr="001D0A5F" w:rsidRDefault="000A2AE3" w:rsidP="000A2AE3">
            <w:pPr>
              <w:ind w:right="0"/>
              <w:rPr>
                <w:color w:val="000000"/>
                <w:sz w:val="20"/>
                <w:lang w:eastAsia="ru-RU"/>
              </w:rPr>
            </w:pPr>
            <w:r w:rsidRPr="001D0A5F">
              <w:rPr>
                <w:color w:val="000000"/>
                <w:sz w:val="20"/>
                <w:lang w:eastAsia="ru-RU"/>
              </w:rPr>
              <w:t>ФКУ ИК-29 ГУФСИН России по Пермскому краю</w:t>
            </w:r>
          </w:p>
        </w:tc>
        <w:tc>
          <w:tcPr>
            <w:tcW w:w="734" w:type="pct"/>
            <w:tcBorders>
              <w:top w:val="nil"/>
              <w:left w:val="nil"/>
              <w:bottom w:val="single" w:sz="4" w:space="0" w:color="auto"/>
              <w:right w:val="single" w:sz="4" w:space="0" w:color="auto"/>
            </w:tcBorders>
            <w:shd w:val="clear" w:color="auto" w:fill="auto"/>
            <w:vAlign w:val="center"/>
            <w:hideMark/>
          </w:tcPr>
          <w:p w14:paraId="66BE98A4" w14:textId="77777777" w:rsidR="000A2AE3" w:rsidRPr="001D0A5F" w:rsidRDefault="000A2AE3" w:rsidP="000A2AE3">
            <w:pPr>
              <w:ind w:right="0"/>
              <w:rPr>
                <w:color w:val="000000"/>
                <w:sz w:val="20"/>
                <w:lang w:eastAsia="ru-RU"/>
              </w:rPr>
            </w:pPr>
            <w:r w:rsidRPr="001D0A5F">
              <w:rPr>
                <w:color w:val="000000"/>
                <w:sz w:val="20"/>
                <w:lang w:eastAsia="ru-RU"/>
              </w:rPr>
              <w:t>ФКУ ИК-29 ГУФСИН России по Пермскому краю</w:t>
            </w:r>
          </w:p>
        </w:tc>
        <w:tc>
          <w:tcPr>
            <w:tcW w:w="810" w:type="pct"/>
            <w:tcBorders>
              <w:top w:val="nil"/>
              <w:left w:val="nil"/>
              <w:bottom w:val="single" w:sz="4" w:space="0" w:color="auto"/>
              <w:right w:val="single" w:sz="4" w:space="0" w:color="auto"/>
            </w:tcBorders>
            <w:shd w:val="clear" w:color="auto" w:fill="auto"/>
            <w:vAlign w:val="center"/>
            <w:hideMark/>
          </w:tcPr>
          <w:p w14:paraId="38F2BD05" w14:textId="77777777" w:rsidR="000A2AE3" w:rsidRPr="001D0A5F" w:rsidRDefault="000A2AE3" w:rsidP="000A2AE3">
            <w:pPr>
              <w:ind w:right="0"/>
              <w:rPr>
                <w:color w:val="000000"/>
                <w:sz w:val="20"/>
                <w:lang w:eastAsia="ru-RU"/>
              </w:rPr>
            </w:pPr>
            <w:r w:rsidRPr="001D0A5F">
              <w:rPr>
                <w:color w:val="000000"/>
                <w:sz w:val="20"/>
                <w:lang w:eastAsia="ru-RU"/>
              </w:rPr>
              <w:t>ФКУ ИК-29 ГУФСИН России по Пермскому краю</w:t>
            </w:r>
          </w:p>
        </w:tc>
        <w:tc>
          <w:tcPr>
            <w:tcW w:w="815" w:type="pct"/>
            <w:tcBorders>
              <w:top w:val="nil"/>
              <w:left w:val="nil"/>
              <w:bottom w:val="single" w:sz="4" w:space="0" w:color="auto"/>
              <w:right w:val="single" w:sz="4" w:space="0" w:color="auto"/>
            </w:tcBorders>
            <w:shd w:val="clear" w:color="auto" w:fill="auto"/>
            <w:vAlign w:val="center"/>
            <w:hideMark/>
          </w:tcPr>
          <w:p w14:paraId="534A42CE" w14:textId="77777777" w:rsidR="000A2AE3" w:rsidRPr="001D0A5F" w:rsidRDefault="000A2AE3" w:rsidP="000A2AE3">
            <w:pPr>
              <w:ind w:right="0"/>
              <w:rPr>
                <w:color w:val="000000"/>
                <w:sz w:val="20"/>
                <w:lang w:eastAsia="ru-RU"/>
              </w:rPr>
            </w:pPr>
            <w:r w:rsidRPr="001D0A5F">
              <w:rPr>
                <w:color w:val="000000"/>
                <w:sz w:val="20"/>
                <w:lang w:eastAsia="ru-RU"/>
              </w:rPr>
              <w:t>ФКУ ИК-29 ГУФСИН России по Пермскому краю</w:t>
            </w:r>
          </w:p>
        </w:tc>
      </w:tr>
      <w:tr w:rsidR="000A2AE3" w:rsidRPr="001D0A5F" w14:paraId="134F1FB2"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6E3DBE8F" w14:textId="77777777" w:rsidR="000A2AE3" w:rsidRPr="001D0A5F" w:rsidRDefault="000A2AE3" w:rsidP="000A2AE3">
            <w:pPr>
              <w:ind w:right="0"/>
              <w:rPr>
                <w:color w:val="000000"/>
                <w:sz w:val="20"/>
                <w:lang w:eastAsia="ru-RU"/>
              </w:rPr>
            </w:pPr>
            <w:r w:rsidRPr="001D0A5F">
              <w:rPr>
                <w:color w:val="000000"/>
                <w:sz w:val="20"/>
                <w:lang w:eastAsia="ru-RU"/>
              </w:rPr>
              <w:t>073</w:t>
            </w:r>
          </w:p>
        </w:tc>
        <w:tc>
          <w:tcPr>
            <w:tcW w:w="713" w:type="pct"/>
            <w:tcBorders>
              <w:top w:val="nil"/>
              <w:left w:val="nil"/>
              <w:bottom w:val="single" w:sz="4" w:space="0" w:color="auto"/>
              <w:right w:val="single" w:sz="4" w:space="0" w:color="auto"/>
            </w:tcBorders>
            <w:shd w:val="clear" w:color="auto" w:fill="auto"/>
            <w:vAlign w:val="center"/>
            <w:hideMark/>
          </w:tcPr>
          <w:p w14:paraId="51C46949" w14:textId="77777777" w:rsidR="000A2AE3" w:rsidRPr="001D0A5F" w:rsidRDefault="000A2AE3" w:rsidP="000A2AE3">
            <w:pPr>
              <w:ind w:right="0"/>
              <w:jc w:val="left"/>
              <w:rPr>
                <w:color w:val="000000"/>
                <w:sz w:val="20"/>
                <w:lang w:eastAsia="ru-RU"/>
              </w:rPr>
            </w:pPr>
            <w:r w:rsidRPr="001D0A5F">
              <w:rPr>
                <w:color w:val="000000"/>
                <w:sz w:val="20"/>
                <w:lang w:eastAsia="ru-RU"/>
              </w:rPr>
              <w:t>ВК СПК по ул. Ракитная</w:t>
            </w:r>
          </w:p>
        </w:tc>
        <w:tc>
          <w:tcPr>
            <w:tcW w:w="636" w:type="pct"/>
            <w:tcBorders>
              <w:top w:val="nil"/>
              <w:left w:val="nil"/>
              <w:bottom w:val="single" w:sz="4" w:space="0" w:color="auto"/>
              <w:right w:val="single" w:sz="4" w:space="0" w:color="auto"/>
            </w:tcBorders>
            <w:shd w:val="clear" w:color="auto" w:fill="auto"/>
            <w:vAlign w:val="center"/>
            <w:hideMark/>
          </w:tcPr>
          <w:p w14:paraId="770800BD" w14:textId="77777777" w:rsidR="000A2AE3" w:rsidRPr="001D0A5F" w:rsidRDefault="000A2AE3" w:rsidP="000A2AE3">
            <w:pPr>
              <w:ind w:right="0"/>
              <w:rPr>
                <w:color w:val="000000"/>
                <w:sz w:val="20"/>
                <w:lang w:eastAsia="ru-RU"/>
              </w:rPr>
            </w:pPr>
            <w:r w:rsidRPr="001D0A5F">
              <w:rPr>
                <w:color w:val="000000"/>
                <w:sz w:val="20"/>
                <w:lang w:eastAsia="ru-RU"/>
              </w:rPr>
              <w:t>ул. Ракитная, 42</w:t>
            </w:r>
          </w:p>
        </w:tc>
        <w:tc>
          <w:tcPr>
            <w:tcW w:w="734" w:type="pct"/>
            <w:tcBorders>
              <w:top w:val="nil"/>
              <w:left w:val="nil"/>
              <w:bottom w:val="single" w:sz="4" w:space="0" w:color="auto"/>
              <w:right w:val="single" w:sz="4" w:space="0" w:color="auto"/>
            </w:tcBorders>
            <w:shd w:val="clear" w:color="auto" w:fill="auto"/>
            <w:vAlign w:val="center"/>
            <w:hideMark/>
          </w:tcPr>
          <w:p w14:paraId="09115018" w14:textId="77777777" w:rsidR="000A2AE3" w:rsidRPr="001D0A5F" w:rsidRDefault="000A2AE3" w:rsidP="000A2AE3">
            <w:pPr>
              <w:ind w:right="0"/>
              <w:rPr>
                <w:color w:val="000000"/>
                <w:sz w:val="20"/>
                <w:lang w:eastAsia="ru-RU"/>
              </w:rPr>
            </w:pPr>
            <w:r w:rsidRPr="001D0A5F">
              <w:rPr>
                <w:color w:val="000000"/>
                <w:sz w:val="20"/>
                <w:lang w:eastAsia="ru-RU"/>
              </w:rPr>
              <w:t>АО «СПК»</w:t>
            </w:r>
          </w:p>
        </w:tc>
        <w:tc>
          <w:tcPr>
            <w:tcW w:w="734" w:type="pct"/>
            <w:tcBorders>
              <w:top w:val="nil"/>
              <w:left w:val="nil"/>
              <w:bottom w:val="single" w:sz="4" w:space="0" w:color="auto"/>
              <w:right w:val="single" w:sz="4" w:space="0" w:color="auto"/>
            </w:tcBorders>
            <w:shd w:val="clear" w:color="auto" w:fill="auto"/>
            <w:vAlign w:val="center"/>
            <w:hideMark/>
          </w:tcPr>
          <w:p w14:paraId="783A5EE4" w14:textId="77777777" w:rsidR="000A2AE3" w:rsidRPr="001D0A5F" w:rsidRDefault="000A2AE3" w:rsidP="000A2AE3">
            <w:pPr>
              <w:ind w:right="0"/>
              <w:rPr>
                <w:color w:val="000000"/>
                <w:sz w:val="20"/>
                <w:lang w:eastAsia="ru-RU"/>
              </w:rPr>
            </w:pPr>
            <w:r w:rsidRPr="001D0A5F">
              <w:rPr>
                <w:color w:val="000000"/>
                <w:sz w:val="20"/>
                <w:lang w:eastAsia="ru-RU"/>
              </w:rPr>
              <w:t>АО «СПК»</w:t>
            </w:r>
          </w:p>
        </w:tc>
        <w:tc>
          <w:tcPr>
            <w:tcW w:w="810" w:type="pct"/>
            <w:tcBorders>
              <w:top w:val="nil"/>
              <w:left w:val="nil"/>
              <w:bottom w:val="single" w:sz="4" w:space="0" w:color="auto"/>
              <w:right w:val="single" w:sz="4" w:space="0" w:color="auto"/>
            </w:tcBorders>
            <w:shd w:val="clear" w:color="auto" w:fill="auto"/>
            <w:vAlign w:val="center"/>
            <w:hideMark/>
          </w:tcPr>
          <w:p w14:paraId="7257372D" w14:textId="77777777" w:rsidR="000A2AE3" w:rsidRPr="001D0A5F" w:rsidRDefault="000A2AE3" w:rsidP="000A2AE3">
            <w:pPr>
              <w:ind w:right="0"/>
              <w:rPr>
                <w:color w:val="000000"/>
                <w:sz w:val="20"/>
                <w:lang w:eastAsia="ru-RU"/>
              </w:rPr>
            </w:pPr>
            <w:r w:rsidRPr="001D0A5F">
              <w:rPr>
                <w:color w:val="000000"/>
                <w:sz w:val="20"/>
                <w:lang w:eastAsia="ru-RU"/>
              </w:rPr>
              <w:t>АО «СПК»</w:t>
            </w:r>
          </w:p>
        </w:tc>
        <w:tc>
          <w:tcPr>
            <w:tcW w:w="815" w:type="pct"/>
            <w:tcBorders>
              <w:top w:val="nil"/>
              <w:left w:val="nil"/>
              <w:bottom w:val="single" w:sz="4" w:space="0" w:color="auto"/>
              <w:right w:val="single" w:sz="4" w:space="0" w:color="auto"/>
            </w:tcBorders>
            <w:shd w:val="clear" w:color="auto" w:fill="auto"/>
            <w:vAlign w:val="center"/>
            <w:hideMark/>
          </w:tcPr>
          <w:p w14:paraId="16ECBE59" w14:textId="77777777" w:rsidR="000A2AE3" w:rsidRPr="001D0A5F" w:rsidRDefault="000A2AE3" w:rsidP="000A2AE3">
            <w:pPr>
              <w:ind w:right="0"/>
              <w:rPr>
                <w:color w:val="000000"/>
                <w:sz w:val="20"/>
                <w:lang w:eastAsia="ru-RU"/>
              </w:rPr>
            </w:pPr>
            <w:r w:rsidRPr="001D0A5F">
              <w:rPr>
                <w:color w:val="000000"/>
                <w:sz w:val="20"/>
                <w:lang w:eastAsia="ru-RU"/>
              </w:rPr>
              <w:t>АО «СПК»</w:t>
            </w:r>
          </w:p>
        </w:tc>
      </w:tr>
      <w:tr w:rsidR="000A2AE3" w:rsidRPr="001D0A5F" w14:paraId="769264D7"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5D7FAE74" w14:textId="77777777" w:rsidR="000A2AE3" w:rsidRPr="001D0A5F" w:rsidRDefault="000A2AE3" w:rsidP="000A2AE3">
            <w:pPr>
              <w:ind w:right="0"/>
              <w:rPr>
                <w:color w:val="000000"/>
                <w:sz w:val="20"/>
                <w:lang w:eastAsia="ru-RU"/>
              </w:rPr>
            </w:pPr>
            <w:r w:rsidRPr="001D0A5F">
              <w:rPr>
                <w:color w:val="000000"/>
                <w:sz w:val="20"/>
                <w:lang w:eastAsia="ru-RU"/>
              </w:rPr>
              <w:t>074</w:t>
            </w:r>
          </w:p>
        </w:tc>
        <w:tc>
          <w:tcPr>
            <w:tcW w:w="713" w:type="pct"/>
            <w:tcBorders>
              <w:top w:val="nil"/>
              <w:left w:val="nil"/>
              <w:bottom w:val="single" w:sz="4" w:space="0" w:color="auto"/>
              <w:right w:val="single" w:sz="4" w:space="0" w:color="auto"/>
            </w:tcBorders>
            <w:shd w:val="clear" w:color="auto" w:fill="auto"/>
            <w:vAlign w:val="center"/>
            <w:hideMark/>
          </w:tcPr>
          <w:p w14:paraId="06547A3A" w14:textId="77777777" w:rsidR="000A2AE3" w:rsidRPr="001D0A5F" w:rsidRDefault="000A2AE3" w:rsidP="000A2AE3">
            <w:pPr>
              <w:ind w:right="0"/>
              <w:jc w:val="left"/>
              <w:rPr>
                <w:color w:val="000000"/>
                <w:sz w:val="20"/>
                <w:lang w:eastAsia="ru-RU"/>
              </w:rPr>
            </w:pPr>
            <w:r w:rsidRPr="001D0A5F">
              <w:rPr>
                <w:color w:val="000000"/>
                <w:sz w:val="20"/>
                <w:lang w:eastAsia="ru-RU"/>
              </w:rPr>
              <w:t>ВК ООО «РЭМ-Сервис»</w:t>
            </w:r>
          </w:p>
        </w:tc>
        <w:tc>
          <w:tcPr>
            <w:tcW w:w="636" w:type="pct"/>
            <w:tcBorders>
              <w:top w:val="nil"/>
              <w:left w:val="nil"/>
              <w:bottom w:val="single" w:sz="4" w:space="0" w:color="auto"/>
              <w:right w:val="single" w:sz="4" w:space="0" w:color="auto"/>
            </w:tcBorders>
            <w:shd w:val="clear" w:color="auto" w:fill="auto"/>
            <w:vAlign w:val="center"/>
            <w:hideMark/>
          </w:tcPr>
          <w:p w14:paraId="71E1ADA0" w14:textId="77777777" w:rsidR="000A2AE3" w:rsidRPr="001D0A5F" w:rsidRDefault="000A2AE3" w:rsidP="000A2AE3">
            <w:pPr>
              <w:ind w:right="0"/>
              <w:rPr>
                <w:color w:val="000000"/>
                <w:sz w:val="20"/>
                <w:lang w:eastAsia="ru-RU"/>
              </w:rPr>
            </w:pPr>
            <w:r w:rsidRPr="001D0A5F">
              <w:rPr>
                <w:color w:val="000000"/>
                <w:sz w:val="20"/>
                <w:lang w:eastAsia="ru-RU"/>
              </w:rPr>
              <w:t>ул. Верхне-Муллинская, 74Б</w:t>
            </w:r>
          </w:p>
        </w:tc>
        <w:tc>
          <w:tcPr>
            <w:tcW w:w="734" w:type="pct"/>
            <w:tcBorders>
              <w:top w:val="nil"/>
              <w:left w:val="nil"/>
              <w:bottom w:val="single" w:sz="4" w:space="0" w:color="auto"/>
              <w:right w:val="single" w:sz="4" w:space="0" w:color="auto"/>
            </w:tcBorders>
            <w:shd w:val="clear" w:color="auto" w:fill="auto"/>
            <w:vAlign w:val="center"/>
            <w:hideMark/>
          </w:tcPr>
          <w:p w14:paraId="79CED9EB" w14:textId="77777777" w:rsidR="000A2AE3" w:rsidRPr="001D0A5F" w:rsidRDefault="000A2AE3" w:rsidP="000A2AE3">
            <w:pPr>
              <w:ind w:right="0"/>
              <w:rPr>
                <w:color w:val="000000"/>
                <w:sz w:val="20"/>
                <w:lang w:eastAsia="ru-RU"/>
              </w:rPr>
            </w:pPr>
            <w:r w:rsidRPr="001D0A5F">
              <w:rPr>
                <w:color w:val="000000"/>
                <w:sz w:val="20"/>
                <w:lang w:eastAsia="ru-RU"/>
              </w:rPr>
              <w:t>ООО «РЭМ-Сервис»</w:t>
            </w:r>
          </w:p>
        </w:tc>
        <w:tc>
          <w:tcPr>
            <w:tcW w:w="734" w:type="pct"/>
            <w:tcBorders>
              <w:top w:val="nil"/>
              <w:left w:val="nil"/>
              <w:bottom w:val="single" w:sz="4" w:space="0" w:color="auto"/>
              <w:right w:val="single" w:sz="4" w:space="0" w:color="auto"/>
            </w:tcBorders>
            <w:shd w:val="clear" w:color="auto" w:fill="auto"/>
            <w:vAlign w:val="center"/>
            <w:hideMark/>
          </w:tcPr>
          <w:p w14:paraId="0F8B03E3" w14:textId="77777777" w:rsidR="000A2AE3" w:rsidRPr="001D0A5F" w:rsidRDefault="000A2AE3" w:rsidP="000A2AE3">
            <w:pPr>
              <w:ind w:right="0"/>
              <w:rPr>
                <w:color w:val="000000"/>
                <w:sz w:val="20"/>
                <w:lang w:eastAsia="ru-RU"/>
              </w:rPr>
            </w:pPr>
            <w:r w:rsidRPr="001D0A5F">
              <w:rPr>
                <w:color w:val="000000"/>
                <w:sz w:val="20"/>
                <w:lang w:eastAsia="ru-RU"/>
              </w:rPr>
              <w:t>ООО «РЭМ-Сервис»</w:t>
            </w:r>
          </w:p>
        </w:tc>
        <w:tc>
          <w:tcPr>
            <w:tcW w:w="810" w:type="pct"/>
            <w:tcBorders>
              <w:top w:val="nil"/>
              <w:left w:val="nil"/>
              <w:bottom w:val="single" w:sz="4" w:space="0" w:color="auto"/>
              <w:right w:val="single" w:sz="4" w:space="0" w:color="auto"/>
            </w:tcBorders>
            <w:shd w:val="clear" w:color="auto" w:fill="auto"/>
            <w:vAlign w:val="center"/>
            <w:hideMark/>
          </w:tcPr>
          <w:p w14:paraId="6320C426" w14:textId="77777777" w:rsidR="000A2AE3" w:rsidRPr="001D0A5F" w:rsidRDefault="000A2AE3" w:rsidP="000A2AE3">
            <w:pPr>
              <w:ind w:right="0"/>
              <w:rPr>
                <w:color w:val="000000"/>
                <w:sz w:val="20"/>
                <w:lang w:eastAsia="ru-RU"/>
              </w:rPr>
            </w:pPr>
            <w:r w:rsidRPr="001D0A5F">
              <w:rPr>
                <w:color w:val="000000"/>
                <w:sz w:val="20"/>
                <w:lang w:eastAsia="ru-RU"/>
              </w:rPr>
              <w:t>МО г. Пермь</w:t>
            </w:r>
          </w:p>
        </w:tc>
        <w:tc>
          <w:tcPr>
            <w:tcW w:w="815" w:type="pct"/>
            <w:tcBorders>
              <w:top w:val="nil"/>
              <w:left w:val="nil"/>
              <w:bottom w:val="single" w:sz="4" w:space="0" w:color="auto"/>
              <w:right w:val="single" w:sz="4" w:space="0" w:color="auto"/>
            </w:tcBorders>
            <w:shd w:val="clear" w:color="auto" w:fill="auto"/>
            <w:vAlign w:val="center"/>
            <w:hideMark/>
          </w:tcPr>
          <w:p w14:paraId="7B11D7D8" w14:textId="77777777" w:rsidR="000A2AE3" w:rsidRPr="001D0A5F" w:rsidRDefault="000A2AE3" w:rsidP="000A2AE3">
            <w:pPr>
              <w:ind w:right="0"/>
              <w:rPr>
                <w:color w:val="000000"/>
                <w:sz w:val="20"/>
                <w:lang w:eastAsia="ru-RU"/>
              </w:rPr>
            </w:pPr>
            <w:r w:rsidRPr="001D0A5F">
              <w:rPr>
                <w:color w:val="000000"/>
                <w:sz w:val="20"/>
                <w:lang w:eastAsia="ru-RU"/>
              </w:rPr>
              <w:t>ООО «РЭМ-Сервис»</w:t>
            </w:r>
          </w:p>
        </w:tc>
      </w:tr>
      <w:tr w:rsidR="000A2AE3" w:rsidRPr="001D0A5F" w14:paraId="08E42AC0"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6933712E" w14:textId="77777777" w:rsidR="000A2AE3" w:rsidRPr="001D0A5F" w:rsidRDefault="000A2AE3" w:rsidP="000A2AE3">
            <w:pPr>
              <w:ind w:right="0"/>
              <w:rPr>
                <w:color w:val="000000"/>
                <w:sz w:val="20"/>
                <w:lang w:eastAsia="ru-RU"/>
              </w:rPr>
            </w:pPr>
            <w:r w:rsidRPr="001D0A5F">
              <w:rPr>
                <w:color w:val="000000"/>
                <w:sz w:val="20"/>
                <w:lang w:eastAsia="ru-RU"/>
              </w:rPr>
              <w:t>075</w:t>
            </w:r>
          </w:p>
        </w:tc>
        <w:tc>
          <w:tcPr>
            <w:tcW w:w="713" w:type="pct"/>
            <w:tcBorders>
              <w:top w:val="nil"/>
              <w:left w:val="nil"/>
              <w:bottom w:val="single" w:sz="4" w:space="0" w:color="auto"/>
              <w:right w:val="single" w:sz="4" w:space="0" w:color="auto"/>
            </w:tcBorders>
            <w:shd w:val="clear" w:color="auto" w:fill="auto"/>
            <w:vAlign w:val="center"/>
            <w:hideMark/>
          </w:tcPr>
          <w:p w14:paraId="7589F342" w14:textId="77777777" w:rsidR="000A2AE3" w:rsidRPr="001D0A5F" w:rsidRDefault="000A2AE3" w:rsidP="000A2AE3">
            <w:pPr>
              <w:ind w:right="0"/>
              <w:jc w:val="left"/>
              <w:rPr>
                <w:color w:val="000000"/>
                <w:sz w:val="20"/>
                <w:lang w:eastAsia="ru-RU"/>
              </w:rPr>
            </w:pPr>
            <w:r w:rsidRPr="001D0A5F">
              <w:rPr>
                <w:color w:val="000000"/>
                <w:sz w:val="20"/>
                <w:lang w:eastAsia="ru-RU"/>
              </w:rPr>
              <w:t>Котельная ПМС-168</w:t>
            </w:r>
          </w:p>
        </w:tc>
        <w:tc>
          <w:tcPr>
            <w:tcW w:w="636" w:type="pct"/>
            <w:tcBorders>
              <w:top w:val="nil"/>
              <w:left w:val="nil"/>
              <w:bottom w:val="single" w:sz="4" w:space="0" w:color="auto"/>
              <w:right w:val="single" w:sz="4" w:space="0" w:color="auto"/>
            </w:tcBorders>
            <w:shd w:val="clear" w:color="auto" w:fill="auto"/>
            <w:vAlign w:val="center"/>
            <w:hideMark/>
          </w:tcPr>
          <w:p w14:paraId="48462D5A" w14:textId="77777777" w:rsidR="000A2AE3" w:rsidRPr="001D0A5F" w:rsidRDefault="000A2AE3" w:rsidP="000A2AE3">
            <w:pPr>
              <w:ind w:right="0"/>
              <w:rPr>
                <w:color w:val="000000"/>
                <w:sz w:val="20"/>
                <w:lang w:eastAsia="ru-RU"/>
              </w:rPr>
            </w:pPr>
            <w:r w:rsidRPr="001D0A5F">
              <w:rPr>
                <w:color w:val="000000"/>
                <w:sz w:val="20"/>
                <w:lang w:eastAsia="ru-RU"/>
              </w:rPr>
              <w:t>ст. Пермь-Сортировочная (ул. ПМС, 14)</w:t>
            </w:r>
          </w:p>
        </w:tc>
        <w:tc>
          <w:tcPr>
            <w:tcW w:w="734" w:type="pct"/>
            <w:tcBorders>
              <w:top w:val="nil"/>
              <w:left w:val="nil"/>
              <w:bottom w:val="single" w:sz="4" w:space="0" w:color="auto"/>
              <w:right w:val="single" w:sz="4" w:space="0" w:color="auto"/>
            </w:tcBorders>
            <w:shd w:val="clear" w:color="auto" w:fill="auto"/>
            <w:vAlign w:val="center"/>
            <w:hideMark/>
          </w:tcPr>
          <w:p w14:paraId="4746B1A2" w14:textId="77777777" w:rsidR="000A2AE3" w:rsidRPr="001D0A5F" w:rsidRDefault="000A2AE3" w:rsidP="000A2AE3">
            <w:pPr>
              <w:ind w:right="0"/>
              <w:rPr>
                <w:color w:val="000000"/>
                <w:sz w:val="20"/>
                <w:lang w:eastAsia="ru-RU"/>
              </w:rPr>
            </w:pPr>
            <w:r w:rsidRPr="001D0A5F">
              <w:rPr>
                <w:color w:val="000000"/>
                <w:sz w:val="20"/>
                <w:lang w:eastAsia="ru-RU"/>
              </w:rPr>
              <w:t>ОАО «РЖД»</w:t>
            </w:r>
          </w:p>
        </w:tc>
        <w:tc>
          <w:tcPr>
            <w:tcW w:w="734" w:type="pct"/>
            <w:tcBorders>
              <w:top w:val="nil"/>
              <w:left w:val="nil"/>
              <w:bottom w:val="single" w:sz="4" w:space="0" w:color="auto"/>
              <w:right w:val="single" w:sz="4" w:space="0" w:color="auto"/>
            </w:tcBorders>
            <w:shd w:val="clear" w:color="auto" w:fill="auto"/>
            <w:vAlign w:val="center"/>
            <w:hideMark/>
          </w:tcPr>
          <w:p w14:paraId="7E1968D1" w14:textId="77777777" w:rsidR="000A2AE3" w:rsidRPr="001D0A5F" w:rsidRDefault="000A2AE3" w:rsidP="000A2AE3">
            <w:pPr>
              <w:ind w:right="0"/>
              <w:rPr>
                <w:color w:val="000000"/>
                <w:sz w:val="20"/>
                <w:lang w:eastAsia="ru-RU"/>
              </w:rPr>
            </w:pPr>
            <w:r w:rsidRPr="001D0A5F">
              <w:rPr>
                <w:color w:val="000000"/>
                <w:sz w:val="20"/>
                <w:lang w:eastAsia="ru-RU"/>
              </w:rPr>
              <w:t>ОАО «РЖД»</w:t>
            </w:r>
          </w:p>
        </w:tc>
        <w:tc>
          <w:tcPr>
            <w:tcW w:w="810" w:type="pct"/>
            <w:tcBorders>
              <w:top w:val="nil"/>
              <w:left w:val="nil"/>
              <w:bottom w:val="single" w:sz="4" w:space="0" w:color="auto"/>
              <w:right w:val="single" w:sz="4" w:space="0" w:color="auto"/>
            </w:tcBorders>
            <w:shd w:val="clear" w:color="auto" w:fill="auto"/>
            <w:vAlign w:val="center"/>
            <w:hideMark/>
          </w:tcPr>
          <w:p w14:paraId="2FD71961" w14:textId="77777777" w:rsidR="000A2AE3" w:rsidRPr="001D0A5F" w:rsidRDefault="000A2AE3" w:rsidP="000A2AE3">
            <w:pPr>
              <w:ind w:right="0"/>
              <w:rPr>
                <w:color w:val="000000"/>
                <w:sz w:val="20"/>
                <w:lang w:eastAsia="ru-RU"/>
              </w:rPr>
            </w:pPr>
            <w:r w:rsidRPr="001D0A5F">
              <w:rPr>
                <w:color w:val="000000"/>
                <w:sz w:val="20"/>
                <w:lang w:eastAsia="ru-RU"/>
              </w:rPr>
              <w:t>ОАО «РЖД»</w:t>
            </w:r>
          </w:p>
        </w:tc>
        <w:tc>
          <w:tcPr>
            <w:tcW w:w="815" w:type="pct"/>
            <w:tcBorders>
              <w:top w:val="nil"/>
              <w:left w:val="nil"/>
              <w:bottom w:val="single" w:sz="4" w:space="0" w:color="auto"/>
              <w:right w:val="single" w:sz="4" w:space="0" w:color="auto"/>
            </w:tcBorders>
            <w:shd w:val="clear" w:color="auto" w:fill="auto"/>
            <w:vAlign w:val="center"/>
            <w:hideMark/>
          </w:tcPr>
          <w:p w14:paraId="69F57707" w14:textId="77777777" w:rsidR="000A2AE3" w:rsidRPr="001D0A5F" w:rsidRDefault="000A2AE3" w:rsidP="000A2AE3">
            <w:pPr>
              <w:ind w:right="0"/>
              <w:rPr>
                <w:color w:val="000000"/>
                <w:sz w:val="20"/>
                <w:lang w:eastAsia="ru-RU"/>
              </w:rPr>
            </w:pPr>
            <w:r w:rsidRPr="001D0A5F">
              <w:rPr>
                <w:color w:val="000000"/>
                <w:sz w:val="20"/>
                <w:lang w:eastAsia="ru-RU"/>
              </w:rPr>
              <w:t>ОАО «РЖД»</w:t>
            </w:r>
          </w:p>
        </w:tc>
      </w:tr>
      <w:tr w:rsidR="000A2AE3" w:rsidRPr="001D0A5F" w14:paraId="4E6311D3" w14:textId="77777777" w:rsidTr="001D0A5F">
        <w:trPr>
          <w:trHeight w:val="230"/>
        </w:trPr>
        <w:tc>
          <w:tcPr>
            <w:tcW w:w="558" w:type="pct"/>
            <w:vMerge w:val="restart"/>
            <w:tcBorders>
              <w:top w:val="nil"/>
              <w:left w:val="single" w:sz="4" w:space="0" w:color="auto"/>
              <w:bottom w:val="single" w:sz="4" w:space="0" w:color="000000"/>
              <w:right w:val="single" w:sz="4" w:space="0" w:color="auto"/>
            </w:tcBorders>
            <w:shd w:val="clear" w:color="auto" w:fill="auto"/>
            <w:vAlign w:val="center"/>
            <w:hideMark/>
          </w:tcPr>
          <w:p w14:paraId="3448CE1C" w14:textId="77777777" w:rsidR="000A2AE3" w:rsidRPr="001D0A5F" w:rsidRDefault="000A2AE3" w:rsidP="000A2AE3">
            <w:pPr>
              <w:ind w:right="0"/>
              <w:rPr>
                <w:color w:val="000000"/>
                <w:sz w:val="20"/>
                <w:lang w:eastAsia="ru-RU"/>
              </w:rPr>
            </w:pPr>
            <w:r w:rsidRPr="001D0A5F">
              <w:rPr>
                <w:color w:val="000000"/>
                <w:sz w:val="20"/>
                <w:lang w:eastAsia="ru-RU"/>
              </w:rPr>
              <w:t>077</w:t>
            </w:r>
          </w:p>
        </w:tc>
        <w:tc>
          <w:tcPr>
            <w:tcW w:w="713" w:type="pct"/>
            <w:vMerge w:val="restart"/>
            <w:tcBorders>
              <w:top w:val="nil"/>
              <w:left w:val="single" w:sz="4" w:space="0" w:color="auto"/>
              <w:bottom w:val="single" w:sz="4" w:space="0" w:color="000000"/>
              <w:right w:val="single" w:sz="4" w:space="0" w:color="auto"/>
            </w:tcBorders>
            <w:shd w:val="clear" w:color="auto" w:fill="auto"/>
            <w:vAlign w:val="center"/>
            <w:hideMark/>
          </w:tcPr>
          <w:p w14:paraId="6817D126" w14:textId="77777777" w:rsidR="000A2AE3" w:rsidRPr="001D0A5F" w:rsidRDefault="000A2AE3" w:rsidP="000A2AE3">
            <w:pPr>
              <w:ind w:right="0"/>
              <w:jc w:val="left"/>
              <w:rPr>
                <w:color w:val="000000"/>
                <w:sz w:val="20"/>
                <w:lang w:eastAsia="ru-RU"/>
              </w:rPr>
            </w:pPr>
            <w:r w:rsidRPr="001D0A5F">
              <w:rPr>
                <w:color w:val="000000"/>
                <w:sz w:val="20"/>
                <w:lang w:eastAsia="ru-RU"/>
              </w:rPr>
              <w:t>Котельная АО «Пермский мукомольный завод»</w:t>
            </w:r>
          </w:p>
        </w:tc>
        <w:tc>
          <w:tcPr>
            <w:tcW w:w="636" w:type="pct"/>
            <w:vMerge w:val="restart"/>
            <w:tcBorders>
              <w:top w:val="nil"/>
              <w:left w:val="single" w:sz="4" w:space="0" w:color="auto"/>
              <w:bottom w:val="single" w:sz="4" w:space="0" w:color="000000"/>
              <w:right w:val="single" w:sz="4" w:space="0" w:color="auto"/>
            </w:tcBorders>
            <w:shd w:val="clear" w:color="auto" w:fill="auto"/>
            <w:vAlign w:val="center"/>
            <w:hideMark/>
          </w:tcPr>
          <w:p w14:paraId="74BF9BDB" w14:textId="77777777" w:rsidR="000A2AE3" w:rsidRPr="001D0A5F" w:rsidRDefault="000A2AE3" w:rsidP="000A2AE3">
            <w:pPr>
              <w:ind w:right="0"/>
              <w:rPr>
                <w:color w:val="000000"/>
                <w:sz w:val="20"/>
                <w:lang w:eastAsia="ru-RU"/>
              </w:rPr>
            </w:pPr>
            <w:r w:rsidRPr="001D0A5F">
              <w:rPr>
                <w:color w:val="000000"/>
                <w:sz w:val="20"/>
                <w:lang w:eastAsia="ru-RU"/>
              </w:rPr>
              <w:t>ул. Сергея Данщина, 1А</w:t>
            </w: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14:paraId="75CB26D4" w14:textId="77777777" w:rsidR="000A2AE3" w:rsidRPr="001D0A5F" w:rsidRDefault="000A2AE3" w:rsidP="000A2AE3">
            <w:pPr>
              <w:ind w:right="0"/>
              <w:rPr>
                <w:color w:val="000000"/>
                <w:sz w:val="20"/>
                <w:lang w:eastAsia="ru-RU"/>
              </w:rPr>
            </w:pPr>
            <w:r w:rsidRPr="001D0A5F">
              <w:rPr>
                <w:color w:val="000000"/>
                <w:sz w:val="20"/>
                <w:lang w:eastAsia="ru-RU"/>
              </w:rPr>
              <w:t>АО «Пермский мукомольный завод»</w:t>
            </w: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14:paraId="0D9D800A" w14:textId="77777777" w:rsidR="000A2AE3" w:rsidRPr="001D0A5F" w:rsidRDefault="000A2AE3" w:rsidP="000A2AE3">
            <w:pPr>
              <w:ind w:right="0"/>
              <w:rPr>
                <w:color w:val="000000"/>
                <w:sz w:val="20"/>
                <w:lang w:eastAsia="ru-RU"/>
              </w:rPr>
            </w:pPr>
            <w:r w:rsidRPr="001D0A5F">
              <w:rPr>
                <w:color w:val="000000"/>
                <w:sz w:val="20"/>
                <w:lang w:eastAsia="ru-RU"/>
              </w:rPr>
              <w:t>АО «Пермский мукомольный завод»</w:t>
            </w:r>
          </w:p>
        </w:tc>
        <w:tc>
          <w:tcPr>
            <w:tcW w:w="810" w:type="pct"/>
            <w:vMerge w:val="restart"/>
            <w:tcBorders>
              <w:top w:val="nil"/>
              <w:left w:val="single" w:sz="4" w:space="0" w:color="auto"/>
              <w:bottom w:val="single" w:sz="4" w:space="0" w:color="000000"/>
              <w:right w:val="single" w:sz="4" w:space="0" w:color="auto"/>
            </w:tcBorders>
            <w:shd w:val="clear" w:color="auto" w:fill="auto"/>
            <w:vAlign w:val="center"/>
            <w:hideMark/>
          </w:tcPr>
          <w:p w14:paraId="6E45BE32" w14:textId="77777777" w:rsidR="000A2AE3" w:rsidRPr="001D0A5F" w:rsidRDefault="000A2AE3" w:rsidP="000A2AE3">
            <w:pPr>
              <w:ind w:right="0"/>
              <w:rPr>
                <w:color w:val="000000"/>
                <w:sz w:val="20"/>
                <w:lang w:eastAsia="ru-RU"/>
              </w:rPr>
            </w:pPr>
            <w:r w:rsidRPr="001D0A5F">
              <w:rPr>
                <w:color w:val="000000"/>
                <w:sz w:val="20"/>
                <w:lang w:eastAsia="ru-RU"/>
              </w:rPr>
              <w:t>1) АО «Пермский мукомольный завод»</w:t>
            </w:r>
            <w:r w:rsidRPr="001D0A5F">
              <w:rPr>
                <w:color w:val="000000"/>
                <w:sz w:val="20"/>
                <w:lang w:eastAsia="ru-RU"/>
              </w:rPr>
              <w:br/>
              <w:t>2) МО г. Пермь</w:t>
            </w:r>
          </w:p>
        </w:tc>
        <w:tc>
          <w:tcPr>
            <w:tcW w:w="815" w:type="pct"/>
            <w:vMerge w:val="restart"/>
            <w:tcBorders>
              <w:top w:val="nil"/>
              <w:left w:val="single" w:sz="4" w:space="0" w:color="auto"/>
              <w:bottom w:val="single" w:sz="4" w:space="0" w:color="000000"/>
              <w:right w:val="single" w:sz="4" w:space="0" w:color="auto"/>
            </w:tcBorders>
            <w:shd w:val="clear" w:color="auto" w:fill="auto"/>
            <w:vAlign w:val="center"/>
            <w:hideMark/>
          </w:tcPr>
          <w:p w14:paraId="049E77B5" w14:textId="77777777" w:rsidR="000A2AE3" w:rsidRPr="001D0A5F" w:rsidRDefault="000A2AE3" w:rsidP="000A2AE3">
            <w:pPr>
              <w:ind w:right="0"/>
              <w:rPr>
                <w:color w:val="000000"/>
                <w:sz w:val="20"/>
                <w:lang w:eastAsia="ru-RU"/>
              </w:rPr>
            </w:pPr>
            <w:r w:rsidRPr="001D0A5F">
              <w:rPr>
                <w:color w:val="000000"/>
                <w:sz w:val="20"/>
                <w:lang w:eastAsia="ru-RU"/>
              </w:rPr>
              <w:t>1) АО «Пермский мукомольный завод»</w:t>
            </w:r>
            <w:r w:rsidRPr="001D0A5F">
              <w:rPr>
                <w:color w:val="000000"/>
                <w:sz w:val="20"/>
                <w:lang w:eastAsia="ru-RU"/>
              </w:rPr>
              <w:br/>
              <w:t>2) ПМУП «ГКТХ»</w:t>
            </w:r>
          </w:p>
        </w:tc>
      </w:tr>
      <w:tr w:rsidR="000A2AE3" w:rsidRPr="001D0A5F" w14:paraId="774695D3" w14:textId="77777777" w:rsidTr="001D0A5F">
        <w:trPr>
          <w:trHeight w:val="230"/>
        </w:trPr>
        <w:tc>
          <w:tcPr>
            <w:tcW w:w="558" w:type="pct"/>
            <w:vMerge/>
            <w:tcBorders>
              <w:top w:val="nil"/>
              <w:left w:val="single" w:sz="4" w:space="0" w:color="auto"/>
              <w:bottom w:val="single" w:sz="4" w:space="0" w:color="000000"/>
              <w:right w:val="single" w:sz="4" w:space="0" w:color="auto"/>
            </w:tcBorders>
            <w:vAlign w:val="center"/>
            <w:hideMark/>
          </w:tcPr>
          <w:p w14:paraId="49AFB8E6" w14:textId="77777777" w:rsidR="000A2AE3" w:rsidRPr="001D0A5F" w:rsidRDefault="000A2AE3" w:rsidP="000A2AE3">
            <w:pPr>
              <w:ind w:right="0"/>
              <w:jc w:val="left"/>
              <w:rPr>
                <w:color w:val="000000"/>
                <w:sz w:val="20"/>
                <w:lang w:eastAsia="ru-RU"/>
              </w:rPr>
            </w:pPr>
          </w:p>
        </w:tc>
        <w:tc>
          <w:tcPr>
            <w:tcW w:w="713" w:type="pct"/>
            <w:vMerge/>
            <w:tcBorders>
              <w:top w:val="nil"/>
              <w:left w:val="single" w:sz="4" w:space="0" w:color="auto"/>
              <w:bottom w:val="single" w:sz="4" w:space="0" w:color="000000"/>
              <w:right w:val="single" w:sz="4" w:space="0" w:color="auto"/>
            </w:tcBorders>
            <w:vAlign w:val="center"/>
            <w:hideMark/>
          </w:tcPr>
          <w:p w14:paraId="755522F2" w14:textId="77777777" w:rsidR="000A2AE3" w:rsidRPr="001D0A5F" w:rsidRDefault="000A2AE3" w:rsidP="000A2AE3">
            <w:pPr>
              <w:ind w:right="0"/>
              <w:jc w:val="left"/>
              <w:rPr>
                <w:color w:val="000000"/>
                <w:sz w:val="20"/>
                <w:lang w:eastAsia="ru-RU"/>
              </w:rPr>
            </w:pPr>
          </w:p>
        </w:tc>
        <w:tc>
          <w:tcPr>
            <w:tcW w:w="636" w:type="pct"/>
            <w:vMerge/>
            <w:tcBorders>
              <w:top w:val="nil"/>
              <w:left w:val="single" w:sz="4" w:space="0" w:color="auto"/>
              <w:bottom w:val="single" w:sz="4" w:space="0" w:color="000000"/>
              <w:right w:val="single" w:sz="4" w:space="0" w:color="auto"/>
            </w:tcBorders>
            <w:vAlign w:val="center"/>
            <w:hideMark/>
          </w:tcPr>
          <w:p w14:paraId="5E2AA47C"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24F50B94" w14:textId="77777777" w:rsidR="000A2AE3" w:rsidRPr="001D0A5F" w:rsidRDefault="000A2AE3" w:rsidP="000A2AE3">
            <w:pPr>
              <w:ind w:right="0"/>
              <w:jc w:val="left"/>
              <w:rPr>
                <w:color w:val="000000"/>
                <w:sz w:val="20"/>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67CA0122" w14:textId="77777777" w:rsidR="000A2AE3" w:rsidRPr="001D0A5F" w:rsidRDefault="000A2AE3" w:rsidP="000A2AE3">
            <w:pPr>
              <w:ind w:right="0"/>
              <w:jc w:val="left"/>
              <w:rPr>
                <w:color w:val="000000"/>
                <w:sz w:val="20"/>
                <w:lang w:eastAsia="ru-RU"/>
              </w:rPr>
            </w:pPr>
          </w:p>
        </w:tc>
        <w:tc>
          <w:tcPr>
            <w:tcW w:w="810" w:type="pct"/>
            <w:vMerge/>
            <w:tcBorders>
              <w:top w:val="nil"/>
              <w:left w:val="single" w:sz="4" w:space="0" w:color="auto"/>
              <w:bottom w:val="single" w:sz="4" w:space="0" w:color="000000"/>
              <w:right w:val="single" w:sz="4" w:space="0" w:color="auto"/>
            </w:tcBorders>
            <w:vAlign w:val="center"/>
            <w:hideMark/>
          </w:tcPr>
          <w:p w14:paraId="4B9A636C" w14:textId="77777777" w:rsidR="000A2AE3" w:rsidRPr="001D0A5F" w:rsidRDefault="000A2AE3" w:rsidP="000A2AE3">
            <w:pPr>
              <w:ind w:right="0"/>
              <w:jc w:val="left"/>
              <w:rPr>
                <w:color w:val="000000"/>
                <w:sz w:val="20"/>
                <w:lang w:eastAsia="ru-RU"/>
              </w:rPr>
            </w:pPr>
          </w:p>
        </w:tc>
        <w:tc>
          <w:tcPr>
            <w:tcW w:w="815" w:type="pct"/>
            <w:vMerge/>
            <w:tcBorders>
              <w:top w:val="nil"/>
              <w:left w:val="single" w:sz="4" w:space="0" w:color="auto"/>
              <w:bottom w:val="single" w:sz="4" w:space="0" w:color="000000"/>
              <w:right w:val="single" w:sz="4" w:space="0" w:color="auto"/>
            </w:tcBorders>
            <w:vAlign w:val="center"/>
            <w:hideMark/>
          </w:tcPr>
          <w:p w14:paraId="7CE4F98D" w14:textId="77777777" w:rsidR="000A2AE3" w:rsidRPr="001D0A5F" w:rsidRDefault="000A2AE3" w:rsidP="000A2AE3">
            <w:pPr>
              <w:ind w:right="0"/>
              <w:jc w:val="left"/>
              <w:rPr>
                <w:color w:val="000000"/>
                <w:sz w:val="20"/>
                <w:lang w:eastAsia="ru-RU"/>
              </w:rPr>
            </w:pPr>
          </w:p>
        </w:tc>
      </w:tr>
      <w:tr w:rsidR="000A2AE3" w:rsidRPr="001D0A5F" w14:paraId="027D95AD" w14:textId="77777777" w:rsidTr="001D0A5F">
        <w:trPr>
          <w:trHeight w:val="20"/>
        </w:trPr>
        <w:tc>
          <w:tcPr>
            <w:tcW w:w="558" w:type="pct"/>
            <w:tcBorders>
              <w:top w:val="nil"/>
              <w:left w:val="single" w:sz="4" w:space="0" w:color="auto"/>
              <w:bottom w:val="single" w:sz="4" w:space="0" w:color="auto"/>
              <w:right w:val="single" w:sz="4" w:space="0" w:color="auto"/>
            </w:tcBorders>
            <w:shd w:val="clear" w:color="auto" w:fill="auto"/>
            <w:vAlign w:val="center"/>
            <w:hideMark/>
          </w:tcPr>
          <w:p w14:paraId="69EEA660" w14:textId="77777777" w:rsidR="000A2AE3" w:rsidRPr="001D0A5F" w:rsidRDefault="000A2AE3" w:rsidP="000A2AE3">
            <w:pPr>
              <w:ind w:right="0"/>
              <w:rPr>
                <w:color w:val="000000"/>
                <w:sz w:val="20"/>
                <w:lang w:eastAsia="ru-RU"/>
              </w:rPr>
            </w:pPr>
            <w:r w:rsidRPr="001D0A5F">
              <w:rPr>
                <w:color w:val="000000"/>
                <w:sz w:val="20"/>
                <w:lang w:eastAsia="ru-RU"/>
              </w:rPr>
              <w:t>078</w:t>
            </w:r>
          </w:p>
        </w:tc>
        <w:tc>
          <w:tcPr>
            <w:tcW w:w="713" w:type="pct"/>
            <w:tcBorders>
              <w:top w:val="nil"/>
              <w:left w:val="nil"/>
              <w:bottom w:val="single" w:sz="4" w:space="0" w:color="auto"/>
              <w:right w:val="single" w:sz="4" w:space="0" w:color="auto"/>
            </w:tcBorders>
            <w:shd w:val="clear" w:color="auto" w:fill="auto"/>
            <w:vAlign w:val="center"/>
            <w:hideMark/>
          </w:tcPr>
          <w:p w14:paraId="0371B248" w14:textId="77777777" w:rsidR="000A2AE3" w:rsidRPr="001D0A5F" w:rsidRDefault="000A2AE3" w:rsidP="000A2AE3">
            <w:pPr>
              <w:ind w:right="0"/>
              <w:jc w:val="left"/>
              <w:rPr>
                <w:color w:val="000000"/>
                <w:sz w:val="20"/>
                <w:lang w:eastAsia="ru-RU"/>
              </w:rPr>
            </w:pPr>
            <w:r w:rsidRPr="001D0A5F">
              <w:rPr>
                <w:color w:val="000000"/>
                <w:sz w:val="20"/>
                <w:lang w:eastAsia="ru-RU"/>
              </w:rPr>
              <w:t>Котельная по ул. Ласьвинская, 98, корп. 663</w:t>
            </w:r>
          </w:p>
        </w:tc>
        <w:tc>
          <w:tcPr>
            <w:tcW w:w="636" w:type="pct"/>
            <w:tcBorders>
              <w:top w:val="nil"/>
              <w:left w:val="nil"/>
              <w:bottom w:val="single" w:sz="4" w:space="0" w:color="auto"/>
              <w:right w:val="single" w:sz="4" w:space="0" w:color="auto"/>
            </w:tcBorders>
            <w:shd w:val="clear" w:color="auto" w:fill="auto"/>
            <w:vAlign w:val="center"/>
            <w:hideMark/>
          </w:tcPr>
          <w:p w14:paraId="3BD11BDE" w14:textId="77777777" w:rsidR="000A2AE3" w:rsidRPr="001D0A5F" w:rsidRDefault="000A2AE3" w:rsidP="000A2AE3">
            <w:pPr>
              <w:ind w:right="0"/>
              <w:rPr>
                <w:color w:val="000000"/>
                <w:sz w:val="20"/>
                <w:lang w:eastAsia="ru-RU"/>
              </w:rPr>
            </w:pPr>
            <w:r w:rsidRPr="001D0A5F">
              <w:rPr>
                <w:color w:val="000000"/>
                <w:sz w:val="20"/>
                <w:lang w:eastAsia="ru-RU"/>
              </w:rPr>
              <w:t>ул. Ласьвинская, 98, корп. 663</w:t>
            </w:r>
          </w:p>
        </w:tc>
        <w:tc>
          <w:tcPr>
            <w:tcW w:w="734" w:type="pct"/>
            <w:tcBorders>
              <w:top w:val="nil"/>
              <w:left w:val="nil"/>
              <w:bottom w:val="single" w:sz="4" w:space="0" w:color="auto"/>
              <w:right w:val="single" w:sz="4" w:space="0" w:color="auto"/>
            </w:tcBorders>
            <w:shd w:val="clear" w:color="auto" w:fill="auto"/>
            <w:vAlign w:val="center"/>
            <w:hideMark/>
          </w:tcPr>
          <w:p w14:paraId="6026F7D3" w14:textId="77777777" w:rsidR="000A2AE3" w:rsidRPr="001D0A5F" w:rsidRDefault="000A2AE3" w:rsidP="000A2AE3">
            <w:pPr>
              <w:ind w:right="0"/>
              <w:rPr>
                <w:color w:val="000000"/>
                <w:sz w:val="20"/>
                <w:lang w:eastAsia="ru-RU"/>
              </w:rPr>
            </w:pPr>
            <w:r w:rsidRPr="001D0A5F">
              <w:rPr>
                <w:color w:val="000000"/>
                <w:sz w:val="20"/>
                <w:lang w:eastAsia="ru-RU"/>
              </w:rPr>
              <w:t>АО «Галополимер Пермь»</w:t>
            </w:r>
          </w:p>
        </w:tc>
        <w:tc>
          <w:tcPr>
            <w:tcW w:w="734" w:type="pct"/>
            <w:tcBorders>
              <w:top w:val="nil"/>
              <w:left w:val="nil"/>
              <w:bottom w:val="single" w:sz="4" w:space="0" w:color="auto"/>
              <w:right w:val="single" w:sz="4" w:space="0" w:color="auto"/>
            </w:tcBorders>
            <w:shd w:val="clear" w:color="auto" w:fill="auto"/>
            <w:vAlign w:val="center"/>
            <w:hideMark/>
          </w:tcPr>
          <w:p w14:paraId="51FE543C" w14:textId="77777777" w:rsidR="000A2AE3" w:rsidRPr="001D0A5F" w:rsidRDefault="000A2AE3" w:rsidP="000A2AE3">
            <w:pPr>
              <w:ind w:right="0"/>
              <w:rPr>
                <w:color w:val="000000"/>
                <w:sz w:val="20"/>
                <w:lang w:eastAsia="ru-RU"/>
              </w:rPr>
            </w:pPr>
            <w:r w:rsidRPr="001D0A5F">
              <w:rPr>
                <w:color w:val="000000"/>
                <w:sz w:val="20"/>
                <w:lang w:eastAsia="ru-RU"/>
              </w:rPr>
              <w:t>АО «Галополимер Пермь»</w:t>
            </w:r>
          </w:p>
        </w:tc>
        <w:tc>
          <w:tcPr>
            <w:tcW w:w="810" w:type="pct"/>
            <w:tcBorders>
              <w:top w:val="nil"/>
              <w:left w:val="nil"/>
              <w:bottom w:val="single" w:sz="4" w:space="0" w:color="auto"/>
              <w:right w:val="single" w:sz="4" w:space="0" w:color="auto"/>
            </w:tcBorders>
            <w:shd w:val="clear" w:color="auto" w:fill="auto"/>
            <w:vAlign w:val="center"/>
            <w:hideMark/>
          </w:tcPr>
          <w:p w14:paraId="24F261EF" w14:textId="77777777" w:rsidR="000A2AE3" w:rsidRPr="001D0A5F" w:rsidRDefault="000A2AE3" w:rsidP="000A2AE3">
            <w:pPr>
              <w:ind w:right="0"/>
              <w:rPr>
                <w:color w:val="000000"/>
                <w:sz w:val="20"/>
                <w:lang w:eastAsia="ru-RU"/>
              </w:rPr>
            </w:pPr>
            <w:r w:rsidRPr="001D0A5F">
              <w:rPr>
                <w:color w:val="000000"/>
                <w:sz w:val="20"/>
                <w:lang w:eastAsia="ru-RU"/>
              </w:rPr>
              <w:t>АО «Галополимер Пермь»</w:t>
            </w:r>
          </w:p>
        </w:tc>
        <w:tc>
          <w:tcPr>
            <w:tcW w:w="815" w:type="pct"/>
            <w:tcBorders>
              <w:top w:val="nil"/>
              <w:left w:val="nil"/>
              <w:bottom w:val="single" w:sz="4" w:space="0" w:color="auto"/>
              <w:right w:val="single" w:sz="4" w:space="0" w:color="auto"/>
            </w:tcBorders>
            <w:shd w:val="clear" w:color="auto" w:fill="auto"/>
            <w:vAlign w:val="center"/>
            <w:hideMark/>
          </w:tcPr>
          <w:p w14:paraId="01A3C307" w14:textId="77777777" w:rsidR="000A2AE3" w:rsidRPr="001D0A5F" w:rsidRDefault="000A2AE3" w:rsidP="000A2AE3">
            <w:pPr>
              <w:ind w:right="0"/>
              <w:rPr>
                <w:color w:val="000000"/>
                <w:sz w:val="20"/>
                <w:lang w:eastAsia="ru-RU"/>
              </w:rPr>
            </w:pPr>
            <w:r w:rsidRPr="001D0A5F">
              <w:rPr>
                <w:color w:val="000000"/>
                <w:sz w:val="20"/>
                <w:lang w:eastAsia="ru-RU"/>
              </w:rPr>
              <w:t>АО «Галополимер Пермь»</w:t>
            </w:r>
          </w:p>
        </w:tc>
      </w:tr>
    </w:tbl>
    <w:p w14:paraId="50ABA661" w14:textId="77777777" w:rsidR="002306B5" w:rsidRPr="00356450" w:rsidRDefault="002306B5" w:rsidP="008C5A78">
      <w:pPr>
        <w:pStyle w:val="affffffff6"/>
        <w:spacing w:line="360" w:lineRule="auto"/>
        <w:rPr>
          <w:highlight w:val="yellow"/>
        </w:rPr>
      </w:pPr>
    </w:p>
    <w:p w14:paraId="1E5F6D44" w14:textId="77777777" w:rsidR="00306230" w:rsidRPr="00356450" w:rsidRDefault="00306230" w:rsidP="008C5A78">
      <w:pPr>
        <w:pStyle w:val="affffffff6"/>
        <w:spacing w:line="360" w:lineRule="auto"/>
        <w:rPr>
          <w:highlight w:val="yellow"/>
        </w:rPr>
      </w:pPr>
    </w:p>
    <w:p w14:paraId="4DEF8BB7" w14:textId="77777777" w:rsidR="00306230" w:rsidRPr="00356450" w:rsidRDefault="00306230" w:rsidP="008C5A78">
      <w:pPr>
        <w:pStyle w:val="affffffff6"/>
        <w:spacing w:line="360" w:lineRule="auto"/>
        <w:rPr>
          <w:highlight w:val="yellow"/>
        </w:rPr>
        <w:sectPr w:rsidR="00306230" w:rsidRPr="00356450" w:rsidSect="00495196">
          <w:pgSz w:w="16838" w:h="11906" w:orient="landscape" w:code="9"/>
          <w:pgMar w:top="851" w:right="567" w:bottom="567" w:left="567" w:header="284" w:footer="284" w:gutter="0"/>
          <w:cols w:space="720"/>
          <w:docGrid w:linePitch="381"/>
        </w:sectPr>
      </w:pPr>
    </w:p>
    <w:p w14:paraId="641ABD5D" w14:textId="77777777" w:rsidR="000A64E9" w:rsidRPr="00E53729" w:rsidRDefault="000A64E9" w:rsidP="001D0A5F">
      <w:pPr>
        <w:pStyle w:val="12"/>
        <w:rPr>
          <w:lang w:bidi="en-US"/>
        </w:rPr>
      </w:pPr>
      <w:bookmarkStart w:id="25" w:name="_Toc536537637"/>
      <w:bookmarkStart w:id="26" w:name="_Toc148394428"/>
      <w:r w:rsidRPr="00E53729">
        <w:rPr>
          <w:lang w:bidi="en-US"/>
        </w:rPr>
        <w:t>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25"/>
      <w:bookmarkEnd w:id="26"/>
    </w:p>
    <w:p w14:paraId="64D8C1F8" w14:textId="77777777" w:rsidR="0064156F" w:rsidRPr="00E53729" w:rsidRDefault="0064156F" w:rsidP="001D0A5F">
      <w:pPr>
        <w:pStyle w:val="affffffff6"/>
        <w:spacing w:before="0" w:line="360" w:lineRule="auto"/>
        <w:ind w:firstLine="709"/>
      </w:pPr>
      <w:r w:rsidRPr="00E53729">
        <w:t>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w:t>
      </w:r>
    </w:p>
    <w:p w14:paraId="6A963E9A" w14:textId="6A0E82A0" w:rsidR="0064156F" w:rsidRPr="00E53729" w:rsidRDefault="0064156F" w:rsidP="001D0A5F">
      <w:pPr>
        <w:pStyle w:val="affffffff6"/>
        <w:spacing w:before="0" w:line="360" w:lineRule="auto"/>
        <w:ind w:firstLine="709"/>
      </w:pPr>
      <w:r w:rsidRPr="00E53729">
        <w:t>- в таблице 3</w:t>
      </w:r>
      <w:r w:rsidR="00231BD7" w:rsidRPr="00E53729">
        <w:t>.1</w:t>
      </w:r>
      <w:r w:rsidRPr="00E53729">
        <w:t xml:space="preserve"> – по данным базовой версии проекта (таблица </w:t>
      </w:r>
      <w:r w:rsidR="00E53729" w:rsidRPr="00E53729">
        <w:t>3.2</w:t>
      </w:r>
      <w:r w:rsidRPr="00E53729">
        <w:t xml:space="preserve"> Главы 15 </w:t>
      </w:r>
      <w:r w:rsidR="00306230" w:rsidRPr="00E53729">
        <w:t>актуализированной на 202</w:t>
      </w:r>
      <w:r w:rsidR="00E53729" w:rsidRPr="00E53729">
        <w:t>3</w:t>
      </w:r>
      <w:r w:rsidR="00306230" w:rsidRPr="00E53729">
        <w:t xml:space="preserve"> год Схемы теплоснабжения</w:t>
      </w:r>
      <w:r w:rsidRPr="00E53729">
        <w:t>);</w:t>
      </w:r>
    </w:p>
    <w:p w14:paraId="20EC8F49" w14:textId="37EA93A7" w:rsidR="0064156F" w:rsidRPr="00E53729" w:rsidRDefault="0064156F" w:rsidP="001D0A5F">
      <w:pPr>
        <w:pStyle w:val="affffffff6"/>
        <w:spacing w:before="0" w:line="360" w:lineRule="auto"/>
        <w:ind w:firstLine="709"/>
      </w:pPr>
      <w:r w:rsidRPr="00E53729">
        <w:t xml:space="preserve">- в таблице </w:t>
      </w:r>
      <w:r w:rsidR="00231BD7" w:rsidRPr="00E53729">
        <w:t>3.2</w:t>
      </w:r>
      <w:r w:rsidRPr="00E53729">
        <w:t xml:space="preserve"> - утвержденные единые теплоснабжающие организации в системах теплоснабжения на территории городского округа, учтенные при текущей актуализации Схемы теплоснабжения (по форме таблицы П49.1 МУ).</w:t>
      </w:r>
    </w:p>
    <w:p w14:paraId="239A732F" w14:textId="77777777" w:rsidR="0064156F" w:rsidRPr="00E53729" w:rsidRDefault="0064156F" w:rsidP="00B55F97">
      <w:pPr>
        <w:pStyle w:val="affffffff6"/>
        <w:spacing w:line="360" w:lineRule="auto"/>
      </w:pPr>
    </w:p>
    <w:p w14:paraId="0408C1BF" w14:textId="77777777" w:rsidR="0064156F" w:rsidRPr="00E53729" w:rsidRDefault="0064156F" w:rsidP="00B55F97">
      <w:pPr>
        <w:pStyle w:val="affffffff6"/>
        <w:spacing w:line="360" w:lineRule="auto"/>
        <w:sectPr w:rsidR="0064156F" w:rsidRPr="00E53729" w:rsidSect="008A4D00">
          <w:pgSz w:w="11907" w:h="16840" w:code="9"/>
          <w:pgMar w:top="1134" w:right="850" w:bottom="1134" w:left="1701" w:header="284" w:footer="284" w:gutter="0"/>
          <w:cols w:space="720"/>
          <w:docGrid w:linePitch="381"/>
        </w:sectPr>
      </w:pPr>
    </w:p>
    <w:p w14:paraId="5EFFA633" w14:textId="12BC4C2A" w:rsidR="00EB38B4" w:rsidRPr="00E53729" w:rsidRDefault="00062F64" w:rsidP="001D0A5F">
      <w:pPr>
        <w:pStyle w:val="afffffa"/>
      </w:pPr>
      <w:bookmarkStart w:id="27" w:name="_Toc54525486"/>
      <w:bookmarkStart w:id="28" w:name="_Toc148394439"/>
      <w:bookmarkStart w:id="29" w:name="_Toc522636953"/>
      <w:r w:rsidRPr="00E53729">
        <w:t xml:space="preserve">Таблица </w:t>
      </w:r>
      <w:r w:rsidR="00A95571">
        <w:fldChar w:fldCharType="begin"/>
      </w:r>
      <w:r w:rsidR="00A95571">
        <w:instrText xml:space="preserve"> STYLEREF 1 \s </w:instrText>
      </w:r>
      <w:r w:rsidR="00A95571">
        <w:fldChar w:fldCharType="separate"/>
      </w:r>
      <w:r w:rsidR="008A4D00">
        <w:rPr>
          <w:noProof/>
        </w:rPr>
        <w:t>3</w:t>
      </w:r>
      <w:r w:rsidR="00A95571">
        <w:rPr>
          <w:noProof/>
        </w:rPr>
        <w:fldChar w:fldCharType="end"/>
      </w:r>
      <w:r w:rsidRPr="00E53729">
        <w:t>.</w:t>
      </w:r>
      <w:r w:rsidR="00A95571">
        <w:fldChar w:fldCharType="begin"/>
      </w:r>
      <w:r w:rsidR="00A95571">
        <w:instrText xml:space="preserve"> SEQ Таблица \* ARABIC \s 1 </w:instrText>
      </w:r>
      <w:r w:rsidR="00A95571">
        <w:fldChar w:fldCharType="separate"/>
      </w:r>
      <w:r w:rsidR="008A4D00">
        <w:rPr>
          <w:noProof/>
        </w:rPr>
        <w:t>1</w:t>
      </w:r>
      <w:r w:rsidR="00A95571">
        <w:rPr>
          <w:noProof/>
        </w:rPr>
        <w:fldChar w:fldCharType="end"/>
      </w:r>
      <w:r w:rsidR="00EB38B4" w:rsidRPr="00E53729">
        <w:t xml:space="preserve"> – Утвержденные единые теплоснабжающие организации в системах теплоснабжения на территории городского округа, по данным </w:t>
      </w:r>
      <w:r w:rsidR="00306230" w:rsidRPr="00E53729">
        <w:rPr>
          <w:u w:val="single"/>
        </w:rPr>
        <w:t>актуализированной на 202</w:t>
      </w:r>
      <w:r w:rsidR="00E53729">
        <w:rPr>
          <w:u w:val="single"/>
        </w:rPr>
        <w:t>3</w:t>
      </w:r>
      <w:r w:rsidR="00306230" w:rsidRPr="00E53729">
        <w:rPr>
          <w:u w:val="single"/>
        </w:rPr>
        <w:t xml:space="preserve"> год Схемы теплоснабжения</w:t>
      </w:r>
      <w:r w:rsidR="00EB38B4" w:rsidRPr="00E53729">
        <w:t xml:space="preserve"> (таблица </w:t>
      </w:r>
      <w:r w:rsidR="00E53729" w:rsidRPr="00E53729">
        <w:t>3.2</w:t>
      </w:r>
      <w:r w:rsidR="00EB38B4" w:rsidRPr="00E53729">
        <w:t xml:space="preserve"> Главы 15 </w:t>
      </w:r>
      <w:r w:rsidR="00306230" w:rsidRPr="00E53729">
        <w:rPr>
          <w:u w:val="single"/>
        </w:rPr>
        <w:t>актуализированной на 202</w:t>
      </w:r>
      <w:r w:rsidR="00E53729">
        <w:rPr>
          <w:u w:val="single"/>
        </w:rPr>
        <w:t>3</w:t>
      </w:r>
      <w:r w:rsidR="00306230" w:rsidRPr="00E53729">
        <w:rPr>
          <w:u w:val="single"/>
        </w:rPr>
        <w:t xml:space="preserve"> год Схемы теплоснабжения</w:t>
      </w:r>
      <w:r w:rsidR="00EB38B4" w:rsidRPr="00E53729">
        <w:t>)</w:t>
      </w:r>
      <w:bookmarkEnd w:id="27"/>
      <w:bookmarkEnd w:id="28"/>
    </w:p>
    <w:tbl>
      <w:tblPr>
        <w:tblW w:w="5000" w:type="pct"/>
        <w:tblLook w:val="04A0" w:firstRow="1" w:lastRow="0" w:firstColumn="1" w:lastColumn="0" w:noHBand="0" w:noVBand="1"/>
      </w:tblPr>
      <w:tblGrid>
        <w:gridCol w:w="1924"/>
        <w:gridCol w:w="2949"/>
        <w:gridCol w:w="3274"/>
        <w:gridCol w:w="3324"/>
        <w:gridCol w:w="1594"/>
        <w:gridCol w:w="2926"/>
        <w:gridCol w:w="6905"/>
      </w:tblGrid>
      <w:tr w:rsidR="00E53729" w:rsidRPr="00E53729" w14:paraId="1F7BA2EF" w14:textId="77777777" w:rsidTr="001D0A5F">
        <w:trPr>
          <w:trHeight w:val="230"/>
          <w:tblHeader/>
        </w:trPr>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DE1600" w14:textId="77777777" w:rsidR="00E53729" w:rsidRPr="00E53729" w:rsidRDefault="00E53729" w:rsidP="00E53729">
            <w:pPr>
              <w:ind w:right="0"/>
              <w:rPr>
                <w:b/>
                <w:bCs/>
                <w:color w:val="000000"/>
                <w:sz w:val="20"/>
                <w:lang w:eastAsia="ru-RU"/>
              </w:rPr>
            </w:pPr>
            <w:r w:rsidRPr="00E53729">
              <w:rPr>
                <w:b/>
                <w:bCs/>
                <w:color w:val="000000"/>
                <w:sz w:val="20"/>
                <w:lang w:eastAsia="ru-RU"/>
              </w:rPr>
              <w:t>№ системы теплоснабжения</w:t>
            </w:r>
          </w:p>
        </w:tc>
        <w:tc>
          <w:tcPr>
            <w:tcW w:w="64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EDAFD" w14:textId="77777777" w:rsidR="00E53729" w:rsidRPr="00E53729" w:rsidRDefault="00E53729" w:rsidP="00E53729">
            <w:pPr>
              <w:ind w:right="0"/>
              <w:rPr>
                <w:b/>
                <w:bCs/>
                <w:color w:val="000000"/>
                <w:sz w:val="20"/>
                <w:lang w:eastAsia="ru-RU"/>
              </w:rPr>
            </w:pPr>
            <w:r w:rsidRPr="00E53729">
              <w:rPr>
                <w:b/>
                <w:bCs/>
                <w:color w:val="000000"/>
                <w:sz w:val="20"/>
                <w:lang w:eastAsia="ru-RU"/>
              </w:rPr>
              <w:t>Наименование источников тепловой энергии в системе теплоснабжения</w:t>
            </w:r>
          </w:p>
        </w:tc>
        <w:tc>
          <w:tcPr>
            <w:tcW w:w="71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23DF58" w14:textId="77777777" w:rsidR="00E53729" w:rsidRPr="00E53729" w:rsidRDefault="00E53729" w:rsidP="00E53729">
            <w:pPr>
              <w:ind w:right="0"/>
              <w:rPr>
                <w:b/>
                <w:bCs/>
                <w:color w:val="000000"/>
                <w:sz w:val="20"/>
                <w:lang w:eastAsia="ru-RU"/>
              </w:rPr>
            </w:pPr>
            <w:r w:rsidRPr="00E53729">
              <w:rPr>
                <w:b/>
                <w:bCs/>
                <w:color w:val="000000"/>
                <w:sz w:val="20"/>
                <w:lang w:eastAsia="ru-RU"/>
              </w:rPr>
              <w:t>Теплоснабжающие (теплосетевые) организации в границах системы теплоснабжения</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3C1F17" w14:textId="77777777" w:rsidR="00E53729" w:rsidRPr="00E53729" w:rsidRDefault="00E53729" w:rsidP="00E53729">
            <w:pPr>
              <w:ind w:right="0"/>
              <w:rPr>
                <w:b/>
                <w:bCs/>
                <w:color w:val="000000"/>
                <w:sz w:val="20"/>
                <w:lang w:eastAsia="ru-RU"/>
              </w:rPr>
            </w:pPr>
            <w:r w:rsidRPr="00E53729">
              <w:rPr>
                <w:b/>
                <w:bCs/>
                <w:color w:val="000000"/>
                <w:sz w:val="20"/>
                <w:lang w:eastAsia="ru-RU"/>
              </w:rPr>
              <w:t>Объекты систем теплоснабжения в обслуживании теплоснабжающей (теплосетевой) организации</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819365" w14:textId="77777777" w:rsidR="00E53729" w:rsidRPr="00E53729" w:rsidRDefault="00E53729" w:rsidP="00E53729">
            <w:pPr>
              <w:ind w:right="0"/>
              <w:rPr>
                <w:b/>
                <w:bCs/>
                <w:color w:val="000000"/>
                <w:sz w:val="20"/>
                <w:lang w:eastAsia="ru-RU"/>
              </w:rPr>
            </w:pPr>
            <w:r w:rsidRPr="00E53729">
              <w:rPr>
                <w:b/>
                <w:bCs/>
                <w:color w:val="000000"/>
                <w:sz w:val="20"/>
                <w:lang w:eastAsia="ru-RU"/>
              </w:rPr>
              <w:t>№ зоны деятельности</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03B98" w14:textId="77777777" w:rsidR="00E53729" w:rsidRPr="00E53729" w:rsidRDefault="00E53729" w:rsidP="00E53729">
            <w:pPr>
              <w:ind w:right="0"/>
              <w:rPr>
                <w:b/>
                <w:bCs/>
                <w:color w:val="000000"/>
                <w:sz w:val="20"/>
                <w:lang w:eastAsia="ru-RU"/>
              </w:rPr>
            </w:pPr>
            <w:r w:rsidRPr="00E53729">
              <w:rPr>
                <w:b/>
                <w:bCs/>
                <w:color w:val="000000"/>
                <w:sz w:val="20"/>
                <w:lang w:eastAsia="ru-RU"/>
              </w:rPr>
              <w:t>Утвержденная ЕТО</w:t>
            </w:r>
          </w:p>
        </w:tc>
        <w:tc>
          <w:tcPr>
            <w:tcW w:w="1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FB0F03" w14:textId="77777777" w:rsidR="00E53729" w:rsidRPr="00E53729" w:rsidRDefault="00E53729" w:rsidP="00E53729">
            <w:pPr>
              <w:ind w:right="0"/>
              <w:rPr>
                <w:b/>
                <w:bCs/>
                <w:color w:val="000000"/>
                <w:sz w:val="20"/>
                <w:lang w:eastAsia="ru-RU"/>
              </w:rPr>
            </w:pPr>
            <w:r w:rsidRPr="00E53729">
              <w:rPr>
                <w:b/>
                <w:bCs/>
                <w:color w:val="000000"/>
                <w:sz w:val="20"/>
                <w:lang w:eastAsia="ru-RU"/>
              </w:rPr>
              <w:t>Основание для присвоения статуса ЕТО</w:t>
            </w:r>
          </w:p>
        </w:tc>
      </w:tr>
      <w:tr w:rsidR="00E53729" w:rsidRPr="00E53729" w14:paraId="5C1DE558" w14:textId="77777777" w:rsidTr="001D0A5F">
        <w:trPr>
          <w:trHeight w:val="230"/>
          <w:tblHeader/>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6526712E" w14:textId="77777777" w:rsidR="00E53729" w:rsidRPr="00E53729" w:rsidRDefault="00E53729" w:rsidP="00E53729">
            <w:pPr>
              <w:ind w:right="0"/>
              <w:jc w:val="left"/>
              <w:rPr>
                <w:b/>
                <w:bCs/>
                <w:color w:val="000000"/>
                <w:sz w:val="20"/>
                <w:lang w:eastAsia="ru-RU"/>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14:paraId="0ED0E10F" w14:textId="77777777" w:rsidR="00E53729" w:rsidRPr="00E53729" w:rsidRDefault="00E53729" w:rsidP="00E53729">
            <w:pPr>
              <w:ind w:right="0"/>
              <w:jc w:val="left"/>
              <w:rPr>
                <w:b/>
                <w:bCs/>
                <w:color w:val="000000"/>
                <w:sz w:val="20"/>
                <w:lang w:eastAsia="ru-RU"/>
              </w:rPr>
            </w:pP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7E56ACC6" w14:textId="77777777" w:rsidR="00E53729" w:rsidRPr="00E53729" w:rsidRDefault="00E53729" w:rsidP="00E53729">
            <w:pPr>
              <w:ind w:right="0"/>
              <w:jc w:val="left"/>
              <w:rPr>
                <w:b/>
                <w:bCs/>
                <w:color w:val="000000"/>
                <w:sz w:val="20"/>
                <w:lang w:eastAsia="ru-RU"/>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E2F2E33" w14:textId="77777777" w:rsidR="00E53729" w:rsidRPr="00E53729" w:rsidRDefault="00E53729" w:rsidP="00E53729">
            <w:pPr>
              <w:ind w:right="0"/>
              <w:jc w:val="left"/>
              <w:rPr>
                <w:b/>
                <w:bCs/>
                <w:color w:val="000000"/>
                <w:sz w:val="20"/>
                <w:lang w:eastAsia="ru-RU"/>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530C478C" w14:textId="77777777" w:rsidR="00E53729" w:rsidRPr="00E53729" w:rsidRDefault="00E53729" w:rsidP="00E53729">
            <w:pPr>
              <w:ind w:right="0"/>
              <w:jc w:val="left"/>
              <w:rPr>
                <w:b/>
                <w:bCs/>
                <w:color w:val="000000"/>
                <w:sz w:val="20"/>
                <w:lang w:eastAsia="ru-RU"/>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14:paraId="1921AAB7" w14:textId="77777777" w:rsidR="00E53729" w:rsidRPr="00E53729" w:rsidRDefault="00E53729" w:rsidP="00E53729">
            <w:pPr>
              <w:ind w:right="0"/>
              <w:jc w:val="left"/>
              <w:rPr>
                <w:b/>
                <w:bCs/>
                <w:color w:val="000000"/>
                <w:sz w:val="20"/>
                <w:lang w:eastAsia="ru-RU"/>
              </w:rPr>
            </w:pPr>
          </w:p>
        </w:tc>
        <w:tc>
          <w:tcPr>
            <w:tcW w:w="1508" w:type="pct"/>
            <w:vMerge/>
            <w:tcBorders>
              <w:top w:val="single" w:sz="4" w:space="0" w:color="auto"/>
              <w:left w:val="single" w:sz="4" w:space="0" w:color="auto"/>
              <w:bottom w:val="single" w:sz="4" w:space="0" w:color="auto"/>
              <w:right w:val="single" w:sz="4" w:space="0" w:color="auto"/>
            </w:tcBorders>
            <w:vAlign w:val="center"/>
            <w:hideMark/>
          </w:tcPr>
          <w:p w14:paraId="3B9EF4B0" w14:textId="77777777" w:rsidR="00E53729" w:rsidRPr="00E53729" w:rsidRDefault="00E53729" w:rsidP="00E53729">
            <w:pPr>
              <w:ind w:right="0"/>
              <w:jc w:val="left"/>
              <w:rPr>
                <w:b/>
                <w:bCs/>
                <w:color w:val="000000"/>
                <w:sz w:val="20"/>
                <w:lang w:eastAsia="ru-RU"/>
              </w:rPr>
            </w:pPr>
          </w:p>
        </w:tc>
      </w:tr>
      <w:tr w:rsidR="00E53729" w:rsidRPr="00E53729" w14:paraId="12446014" w14:textId="77777777" w:rsidTr="001D0A5F">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F43FE8" w14:textId="77777777" w:rsidR="00E53729" w:rsidRPr="00E53729" w:rsidRDefault="00E53729" w:rsidP="00E53729">
            <w:pPr>
              <w:ind w:right="0"/>
              <w:rPr>
                <w:b/>
                <w:bCs/>
                <w:color w:val="000000"/>
                <w:sz w:val="24"/>
                <w:szCs w:val="24"/>
                <w:lang w:eastAsia="ru-RU"/>
              </w:rPr>
            </w:pPr>
            <w:r w:rsidRPr="00E53729">
              <w:rPr>
                <w:b/>
                <w:bCs/>
                <w:color w:val="000000"/>
                <w:sz w:val="24"/>
                <w:szCs w:val="24"/>
                <w:lang w:eastAsia="ru-RU"/>
              </w:rPr>
              <w:t>ЕТО №01</w:t>
            </w:r>
          </w:p>
        </w:tc>
      </w:tr>
      <w:tr w:rsidR="00E53729" w:rsidRPr="00E53729" w14:paraId="3AC67E6F" w14:textId="77777777" w:rsidTr="001D0A5F">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26ACF7" w14:textId="77777777" w:rsidR="00E53729" w:rsidRPr="00E53729" w:rsidRDefault="00E53729" w:rsidP="00E53729">
            <w:pPr>
              <w:ind w:right="0"/>
              <w:rPr>
                <w:b/>
                <w:bCs/>
                <w:color w:val="000000"/>
                <w:sz w:val="24"/>
                <w:szCs w:val="24"/>
                <w:lang w:eastAsia="ru-RU"/>
              </w:rPr>
            </w:pPr>
            <w:r w:rsidRPr="00E53729">
              <w:rPr>
                <w:b/>
                <w:bCs/>
                <w:color w:val="000000"/>
                <w:sz w:val="24"/>
                <w:szCs w:val="24"/>
                <w:lang w:eastAsia="ru-RU"/>
              </w:rPr>
              <w:t>Источники тепловой энергии ПАО «Т Плюс»</w:t>
            </w:r>
          </w:p>
        </w:tc>
      </w:tr>
      <w:tr w:rsidR="00E53729" w:rsidRPr="00E53729" w14:paraId="2D13F06E" w14:textId="77777777" w:rsidTr="001D0A5F">
        <w:trPr>
          <w:trHeight w:val="20"/>
        </w:trPr>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14:paraId="6BED4815" w14:textId="77777777" w:rsidR="00E53729" w:rsidRPr="00E53729" w:rsidRDefault="00E53729" w:rsidP="00E53729">
            <w:pPr>
              <w:ind w:right="0"/>
              <w:rPr>
                <w:color w:val="000000"/>
                <w:sz w:val="20"/>
                <w:lang w:eastAsia="ru-RU"/>
              </w:rPr>
            </w:pPr>
            <w:r w:rsidRPr="00E53729">
              <w:rPr>
                <w:color w:val="000000"/>
                <w:sz w:val="20"/>
                <w:lang w:eastAsia="ru-RU"/>
              </w:rPr>
              <w:t>001</w:t>
            </w:r>
          </w:p>
        </w:tc>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14:paraId="08F32CB7" w14:textId="77777777" w:rsidR="00E53729" w:rsidRPr="00E53729" w:rsidRDefault="00E53729" w:rsidP="00E53729">
            <w:pPr>
              <w:ind w:right="0"/>
              <w:jc w:val="left"/>
              <w:rPr>
                <w:color w:val="000000"/>
                <w:sz w:val="20"/>
                <w:lang w:eastAsia="ru-RU"/>
              </w:rPr>
            </w:pPr>
            <w:r w:rsidRPr="00E53729">
              <w:rPr>
                <w:color w:val="000000"/>
                <w:sz w:val="20"/>
                <w:lang w:eastAsia="ru-RU"/>
              </w:rPr>
              <w:t>1) ТЭЦ-6</w:t>
            </w:r>
            <w:r w:rsidRPr="00E53729">
              <w:rPr>
                <w:color w:val="000000"/>
                <w:sz w:val="20"/>
                <w:lang w:eastAsia="ru-RU"/>
              </w:rPr>
              <w:br/>
              <w:t>2) ВК-3</w:t>
            </w:r>
            <w:r w:rsidRPr="00E53729">
              <w:rPr>
                <w:color w:val="000000"/>
                <w:sz w:val="20"/>
                <w:lang w:eastAsia="ru-RU"/>
              </w:rPr>
              <w:br/>
              <w:t>3) ТЭЦ-9</w:t>
            </w:r>
            <w:r w:rsidRPr="00E53729">
              <w:rPr>
                <w:color w:val="000000"/>
                <w:sz w:val="20"/>
                <w:lang w:eastAsia="ru-RU"/>
              </w:rPr>
              <w:br/>
              <w:t>4) ВК-5</w:t>
            </w:r>
            <w:r w:rsidRPr="00E53729">
              <w:rPr>
                <w:color w:val="000000"/>
                <w:sz w:val="20"/>
                <w:lang w:eastAsia="ru-RU"/>
              </w:rPr>
              <w:br/>
              <w:t>5) ВК-2</w:t>
            </w:r>
          </w:p>
        </w:tc>
        <w:tc>
          <w:tcPr>
            <w:tcW w:w="715" w:type="pct"/>
            <w:tcBorders>
              <w:top w:val="nil"/>
              <w:left w:val="nil"/>
              <w:bottom w:val="single" w:sz="4" w:space="0" w:color="auto"/>
              <w:right w:val="single" w:sz="4" w:space="0" w:color="auto"/>
            </w:tcBorders>
            <w:shd w:val="clear" w:color="auto" w:fill="auto"/>
            <w:vAlign w:val="center"/>
            <w:hideMark/>
          </w:tcPr>
          <w:p w14:paraId="74072F49"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52ADF64F"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14:paraId="76CF1906" w14:textId="77777777" w:rsidR="00E53729" w:rsidRPr="00E53729" w:rsidRDefault="00E53729" w:rsidP="00E53729">
            <w:pPr>
              <w:ind w:right="0"/>
              <w:rPr>
                <w:color w:val="000000"/>
                <w:sz w:val="20"/>
                <w:lang w:eastAsia="ru-RU"/>
              </w:rPr>
            </w:pPr>
            <w:r w:rsidRPr="00E53729">
              <w:rPr>
                <w:color w:val="000000"/>
                <w:sz w:val="20"/>
                <w:lang w:eastAsia="ru-RU"/>
              </w:rPr>
              <w:t>01</w:t>
            </w:r>
          </w:p>
        </w:tc>
        <w:tc>
          <w:tcPr>
            <w:tcW w:w="639" w:type="pct"/>
            <w:vMerge w:val="restart"/>
            <w:tcBorders>
              <w:top w:val="nil"/>
              <w:left w:val="single" w:sz="4" w:space="0" w:color="auto"/>
              <w:bottom w:val="single" w:sz="4" w:space="0" w:color="auto"/>
              <w:right w:val="single" w:sz="4" w:space="0" w:color="auto"/>
            </w:tcBorders>
            <w:shd w:val="clear" w:color="auto" w:fill="auto"/>
            <w:vAlign w:val="center"/>
            <w:hideMark/>
          </w:tcPr>
          <w:p w14:paraId="020003B4"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1508" w:type="pct"/>
            <w:vMerge w:val="restart"/>
            <w:tcBorders>
              <w:top w:val="nil"/>
              <w:left w:val="single" w:sz="4" w:space="0" w:color="auto"/>
              <w:bottom w:val="single" w:sz="4" w:space="0" w:color="auto"/>
              <w:right w:val="single" w:sz="4" w:space="0" w:color="auto"/>
            </w:tcBorders>
            <w:shd w:val="clear" w:color="auto" w:fill="auto"/>
            <w:vAlign w:val="center"/>
            <w:hideMark/>
          </w:tcPr>
          <w:p w14:paraId="559AC211" w14:textId="77777777" w:rsidR="00E53729" w:rsidRPr="00E53729" w:rsidRDefault="00E53729" w:rsidP="00E53729">
            <w:pPr>
              <w:ind w:right="0"/>
              <w:jc w:val="left"/>
              <w:rPr>
                <w:color w:val="000000"/>
                <w:sz w:val="20"/>
                <w:lang w:eastAsia="ru-RU"/>
              </w:rPr>
            </w:pPr>
            <w:r w:rsidRPr="00E53729">
              <w:rPr>
                <w:color w:val="000000"/>
                <w:sz w:val="20"/>
                <w:lang w:eastAsia="ru-RU"/>
              </w:rPr>
              <w:t>п. 6 Правил (в отношении одной зоны деятельности единой теплоснабжающей организации подана 1 заявка (от 28.07.2022 г. №51000-08-02226) от лица, владеющего на праве собственности источниками тепловой энергии и тепловыми сетями в соответствующей зоне деятельности единой теплоснабжающей организации)</w:t>
            </w:r>
          </w:p>
        </w:tc>
      </w:tr>
      <w:tr w:rsidR="00E53729" w:rsidRPr="00E53729" w14:paraId="70CAEA1C" w14:textId="77777777" w:rsidTr="001D0A5F">
        <w:trPr>
          <w:trHeight w:val="20"/>
        </w:trPr>
        <w:tc>
          <w:tcPr>
            <w:tcW w:w="420" w:type="pct"/>
            <w:vMerge/>
            <w:tcBorders>
              <w:top w:val="nil"/>
              <w:left w:val="single" w:sz="4" w:space="0" w:color="auto"/>
              <w:bottom w:val="single" w:sz="4" w:space="0" w:color="auto"/>
              <w:right w:val="single" w:sz="4" w:space="0" w:color="auto"/>
            </w:tcBorders>
            <w:vAlign w:val="center"/>
            <w:hideMark/>
          </w:tcPr>
          <w:p w14:paraId="70FB65CE" w14:textId="77777777" w:rsidR="00E53729" w:rsidRPr="00E53729" w:rsidRDefault="00E53729" w:rsidP="00E53729">
            <w:pPr>
              <w:ind w:right="0"/>
              <w:jc w:val="left"/>
              <w:rPr>
                <w:color w:val="000000"/>
                <w:sz w:val="20"/>
                <w:lang w:eastAsia="ru-RU"/>
              </w:rPr>
            </w:pPr>
          </w:p>
        </w:tc>
        <w:tc>
          <w:tcPr>
            <w:tcW w:w="644" w:type="pct"/>
            <w:vMerge/>
            <w:tcBorders>
              <w:top w:val="nil"/>
              <w:left w:val="single" w:sz="4" w:space="0" w:color="auto"/>
              <w:bottom w:val="single" w:sz="4" w:space="0" w:color="auto"/>
              <w:right w:val="single" w:sz="4" w:space="0" w:color="auto"/>
            </w:tcBorders>
            <w:vAlign w:val="center"/>
            <w:hideMark/>
          </w:tcPr>
          <w:p w14:paraId="777D725D" w14:textId="77777777" w:rsidR="00E53729" w:rsidRPr="00E53729" w:rsidRDefault="00E53729" w:rsidP="00E53729">
            <w:pPr>
              <w:ind w:right="0"/>
              <w:jc w:val="left"/>
              <w:rPr>
                <w:color w:val="000000"/>
                <w:sz w:val="20"/>
                <w:lang w:eastAsia="ru-RU"/>
              </w:rPr>
            </w:pPr>
          </w:p>
        </w:tc>
        <w:tc>
          <w:tcPr>
            <w:tcW w:w="715" w:type="pct"/>
            <w:tcBorders>
              <w:top w:val="nil"/>
              <w:left w:val="nil"/>
              <w:bottom w:val="single" w:sz="4" w:space="0" w:color="auto"/>
              <w:right w:val="single" w:sz="4" w:space="0" w:color="auto"/>
            </w:tcBorders>
            <w:shd w:val="clear" w:color="auto" w:fill="auto"/>
            <w:vAlign w:val="center"/>
            <w:hideMark/>
          </w:tcPr>
          <w:p w14:paraId="22995498" w14:textId="77777777" w:rsidR="00E53729" w:rsidRPr="00E53729" w:rsidRDefault="00E53729" w:rsidP="00E53729">
            <w:pPr>
              <w:ind w:right="0"/>
              <w:rPr>
                <w:color w:val="000000"/>
                <w:sz w:val="20"/>
                <w:lang w:eastAsia="ru-RU"/>
              </w:rPr>
            </w:pPr>
            <w:r w:rsidRPr="00E53729">
              <w:rPr>
                <w:color w:val="000000"/>
                <w:sz w:val="20"/>
                <w:lang w:eastAsia="ru-RU"/>
              </w:rPr>
              <w:t>ООО «Тепло-М»</w:t>
            </w:r>
          </w:p>
        </w:tc>
        <w:tc>
          <w:tcPr>
            <w:tcW w:w="726" w:type="pct"/>
            <w:tcBorders>
              <w:top w:val="nil"/>
              <w:left w:val="nil"/>
              <w:bottom w:val="single" w:sz="4" w:space="0" w:color="auto"/>
              <w:right w:val="single" w:sz="4" w:space="0" w:color="auto"/>
            </w:tcBorders>
            <w:shd w:val="clear" w:color="auto" w:fill="auto"/>
            <w:vAlign w:val="center"/>
            <w:hideMark/>
          </w:tcPr>
          <w:p w14:paraId="6F4F19F7" w14:textId="77777777" w:rsidR="00E53729" w:rsidRPr="00E53729" w:rsidRDefault="00E53729" w:rsidP="00E53729">
            <w:pPr>
              <w:ind w:right="0"/>
              <w:rPr>
                <w:color w:val="000000"/>
                <w:sz w:val="20"/>
                <w:lang w:eastAsia="ru-RU"/>
              </w:rPr>
            </w:pPr>
            <w:r w:rsidRPr="00E53729">
              <w:rPr>
                <w:color w:val="000000"/>
                <w:sz w:val="20"/>
                <w:lang w:eastAsia="ru-RU"/>
              </w:rPr>
              <w:t>источник</w:t>
            </w:r>
          </w:p>
        </w:tc>
        <w:tc>
          <w:tcPr>
            <w:tcW w:w="348" w:type="pct"/>
            <w:vMerge/>
            <w:tcBorders>
              <w:top w:val="nil"/>
              <w:left w:val="single" w:sz="4" w:space="0" w:color="auto"/>
              <w:bottom w:val="single" w:sz="4" w:space="0" w:color="auto"/>
              <w:right w:val="single" w:sz="4" w:space="0" w:color="auto"/>
            </w:tcBorders>
            <w:vAlign w:val="center"/>
            <w:hideMark/>
          </w:tcPr>
          <w:p w14:paraId="48A41543"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59D080FB"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2EF10EA0" w14:textId="77777777" w:rsidR="00E53729" w:rsidRPr="00E53729" w:rsidRDefault="00E53729" w:rsidP="00E53729">
            <w:pPr>
              <w:ind w:right="0"/>
              <w:jc w:val="left"/>
              <w:rPr>
                <w:color w:val="000000"/>
                <w:sz w:val="20"/>
                <w:lang w:eastAsia="ru-RU"/>
              </w:rPr>
            </w:pPr>
          </w:p>
        </w:tc>
      </w:tr>
      <w:tr w:rsidR="00E53729" w:rsidRPr="00E53729" w14:paraId="4F5BC788" w14:textId="77777777" w:rsidTr="001D0A5F">
        <w:trPr>
          <w:trHeight w:val="20"/>
        </w:trPr>
        <w:tc>
          <w:tcPr>
            <w:tcW w:w="420" w:type="pct"/>
            <w:vMerge/>
            <w:tcBorders>
              <w:top w:val="nil"/>
              <w:left w:val="single" w:sz="4" w:space="0" w:color="auto"/>
              <w:bottom w:val="single" w:sz="4" w:space="0" w:color="auto"/>
              <w:right w:val="single" w:sz="4" w:space="0" w:color="auto"/>
            </w:tcBorders>
            <w:vAlign w:val="center"/>
            <w:hideMark/>
          </w:tcPr>
          <w:p w14:paraId="33843A25" w14:textId="77777777" w:rsidR="00E53729" w:rsidRPr="00E53729" w:rsidRDefault="00E53729" w:rsidP="00E53729">
            <w:pPr>
              <w:ind w:right="0"/>
              <w:jc w:val="left"/>
              <w:rPr>
                <w:color w:val="000000"/>
                <w:sz w:val="20"/>
                <w:lang w:eastAsia="ru-RU"/>
              </w:rPr>
            </w:pPr>
          </w:p>
        </w:tc>
        <w:tc>
          <w:tcPr>
            <w:tcW w:w="644" w:type="pct"/>
            <w:vMerge/>
            <w:tcBorders>
              <w:top w:val="nil"/>
              <w:left w:val="single" w:sz="4" w:space="0" w:color="auto"/>
              <w:bottom w:val="single" w:sz="4" w:space="0" w:color="auto"/>
              <w:right w:val="single" w:sz="4" w:space="0" w:color="auto"/>
            </w:tcBorders>
            <w:vAlign w:val="center"/>
            <w:hideMark/>
          </w:tcPr>
          <w:p w14:paraId="72B76E96" w14:textId="77777777" w:rsidR="00E53729" w:rsidRPr="00E53729" w:rsidRDefault="00E53729" w:rsidP="00E53729">
            <w:pPr>
              <w:ind w:right="0"/>
              <w:jc w:val="left"/>
              <w:rPr>
                <w:color w:val="000000"/>
                <w:sz w:val="20"/>
                <w:lang w:eastAsia="ru-RU"/>
              </w:rPr>
            </w:pPr>
          </w:p>
        </w:tc>
        <w:tc>
          <w:tcPr>
            <w:tcW w:w="715" w:type="pct"/>
            <w:tcBorders>
              <w:top w:val="nil"/>
              <w:left w:val="nil"/>
              <w:bottom w:val="single" w:sz="4" w:space="0" w:color="auto"/>
              <w:right w:val="single" w:sz="4" w:space="0" w:color="auto"/>
            </w:tcBorders>
            <w:shd w:val="clear" w:color="auto" w:fill="auto"/>
            <w:vAlign w:val="center"/>
            <w:hideMark/>
          </w:tcPr>
          <w:p w14:paraId="021A65D6" w14:textId="77777777" w:rsidR="00E53729" w:rsidRPr="00E53729" w:rsidRDefault="00E53729" w:rsidP="00E53729">
            <w:pPr>
              <w:ind w:right="0"/>
              <w:rPr>
                <w:color w:val="000000"/>
                <w:sz w:val="20"/>
                <w:lang w:eastAsia="ru-RU"/>
              </w:rPr>
            </w:pPr>
            <w:r w:rsidRPr="00E53729">
              <w:rPr>
                <w:color w:val="000000"/>
                <w:sz w:val="20"/>
                <w:lang w:eastAsia="ru-RU"/>
              </w:rPr>
              <w:t>ПМУП «ГКТХ»</w:t>
            </w:r>
          </w:p>
        </w:tc>
        <w:tc>
          <w:tcPr>
            <w:tcW w:w="726" w:type="pct"/>
            <w:tcBorders>
              <w:top w:val="nil"/>
              <w:left w:val="nil"/>
              <w:bottom w:val="single" w:sz="4" w:space="0" w:color="auto"/>
              <w:right w:val="single" w:sz="4" w:space="0" w:color="auto"/>
            </w:tcBorders>
            <w:shd w:val="clear" w:color="auto" w:fill="auto"/>
            <w:vAlign w:val="center"/>
            <w:hideMark/>
          </w:tcPr>
          <w:p w14:paraId="49C1613D"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348" w:type="pct"/>
            <w:vMerge/>
            <w:tcBorders>
              <w:top w:val="nil"/>
              <w:left w:val="single" w:sz="4" w:space="0" w:color="auto"/>
              <w:bottom w:val="single" w:sz="4" w:space="0" w:color="auto"/>
              <w:right w:val="single" w:sz="4" w:space="0" w:color="auto"/>
            </w:tcBorders>
            <w:vAlign w:val="center"/>
            <w:hideMark/>
          </w:tcPr>
          <w:p w14:paraId="1ABC383B"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41C5FC76"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63730A37" w14:textId="77777777" w:rsidR="00E53729" w:rsidRPr="00E53729" w:rsidRDefault="00E53729" w:rsidP="00E53729">
            <w:pPr>
              <w:ind w:right="0"/>
              <w:jc w:val="left"/>
              <w:rPr>
                <w:color w:val="000000"/>
                <w:sz w:val="20"/>
                <w:lang w:eastAsia="ru-RU"/>
              </w:rPr>
            </w:pPr>
          </w:p>
        </w:tc>
      </w:tr>
      <w:tr w:rsidR="00E53729" w:rsidRPr="00E53729" w14:paraId="348EEDDE" w14:textId="77777777" w:rsidTr="001D0A5F">
        <w:trPr>
          <w:trHeight w:val="20"/>
        </w:trPr>
        <w:tc>
          <w:tcPr>
            <w:tcW w:w="420" w:type="pct"/>
            <w:vMerge/>
            <w:tcBorders>
              <w:top w:val="nil"/>
              <w:left w:val="single" w:sz="4" w:space="0" w:color="auto"/>
              <w:bottom w:val="single" w:sz="4" w:space="0" w:color="auto"/>
              <w:right w:val="single" w:sz="4" w:space="0" w:color="auto"/>
            </w:tcBorders>
            <w:vAlign w:val="center"/>
            <w:hideMark/>
          </w:tcPr>
          <w:p w14:paraId="0F02874C" w14:textId="77777777" w:rsidR="00E53729" w:rsidRPr="00E53729" w:rsidRDefault="00E53729" w:rsidP="00E53729">
            <w:pPr>
              <w:ind w:right="0"/>
              <w:jc w:val="left"/>
              <w:rPr>
                <w:color w:val="000000"/>
                <w:sz w:val="20"/>
                <w:lang w:eastAsia="ru-RU"/>
              </w:rPr>
            </w:pPr>
          </w:p>
        </w:tc>
        <w:tc>
          <w:tcPr>
            <w:tcW w:w="644" w:type="pct"/>
            <w:vMerge/>
            <w:tcBorders>
              <w:top w:val="nil"/>
              <w:left w:val="single" w:sz="4" w:space="0" w:color="auto"/>
              <w:bottom w:val="single" w:sz="4" w:space="0" w:color="auto"/>
              <w:right w:val="single" w:sz="4" w:space="0" w:color="auto"/>
            </w:tcBorders>
            <w:vAlign w:val="center"/>
            <w:hideMark/>
          </w:tcPr>
          <w:p w14:paraId="6F0D2EBF" w14:textId="77777777" w:rsidR="00E53729" w:rsidRPr="00E53729" w:rsidRDefault="00E53729" w:rsidP="00E53729">
            <w:pPr>
              <w:ind w:right="0"/>
              <w:jc w:val="left"/>
              <w:rPr>
                <w:color w:val="000000"/>
                <w:sz w:val="20"/>
                <w:lang w:eastAsia="ru-RU"/>
              </w:rPr>
            </w:pPr>
          </w:p>
        </w:tc>
        <w:tc>
          <w:tcPr>
            <w:tcW w:w="715" w:type="pct"/>
            <w:tcBorders>
              <w:top w:val="nil"/>
              <w:left w:val="nil"/>
              <w:bottom w:val="single" w:sz="4" w:space="0" w:color="auto"/>
              <w:right w:val="single" w:sz="4" w:space="0" w:color="auto"/>
            </w:tcBorders>
            <w:shd w:val="clear" w:color="auto" w:fill="auto"/>
            <w:vAlign w:val="center"/>
            <w:hideMark/>
          </w:tcPr>
          <w:p w14:paraId="67C741CE" w14:textId="77777777" w:rsidR="00E53729" w:rsidRPr="00E53729" w:rsidRDefault="00E53729" w:rsidP="00E53729">
            <w:pPr>
              <w:ind w:right="0"/>
              <w:rPr>
                <w:color w:val="000000"/>
                <w:sz w:val="20"/>
                <w:lang w:eastAsia="ru-RU"/>
              </w:rPr>
            </w:pPr>
            <w:r w:rsidRPr="00E53729">
              <w:rPr>
                <w:color w:val="000000"/>
                <w:sz w:val="20"/>
                <w:lang w:eastAsia="ru-RU"/>
              </w:rPr>
              <w:t>ООО «РесурсЭнергоТранс»</w:t>
            </w:r>
          </w:p>
        </w:tc>
        <w:tc>
          <w:tcPr>
            <w:tcW w:w="726" w:type="pct"/>
            <w:tcBorders>
              <w:top w:val="nil"/>
              <w:left w:val="nil"/>
              <w:bottom w:val="single" w:sz="4" w:space="0" w:color="auto"/>
              <w:right w:val="single" w:sz="4" w:space="0" w:color="auto"/>
            </w:tcBorders>
            <w:shd w:val="clear" w:color="auto" w:fill="auto"/>
            <w:vAlign w:val="center"/>
            <w:hideMark/>
          </w:tcPr>
          <w:p w14:paraId="623475BE"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348" w:type="pct"/>
            <w:vMerge/>
            <w:tcBorders>
              <w:top w:val="nil"/>
              <w:left w:val="single" w:sz="4" w:space="0" w:color="auto"/>
              <w:bottom w:val="single" w:sz="4" w:space="0" w:color="auto"/>
              <w:right w:val="single" w:sz="4" w:space="0" w:color="auto"/>
            </w:tcBorders>
            <w:vAlign w:val="center"/>
            <w:hideMark/>
          </w:tcPr>
          <w:p w14:paraId="1195E82C"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3EF893E9"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614F26C3" w14:textId="77777777" w:rsidR="00E53729" w:rsidRPr="00E53729" w:rsidRDefault="00E53729" w:rsidP="00E53729">
            <w:pPr>
              <w:ind w:right="0"/>
              <w:jc w:val="left"/>
              <w:rPr>
                <w:color w:val="000000"/>
                <w:sz w:val="20"/>
                <w:lang w:eastAsia="ru-RU"/>
              </w:rPr>
            </w:pPr>
          </w:p>
        </w:tc>
      </w:tr>
      <w:tr w:rsidR="00E53729" w:rsidRPr="00E53729" w14:paraId="77D4DE45" w14:textId="77777777" w:rsidTr="001D0A5F">
        <w:trPr>
          <w:trHeight w:val="20"/>
        </w:trPr>
        <w:tc>
          <w:tcPr>
            <w:tcW w:w="420" w:type="pct"/>
            <w:vMerge/>
            <w:tcBorders>
              <w:top w:val="nil"/>
              <w:left w:val="single" w:sz="4" w:space="0" w:color="auto"/>
              <w:bottom w:val="single" w:sz="4" w:space="0" w:color="auto"/>
              <w:right w:val="single" w:sz="4" w:space="0" w:color="auto"/>
            </w:tcBorders>
            <w:vAlign w:val="center"/>
            <w:hideMark/>
          </w:tcPr>
          <w:p w14:paraId="6A482E1F" w14:textId="77777777" w:rsidR="00E53729" w:rsidRPr="00E53729" w:rsidRDefault="00E53729" w:rsidP="00E53729">
            <w:pPr>
              <w:ind w:right="0"/>
              <w:jc w:val="left"/>
              <w:rPr>
                <w:color w:val="000000"/>
                <w:sz w:val="20"/>
                <w:lang w:eastAsia="ru-RU"/>
              </w:rPr>
            </w:pPr>
          </w:p>
        </w:tc>
        <w:tc>
          <w:tcPr>
            <w:tcW w:w="644" w:type="pct"/>
            <w:vMerge/>
            <w:tcBorders>
              <w:top w:val="nil"/>
              <w:left w:val="single" w:sz="4" w:space="0" w:color="auto"/>
              <w:bottom w:val="single" w:sz="4" w:space="0" w:color="auto"/>
              <w:right w:val="single" w:sz="4" w:space="0" w:color="auto"/>
            </w:tcBorders>
            <w:vAlign w:val="center"/>
            <w:hideMark/>
          </w:tcPr>
          <w:p w14:paraId="6E1E383F" w14:textId="77777777" w:rsidR="00E53729" w:rsidRPr="00E53729" w:rsidRDefault="00E53729" w:rsidP="00E53729">
            <w:pPr>
              <w:ind w:right="0"/>
              <w:jc w:val="left"/>
              <w:rPr>
                <w:color w:val="000000"/>
                <w:sz w:val="20"/>
                <w:lang w:eastAsia="ru-RU"/>
              </w:rPr>
            </w:pPr>
          </w:p>
        </w:tc>
        <w:tc>
          <w:tcPr>
            <w:tcW w:w="715" w:type="pct"/>
            <w:tcBorders>
              <w:top w:val="nil"/>
              <w:left w:val="nil"/>
              <w:bottom w:val="single" w:sz="4" w:space="0" w:color="auto"/>
              <w:right w:val="single" w:sz="4" w:space="0" w:color="auto"/>
            </w:tcBorders>
            <w:shd w:val="clear" w:color="auto" w:fill="auto"/>
            <w:vAlign w:val="center"/>
            <w:hideMark/>
          </w:tcPr>
          <w:p w14:paraId="1860B2B0" w14:textId="77777777" w:rsidR="00E53729" w:rsidRPr="00E53729" w:rsidRDefault="00E53729" w:rsidP="00E53729">
            <w:pPr>
              <w:ind w:right="0"/>
              <w:rPr>
                <w:color w:val="000000"/>
                <w:sz w:val="20"/>
                <w:lang w:eastAsia="ru-RU"/>
              </w:rPr>
            </w:pPr>
            <w:r w:rsidRPr="00E53729">
              <w:rPr>
                <w:color w:val="000000"/>
                <w:sz w:val="20"/>
                <w:lang w:eastAsia="ru-RU"/>
              </w:rPr>
              <w:t>ООО «Тепло-Терм»</w:t>
            </w:r>
          </w:p>
        </w:tc>
        <w:tc>
          <w:tcPr>
            <w:tcW w:w="726" w:type="pct"/>
            <w:tcBorders>
              <w:top w:val="nil"/>
              <w:left w:val="nil"/>
              <w:bottom w:val="single" w:sz="4" w:space="0" w:color="auto"/>
              <w:right w:val="single" w:sz="4" w:space="0" w:color="auto"/>
            </w:tcBorders>
            <w:shd w:val="clear" w:color="auto" w:fill="auto"/>
            <w:vAlign w:val="center"/>
            <w:hideMark/>
          </w:tcPr>
          <w:p w14:paraId="50B3CFB2"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348" w:type="pct"/>
            <w:vMerge/>
            <w:tcBorders>
              <w:top w:val="nil"/>
              <w:left w:val="single" w:sz="4" w:space="0" w:color="auto"/>
              <w:bottom w:val="single" w:sz="4" w:space="0" w:color="auto"/>
              <w:right w:val="single" w:sz="4" w:space="0" w:color="auto"/>
            </w:tcBorders>
            <w:vAlign w:val="center"/>
            <w:hideMark/>
          </w:tcPr>
          <w:p w14:paraId="1D33BDA0"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64FE746C"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10C53026" w14:textId="77777777" w:rsidR="00E53729" w:rsidRPr="00E53729" w:rsidRDefault="00E53729" w:rsidP="00E53729">
            <w:pPr>
              <w:ind w:right="0"/>
              <w:jc w:val="left"/>
              <w:rPr>
                <w:color w:val="000000"/>
                <w:sz w:val="20"/>
                <w:lang w:eastAsia="ru-RU"/>
              </w:rPr>
            </w:pPr>
          </w:p>
        </w:tc>
      </w:tr>
      <w:tr w:rsidR="00E53729" w:rsidRPr="00E53729" w14:paraId="1E96DEC2" w14:textId="77777777" w:rsidTr="001D0A5F">
        <w:trPr>
          <w:trHeight w:val="20"/>
        </w:trPr>
        <w:tc>
          <w:tcPr>
            <w:tcW w:w="420" w:type="pct"/>
            <w:vMerge/>
            <w:tcBorders>
              <w:top w:val="nil"/>
              <w:left w:val="single" w:sz="4" w:space="0" w:color="auto"/>
              <w:bottom w:val="single" w:sz="4" w:space="0" w:color="auto"/>
              <w:right w:val="single" w:sz="4" w:space="0" w:color="auto"/>
            </w:tcBorders>
            <w:vAlign w:val="center"/>
            <w:hideMark/>
          </w:tcPr>
          <w:p w14:paraId="3C5FED4F" w14:textId="77777777" w:rsidR="00E53729" w:rsidRPr="00E53729" w:rsidRDefault="00E53729" w:rsidP="00E53729">
            <w:pPr>
              <w:ind w:right="0"/>
              <w:jc w:val="left"/>
              <w:rPr>
                <w:color w:val="000000"/>
                <w:sz w:val="20"/>
                <w:lang w:eastAsia="ru-RU"/>
              </w:rPr>
            </w:pPr>
          </w:p>
        </w:tc>
        <w:tc>
          <w:tcPr>
            <w:tcW w:w="644" w:type="pct"/>
            <w:vMerge/>
            <w:tcBorders>
              <w:top w:val="nil"/>
              <w:left w:val="single" w:sz="4" w:space="0" w:color="auto"/>
              <w:bottom w:val="single" w:sz="4" w:space="0" w:color="auto"/>
              <w:right w:val="single" w:sz="4" w:space="0" w:color="auto"/>
            </w:tcBorders>
            <w:vAlign w:val="center"/>
            <w:hideMark/>
          </w:tcPr>
          <w:p w14:paraId="471FCD6F" w14:textId="77777777" w:rsidR="00E53729" w:rsidRPr="00E53729" w:rsidRDefault="00E53729" w:rsidP="00E53729">
            <w:pPr>
              <w:ind w:right="0"/>
              <w:jc w:val="left"/>
              <w:rPr>
                <w:color w:val="000000"/>
                <w:sz w:val="20"/>
                <w:lang w:eastAsia="ru-RU"/>
              </w:rPr>
            </w:pPr>
          </w:p>
        </w:tc>
        <w:tc>
          <w:tcPr>
            <w:tcW w:w="715" w:type="pct"/>
            <w:tcBorders>
              <w:top w:val="nil"/>
              <w:left w:val="nil"/>
              <w:bottom w:val="single" w:sz="4" w:space="0" w:color="auto"/>
              <w:right w:val="single" w:sz="4" w:space="0" w:color="auto"/>
            </w:tcBorders>
            <w:shd w:val="clear" w:color="auto" w:fill="auto"/>
            <w:vAlign w:val="center"/>
            <w:hideMark/>
          </w:tcPr>
          <w:p w14:paraId="2A18FE15" w14:textId="77777777" w:rsidR="00E53729" w:rsidRPr="00E53729" w:rsidRDefault="00E53729" w:rsidP="00E53729">
            <w:pPr>
              <w:ind w:right="0"/>
              <w:rPr>
                <w:color w:val="000000"/>
                <w:sz w:val="20"/>
                <w:lang w:eastAsia="ru-RU"/>
              </w:rPr>
            </w:pPr>
            <w:r w:rsidRPr="00E53729">
              <w:rPr>
                <w:color w:val="000000"/>
                <w:sz w:val="20"/>
                <w:lang w:eastAsia="ru-RU"/>
              </w:rPr>
              <w:t>ООО «Энергия-М»</w:t>
            </w:r>
          </w:p>
        </w:tc>
        <w:tc>
          <w:tcPr>
            <w:tcW w:w="726" w:type="pct"/>
            <w:tcBorders>
              <w:top w:val="nil"/>
              <w:left w:val="nil"/>
              <w:bottom w:val="single" w:sz="4" w:space="0" w:color="auto"/>
              <w:right w:val="single" w:sz="4" w:space="0" w:color="auto"/>
            </w:tcBorders>
            <w:shd w:val="clear" w:color="auto" w:fill="auto"/>
            <w:vAlign w:val="center"/>
            <w:hideMark/>
          </w:tcPr>
          <w:p w14:paraId="1BD82E8B"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348" w:type="pct"/>
            <w:vMerge/>
            <w:tcBorders>
              <w:top w:val="nil"/>
              <w:left w:val="single" w:sz="4" w:space="0" w:color="auto"/>
              <w:bottom w:val="single" w:sz="4" w:space="0" w:color="auto"/>
              <w:right w:val="single" w:sz="4" w:space="0" w:color="auto"/>
            </w:tcBorders>
            <w:vAlign w:val="center"/>
            <w:hideMark/>
          </w:tcPr>
          <w:p w14:paraId="4F7E45D7"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3A4A1D8D"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485C78E6" w14:textId="77777777" w:rsidR="00E53729" w:rsidRPr="00E53729" w:rsidRDefault="00E53729" w:rsidP="00E53729">
            <w:pPr>
              <w:ind w:right="0"/>
              <w:jc w:val="left"/>
              <w:rPr>
                <w:color w:val="000000"/>
                <w:sz w:val="20"/>
                <w:lang w:eastAsia="ru-RU"/>
              </w:rPr>
            </w:pPr>
          </w:p>
        </w:tc>
      </w:tr>
      <w:tr w:rsidR="00E53729" w:rsidRPr="00E53729" w14:paraId="5B764DA7" w14:textId="77777777" w:rsidTr="001D0A5F">
        <w:trPr>
          <w:trHeight w:val="20"/>
        </w:trPr>
        <w:tc>
          <w:tcPr>
            <w:tcW w:w="420" w:type="pct"/>
            <w:vMerge/>
            <w:tcBorders>
              <w:top w:val="nil"/>
              <w:left w:val="single" w:sz="4" w:space="0" w:color="auto"/>
              <w:bottom w:val="single" w:sz="4" w:space="0" w:color="auto"/>
              <w:right w:val="single" w:sz="4" w:space="0" w:color="auto"/>
            </w:tcBorders>
            <w:vAlign w:val="center"/>
            <w:hideMark/>
          </w:tcPr>
          <w:p w14:paraId="1CEC6BBB" w14:textId="77777777" w:rsidR="00E53729" w:rsidRPr="00E53729" w:rsidRDefault="00E53729" w:rsidP="00E53729">
            <w:pPr>
              <w:ind w:right="0"/>
              <w:jc w:val="left"/>
              <w:rPr>
                <w:color w:val="000000"/>
                <w:sz w:val="20"/>
                <w:lang w:eastAsia="ru-RU"/>
              </w:rPr>
            </w:pPr>
          </w:p>
        </w:tc>
        <w:tc>
          <w:tcPr>
            <w:tcW w:w="644" w:type="pct"/>
            <w:vMerge/>
            <w:tcBorders>
              <w:top w:val="nil"/>
              <w:left w:val="single" w:sz="4" w:space="0" w:color="auto"/>
              <w:bottom w:val="single" w:sz="4" w:space="0" w:color="auto"/>
              <w:right w:val="single" w:sz="4" w:space="0" w:color="auto"/>
            </w:tcBorders>
            <w:vAlign w:val="center"/>
            <w:hideMark/>
          </w:tcPr>
          <w:p w14:paraId="34EDA1B4" w14:textId="77777777" w:rsidR="00E53729" w:rsidRPr="00E53729" w:rsidRDefault="00E53729" w:rsidP="00E53729">
            <w:pPr>
              <w:ind w:right="0"/>
              <w:jc w:val="left"/>
              <w:rPr>
                <w:color w:val="000000"/>
                <w:sz w:val="20"/>
                <w:lang w:eastAsia="ru-RU"/>
              </w:rPr>
            </w:pPr>
          </w:p>
        </w:tc>
        <w:tc>
          <w:tcPr>
            <w:tcW w:w="715" w:type="pct"/>
            <w:tcBorders>
              <w:top w:val="nil"/>
              <w:left w:val="nil"/>
              <w:bottom w:val="single" w:sz="4" w:space="0" w:color="auto"/>
              <w:right w:val="single" w:sz="4" w:space="0" w:color="auto"/>
            </w:tcBorders>
            <w:shd w:val="clear" w:color="auto" w:fill="auto"/>
            <w:vAlign w:val="center"/>
            <w:hideMark/>
          </w:tcPr>
          <w:p w14:paraId="1B6135C8" w14:textId="77777777" w:rsidR="00E53729" w:rsidRPr="00E53729" w:rsidRDefault="00E53729" w:rsidP="00E53729">
            <w:pPr>
              <w:ind w:right="0"/>
              <w:rPr>
                <w:color w:val="000000"/>
                <w:sz w:val="20"/>
                <w:lang w:eastAsia="ru-RU"/>
              </w:rPr>
            </w:pPr>
            <w:r w:rsidRPr="00E53729">
              <w:rPr>
                <w:color w:val="000000"/>
                <w:sz w:val="20"/>
                <w:lang w:eastAsia="ru-RU"/>
              </w:rPr>
              <w:t>ООО «Импульс-Урала»</w:t>
            </w:r>
          </w:p>
        </w:tc>
        <w:tc>
          <w:tcPr>
            <w:tcW w:w="726" w:type="pct"/>
            <w:tcBorders>
              <w:top w:val="nil"/>
              <w:left w:val="nil"/>
              <w:bottom w:val="single" w:sz="4" w:space="0" w:color="auto"/>
              <w:right w:val="single" w:sz="4" w:space="0" w:color="auto"/>
            </w:tcBorders>
            <w:shd w:val="clear" w:color="auto" w:fill="auto"/>
            <w:vAlign w:val="center"/>
            <w:hideMark/>
          </w:tcPr>
          <w:p w14:paraId="7B5906C1"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348" w:type="pct"/>
            <w:vMerge/>
            <w:tcBorders>
              <w:top w:val="nil"/>
              <w:left w:val="single" w:sz="4" w:space="0" w:color="auto"/>
              <w:bottom w:val="single" w:sz="4" w:space="0" w:color="auto"/>
              <w:right w:val="single" w:sz="4" w:space="0" w:color="auto"/>
            </w:tcBorders>
            <w:vAlign w:val="center"/>
            <w:hideMark/>
          </w:tcPr>
          <w:p w14:paraId="216516CC"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3E284D2D"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2B25929D" w14:textId="77777777" w:rsidR="00E53729" w:rsidRPr="00E53729" w:rsidRDefault="00E53729" w:rsidP="00E53729">
            <w:pPr>
              <w:ind w:right="0"/>
              <w:jc w:val="left"/>
              <w:rPr>
                <w:color w:val="000000"/>
                <w:sz w:val="20"/>
                <w:lang w:eastAsia="ru-RU"/>
              </w:rPr>
            </w:pPr>
          </w:p>
        </w:tc>
      </w:tr>
      <w:tr w:rsidR="00E53729" w:rsidRPr="00E53729" w14:paraId="080AE626" w14:textId="77777777" w:rsidTr="001D0A5F">
        <w:trPr>
          <w:trHeight w:val="20"/>
        </w:trPr>
        <w:tc>
          <w:tcPr>
            <w:tcW w:w="420" w:type="pct"/>
            <w:vMerge/>
            <w:tcBorders>
              <w:top w:val="nil"/>
              <w:left w:val="single" w:sz="4" w:space="0" w:color="auto"/>
              <w:bottom w:val="single" w:sz="4" w:space="0" w:color="auto"/>
              <w:right w:val="single" w:sz="4" w:space="0" w:color="auto"/>
            </w:tcBorders>
            <w:vAlign w:val="center"/>
            <w:hideMark/>
          </w:tcPr>
          <w:p w14:paraId="648DD77B" w14:textId="77777777" w:rsidR="00E53729" w:rsidRPr="00E53729" w:rsidRDefault="00E53729" w:rsidP="00E53729">
            <w:pPr>
              <w:ind w:right="0"/>
              <w:jc w:val="left"/>
              <w:rPr>
                <w:color w:val="000000"/>
                <w:sz w:val="20"/>
                <w:lang w:eastAsia="ru-RU"/>
              </w:rPr>
            </w:pPr>
          </w:p>
        </w:tc>
        <w:tc>
          <w:tcPr>
            <w:tcW w:w="644" w:type="pct"/>
            <w:vMerge/>
            <w:tcBorders>
              <w:top w:val="nil"/>
              <w:left w:val="single" w:sz="4" w:space="0" w:color="auto"/>
              <w:bottom w:val="single" w:sz="4" w:space="0" w:color="auto"/>
              <w:right w:val="single" w:sz="4" w:space="0" w:color="auto"/>
            </w:tcBorders>
            <w:vAlign w:val="center"/>
            <w:hideMark/>
          </w:tcPr>
          <w:p w14:paraId="30908564" w14:textId="77777777" w:rsidR="00E53729" w:rsidRPr="00E53729" w:rsidRDefault="00E53729" w:rsidP="00E53729">
            <w:pPr>
              <w:ind w:right="0"/>
              <w:jc w:val="left"/>
              <w:rPr>
                <w:color w:val="000000"/>
                <w:sz w:val="20"/>
                <w:lang w:eastAsia="ru-RU"/>
              </w:rPr>
            </w:pPr>
          </w:p>
        </w:tc>
        <w:tc>
          <w:tcPr>
            <w:tcW w:w="715" w:type="pct"/>
            <w:tcBorders>
              <w:top w:val="nil"/>
              <w:left w:val="nil"/>
              <w:bottom w:val="single" w:sz="4" w:space="0" w:color="auto"/>
              <w:right w:val="single" w:sz="4" w:space="0" w:color="auto"/>
            </w:tcBorders>
            <w:shd w:val="clear" w:color="auto" w:fill="auto"/>
            <w:vAlign w:val="center"/>
            <w:hideMark/>
          </w:tcPr>
          <w:p w14:paraId="335A22E6" w14:textId="77777777" w:rsidR="00E53729" w:rsidRPr="00E53729" w:rsidRDefault="00E53729" w:rsidP="00E53729">
            <w:pPr>
              <w:ind w:right="0"/>
              <w:rPr>
                <w:color w:val="000000"/>
                <w:sz w:val="20"/>
                <w:lang w:eastAsia="ru-RU"/>
              </w:rPr>
            </w:pPr>
            <w:r w:rsidRPr="00E53729">
              <w:rPr>
                <w:color w:val="000000"/>
                <w:sz w:val="20"/>
                <w:lang w:eastAsia="ru-RU"/>
              </w:rPr>
              <w:t>ООО «СМУ №11»</w:t>
            </w:r>
          </w:p>
        </w:tc>
        <w:tc>
          <w:tcPr>
            <w:tcW w:w="726" w:type="pct"/>
            <w:tcBorders>
              <w:top w:val="nil"/>
              <w:left w:val="nil"/>
              <w:bottom w:val="single" w:sz="4" w:space="0" w:color="auto"/>
              <w:right w:val="single" w:sz="4" w:space="0" w:color="auto"/>
            </w:tcBorders>
            <w:shd w:val="clear" w:color="auto" w:fill="auto"/>
            <w:vAlign w:val="center"/>
            <w:hideMark/>
          </w:tcPr>
          <w:p w14:paraId="23F995AB"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348" w:type="pct"/>
            <w:vMerge/>
            <w:tcBorders>
              <w:top w:val="nil"/>
              <w:left w:val="single" w:sz="4" w:space="0" w:color="auto"/>
              <w:bottom w:val="single" w:sz="4" w:space="0" w:color="auto"/>
              <w:right w:val="single" w:sz="4" w:space="0" w:color="auto"/>
            </w:tcBorders>
            <w:vAlign w:val="center"/>
            <w:hideMark/>
          </w:tcPr>
          <w:p w14:paraId="38EF78DE"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55FCBBE2"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5BC0A1C5" w14:textId="77777777" w:rsidR="00E53729" w:rsidRPr="00E53729" w:rsidRDefault="00E53729" w:rsidP="00E53729">
            <w:pPr>
              <w:ind w:right="0"/>
              <w:jc w:val="left"/>
              <w:rPr>
                <w:color w:val="000000"/>
                <w:sz w:val="20"/>
                <w:lang w:eastAsia="ru-RU"/>
              </w:rPr>
            </w:pPr>
          </w:p>
        </w:tc>
      </w:tr>
      <w:tr w:rsidR="00E53729" w:rsidRPr="00E53729" w14:paraId="3E2BD38C" w14:textId="77777777" w:rsidTr="001D0A5F">
        <w:trPr>
          <w:trHeight w:val="20"/>
        </w:trPr>
        <w:tc>
          <w:tcPr>
            <w:tcW w:w="420" w:type="pct"/>
            <w:vMerge/>
            <w:tcBorders>
              <w:top w:val="nil"/>
              <w:left w:val="single" w:sz="4" w:space="0" w:color="auto"/>
              <w:bottom w:val="single" w:sz="4" w:space="0" w:color="auto"/>
              <w:right w:val="single" w:sz="4" w:space="0" w:color="auto"/>
            </w:tcBorders>
            <w:vAlign w:val="center"/>
            <w:hideMark/>
          </w:tcPr>
          <w:p w14:paraId="252C02A5" w14:textId="77777777" w:rsidR="00E53729" w:rsidRPr="00E53729" w:rsidRDefault="00E53729" w:rsidP="00E53729">
            <w:pPr>
              <w:ind w:right="0"/>
              <w:jc w:val="left"/>
              <w:rPr>
                <w:color w:val="000000"/>
                <w:sz w:val="20"/>
                <w:lang w:eastAsia="ru-RU"/>
              </w:rPr>
            </w:pPr>
          </w:p>
        </w:tc>
        <w:tc>
          <w:tcPr>
            <w:tcW w:w="644" w:type="pct"/>
            <w:vMerge/>
            <w:tcBorders>
              <w:top w:val="nil"/>
              <w:left w:val="single" w:sz="4" w:space="0" w:color="auto"/>
              <w:bottom w:val="single" w:sz="4" w:space="0" w:color="auto"/>
              <w:right w:val="single" w:sz="4" w:space="0" w:color="auto"/>
            </w:tcBorders>
            <w:vAlign w:val="center"/>
            <w:hideMark/>
          </w:tcPr>
          <w:p w14:paraId="246E2851" w14:textId="77777777" w:rsidR="00E53729" w:rsidRPr="00E53729" w:rsidRDefault="00E53729" w:rsidP="00E53729">
            <w:pPr>
              <w:ind w:right="0"/>
              <w:jc w:val="left"/>
              <w:rPr>
                <w:color w:val="000000"/>
                <w:sz w:val="20"/>
                <w:lang w:eastAsia="ru-RU"/>
              </w:rPr>
            </w:pPr>
          </w:p>
        </w:tc>
        <w:tc>
          <w:tcPr>
            <w:tcW w:w="715" w:type="pct"/>
            <w:tcBorders>
              <w:top w:val="nil"/>
              <w:left w:val="nil"/>
              <w:bottom w:val="single" w:sz="4" w:space="0" w:color="auto"/>
              <w:right w:val="single" w:sz="4" w:space="0" w:color="auto"/>
            </w:tcBorders>
            <w:shd w:val="clear" w:color="auto" w:fill="auto"/>
            <w:vAlign w:val="center"/>
            <w:hideMark/>
          </w:tcPr>
          <w:p w14:paraId="310D83FE" w14:textId="77777777" w:rsidR="00E53729" w:rsidRPr="00E53729" w:rsidRDefault="00E53729" w:rsidP="00E53729">
            <w:pPr>
              <w:ind w:right="0"/>
              <w:rPr>
                <w:color w:val="000000"/>
                <w:sz w:val="20"/>
                <w:lang w:eastAsia="ru-RU"/>
              </w:rPr>
            </w:pPr>
            <w:r w:rsidRPr="00E53729">
              <w:rPr>
                <w:color w:val="000000"/>
                <w:sz w:val="20"/>
                <w:lang w:eastAsia="ru-RU"/>
              </w:rPr>
              <w:t>ООО «Урал Девелопмент»</w:t>
            </w:r>
          </w:p>
        </w:tc>
        <w:tc>
          <w:tcPr>
            <w:tcW w:w="726" w:type="pct"/>
            <w:tcBorders>
              <w:top w:val="nil"/>
              <w:left w:val="nil"/>
              <w:bottom w:val="single" w:sz="4" w:space="0" w:color="auto"/>
              <w:right w:val="single" w:sz="4" w:space="0" w:color="auto"/>
            </w:tcBorders>
            <w:shd w:val="clear" w:color="auto" w:fill="auto"/>
            <w:vAlign w:val="center"/>
            <w:hideMark/>
          </w:tcPr>
          <w:p w14:paraId="6E8D7592"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348" w:type="pct"/>
            <w:vMerge/>
            <w:tcBorders>
              <w:top w:val="nil"/>
              <w:left w:val="single" w:sz="4" w:space="0" w:color="auto"/>
              <w:bottom w:val="single" w:sz="4" w:space="0" w:color="auto"/>
              <w:right w:val="single" w:sz="4" w:space="0" w:color="auto"/>
            </w:tcBorders>
            <w:vAlign w:val="center"/>
            <w:hideMark/>
          </w:tcPr>
          <w:p w14:paraId="43E45B20"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2A88A27C"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56CE29F0" w14:textId="77777777" w:rsidR="00E53729" w:rsidRPr="00E53729" w:rsidRDefault="00E53729" w:rsidP="00E53729">
            <w:pPr>
              <w:ind w:right="0"/>
              <w:jc w:val="left"/>
              <w:rPr>
                <w:color w:val="000000"/>
                <w:sz w:val="20"/>
                <w:lang w:eastAsia="ru-RU"/>
              </w:rPr>
            </w:pPr>
          </w:p>
        </w:tc>
      </w:tr>
      <w:tr w:rsidR="00E53729" w:rsidRPr="00E53729" w14:paraId="0989B30C" w14:textId="77777777" w:rsidTr="001D0A5F">
        <w:trPr>
          <w:trHeight w:val="20"/>
        </w:trPr>
        <w:tc>
          <w:tcPr>
            <w:tcW w:w="420" w:type="pct"/>
            <w:vMerge/>
            <w:tcBorders>
              <w:top w:val="nil"/>
              <w:left w:val="single" w:sz="4" w:space="0" w:color="auto"/>
              <w:bottom w:val="single" w:sz="4" w:space="0" w:color="auto"/>
              <w:right w:val="single" w:sz="4" w:space="0" w:color="auto"/>
            </w:tcBorders>
            <w:vAlign w:val="center"/>
            <w:hideMark/>
          </w:tcPr>
          <w:p w14:paraId="325F8943" w14:textId="77777777" w:rsidR="00E53729" w:rsidRPr="00E53729" w:rsidRDefault="00E53729" w:rsidP="00E53729">
            <w:pPr>
              <w:ind w:right="0"/>
              <w:jc w:val="left"/>
              <w:rPr>
                <w:color w:val="000000"/>
                <w:sz w:val="20"/>
                <w:lang w:eastAsia="ru-RU"/>
              </w:rPr>
            </w:pPr>
          </w:p>
        </w:tc>
        <w:tc>
          <w:tcPr>
            <w:tcW w:w="644" w:type="pct"/>
            <w:vMerge/>
            <w:tcBorders>
              <w:top w:val="nil"/>
              <w:left w:val="single" w:sz="4" w:space="0" w:color="auto"/>
              <w:bottom w:val="single" w:sz="4" w:space="0" w:color="auto"/>
              <w:right w:val="single" w:sz="4" w:space="0" w:color="auto"/>
            </w:tcBorders>
            <w:vAlign w:val="center"/>
            <w:hideMark/>
          </w:tcPr>
          <w:p w14:paraId="16219C4B" w14:textId="77777777" w:rsidR="00E53729" w:rsidRPr="00E53729" w:rsidRDefault="00E53729" w:rsidP="00E53729">
            <w:pPr>
              <w:ind w:right="0"/>
              <w:jc w:val="left"/>
              <w:rPr>
                <w:color w:val="000000"/>
                <w:sz w:val="20"/>
                <w:lang w:eastAsia="ru-RU"/>
              </w:rPr>
            </w:pPr>
          </w:p>
        </w:tc>
        <w:tc>
          <w:tcPr>
            <w:tcW w:w="715" w:type="pct"/>
            <w:tcBorders>
              <w:top w:val="nil"/>
              <w:left w:val="nil"/>
              <w:bottom w:val="single" w:sz="4" w:space="0" w:color="auto"/>
              <w:right w:val="single" w:sz="4" w:space="0" w:color="auto"/>
            </w:tcBorders>
            <w:shd w:val="clear" w:color="auto" w:fill="auto"/>
            <w:vAlign w:val="center"/>
            <w:hideMark/>
          </w:tcPr>
          <w:p w14:paraId="2275B1A1" w14:textId="77777777" w:rsidR="00E53729" w:rsidRPr="00E53729" w:rsidRDefault="00E53729" w:rsidP="00E53729">
            <w:pPr>
              <w:ind w:right="0"/>
              <w:rPr>
                <w:color w:val="000000"/>
                <w:sz w:val="20"/>
                <w:lang w:eastAsia="ru-RU"/>
              </w:rPr>
            </w:pPr>
            <w:r w:rsidRPr="00E53729">
              <w:rPr>
                <w:color w:val="000000"/>
                <w:sz w:val="20"/>
                <w:lang w:eastAsia="ru-RU"/>
              </w:rPr>
              <w:t>ООО «Домен»</w:t>
            </w:r>
          </w:p>
        </w:tc>
        <w:tc>
          <w:tcPr>
            <w:tcW w:w="726" w:type="pct"/>
            <w:tcBorders>
              <w:top w:val="nil"/>
              <w:left w:val="nil"/>
              <w:bottom w:val="single" w:sz="4" w:space="0" w:color="auto"/>
              <w:right w:val="single" w:sz="4" w:space="0" w:color="auto"/>
            </w:tcBorders>
            <w:shd w:val="clear" w:color="auto" w:fill="auto"/>
            <w:vAlign w:val="center"/>
            <w:hideMark/>
          </w:tcPr>
          <w:p w14:paraId="182C32CD"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348" w:type="pct"/>
            <w:vMerge/>
            <w:tcBorders>
              <w:top w:val="nil"/>
              <w:left w:val="single" w:sz="4" w:space="0" w:color="auto"/>
              <w:bottom w:val="single" w:sz="4" w:space="0" w:color="auto"/>
              <w:right w:val="single" w:sz="4" w:space="0" w:color="auto"/>
            </w:tcBorders>
            <w:vAlign w:val="center"/>
            <w:hideMark/>
          </w:tcPr>
          <w:p w14:paraId="72A5969F"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55903BC9"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195268C3" w14:textId="77777777" w:rsidR="00E53729" w:rsidRPr="00E53729" w:rsidRDefault="00E53729" w:rsidP="00E53729">
            <w:pPr>
              <w:ind w:right="0"/>
              <w:jc w:val="left"/>
              <w:rPr>
                <w:color w:val="000000"/>
                <w:sz w:val="20"/>
                <w:lang w:eastAsia="ru-RU"/>
              </w:rPr>
            </w:pPr>
          </w:p>
        </w:tc>
      </w:tr>
      <w:tr w:rsidR="00E53729" w:rsidRPr="00E53729" w14:paraId="71A98715" w14:textId="77777777" w:rsidTr="001D0A5F">
        <w:trPr>
          <w:trHeight w:val="20"/>
        </w:trPr>
        <w:tc>
          <w:tcPr>
            <w:tcW w:w="420" w:type="pct"/>
            <w:vMerge/>
            <w:tcBorders>
              <w:top w:val="nil"/>
              <w:left w:val="single" w:sz="4" w:space="0" w:color="auto"/>
              <w:bottom w:val="single" w:sz="4" w:space="0" w:color="auto"/>
              <w:right w:val="single" w:sz="4" w:space="0" w:color="auto"/>
            </w:tcBorders>
            <w:vAlign w:val="center"/>
            <w:hideMark/>
          </w:tcPr>
          <w:p w14:paraId="02A67B4D" w14:textId="77777777" w:rsidR="00E53729" w:rsidRPr="00E53729" w:rsidRDefault="00E53729" w:rsidP="00E53729">
            <w:pPr>
              <w:ind w:right="0"/>
              <w:jc w:val="left"/>
              <w:rPr>
                <w:color w:val="000000"/>
                <w:sz w:val="20"/>
                <w:lang w:eastAsia="ru-RU"/>
              </w:rPr>
            </w:pPr>
          </w:p>
        </w:tc>
        <w:tc>
          <w:tcPr>
            <w:tcW w:w="644" w:type="pct"/>
            <w:vMerge/>
            <w:tcBorders>
              <w:top w:val="nil"/>
              <w:left w:val="single" w:sz="4" w:space="0" w:color="auto"/>
              <w:bottom w:val="single" w:sz="4" w:space="0" w:color="auto"/>
              <w:right w:val="single" w:sz="4" w:space="0" w:color="auto"/>
            </w:tcBorders>
            <w:vAlign w:val="center"/>
            <w:hideMark/>
          </w:tcPr>
          <w:p w14:paraId="47D4E554" w14:textId="77777777" w:rsidR="00E53729" w:rsidRPr="00E53729" w:rsidRDefault="00E53729" w:rsidP="00E53729">
            <w:pPr>
              <w:ind w:right="0"/>
              <w:jc w:val="left"/>
              <w:rPr>
                <w:color w:val="000000"/>
                <w:sz w:val="20"/>
                <w:lang w:eastAsia="ru-RU"/>
              </w:rPr>
            </w:pPr>
          </w:p>
        </w:tc>
        <w:tc>
          <w:tcPr>
            <w:tcW w:w="715" w:type="pct"/>
            <w:tcBorders>
              <w:top w:val="nil"/>
              <w:left w:val="nil"/>
              <w:bottom w:val="single" w:sz="4" w:space="0" w:color="auto"/>
              <w:right w:val="single" w:sz="4" w:space="0" w:color="auto"/>
            </w:tcBorders>
            <w:shd w:val="clear" w:color="auto" w:fill="auto"/>
            <w:vAlign w:val="center"/>
            <w:hideMark/>
          </w:tcPr>
          <w:p w14:paraId="4D6EB5BD" w14:textId="77777777" w:rsidR="00E53729" w:rsidRPr="00E53729" w:rsidRDefault="00E53729" w:rsidP="00E53729">
            <w:pPr>
              <w:ind w:right="0"/>
              <w:rPr>
                <w:color w:val="000000"/>
                <w:sz w:val="20"/>
                <w:lang w:eastAsia="ru-RU"/>
              </w:rPr>
            </w:pPr>
            <w:r w:rsidRPr="00E53729">
              <w:rPr>
                <w:color w:val="000000"/>
                <w:sz w:val="20"/>
                <w:lang w:eastAsia="ru-RU"/>
              </w:rPr>
              <w:t>ООО «Строн-М»</w:t>
            </w:r>
          </w:p>
        </w:tc>
        <w:tc>
          <w:tcPr>
            <w:tcW w:w="726" w:type="pct"/>
            <w:tcBorders>
              <w:top w:val="nil"/>
              <w:left w:val="nil"/>
              <w:bottom w:val="single" w:sz="4" w:space="0" w:color="auto"/>
              <w:right w:val="single" w:sz="4" w:space="0" w:color="auto"/>
            </w:tcBorders>
            <w:shd w:val="clear" w:color="auto" w:fill="auto"/>
            <w:vAlign w:val="center"/>
            <w:hideMark/>
          </w:tcPr>
          <w:p w14:paraId="2B3EE58F"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348" w:type="pct"/>
            <w:vMerge/>
            <w:tcBorders>
              <w:top w:val="nil"/>
              <w:left w:val="single" w:sz="4" w:space="0" w:color="auto"/>
              <w:bottom w:val="single" w:sz="4" w:space="0" w:color="auto"/>
              <w:right w:val="single" w:sz="4" w:space="0" w:color="auto"/>
            </w:tcBorders>
            <w:vAlign w:val="center"/>
            <w:hideMark/>
          </w:tcPr>
          <w:p w14:paraId="26F966E2"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48ECADF7"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3ADAA99C" w14:textId="77777777" w:rsidR="00E53729" w:rsidRPr="00E53729" w:rsidRDefault="00E53729" w:rsidP="00E53729">
            <w:pPr>
              <w:ind w:right="0"/>
              <w:jc w:val="left"/>
              <w:rPr>
                <w:color w:val="000000"/>
                <w:sz w:val="20"/>
                <w:lang w:eastAsia="ru-RU"/>
              </w:rPr>
            </w:pPr>
          </w:p>
        </w:tc>
      </w:tr>
      <w:tr w:rsidR="00E53729" w:rsidRPr="00E53729" w14:paraId="641AFABC" w14:textId="77777777" w:rsidTr="001D0A5F">
        <w:trPr>
          <w:trHeight w:val="20"/>
        </w:trPr>
        <w:tc>
          <w:tcPr>
            <w:tcW w:w="420" w:type="pct"/>
            <w:vMerge/>
            <w:tcBorders>
              <w:top w:val="nil"/>
              <w:left w:val="single" w:sz="4" w:space="0" w:color="auto"/>
              <w:bottom w:val="single" w:sz="4" w:space="0" w:color="auto"/>
              <w:right w:val="single" w:sz="4" w:space="0" w:color="auto"/>
            </w:tcBorders>
            <w:vAlign w:val="center"/>
            <w:hideMark/>
          </w:tcPr>
          <w:p w14:paraId="0FB0206D" w14:textId="77777777" w:rsidR="00E53729" w:rsidRPr="00E53729" w:rsidRDefault="00E53729" w:rsidP="00E53729">
            <w:pPr>
              <w:ind w:right="0"/>
              <w:jc w:val="left"/>
              <w:rPr>
                <w:color w:val="000000"/>
                <w:sz w:val="20"/>
                <w:lang w:eastAsia="ru-RU"/>
              </w:rPr>
            </w:pPr>
          </w:p>
        </w:tc>
        <w:tc>
          <w:tcPr>
            <w:tcW w:w="644" w:type="pct"/>
            <w:vMerge/>
            <w:tcBorders>
              <w:top w:val="nil"/>
              <w:left w:val="single" w:sz="4" w:space="0" w:color="auto"/>
              <w:bottom w:val="single" w:sz="4" w:space="0" w:color="auto"/>
              <w:right w:val="single" w:sz="4" w:space="0" w:color="auto"/>
            </w:tcBorders>
            <w:vAlign w:val="center"/>
            <w:hideMark/>
          </w:tcPr>
          <w:p w14:paraId="72D8A95F" w14:textId="77777777" w:rsidR="00E53729" w:rsidRPr="00E53729" w:rsidRDefault="00E53729" w:rsidP="00E53729">
            <w:pPr>
              <w:ind w:right="0"/>
              <w:jc w:val="left"/>
              <w:rPr>
                <w:color w:val="000000"/>
                <w:sz w:val="20"/>
                <w:lang w:eastAsia="ru-RU"/>
              </w:rPr>
            </w:pPr>
          </w:p>
        </w:tc>
        <w:tc>
          <w:tcPr>
            <w:tcW w:w="715" w:type="pct"/>
            <w:tcBorders>
              <w:top w:val="nil"/>
              <w:left w:val="nil"/>
              <w:bottom w:val="single" w:sz="4" w:space="0" w:color="auto"/>
              <w:right w:val="single" w:sz="4" w:space="0" w:color="auto"/>
            </w:tcBorders>
            <w:shd w:val="clear" w:color="auto" w:fill="auto"/>
            <w:vAlign w:val="center"/>
            <w:hideMark/>
          </w:tcPr>
          <w:p w14:paraId="7CE68F0E" w14:textId="77777777" w:rsidR="00E53729" w:rsidRPr="00E53729" w:rsidRDefault="00E53729" w:rsidP="00E53729">
            <w:pPr>
              <w:ind w:right="0"/>
              <w:rPr>
                <w:color w:val="000000"/>
                <w:sz w:val="20"/>
                <w:lang w:eastAsia="ru-RU"/>
              </w:rPr>
            </w:pPr>
            <w:r w:rsidRPr="00E53729">
              <w:rPr>
                <w:color w:val="000000"/>
                <w:sz w:val="20"/>
                <w:lang w:eastAsia="ru-RU"/>
              </w:rPr>
              <w:t>ООО «ОКС»</w:t>
            </w:r>
          </w:p>
        </w:tc>
        <w:tc>
          <w:tcPr>
            <w:tcW w:w="726" w:type="pct"/>
            <w:tcBorders>
              <w:top w:val="nil"/>
              <w:left w:val="nil"/>
              <w:bottom w:val="single" w:sz="4" w:space="0" w:color="auto"/>
              <w:right w:val="single" w:sz="4" w:space="0" w:color="auto"/>
            </w:tcBorders>
            <w:shd w:val="clear" w:color="auto" w:fill="auto"/>
            <w:vAlign w:val="center"/>
            <w:hideMark/>
          </w:tcPr>
          <w:p w14:paraId="340AFB81"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348" w:type="pct"/>
            <w:vMerge/>
            <w:tcBorders>
              <w:top w:val="nil"/>
              <w:left w:val="single" w:sz="4" w:space="0" w:color="auto"/>
              <w:bottom w:val="single" w:sz="4" w:space="0" w:color="auto"/>
              <w:right w:val="single" w:sz="4" w:space="0" w:color="auto"/>
            </w:tcBorders>
            <w:vAlign w:val="center"/>
            <w:hideMark/>
          </w:tcPr>
          <w:p w14:paraId="245F619A"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7A300D56"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207C8585" w14:textId="77777777" w:rsidR="00E53729" w:rsidRPr="00E53729" w:rsidRDefault="00E53729" w:rsidP="00E53729">
            <w:pPr>
              <w:ind w:right="0"/>
              <w:jc w:val="left"/>
              <w:rPr>
                <w:color w:val="000000"/>
                <w:sz w:val="20"/>
                <w:lang w:eastAsia="ru-RU"/>
              </w:rPr>
            </w:pPr>
          </w:p>
        </w:tc>
      </w:tr>
      <w:tr w:rsidR="00E53729" w:rsidRPr="00E53729" w14:paraId="7C492791" w14:textId="77777777" w:rsidTr="001D0A5F">
        <w:trPr>
          <w:trHeight w:val="20"/>
        </w:trPr>
        <w:tc>
          <w:tcPr>
            <w:tcW w:w="420" w:type="pct"/>
            <w:vMerge/>
            <w:tcBorders>
              <w:top w:val="nil"/>
              <w:left w:val="single" w:sz="4" w:space="0" w:color="auto"/>
              <w:bottom w:val="single" w:sz="4" w:space="0" w:color="auto"/>
              <w:right w:val="single" w:sz="4" w:space="0" w:color="auto"/>
            </w:tcBorders>
            <w:vAlign w:val="center"/>
            <w:hideMark/>
          </w:tcPr>
          <w:p w14:paraId="7A11D9B5" w14:textId="77777777" w:rsidR="00E53729" w:rsidRPr="00E53729" w:rsidRDefault="00E53729" w:rsidP="00E53729">
            <w:pPr>
              <w:ind w:right="0"/>
              <w:jc w:val="left"/>
              <w:rPr>
                <w:color w:val="000000"/>
                <w:sz w:val="20"/>
                <w:lang w:eastAsia="ru-RU"/>
              </w:rPr>
            </w:pPr>
          </w:p>
        </w:tc>
        <w:tc>
          <w:tcPr>
            <w:tcW w:w="644" w:type="pct"/>
            <w:vMerge/>
            <w:tcBorders>
              <w:top w:val="nil"/>
              <w:left w:val="single" w:sz="4" w:space="0" w:color="auto"/>
              <w:bottom w:val="single" w:sz="4" w:space="0" w:color="auto"/>
              <w:right w:val="single" w:sz="4" w:space="0" w:color="auto"/>
            </w:tcBorders>
            <w:vAlign w:val="center"/>
            <w:hideMark/>
          </w:tcPr>
          <w:p w14:paraId="19D9E5AC" w14:textId="77777777" w:rsidR="00E53729" w:rsidRPr="00E53729" w:rsidRDefault="00E53729" w:rsidP="00E53729">
            <w:pPr>
              <w:ind w:right="0"/>
              <w:jc w:val="left"/>
              <w:rPr>
                <w:color w:val="000000"/>
                <w:sz w:val="20"/>
                <w:lang w:eastAsia="ru-RU"/>
              </w:rPr>
            </w:pPr>
          </w:p>
        </w:tc>
        <w:tc>
          <w:tcPr>
            <w:tcW w:w="715" w:type="pct"/>
            <w:tcBorders>
              <w:top w:val="nil"/>
              <w:left w:val="nil"/>
              <w:bottom w:val="single" w:sz="4" w:space="0" w:color="auto"/>
              <w:right w:val="single" w:sz="4" w:space="0" w:color="auto"/>
            </w:tcBorders>
            <w:shd w:val="clear" w:color="auto" w:fill="auto"/>
            <w:vAlign w:val="center"/>
            <w:hideMark/>
          </w:tcPr>
          <w:p w14:paraId="574CC722" w14:textId="77777777" w:rsidR="00E53729" w:rsidRPr="00E53729" w:rsidRDefault="00E53729" w:rsidP="00E53729">
            <w:pPr>
              <w:ind w:right="0"/>
              <w:rPr>
                <w:color w:val="000000"/>
                <w:sz w:val="20"/>
                <w:lang w:eastAsia="ru-RU"/>
              </w:rPr>
            </w:pPr>
            <w:r w:rsidRPr="00E53729">
              <w:rPr>
                <w:color w:val="000000"/>
                <w:sz w:val="20"/>
                <w:lang w:eastAsia="ru-RU"/>
              </w:rPr>
              <w:t>АО «ПЗСП»</w:t>
            </w:r>
          </w:p>
        </w:tc>
        <w:tc>
          <w:tcPr>
            <w:tcW w:w="726" w:type="pct"/>
            <w:tcBorders>
              <w:top w:val="nil"/>
              <w:left w:val="nil"/>
              <w:bottom w:val="single" w:sz="4" w:space="0" w:color="auto"/>
              <w:right w:val="single" w:sz="4" w:space="0" w:color="auto"/>
            </w:tcBorders>
            <w:shd w:val="clear" w:color="auto" w:fill="auto"/>
            <w:vAlign w:val="center"/>
            <w:hideMark/>
          </w:tcPr>
          <w:p w14:paraId="3780406A"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348" w:type="pct"/>
            <w:vMerge/>
            <w:tcBorders>
              <w:top w:val="nil"/>
              <w:left w:val="single" w:sz="4" w:space="0" w:color="auto"/>
              <w:bottom w:val="single" w:sz="4" w:space="0" w:color="auto"/>
              <w:right w:val="single" w:sz="4" w:space="0" w:color="auto"/>
            </w:tcBorders>
            <w:vAlign w:val="center"/>
            <w:hideMark/>
          </w:tcPr>
          <w:p w14:paraId="4E33ECE9"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39148EA5"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64B12E46" w14:textId="77777777" w:rsidR="00E53729" w:rsidRPr="00E53729" w:rsidRDefault="00E53729" w:rsidP="00E53729">
            <w:pPr>
              <w:ind w:right="0"/>
              <w:jc w:val="left"/>
              <w:rPr>
                <w:color w:val="000000"/>
                <w:sz w:val="20"/>
                <w:lang w:eastAsia="ru-RU"/>
              </w:rPr>
            </w:pPr>
          </w:p>
        </w:tc>
      </w:tr>
      <w:tr w:rsidR="00E53729" w:rsidRPr="00E53729" w14:paraId="159F2804" w14:textId="77777777" w:rsidTr="001D0A5F">
        <w:trPr>
          <w:trHeight w:val="20"/>
        </w:trPr>
        <w:tc>
          <w:tcPr>
            <w:tcW w:w="420" w:type="pct"/>
            <w:vMerge/>
            <w:tcBorders>
              <w:top w:val="nil"/>
              <w:left w:val="single" w:sz="4" w:space="0" w:color="auto"/>
              <w:bottom w:val="single" w:sz="4" w:space="0" w:color="auto"/>
              <w:right w:val="single" w:sz="4" w:space="0" w:color="auto"/>
            </w:tcBorders>
            <w:vAlign w:val="center"/>
            <w:hideMark/>
          </w:tcPr>
          <w:p w14:paraId="1D7FD459" w14:textId="77777777" w:rsidR="00E53729" w:rsidRPr="00E53729" w:rsidRDefault="00E53729" w:rsidP="00E53729">
            <w:pPr>
              <w:ind w:right="0"/>
              <w:jc w:val="left"/>
              <w:rPr>
                <w:color w:val="000000"/>
                <w:sz w:val="20"/>
                <w:lang w:eastAsia="ru-RU"/>
              </w:rPr>
            </w:pPr>
          </w:p>
        </w:tc>
        <w:tc>
          <w:tcPr>
            <w:tcW w:w="644" w:type="pct"/>
            <w:vMerge/>
            <w:tcBorders>
              <w:top w:val="nil"/>
              <w:left w:val="single" w:sz="4" w:space="0" w:color="auto"/>
              <w:bottom w:val="single" w:sz="4" w:space="0" w:color="auto"/>
              <w:right w:val="single" w:sz="4" w:space="0" w:color="auto"/>
            </w:tcBorders>
            <w:vAlign w:val="center"/>
            <w:hideMark/>
          </w:tcPr>
          <w:p w14:paraId="4C0218BF" w14:textId="77777777" w:rsidR="00E53729" w:rsidRPr="00E53729" w:rsidRDefault="00E53729" w:rsidP="00E53729">
            <w:pPr>
              <w:ind w:right="0"/>
              <w:jc w:val="left"/>
              <w:rPr>
                <w:color w:val="000000"/>
                <w:sz w:val="20"/>
                <w:lang w:eastAsia="ru-RU"/>
              </w:rPr>
            </w:pPr>
          </w:p>
        </w:tc>
        <w:tc>
          <w:tcPr>
            <w:tcW w:w="715" w:type="pct"/>
            <w:tcBorders>
              <w:top w:val="nil"/>
              <w:left w:val="nil"/>
              <w:bottom w:val="single" w:sz="4" w:space="0" w:color="auto"/>
              <w:right w:val="single" w:sz="4" w:space="0" w:color="auto"/>
            </w:tcBorders>
            <w:shd w:val="clear" w:color="auto" w:fill="auto"/>
            <w:vAlign w:val="center"/>
            <w:hideMark/>
          </w:tcPr>
          <w:p w14:paraId="077C3CFE" w14:textId="77777777" w:rsidR="00E53729" w:rsidRPr="00E53729" w:rsidRDefault="00E53729" w:rsidP="00E53729">
            <w:pPr>
              <w:ind w:right="0"/>
              <w:rPr>
                <w:color w:val="000000"/>
                <w:sz w:val="20"/>
                <w:lang w:eastAsia="ru-RU"/>
              </w:rPr>
            </w:pPr>
            <w:r w:rsidRPr="00E53729">
              <w:rPr>
                <w:color w:val="000000"/>
                <w:sz w:val="20"/>
                <w:lang w:eastAsia="ru-RU"/>
              </w:rPr>
              <w:t>ООО «Ресурс»</w:t>
            </w:r>
          </w:p>
        </w:tc>
        <w:tc>
          <w:tcPr>
            <w:tcW w:w="726" w:type="pct"/>
            <w:tcBorders>
              <w:top w:val="nil"/>
              <w:left w:val="nil"/>
              <w:bottom w:val="single" w:sz="4" w:space="0" w:color="auto"/>
              <w:right w:val="single" w:sz="4" w:space="0" w:color="auto"/>
            </w:tcBorders>
            <w:shd w:val="clear" w:color="auto" w:fill="auto"/>
            <w:vAlign w:val="center"/>
            <w:hideMark/>
          </w:tcPr>
          <w:p w14:paraId="443C9B70"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348" w:type="pct"/>
            <w:vMerge/>
            <w:tcBorders>
              <w:top w:val="nil"/>
              <w:left w:val="single" w:sz="4" w:space="0" w:color="auto"/>
              <w:bottom w:val="single" w:sz="4" w:space="0" w:color="auto"/>
              <w:right w:val="single" w:sz="4" w:space="0" w:color="auto"/>
            </w:tcBorders>
            <w:vAlign w:val="center"/>
            <w:hideMark/>
          </w:tcPr>
          <w:p w14:paraId="6423F63F"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52AAB191"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796AE9FB" w14:textId="77777777" w:rsidR="00E53729" w:rsidRPr="00E53729" w:rsidRDefault="00E53729" w:rsidP="00E53729">
            <w:pPr>
              <w:ind w:right="0"/>
              <w:jc w:val="left"/>
              <w:rPr>
                <w:color w:val="000000"/>
                <w:sz w:val="20"/>
                <w:lang w:eastAsia="ru-RU"/>
              </w:rPr>
            </w:pPr>
          </w:p>
        </w:tc>
      </w:tr>
      <w:tr w:rsidR="00E53729" w:rsidRPr="00E53729" w14:paraId="43F5C0C6" w14:textId="77777777" w:rsidTr="001D0A5F">
        <w:trPr>
          <w:trHeight w:val="20"/>
        </w:trPr>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14:paraId="15CECF3D" w14:textId="77777777" w:rsidR="00E53729" w:rsidRPr="00E53729" w:rsidRDefault="00E53729" w:rsidP="00E53729">
            <w:pPr>
              <w:ind w:right="0"/>
              <w:rPr>
                <w:color w:val="000000"/>
                <w:sz w:val="20"/>
                <w:lang w:eastAsia="ru-RU"/>
              </w:rPr>
            </w:pPr>
            <w:r w:rsidRPr="00E53729">
              <w:rPr>
                <w:color w:val="000000"/>
                <w:sz w:val="20"/>
                <w:lang w:eastAsia="ru-RU"/>
              </w:rPr>
              <w:t>002</w:t>
            </w:r>
          </w:p>
        </w:tc>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14:paraId="39F109F6" w14:textId="77777777" w:rsidR="00E53729" w:rsidRPr="00E53729" w:rsidRDefault="00E53729" w:rsidP="00E53729">
            <w:pPr>
              <w:ind w:right="0"/>
              <w:jc w:val="left"/>
              <w:rPr>
                <w:color w:val="000000"/>
                <w:sz w:val="20"/>
                <w:lang w:eastAsia="ru-RU"/>
              </w:rPr>
            </w:pPr>
            <w:r w:rsidRPr="00E53729">
              <w:rPr>
                <w:color w:val="000000"/>
                <w:sz w:val="20"/>
                <w:lang w:eastAsia="ru-RU"/>
              </w:rPr>
              <w:t>ТЭЦ-13</w:t>
            </w:r>
          </w:p>
        </w:tc>
        <w:tc>
          <w:tcPr>
            <w:tcW w:w="715" w:type="pct"/>
            <w:tcBorders>
              <w:top w:val="nil"/>
              <w:left w:val="nil"/>
              <w:bottom w:val="single" w:sz="4" w:space="0" w:color="auto"/>
              <w:right w:val="single" w:sz="4" w:space="0" w:color="auto"/>
            </w:tcBorders>
            <w:shd w:val="clear" w:color="auto" w:fill="auto"/>
            <w:vAlign w:val="center"/>
            <w:hideMark/>
          </w:tcPr>
          <w:p w14:paraId="6F18020C"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071384D8"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12DBF6F6"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1B9E0074"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178427C0" w14:textId="77777777" w:rsidR="00E53729" w:rsidRPr="00E53729" w:rsidRDefault="00E53729" w:rsidP="00E53729">
            <w:pPr>
              <w:ind w:right="0"/>
              <w:jc w:val="left"/>
              <w:rPr>
                <w:color w:val="000000"/>
                <w:sz w:val="20"/>
                <w:lang w:eastAsia="ru-RU"/>
              </w:rPr>
            </w:pPr>
          </w:p>
        </w:tc>
      </w:tr>
      <w:tr w:rsidR="00E53729" w:rsidRPr="00E53729" w14:paraId="4E83FDDF" w14:textId="77777777" w:rsidTr="001D0A5F">
        <w:trPr>
          <w:trHeight w:val="20"/>
        </w:trPr>
        <w:tc>
          <w:tcPr>
            <w:tcW w:w="420" w:type="pct"/>
            <w:vMerge/>
            <w:tcBorders>
              <w:top w:val="nil"/>
              <w:left w:val="single" w:sz="4" w:space="0" w:color="auto"/>
              <w:bottom w:val="single" w:sz="4" w:space="0" w:color="auto"/>
              <w:right w:val="single" w:sz="4" w:space="0" w:color="auto"/>
            </w:tcBorders>
            <w:vAlign w:val="center"/>
            <w:hideMark/>
          </w:tcPr>
          <w:p w14:paraId="45F14578" w14:textId="77777777" w:rsidR="00E53729" w:rsidRPr="00E53729" w:rsidRDefault="00E53729" w:rsidP="00E53729">
            <w:pPr>
              <w:ind w:right="0"/>
              <w:jc w:val="left"/>
              <w:rPr>
                <w:color w:val="000000"/>
                <w:sz w:val="20"/>
                <w:lang w:eastAsia="ru-RU"/>
              </w:rPr>
            </w:pPr>
          </w:p>
        </w:tc>
        <w:tc>
          <w:tcPr>
            <w:tcW w:w="644" w:type="pct"/>
            <w:vMerge/>
            <w:tcBorders>
              <w:top w:val="nil"/>
              <w:left w:val="single" w:sz="4" w:space="0" w:color="auto"/>
              <w:bottom w:val="single" w:sz="4" w:space="0" w:color="auto"/>
              <w:right w:val="single" w:sz="4" w:space="0" w:color="auto"/>
            </w:tcBorders>
            <w:vAlign w:val="center"/>
            <w:hideMark/>
          </w:tcPr>
          <w:p w14:paraId="5402E8C1" w14:textId="77777777" w:rsidR="00E53729" w:rsidRPr="00E53729" w:rsidRDefault="00E53729" w:rsidP="00E53729">
            <w:pPr>
              <w:ind w:right="0"/>
              <w:jc w:val="left"/>
              <w:rPr>
                <w:color w:val="000000"/>
                <w:sz w:val="20"/>
                <w:lang w:eastAsia="ru-RU"/>
              </w:rPr>
            </w:pPr>
          </w:p>
        </w:tc>
        <w:tc>
          <w:tcPr>
            <w:tcW w:w="715" w:type="pct"/>
            <w:tcBorders>
              <w:top w:val="nil"/>
              <w:left w:val="nil"/>
              <w:bottom w:val="single" w:sz="4" w:space="0" w:color="auto"/>
              <w:right w:val="single" w:sz="4" w:space="0" w:color="auto"/>
            </w:tcBorders>
            <w:shd w:val="clear" w:color="auto" w:fill="auto"/>
            <w:vAlign w:val="center"/>
            <w:hideMark/>
          </w:tcPr>
          <w:p w14:paraId="0EA81DFE" w14:textId="77777777" w:rsidR="00E53729" w:rsidRPr="00E53729" w:rsidRDefault="00E53729" w:rsidP="00E53729">
            <w:pPr>
              <w:ind w:right="0"/>
              <w:rPr>
                <w:color w:val="000000"/>
                <w:sz w:val="20"/>
                <w:lang w:eastAsia="ru-RU"/>
              </w:rPr>
            </w:pPr>
            <w:r w:rsidRPr="00E53729">
              <w:rPr>
                <w:color w:val="000000"/>
                <w:sz w:val="20"/>
                <w:lang w:eastAsia="ru-RU"/>
              </w:rPr>
              <w:t>ЖСК №43</w:t>
            </w:r>
          </w:p>
        </w:tc>
        <w:tc>
          <w:tcPr>
            <w:tcW w:w="726" w:type="pct"/>
            <w:tcBorders>
              <w:top w:val="nil"/>
              <w:left w:val="nil"/>
              <w:bottom w:val="single" w:sz="4" w:space="0" w:color="auto"/>
              <w:right w:val="single" w:sz="4" w:space="0" w:color="auto"/>
            </w:tcBorders>
            <w:shd w:val="clear" w:color="auto" w:fill="auto"/>
            <w:vAlign w:val="center"/>
            <w:hideMark/>
          </w:tcPr>
          <w:p w14:paraId="62933FA3"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348" w:type="pct"/>
            <w:vMerge/>
            <w:tcBorders>
              <w:top w:val="nil"/>
              <w:left w:val="single" w:sz="4" w:space="0" w:color="auto"/>
              <w:bottom w:val="single" w:sz="4" w:space="0" w:color="auto"/>
              <w:right w:val="single" w:sz="4" w:space="0" w:color="auto"/>
            </w:tcBorders>
            <w:vAlign w:val="center"/>
            <w:hideMark/>
          </w:tcPr>
          <w:p w14:paraId="45FD2A0E"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1C432CC3"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5818E7DD" w14:textId="77777777" w:rsidR="00E53729" w:rsidRPr="00E53729" w:rsidRDefault="00E53729" w:rsidP="00E53729">
            <w:pPr>
              <w:ind w:right="0"/>
              <w:jc w:val="left"/>
              <w:rPr>
                <w:color w:val="000000"/>
                <w:sz w:val="20"/>
                <w:lang w:eastAsia="ru-RU"/>
              </w:rPr>
            </w:pPr>
          </w:p>
        </w:tc>
      </w:tr>
      <w:tr w:rsidR="00E53729" w:rsidRPr="00E53729" w14:paraId="54927B44" w14:textId="77777777" w:rsidTr="001D0A5F">
        <w:trPr>
          <w:trHeight w:val="20"/>
        </w:trPr>
        <w:tc>
          <w:tcPr>
            <w:tcW w:w="420" w:type="pct"/>
            <w:vMerge/>
            <w:tcBorders>
              <w:top w:val="nil"/>
              <w:left w:val="single" w:sz="4" w:space="0" w:color="auto"/>
              <w:bottom w:val="single" w:sz="4" w:space="0" w:color="auto"/>
              <w:right w:val="single" w:sz="4" w:space="0" w:color="auto"/>
            </w:tcBorders>
            <w:vAlign w:val="center"/>
            <w:hideMark/>
          </w:tcPr>
          <w:p w14:paraId="38AF4621" w14:textId="77777777" w:rsidR="00E53729" w:rsidRPr="00E53729" w:rsidRDefault="00E53729" w:rsidP="00E53729">
            <w:pPr>
              <w:ind w:right="0"/>
              <w:jc w:val="left"/>
              <w:rPr>
                <w:color w:val="000000"/>
                <w:sz w:val="20"/>
                <w:lang w:eastAsia="ru-RU"/>
              </w:rPr>
            </w:pPr>
          </w:p>
        </w:tc>
        <w:tc>
          <w:tcPr>
            <w:tcW w:w="644" w:type="pct"/>
            <w:vMerge/>
            <w:tcBorders>
              <w:top w:val="nil"/>
              <w:left w:val="single" w:sz="4" w:space="0" w:color="auto"/>
              <w:bottom w:val="single" w:sz="4" w:space="0" w:color="auto"/>
              <w:right w:val="single" w:sz="4" w:space="0" w:color="auto"/>
            </w:tcBorders>
            <w:vAlign w:val="center"/>
            <w:hideMark/>
          </w:tcPr>
          <w:p w14:paraId="37222BF7" w14:textId="77777777" w:rsidR="00E53729" w:rsidRPr="00E53729" w:rsidRDefault="00E53729" w:rsidP="00E53729">
            <w:pPr>
              <w:ind w:right="0"/>
              <w:jc w:val="left"/>
              <w:rPr>
                <w:color w:val="000000"/>
                <w:sz w:val="20"/>
                <w:lang w:eastAsia="ru-RU"/>
              </w:rPr>
            </w:pPr>
          </w:p>
        </w:tc>
        <w:tc>
          <w:tcPr>
            <w:tcW w:w="715" w:type="pct"/>
            <w:tcBorders>
              <w:top w:val="nil"/>
              <w:left w:val="nil"/>
              <w:bottom w:val="single" w:sz="4" w:space="0" w:color="auto"/>
              <w:right w:val="single" w:sz="4" w:space="0" w:color="auto"/>
            </w:tcBorders>
            <w:shd w:val="clear" w:color="auto" w:fill="auto"/>
            <w:vAlign w:val="center"/>
            <w:hideMark/>
          </w:tcPr>
          <w:p w14:paraId="34FD839D" w14:textId="77777777" w:rsidR="00E53729" w:rsidRPr="00E53729" w:rsidRDefault="00E53729" w:rsidP="00E53729">
            <w:pPr>
              <w:ind w:right="0"/>
              <w:rPr>
                <w:color w:val="000000"/>
                <w:sz w:val="20"/>
                <w:lang w:eastAsia="ru-RU"/>
              </w:rPr>
            </w:pPr>
            <w:r w:rsidRPr="00E53729">
              <w:rPr>
                <w:color w:val="000000"/>
                <w:sz w:val="20"/>
                <w:lang w:eastAsia="ru-RU"/>
              </w:rPr>
              <w:t>ООО «Домен»</w:t>
            </w:r>
          </w:p>
        </w:tc>
        <w:tc>
          <w:tcPr>
            <w:tcW w:w="726" w:type="pct"/>
            <w:tcBorders>
              <w:top w:val="nil"/>
              <w:left w:val="nil"/>
              <w:bottom w:val="single" w:sz="4" w:space="0" w:color="auto"/>
              <w:right w:val="single" w:sz="4" w:space="0" w:color="auto"/>
            </w:tcBorders>
            <w:shd w:val="clear" w:color="auto" w:fill="auto"/>
            <w:vAlign w:val="center"/>
            <w:hideMark/>
          </w:tcPr>
          <w:p w14:paraId="7CAEF28D"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348" w:type="pct"/>
            <w:vMerge/>
            <w:tcBorders>
              <w:top w:val="nil"/>
              <w:left w:val="single" w:sz="4" w:space="0" w:color="auto"/>
              <w:bottom w:val="single" w:sz="4" w:space="0" w:color="auto"/>
              <w:right w:val="single" w:sz="4" w:space="0" w:color="auto"/>
            </w:tcBorders>
            <w:vAlign w:val="center"/>
            <w:hideMark/>
          </w:tcPr>
          <w:p w14:paraId="5E9C073A"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22CE2D97"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5AB7B473" w14:textId="77777777" w:rsidR="00E53729" w:rsidRPr="00E53729" w:rsidRDefault="00E53729" w:rsidP="00E53729">
            <w:pPr>
              <w:ind w:right="0"/>
              <w:jc w:val="left"/>
              <w:rPr>
                <w:color w:val="000000"/>
                <w:sz w:val="20"/>
                <w:lang w:eastAsia="ru-RU"/>
              </w:rPr>
            </w:pPr>
          </w:p>
        </w:tc>
      </w:tr>
      <w:tr w:rsidR="00E53729" w:rsidRPr="00E53729" w14:paraId="36B05058" w14:textId="77777777" w:rsidTr="001D0A5F">
        <w:trPr>
          <w:trHeight w:val="20"/>
        </w:trPr>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14:paraId="128FB13A" w14:textId="77777777" w:rsidR="00E53729" w:rsidRPr="00E53729" w:rsidRDefault="00E53729" w:rsidP="00E53729">
            <w:pPr>
              <w:ind w:right="0"/>
              <w:rPr>
                <w:color w:val="000000"/>
                <w:sz w:val="20"/>
                <w:lang w:eastAsia="ru-RU"/>
              </w:rPr>
            </w:pPr>
            <w:r w:rsidRPr="00E53729">
              <w:rPr>
                <w:color w:val="000000"/>
                <w:sz w:val="20"/>
                <w:lang w:eastAsia="ru-RU"/>
              </w:rPr>
              <w:t>003</w:t>
            </w:r>
          </w:p>
        </w:tc>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14:paraId="2D8EC986" w14:textId="77777777" w:rsidR="00E53729" w:rsidRPr="00E53729" w:rsidRDefault="00E53729" w:rsidP="00E53729">
            <w:pPr>
              <w:ind w:right="0"/>
              <w:jc w:val="left"/>
              <w:rPr>
                <w:color w:val="000000"/>
                <w:sz w:val="20"/>
                <w:lang w:eastAsia="ru-RU"/>
              </w:rPr>
            </w:pPr>
            <w:r w:rsidRPr="00E53729">
              <w:rPr>
                <w:color w:val="000000"/>
                <w:sz w:val="20"/>
                <w:lang w:eastAsia="ru-RU"/>
              </w:rPr>
              <w:t>ВК-20</w:t>
            </w:r>
          </w:p>
        </w:tc>
        <w:tc>
          <w:tcPr>
            <w:tcW w:w="715" w:type="pct"/>
            <w:tcBorders>
              <w:top w:val="nil"/>
              <w:left w:val="nil"/>
              <w:bottom w:val="single" w:sz="4" w:space="0" w:color="auto"/>
              <w:right w:val="single" w:sz="4" w:space="0" w:color="auto"/>
            </w:tcBorders>
            <w:shd w:val="clear" w:color="auto" w:fill="auto"/>
            <w:vAlign w:val="center"/>
            <w:hideMark/>
          </w:tcPr>
          <w:p w14:paraId="59D5F025"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7F6AACCE"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3A745438"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1BCFCC13"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0DD4C5AE" w14:textId="77777777" w:rsidR="00E53729" w:rsidRPr="00E53729" w:rsidRDefault="00E53729" w:rsidP="00E53729">
            <w:pPr>
              <w:ind w:right="0"/>
              <w:jc w:val="left"/>
              <w:rPr>
                <w:color w:val="000000"/>
                <w:sz w:val="20"/>
                <w:lang w:eastAsia="ru-RU"/>
              </w:rPr>
            </w:pPr>
          </w:p>
        </w:tc>
      </w:tr>
      <w:tr w:rsidR="00E53729" w:rsidRPr="00E53729" w14:paraId="07212C06" w14:textId="77777777" w:rsidTr="001D0A5F">
        <w:trPr>
          <w:trHeight w:val="20"/>
        </w:trPr>
        <w:tc>
          <w:tcPr>
            <w:tcW w:w="420" w:type="pct"/>
            <w:vMerge/>
            <w:tcBorders>
              <w:top w:val="nil"/>
              <w:left w:val="single" w:sz="4" w:space="0" w:color="auto"/>
              <w:bottom w:val="single" w:sz="4" w:space="0" w:color="auto"/>
              <w:right w:val="single" w:sz="4" w:space="0" w:color="auto"/>
            </w:tcBorders>
            <w:vAlign w:val="center"/>
            <w:hideMark/>
          </w:tcPr>
          <w:p w14:paraId="25071949" w14:textId="77777777" w:rsidR="00E53729" w:rsidRPr="00E53729" w:rsidRDefault="00E53729" w:rsidP="00E53729">
            <w:pPr>
              <w:ind w:right="0"/>
              <w:jc w:val="left"/>
              <w:rPr>
                <w:color w:val="000000"/>
                <w:sz w:val="20"/>
                <w:lang w:eastAsia="ru-RU"/>
              </w:rPr>
            </w:pPr>
          </w:p>
        </w:tc>
        <w:tc>
          <w:tcPr>
            <w:tcW w:w="644" w:type="pct"/>
            <w:vMerge/>
            <w:tcBorders>
              <w:top w:val="nil"/>
              <w:left w:val="single" w:sz="4" w:space="0" w:color="auto"/>
              <w:bottom w:val="single" w:sz="4" w:space="0" w:color="auto"/>
              <w:right w:val="single" w:sz="4" w:space="0" w:color="auto"/>
            </w:tcBorders>
            <w:vAlign w:val="center"/>
            <w:hideMark/>
          </w:tcPr>
          <w:p w14:paraId="1C61CCC7" w14:textId="77777777" w:rsidR="00E53729" w:rsidRPr="00E53729" w:rsidRDefault="00E53729" w:rsidP="00E53729">
            <w:pPr>
              <w:ind w:right="0"/>
              <w:jc w:val="left"/>
              <w:rPr>
                <w:color w:val="000000"/>
                <w:sz w:val="20"/>
                <w:lang w:eastAsia="ru-RU"/>
              </w:rPr>
            </w:pPr>
          </w:p>
        </w:tc>
        <w:tc>
          <w:tcPr>
            <w:tcW w:w="715" w:type="pct"/>
            <w:tcBorders>
              <w:top w:val="nil"/>
              <w:left w:val="nil"/>
              <w:bottom w:val="single" w:sz="4" w:space="0" w:color="auto"/>
              <w:right w:val="single" w:sz="4" w:space="0" w:color="auto"/>
            </w:tcBorders>
            <w:shd w:val="clear" w:color="auto" w:fill="auto"/>
            <w:vAlign w:val="center"/>
            <w:hideMark/>
          </w:tcPr>
          <w:p w14:paraId="6EF9BE2A" w14:textId="77777777" w:rsidR="00E53729" w:rsidRPr="00E53729" w:rsidRDefault="00E53729" w:rsidP="00E53729">
            <w:pPr>
              <w:ind w:right="0"/>
              <w:rPr>
                <w:color w:val="000000"/>
                <w:sz w:val="20"/>
                <w:lang w:eastAsia="ru-RU"/>
              </w:rPr>
            </w:pPr>
            <w:r w:rsidRPr="00E53729">
              <w:rPr>
                <w:color w:val="000000"/>
                <w:sz w:val="20"/>
                <w:lang w:eastAsia="ru-RU"/>
              </w:rPr>
              <w:t>ПМУП «ГКТХ»</w:t>
            </w:r>
          </w:p>
        </w:tc>
        <w:tc>
          <w:tcPr>
            <w:tcW w:w="726" w:type="pct"/>
            <w:tcBorders>
              <w:top w:val="nil"/>
              <w:left w:val="nil"/>
              <w:bottom w:val="single" w:sz="4" w:space="0" w:color="auto"/>
              <w:right w:val="single" w:sz="4" w:space="0" w:color="auto"/>
            </w:tcBorders>
            <w:shd w:val="clear" w:color="auto" w:fill="auto"/>
            <w:vAlign w:val="center"/>
            <w:hideMark/>
          </w:tcPr>
          <w:p w14:paraId="7E014338"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348" w:type="pct"/>
            <w:vMerge/>
            <w:tcBorders>
              <w:top w:val="nil"/>
              <w:left w:val="single" w:sz="4" w:space="0" w:color="auto"/>
              <w:bottom w:val="single" w:sz="4" w:space="0" w:color="auto"/>
              <w:right w:val="single" w:sz="4" w:space="0" w:color="auto"/>
            </w:tcBorders>
            <w:vAlign w:val="center"/>
            <w:hideMark/>
          </w:tcPr>
          <w:p w14:paraId="117CC630"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7ACBE93D"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7BBFC623" w14:textId="77777777" w:rsidR="00E53729" w:rsidRPr="00E53729" w:rsidRDefault="00E53729" w:rsidP="00E53729">
            <w:pPr>
              <w:ind w:right="0"/>
              <w:jc w:val="left"/>
              <w:rPr>
                <w:color w:val="000000"/>
                <w:sz w:val="20"/>
                <w:lang w:eastAsia="ru-RU"/>
              </w:rPr>
            </w:pPr>
          </w:p>
        </w:tc>
      </w:tr>
      <w:tr w:rsidR="00E53729" w:rsidRPr="00E53729" w14:paraId="5C153991" w14:textId="77777777" w:rsidTr="001D0A5F">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A286AC" w14:textId="77777777" w:rsidR="00E53729" w:rsidRPr="00E53729" w:rsidRDefault="00E53729" w:rsidP="00E53729">
            <w:pPr>
              <w:ind w:right="0"/>
              <w:rPr>
                <w:b/>
                <w:bCs/>
                <w:color w:val="000000"/>
                <w:sz w:val="24"/>
                <w:szCs w:val="24"/>
                <w:lang w:eastAsia="ru-RU"/>
              </w:rPr>
            </w:pPr>
            <w:r w:rsidRPr="00E53729">
              <w:rPr>
                <w:b/>
                <w:bCs/>
                <w:color w:val="000000"/>
                <w:sz w:val="24"/>
                <w:szCs w:val="24"/>
                <w:lang w:eastAsia="ru-RU"/>
              </w:rPr>
              <w:t>Малые котельные ПАО «Т Плюс»</w:t>
            </w:r>
          </w:p>
        </w:tc>
      </w:tr>
      <w:tr w:rsidR="00E53729" w:rsidRPr="00E53729" w14:paraId="2B23D284"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354E5BA6" w14:textId="77777777" w:rsidR="00E53729" w:rsidRPr="00E53729" w:rsidRDefault="00E53729" w:rsidP="00E53729">
            <w:pPr>
              <w:ind w:right="0"/>
              <w:rPr>
                <w:color w:val="000000"/>
                <w:sz w:val="20"/>
                <w:lang w:eastAsia="ru-RU"/>
              </w:rPr>
            </w:pPr>
            <w:r w:rsidRPr="00E53729">
              <w:rPr>
                <w:color w:val="000000"/>
                <w:sz w:val="20"/>
                <w:lang w:eastAsia="ru-RU"/>
              </w:rPr>
              <w:t>004</w:t>
            </w:r>
          </w:p>
        </w:tc>
        <w:tc>
          <w:tcPr>
            <w:tcW w:w="644" w:type="pct"/>
            <w:tcBorders>
              <w:top w:val="nil"/>
              <w:left w:val="nil"/>
              <w:bottom w:val="single" w:sz="4" w:space="0" w:color="auto"/>
              <w:right w:val="single" w:sz="4" w:space="0" w:color="auto"/>
            </w:tcBorders>
            <w:shd w:val="clear" w:color="auto" w:fill="auto"/>
            <w:vAlign w:val="center"/>
            <w:hideMark/>
          </w:tcPr>
          <w:p w14:paraId="1A1EBF55" w14:textId="77777777" w:rsidR="00E53729" w:rsidRPr="00E53729" w:rsidRDefault="00E53729" w:rsidP="00E53729">
            <w:pPr>
              <w:ind w:right="0"/>
              <w:jc w:val="left"/>
              <w:rPr>
                <w:color w:val="000000"/>
                <w:sz w:val="20"/>
                <w:lang w:eastAsia="ru-RU"/>
              </w:rPr>
            </w:pPr>
            <w:r w:rsidRPr="00E53729">
              <w:rPr>
                <w:color w:val="000000"/>
                <w:sz w:val="20"/>
                <w:lang w:eastAsia="ru-RU"/>
              </w:rPr>
              <w:t>ВК Кислотные Дачи</w:t>
            </w:r>
          </w:p>
        </w:tc>
        <w:tc>
          <w:tcPr>
            <w:tcW w:w="715" w:type="pct"/>
            <w:tcBorders>
              <w:top w:val="nil"/>
              <w:left w:val="nil"/>
              <w:bottom w:val="single" w:sz="4" w:space="0" w:color="auto"/>
              <w:right w:val="single" w:sz="4" w:space="0" w:color="auto"/>
            </w:tcBorders>
            <w:shd w:val="clear" w:color="auto" w:fill="auto"/>
            <w:vAlign w:val="center"/>
            <w:hideMark/>
          </w:tcPr>
          <w:p w14:paraId="289ED30F"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70139C3F"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14:paraId="3B5E06C3" w14:textId="77777777" w:rsidR="00E53729" w:rsidRPr="00E53729" w:rsidRDefault="00E53729" w:rsidP="00E53729">
            <w:pPr>
              <w:ind w:right="0"/>
              <w:rPr>
                <w:color w:val="000000"/>
                <w:sz w:val="20"/>
                <w:lang w:eastAsia="ru-RU"/>
              </w:rPr>
            </w:pPr>
            <w:r w:rsidRPr="00E53729">
              <w:rPr>
                <w:color w:val="000000"/>
                <w:sz w:val="20"/>
                <w:lang w:eastAsia="ru-RU"/>
              </w:rPr>
              <w:t>01</w:t>
            </w:r>
          </w:p>
        </w:tc>
        <w:tc>
          <w:tcPr>
            <w:tcW w:w="639" w:type="pct"/>
            <w:vMerge w:val="restart"/>
            <w:tcBorders>
              <w:top w:val="nil"/>
              <w:left w:val="single" w:sz="4" w:space="0" w:color="auto"/>
              <w:bottom w:val="single" w:sz="4" w:space="0" w:color="auto"/>
              <w:right w:val="single" w:sz="4" w:space="0" w:color="auto"/>
            </w:tcBorders>
            <w:shd w:val="clear" w:color="auto" w:fill="auto"/>
            <w:vAlign w:val="center"/>
            <w:hideMark/>
          </w:tcPr>
          <w:p w14:paraId="213633A5"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1508" w:type="pct"/>
            <w:vMerge w:val="restart"/>
            <w:tcBorders>
              <w:top w:val="nil"/>
              <w:left w:val="single" w:sz="4" w:space="0" w:color="auto"/>
              <w:bottom w:val="single" w:sz="4" w:space="0" w:color="auto"/>
              <w:right w:val="single" w:sz="4" w:space="0" w:color="auto"/>
            </w:tcBorders>
            <w:shd w:val="clear" w:color="auto" w:fill="auto"/>
            <w:vAlign w:val="center"/>
            <w:hideMark/>
          </w:tcPr>
          <w:p w14:paraId="3767FB63" w14:textId="77777777" w:rsidR="00E53729" w:rsidRPr="00E53729" w:rsidRDefault="00E53729" w:rsidP="00E53729">
            <w:pPr>
              <w:ind w:right="0"/>
              <w:jc w:val="left"/>
              <w:rPr>
                <w:color w:val="000000"/>
                <w:sz w:val="20"/>
                <w:lang w:eastAsia="ru-RU"/>
              </w:rPr>
            </w:pPr>
            <w:r w:rsidRPr="00E53729">
              <w:rPr>
                <w:color w:val="000000"/>
                <w:sz w:val="20"/>
                <w:lang w:eastAsia="ru-RU"/>
              </w:rPr>
              <w:t>п. 6 Правил (в отношении одной зоны деятельности единой теплоснабжающей организации подана 1 заявка (от 28.07.2022 г. №51000-08-02226) от лица, владеющего на праве собственности источниками тепловой энергии и тепловыми сетями в соответствующей зоне деятельности единой теплоснабжающей организации)</w:t>
            </w:r>
          </w:p>
        </w:tc>
      </w:tr>
      <w:tr w:rsidR="00E53729" w:rsidRPr="00E53729" w14:paraId="1FB29424"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184FEBB8" w14:textId="77777777" w:rsidR="00E53729" w:rsidRPr="00E53729" w:rsidRDefault="00E53729" w:rsidP="00E53729">
            <w:pPr>
              <w:ind w:right="0"/>
              <w:rPr>
                <w:color w:val="000000"/>
                <w:sz w:val="20"/>
                <w:lang w:eastAsia="ru-RU"/>
              </w:rPr>
            </w:pPr>
            <w:r w:rsidRPr="00E53729">
              <w:rPr>
                <w:color w:val="000000"/>
                <w:sz w:val="20"/>
                <w:lang w:eastAsia="ru-RU"/>
              </w:rPr>
              <w:t>005</w:t>
            </w:r>
          </w:p>
        </w:tc>
        <w:tc>
          <w:tcPr>
            <w:tcW w:w="644" w:type="pct"/>
            <w:tcBorders>
              <w:top w:val="nil"/>
              <w:left w:val="nil"/>
              <w:bottom w:val="single" w:sz="4" w:space="0" w:color="auto"/>
              <w:right w:val="single" w:sz="4" w:space="0" w:color="auto"/>
            </w:tcBorders>
            <w:shd w:val="clear" w:color="auto" w:fill="auto"/>
            <w:vAlign w:val="center"/>
            <w:hideMark/>
          </w:tcPr>
          <w:p w14:paraId="4D12BC8C" w14:textId="77777777" w:rsidR="00E53729" w:rsidRPr="00E53729" w:rsidRDefault="00E53729" w:rsidP="00E53729">
            <w:pPr>
              <w:ind w:right="0"/>
              <w:jc w:val="left"/>
              <w:rPr>
                <w:color w:val="000000"/>
                <w:sz w:val="20"/>
                <w:lang w:eastAsia="ru-RU"/>
              </w:rPr>
            </w:pPr>
            <w:r w:rsidRPr="00E53729">
              <w:rPr>
                <w:color w:val="000000"/>
                <w:sz w:val="20"/>
                <w:lang w:eastAsia="ru-RU"/>
              </w:rPr>
              <w:t>ВК Новые Ляды</w:t>
            </w:r>
          </w:p>
        </w:tc>
        <w:tc>
          <w:tcPr>
            <w:tcW w:w="715" w:type="pct"/>
            <w:tcBorders>
              <w:top w:val="nil"/>
              <w:left w:val="nil"/>
              <w:bottom w:val="single" w:sz="4" w:space="0" w:color="auto"/>
              <w:right w:val="single" w:sz="4" w:space="0" w:color="auto"/>
            </w:tcBorders>
            <w:shd w:val="clear" w:color="auto" w:fill="auto"/>
            <w:vAlign w:val="center"/>
            <w:hideMark/>
          </w:tcPr>
          <w:p w14:paraId="62D8245E"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18F81E5D"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01B1A510"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17161109"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44983EEB" w14:textId="77777777" w:rsidR="00E53729" w:rsidRPr="00E53729" w:rsidRDefault="00E53729" w:rsidP="00E53729">
            <w:pPr>
              <w:ind w:right="0"/>
              <w:jc w:val="left"/>
              <w:rPr>
                <w:color w:val="000000"/>
                <w:sz w:val="20"/>
                <w:lang w:eastAsia="ru-RU"/>
              </w:rPr>
            </w:pPr>
          </w:p>
        </w:tc>
      </w:tr>
      <w:tr w:rsidR="00E53729" w:rsidRPr="00E53729" w14:paraId="41D69FAD" w14:textId="77777777" w:rsidTr="001D0A5F">
        <w:trPr>
          <w:trHeight w:val="20"/>
        </w:trPr>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14:paraId="20E9E998" w14:textId="77777777" w:rsidR="00E53729" w:rsidRPr="00E53729" w:rsidRDefault="00E53729" w:rsidP="00E53729">
            <w:pPr>
              <w:ind w:right="0"/>
              <w:rPr>
                <w:color w:val="000000"/>
                <w:sz w:val="20"/>
                <w:lang w:eastAsia="ru-RU"/>
              </w:rPr>
            </w:pPr>
            <w:r w:rsidRPr="00E53729">
              <w:rPr>
                <w:color w:val="000000"/>
                <w:sz w:val="20"/>
                <w:lang w:eastAsia="ru-RU"/>
              </w:rPr>
              <w:t>006</w:t>
            </w:r>
          </w:p>
        </w:tc>
        <w:tc>
          <w:tcPr>
            <w:tcW w:w="644" w:type="pct"/>
            <w:tcBorders>
              <w:top w:val="nil"/>
              <w:left w:val="nil"/>
              <w:bottom w:val="single" w:sz="4" w:space="0" w:color="auto"/>
              <w:right w:val="single" w:sz="4" w:space="0" w:color="auto"/>
            </w:tcBorders>
            <w:shd w:val="clear" w:color="auto" w:fill="auto"/>
            <w:vAlign w:val="center"/>
            <w:hideMark/>
          </w:tcPr>
          <w:p w14:paraId="48B32EC1" w14:textId="77777777" w:rsidR="00E53729" w:rsidRPr="00E53729" w:rsidRDefault="00E53729" w:rsidP="00E53729">
            <w:pPr>
              <w:ind w:right="0"/>
              <w:jc w:val="left"/>
              <w:rPr>
                <w:color w:val="000000"/>
                <w:sz w:val="20"/>
                <w:lang w:eastAsia="ru-RU"/>
              </w:rPr>
            </w:pPr>
            <w:r w:rsidRPr="00E53729">
              <w:rPr>
                <w:color w:val="000000"/>
                <w:sz w:val="20"/>
                <w:lang w:eastAsia="ru-RU"/>
              </w:rPr>
              <w:t>ВК Молодежная</w:t>
            </w:r>
          </w:p>
        </w:tc>
        <w:tc>
          <w:tcPr>
            <w:tcW w:w="715" w:type="pct"/>
            <w:tcBorders>
              <w:top w:val="nil"/>
              <w:left w:val="nil"/>
              <w:bottom w:val="single" w:sz="4" w:space="0" w:color="auto"/>
              <w:right w:val="single" w:sz="4" w:space="0" w:color="auto"/>
            </w:tcBorders>
            <w:shd w:val="clear" w:color="auto" w:fill="auto"/>
            <w:vAlign w:val="center"/>
            <w:hideMark/>
          </w:tcPr>
          <w:p w14:paraId="1D158758"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5DF5FDA7"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4110E2D5"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3FDAE630"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4BBD8CFD" w14:textId="77777777" w:rsidR="00E53729" w:rsidRPr="00E53729" w:rsidRDefault="00E53729" w:rsidP="00E53729">
            <w:pPr>
              <w:ind w:right="0"/>
              <w:jc w:val="left"/>
              <w:rPr>
                <w:color w:val="000000"/>
                <w:sz w:val="20"/>
                <w:lang w:eastAsia="ru-RU"/>
              </w:rPr>
            </w:pPr>
          </w:p>
        </w:tc>
      </w:tr>
      <w:tr w:rsidR="00E53729" w:rsidRPr="00E53729" w14:paraId="28253DC4" w14:textId="77777777" w:rsidTr="001D0A5F">
        <w:trPr>
          <w:trHeight w:val="20"/>
        </w:trPr>
        <w:tc>
          <w:tcPr>
            <w:tcW w:w="420" w:type="pct"/>
            <w:vMerge/>
            <w:tcBorders>
              <w:top w:val="nil"/>
              <w:left w:val="single" w:sz="4" w:space="0" w:color="auto"/>
              <w:bottom w:val="single" w:sz="4" w:space="0" w:color="auto"/>
              <w:right w:val="single" w:sz="4" w:space="0" w:color="auto"/>
            </w:tcBorders>
            <w:vAlign w:val="center"/>
            <w:hideMark/>
          </w:tcPr>
          <w:p w14:paraId="61B87A8D" w14:textId="77777777" w:rsidR="00E53729" w:rsidRPr="00E53729" w:rsidRDefault="00E53729" w:rsidP="00E53729">
            <w:pPr>
              <w:ind w:right="0"/>
              <w:jc w:val="left"/>
              <w:rPr>
                <w:color w:val="000000"/>
                <w:sz w:val="20"/>
                <w:lang w:eastAsia="ru-RU"/>
              </w:rPr>
            </w:pPr>
          </w:p>
        </w:tc>
        <w:tc>
          <w:tcPr>
            <w:tcW w:w="644" w:type="pct"/>
            <w:tcBorders>
              <w:top w:val="nil"/>
              <w:left w:val="nil"/>
              <w:bottom w:val="single" w:sz="4" w:space="0" w:color="auto"/>
              <w:right w:val="single" w:sz="4" w:space="0" w:color="auto"/>
            </w:tcBorders>
            <w:shd w:val="clear" w:color="auto" w:fill="auto"/>
            <w:vAlign w:val="center"/>
            <w:hideMark/>
          </w:tcPr>
          <w:p w14:paraId="7D4250BB" w14:textId="77777777" w:rsidR="00E53729" w:rsidRPr="00E53729" w:rsidRDefault="00E53729" w:rsidP="00E53729">
            <w:pPr>
              <w:ind w:right="0"/>
              <w:jc w:val="left"/>
              <w:rPr>
                <w:color w:val="000000"/>
                <w:sz w:val="20"/>
                <w:lang w:eastAsia="ru-RU"/>
              </w:rPr>
            </w:pPr>
            <w:r w:rsidRPr="00E53729">
              <w:rPr>
                <w:color w:val="000000"/>
                <w:sz w:val="20"/>
                <w:lang w:eastAsia="ru-RU"/>
              </w:rPr>
              <w:t>ВК Искра</w:t>
            </w:r>
          </w:p>
        </w:tc>
        <w:tc>
          <w:tcPr>
            <w:tcW w:w="715" w:type="pct"/>
            <w:tcBorders>
              <w:top w:val="nil"/>
              <w:left w:val="nil"/>
              <w:bottom w:val="single" w:sz="4" w:space="0" w:color="auto"/>
              <w:right w:val="single" w:sz="4" w:space="0" w:color="auto"/>
            </w:tcBorders>
            <w:shd w:val="clear" w:color="auto" w:fill="auto"/>
            <w:vAlign w:val="center"/>
            <w:hideMark/>
          </w:tcPr>
          <w:p w14:paraId="74200A25" w14:textId="77777777" w:rsidR="00E53729" w:rsidRPr="00E53729" w:rsidRDefault="00E53729" w:rsidP="00E53729">
            <w:pPr>
              <w:ind w:right="0"/>
              <w:rPr>
                <w:color w:val="000000"/>
                <w:sz w:val="20"/>
                <w:lang w:eastAsia="ru-RU"/>
              </w:rPr>
            </w:pPr>
            <w:r w:rsidRPr="00E53729">
              <w:rPr>
                <w:color w:val="000000"/>
                <w:sz w:val="20"/>
                <w:lang w:eastAsia="ru-RU"/>
              </w:rPr>
              <w:t>ПАО «НПО «Искра»</w:t>
            </w:r>
          </w:p>
        </w:tc>
        <w:tc>
          <w:tcPr>
            <w:tcW w:w="726" w:type="pct"/>
            <w:tcBorders>
              <w:top w:val="nil"/>
              <w:left w:val="nil"/>
              <w:bottom w:val="single" w:sz="4" w:space="0" w:color="auto"/>
              <w:right w:val="single" w:sz="4" w:space="0" w:color="auto"/>
            </w:tcBorders>
            <w:shd w:val="clear" w:color="auto" w:fill="auto"/>
            <w:vAlign w:val="center"/>
            <w:hideMark/>
          </w:tcPr>
          <w:p w14:paraId="0C322328" w14:textId="77777777" w:rsidR="00E53729" w:rsidRPr="00E53729" w:rsidRDefault="00E53729" w:rsidP="00E53729">
            <w:pPr>
              <w:ind w:right="0"/>
              <w:rPr>
                <w:color w:val="000000"/>
                <w:sz w:val="20"/>
                <w:lang w:eastAsia="ru-RU"/>
              </w:rPr>
            </w:pPr>
            <w:r w:rsidRPr="00E53729">
              <w:rPr>
                <w:color w:val="000000"/>
                <w:sz w:val="20"/>
                <w:lang w:eastAsia="ru-RU"/>
              </w:rPr>
              <w:t>источник</w:t>
            </w:r>
          </w:p>
        </w:tc>
        <w:tc>
          <w:tcPr>
            <w:tcW w:w="348" w:type="pct"/>
            <w:vMerge/>
            <w:tcBorders>
              <w:top w:val="nil"/>
              <w:left w:val="single" w:sz="4" w:space="0" w:color="auto"/>
              <w:bottom w:val="single" w:sz="4" w:space="0" w:color="auto"/>
              <w:right w:val="single" w:sz="4" w:space="0" w:color="auto"/>
            </w:tcBorders>
            <w:vAlign w:val="center"/>
            <w:hideMark/>
          </w:tcPr>
          <w:p w14:paraId="7A7B76CA"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6D892B9A"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425A957A" w14:textId="77777777" w:rsidR="00E53729" w:rsidRPr="00E53729" w:rsidRDefault="00E53729" w:rsidP="00E53729">
            <w:pPr>
              <w:ind w:right="0"/>
              <w:jc w:val="left"/>
              <w:rPr>
                <w:color w:val="000000"/>
                <w:sz w:val="20"/>
                <w:lang w:eastAsia="ru-RU"/>
              </w:rPr>
            </w:pPr>
          </w:p>
        </w:tc>
      </w:tr>
      <w:tr w:rsidR="00E53729" w:rsidRPr="00E53729" w14:paraId="1444F7C5"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37BF56E1" w14:textId="77777777" w:rsidR="00E53729" w:rsidRPr="00E53729" w:rsidRDefault="00E53729" w:rsidP="00E53729">
            <w:pPr>
              <w:ind w:right="0"/>
              <w:rPr>
                <w:color w:val="000000"/>
                <w:sz w:val="20"/>
                <w:lang w:eastAsia="ru-RU"/>
              </w:rPr>
            </w:pPr>
            <w:r w:rsidRPr="00E53729">
              <w:rPr>
                <w:color w:val="000000"/>
                <w:sz w:val="20"/>
                <w:lang w:eastAsia="ru-RU"/>
              </w:rPr>
              <w:t>007</w:t>
            </w:r>
          </w:p>
        </w:tc>
        <w:tc>
          <w:tcPr>
            <w:tcW w:w="644" w:type="pct"/>
            <w:tcBorders>
              <w:top w:val="nil"/>
              <w:left w:val="nil"/>
              <w:bottom w:val="single" w:sz="4" w:space="0" w:color="auto"/>
              <w:right w:val="single" w:sz="4" w:space="0" w:color="auto"/>
            </w:tcBorders>
            <w:shd w:val="clear" w:color="auto" w:fill="auto"/>
            <w:vAlign w:val="center"/>
            <w:hideMark/>
          </w:tcPr>
          <w:p w14:paraId="4274C4F0" w14:textId="77777777" w:rsidR="00E53729" w:rsidRPr="00E53729" w:rsidRDefault="00E53729" w:rsidP="00E53729">
            <w:pPr>
              <w:ind w:right="0"/>
              <w:jc w:val="left"/>
              <w:rPr>
                <w:color w:val="000000"/>
                <w:sz w:val="20"/>
                <w:lang w:eastAsia="ru-RU"/>
              </w:rPr>
            </w:pPr>
            <w:r w:rsidRPr="00E53729">
              <w:rPr>
                <w:color w:val="000000"/>
                <w:sz w:val="20"/>
                <w:lang w:eastAsia="ru-RU"/>
              </w:rPr>
              <w:t>ВК Левшино</w:t>
            </w:r>
          </w:p>
        </w:tc>
        <w:tc>
          <w:tcPr>
            <w:tcW w:w="715" w:type="pct"/>
            <w:tcBorders>
              <w:top w:val="nil"/>
              <w:left w:val="nil"/>
              <w:bottom w:val="single" w:sz="4" w:space="0" w:color="auto"/>
              <w:right w:val="single" w:sz="4" w:space="0" w:color="auto"/>
            </w:tcBorders>
            <w:shd w:val="clear" w:color="auto" w:fill="auto"/>
            <w:vAlign w:val="center"/>
            <w:hideMark/>
          </w:tcPr>
          <w:p w14:paraId="14B404CE"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59290F9A"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17486CB3"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507EDC21"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2DCFB44F" w14:textId="77777777" w:rsidR="00E53729" w:rsidRPr="00E53729" w:rsidRDefault="00E53729" w:rsidP="00E53729">
            <w:pPr>
              <w:ind w:right="0"/>
              <w:jc w:val="left"/>
              <w:rPr>
                <w:color w:val="000000"/>
                <w:sz w:val="20"/>
                <w:lang w:eastAsia="ru-RU"/>
              </w:rPr>
            </w:pPr>
          </w:p>
        </w:tc>
      </w:tr>
      <w:tr w:rsidR="00E53729" w:rsidRPr="00E53729" w14:paraId="45726CD9"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34E1F577" w14:textId="77777777" w:rsidR="00E53729" w:rsidRPr="00E53729" w:rsidRDefault="00E53729" w:rsidP="00E53729">
            <w:pPr>
              <w:ind w:right="0"/>
              <w:rPr>
                <w:color w:val="000000"/>
                <w:sz w:val="20"/>
                <w:lang w:eastAsia="ru-RU"/>
              </w:rPr>
            </w:pPr>
            <w:r w:rsidRPr="00E53729">
              <w:rPr>
                <w:color w:val="000000"/>
                <w:sz w:val="20"/>
                <w:lang w:eastAsia="ru-RU"/>
              </w:rPr>
              <w:t>008</w:t>
            </w:r>
          </w:p>
        </w:tc>
        <w:tc>
          <w:tcPr>
            <w:tcW w:w="644" w:type="pct"/>
            <w:tcBorders>
              <w:top w:val="nil"/>
              <w:left w:val="nil"/>
              <w:bottom w:val="single" w:sz="4" w:space="0" w:color="auto"/>
              <w:right w:val="single" w:sz="4" w:space="0" w:color="auto"/>
            </w:tcBorders>
            <w:shd w:val="clear" w:color="auto" w:fill="auto"/>
            <w:vAlign w:val="center"/>
            <w:hideMark/>
          </w:tcPr>
          <w:p w14:paraId="5B92B936" w14:textId="77777777" w:rsidR="00E53729" w:rsidRPr="00E53729" w:rsidRDefault="00E53729" w:rsidP="00E53729">
            <w:pPr>
              <w:ind w:right="0"/>
              <w:jc w:val="left"/>
              <w:rPr>
                <w:color w:val="000000"/>
                <w:sz w:val="20"/>
                <w:lang w:eastAsia="ru-RU"/>
              </w:rPr>
            </w:pPr>
            <w:r w:rsidRPr="00E53729">
              <w:rPr>
                <w:color w:val="000000"/>
                <w:sz w:val="20"/>
                <w:lang w:eastAsia="ru-RU"/>
              </w:rPr>
              <w:t>ВК ПДК</w:t>
            </w:r>
          </w:p>
        </w:tc>
        <w:tc>
          <w:tcPr>
            <w:tcW w:w="715" w:type="pct"/>
            <w:tcBorders>
              <w:top w:val="nil"/>
              <w:left w:val="nil"/>
              <w:bottom w:val="single" w:sz="4" w:space="0" w:color="auto"/>
              <w:right w:val="single" w:sz="4" w:space="0" w:color="auto"/>
            </w:tcBorders>
            <w:shd w:val="clear" w:color="auto" w:fill="auto"/>
            <w:vAlign w:val="center"/>
            <w:hideMark/>
          </w:tcPr>
          <w:p w14:paraId="26D8246F"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4CFA8BAB"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42CCF4B0"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4BD3EE69"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1C6E1042" w14:textId="77777777" w:rsidR="00E53729" w:rsidRPr="00E53729" w:rsidRDefault="00E53729" w:rsidP="00E53729">
            <w:pPr>
              <w:ind w:right="0"/>
              <w:jc w:val="left"/>
              <w:rPr>
                <w:color w:val="000000"/>
                <w:sz w:val="20"/>
                <w:lang w:eastAsia="ru-RU"/>
              </w:rPr>
            </w:pPr>
          </w:p>
        </w:tc>
      </w:tr>
      <w:tr w:rsidR="00E53729" w:rsidRPr="00E53729" w14:paraId="7FBC55D1"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51C69580" w14:textId="77777777" w:rsidR="00E53729" w:rsidRPr="00E53729" w:rsidRDefault="00E53729" w:rsidP="00E53729">
            <w:pPr>
              <w:ind w:right="0"/>
              <w:rPr>
                <w:color w:val="000000"/>
                <w:sz w:val="20"/>
                <w:lang w:eastAsia="ru-RU"/>
              </w:rPr>
            </w:pPr>
            <w:r w:rsidRPr="00E53729">
              <w:rPr>
                <w:color w:val="000000"/>
                <w:sz w:val="20"/>
                <w:lang w:eastAsia="ru-RU"/>
              </w:rPr>
              <w:t>009</w:t>
            </w:r>
          </w:p>
        </w:tc>
        <w:tc>
          <w:tcPr>
            <w:tcW w:w="644" w:type="pct"/>
            <w:tcBorders>
              <w:top w:val="nil"/>
              <w:left w:val="nil"/>
              <w:bottom w:val="single" w:sz="4" w:space="0" w:color="auto"/>
              <w:right w:val="single" w:sz="4" w:space="0" w:color="auto"/>
            </w:tcBorders>
            <w:shd w:val="clear" w:color="auto" w:fill="auto"/>
            <w:vAlign w:val="center"/>
            <w:hideMark/>
          </w:tcPr>
          <w:p w14:paraId="4A623314" w14:textId="77777777" w:rsidR="00E53729" w:rsidRPr="00E53729" w:rsidRDefault="00E53729" w:rsidP="00E53729">
            <w:pPr>
              <w:ind w:right="0"/>
              <w:jc w:val="left"/>
              <w:rPr>
                <w:color w:val="000000"/>
                <w:sz w:val="20"/>
                <w:lang w:eastAsia="ru-RU"/>
              </w:rPr>
            </w:pPr>
            <w:r w:rsidRPr="00E53729">
              <w:rPr>
                <w:color w:val="000000"/>
                <w:sz w:val="20"/>
                <w:lang w:eastAsia="ru-RU"/>
              </w:rPr>
              <w:t>ВК Заозерье</w:t>
            </w:r>
          </w:p>
        </w:tc>
        <w:tc>
          <w:tcPr>
            <w:tcW w:w="715" w:type="pct"/>
            <w:tcBorders>
              <w:top w:val="nil"/>
              <w:left w:val="nil"/>
              <w:bottom w:val="single" w:sz="4" w:space="0" w:color="auto"/>
              <w:right w:val="single" w:sz="4" w:space="0" w:color="auto"/>
            </w:tcBorders>
            <w:shd w:val="clear" w:color="auto" w:fill="auto"/>
            <w:vAlign w:val="center"/>
            <w:hideMark/>
          </w:tcPr>
          <w:p w14:paraId="344E6F77"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401702F8"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4DD9BCA9"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35276DB2"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44A81863" w14:textId="77777777" w:rsidR="00E53729" w:rsidRPr="00E53729" w:rsidRDefault="00E53729" w:rsidP="00E53729">
            <w:pPr>
              <w:ind w:right="0"/>
              <w:jc w:val="left"/>
              <w:rPr>
                <w:color w:val="000000"/>
                <w:sz w:val="20"/>
                <w:lang w:eastAsia="ru-RU"/>
              </w:rPr>
            </w:pPr>
          </w:p>
        </w:tc>
      </w:tr>
      <w:tr w:rsidR="00E53729" w:rsidRPr="00E53729" w14:paraId="2B3430CB"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77353A8B" w14:textId="77777777" w:rsidR="00E53729" w:rsidRPr="00E53729" w:rsidRDefault="00E53729" w:rsidP="00E53729">
            <w:pPr>
              <w:ind w:right="0"/>
              <w:rPr>
                <w:color w:val="000000"/>
                <w:sz w:val="20"/>
                <w:lang w:eastAsia="ru-RU"/>
              </w:rPr>
            </w:pPr>
            <w:r w:rsidRPr="00E53729">
              <w:rPr>
                <w:color w:val="000000"/>
                <w:sz w:val="20"/>
                <w:lang w:eastAsia="ru-RU"/>
              </w:rPr>
              <w:t>010</w:t>
            </w:r>
          </w:p>
        </w:tc>
        <w:tc>
          <w:tcPr>
            <w:tcW w:w="644" w:type="pct"/>
            <w:tcBorders>
              <w:top w:val="nil"/>
              <w:left w:val="nil"/>
              <w:bottom w:val="single" w:sz="4" w:space="0" w:color="auto"/>
              <w:right w:val="single" w:sz="4" w:space="0" w:color="auto"/>
            </w:tcBorders>
            <w:shd w:val="clear" w:color="auto" w:fill="auto"/>
            <w:vAlign w:val="center"/>
            <w:hideMark/>
          </w:tcPr>
          <w:p w14:paraId="5013DE02" w14:textId="77777777" w:rsidR="00E53729" w:rsidRPr="00E53729" w:rsidRDefault="00E53729" w:rsidP="00E53729">
            <w:pPr>
              <w:ind w:right="0"/>
              <w:jc w:val="left"/>
              <w:rPr>
                <w:color w:val="000000"/>
                <w:sz w:val="20"/>
                <w:lang w:eastAsia="ru-RU"/>
              </w:rPr>
            </w:pPr>
            <w:r w:rsidRPr="00E53729">
              <w:rPr>
                <w:color w:val="000000"/>
                <w:sz w:val="20"/>
                <w:lang w:eastAsia="ru-RU"/>
              </w:rPr>
              <w:t>ВК Каменского</w:t>
            </w:r>
          </w:p>
        </w:tc>
        <w:tc>
          <w:tcPr>
            <w:tcW w:w="715" w:type="pct"/>
            <w:tcBorders>
              <w:top w:val="nil"/>
              <w:left w:val="nil"/>
              <w:bottom w:val="single" w:sz="4" w:space="0" w:color="auto"/>
              <w:right w:val="single" w:sz="4" w:space="0" w:color="auto"/>
            </w:tcBorders>
            <w:shd w:val="clear" w:color="auto" w:fill="auto"/>
            <w:vAlign w:val="center"/>
            <w:hideMark/>
          </w:tcPr>
          <w:p w14:paraId="2538C1C7"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0D6EBAF9"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6C07A777"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7CB0653B"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162882F2" w14:textId="77777777" w:rsidR="00E53729" w:rsidRPr="00E53729" w:rsidRDefault="00E53729" w:rsidP="00E53729">
            <w:pPr>
              <w:ind w:right="0"/>
              <w:jc w:val="left"/>
              <w:rPr>
                <w:color w:val="000000"/>
                <w:sz w:val="20"/>
                <w:lang w:eastAsia="ru-RU"/>
              </w:rPr>
            </w:pPr>
          </w:p>
        </w:tc>
      </w:tr>
      <w:tr w:rsidR="00E53729" w:rsidRPr="00E53729" w14:paraId="04F3D9B8"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0C409C0A" w14:textId="77777777" w:rsidR="00E53729" w:rsidRPr="00E53729" w:rsidRDefault="00E53729" w:rsidP="00E53729">
            <w:pPr>
              <w:ind w:right="0"/>
              <w:rPr>
                <w:color w:val="000000"/>
                <w:sz w:val="20"/>
                <w:lang w:eastAsia="ru-RU"/>
              </w:rPr>
            </w:pPr>
            <w:r w:rsidRPr="00E53729">
              <w:rPr>
                <w:color w:val="000000"/>
                <w:sz w:val="20"/>
                <w:lang w:eastAsia="ru-RU"/>
              </w:rPr>
              <w:t>011</w:t>
            </w:r>
          </w:p>
        </w:tc>
        <w:tc>
          <w:tcPr>
            <w:tcW w:w="644" w:type="pct"/>
            <w:tcBorders>
              <w:top w:val="nil"/>
              <w:left w:val="nil"/>
              <w:bottom w:val="single" w:sz="4" w:space="0" w:color="auto"/>
              <w:right w:val="single" w:sz="4" w:space="0" w:color="auto"/>
            </w:tcBorders>
            <w:shd w:val="clear" w:color="auto" w:fill="auto"/>
            <w:vAlign w:val="center"/>
            <w:hideMark/>
          </w:tcPr>
          <w:p w14:paraId="25AED944" w14:textId="77777777" w:rsidR="00E53729" w:rsidRPr="00E53729" w:rsidRDefault="00E53729" w:rsidP="00E53729">
            <w:pPr>
              <w:ind w:right="0"/>
              <w:jc w:val="left"/>
              <w:rPr>
                <w:color w:val="000000"/>
                <w:sz w:val="20"/>
                <w:lang w:eastAsia="ru-RU"/>
              </w:rPr>
            </w:pPr>
            <w:r w:rsidRPr="00E53729">
              <w:rPr>
                <w:color w:val="000000"/>
                <w:sz w:val="20"/>
                <w:lang w:eastAsia="ru-RU"/>
              </w:rPr>
              <w:t>ВК Запруд</w:t>
            </w:r>
          </w:p>
        </w:tc>
        <w:tc>
          <w:tcPr>
            <w:tcW w:w="715" w:type="pct"/>
            <w:tcBorders>
              <w:top w:val="nil"/>
              <w:left w:val="nil"/>
              <w:bottom w:val="single" w:sz="4" w:space="0" w:color="auto"/>
              <w:right w:val="single" w:sz="4" w:space="0" w:color="auto"/>
            </w:tcBorders>
            <w:shd w:val="clear" w:color="auto" w:fill="auto"/>
            <w:vAlign w:val="center"/>
            <w:hideMark/>
          </w:tcPr>
          <w:p w14:paraId="3FD1D0EE"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6F492262"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63B90754"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4C5B19ED"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5DFE6EF7" w14:textId="77777777" w:rsidR="00E53729" w:rsidRPr="00E53729" w:rsidRDefault="00E53729" w:rsidP="00E53729">
            <w:pPr>
              <w:ind w:right="0"/>
              <w:jc w:val="left"/>
              <w:rPr>
                <w:color w:val="000000"/>
                <w:sz w:val="20"/>
                <w:lang w:eastAsia="ru-RU"/>
              </w:rPr>
            </w:pPr>
          </w:p>
        </w:tc>
      </w:tr>
      <w:tr w:rsidR="00E53729" w:rsidRPr="00E53729" w14:paraId="4F699ED1"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19F40F1C" w14:textId="77777777" w:rsidR="00E53729" w:rsidRPr="00E53729" w:rsidRDefault="00E53729" w:rsidP="00E53729">
            <w:pPr>
              <w:ind w:right="0"/>
              <w:rPr>
                <w:color w:val="000000"/>
                <w:sz w:val="20"/>
                <w:lang w:eastAsia="ru-RU"/>
              </w:rPr>
            </w:pPr>
            <w:r w:rsidRPr="00E53729">
              <w:rPr>
                <w:color w:val="000000"/>
                <w:sz w:val="20"/>
                <w:lang w:eastAsia="ru-RU"/>
              </w:rPr>
              <w:t>012</w:t>
            </w:r>
          </w:p>
        </w:tc>
        <w:tc>
          <w:tcPr>
            <w:tcW w:w="644" w:type="pct"/>
            <w:tcBorders>
              <w:top w:val="nil"/>
              <w:left w:val="nil"/>
              <w:bottom w:val="single" w:sz="4" w:space="0" w:color="auto"/>
              <w:right w:val="single" w:sz="4" w:space="0" w:color="auto"/>
            </w:tcBorders>
            <w:shd w:val="clear" w:color="auto" w:fill="auto"/>
            <w:vAlign w:val="center"/>
            <w:hideMark/>
          </w:tcPr>
          <w:p w14:paraId="42F45F8B" w14:textId="77777777" w:rsidR="00E53729" w:rsidRPr="00E53729" w:rsidRDefault="00E53729" w:rsidP="00E53729">
            <w:pPr>
              <w:ind w:right="0"/>
              <w:jc w:val="left"/>
              <w:rPr>
                <w:color w:val="000000"/>
                <w:sz w:val="20"/>
                <w:lang w:eastAsia="ru-RU"/>
              </w:rPr>
            </w:pPr>
            <w:r w:rsidRPr="00E53729">
              <w:rPr>
                <w:color w:val="000000"/>
                <w:sz w:val="20"/>
                <w:lang w:eastAsia="ru-RU"/>
              </w:rPr>
              <w:t>ВК Банная гора</w:t>
            </w:r>
          </w:p>
        </w:tc>
        <w:tc>
          <w:tcPr>
            <w:tcW w:w="715" w:type="pct"/>
            <w:tcBorders>
              <w:top w:val="nil"/>
              <w:left w:val="nil"/>
              <w:bottom w:val="single" w:sz="4" w:space="0" w:color="auto"/>
              <w:right w:val="single" w:sz="4" w:space="0" w:color="auto"/>
            </w:tcBorders>
            <w:shd w:val="clear" w:color="auto" w:fill="auto"/>
            <w:vAlign w:val="center"/>
            <w:hideMark/>
          </w:tcPr>
          <w:p w14:paraId="34021E14"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5048C326"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12737980"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7308DE2B"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363FFA14" w14:textId="77777777" w:rsidR="00E53729" w:rsidRPr="00E53729" w:rsidRDefault="00E53729" w:rsidP="00E53729">
            <w:pPr>
              <w:ind w:right="0"/>
              <w:jc w:val="left"/>
              <w:rPr>
                <w:color w:val="000000"/>
                <w:sz w:val="20"/>
                <w:lang w:eastAsia="ru-RU"/>
              </w:rPr>
            </w:pPr>
          </w:p>
        </w:tc>
      </w:tr>
      <w:tr w:rsidR="00E53729" w:rsidRPr="00E53729" w14:paraId="2DBDF190"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21FE91B1" w14:textId="77777777" w:rsidR="00E53729" w:rsidRPr="00E53729" w:rsidRDefault="00E53729" w:rsidP="00E53729">
            <w:pPr>
              <w:ind w:right="0"/>
              <w:rPr>
                <w:color w:val="000000"/>
                <w:sz w:val="20"/>
                <w:lang w:eastAsia="ru-RU"/>
              </w:rPr>
            </w:pPr>
            <w:r w:rsidRPr="00E53729">
              <w:rPr>
                <w:color w:val="000000"/>
                <w:sz w:val="20"/>
                <w:lang w:eastAsia="ru-RU"/>
              </w:rPr>
              <w:t>013</w:t>
            </w:r>
          </w:p>
        </w:tc>
        <w:tc>
          <w:tcPr>
            <w:tcW w:w="644" w:type="pct"/>
            <w:tcBorders>
              <w:top w:val="nil"/>
              <w:left w:val="nil"/>
              <w:bottom w:val="single" w:sz="4" w:space="0" w:color="auto"/>
              <w:right w:val="single" w:sz="4" w:space="0" w:color="auto"/>
            </w:tcBorders>
            <w:shd w:val="clear" w:color="auto" w:fill="auto"/>
            <w:vAlign w:val="center"/>
            <w:hideMark/>
          </w:tcPr>
          <w:p w14:paraId="3E27FE01" w14:textId="77777777" w:rsidR="00E53729" w:rsidRPr="00E53729" w:rsidRDefault="00E53729" w:rsidP="00E53729">
            <w:pPr>
              <w:ind w:right="0"/>
              <w:jc w:val="left"/>
              <w:rPr>
                <w:color w:val="000000"/>
                <w:sz w:val="20"/>
                <w:lang w:eastAsia="ru-RU"/>
              </w:rPr>
            </w:pPr>
            <w:r w:rsidRPr="00E53729">
              <w:rPr>
                <w:color w:val="000000"/>
                <w:sz w:val="20"/>
                <w:lang w:eastAsia="ru-RU"/>
              </w:rPr>
              <w:t>ВК Окуловский</w:t>
            </w:r>
          </w:p>
        </w:tc>
        <w:tc>
          <w:tcPr>
            <w:tcW w:w="715" w:type="pct"/>
            <w:tcBorders>
              <w:top w:val="nil"/>
              <w:left w:val="nil"/>
              <w:bottom w:val="single" w:sz="4" w:space="0" w:color="auto"/>
              <w:right w:val="single" w:sz="4" w:space="0" w:color="auto"/>
            </w:tcBorders>
            <w:shd w:val="clear" w:color="auto" w:fill="auto"/>
            <w:vAlign w:val="center"/>
            <w:hideMark/>
          </w:tcPr>
          <w:p w14:paraId="1F4849E0"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3346E43A"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41AE5458"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57E6948D"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43DDC43B" w14:textId="77777777" w:rsidR="00E53729" w:rsidRPr="00E53729" w:rsidRDefault="00E53729" w:rsidP="00E53729">
            <w:pPr>
              <w:ind w:right="0"/>
              <w:jc w:val="left"/>
              <w:rPr>
                <w:color w:val="000000"/>
                <w:sz w:val="20"/>
                <w:lang w:eastAsia="ru-RU"/>
              </w:rPr>
            </w:pPr>
          </w:p>
        </w:tc>
      </w:tr>
      <w:tr w:rsidR="00E53729" w:rsidRPr="00E53729" w14:paraId="6D70E916"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6AE8EAE4" w14:textId="77777777" w:rsidR="00E53729" w:rsidRPr="00E53729" w:rsidRDefault="00E53729" w:rsidP="00E53729">
            <w:pPr>
              <w:ind w:right="0"/>
              <w:rPr>
                <w:color w:val="000000"/>
                <w:sz w:val="20"/>
                <w:lang w:eastAsia="ru-RU"/>
              </w:rPr>
            </w:pPr>
            <w:r w:rsidRPr="00E53729">
              <w:rPr>
                <w:color w:val="000000"/>
                <w:sz w:val="20"/>
                <w:lang w:eastAsia="ru-RU"/>
              </w:rPr>
              <w:t>014</w:t>
            </w:r>
          </w:p>
        </w:tc>
        <w:tc>
          <w:tcPr>
            <w:tcW w:w="644" w:type="pct"/>
            <w:tcBorders>
              <w:top w:val="nil"/>
              <w:left w:val="nil"/>
              <w:bottom w:val="single" w:sz="4" w:space="0" w:color="auto"/>
              <w:right w:val="single" w:sz="4" w:space="0" w:color="auto"/>
            </w:tcBorders>
            <w:shd w:val="clear" w:color="auto" w:fill="auto"/>
            <w:vAlign w:val="center"/>
            <w:hideMark/>
          </w:tcPr>
          <w:p w14:paraId="048814E8" w14:textId="77777777" w:rsidR="00E53729" w:rsidRPr="00E53729" w:rsidRDefault="00E53729" w:rsidP="00E53729">
            <w:pPr>
              <w:ind w:right="0"/>
              <w:jc w:val="left"/>
              <w:rPr>
                <w:color w:val="000000"/>
                <w:sz w:val="20"/>
                <w:lang w:eastAsia="ru-RU"/>
              </w:rPr>
            </w:pPr>
            <w:r w:rsidRPr="00E53729">
              <w:rPr>
                <w:color w:val="000000"/>
                <w:sz w:val="20"/>
                <w:lang w:eastAsia="ru-RU"/>
              </w:rPr>
              <w:t>ВК Подснежник</w:t>
            </w:r>
          </w:p>
        </w:tc>
        <w:tc>
          <w:tcPr>
            <w:tcW w:w="715" w:type="pct"/>
            <w:tcBorders>
              <w:top w:val="nil"/>
              <w:left w:val="nil"/>
              <w:bottom w:val="single" w:sz="4" w:space="0" w:color="auto"/>
              <w:right w:val="single" w:sz="4" w:space="0" w:color="auto"/>
            </w:tcBorders>
            <w:shd w:val="clear" w:color="auto" w:fill="auto"/>
            <w:vAlign w:val="center"/>
            <w:hideMark/>
          </w:tcPr>
          <w:p w14:paraId="7396C74B"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7A687F3B"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15E5E55C"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2F9CB5B1"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29F314C7" w14:textId="77777777" w:rsidR="00E53729" w:rsidRPr="00E53729" w:rsidRDefault="00E53729" w:rsidP="00E53729">
            <w:pPr>
              <w:ind w:right="0"/>
              <w:jc w:val="left"/>
              <w:rPr>
                <w:color w:val="000000"/>
                <w:sz w:val="20"/>
                <w:lang w:eastAsia="ru-RU"/>
              </w:rPr>
            </w:pPr>
          </w:p>
        </w:tc>
      </w:tr>
      <w:tr w:rsidR="00E53729" w:rsidRPr="00E53729" w14:paraId="0016C3FD"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1FAAE62F" w14:textId="77777777" w:rsidR="00E53729" w:rsidRPr="00E53729" w:rsidRDefault="00E53729" w:rsidP="00E53729">
            <w:pPr>
              <w:ind w:right="0"/>
              <w:rPr>
                <w:color w:val="000000"/>
                <w:sz w:val="20"/>
                <w:lang w:eastAsia="ru-RU"/>
              </w:rPr>
            </w:pPr>
            <w:r w:rsidRPr="00E53729">
              <w:rPr>
                <w:color w:val="000000"/>
                <w:sz w:val="20"/>
                <w:lang w:eastAsia="ru-RU"/>
              </w:rPr>
              <w:t>015</w:t>
            </w:r>
          </w:p>
        </w:tc>
        <w:tc>
          <w:tcPr>
            <w:tcW w:w="644" w:type="pct"/>
            <w:tcBorders>
              <w:top w:val="nil"/>
              <w:left w:val="nil"/>
              <w:bottom w:val="single" w:sz="4" w:space="0" w:color="auto"/>
              <w:right w:val="single" w:sz="4" w:space="0" w:color="auto"/>
            </w:tcBorders>
            <w:shd w:val="clear" w:color="auto" w:fill="auto"/>
            <w:vAlign w:val="center"/>
            <w:hideMark/>
          </w:tcPr>
          <w:p w14:paraId="7A4D4FD8" w14:textId="77777777" w:rsidR="00E53729" w:rsidRPr="00E53729" w:rsidRDefault="00E53729" w:rsidP="00E53729">
            <w:pPr>
              <w:ind w:right="0"/>
              <w:jc w:val="left"/>
              <w:rPr>
                <w:color w:val="000000"/>
                <w:sz w:val="20"/>
                <w:lang w:eastAsia="ru-RU"/>
              </w:rPr>
            </w:pPr>
            <w:r w:rsidRPr="00E53729">
              <w:rPr>
                <w:color w:val="000000"/>
                <w:sz w:val="20"/>
                <w:lang w:eastAsia="ru-RU"/>
              </w:rPr>
              <w:t>ВК ДИПИ</w:t>
            </w:r>
          </w:p>
        </w:tc>
        <w:tc>
          <w:tcPr>
            <w:tcW w:w="715" w:type="pct"/>
            <w:tcBorders>
              <w:top w:val="nil"/>
              <w:left w:val="nil"/>
              <w:bottom w:val="single" w:sz="4" w:space="0" w:color="auto"/>
              <w:right w:val="single" w:sz="4" w:space="0" w:color="auto"/>
            </w:tcBorders>
            <w:shd w:val="clear" w:color="auto" w:fill="auto"/>
            <w:vAlign w:val="center"/>
            <w:hideMark/>
          </w:tcPr>
          <w:p w14:paraId="02FD0935"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4056F3EC"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62D86B05"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238E77D5"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2B97F821" w14:textId="77777777" w:rsidR="00E53729" w:rsidRPr="00E53729" w:rsidRDefault="00E53729" w:rsidP="00E53729">
            <w:pPr>
              <w:ind w:right="0"/>
              <w:jc w:val="left"/>
              <w:rPr>
                <w:color w:val="000000"/>
                <w:sz w:val="20"/>
                <w:lang w:eastAsia="ru-RU"/>
              </w:rPr>
            </w:pPr>
          </w:p>
        </w:tc>
      </w:tr>
      <w:tr w:rsidR="00E53729" w:rsidRPr="00E53729" w14:paraId="4796A8BC"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046964A8" w14:textId="77777777" w:rsidR="00E53729" w:rsidRPr="00E53729" w:rsidRDefault="00E53729" w:rsidP="00E53729">
            <w:pPr>
              <w:ind w:right="0"/>
              <w:rPr>
                <w:color w:val="000000"/>
                <w:sz w:val="20"/>
                <w:lang w:eastAsia="ru-RU"/>
              </w:rPr>
            </w:pPr>
            <w:r w:rsidRPr="00E53729">
              <w:rPr>
                <w:color w:val="000000"/>
                <w:sz w:val="20"/>
                <w:lang w:eastAsia="ru-RU"/>
              </w:rPr>
              <w:t>016</w:t>
            </w:r>
          </w:p>
        </w:tc>
        <w:tc>
          <w:tcPr>
            <w:tcW w:w="644" w:type="pct"/>
            <w:tcBorders>
              <w:top w:val="nil"/>
              <w:left w:val="nil"/>
              <w:bottom w:val="single" w:sz="4" w:space="0" w:color="auto"/>
              <w:right w:val="single" w:sz="4" w:space="0" w:color="auto"/>
            </w:tcBorders>
            <w:shd w:val="clear" w:color="auto" w:fill="auto"/>
            <w:vAlign w:val="center"/>
            <w:hideMark/>
          </w:tcPr>
          <w:p w14:paraId="5A4726CC" w14:textId="77777777" w:rsidR="00E53729" w:rsidRPr="00E53729" w:rsidRDefault="00E53729" w:rsidP="00E53729">
            <w:pPr>
              <w:ind w:right="0"/>
              <w:jc w:val="left"/>
              <w:rPr>
                <w:color w:val="000000"/>
                <w:sz w:val="20"/>
                <w:lang w:eastAsia="ru-RU"/>
              </w:rPr>
            </w:pPr>
            <w:r w:rsidRPr="00E53729">
              <w:rPr>
                <w:color w:val="000000"/>
                <w:sz w:val="20"/>
                <w:lang w:eastAsia="ru-RU"/>
              </w:rPr>
              <w:t>ВК Пышминская</w:t>
            </w:r>
          </w:p>
        </w:tc>
        <w:tc>
          <w:tcPr>
            <w:tcW w:w="715" w:type="pct"/>
            <w:tcBorders>
              <w:top w:val="nil"/>
              <w:left w:val="nil"/>
              <w:bottom w:val="single" w:sz="4" w:space="0" w:color="auto"/>
              <w:right w:val="single" w:sz="4" w:space="0" w:color="auto"/>
            </w:tcBorders>
            <w:shd w:val="clear" w:color="auto" w:fill="auto"/>
            <w:vAlign w:val="center"/>
            <w:hideMark/>
          </w:tcPr>
          <w:p w14:paraId="76A83638"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2E34EF5E"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3FCFA7B7"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1C61E4A9"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728DDE50" w14:textId="77777777" w:rsidR="00E53729" w:rsidRPr="00E53729" w:rsidRDefault="00E53729" w:rsidP="00E53729">
            <w:pPr>
              <w:ind w:right="0"/>
              <w:jc w:val="left"/>
              <w:rPr>
                <w:color w:val="000000"/>
                <w:sz w:val="20"/>
                <w:lang w:eastAsia="ru-RU"/>
              </w:rPr>
            </w:pPr>
          </w:p>
        </w:tc>
      </w:tr>
      <w:tr w:rsidR="00E53729" w:rsidRPr="00E53729" w14:paraId="7DBD54A2"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79D40FEE" w14:textId="77777777" w:rsidR="00E53729" w:rsidRPr="00E53729" w:rsidRDefault="00E53729" w:rsidP="00E53729">
            <w:pPr>
              <w:ind w:right="0"/>
              <w:rPr>
                <w:color w:val="000000"/>
                <w:sz w:val="20"/>
                <w:lang w:eastAsia="ru-RU"/>
              </w:rPr>
            </w:pPr>
            <w:r w:rsidRPr="00E53729">
              <w:rPr>
                <w:color w:val="000000"/>
                <w:sz w:val="20"/>
                <w:lang w:eastAsia="ru-RU"/>
              </w:rPr>
              <w:t>017</w:t>
            </w:r>
          </w:p>
        </w:tc>
        <w:tc>
          <w:tcPr>
            <w:tcW w:w="644" w:type="pct"/>
            <w:tcBorders>
              <w:top w:val="nil"/>
              <w:left w:val="nil"/>
              <w:bottom w:val="single" w:sz="4" w:space="0" w:color="auto"/>
              <w:right w:val="single" w:sz="4" w:space="0" w:color="auto"/>
            </w:tcBorders>
            <w:shd w:val="clear" w:color="auto" w:fill="auto"/>
            <w:vAlign w:val="center"/>
            <w:hideMark/>
          </w:tcPr>
          <w:p w14:paraId="57742348" w14:textId="77777777" w:rsidR="00E53729" w:rsidRPr="00E53729" w:rsidRDefault="00E53729" w:rsidP="00E53729">
            <w:pPr>
              <w:ind w:right="0"/>
              <w:jc w:val="left"/>
              <w:rPr>
                <w:color w:val="000000"/>
                <w:sz w:val="20"/>
                <w:lang w:eastAsia="ru-RU"/>
              </w:rPr>
            </w:pPr>
            <w:r w:rsidRPr="00E53729">
              <w:rPr>
                <w:color w:val="000000"/>
                <w:sz w:val="20"/>
                <w:lang w:eastAsia="ru-RU"/>
              </w:rPr>
              <w:t>ВК Кавказская</w:t>
            </w:r>
          </w:p>
        </w:tc>
        <w:tc>
          <w:tcPr>
            <w:tcW w:w="715" w:type="pct"/>
            <w:tcBorders>
              <w:top w:val="nil"/>
              <w:left w:val="nil"/>
              <w:bottom w:val="single" w:sz="4" w:space="0" w:color="auto"/>
              <w:right w:val="single" w:sz="4" w:space="0" w:color="auto"/>
            </w:tcBorders>
            <w:shd w:val="clear" w:color="auto" w:fill="auto"/>
            <w:vAlign w:val="center"/>
            <w:hideMark/>
          </w:tcPr>
          <w:p w14:paraId="1D7A6AE2"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7C631EE3"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01A4F2EA"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3007A5A5"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306A6BFB" w14:textId="77777777" w:rsidR="00E53729" w:rsidRPr="00E53729" w:rsidRDefault="00E53729" w:rsidP="00E53729">
            <w:pPr>
              <w:ind w:right="0"/>
              <w:jc w:val="left"/>
              <w:rPr>
                <w:color w:val="000000"/>
                <w:sz w:val="20"/>
                <w:lang w:eastAsia="ru-RU"/>
              </w:rPr>
            </w:pPr>
          </w:p>
        </w:tc>
      </w:tr>
      <w:tr w:rsidR="00E53729" w:rsidRPr="00E53729" w14:paraId="5F9CB303"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6364C83E" w14:textId="77777777" w:rsidR="00E53729" w:rsidRPr="00E53729" w:rsidRDefault="00E53729" w:rsidP="00E53729">
            <w:pPr>
              <w:ind w:right="0"/>
              <w:rPr>
                <w:color w:val="000000"/>
                <w:sz w:val="20"/>
                <w:lang w:eastAsia="ru-RU"/>
              </w:rPr>
            </w:pPr>
            <w:r w:rsidRPr="00E53729">
              <w:rPr>
                <w:color w:val="000000"/>
                <w:sz w:val="20"/>
                <w:lang w:eastAsia="ru-RU"/>
              </w:rPr>
              <w:t>018</w:t>
            </w:r>
          </w:p>
        </w:tc>
        <w:tc>
          <w:tcPr>
            <w:tcW w:w="644" w:type="pct"/>
            <w:tcBorders>
              <w:top w:val="nil"/>
              <w:left w:val="nil"/>
              <w:bottom w:val="single" w:sz="4" w:space="0" w:color="auto"/>
              <w:right w:val="single" w:sz="4" w:space="0" w:color="auto"/>
            </w:tcBorders>
            <w:shd w:val="clear" w:color="auto" w:fill="auto"/>
            <w:vAlign w:val="center"/>
            <w:hideMark/>
          </w:tcPr>
          <w:p w14:paraId="2C62DEA5" w14:textId="77777777" w:rsidR="00E53729" w:rsidRPr="00E53729" w:rsidRDefault="00E53729" w:rsidP="00E53729">
            <w:pPr>
              <w:ind w:right="0"/>
              <w:jc w:val="left"/>
              <w:rPr>
                <w:color w:val="000000"/>
                <w:sz w:val="20"/>
                <w:lang w:eastAsia="ru-RU"/>
              </w:rPr>
            </w:pPr>
            <w:r w:rsidRPr="00E53729">
              <w:rPr>
                <w:color w:val="000000"/>
                <w:sz w:val="20"/>
                <w:lang w:eastAsia="ru-RU"/>
              </w:rPr>
              <w:t>ВК Брикетная</w:t>
            </w:r>
          </w:p>
        </w:tc>
        <w:tc>
          <w:tcPr>
            <w:tcW w:w="715" w:type="pct"/>
            <w:tcBorders>
              <w:top w:val="nil"/>
              <w:left w:val="nil"/>
              <w:bottom w:val="single" w:sz="4" w:space="0" w:color="auto"/>
              <w:right w:val="single" w:sz="4" w:space="0" w:color="auto"/>
            </w:tcBorders>
            <w:shd w:val="clear" w:color="auto" w:fill="auto"/>
            <w:vAlign w:val="center"/>
            <w:hideMark/>
          </w:tcPr>
          <w:p w14:paraId="68043DE6"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05C79838"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552752E4"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60A3D7A8"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08953847" w14:textId="77777777" w:rsidR="00E53729" w:rsidRPr="00E53729" w:rsidRDefault="00E53729" w:rsidP="00E53729">
            <w:pPr>
              <w:ind w:right="0"/>
              <w:jc w:val="left"/>
              <w:rPr>
                <w:color w:val="000000"/>
                <w:sz w:val="20"/>
                <w:lang w:eastAsia="ru-RU"/>
              </w:rPr>
            </w:pPr>
          </w:p>
        </w:tc>
      </w:tr>
      <w:tr w:rsidR="00E53729" w:rsidRPr="00E53729" w14:paraId="52E568EA"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198C7546" w14:textId="77777777" w:rsidR="00E53729" w:rsidRPr="00E53729" w:rsidRDefault="00E53729" w:rsidP="00E53729">
            <w:pPr>
              <w:ind w:right="0"/>
              <w:rPr>
                <w:color w:val="000000"/>
                <w:sz w:val="20"/>
                <w:lang w:eastAsia="ru-RU"/>
              </w:rPr>
            </w:pPr>
            <w:r w:rsidRPr="00E53729">
              <w:rPr>
                <w:color w:val="000000"/>
                <w:sz w:val="20"/>
                <w:lang w:eastAsia="ru-RU"/>
              </w:rPr>
              <w:t>025</w:t>
            </w:r>
          </w:p>
        </w:tc>
        <w:tc>
          <w:tcPr>
            <w:tcW w:w="644" w:type="pct"/>
            <w:tcBorders>
              <w:top w:val="nil"/>
              <w:left w:val="nil"/>
              <w:bottom w:val="single" w:sz="4" w:space="0" w:color="auto"/>
              <w:right w:val="single" w:sz="4" w:space="0" w:color="auto"/>
            </w:tcBorders>
            <w:shd w:val="clear" w:color="auto" w:fill="auto"/>
            <w:vAlign w:val="center"/>
            <w:hideMark/>
          </w:tcPr>
          <w:p w14:paraId="3C7BC995" w14:textId="77777777" w:rsidR="00E53729" w:rsidRPr="00E53729" w:rsidRDefault="00E53729" w:rsidP="00E53729">
            <w:pPr>
              <w:ind w:right="0"/>
              <w:jc w:val="left"/>
              <w:rPr>
                <w:color w:val="000000"/>
                <w:sz w:val="20"/>
                <w:lang w:eastAsia="ru-RU"/>
              </w:rPr>
            </w:pPr>
            <w:r w:rsidRPr="00E53729">
              <w:rPr>
                <w:color w:val="000000"/>
                <w:sz w:val="20"/>
                <w:lang w:eastAsia="ru-RU"/>
              </w:rPr>
              <w:t>ВК Чапаева, 6</w:t>
            </w:r>
          </w:p>
        </w:tc>
        <w:tc>
          <w:tcPr>
            <w:tcW w:w="715" w:type="pct"/>
            <w:tcBorders>
              <w:top w:val="nil"/>
              <w:left w:val="nil"/>
              <w:bottom w:val="single" w:sz="4" w:space="0" w:color="auto"/>
              <w:right w:val="single" w:sz="4" w:space="0" w:color="auto"/>
            </w:tcBorders>
            <w:shd w:val="clear" w:color="auto" w:fill="auto"/>
            <w:vAlign w:val="center"/>
            <w:hideMark/>
          </w:tcPr>
          <w:p w14:paraId="73F13A15"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084E397C"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3BFFF548"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65719D93"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52B7091C" w14:textId="77777777" w:rsidR="00E53729" w:rsidRPr="00E53729" w:rsidRDefault="00E53729" w:rsidP="00E53729">
            <w:pPr>
              <w:ind w:right="0"/>
              <w:jc w:val="left"/>
              <w:rPr>
                <w:color w:val="000000"/>
                <w:sz w:val="20"/>
                <w:lang w:eastAsia="ru-RU"/>
              </w:rPr>
            </w:pPr>
          </w:p>
        </w:tc>
      </w:tr>
      <w:tr w:rsidR="00E53729" w:rsidRPr="00E53729" w14:paraId="6F6A98E4"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45F6A882" w14:textId="77777777" w:rsidR="00E53729" w:rsidRPr="00E53729" w:rsidRDefault="00E53729" w:rsidP="00E53729">
            <w:pPr>
              <w:ind w:right="0"/>
              <w:rPr>
                <w:color w:val="000000"/>
                <w:sz w:val="20"/>
                <w:lang w:eastAsia="ru-RU"/>
              </w:rPr>
            </w:pPr>
            <w:r w:rsidRPr="00E53729">
              <w:rPr>
                <w:color w:val="000000"/>
                <w:sz w:val="20"/>
                <w:lang w:eastAsia="ru-RU"/>
              </w:rPr>
              <w:t>034</w:t>
            </w:r>
          </w:p>
        </w:tc>
        <w:tc>
          <w:tcPr>
            <w:tcW w:w="644" w:type="pct"/>
            <w:tcBorders>
              <w:top w:val="nil"/>
              <w:left w:val="nil"/>
              <w:bottom w:val="single" w:sz="4" w:space="0" w:color="auto"/>
              <w:right w:val="single" w:sz="4" w:space="0" w:color="auto"/>
            </w:tcBorders>
            <w:shd w:val="clear" w:color="auto" w:fill="auto"/>
            <w:vAlign w:val="center"/>
            <w:hideMark/>
          </w:tcPr>
          <w:p w14:paraId="22AB525A" w14:textId="77777777" w:rsidR="00E53729" w:rsidRPr="00E53729" w:rsidRDefault="00E53729" w:rsidP="00E53729">
            <w:pPr>
              <w:ind w:right="0"/>
              <w:jc w:val="left"/>
              <w:rPr>
                <w:color w:val="000000"/>
                <w:sz w:val="20"/>
                <w:lang w:eastAsia="ru-RU"/>
              </w:rPr>
            </w:pPr>
            <w:r w:rsidRPr="00E53729">
              <w:rPr>
                <w:color w:val="000000"/>
                <w:sz w:val="20"/>
                <w:lang w:eastAsia="ru-RU"/>
              </w:rPr>
              <w:t>ВК Западная</w:t>
            </w:r>
          </w:p>
        </w:tc>
        <w:tc>
          <w:tcPr>
            <w:tcW w:w="715" w:type="pct"/>
            <w:tcBorders>
              <w:top w:val="nil"/>
              <w:left w:val="nil"/>
              <w:bottom w:val="single" w:sz="4" w:space="0" w:color="auto"/>
              <w:right w:val="single" w:sz="4" w:space="0" w:color="auto"/>
            </w:tcBorders>
            <w:shd w:val="clear" w:color="auto" w:fill="auto"/>
            <w:vAlign w:val="center"/>
            <w:hideMark/>
          </w:tcPr>
          <w:p w14:paraId="21831958"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3D7005DB"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0D9D87F1"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6F74D2CF"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6FC83A1F" w14:textId="77777777" w:rsidR="00E53729" w:rsidRPr="00E53729" w:rsidRDefault="00E53729" w:rsidP="00E53729">
            <w:pPr>
              <w:ind w:right="0"/>
              <w:jc w:val="left"/>
              <w:rPr>
                <w:color w:val="000000"/>
                <w:sz w:val="20"/>
                <w:lang w:eastAsia="ru-RU"/>
              </w:rPr>
            </w:pPr>
          </w:p>
        </w:tc>
      </w:tr>
      <w:tr w:rsidR="00E53729" w:rsidRPr="00E53729" w14:paraId="2E6C9DB3"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677856BD" w14:textId="77777777" w:rsidR="00E53729" w:rsidRPr="00E53729" w:rsidRDefault="00E53729" w:rsidP="00E53729">
            <w:pPr>
              <w:ind w:right="0"/>
              <w:rPr>
                <w:color w:val="000000"/>
                <w:sz w:val="20"/>
                <w:lang w:eastAsia="ru-RU"/>
              </w:rPr>
            </w:pPr>
            <w:r w:rsidRPr="00E53729">
              <w:rPr>
                <w:color w:val="000000"/>
                <w:sz w:val="20"/>
                <w:lang w:eastAsia="ru-RU"/>
              </w:rPr>
              <w:t>033</w:t>
            </w:r>
          </w:p>
        </w:tc>
        <w:tc>
          <w:tcPr>
            <w:tcW w:w="644" w:type="pct"/>
            <w:tcBorders>
              <w:top w:val="nil"/>
              <w:left w:val="nil"/>
              <w:bottom w:val="single" w:sz="4" w:space="0" w:color="auto"/>
              <w:right w:val="single" w:sz="4" w:space="0" w:color="auto"/>
            </w:tcBorders>
            <w:shd w:val="clear" w:color="auto" w:fill="auto"/>
            <w:vAlign w:val="center"/>
            <w:hideMark/>
          </w:tcPr>
          <w:p w14:paraId="0EA490DE" w14:textId="77777777" w:rsidR="00E53729" w:rsidRPr="00E53729" w:rsidRDefault="00E53729" w:rsidP="00E53729">
            <w:pPr>
              <w:ind w:right="0"/>
              <w:jc w:val="left"/>
              <w:rPr>
                <w:color w:val="000000"/>
                <w:sz w:val="20"/>
                <w:lang w:eastAsia="ru-RU"/>
              </w:rPr>
            </w:pPr>
            <w:r w:rsidRPr="00E53729">
              <w:rPr>
                <w:color w:val="000000"/>
                <w:sz w:val="20"/>
                <w:lang w:eastAsia="ru-RU"/>
              </w:rPr>
              <w:t>ВК Березовая роща</w:t>
            </w:r>
          </w:p>
        </w:tc>
        <w:tc>
          <w:tcPr>
            <w:tcW w:w="715" w:type="pct"/>
            <w:tcBorders>
              <w:top w:val="nil"/>
              <w:left w:val="nil"/>
              <w:bottom w:val="single" w:sz="4" w:space="0" w:color="auto"/>
              <w:right w:val="single" w:sz="4" w:space="0" w:color="auto"/>
            </w:tcBorders>
            <w:shd w:val="clear" w:color="auto" w:fill="auto"/>
            <w:vAlign w:val="center"/>
            <w:hideMark/>
          </w:tcPr>
          <w:p w14:paraId="5A563FF5"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39E07365"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72B7B7EA"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0D177E21"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594E5DAD" w14:textId="77777777" w:rsidR="00E53729" w:rsidRPr="00E53729" w:rsidRDefault="00E53729" w:rsidP="00E53729">
            <w:pPr>
              <w:ind w:right="0"/>
              <w:jc w:val="left"/>
              <w:rPr>
                <w:color w:val="000000"/>
                <w:sz w:val="20"/>
                <w:lang w:eastAsia="ru-RU"/>
              </w:rPr>
            </w:pPr>
          </w:p>
        </w:tc>
      </w:tr>
      <w:tr w:rsidR="00E53729" w:rsidRPr="00E53729" w14:paraId="49997E4E"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17EAAC6E" w14:textId="77777777" w:rsidR="00E53729" w:rsidRPr="00E53729" w:rsidRDefault="00E53729" w:rsidP="00E53729">
            <w:pPr>
              <w:ind w:right="0"/>
              <w:rPr>
                <w:color w:val="000000"/>
                <w:sz w:val="20"/>
                <w:lang w:eastAsia="ru-RU"/>
              </w:rPr>
            </w:pPr>
            <w:r w:rsidRPr="00E53729">
              <w:rPr>
                <w:color w:val="000000"/>
                <w:sz w:val="20"/>
                <w:lang w:eastAsia="ru-RU"/>
              </w:rPr>
              <w:t>028</w:t>
            </w:r>
          </w:p>
        </w:tc>
        <w:tc>
          <w:tcPr>
            <w:tcW w:w="644" w:type="pct"/>
            <w:tcBorders>
              <w:top w:val="nil"/>
              <w:left w:val="nil"/>
              <w:bottom w:val="single" w:sz="4" w:space="0" w:color="auto"/>
              <w:right w:val="single" w:sz="4" w:space="0" w:color="auto"/>
            </w:tcBorders>
            <w:shd w:val="clear" w:color="auto" w:fill="auto"/>
            <w:vAlign w:val="center"/>
            <w:hideMark/>
          </w:tcPr>
          <w:p w14:paraId="20E5A79E" w14:textId="77777777" w:rsidR="00E53729" w:rsidRPr="00E53729" w:rsidRDefault="00E53729" w:rsidP="00E53729">
            <w:pPr>
              <w:ind w:right="0"/>
              <w:jc w:val="left"/>
              <w:rPr>
                <w:color w:val="000000"/>
                <w:sz w:val="20"/>
                <w:lang w:eastAsia="ru-RU"/>
              </w:rPr>
            </w:pPr>
            <w:r w:rsidRPr="00E53729">
              <w:rPr>
                <w:color w:val="000000"/>
                <w:sz w:val="20"/>
                <w:lang w:eastAsia="ru-RU"/>
              </w:rPr>
              <w:t>ВК Б. Революции, 151</w:t>
            </w:r>
          </w:p>
        </w:tc>
        <w:tc>
          <w:tcPr>
            <w:tcW w:w="715" w:type="pct"/>
            <w:tcBorders>
              <w:top w:val="nil"/>
              <w:left w:val="nil"/>
              <w:bottom w:val="single" w:sz="4" w:space="0" w:color="auto"/>
              <w:right w:val="single" w:sz="4" w:space="0" w:color="auto"/>
            </w:tcBorders>
            <w:shd w:val="clear" w:color="auto" w:fill="auto"/>
            <w:vAlign w:val="center"/>
            <w:hideMark/>
          </w:tcPr>
          <w:p w14:paraId="255C1FF5"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5A42BF63"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4DB51A72"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37C46D51"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05A29778" w14:textId="77777777" w:rsidR="00E53729" w:rsidRPr="00E53729" w:rsidRDefault="00E53729" w:rsidP="00E53729">
            <w:pPr>
              <w:ind w:right="0"/>
              <w:jc w:val="left"/>
              <w:rPr>
                <w:color w:val="000000"/>
                <w:sz w:val="20"/>
                <w:lang w:eastAsia="ru-RU"/>
              </w:rPr>
            </w:pPr>
          </w:p>
        </w:tc>
      </w:tr>
      <w:tr w:rsidR="00E53729" w:rsidRPr="00E53729" w14:paraId="0162DB7D"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208F5A84" w14:textId="77777777" w:rsidR="00E53729" w:rsidRPr="00E53729" w:rsidRDefault="00E53729" w:rsidP="00E53729">
            <w:pPr>
              <w:ind w:right="0"/>
              <w:rPr>
                <w:color w:val="000000"/>
                <w:sz w:val="20"/>
                <w:lang w:eastAsia="ru-RU"/>
              </w:rPr>
            </w:pPr>
            <w:r w:rsidRPr="00E53729">
              <w:rPr>
                <w:color w:val="000000"/>
                <w:sz w:val="20"/>
                <w:lang w:eastAsia="ru-RU"/>
              </w:rPr>
              <w:t>030</w:t>
            </w:r>
          </w:p>
        </w:tc>
        <w:tc>
          <w:tcPr>
            <w:tcW w:w="644" w:type="pct"/>
            <w:tcBorders>
              <w:top w:val="nil"/>
              <w:left w:val="nil"/>
              <w:bottom w:val="single" w:sz="4" w:space="0" w:color="auto"/>
              <w:right w:val="single" w:sz="4" w:space="0" w:color="auto"/>
            </w:tcBorders>
            <w:shd w:val="clear" w:color="auto" w:fill="auto"/>
            <w:vAlign w:val="center"/>
            <w:hideMark/>
          </w:tcPr>
          <w:p w14:paraId="36904E2C" w14:textId="77777777" w:rsidR="00E53729" w:rsidRPr="00E53729" w:rsidRDefault="00E53729" w:rsidP="00E53729">
            <w:pPr>
              <w:ind w:right="0"/>
              <w:jc w:val="left"/>
              <w:rPr>
                <w:color w:val="000000"/>
                <w:sz w:val="20"/>
                <w:lang w:eastAsia="ru-RU"/>
              </w:rPr>
            </w:pPr>
            <w:r w:rsidRPr="00E53729">
              <w:rPr>
                <w:color w:val="000000"/>
                <w:sz w:val="20"/>
                <w:lang w:eastAsia="ru-RU"/>
              </w:rPr>
              <w:t>ВК Жукова, 33</w:t>
            </w:r>
          </w:p>
        </w:tc>
        <w:tc>
          <w:tcPr>
            <w:tcW w:w="715" w:type="pct"/>
            <w:tcBorders>
              <w:top w:val="nil"/>
              <w:left w:val="nil"/>
              <w:bottom w:val="single" w:sz="4" w:space="0" w:color="auto"/>
              <w:right w:val="single" w:sz="4" w:space="0" w:color="auto"/>
            </w:tcBorders>
            <w:shd w:val="clear" w:color="auto" w:fill="auto"/>
            <w:vAlign w:val="center"/>
            <w:hideMark/>
          </w:tcPr>
          <w:p w14:paraId="5913CE1E"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67D73075"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456AF75C"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33A04BC1"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278701F5" w14:textId="77777777" w:rsidR="00E53729" w:rsidRPr="00E53729" w:rsidRDefault="00E53729" w:rsidP="00E53729">
            <w:pPr>
              <w:ind w:right="0"/>
              <w:jc w:val="left"/>
              <w:rPr>
                <w:color w:val="000000"/>
                <w:sz w:val="20"/>
                <w:lang w:eastAsia="ru-RU"/>
              </w:rPr>
            </w:pPr>
          </w:p>
        </w:tc>
      </w:tr>
      <w:tr w:rsidR="00E53729" w:rsidRPr="00E53729" w14:paraId="1241895C"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488B08D3" w14:textId="77777777" w:rsidR="00E53729" w:rsidRPr="00E53729" w:rsidRDefault="00E53729" w:rsidP="00E53729">
            <w:pPr>
              <w:ind w:right="0"/>
              <w:rPr>
                <w:color w:val="000000"/>
                <w:sz w:val="20"/>
                <w:lang w:eastAsia="ru-RU"/>
              </w:rPr>
            </w:pPr>
            <w:r w:rsidRPr="00E53729">
              <w:rPr>
                <w:color w:val="000000"/>
                <w:sz w:val="20"/>
                <w:lang w:eastAsia="ru-RU"/>
              </w:rPr>
              <w:t>023</w:t>
            </w:r>
          </w:p>
        </w:tc>
        <w:tc>
          <w:tcPr>
            <w:tcW w:w="644" w:type="pct"/>
            <w:tcBorders>
              <w:top w:val="nil"/>
              <w:left w:val="nil"/>
              <w:bottom w:val="single" w:sz="4" w:space="0" w:color="auto"/>
              <w:right w:val="single" w:sz="4" w:space="0" w:color="auto"/>
            </w:tcBorders>
            <w:shd w:val="clear" w:color="auto" w:fill="auto"/>
            <w:vAlign w:val="center"/>
            <w:hideMark/>
          </w:tcPr>
          <w:p w14:paraId="18DE6C42" w14:textId="77777777" w:rsidR="00E53729" w:rsidRPr="00E53729" w:rsidRDefault="00E53729" w:rsidP="00E53729">
            <w:pPr>
              <w:ind w:right="0"/>
              <w:jc w:val="left"/>
              <w:rPr>
                <w:color w:val="000000"/>
                <w:sz w:val="20"/>
                <w:lang w:eastAsia="ru-RU"/>
              </w:rPr>
            </w:pPr>
            <w:r w:rsidRPr="00E53729">
              <w:rPr>
                <w:color w:val="000000"/>
                <w:sz w:val="20"/>
                <w:lang w:eastAsia="ru-RU"/>
              </w:rPr>
              <w:t>ВК Лепешинской, 3</w:t>
            </w:r>
          </w:p>
        </w:tc>
        <w:tc>
          <w:tcPr>
            <w:tcW w:w="715" w:type="pct"/>
            <w:tcBorders>
              <w:top w:val="nil"/>
              <w:left w:val="nil"/>
              <w:bottom w:val="single" w:sz="4" w:space="0" w:color="auto"/>
              <w:right w:val="single" w:sz="4" w:space="0" w:color="auto"/>
            </w:tcBorders>
            <w:shd w:val="clear" w:color="auto" w:fill="auto"/>
            <w:vAlign w:val="center"/>
            <w:hideMark/>
          </w:tcPr>
          <w:p w14:paraId="27EBEA9B"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209412DA"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6BA4072A"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0EB3CB86"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2293917F" w14:textId="77777777" w:rsidR="00E53729" w:rsidRPr="00E53729" w:rsidRDefault="00E53729" w:rsidP="00E53729">
            <w:pPr>
              <w:ind w:right="0"/>
              <w:jc w:val="left"/>
              <w:rPr>
                <w:color w:val="000000"/>
                <w:sz w:val="20"/>
                <w:lang w:eastAsia="ru-RU"/>
              </w:rPr>
            </w:pPr>
          </w:p>
        </w:tc>
      </w:tr>
      <w:tr w:rsidR="00E53729" w:rsidRPr="00E53729" w14:paraId="60D8CF0F"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773F4830" w14:textId="77777777" w:rsidR="00E53729" w:rsidRPr="00E53729" w:rsidRDefault="00E53729" w:rsidP="00E53729">
            <w:pPr>
              <w:ind w:right="0"/>
              <w:rPr>
                <w:color w:val="000000"/>
                <w:sz w:val="20"/>
                <w:lang w:eastAsia="ru-RU"/>
              </w:rPr>
            </w:pPr>
            <w:r w:rsidRPr="00E53729">
              <w:rPr>
                <w:color w:val="000000"/>
                <w:sz w:val="20"/>
                <w:lang w:eastAsia="ru-RU"/>
              </w:rPr>
              <w:t>024</w:t>
            </w:r>
          </w:p>
        </w:tc>
        <w:tc>
          <w:tcPr>
            <w:tcW w:w="644" w:type="pct"/>
            <w:tcBorders>
              <w:top w:val="nil"/>
              <w:left w:val="nil"/>
              <w:bottom w:val="single" w:sz="4" w:space="0" w:color="auto"/>
              <w:right w:val="single" w:sz="4" w:space="0" w:color="auto"/>
            </w:tcBorders>
            <w:shd w:val="clear" w:color="auto" w:fill="auto"/>
            <w:vAlign w:val="center"/>
            <w:hideMark/>
          </w:tcPr>
          <w:p w14:paraId="51C15B5D" w14:textId="77777777" w:rsidR="00E53729" w:rsidRPr="00E53729" w:rsidRDefault="00E53729" w:rsidP="00E53729">
            <w:pPr>
              <w:ind w:right="0"/>
              <w:jc w:val="left"/>
              <w:rPr>
                <w:color w:val="000000"/>
                <w:sz w:val="20"/>
                <w:lang w:eastAsia="ru-RU"/>
              </w:rPr>
            </w:pPr>
            <w:r w:rsidRPr="00E53729">
              <w:rPr>
                <w:color w:val="000000"/>
                <w:sz w:val="20"/>
                <w:lang w:eastAsia="ru-RU"/>
              </w:rPr>
              <w:t>ВК Наумова, 18а</w:t>
            </w:r>
          </w:p>
        </w:tc>
        <w:tc>
          <w:tcPr>
            <w:tcW w:w="715" w:type="pct"/>
            <w:tcBorders>
              <w:top w:val="nil"/>
              <w:left w:val="nil"/>
              <w:bottom w:val="single" w:sz="4" w:space="0" w:color="auto"/>
              <w:right w:val="single" w:sz="4" w:space="0" w:color="auto"/>
            </w:tcBorders>
            <w:shd w:val="clear" w:color="auto" w:fill="auto"/>
            <w:vAlign w:val="center"/>
            <w:hideMark/>
          </w:tcPr>
          <w:p w14:paraId="01DAD76E"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438745DE"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37902440"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2FCB8A7C"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2E8C8BB8" w14:textId="77777777" w:rsidR="00E53729" w:rsidRPr="00E53729" w:rsidRDefault="00E53729" w:rsidP="00E53729">
            <w:pPr>
              <w:ind w:right="0"/>
              <w:jc w:val="left"/>
              <w:rPr>
                <w:color w:val="000000"/>
                <w:sz w:val="20"/>
                <w:lang w:eastAsia="ru-RU"/>
              </w:rPr>
            </w:pPr>
          </w:p>
        </w:tc>
      </w:tr>
      <w:tr w:rsidR="00E53729" w:rsidRPr="00E53729" w14:paraId="6BF1019E"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788C5BA5" w14:textId="77777777" w:rsidR="00E53729" w:rsidRPr="00E53729" w:rsidRDefault="00E53729" w:rsidP="00E53729">
            <w:pPr>
              <w:ind w:right="0"/>
              <w:rPr>
                <w:color w:val="000000"/>
                <w:sz w:val="20"/>
                <w:lang w:eastAsia="ru-RU"/>
              </w:rPr>
            </w:pPr>
            <w:r w:rsidRPr="00E53729">
              <w:rPr>
                <w:color w:val="000000"/>
                <w:sz w:val="20"/>
                <w:lang w:eastAsia="ru-RU"/>
              </w:rPr>
              <w:t>027</w:t>
            </w:r>
          </w:p>
        </w:tc>
        <w:tc>
          <w:tcPr>
            <w:tcW w:w="644" w:type="pct"/>
            <w:tcBorders>
              <w:top w:val="nil"/>
              <w:left w:val="nil"/>
              <w:bottom w:val="single" w:sz="4" w:space="0" w:color="auto"/>
              <w:right w:val="single" w:sz="4" w:space="0" w:color="auto"/>
            </w:tcBorders>
            <w:shd w:val="clear" w:color="auto" w:fill="auto"/>
            <w:vAlign w:val="center"/>
            <w:hideMark/>
          </w:tcPr>
          <w:p w14:paraId="3BA4CA0B" w14:textId="77777777" w:rsidR="00E53729" w:rsidRPr="00E53729" w:rsidRDefault="00E53729" w:rsidP="00E53729">
            <w:pPr>
              <w:ind w:right="0"/>
              <w:jc w:val="left"/>
              <w:rPr>
                <w:color w:val="000000"/>
                <w:sz w:val="20"/>
                <w:lang w:eastAsia="ru-RU"/>
              </w:rPr>
            </w:pPr>
            <w:r w:rsidRPr="00E53729">
              <w:rPr>
                <w:color w:val="000000"/>
                <w:sz w:val="20"/>
                <w:lang w:eastAsia="ru-RU"/>
              </w:rPr>
              <w:t>ВК Ленская, 32б</w:t>
            </w:r>
          </w:p>
        </w:tc>
        <w:tc>
          <w:tcPr>
            <w:tcW w:w="715" w:type="pct"/>
            <w:tcBorders>
              <w:top w:val="nil"/>
              <w:left w:val="nil"/>
              <w:bottom w:val="single" w:sz="4" w:space="0" w:color="auto"/>
              <w:right w:val="single" w:sz="4" w:space="0" w:color="auto"/>
            </w:tcBorders>
            <w:shd w:val="clear" w:color="auto" w:fill="auto"/>
            <w:vAlign w:val="center"/>
            <w:hideMark/>
          </w:tcPr>
          <w:p w14:paraId="3BE7E0A3"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49A1A27C"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58E33DA5"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20C0D18A"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20335282" w14:textId="77777777" w:rsidR="00E53729" w:rsidRPr="00E53729" w:rsidRDefault="00E53729" w:rsidP="00E53729">
            <w:pPr>
              <w:ind w:right="0"/>
              <w:jc w:val="left"/>
              <w:rPr>
                <w:color w:val="000000"/>
                <w:sz w:val="20"/>
                <w:lang w:eastAsia="ru-RU"/>
              </w:rPr>
            </w:pPr>
          </w:p>
        </w:tc>
      </w:tr>
      <w:tr w:rsidR="00E53729" w:rsidRPr="00E53729" w14:paraId="33469FB9"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17D7F3AD" w14:textId="77777777" w:rsidR="00E53729" w:rsidRPr="00E53729" w:rsidRDefault="00E53729" w:rsidP="00E53729">
            <w:pPr>
              <w:ind w:right="0"/>
              <w:rPr>
                <w:color w:val="000000"/>
                <w:sz w:val="20"/>
                <w:lang w:eastAsia="ru-RU"/>
              </w:rPr>
            </w:pPr>
            <w:r w:rsidRPr="00E53729">
              <w:rPr>
                <w:color w:val="000000"/>
                <w:sz w:val="20"/>
                <w:lang w:eastAsia="ru-RU"/>
              </w:rPr>
              <w:t>026</w:t>
            </w:r>
          </w:p>
        </w:tc>
        <w:tc>
          <w:tcPr>
            <w:tcW w:w="644" w:type="pct"/>
            <w:tcBorders>
              <w:top w:val="nil"/>
              <w:left w:val="nil"/>
              <w:bottom w:val="single" w:sz="4" w:space="0" w:color="auto"/>
              <w:right w:val="single" w:sz="4" w:space="0" w:color="auto"/>
            </w:tcBorders>
            <w:shd w:val="clear" w:color="auto" w:fill="auto"/>
            <w:vAlign w:val="center"/>
            <w:hideMark/>
          </w:tcPr>
          <w:p w14:paraId="52ABEF44" w14:textId="77777777" w:rsidR="00E53729" w:rsidRPr="00E53729" w:rsidRDefault="00E53729" w:rsidP="00E53729">
            <w:pPr>
              <w:ind w:right="0"/>
              <w:jc w:val="left"/>
              <w:rPr>
                <w:color w:val="000000"/>
                <w:sz w:val="20"/>
                <w:lang w:eastAsia="ru-RU"/>
              </w:rPr>
            </w:pPr>
            <w:r w:rsidRPr="00E53729">
              <w:rPr>
                <w:color w:val="000000"/>
                <w:sz w:val="20"/>
                <w:lang w:eastAsia="ru-RU"/>
              </w:rPr>
              <w:t>ВК Бахаревская, 53</w:t>
            </w:r>
          </w:p>
        </w:tc>
        <w:tc>
          <w:tcPr>
            <w:tcW w:w="715" w:type="pct"/>
            <w:tcBorders>
              <w:top w:val="nil"/>
              <w:left w:val="nil"/>
              <w:bottom w:val="single" w:sz="4" w:space="0" w:color="auto"/>
              <w:right w:val="single" w:sz="4" w:space="0" w:color="auto"/>
            </w:tcBorders>
            <w:shd w:val="clear" w:color="auto" w:fill="auto"/>
            <w:vAlign w:val="center"/>
            <w:hideMark/>
          </w:tcPr>
          <w:p w14:paraId="2906DF1E"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07AA4C75"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2B43CDB7"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6337BB92"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6C23C4ED" w14:textId="77777777" w:rsidR="00E53729" w:rsidRPr="00E53729" w:rsidRDefault="00E53729" w:rsidP="00E53729">
            <w:pPr>
              <w:ind w:right="0"/>
              <w:jc w:val="left"/>
              <w:rPr>
                <w:color w:val="000000"/>
                <w:sz w:val="20"/>
                <w:lang w:eastAsia="ru-RU"/>
              </w:rPr>
            </w:pPr>
          </w:p>
        </w:tc>
      </w:tr>
      <w:tr w:rsidR="00E53729" w:rsidRPr="00E53729" w14:paraId="52D3E416"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376A5E24" w14:textId="77777777" w:rsidR="00E53729" w:rsidRPr="00E53729" w:rsidRDefault="00E53729" w:rsidP="00E53729">
            <w:pPr>
              <w:ind w:right="0"/>
              <w:rPr>
                <w:color w:val="000000"/>
                <w:sz w:val="20"/>
                <w:lang w:eastAsia="ru-RU"/>
              </w:rPr>
            </w:pPr>
            <w:r w:rsidRPr="00E53729">
              <w:rPr>
                <w:color w:val="000000"/>
                <w:sz w:val="20"/>
                <w:lang w:eastAsia="ru-RU"/>
              </w:rPr>
              <w:t>022</w:t>
            </w:r>
          </w:p>
        </w:tc>
        <w:tc>
          <w:tcPr>
            <w:tcW w:w="644" w:type="pct"/>
            <w:tcBorders>
              <w:top w:val="nil"/>
              <w:left w:val="nil"/>
              <w:bottom w:val="single" w:sz="4" w:space="0" w:color="auto"/>
              <w:right w:val="single" w:sz="4" w:space="0" w:color="auto"/>
            </w:tcBorders>
            <w:shd w:val="clear" w:color="auto" w:fill="auto"/>
            <w:vAlign w:val="center"/>
            <w:hideMark/>
          </w:tcPr>
          <w:p w14:paraId="06AA4E11" w14:textId="77777777" w:rsidR="00E53729" w:rsidRPr="00E53729" w:rsidRDefault="00E53729" w:rsidP="00E53729">
            <w:pPr>
              <w:ind w:right="0"/>
              <w:jc w:val="left"/>
              <w:rPr>
                <w:color w:val="000000"/>
                <w:sz w:val="20"/>
                <w:lang w:eastAsia="ru-RU"/>
              </w:rPr>
            </w:pPr>
            <w:r w:rsidRPr="00E53729">
              <w:rPr>
                <w:color w:val="000000"/>
                <w:sz w:val="20"/>
                <w:lang w:eastAsia="ru-RU"/>
              </w:rPr>
              <w:t>ВК Криворожская, 36</w:t>
            </w:r>
          </w:p>
        </w:tc>
        <w:tc>
          <w:tcPr>
            <w:tcW w:w="715" w:type="pct"/>
            <w:tcBorders>
              <w:top w:val="nil"/>
              <w:left w:val="nil"/>
              <w:bottom w:val="single" w:sz="4" w:space="0" w:color="auto"/>
              <w:right w:val="single" w:sz="4" w:space="0" w:color="auto"/>
            </w:tcBorders>
            <w:shd w:val="clear" w:color="auto" w:fill="auto"/>
            <w:vAlign w:val="center"/>
            <w:hideMark/>
          </w:tcPr>
          <w:p w14:paraId="4E81A47D"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5E901FBB"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5A1E3E58"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554AA802"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2C1C401A" w14:textId="77777777" w:rsidR="00E53729" w:rsidRPr="00E53729" w:rsidRDefault="00E53729" w:rsidP="00E53729">
            <w:pPr>
              <w:ind w:right="0"/>
              <w:jc w:val="left"/>
              <w:rPr>
                <w:color w:val="000000"/>
                <w:sz w:val="20"/>
                <w:lang w:eastAsia="ru-RU"/>
              </w:rPr>
            </w:pPr>
          </w:p>
        </w:tc>
      </w:tr>
      <w:tr w:rsidR="00E53729" w:rsidRPr="00E53729" w14:paraId="706B10B8"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25E1F423" w14:textId="77777777" w:rsidR="00E53729" w:rsidRPr="00E53729" w:rsidRDefault="00E53729" w:rsidP="00E53729">
            <w:pPr>
              <w:ind w:right="0"/>
              <w:rPr>
                <w:color w:val="000000"/>
                <w:sz w:val="20"/>
                <w:lang w:eastAsia="ru-RU"/>
              </w:rPr>
            </w:pPr>
            <w:r w:rsidRPr="00E53729">
              <w:rPr>
                <w:color w:val="000000"/>
                <w:sz w:val="20"/>
                <w:lang w:eastAsia="ru-RU"/>
              </w:rPr>
              <w:t>031</w:t>
            </w:r>
          </w:p>
        </w:tc>
        <w:tc>
          <w:tcPr>
            <w:tcW w:w="644" w:type="pct"/>
            <w:tcBorders>
              <w:top w:val="nil"/>
              <w:left w:val="nil"/>
              <w:bottom w:val="single" w:sz="4" w:space="0" w:color="auto"/>
              <w:right w:val="single" w:sz="4" w:space="0" w:color="auto"/>
            </w:tcBorders>
            <w:shd w:val="clear" w:color="auto" w:fill="auto"/>
            <w:vAlign w:val="center"/>
            <w:hideMark/>
          </w:tcPr>
          <w:p w14:paraId="685FBBE1" w14:textId="77777777" w:rsidR="00E53729" w:rsidRPr="00E53729" w:rsidRDefault="00E53729" w:rsidP="00E53729">
            <w:pPr>
              <w:ind w:right="0"/>
              <w:jc w:val="left"/>
              <w:rPr>
                <w:color w:val="000000"/>
                <w:sz w:val="20"/>
                <w:lang w:eastAsia="ru-RU"/>
              </w:rPr>
            </w:pPr>
            <w:r w:rsidRPr="00E53729">
              <w:rPr>
                <w:color w:val="000000"/>
                <w:sz w:val="20"/>
                <w:lang w:eastAsia="ru-RU"/>
              </w:rPr>
              <w:t>ВК Чусовская, 27</w:t>
            </w:r>
          </w:p>
        </w:tc>
        <w:tc>
          <w:tcPr>
            <w:tcW w:w="715" w:type="pct"/>
            <w:tcBorders>
              <w:top w:val="nil"/>
              <w:left w:val="nil"/>
              <w:bottom w:val="single" w:sz="4" w:space="0" w:color="auto"/>
              <w:right w:val="single" w:sz="4" w:space="0" w:color="auto"/>
            </w:tcBorders>
            <w:shd w:val="clear" w:color="auto" w:fill="auto"/>
            <w:vAlign w:val="center"/>
            <w:hideMark/>
          </w:tcPr>
          <w:p w14:paraId="3BB7866C"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0AACB55B"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1EB6088D"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4872CE4E"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7761724E" w14:textId="77777777" w:rsidR="00E53729" w:rsidRPr="00E53729" w:rsidRDefault="00E53729" w:rsidP="00E53729">
            <w:pPr>
              <w:ind w:right="0"/>
              <w:jc w:val="left"/>
              <w:rPr>
                <w:color w:val="000000"/>
                <w:sz w:val="20"/>
                <w:lang w:eastAsia="ru-RU"/>
              </w:rPr>
            </w:pPr>
          </w:p>
        </w:tc>
      </w:tr>
      <w:tr w:rsidR="00E53729" w:rsidRPr="00E53729" w14:paraId="3D7215A0" w14:textId="77777777" w:rsidTr="001D0A5F">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6D62BF" w14:textId="77777777" w:rsidR="00E53729" w:rsidRPr="00E53729" w:rsidRDefault="00E53729" w:rsidP="00E53729">
            <w:pPr>
              <w:ind w:right="0"/>
              <w:rPr>
                <w:b/>
                <w:bCs/>
                <w:color w:val="000000"/>
                <w:sz w:val="24"/>
                <w:szCs w:val="24"/>
                <w:lang w:eastAsia="ru-RU"/>
              </w:rPr>
            </w:pPr>
            <w:r w:rsidRPr="00E53729">
              <w:rPr>
                <w:b/>
                <w:bCs/>
                <w:color w:val="000000"/>
                <w:sz w:val="24"/>
                <w:szCs w:val="24"/>
                <w:lang w:eastAsia="ru-RU"/>
              </w:rPr>
              <w:t>ЕТО №02</w:t>
            </w:r>
          </w:p>
        </w:tc>
      </w:tr>
      <w:tr w:rsidR="00E53729" w:rsidRPr="00E53729" w14:paraId="7055595C" w14:textId="77777777" w:rsidTr="001D0A5F">
        <w:trPr>
          <w:trHeight w:val="20"/>
        </w:trPr>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14:paraId="5CB4659A" w14:textId="77777777" w:rsidR="00E53729" w:rsidRPr="00E53729" w:rsidRDefault="00E53729" w:rsidP="00E53729">
            <w:pPr>
              <w:ind w:right="0"/>
              <w:rPr>
                <w:color w:val="000000"/>
                <w:sz w:val="20"/>
                <w:lang w:eastAsia="ru-RU"/>
              </w:rPr>
            </w:pPr>
            <w:r w:rsidRPr="00E53729">
              <w:rPr>
                <w:color w:val="000000"/>
                <w:sz w:val="20"/>
                <w:lang w:eastAsia="ru-RU"/>
              </w:rPr>
              <w:t>019</w:t>
            </w:r>
          </w:p>
        </w:tc>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14:paraId="0FAAB3EB" w14:textId="77777777" w:rsidR="00E53729" w:rsidRPr="00E53729" w:rsidRDefault="00E53729" w:rsidP="00E53729">
            <w:pPr>
              <w:ind w:right="0"/>
              <w:jc w:val="left"/>
              <w:rPr>
                <w:color w:val="000000"/>
                <w:sz w:val="20"/>
                <w:lang w:eastAsia="ru-RU"/>
              </w:rPr>
            </w:pPr>
            <w:r w:rsidRPr="00E53729">
              <w:rPr>
                <w:color w:val="000000"/>
                <w:sz w:val="20"/>
                <w:lang w:eastAsia="ru-RU"/>
              </w:rPr>
              <w:t>ТЭЦ-14</w:t>
            </w:r>
          </w:p>
        </w:tc>
        <w:tc>
          <w:tcPr>
            <w:tcW w:w="715" w:type="pct"/>
            <w:tcBorders>
              <w:top w:val="nil"/>
              <w:left w:val="nil"/>
              <w:bottom w:val="single" w:sz="4" w:space="0" w:color="auto"/>
              <w:right w:val="single" w:sz="4" w:space="0" w:color="auto"/>
            </w:tcBorders>
            <w:shd w:val="clear" w:color="auto" w:fill="auto"/>
            <w:vAlign w:val="center"/>
            <w:hideMark/>
          </w:tcPr>
          <w:p w14:paraId="22C4F239"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726" w:type="pct"/>
            <w:tcBorders>
              <w:top w:val="nil"/>
              <w:left w:val="nil"/>
              <w:bottom w:val="single" w:sz="4" w:space="0" w:color="auto"/>
              <w:right w:val="single" w:sz="4" w:space="0" w:color="auto"/>
            </w:tcBorders>
            <w:shd w:val="clear" w:color="auto" w:fill="auto"/>
            <w:vAlign w:val="center"/>
            <w:hideMark/>
          </w:tcPr>
          <w:p w14:paraId="788D42DB"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14:paraId="5E4AB6B4" w14:textId="77777777" w:rsidR="00E53729" w:rsidRPr="00E53729" w:rsidRDefault="00E53729" w:rsidP="00E53729">
            <w:pPr>
              <w:ind w:right="0"/>
              <w:rPr>
                <w:color w:val="000000"/>
                <w:sz w:val="20"/>
                <w:lang w:eastAsia="ru-RU"/>
              </w:rPr>
            </w:pPr>
            <w:r w:rsidRPr="00E53729">
              <w:rPr>
                <w:color w:val="000000"/>
                <w:sz w:val="20"/>
                <w:lang w:eastAsia="ru-RU"/>
              </w:rPr>
              <w:t>02</w:t>
            </w:r>
          </w:p>
        </w:tc>
        <w:tc>
          <w:tcPr>
            <w:tcW w:w="639" w:type="pct"/>
            <w:vMerge w:val="restart"/>
            <w:tcBorders>
              <w:top w:val="nil"/>
              <w:left w:val="single" w:sz="4" w:space="0" w:color="auto"/>
              <w:bottom w:val="single" w:sz="4" w:space="0" w:color="auto"/>
              <w:right w:val="single" w:sz="4" w:space="0" w:color="auto"/>
            </w:tcBorders>
            <w:shd w:val="clear" w:color="auto" w:fill="auto"/>
            <w:vAlign w:val="center"/>
            <w:hideMark/>
          </w:tcPr>
          <w:p w14:paraId="73500E00"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1508" w:type="pct"/>
            <w:vMerge w:val="restart"/>
            <w:tcBorders>
              <w:top w:val="nil"/>
              <w:left w:val="single" w:sz="4" w:space="0" w:color="auto"/>
              <w:bottom w:val="single" w:sz="4" w:space="0" w:color="auto"/>
              <w:right w:val="single" w:sz="4" w:space="0" w:color="auto"/>
            </w:tcBorders>
            <w:shd w:val="clear" w:color="auto" w:fill="auto"/>
            <w:vAlign w:val="center"/>
            <w:hideMark/>
          </w:tcPr>
          <w:p w14:paraId="61360471" w14:textId="77777777" w:rsidR="00E53729" w:rsidRPr="00E53729" w:rsidRDefault="00E53729" w:rsidP="00E53729">
            <w:pPr>
              <w:ind w:right="0"/>
              <w:jc w:val="left"/>
              <w:rPr>
                <w:color w:val="000000"/>
                <w:sz w:val="20"/>
                <w:lang w:eastAsia="ru-RU"/>
              </w:rPr>
            </w:pPr>
            <w:r w:rsidRPr="00E53729">
              <w:rPr>
                <w:color w:val="000000"/>
                <w:sz w:val="20"/>
                <w:lang w:eastAsia="ru-RU"/>
              </w:rPr>
              <w:t>п. 6 Правил (в отношении одной зоны деятельности единой теплоснабжающей организации подана 1 заявка (от 28.07.2022 г. №51000-08-02226)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E53729" w:rsidRPr="00E53729" w14:paraId="66590B72" w14:textId="77777777" w:rsidTr="001D0A5F">
        <w:trPr>
          <w:trHeight w:val="20"/>
        </w:trPr>
        <w:tc>
          <w:tcPr>
            <w:tcW w:w="420" w:type="pct"/>
            <w:vMerge/>
            <w:tcBorders>
              <w:top w:val="nil"/>
              <w:left w:val="single" w:sz="4" w:space="0" w:color="auto"/>
              <w:bottom w:val="single" w:sz="4" w:space="0" w:color="auto"/>
              <w:right w:val="single" w:sz="4" w:space="0" w:color="auto"/>
            </w:tcBorders>
            <w:vAlign w:val="center"/>
            <w:hideMark/>
          </w:tcPr>
          <w:p w14:paraId="1552175C" w14:textId="77777777" w:rsidR="00E53729" w:rsidRPr="00E53729" w:rsidRDefault="00E53729" w:rsidP="00E53729">
            <w:pPr>
              <w:ind w:right="0"/>
              <w:jc w:val="left"/>
              <w:rPr>
                <w:color w:val="000000"/>
                <w:sz w:val="20"/>
                <w:lang w:eastAsia="ru-RU"/>
              </w:rPr>
            </w:pPr>
          </w:p>
        </w:tc>
        <w:tc>
          <w:tcPr>
            <w:tcW w:w="644" w:type="pct"/>
            <w:vMerge/>
            <w:tcBorders>
              <w:top w:val="nil"/>
              <w:left w:val="single" w:sz="4" w:space="0" w:color="auto"/>
              <w:bottom w:val="single" w:sz="4" w:space="0" w:color="auto"/>
              <w:right w:val="single" w:sz="4" w:space="0" w:color="auto"/>
            </w:tcBorders>
            <w:vAlign w:val="center"/>
            <w:hideMark/>
          </w:tcPr>
          <w:p w14:paraId="0956DE7F" w14:textId="77777777" w:rsidR="00E53729" w:rsidRPr="00E53729" w:rsidRDefault="00E53729" w:rsidP="00E53729">
            <w:pPr>
              <w:ind w:right="0"/>
              <w:jc w:val="left"/>
              <w:rPr>
                <w:color w:val="000000"/>
                <w:sz w:val="20"/>
                <w:lang w:eastAsia="ru-RU"/>
              </w:rPr>
            </w:pPr>
          </w:p>
        </w:tc>
        <w:tc>
          <w:tcPr>
            <w:tcW w:w="715" w:type="pct"/>
            <w:tcBorders>
              <w:top w:val="nil"/>
              <w:left w:val="nil"/>
              <w:bottom w:val="single" w:sz="4" w:space="0" w:color="auto"/>
              <w:right w:val="single" w:sz="4" w:space="0" w:color="auto"/>
            </w:tcBorders>
            <w:shd w:val="clear" w:color="auto" w:fill="auto"/>
            <w:vAlign w:val="center"/>
            <w:hideMark/>
          </w:tcPr>
          <w:p w14:paraId="64A258D8" w14:textId="77777777" w:rsidR="00E53729" w:rsidRPr="00E53729" w:rsidRDefault="00E53729" w:rsidP="00E53729">
            <w:pPr>
              <w:ind w:right="0"/>
              <w:rPr>
                <w:color w:val="000000"/>
                <w:sz w:val="20"/>
                <w:lang w:eastAsia="ru-RU"/>
              </w:rPr>
            </w:pPr>
            <w:r w:rsidRPr="00E53729">
              <w:rPr>
                <w:color w:val="000000"/>
                <w:sz w:val="20"/>
                <w:lang w:eastAsia="ru-RU"/>
              </w:rPr>
              <w:t>ООО «МЖК-строй»</w:t>
            </w:r>
          </w:p>
        </w:tc>
        <w:tc>
          <w:tcPr>
            <w:tcW w:w="726" w:type="pct"/>
            <w:tcBorders>
              <w:top w:val="nil"/>
              <w:left w:val="nil"/>
              <w:bottom w:val="single" w:sz="4" w:space="0" w:color="auto"/>
              <w:right w:val="single" w:sz="4" w:space="0" w:color="auto"/>
            </w:tcBorders>
            <w:shd w:val="clear" w:color="auto" w:fill="auto"/>
            <w:vAlign w:val="center"/>
            <w:hideMark/>
          </w:tcPr>
          <w:p w14:paraId="433744D7"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348" w:type="pct"/>
            <w:vMerge/>
            <w:tcBorders>
              <w:top w:val="nil"/>
              <w:left w:val="single" w:sz="4" w:space="0" w:color="auto"/>
              <w:bottom w:val="single" w:sz="4" w:space="0" w:color="auto"/>
              <w:right w:val="single" w:sz="4" w:space="0" w:color="auto"/>
            </w:tcBorders>
            <w:vAlign w:val="center"/>
            <w:hideMark/>
          </w:tcPr>
          <w:p w14:paraId="3A58B4F0"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782223F1"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50C9BCB3" w14:textId="77777777" w:rsidR="00E53729" w:rsidRPr="00E53729" w:rsidRDefault="00E53729" w:rsidP="00E53729">
            <w:pPr>
              <w:ind w:right="0"/>
              <w:jc w:val="left"/>
              <w:rPr>
                <w:color w:val="000000"/>
                <w:sz w:val="20"/>
                <w:lang w:eastAsia="ru-RU"/>
              </w:rPr>
            </w:pPr>
          </w:p>
        </w:tc>
      </w:tr>
      <w:tr w:rsidR="00E53729" w:rsidRPr="00E53729" w14:paraId="5547ED5C" w14:textId="77777777" w:rsidTr="001D0A5F">
        <w:trPr>
          <w:trHeight w:val="20"/>
        </w:trPr>
        <w:tc>
          <w:tcPr>
            <w:tcW w:w="420" w:type="pct"/>
            <w:vMerge/>
            <w:tcBorders>
              <w:top w:val="nil"/>
              <w:left w:val="single" w:sz="4" w:space="0" w:color="auto"/>
              <w:bottom w:val="single" w:sz="4" w:space="0" w:color="auto"/>
              <w:right w:val="single" w:sz="4" w:space="0" w:color="auto"/>
            </w:tcBorders>
            <w:vAlign w:val="center"/>
            <w:hideMark/>
          </w:tcPr>
          <w:p w14:paraId="01190E40" w14:textId="77777777" w:rsidR="00E53729" w:rsidRPr="00E53729" w:rsidRDefault="00E53729" w:rsidP="00E53729">
            <w:pPr>
              <w:ind w:right="0"/>
              <w:jc w:val="left"/>
              <w:rPr>
                <w:color w:val="000000"/>
                <w:sz w:val="20"/>
                <w:lang w:eastAsia="ru-RU"/>
              </w:rPr>
            </w:pPr>
          </w:p>
        </w:tc>
        <w:tc>
          <w:tcPr>
            <w:tcW w:w="644" w:type="pct"/>
            <w:vMerge/>
            <w:tcBorders>
              <w:top w:val="nil"/>
              <w:left w:val="single" w:sz="4" w:space="0" w:color="auto"/>
              <w:bottom w:val="single" w:sz="4" w:space="0" w:color="auto"/>
              <w:right w:val="single" w:sz="4" w:space="0" w:color="auto"/>
            </w:tcBorders>
            <w:vAlign w:val="center"/>
            <w:hideMark/>
          </w:tcPr>
          <w:p w14:paraId="39446E10" w14:textId="77777777" w:rsidR="00E53729" w:rsidRPr="00E53729" w:rsidRDefault="00E53729" w:rsidP="00E53729">
            <w:pPr>
              <w:ind w:right="0"/>
              <w:jc w:val="left"/>
              <w:rPr>
                <w:color w:val="000000"/>
                <w:sz w:val="20"/>
                <w:lang w:eastAsia="ru-RU"/>
              </w:rPr>
            </w:pPr>
          </w:p>
        </w:tc>
        <w:tc>
          <w:tcPr>
            <w:tcW w:w="715" w:type="pct"/>
            <w:tcBorders>
              <w:top w:val="nil"/>
              <w:left w:val="nil"/>
              <w:bottom w:val="single" w:sz="4" w:space="0" w:color="auto"/>
              <w:right w:val="single" w:sz="4" w:space="0" w:color="auto"/>
            </w:tcBorders>
            <w:shd w:val="clear" w:color="auto" w:fill="auto"/>
            <w:vAlign w:val="center"/>
            <w:hideMark/>
          </w:tcPr>
          <w:p w14:paraId="113F3A3A" w14:textId="77777777" w:rsidR="00E53729" w:rsidRPr="00E53729" w:rsidRDefault="00E53729" w:rsidP="00E53729">
            <w:pPr>
              <w:ind w:right="0"/>
              <w:rPr>
                <w:color w:val="000000"/>
                <w:sz w:val="20"/>
                <w:lang w:eastAsia="ru-RU"/>
              </w:rPr>
            </w:pPr>
            <w:r w:rsidRPr="00E53729">
              <w:rPr>
                <w:color w:val="000000"/>
                <w:sz w:val="20"/>
                <w:lang w:eastAsia="ru-RU"/>
              </w:rPr>
              <w:t>АО «Галополимер-Пермь»</w:t>
            </w:r>
          </w:p>
        </w:tc>
        <w:tc>
          <w:tcPr>
            <w:tcW w:w="726" w:type="pct"/>
            <w:tcBorders>
              <w:top w:val="nil"/>
              <w:left w:val="nil"/>
              <w:bottom w:val="single" w:sz="4" w:space="0" w:color="auto"/>
              <w:right w:val="single" w:sz="4" w:space="0" w:color="auto"/>
            </w:tcBorders>
            <w:shd w:val="clear" w:color="auto" w:fill="auto"/>
            <w:vAlign w:val="center"/>
            <w:hideMark/>
          </w:tcPr>
          <w:p w14:paraId="41A97CEA"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348" w:type="pct"/>
            <w:vMerge/>
            <w:tcBorders>
              <w:top w:val="nil"/>
              <w:left w:val="single" w:sz="4" w:space="0" w:color="auto"/>
              <w:bottom w:val="single" w:sz="4" w:space="0" w:color="auto"/>
              <w:right w:val="single" w:sz="4" w:space="0" w:color="auto"/>
            </w:tcBorders>
            <w:vAlign w:val="center"/>
            <w:hideMark/>
          </w:tcPr>
          <w:p w14:paraId="1E29FF8A"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4C3D2580"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60D48D91" w14:textId="77777777" w:rsidR="00E53729" w:rsidRPr="00E53729" w:rsidRDefault="00E53729" w:rsidP="00E53729">
            <w:pPr>
              <w:ind w:right="0"/>
              <w:jc w:val="left"/>
              <w:rPr>
                <w:color w:val="000000"/>
                <w:sz w:val="20"/>
                <w:lang w:eastAsia="ru-RU"/>
              </w:rPr>
            </w:pPr>
          </w:p>
        </w:tc>
      </w:tr>
      <w:tr w:rsidR="00E53729" w:rsidRPr="00E53729" w14:paraId="4A51290C" w14:textId="77777777" w:rsidTr="001D0A5F">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69BBA9" w14:textId="77777777" w:rsidR="00E53729" w:rsidRPr="00E53729" w:rsidRDefault="00E53729" w:rsidP="00E53729">
            <w:pPr>
              <w:ind w:right="0"/>
              <w:rPr>
                <w:b/>
                <w:bCs/>
                <w:color w:val="000000"/>
                <w:sz w:val="24"/>
                <w:szCs w:val="24"/>
                <w:lang w:eastAsia="ru-RU"/>
              </w:rPr>
            </w:pPr>
            <w:r w:rsidRPr="00E53729">
              <w:rPr>
                <w:b/>
                <w:bCs/>
                <w:color w:val="000000"/>
                <w:sz w:val="24"/>
                <w:szCs w:val="24"/>
                <w:lang w:eastAsia="ru-RU"/>
              </w:rPr>
              <w:t>ЕТО №03 (котельные ПМУП «ГКТХ»)</w:t>
            </w:r>
          </w:p>
        </w:tc>
      </w:tr>
      <w:tr w:rsidR="00E53729" w:rsidRPr="00E53729" w14:paraId="7FB6CD3B"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26A0855B" w14:textId="77777777" w:rsidR="00E53729" w:rsidRPr="00E53729" w:rsidRDefault="00E53729" w:rsidP="00E53729">
            <w:pPr>
              <w:ind w:right="0"/>
              <w:rPr>
                <w:color w:val="000000"/>
                <w:sz w:val="20"/>
                <w:lang w:eastAsia="ru-RU"/>
              </w:rPr>
            </w:pPr>
            <w:r w:rsidRPr="00E53729">
              <w:rPr>
                <w:color w:val="000000"/>
                <w:sz w:val="20"/>
                <w:lang w:eastAsia="ru-RU"/>
              </w:rPr>
              <w:t>020</w:t>
            </w:r>
          </w:p>
        </w:tc>
        <w:tc>
          <w:tcPr>
            <w:tcW w:w="644" w:type="pct"/>
            <w:tcBorders>
              <w:top w:val="nil"/>
              <w:left w:val="nil"/>
              <w:bottom w:val="single" w:sz="4" w:space="0" w:color="auto"/>
              <w:right w:val="single" w:sz="4" w:space="0" w:color="auto"/>
            </w:tcBorders>
            <w:shd w:val="clear" w:color="auto" w:fill="auto"/>
            <w:vAlign w:val="center"/>
            <w:hideMark/>
          </w:tcPr>
          <w:p w14:paraId="7728BF49" w14:textId="77777777" w:rsidR="00E53729" w:rsidRPr="00E53729" w:rsidRDefault="00E53729" w:rsidP="00E53729">
            <w:pPr>
              <w:ind w:right="0"/>
              <w:jc w:val="left"/>
              <w:rPr>
                <w:color w:val="000000"/>
                <w:sz w:val="20"/>
                <w:lang w:eastAsia="ru-RU"/>
              </w:rPr>
            </w:pPr>
            <w:r w:rsidRPr="00E53729">
              <w:rPr>
                <w:color w:val="000000"/>
                <w:sz w:val="20"/>
                <w:lang w:eastAsia="ru-RU"/>
              </w:rPr>
              <w:t>ВК ГКТХ Вышка-2</w:t>
            </w:r>
          </w:p>
        </w:tc>
        <w:tc>
          <w:tcPr>
            <w:tcW w:w="715" w:type="pct"/>
            <w:tcBorders>
              <w:top w:val="nil"/>
              <w:left w:val="nil"/>
              <w:bottom w:val="single" w:sz="4" w:space="0" w:color="auto"/>
              <w:right w:val="single" w:sz="4" w:space="0" w:color="auto"/>
            </w:tcBorders>
            <w:shd w:val="clear" w:color="auto" w:fill="auto"/>
            <w:vAlign w:val="center"/>
            <w:hideMark/>
          </w:tcPr>
          <w:p w14:paraId="713F3B71" w14:textId="77777777" w:rsidR="00E53729" w:rsidRPr="00E53729" w:rsidRDefault="00E53729" w:rsidP="00E53729">
            <w:pPr>
              <w:ind w:right="0"/>
              <w:rPr>
                <w:color w:val="000000"/>
                <w:sz w:val="20"/>
                <w:lang w:eastAsia="ru-RU"/>
              </w:rPr>
            </w:pPr>
            <w:r w:rsidRPr="00E53729">
              <w:rPr>
                <w:color w:val="000000"/>
                <w:sz w:val="20"/>
                <w:lang w:eastAsia="ru-RU"/>
              </w:rPr>
              <w:t>ПМУП «ГКТХ»</w:t>
            </w:r>
          </w:p>
        </w:tc>
        <w:tc>
          <w:tcPr>
            <w:tcW w:w="726" w:type="pct"/>
            <w:tcBorders>
              <w:top w:val="nil"/>
              <w:left w:val="nil"/>
              <w:bottom w:val="single" w:sz="4" w:space="0" w:color="auto"/>
              <w:right w:val="single" w:sz="4" w:space="0" w:color="auto"/>
            </w:tcBorders>
            <w:shd w:val="clear" w:color="auto" w:fill="auto"/>
            <w:vAlign w:val="center"/>
            <w:hideMark/>
          </w:tcPr>
          <w:p w14:paraId="21D85BDC"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14:paraId="0448B981" w14:textId="77777777" w:rsidR="00E53729" w:rsidRPr="00E53729" w:rsidRDefault="00E53729" w:rsidP="00E53729">
            <w:pPr>
              <w:ind w:right="0"/>
              <w:rPr>
                <w:color w:val="000000"/>
                <w:sz w:val="20"/>
                <w:lang w:eastAsia="ru-RU"/>
              </w:rPr>
            </w:pPr>
            <w:r w:rsidRPr="00E53729">
              <w:rPr>
                <w:color w:val="000000"/>
                <w:sz w:val="20"/>
                <w:lang w:eastAsia="ru-RU"/>
              </w:rPr>
              <w:t>03</w:t>
            </w:r>
          </w:p>
        </w:tc>
        <w:tc>
          <w:tcPr>
            <w:tcW w:w="639" w:type="pct"/>
            <w:vMerge w:val="restart"/>
            <w:tcBorders>
              <w:top w:val="nil"/>
              <w:left w:val="single" w:sz="4" w:space="0" w:color="auto"/>
              <w:bottom w:val="single" w:sz="4" w:space="0" w:color="auto"/>
              <w:right w:val="single" w:sz="4" w:space="0" w:color="auto"/>
            </w:tcBorders>
            <w:shd w:val="clear" w:color="auto" w:fill="auto"/>
            <w:vAlign w:val="center"/>
            <w:hideMark/>
          </w:tcPr>
          <w:p w14:paraId="75012E47" w14:textId="77777777" w:rsidR="00E53729" w:rsidRPr="00E53729" w:rsidRDefault="00E53729" w:rsidP="00E53729">
            <w:pPr>
              <w:ind w:right="0"/>
              <w:rPr>
                <w:color w:val="000000"/>
                <w:sz w:val="20"/>
                <w:lang w:eastAsia="ru-RU"/>
              </w:rPr>
            </w:pPr>
            <w:r w:rsidRPr="00E53729">
              <w:rPr>
                <w:color w:val="000000"/>
                <w:sz w:val="20"/>
                <w:lang w:eastAsia="ru-RU"/>
              </w:rPr>
              <w:t>ПМУП «ГКТХ»</w:t>
            </w:r>
          </w:p>
        </w:tc>
        <w:tc>
          <w:tcPr>
            <w:tcW w:w="1508" w:type="pct"/>
            <w:vMerge w:val="restart"/>
            <w:tcBorders>
              <w:top w:val="nil"/>
              <w:left w:val="single" w:sz="4" w:space="0" w:color="auto"/>
              <w:bottom w:val="single" w:sz="4" w:space="0" w:color="auto"/>
              <w:right w:val="single" w:sz="4" w:space="0" w:color="auto"/>
            </w:tcBorders>
            <w:shd w:val="clear" w:color="auto" w:fill="auto"/>
            <w:vAlign w:val="center"/>
            <w:hideMark/>
          </w:tcPr>
          <w:p w14:paraId="49593E46"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источниками тепловой энергии с наибольшей рабочей тепловой мощностью и тепловыми сетями с наибольшей тепловой емкостью)</w:t>
            </w:r>
          </w:p>
        </w:tc>
      </w:tr>
      <w:tr w:rsidR="00E53729" w:rsidRPr="00E53729" w14:paraId="75130C15"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22EC4D6B" w14:textId="77777777" w:rsidR="00E53729" w:rsidRPr="00E53729" w:rsidRDefault="00E53729" w:rsidP="00E53729">
            <w:pPr>
              <w:ind w:right="0"/>
              <w:rPr>
                <w:color w:val="000000"/>
                <w:sz w:val="20"/>
                <w:lang w:eastAsia="ru-RU"/>
              </w:rPr>
            </w:pPr>
            <w:r w:rsidRPr="00E53729">
              <w:rPr>
                <w:color w:val="000000"/>
                <w:sz w:val="20"/>
                <w:lang w:eastAsia="ru-RU"/>
              </w:rPr>
              <w:t>021</w:t>
            </w:r>
          </w:p>
        </w:tc>
        <w:tc>
          <w:tcPr>
            <w:tcW w:w="644" w:type="pct"/>
            <w:tcBorders>
              <w:top w:val="nil"/>
              <w:left w:val="nil"/>
              <w:bottom w:val="single" w:sz="4" w:space="0" w:color="auto"/>
              <w:right w:val="single" w:sz="4" w:space="0" w:color="auto"/>
            </w:tcBorders>
            <w:shd w:val="clear" w:color="auto" w:fill="auto"/>
            <w:vAlign w:val="center"/>
            <w:hideMark/>
          </w:tcPr>
          <w:p w14:paraId="5E62B472" w14:textId="77777777" w:rsidR="00E53729" w:rsidRPr="00E53729" w:rsidRDefault="00E53729" w:rsidP="00E53729">
            <w:pPr>
              <w:ind w:right="0"/>
              <w:jc w:val="left"/>
              <w:rPr>
                <w:color w:val="000000"/>
                <w:sz w:val="20"/>
                <w:lang w:eastAsia="ru-RU"/>
              </w:rPr>
            </w:pPr>
            <w:r w:rsidRPr="00E53729">
              <w:rPr>
                <w:color w:val="000000"/>
                <w:sz w:val="20"/>
                <w:lang w:eastAsia="ru-RU"/>
              </w:rPr>
              <w:t>ВК Хабаровская, 139</w:t>
            </w:r>
          </w:p>
        </w:tc>
        <w:tc>
          <w:tcPr>
            <w:tcW w:w="715" w:type="pct"/>
            <w:tcBorders>
              <w:top w:val="nil"/>
              <w:left w:val="nil"/>
              <w:bottom w:val="single" w:sz="4" w:space="0" w:color="auto"/>
              <w:right w:val="single" w:sz="4" w:space="0" w:color="auto"/>
            </w:tcBorders>
            <w:shd w:val="clear" w:color="auto" w:fill="auto"/>
            <w:vAlign w:val="center"/>
            <w:hideMark/>
          </w:tcPr>
          <w:p w14:paraId="0BB16A8F" w14:textId="77777777" w:rsidR="00E53729" w:rsidRPr="00E53729" w:rsidRDefault="00E53729" w:rsidP="00E53729">
            <w:pPr>
              <w:ind w:right="0"/>
              <w:rPr>
                <w:color w:val="000000"/>
                <w:sz w:val="20"/>
                <w:lang w:eastAsia="ru-RU"/>
              </w:rPr>
            </w:pPr>
            <w:r w:rsidRPr="00E53729">
              <w:rPr>
                <w:color w:val="000000"/>
                <w:sz w:val="20"/>
                <w:lang w:eastAsia="ru-RU"/>
              </w:rPr>
              <w:t>ПМУП «ГКТХ»</w:t>
            </w:r>
          </w:p>
        </w:tc>
        <w:tc>
          <w:tcPr>
            <w:tcW w:w="726" w:type="pct"/>
            <w:tcBorders>
              <w:top w:val="nil"/>
              <w:left w:val="nil"/>
              <w:bottom w:val="single" w:sz="4" w:space="0" w:color="auto"/>
              <w:right w:val="single" w:sz="4" w:space="0" w:color="auto"/>
            </w:tcBorders>
            <w:shd w:val="clear" w:color="auto" w:fill="auto"/>
            <w:vAlign w:val="center"/>
            <w:hideMark/>
          </w:tcPr>
          <w:p w14:paraId="3051AE11"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488F8BE8"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45F712EE"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329E1186" w14:textId="77777777" w:rsidR="00E53729" w:rsidRPr="00E53729" w:rsidRDefault="00E53729" w:rsidP="00E53729">
            <w:pPr>
              <w:ind w:right="0"/>
              <w:jc w:val="left"/>
              <w:rPr>
                <w:color w:val="000000"/>
                <w:sz w:val="20"/>
                <w:lang w:eastAsia="ru-RU"/>
              </w:rPr>
            </w:pPr>
          </w:p>
        </w:tc>
      </w:tr>
      <w:tr w:rsidR="00E53729" w:rsidRPr="00E53729" w14:paraId="0829A3A0"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76C369A0" w14:textId="77777777" w:rsidR="00E53729" w:rsidRPr="00E53729" w:rsidRDefault="00E53729" w:rsidP="00E53729">
            <w:pPr>
              <w:ind w:right="0"/>
              <w:rPr>
                <w:color w:val="000000"/>
                <w:sz w:val="20"/>
                <w:lang w:eastAsia="ru-RU"/>
              </w:rPr>
            </w:pPr>
            <w:r w:rsidRPr="00E53729">
              <w:rPr>
                <w:color w:val="000000"/>
                <w:sz w:val="20"/>
                <w:lang w:eastAsia="ru-RU"/>
              </w:rPr>
              <w:t>029</w:t>
            </w:r>
          </w:p>
        </w:tc>
        <w:tc>
          <w:tcPr>
            <w:tcW w:w="644" w:type="pct"/>
            <w:tcBorders>
              <w:top w:val="nil"/>
              <w:left w:val="nil"/>
              <w:bottom w:val="single" w:sz="4" w:space="0" w:color="auto"/>
              <w:right w:val="single" w:sz="4" w:space="0" w:color="auto"/>
            </w:tcBorders>
            <w:shd w:val="clear" w:color="auto" w:fill="auto"/>
            <w:vAlign w:val="center"/>
            <w:hideMark/>
          </w:tcPr>
          <w:p w14:paraId="41B823D3" w14:textId="77777777" w:rsidR="00E53729" w:rsidRPr="00E53729" w:rsidRDefault="00E53729" w:rsidP="00E53729">
            <w:pPr>
              <w:ind w:right="0"/>
              <w:jc w:val="left"/>
              <w:rPr>
                <w:color w:val="000000"/>
                <w:sz w:val="20"/>
                <w:lang w:eastAsia="ru-RU"/>
              </w:rPr>
            </w:pPr>
            <w:r w:rsidRPr="00E53729">
              <w:rPr>
                <w:color w:val="000000"/>
                <w:sz w:val="20"/>
                <w:lang w:eastAsia="ru-RU"/>
              </w:rPr>
              <w:t>ВК Белозерская, 48</w:t>
            </w:r>
          </w:p>
        </w:tc>
        <w:tc>
          <w:tcPr>
            <w:tcW w:w="715" w:type="pct"/>
            <w:tcBorders>
              <w:top w:val="nil"/>
              <w:left w:val="nil"/>
              <w:bottom w:val="single" w:sz="4" w:space="0" w:color="auto"/>
              <w:right w:val="single" w:sz="4" w:space="0" w:color="auto"/>
            </w:tcBorders>
            <w:shd w:val="clear" w:color="auto" w:fill="auto"/>
            <w:vAlign w:val="center"/>
            <w:hideMark/>
          </w:tcPr>
          <w:p w14:paraId="50432381" w14:textId="77777777" w:rsidR="00E53729" w:rsidRPr="00E53729" w:rsidRDefault="00E53729" w:rsidP="00E53729">
            <w:pPr>
              <w:ind w:right="0"/>
              <w:rPr>
                <w:color w:val="000000"/>
                <w:sz w:val="20"/>
                <w:lang w:eastAsia="ru-RU"/>
              </w:rPr>
            </w:pPr>
            <w:r w:rsidRPr="00E53729">
              <w:rPr>
                <w:color w:val="000000"/>
                <w:sz w:val="20"/>
                <w:lang w:eastAsia="ru-RU"/>
              </w:rPr>
              <w:t>ПМУП «ГКТХ»</w:t>
            </w:r>
          </w:p>
        </w:tc>
        <w:tc>
          <w:tcPr>
            <w:tcW w:w="726" w:type="pct"/>
            <w:tcBorders>
              <w:top w:val="nil"/>
              <w:left w:val="nil"/>
              <w:bottom w:val="single" w:sz="4" w:space="0" w:color="auto"/>
              <w:right w:val="single" w:sz="4" w:space="0" w:color="auto"/>
            </w:tcBorders>
            <w:shd w:val="clear" w:color="auto" w:fill="auto"/>
            <w:vAlign w:val="center"/>
            <w:hideMark/>
          </w:tcPr>
          <w:p w14:paraId="3AB5DB23"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6DA4AE4C"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61BF789E"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09832B88" w14:textId="77777777" w:rsidR="00E53729" w:rsidRPr="00E53729" w:rsidRDefault="00E53729" w:rsidP="00E53729">
            <w:pPr>
              <w:ind w:right="0"/>
              <w:jc w:val="left"/>
              <w:rPr>
                <w:color w:val="000000"/>
                <w:sz w:val="20"/>
                <w:lang w:eastAsia="ru-RU"/>
              </w:rPr>
            </w:pPr>
          </w:p>
        </w:tc>
      </w:tr>
      <w:tr w:rsidR="00E53729" w:rsidRPr="00E53729" w14:paraId="00DECB6F"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4076F2D6" w14:textId="77777777" w:rsidR="00E53729" w:rsidRPr="00E53729" w:rsidRDefault="00E53729" w:rsidP="00E53729">
            <w:pPr>
              <w:ind w:right="0"/>
              <w:rPr>
                <w:color w:val="000000"/>
                <w:sz w:val="20"/>
                <w:lang w:eastAsia="ru-RU"/>
              </w:rPr>
            </w:pPr>
            <w:r w:rsidRPr="00E53729">
              <w:rPr>
                <w:color w:val="000000"/>
                <w:sz w:val="20"/>
                <w:lang w:eastAsia="ru-RU"/>
              </w:rPr>
              <w:t>032</w:t>
            </w:r>
          </w:p>
        </w:tc>
        <w:tc>
          <w:tcPr>
            <w:tcW w:w="644" w:type="pct"/>
            <w:tcBorders>
              <w:top w:val="nil"/>
              <w:left w:val="nil"/>
              <w:bottom w:val="single" w:sz="4" w:space="0" w:color="auto"/>
              <w:right w:val="single" w:sz="4" w:space="0" w:color="auto"/>
            </w:tcBorders>
            <w:shd w:val="clear" w:color="auto" w:fill="auto"/>
            <w:vAlign w:val="center"/>
            <w:hideMark/>
          </w:tcPr>
          <w:p w14:paraId="2E4EE10C" w14:textId="77777777" w:rsidR="00E53729" w:rsidRPr="00E53729" w:rsidRDefault="00E53729" w:rsidP="00E53729">
            <w:pPr>
              <w:ind w:right="0"/>
              <w:jc w:val="left"/>
              <w:rPr>
                <w:color w:val="000000"/>
                <w:sz w:val="20"/>
                <w:lang w:eastAsia="ru-RU"/>
              </w:rPr>
            </w:pPr>
            <w:r w:rsidRPr="00E53729">
              <w:rPr>
                <w:color w:val="000000"/>
                <w:sz w:val="20"/>
                <w:lang w:eastAsia="ru-RU"/>
              </w:rPr>
              <w:t>ВК Дементьева, 50</w:t>
            </w:r>
          </w:p>
        </w:tc>
        <w:tc>
          <w:tcPr>
            <w:tcW w:w="715" w:type="pct"/>
            <w:tcBorders>
              <w:top w:val="nil"/>
              <w:left w:val="nil"/>
              <w:bottom w:val="single" w:sz="4" w:space="0" w:color="auto"/>
              <w:right w:val="single" w:sz="4" w:space="0" w:color="auto"/>
            </w:tcBorders>
            <w:shd w:val="clear" w:color="auto" w:fill="auto"/>
            <w:vAlign w:val="center"/>
            <w:hideMark/>
          </w:tcPr>
          <w:p w14:paraId="231C5304" w14:textId="77777777" w:rsidR="00E53729" w:rsidRPr="00E53729" w:rsidRDefault="00E53729" w:rsidP="00E53729">
            <w:pPr>
              <w:ind w:right="0"/>
              <w:rPr>
                <w:color w:val="000000"/>
                <w:sz w:val="20"/>
                <w:lang w:eastAsia="ru-RU"/>
              </w:rPr>
            </w:pPr>
            <w:r w:rsidRPr="00E53729">
              <w:rPr>
                <w:color w:val="000000"/>
                <w:sz w:val="20"/>
                <w:lang w:eastAsia="ru-RU"/>
              </w:rPr>
              <w:t>ПМУП «ГКТХ»</w:t>
            </w:r>
          </w:p>
        </w:tc>
        <w:tc>
          <w:tcPr>
            <w:tcW w:w="726" w:type="pct"/>
            <w:tcBorders>
              <w:top w:val="nil"/>
              <w:left w:val="nil"/>
              <w:bottom w:val="single" w:sz="4" w:space="0" w:color="auto"/>
              <w:right w:val="single" w:sz="4" w:space="0" w:color="auto"/>
            </w:tcBorders>
            <w:shd w:val="clear" w:color="auto" w:fill="auto"/>
            <w:vAlign w:val="center"/>
            <w:hideMark/>
          </w:tcPr>
          <w:p w14:paraId="10A98923" w14:textId="77777777" w:rsidR="00E53729" w:rsidRPr="00E53729" w:rsidRDefault="00E53729" w:rsidP="00E53729">
            <w:pPr>
              <w:ind w:right="0"/>
              <w:rPr>
                <w:color w:val="000000"/>
                <w:sz w:val="20"/>
                <w:lang w:eastAsia="ru-RU"/>
              </w:rPr>
            </w:pPr>
            <w:r w:rsidRPr="00E53729">
              <w:rPr>
                <w:color w:val="000000"/>
                <w:sz w:val="20"/>
                <w:lang w:eastAsia="ru-RU"/>
              </w:rPr>
              <w:t>источник, сети отсутствуют</w:t>
            </w:r>
          </w:p>
        </w:tc>
        <w:tc>
          <w:tcPr>
            <w:tcW w:w="348" w:type="pct"/>
            <w:vMerge/>
            <w:tcBorders>
              <w:top w:val="nil"/>
              <w:left w:val="single" w:sz="4" w:space="0" w:color="auto"/>
              <w:bottom w:val="single" w:sz="4" w:space="0" w:color="auto"/>
              <w:right w:val="single" w:sz="4" w:space="0" w:color="auto"/>
            </w:tcBorders>
            <w:vAlign w:val="center"/>
            <w:hideMark/>
          </w:tcPr>
          <w:p w14:paraId="52FEBE88"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11E057CD"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669518A1" w14:textId="77777777" w:rsidR="00E53729" w:rsidRPr="00E53729" w:rsidRDefault="00E53729" w:rsidP="00E53729">
            <w:pPr>
              <w:ind w:right="0"/>
              <w:jc w:val="left"/>
              <w:rPr>
                <w:color w:val="000000"/>
                <w:sz w:val="20"/>
                <w:lang w:eastAsia="ru-RU"/>
              </w:rPr>
            </w:pPr>
          </w:p>
        </w:tc>
      </w:tr>
      <w:tr w:rsidR="00E53729" w:rsidRPr="00E53729" w14:paraId="0179987D"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7E2F06DC" w14:textId="77777777" w:rsidR="00E53729" w:rsidRPr="00E53729" w:rsidRDefault="00E53729" w:rsidP="00E53729">
            <w:pPr>
              <w:ind w:right="0"/>
              <w:rPr>
                <w:color w:val="000000"/>
                <w:sz w:val="20"/>
                <w:lang w:eastAsia="ru-RU"/>
              </w:rPr>
            </w:pPr>
            <w:r w:rsidRPr="00E53729">
              <w:rPr>
                <w:color w:val="000000"/>
                <w:sz w:val="20"/>
                <w:lang w:eastAsia="ru-RU"/>
              </w:rPr>
              <w:t>035</w:t>
            </w:r>
          </w:p>
        </w:tc>
        <w:tc>
          <w:tcPr>
            <w:tcW w:w="644" w:type="pct"/>
            <w:tcBorders>
              <w:top w:val="nil"/>
              <w:left w:val="nil"/>
              <w:bottom w:val="single" w:sz="4" w:space="0" w:color="auto"/>
              <w:right w:val="single" w:sz="4" w:space="0" w:color="auto"/>
            </w:tcBorders>
            <w:shd w:val="clear" w:color="auto" w:fill="auto"/>
            <w:vAlign w:val="center"/>
            <w:hideMark/>
          </w:tcPr>
          <w:p w14:paraId="6D272633" w14:textId="77777777" w:rsidR="00E53729" w:rsidRPr="00E53729" w:rsidRDefault="00E53729" w:rsidP="00E53729">
            <w:pPr>
              <w:ind w:right="0"/>
              <w:jc w:val="left"/>
              <w:rPr>
                <w:color w:val="000000"/>
                <w:sz w:val="20"/>
                <w:lang w:eastAsia="ru-RU"/>
              </w:rPr>
            </w:pPr>
            <w:r w:rsidRPr="00E53729">
              <w:rPr>
                <w:color w:val="000000"/>
                <w:sz w:val="20"/>
                <w:lang w:eastAsia="ru-RU"/>
              </w:rPr>
              <w:t>ВК Южная</w:t>
            </w:r>
          </w:p>
        </w:tc>
        <w:tc>
          <w:tcPr>
            <w:tcW w:w="715" w:type="pct"/>
            <w:tcBorders>
              <w:top w:val="nil"/>
              <w:left w:val="nil"/>
              <w:bottom w:val="single" w:sz="4" w:space="0" w:color="auto"/>
              <w:right w:val="single" w:sz="4" w:space="0" w:color="auto"/>
            </w:tcBorders>
            <w:shd w:val="clear" w:color="auto" w:fill="auto"/>
            <w:vAlign w:val="center"/>
            <w:hideMark/>
          </w:tcPr>
          <w:p w14:paraId="11F156B6" w14:textId="77777777" w:rsidR="00E53729" w:rsidRPr="00E53729" w:rsidRDefault="00E53729" w:rsidP="00E53729">
            <w:pPr>
              <w:ind w:right="0"/>
              <w:rPr>
                <w:color w:val="000000"/>
                <w:sz w:val="20"/>
                <w:lang w:eastAsia="ru-RU"/>
              </w:rPr>
            </w:pPr>
            <w:r w:rsidRPr="00E53729">
              <w:rPr>
                <w:color w:val="000000"/>
                <w:sz w:val="20"/>
                <w:lang w:eastAsia="ru-RU"/>
              </w:rPr>
              <w:t>ПМУП «ГКТХ»</w:t>
            </w:r>
          </w:p>
        </w:tc>
        <w:tc>
          <w:tcPr>
            <w:tcW w:w="726" w:type="pct"/>
            <w:tcBorders>
              <w:top w:val="nil"/>
              <w:left w:val="nil"/>
              <w:bottom w:val="single" w:sz="4" w:space="0" w:color="auto"/>
              <w:right w:val="single" w:sz="4" w:space="0" w:color="auto"/>
            </w:tcBorders>
            <w:shd w:val="clear" w:color="auto" w:fill="auto"/>
            <w:vAlign w:val="center"/>
            <w:hideMark/>
          </w:tcPr>
          <w:p w14:paraId="7298320C"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53C4DD76"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4270CF4F"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7CCDE290" w14:textId="77777777" w:rsidR="00E53729" w:rsidRPr="00E53729" w:rsidRDefault="00E53729" w:rsidP="00E53729">
            <w:pPr>
              <w:ind w:right="0"/>
              <w:jc w:val="left"/>
              <w:rPr>
                <w:color w:val="000000"/>
                <w:sz w:val="20"/>
                <w:lang w:eastAsia="ru-RU"/>
              </w:rPr>
            </w:pPr>
          </w:p>
        </w:tc>
      </w:tr>
      <w:tr w:rsidR="00E53729" w:rsidRPr="00E53729" w14:paraId="77D74A87" w14:textId="77777777" w:rsidTr="001D0A5F">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DBB5B9" w14:textId="77777777" w:rsidR="00E53729" w:rsidRPr="00E53729" w:rsidRDefault="00E53729" w:rsidP="00E53729">
            <w:pPr>
              <w:ind w:right="0"/>
              <w:rPr>
                <w:b/>
                <w:bCs/>
                <w:color w:val="000000"/>
                <w:sz w:val="24"/>
                <w:szCs w:val="24"/>
                <w:lang w:eastAsia="ru-RU"/>
              </w:rPr>
            </w:pPr>
            <w:r w:rsidRPr="00E53729">
              <w:rPr>
                <w:b/>
                <w:bCs/>
                <w:color w:val="000000"/>
                <w:sz w:val="24"/>
                <w:szCs w:val="24"/>
                <w:lang w:eastAsia="ru-RU"/>
              </w:rPr>
              <w:t>ЕТО №04 (котельные АО «ПЗСП»)</w:t>
            </w:r>
          </w:p>
        </w:tc>
      </w:tr>
      <w:tr w:rsidR="00E53729" w:rsidRPr="00E53729" w14:paraId="0BFEEF86"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19531DF6" w14:textId="77777777" w:rsidR="00E53729" w:rsidRPr="00E53729" w:rsidRDefault="00E53729" w:rsidP="00E53729">
            <w:pPr>
              <w:ind w:right="0"/>
              <w:rPr>
                <w:color w:val="000000"/>
                <w:sz w:val="20"/>
                <w:lang w:eastAsia="ru-RU"/>
              </w:rPr>
            </w:pPr>
            <w:r w:rsidRPr="00E53729">
              <w:rPr>
                <w:color w:val="000000"/>
                <w:sz w:val="20"/>
                <w:lang w:eastAsia="ru-RU"/>
              </w:rPr>
              <w:t>036</w:t>
            </w:r>
          </w:p>
        </w:tc>
        <w:tc>
          <w:tcPr>
            <w:tcW w:w="644" w:type="pct"/>
            <w:tcBorders>
              <w:top w:val="nil"/>
              <w:left w:val="nil"/>
              <w:bottom w:val="single" w:sz="4" w:space="0" w:color="auto"/>
              <w:right w:val="single" w:sz="4" w:space="0" w:color="auto"/>
            </w:tcBorders>
            <w:shd w:val="clear" w:color="auto" w:fill="auto"/>
            <w:vAlign w:val="center"/>
            <w:hideMark/>
          </w:tcPr>
          <w:p w14:paraId="24B11A72" w14:textId="77777777" w:rsidR="00E53729" w:rsidRPr="00E53729" w:rsidRDefault="00E53729" w:rsidP="00E53729">
            <w:pPr>
              <w:ind w:right="0"/>
              <w:jc w:val="left"/>
              <w:rPr>
                <w:color w:val="000000"/>
                <w:sz w:val="20"/>
                <w:lang w:eastAsia="ru-RU"/>
              </w:rPr>
            </w:pPr>
            <w:r w:rsidRPr="00E53729">
              <w:rPr>
                <w:color w:val="000000"/>
                <w:sz w:val="20"/>
                <w:lang w:eastAsia="ru-RU"/>
              </w:rPr>
              <w:t>ВК Докучаева, 31</w:t>
            </w:r>
          </w:p>
        </w:tc>
        <w:tc>
          <w:tcPr>
            <w:tcW w:w="715" w:type="pct"/>
            <w:tcBorders>
              <w:top w:val="nil"/>
              <w:left w:val="nil"/>
              <w:bottom w:val="single" w:sz="4" w:space="0" w:color="auto"/>
              <w:right w:val="single" w:sz="4" w:space="0" w:color="auto"/>
            </w:tcBorders>
            <w:shd w:val="clear" w:color="auto" w:fill="auto"/>
            <w:vAlign w:val="center"/>
            <w:hideMark/>
          </w:tcPr>
          <w:p w14:paraId="3950441B" w14:textId="77777777" w:rsidR="00E53729" w:rsidRPr="00E53729" w:rsidRDefault="00E53729" w:rsidP="00E53729">
            <w:pPr>
              <w:ind w:right="0"/>
              <w:rPr>
                <w:color w:val="000000"/>
                <w:sz w:val="20"/>
                <w:lang w:eastAsia="ru-RU"/>
              </w:rPr>
            </w:pPr>
            <w:r w:rsidRPr="00E53729">
              <w:rPr>
                <w:color w:val="000000"/>
                <w:sz w:val="20"/>
                <w:lang w:eastAsia="ru-RU"/>
              </w:rPr>
              <w:t>АО «ПЗСП»</w:t>
            </w:r>
          </w:p>
        </w:tc>
        <w:tc>
          <w:tcPr>
            <w:tcW w:w="726" w:type="pct"/>
            <w:tcBorders>
              <w:top w:val="nil"/>
              <w:left w:val="nil"/>
              <w:bottom w:val="single" w:sz="4" w:space="0" w:color="auto"/>
              <w:right w:val="single" w:sz="4" w:space="0" w:color="auto"/>
            </w:tcBorders>
            <w:shd w:val="clear" w:color="auto" w:fill="auto"/>
            <w:vAlign w:val="center"/>
            <w:hideMark/>
          </w:tcPr>
          <w:p w14:paraId="57519E97"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14:paraId="713DFE70" w14:textId="77777777" w:rsidR="00E53729" w:rsidRPr="00E53729" w:rsidRDefault="00E53729" w:rsidP="00E53729">
            <w:pPr>
              <w:ind w:right="0"/>
              <w:rPr>
                <w:color w:val="000000"/>
                <w:sz w:val="20"/>
                <w:lang w:eastAsia="ru-RU"/>
              </w:rPr>
            </w:pPr>
            <w:r w:rsidRPr="00E53729">
              <w:rPr>
                <w:color w:val="000000"/>
                <w:sz w:val="20"/>
                <w:lang w:eastAsia="ru-RU"/>
              </w:rPr>
              <w:t>04</w:t>
            </w:r>
          </w:p>
        </w:tc>
        <w:tc>
          <w:tcPr>
            <w:tcW w:w="639" w:type="pct"/>
            <w:vMerge w:val="restart"/>
            <w:tcBorders>
              <w:top w:val="nil"/>
              <w:left w:val="single" w:sz="4" w:space="0" w:color="auto"/>
              <w:bottom w:val="single" w:sz="4" w:space="0" w:color="auto"/>
              <w:right w:val="single" w:sz="4" w:space="0" w:color="auto"/>
            </w:tcBorders>
            <w:shd w:val="clear" w:color="auto" w:fill="auto"/>
            <w:vAlign w:val="center"/>
            <w:hideMark/>
          </w:tcPr>
          <w:p w14:paraId="72570AFE" w14:textId="77777777" w:rsidR="00E53729" w:rsidRPr="00E53729" w:rsidRDefault="00E53729" w:rsidP="00E53729">
            <w:pPr>
              <w:ind w:right="0"/>
              <w:rPr>
                <w:color w:val="000000"/>
                <w:sz w:val="20"/>
                <w:lang w:eastAsia="ru-RU"/>
              </w:rPr>
            </w:pPr>
            <w:r w:rsidRPr="00E53729">
              <w:rPr>
                <w:color w:val="000000"/>
                <w:sz w:val="20"/>
                <w:lang w:eastAsia="ru-RU"/>
              </w:rPr>
              <w:t>АО «ПЗСП»</w:t>
            </w:r>
          </w:p>
        </w:tc>
        <w:tc>
          <w:tcPr>
            <w:tcW w:w="1508" w:type="pct"/>
            <w:vMerge w:val="restart"/>
            <w:tcBorders>
              <w:top w:val="nil"/>
              <w:left w:val="single" w:sz="4" w:space="0" w:color="auto"/>
              <w:bottom w:val="single" w:sz="4" w:space="0" w:color="auto"/>
              <w:right w:val="single" w:sz="4" w:space="0" w:color="auto"/>
            </w:tcBorders>
            <w:shd w:val="clear" w:color="auto" w:fill="auto"/>
            <w:vAlign w:val="center"/>
            <w:hideMark/>
          </w:tcPr>
          <w:p w14:paraId="104D994E" w14:textId="77777777" w:rsidR="00E53729" w:rsidRPr="00E53729" w:rsidRDefault="00E53729" w:rsidP="00E53729">
            <w:pPr>
              <w:ind w:right="0"/>
              <w:jc w:val="left"/>
              <w:rPr>
                <w:color w:val="000000"/>
                <w:sz w:val="20"/>
                <w:lang w:eastAsia="ru-RU"/>
              </w:rPr>
            </w:pPr>
            <w:r w:rsidRPr="00E53729">
              <w:rPr>
                <w:color w:val="000000"/>
                <w:sz w:val="20"/>
                <w:lang w:eastAsia="ru-RU"/>
              </w:rPr>
              <w:t>п. 6 Правил (в отношении одной зоны деятельности единой теплоснабжающей организации подана 1 заявка (от 05.06.2013 г. №1211) от лица, владеющего на праве собственности источниками тепловой энергии и тепловыми сетями в соответствующей зоне деятельности единой теплоснабжающей организации)</w:t>
            </w:r>
          </w:p>
        </w:tc>
      </w:tr>
      <w:tr w:rsidR="00E53729" w:rsidRPr="00E53729" w14:paraId="01F1C083"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4E37A545" w14:textId="77777777" w:rsidR="00E53729" w:rsidRPr="00E53729" w:rsidRDefault="00E53729" w:rsidP="00E53729">
            <w:pPr>
              <w:ind w:right="0"/>
              <w:rPr>
                <w:color w:val="000000"/>
                <w:sz w:val="20"/>
                <w:lang w:eastAsia="ru-RU"/>
              </w:rPr>
            </w:pPr>
            <w:r w:rsidRPr="00E53729">
              <w:rPr>
                <w:color w:val="000000"/>
                <w:sz w:val="20"/>
                <w:lang w:eastAsia="ru-RU"/>
              </w:rPr>
              <w:t>037</w:t>
            </w:r>
          </w:p>
        </w:tc>
        <w:tc>
          <w:tcPr>
            <w:tcW w:w="644" w:type="pct"/>
            <w:tcBorders>
              <w:top w:val="nil"/>
              <w:left w:val="nil"/>
              <w:bottom w:val="single" w:sz="4" w:space="0" w:color="auto"/>
              <w:right w:val="single" w:sz="4" w:space="0" w:color="auto"/>
            </w:tcBorders>
            <w:shd w:val="clear" w:color="auto" w:fill="auto"/>
            <w:vAlign w:val="center"/>
            <w:hideMark/>
          </w:tcPr>
          <w:p w14:paraId="47CC2DBE" w14:textId="77777777" w:rsidR="00E53729" w:rsidRPr="00E53729" w:rsidRDefault="00E53729" w:rsidP="00E53729">
            <w:pPr>
              <w:ind w:right="0"/>
              <w:jc w:val="left"/>
              <w:rPr>
                <w:color w:val="000000"/>
                <w:sz w:val="20"/>
                <w:lang w:eastAsia="ru-RU"/>
              </w:rPr>
            </w:pPr>
            <w:r w:rsidRPr="00E53729">
              <w:rPr>
                <w:color w:val="000000"/>
                <w:sz w:val="20"/>
                <w:lang w:eastAsia="ru-RU"/>
              </w:rPr>
              <w:t>ВК Костычева, 9</w:t>
            </w:r>
          </w:p>
        </w:tc>
        <w:tc>
          <w:tcPr>
            <w:tcW w:w="715" w:type="pct"/>
            <w:tcBorders>
              <w:top w:val="nil"/>
              <w:left w:val="nil"/>
              <w:bottom w:val="single" w:sz="4" w:space="0" w:color="auto"/>
              <w:right w:val="single" w:sz="4" w:space="0" w:color="auto"/>
            </w:tcBorders>
            <w:shd w:val="clear" w:color="auto" w:fill="auto"/>
            <w:vAlign w:val="center"/>
            <w:hideMark/>
          </w:tcPr>
          <w:p w14:paraId="7F03BE84" w14:textId="77777777" w:rsidR="00E53729" w:rsidRPr="00E53729" w:rsidRDefault="00E53729" w:rsidP="00E53729">
            <w:pPr>
              <w:ind w:right="0"/>
              <w:rPr>
                <w:color w:val="000000"/>
                <w:sz w:val="20"/>
                <w:lang w:eastAsia="ru-RU"/>
              </w:rPr>
            </w:pPr>
            <w:r w:rsidRPr="00E53729">
              <w:rPr>
                <w:color w:val="000000"/>
                <w:sz w:val="20"/>
                <w:lang w:eastAsia="ru-RU"/>
              </w:rPr>
              <w:t>АО «ПЗСП»</w:t>
            </w:r>
          </w:p>
        </w:tc>
        <w:tc>
          <w:tcPr>
            <w:tcW w:w="726" w:type="pct"/>
            <w:tcBorders>
              <w:top w:val="nil"/>
              <w:left w:val="nil"/>
              <w:bottom w:val="single" w:sz="4" w:space="0" w:color="auto"/>
              <w:right w:val="single" w:sz="4" w:space="0" w:color="auto"/>
            </w:tcBorders>
            <w:shd w:val="clear" w:color="auto" w:fill="auto"/>
            <w:vAlign w:val="center"/>
            <w:hideMark/>
          </w:tcPr>
          <w:p w14:paraId="4DB0CEC1"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12F8A53F"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67E82146"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4F516DE5" w14:textId="77777777" w:rsidR="00E53729" w:rsidRPr="00E53729" w:rsidRDefault="00E53729" w:rsidP="00E53729">
            <w:pPr>
              <w:ind w:right="0"/>
              <w:jc w:val="left"/>
              <w:rPr>
                <w:color w:val="000000"/>
                <w:sz w:val="20"/>
                <w:lang w:eastAsia="ru-RU"/>
              </w:rPr>
            </w:pPr>
          </w:p>
        </w:tc>
      </w:tr>
      <w:tr w:rsidR="00E53729" w:rsidRPr="00E53729" w14:paraId="1CDCB91C"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32731EA8" w14:textId="77777777" w:rsidR="00E53729" w:rsidRPr="00E53729" w:rsidRDefault="00E53729" w:rsidP="00E53729">
            <w:pPr>
              <w:ind w:right="0"/>
              <w:rPr>
                <w:color w:val="000000"/>
                <w:sz w:val="20"/>
                <w:lang w:eastAsia="ru-RU"/>
              </w:rPr>
            </w:pPr>
            <w:r w:rsidRPr="00E53729">
              <w:rPr>
                <w:color w:val="000000"/>
                <w:sz w:val="20"/>
                <w:lang w:eastAsia="ru-RU"/>
              </w:rPr>
              <w:t>038</w:t>
            </w:r>
          </w:p>
        </w:tc>
        <w:tc>
          <w:tcPr>
            <w:tcW w:w="644" w:type="pct"/>
            <w:tcBorders>
              <w:top w:val="nil"/>
              <w:left w:val="nil"/>
              <w:bottom w:val="single" w:sz="4" w:space="0" w:color="auto"/>
              <w:right w:val="single" w:sz="4" w:space="0" w:color="auto"/>
            </w:tcBorders>
            <w:shd w:val="clear" w:color="auto" w:fill="auto"/>
            <w:vAlign w:val="center"/>
            <w:hideMark/>
          </w:tcPr>
          <w:p w14:paraId="056BEE4D" w14:textId="77777777" w:rsidR="00E53729" w:rsidRPr="00E53729" w:rsidRDefault="00E53729" w:rsidP="00E53729">
            <w:pPr>
              <w:ind w:right="0"/>
              <w:jc w:val="left"/>
              <w:rPr>
                <w:color w:val="000000"/>
                <w:sz w:val="20"/>
                <w:lang w:eastAsia="ru-RU"/>
              </w:rPr>
            </w:pPr>
            <w:r w:rsidRPr="00E53729">
              <w:rPr>
                <w:color w:val="000000"/>
                <w:sz w:val="20"/>
                <w:lang w:eastAsia="ru-RU"/>
              </w:rPr>
              <w:t>ВК Менжинского, 36</w:t>
            </w:r>
          </w:p>
        </w:tc>
        <w:tc>
          <w:tcPr>
            <w:tcW w:w="715" w:type="pct"/>
            <w:tcBorders>
              <w:top w:val="nil"/>
              <w:left w:val="nil"/>
              <w:bottom w:val="single" w:sz="4" w:space="0" w:color="auto"/>
              <w:right w:val="single" w:sz="4" w:space="0" w:color="auto"/>
            </w:tcBorders>
            <w:shd w:val="clear" w:color="auto" w:fill="auto"/>
            <w:vAlign w:val="center"/>
            <w:hideMark/>
          </w:tcPr>
          <w:p w14:paraId="18A1AD3B" w14:textId="77777777" w:rsidR="00E53729" w:rsidRPr="00E53729" w:rsidRDefault="00E53729" w:rsidP="00E53729">
            <w:pPr>
              <w:ind w:right="0"/>
              <w:rPr>
                <w:color w:val="000000"/>
                <w:sz w:val="20"/>
                <w:lang w:eastAsia="ru-RU"/>
              </w:rPr>
            </w:pPr>
            <w:r w:rsidRPr="00E53729">
              <w:rPr>
                <w:color w:val="000000"/>
                <w:sz w:val="20"/>
                <w:lang w:eastAsia="ru-RU"/>
              </w:rPr>
              <w:t>АО «ПЗСП»</w:t>
            </w:r>
          </w:p>
        </w:tc>
        <w:tc>
          <w:tcPr>
            <w:tcW w:w="726" w:type="pct"/>
            <w:tcBorders>
              <w:top w:val="nil"/>
              <w:left w:val="nil"/>
              <w:bottom w:val="single" w:sz="4" w:space="0" w:color="auto"/>
              <w:right w:val="single" w:sz="4" w:space="0" w:color="auto"/>
            </w:tcBorders>
            <w:shd w:val="clear" w:color="auto" w:fill="auto"/>
            <w:vAlign w:val="center"/>
            <w:hideMark/>
          </w:tcPr>
          <w:p w14:paraId="0D7F7F30"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6F3F043D"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5F929404"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15454109" w14:textId="77777777" w:rsidR="00E53729" w:rsidRPr="00E53729" w:rsidRDefault="00E53729" w:rsidP="00E53729">
            <w:pPr>
              <w:ind w:right="0"/>
              <w:jc w:val="left"/>
              <w:rPr>
                <w:color w:val="000000"/>
                <w:sz w:val="20"/>
                <w:lang w:eastAsia="ru-RU"/>
              </w:rPr>
            </w:pPr>
          </w:p>
        </w:tc>
      </w:tr>
      <w:tr w:rsidR="00E53729" w:rsidRPr="00E53729" w14:paraId="6ADB71D7"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5AB61B8C" w14:textId="77777777" w:rsidR="00E53729" w:rsidRPr="00E53729" w:rsidRDefault="00E53729" w:rsidP="00E53729">
            <w:pPr>
              <w:ind w:right="0"/>
              <w:rPr>
                <w:color w:val="000000"/>
                <w:sz w:val="20"/>
                <w:lang w:eastAsia="ru-RU"/>
              </w:rPr>
            </w:pPr>
            <w:r w:rsidRPr="00E53729">
              <w:rPr>
                <w:color w:val="000000"/>
                <w:sz w:val="20"/>
                <w:lang w:eastAsia="ru-RU"/>
              </w:rPr>
              <w:t>039</w:t>
            </w:r>
          </w:p>
        </w:tc>
        <w:tc>
          <w:tcPr>
            <w:tcW w:w="644" w:type="pct"/>
            <w:tcBorders>
              <w:top w:val="nil"/>
              <w:left w:val="nil"/>
              <w:bottom w:val="single" w:sz="4" w:space="0" w:color="auto"/>
              <w:right w:val="single" w:sz="4" w:space="0" w:color="auto"/>
            </w:tcBorders>
            <w:shd w:val="clear" w:color="auto" w:fill="auto"/>
            <w:vAlign w:val="center"/>
            <w:hideMark/>
          </w:tcPr>
          <w:p w14:paraId="174BA26D" w14:textId="77777777" w:rsidR="00E53729" w:rsidRPr="00E53729" w:rsidRDefault="00E53729" w:rsidP="00E53729">
            <w:pPr>
              <w:ind w:right="0"/>
              <w:jc w:val="left"/>
              <w:rPr>
                <w:color w:val="000000"/>
                <w:sz w:val="20"/>
                <w:lang w:eastAsia="ru-RU"/>
              </w:rPr>
            </w:pPr>
            <w:r w:rsidRPr="00E53729">
              <w:rPr>
                <w:color w:val="000000"/>
                <w:sz w:val="20"/>
                <w:lang w:eastAsia="ru-RU"/>
              </w:rPr>
              <w:t>ВК Баранчинская, 14а</w:t>
            </w:r>
          </w:p>
        </w:tc>
        <w:tc>
          <w:tcPr>
            <w:tcW w:w="715" w:type="pct"/>
            <w:tcBorders>
              <w:top w:val="nil"/>
              <w:left w:val="nil"/>
              <w:bottom w:val="single" w:sz="4" w:space="0" w:color="auto"/>
              <w:right w:val="single" w:sz="4" w:space="0" w:color="auto"/>
            </w:tcBorders>
            <w:shd w:val="clear" w:color="auto" w:fill="auto"/>
            <w:vAlign w:val="center"/>
            <w:hideMark/>
          </w:tcPr>
          <w:p w14:paraId="4BA2FDE6" w14:textId="77777777" w:rsidR="00E53729" w:rsidRPr="00E53729" w:rsidRDefault="00E53729" w:rsidP="00E53729">
            <w:pPr>
              <w:ind w:right="0"/>
              <w:rPr>
                <w:color w:val="000000"/>
                <w:sz w:val="20"/>
                <w:lang w:eastAsia="ru-RU"/>
              </w:rPr>
            </w:pPr>
            <w:r w:rsidRPr="00E53729">
              <w:rPr>
                <w:color w:val="000000"/>
                <w:sz w:val="20"/>
                <w:lang w:eastAsia="ru-RU"/>
              </w:rPr>
              <w:t>АО «ПЗСП»</w:t>
            </w:r>
          </w:p>
        </w:tc>
        <w:tc>
          <w:tcPr>
            <w:tcW w:w="726" w:type="pct"/>
            <w:tcBorders>
              <w:top w:val="nil"/>
              <w:left w:val="nil"/>
              <w:bottom w:val="single" w:sz="4" w:space="0" w:color="auto"/>
              <w:right w:val="single" w:sz="4" w:space="0" w:color="auto"/>
            </w:tcBorders>
            <w:shd w:val="clear" w:color="auto" w:fill="auto"/>
            <w:vAlign w:val="center"/>
            <w:hideMark/>
          </w:tcPr>
          <w:p w14:paraId="46F33347"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7B02F2A5"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3B23AB90"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62798475" w14:textId="77777777" w:rsidR="00E53729" w:rsidRPr="00E53729" w:rsidRDefault="00E53729" w:rsidP="00E53729">
            <w:pPr>
              <w:ind w:right="0"/>
              <w:jc w:val="left"/>
              <w:rPr>
                <w:color w:val="000000"/>
                <w:sz w:val="20"/>
                <w:lang w:eastAsia="ru-RU"/>
              </w:rPr>
            </w:pPr>
          </w:p>
        </w:tc>
      </w:tr>
      <w:tr w:rsidR="00E53729" w:rsidRPr="00E53729" w14:paraId="1016C4A3"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7FAB302D" w14:textId="77777777" w:rsidR="00E53729" w:rsidRPr="00E53729" w:rsidRDefault="00E53729" w:rsidP="00E53729">
            <w:pPr>
              <w:ind w:right="0"/>
              <w:rPr>
                <w:color w:val="000000"/>
                <w:sz w:val="20"/>
                <w:lang w:eastAsia="ru-RU"/>
              </w:rPr>
            </w:pPr>
            <w:r w:rsidRPr="00E53729">
              <w:rPr>
                <w:color w:val="000000"/>
                <w:sz w:val="20"/>
                <w:lang w:eastAsia="ru-RU"/>
              </w:rPr>
              <w:t>040</w:t>
            </w:r>
          </w:p>
        </w:tc>
        <w:tc>
          <w:tcPr>
            <w:tcW w:w="644" w:type="pct"/>
            <w:tcBorders>
              <w:top w:val="nil"/>
              <w:left w:val="nil"/>
              <w:bottom w:val="single" w:sz="4" w:space="0" w:color="auto"/>
              <w:right w:val="single" w:sz="4" w:space="0" w:color="auto"/>
            </w:tcBorders>
            <w:shd w:val="clear" w:color="auto" w:fill="auto"/>
            <w:vAlign w:val="center"/>
            <w:hideMark/>
          </w:tcPr>
          <w:p w14:paraId="65641DEA" w14:textId="77777777" w:rsidR="00E53729" w:rsidRPr="00E53729" w:rsidRDefault="00E53729" w:rsidP="00E53729">
            <w:pPr>
              <w:ind w:right="0"/>
              <w:jc w:val="left"/>
              <w:rPr>
                <w:color w:val="000000"/>
                <w:sz w:val="20"/>
                <w:lang w:eastAsia="ru-RU"/>
              </w:rPr>
            </w:pPr>
            <w:r w:rsidRPr="00E53729">
              <w:rPr>
                <w:color w:val="000000"/>
                <w:sz w:val="20"/>
                <w:lang w:eastAsia="ru-RU"/>
              </w:rPr>
              <w:t>ВК Сигаева, 2а</w:t>
            </w:r>
          </w:p>
        </w:tc>
        <w:tc>
          <w:tcPr>
            <w:tcW w:w="715" w:type="pct"/>
            <w:tcBorders>
              <w:top w:val="nil"/>
              <w:left w:val="nil"/>
              <w:bottom w:val="single" w:sz="4" w:space="0" w:color="auto"/>
              <w:right w:val="single" w:sz="4" w:space="0" w:color="auto"/>
            </w:tcBorders>
            <w:shd w:val="clear" w:color="auto" w:fill="auto"/>
            <w:vAlign w:val="center"/>
            <w:hideMark/>
          </w:tcPr>
          <w:p w14:paraId="4CDC85AE" w14:textId="77777777" w:rsidR="00E53729" w:rsidRPr="00E53729" w:rsidRDefault="00E53729" w:rsidP="00E53729">
            <w:pPr>
              <w:ind w:right="0"/>
              <w:rPr>
                <w:color w:val="000000"/>
                <w:sz w:val="20"/>
                <w:lang w:eastAsia="ru-RU"/>
              </w:rPr>
            </w:pPr>
            <w:r w:rsidRPr="00E53729">
              <w:rPr>
                <w:color w:val="000000"/>
                <w:sz w:val="20"/>
                <w:lang w:eastAsia="ru-RU"/>
              </w:rPr>
              <w:t>АО «ПЗСП»</w:t>
            </w:r>
          </w:p>
        </w:tc>
        <w:tc>
          <w:tcPr>
            <w:tcW w:w="726" w:type="pct"/>
            <w:tcBorders>
              <w:top w:val="nil"/>
              <w:left w:val="nil"/>
              <w:bottom w:val="single" w:sz="4" w:space="0" w:color="auto"/>
              <w:right w:val="single" w:sz="4" w:space="0" w:color="auto"/>
            </w:tcBorders>
            <w:shd w:val="clear" w:color="auto" w:fill="auto"/>
            <w:vAlign w:val="center"/>
            <w:hideMark/>
          </w:tcPr>
          <w:p w14:paraId="43013EB9"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21D0293C"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49CA9719"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7C136BAD" w14:textId="77777777" w:rsidR="00E53729" w:rsidRPr="00E53729" w:rsidRDefault="00E53729" w:rsidP="00E53729">
            <w:pPr>
              <w:ind w:right="0"/>
              <w:jc w:val="left"/>
              <w:rPr>
                <w:color w:val="000000"/>
                <w:sz w:val="20"/>
                <w:lang w:eastAsia="ru-RU"/>
              </w:rPr>
            </w:pPr>
          </w:p>
        </w:tc>
      </w:tr>
      <w:tr w:rsidR="00E53729" w:rsidRPr="00E53729" w14:paraId="25D868E8" w14:textId="77777777" w:rsidTr="001D0A5F">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824D32" w14:textId="77777777" w:rsidR="00E53729" w:rsidRPr="00E53729" w:rsidRDefault="00E53729" w:rsidP="00E53729">
            <w:pPr>
              <w:ind w:right="0"/>
              <w:rPr>
                <w:b/>
                <w:bCs/>
                <w:color w:val="000000"/>
                <w:sz w:val="24"/>
                <w:szCs w:val="24"/>
                <w:lang w:eastAsia="ru-RU"/>
              </w:rPr>
            </w:pPr>
            <w:r w:rsidRPr="00E53729">
              <w:rPr>
                <w:b/>
                <w:bCs/>
                <w:color w:val="000000"/>
                <w:sz w:val="24"/>
                <w:szCs w:val="24"/>
                <w:lang w:eastAsia="ru-RU"/>
              </w:rPr>
              <w:t>ЕТО №05 (котельные ОАО «РЖД»)</w:t>
            </w:r>
          </w:p>
        </w:tc>
      </w:tr>
      <w:tr w:rsidR="00E53729" w:rsidRPr="00E53729" w14:paraId="6A2287F7"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7A3D5BC7" w14:textId="77777777" w:rsidR="00E53729" w:rsidRPr="00E53729" w:rsidRDefault="00E53729" w:rsidP="00E53729">
            <w:pPr>
              <w:ind w:right="0"/>
              <w:rPr>
                <w:color w:val="000000"/>
                <w:sz w:val="20"/>
                <w:lang w:eastAsia="ru-RU"/>
              </w:rPr>
            </w:pPr>
            <w:r w:rsidRPr="00E53729">
              <w:rPr>
                <w:color w:val="000000"/>
                <w:sz w:val="20"/>
                <w:lang w:eastAsia="ru-RU"/>
              </w:rPr>
              <w:t>041</w:t>
            </w:r>
          </w:p>
        </w:tc>
        <w:tc>
          <w:tcPr>
            <w:tcW w:w="644" w:type="pct"/>
            <w:tcBorders>
              <w:top w:val="nil"/>
              <w:left w:val="nil"/>
              <w:bottom w:val="single" w:sz="4" w:space="0" w:color="auto"/>
              <w:right w:val="single" w:sz="4" w:space="0" w:color="auto"/>
            </w:tcBorders>
            <w:shd w:val="clear" w:color="auto" w:fill="auto"/>
            <w:vAlign w:val="center"/>
            <w:hideMark/>
          </w:tcPr>
          <w:p w14:paraId="1EF6D6C8" w14:textId="77777777" w:rsidR="00E53729" w:rsidRPr="00E53729" w:rsidRDefault="00E53729" w:rsidP="00E53729">
            <w:pPr>
              <w:ind w:right="0"/>
              <w:jc w:val="left"/>
              <w:rPr>
                <w:color w:val="000000"/>
                <w:sz w:val="20"/>
                <w:lang w:eastAsia="ru-RU"/>
              </w:rPr>
            </w:pPr>
            <w:r w:rsidRPr="00E53729">
              <w:rPr>
                <w:color w:val="000000"/>
                <w:sz w:val="20"/>
                <w:lang w:eastAsia="ru-RU"/>
              </w:rPr>
              <w:t>ВК Восточная</w:t>
            </w:r>
          </w:p>
        </w:tc>
        <w:tc>
          <w:tcPr>
            <w:tcW w:w="715" w:type="pct"/>
            <w:tcBorders>
              <w:top w:val="nil"/>
              <w:left w:val="nil"/>
              <w:bottom w:val="single" w:sz="4" w:space="0" w:color="auto"/>
              <w:right w:val="single" w:sz="4" w:space="0" w:color="auto"/>
            </w:tcBorders>
            <w:shd w:val="clear" w:color="auto" w:fill="auto"/>
            <w:vAlign w:val="center"/>
            <w:hideMark/>
          </w:tcPr>
          <w:p w14:paraId="7E9A894C" w14:textId="77777777" w:rsidR="00E53729" w:rsidRPr="00E53729" w:rsidRDefault="00E53729" w:rsidP="00E53729">
            <w:pPr>
              <w:ind w:right="0"/>
              <w:rPr>
                <w:color w:val="000000"/>
                <w:sz w:val="20"/>
                <w:lang w:eastAsia="ru-RU"/>
              </w:rPr>
            </w:pPr>
            <w:r w:rsidRPr="00E53729">
              <w:rPr>
                <w:color w:val="000000"/>
                <w:sz w:val="20"/>
                <w:lang w:eastAsia="ru-RU"/>
              </w:rPr>
              <w:t>ОАО «РЖД»</w:t>
            </w:r>
          </w:p>
        </w:tc>
        <w:tc>
          <w:tcPr>
            <w:tcW w:w="726" w:type="pct"/>
            <w:tcBorders>
              <w:top w:val="nil"/>
              <w:left w:val="nil"/>
              <w:bottom w:val="single" w:sz="4" w:space="0" w:color="auto"/>
              <w:right w:val="single" w:sz="4" w:space="0" w:color="auto"/>
            </w:tcBorders>
            <w:shd w:val="clear" w:color="auto" w:fill="auto"/>
            <w:vAlign w:val="center"/>
            <w:hideMark/>
          </w:tcPr>
          <w:p w14:paraId="0992363A"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14:paraId="49370E3C" w14:textId="77777777" w:rsidR="00E53729" w:rsidRPr="00E53729" w:rsidRDefault="00E53729" w:rsidP="00E53729">
            <w:pPr>
              <w:ind w:right="0"/>
              <w:rPr>
                <w:color w:val="000000"/>
                <w:sz w:val="20"/>
                <w:lang w:eastAsia="ru-RU"/>
              </w:rPr>
            </w:pPr>
            <w:r w:rsidRPr="00E53729">
              <w:rPr>
                <w:color w:val="000000"/>
                <w:sz w:val="20"/>
                <w:lang w:eastAsia="ru-RU"/>
              </w:rPr>
              <w:t>05</w:t>
            </w:r>
          </w:p>
        </w:tc>
        <w:tc>
          <w:tcPr>
            <w:tcW w:w="639" w:type="pct"/>
            <w:vMerge w:val="restart"/>
            <w:tcBorders>
              <w:top w:val="nil"/>
              <w:left w:val="single" w:sz="4" w:space="0" w:color="auto"/>
              <w:bottom w:val="single" w:sz="4" w:space="0" w:color="auto"/>
              <w:right w:val="single" w:sz="4" w:space="0" w:color="auto"/>
            </w:tcBorders>
            <w:shd w:val="clear" w:color="auto" w:fill="auto"/>
            <w:vAlign w:val="center"/>
            <w:hideMark/>
          </w:tcPr>
          <w:p w14:paraId="6029F25B" w14:textId="77777777" w:rsidR="00E53729" w:rsidRPr="00E53729" w:rsidRDefault="00E53729" w:rsidP="00E53729">
            <w:pPr>
              <w:ind w:right="0"/>
              <w:rPr>
                <w:color w:val="000000"/>
                <w:sz w:val="20"/>
                <w:lang w:eastAsia="ru-RU"/>
              </w:rPr>
            </w:pPr>
            <w:r w:rsidRPr="00E53729">
              <w:rPr>
                <w:color w:val="000000"/>
                <w:sz w:val="20"/>
                <w:lang w:eastAsia="ru-RU"/>
              </w:rPr>
              <w:t>ОАО «РЖД»</w:t>
            </w:r>
          </w:p>
        </w:tc>
        <w:tc>
          <w:tcPr>
            <w:tcW w:w="1508" w:type="pct"/>
            <w:vMerge w:val="restart"/>
            <w:tcBorders>
              <w:top w:val="nil"/>
              <w:left w:val="single" w:sz="4" w:space="0" w:color="auto"/>
              <w:bottom w:val="single" w:sz="4" w:space="0" w:color="auto"/>
              <w:right w:val="single" w:sz="4" w:space="0" w:color="auto"/>
            </w:tcBorders>
            <w:shd w:val="clear" w:color="auto" w:fill="auto"/>
            <w:vAlign w:val="center"/>
            <w:hideMark/>
          </w:tcPr>
          <w:p w14:paraId="44436FBD"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tc>
      </w:tr>
      <w:tr w:rsidR="00E53729" w:rsidRPr="00E53729" w14:paraId="64733A72"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49C6F48F" w14:textId="77777777" w:rsidR="00E53729" w:rsidRPr="00E53729" w:rsidRDefault="00E53729" w:rsidP="00E53729">
            <w:pPr>
              <w:ind w:right="0"/>
              <w:rPr>
                <w:color w:val="000000"/>
                <w:sz w:val="20"/>
                <w:lang w:eastAsia="ru-RU"/>
              </w:rPr>
            </w:pPr>
            <w:r w:rsidRPr="00E53729">
              <w:rPr>
                <w:color w:val="000000"/>
                <w:sz w:val="20"/>
                <w:lang w:eastAsia="ru-RU"/>
              </w:rPr>
              <w:t>042</w:t>
            </w:r>
          </w:p>
        </w:tc>
        <w:tc>
          <w:tcPr>
            <w:tcW w:w="644" w:type="pct"/>
            <w:tcBorders>
              <w:top w:val="nil"/>
              <w:left w:val="nil"/>
              <w:bottom w:val="single" w:sz="4" w:space="0" w:color="auto"/>
              <w:right w:val="single" w:sz="4" w:space="0" w:color="auto"/>
            </w:tcBorders>
            <w:shd w:val="clear" w:color="auto" w:fill="auto"/>
            <w:vAlign w:val="center"/>
            <w:hideMark/>
          </w:tcPr>
          <w:p w14:paraId="70A0E604" w14:textId="77777777" w:rsidR="00E53729" w:rsidRPr="00E53729" w:rsidRDefault="00E53729" w:rsidP="00E53729">
            <w:pPr>
              <w:ind w:right="0"/>
              <w:jc w:val="left"/>
              <w:rPr>
                <w:color w:val="000000"/>
                <w:sz w:val="20"/>
                <w:lang w:eastAsia="ru-RU"/>
              </w:rPr>
            </w:pPr>
            <w:r w:rsidRPr="00E53729">
              <w:rPr>
                <w:color w:val="000000"/>
                <w:sz w:val="20"/>
                <w:lang w:eastAsia="ru-RU"/>
              </w:rPr>
              <w:t>ВК Блочная</w:t>
            </w:r>
          </w:p>
        </w:tc>
        <w:tc>
          <w:tcPr>
            <w:tcW w:w="715" w:type="pct"/>
            <w:tcBorders>
              <w:top w:val="nil"/>
              <w:left w:val="nil"/>
              <w:bottom w:val="single" w:sz="4" w:space="0" w:color="auto"/>
              <w:right w:val="single" w:sz="4" w:space="0" w:color="auto"/>
            </w:tcBorders>
            <w:shd w:val="clear" w:color="auto" w:fill="auto"/>
            <w:vAlign w:val="center"/>
            <w:hideMark/>
          </w:tcPr>
          <w:p w14:paraId="67A52003" w14:textId="77777777" w:rsidR="00E53729" w:rsidRPr="00E53729" w:rsidRDefault="00E53729" w:rsidP="00E53729">
            <w:pPr>
              <w:ind w:right="0"/>
              <w:rPr>
                <w:color w:val="000000"/>
                <w:sz w:val="20"/>
                <w:lang w:eastAsia="ru-RU"/>
              </w:rPr>
            </w:pPr>
            <w:r w:rsidRPr="00E53729">
              <w:rPr>
                <w:color w:val="000000"/>
                <w:sz w:val="20"/>
                <w:lang w:eastAsia="ru-RU"/>
              </w:rPr>
              <w:t>ОАО «РЖД»</w:t>
            </w:r>
          </w:p>
        </w:tc>
        <w:tc>
          <w:tcPr>
            <w:tcW w:w="726" w:type="pct"/>
            <w:tcBorders>
              <w:top w:val="nil"/>
              <w:left w:val="nil"/>
              <w:bottom w:val="single" w:sz="4" w:space="0" w:color="auto"/>
              <w:right w:val="single" w:sz="4" w:space="0" w:color="auto"/>
            </w:tcBorders>
            <w:shd w:val="clear" w:color="auto" w:fill="auto"/>
            <w:vAlign w:val="center"/>
            <w:hideMark/>
          </w:tcPr>
          <w:p w14:paraId="44C9F6F8"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131466CE"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10B8B718"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1954C76C" w14:textId="77777777" w:rsidR="00E53729" w:rsidRPr="00E53729" w:rsidRDefault="00E53729" w:rsidP="00E53729">
            <w:pPr>
              <w:ind w:right="0"/>
              <w:jc w:val="left"/>
              <w:rPr>
                <w:color w:val="000000"/>
                <w:sz w:val="20"/>
                <w:lang w:eastAsia="ru-RU"/>
              </w:rPr>
            </w:pPr>
          </w:p>
        </w:tc>
      </w:tr>
      <w:tr w:rsidR="00E53729" w:rsidRPr="00E53729" w14:paraId="687525D0"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33961ACE" w14:textId="77777777" w:rsidR="00E53729" w:rsidRPr="00E53729" w:rsidRDefault="00E53729" w:rsidP="00E53729">
            <w:pPr>
              <w:ind w:right="0"/>
              <w:rPr>
                <w:color w:val="000000"/>
                <w:sz w:val="20"/>
                <w:lang w:eastAsia="ru-RU"/>
              </w:rPr>
            </w:pPr>
            <w:r w:rsidRPr="00E53729">
              <w:rPr>
                <w:color w:val="000000"/>
                <w:sz w:val="20"/>
                <w:lang w:eastAsia="ru-RU"/>
              </w:rPr>
              <w:t>043</w:t>
            </w:r>
          </w:p>
        </w:tc>
        <w:tc>
          <w:tcPr>
            <w:tcW w:w="644" w:type="pct"/>
            <w:tcBorders>
              <w:top w:val="nil"/>
              <w:left w:val="nil"/>
              <w:bottom w:val="single" w:sz="4" w:space="0" w:color="auto"/>
              <w:right w:val="single" w:sz="4" w:space="0" w:color="auto"/>
            </w:tcBorders>
            <w:shd w:val="clear" w:color="auto" w:fill="auto"/>
            <w:vAlign w:val="center"/>
            <w:hideMark/>
          </w:tcPr>
          <w:p w14:paraId="208F2030" w14:textId="77777777" w:rsidR="00E53729" w:rsidRPr="00E53729" w:rsidRDefault="00E53729" w:rsidP="00E53729">
            <w:pPr>
              <w:ind w:right="0"/>
              <w:jc w:val="left"/>
              <w:rPr>
                <w:color w:val="000000"/>
                <w:sz w:val="20"/>
                <w:lang w:eastAsia="ru-RU"/>
              </w:rPr>
            </w:pPr>
            <w:r w:rsidRPr="00E53729">
              <w:rPr>
                <w:color w:val="000000"/>
                <w:sz w:val="20"/>
                <w:lang w:eastAsia="ru-RU"/>
              </w:rPr>
              <w:t>ВК Каменского, 9</w:t>
            </w:r>
          </w:p>
        </w:tc>
        <w:tc>
          <w:tcPr>
            <w:tcW w:w="715" w:type="pct"/>
            <w:tcBorders>
              <w:top w:val="nil"/>
              <w:left w:val="nil"/>
              <w:bottom w:val="single" w:sz="4" w:space="0" w:color="auto"/>
              <w:right w:val="single" w:sz="4" w:space="0" w:color="auto"/>
            </w:tcBorders>
            <w:shd w:val="clear" w:color="auto" w:fill="auto"/>
            <w:vAlign w:val="center"/>
            <w:hideMark/>
          </w:tcPr>
          <w:p w14:paraId="2DD292A0" w14:textId="77777777" w:rsidR="00E53729" w:rsidRPr="00E53729" w:rsidRDefault="00E53729" w:rsidP="00E53729">
            <w:pPr>
              <w:ind w:right="0"/>
              <w:rPr>
                <w:color w:val="000000"/>
                <w:sz w:val="20"/>
                <w:lang w:eastAsia="ru-RU"/>
              </w:rPr>
            </w:pPr>
            <w:r w:rsidRPr="00E53729">
              <w:rPr>
                <w:color w:val="000000"/>
                <w:sz w:val="20"/>
                <w:lang w:eastAsia="ru-RU"/>
              </w:rPr>
              <w:t>ОАО «РЖД»</w:t>
            </w:r>
          </w:p>
        </w:tc>
        <w:tc>
          <w:tcPr>
            <w:tcW w:w="726" w:type="pct"/>
            <w:tcBorders>
              <w:top w:val="nil"/>
              <w:left w:val="nil"/>
              <w:bottom w:val="single" w:sz="4" w:space="0" w:color="auto"/>
              <w:right w:val="single" w:sz="4" w:space="0" w:color="auto"/>
            </w:tcBorders>
            <w:shd w:val="clear" w:color="auto" w:fill="auto"/>
            <w:vAlign w:val="center"/>
            <w:hideMark/>
          </w:tcPr>
          <w:p w14:paraId="024FDF04"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vMerge/>
            <w:tcBorders>
              <w:top w:val="nil"/>
              <w:left w:val="single" w:sz="4" w:space="0" w:color="auto"/>
              <w:bottom w:val="single" w:sz="4" w:space="0" w:color="auto"/>
              <w:right w:val="single" w:sz="4" w:space="0" w:color="auto"/>
            </w:tcBorders>
            <w:vAlign w:val="center"/>
            <w:hideMark/>
          </w:tcPr>
          <w:p w14:paraId="4D2B5C97"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138BF948"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7BE70343" w14:textId="77777777" w:rsidR="00E53729" w:rsidRPr="00E53729" w:rsidRDefault="00E53729" w:rsidP="00E53729">
            <w:pPr>
              <w:ind w:right="0"/>
              <w:jc w:val="left"/>
              <w:rPr>
                <w:color w:val="000000"/>
                <w:sz w:val="20"/>
                <w:lang w:eastAsia="ru-RU"/>
              </w:rPr>
            </w:pPr>
          </w:p>
        </w:tc>
      </w:tr>
      <w:tr w:rsidR="00E53729" w:rsidRPr="00E53729" w14:paraId="1EF215C8" w14:textId="77777777" w:rsidTr="001D0A5F">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387BCB" w14:textId="77777777" w:rsidR="00E53729" w:rsidRPr="00E53729" w:rsidRDefault="00E53729" w:rsidP="00E53729">
            <w:pPr>
              <w:ind w:right="0"/>
              <w:rPr>
                <w:b/>
                <w:bCs/>
                <w:color w:val="000000"/>
                <w:sz w:val="24"/>
                <w:szCs w:val="24"/>
                <w:lang w:eastAsia="ru-RU"/>
              </w:rPr>
            </w:pPr>
            <w:r w:rsidRPr="00E53729">
              <w:rPr>
                <w:b/>
                <w:bCs/>
                <w:color w:val="000000"/>
                <w:sz w:val="24"/>
                <w:szCs w:val="24"/>
                <w:lang w:eastAsia="ru-RU"/>
              </w:rPr>
              <w:t>Прочие ЕТО</w:t>
            </w:r>
          </w:p>
        </w:tc>
      </w:tr>
      <w:tr w:rsidR="00E53729" w:rsidRPr="00E53729" w14:paraId="35DBD062"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483A5706" w14:textId="77777777" w:rsidR="00E53729" w:rsidRPr="00E53729" w:rsidRDefault="00E53729" w:rsidP="00E53729">
            <w:pPr>
              <w:ind w:right="0"/>
              <w:rPr>
                <w:color w:val="000000"/>
                <w:sz w:val="20"/>
                <w:lang w:eastAsia="ru-RU"/>
              </w:rPr>
            </w:pPr>
            <w:r w:rsidRPr="00E53729">
              <w:rPr>
                <w:color w:val="000000"/>
                <w:sz w:val="20"/>
                <w:lang w:eastAsia="ru-RU"/>
              </w:rPr>
              <w:t>044</w:t>
            </w:r>
          </w:p>
        </w:tc>
        <w:tc>
          <w:tcPr>
            <w:tcW w:w="644" w:type="pct"/>
            <w:tcBorders>
              <w:top w:val="nil"/>
              <w:left w:val="nil"/>
              <w:bottom w:val="single" w:sz="4" w:space="0" w:color="auto"/>
              <w:right w:val="single" w:sz="4" w:space="0" w:color="auto"/>
            </w:tcBorders>
            <w:shd w:val="clear" w:color="auto" w:fill="auto"/>
            <w:vAlign w:val="center"/>
            <w:hideMark/>
          </w:tcPr>
          <w:p w14:paraId="012951F5" w14:textId="77777777" w:rsidR="00E53729" w:rsidRPr="00E53729" w:rsidRDefault="00E53729" w:rsidP="00E53729">
            <w:pPr>
              <w:ind w:right="0"/>
              <w:jc w:val="left"/>
              <w:rPr>
                <w:color w:val="000000"/>
                <w:sz w:val="20"/>
                <w:lang w:eastAsia="ru-RU"/>
              </w:rPr>
            </w:pPr>
            <w:r w:rsidRPr="00E53729">
              <w:rPr>
                <w:color w:val="000000"/>
                <w:sz w:val="20"/>
                <w:lang w:eastAsia="ru-RU"/>
              </w:rPr>
              <w:t>ВК Вышка-2 (ООО «СК Вышка-2»)</w:t>
            </w:r>
          </w:p>
        </w:tc>
        <w:tc>
          <w:tcPr>
            <w:tcW w:w="715" w:type="pct"/>
            <w:tcBorders>
              <w:top w:val="nil"/>
              <w:left w:val="nil"/>
              <w:bottom w:val="single" w:sz="4" w:space="0" w:color="auto"/>
              <w:right w:val="single" w:sz="4" w:space="0" w:color="auto"/>
            </w:tcBorders>
            <w:shd w:val="clear" w:color="auto" w:fill="auto"/>
            <w:vAlign w:val="center"/>
            <w:hideMark/>
          </w:tcPr>
          <w:p w14:paraId="2939D023" w14:textId="77777777" w:rsidR="00E53729" w:rsidRPr="00E53729" w:rsidRDefault="00E53729" w:rsidP="00E53729">
            <w:pPr>
              <w:ind w:right="0"/>
              <w:rPr>
                <w:color w:val="000000"/>
                <w:sz w:val="20"/>
                <w:lang w:eastAsia="ru-RU"/>
              </w:rPr>
            </w:pPr>
            <w:r w:rsidRPr="00E53729">
              <w:rPr>
                <w:color w:val="000000"/>
                <w:sz w:val="20"/>
                <w:lang w:eastAsia="ru-RU"/>
              </w:rPr>
              <w:t>ООО «СК Вышка-2»</w:t>
            </w:r>
          </w:p>
        </w:tc>
        <w:tc>
          <w:tcPr>
            <w:tcW w:w="726" w:type="pct"/>
            <w:tcBorders>
              <w:top w:val="nil"/>
              <w:left w:val="nil"/>
              <w:bottom w:val="single" w:sz="4" w:space="0" w:color="auto"/>
              <w:right w:val="single" w:sz="4" w:space="0" w:color="auto"/>
            </w:tcBorders>
            <w:shd w:val="clear" w:color="auto" w:fill="auto"/>
            <w:vAlign w:val="center"/>
            <w:hideMark/>
          </w:tcPr>
          <w:p w14:paraId="29F2A808"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5D250DAA" w14:textId="77777777" w:rsidR="00E53729" w:rsidRPr="00E53729" w:rsidRDefault="00E53729" w:rsidP="00E53729">
            <w:pPr>
              <w:ind w:right="0"/>
              <w:rPr>
                <w:color w:val="000000"/>
                <w:sz w:val="20"/>
                <w:lang w:eastAsia="ru-RU"/>
              </w:rPr>
            </w:pPr>
            <w:r w:rsidRPr="00E53729">
              <w:rPr>
                <w:color w:val="000000"/>
                <w:sz w:val="20"/>
                <w:lang w:eastAsia="ru-RU"/>
              </w:rPr>
              <w:t>06</w:t>
            </w:r>
          </w:p>
        </w:tc>
        <w:tc>
          <w:tcPr>
            <w:tcW w:w="639" w:type="pct"/>
            <w:tcBorders>
              <w:top w:val="nil"/>
              <w:left w:val="nil"/>
              <w:bottom w:val="single" w:sz="4" w:space="0" w:color="auto"/>
              <w:right w:val="single" w:sz="4" w:space="0" w:color="auto"/>
            </w:tcBorders>
            <w:shd w:val="clear" w:color="auto" w:fill="auto"/>
            <w:vAlign w:val="center"/>
            <w:hideMark/>
          </w:tcPr>
          <w:p w14:paraId="718A1147" w14:textId="77777777" w:rsidR="00E53729" w:rsidRPr="00E53729" w:rsidRDefault="00E53729" w:rsidP="00E53729">
            <w:pPr>
              <w:ind w:right="0"/>
              <w:rPr>
                <w:color w:val="000000"/>
                <w:sz w:val="20"/>
                <w:lang w:eastAsia="ru-RU"/>
              </w:rPr>
            </w:pPr>
            <w:r w:rsidRPr="00E53729">
              <w:rPr>
                <w:color w:val="000000"/>
                <w:sz w:val="20"/>
                <w:lang w:eastAsia="ru-RU"/>
              </w:rPr>
              <w:t>ООО «СК Вышка-2»</w:t>
            </w:r>
          </w:p>
        </w:tc>
        <w:tc>
          <w:tcPr>
            <w:tcW w:w="1508" w:type="pct"/>
            <w:tcBorders>
              <w:top w:val="nil"/>
              <w:left w:val="nil"/>
              <w:bottom w:val="single" w:sz="4" w:space="0" w:color="auto"/>
              <w:right w:val="single" w:sz="4" w:space="0" w:color="auto"/>
            </w:tcBorders>
            <w:shd w:val="clear" w:color="auto" w:fill="auto"/>
            <w:vAlign w:val="center"/>
            <w:hideMark/>
          </w:tcPr>
          <w:p w14:paraId="58C5C322"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4636E0C7"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4CD6220F" w14:textId="77777777" w:rsidR="00E53729" w:rsidRPr="00E53729" w:rsidRDefault="00E53729" w:rsidP="00E53729">
            <w:pPr>
              <w:ind w:right="0"/>
              <w:rPr>
                <w:color w:val="000000"/>
                <w:sz w:val="20"/>
                <w:lang w:eastAsia="ru-RU"/>
              </w:rPr>
            </w:pPr>
            <w:r w:rsidRPr="00E53729">
              <w:rPr>
                <w:color w:val="000000"/>
                <w:sz w:val="20"/>
                <w:lang w:eastAsia="ru-RU"/>
              </w:rPr>
              <w:t>045</w:t>
            </w:r>
          </w:p>
        </w:tc>
        <w:tc>
          <w:tcPr>
            <w:tcW w:w="644" w:type="pct"/>
            <w:tcBorders>
              <w:top w:val="nil"/>
              <w:left w:val="nil"/>
              <w:bottom w:val="single" w:sz="4" w:space="0" w:color="auto"/>
              <w:right w:val="single" w:sz="4" w:space="0" w:color="auto"/>
            </w:tcBorders>
            <w:shd w:val="clear" w:color="auto" w:fill="auto"/>
            <w:vAlign w:val="center"/>
            <w:hideMark/>
          </w:tcPr>
          <w:p w14:paraId="4DE566DA" w14:textId="77777777" w:rsidR="00E53729" w:rsidRPr="00E53729" w:rsidRDefault="00E53729" w:rsidP="00E53729">
            <w:pPr>
              <w:ind w:right="0"/>
              <w:jc w:val="left"/>
              <w:rPr>
                <w:color w:val="000000"/>
                <w:sz w:val="20"/>
                <w:lang w:eastAsia="ru-RU"/>
              </w:rPr>
            </w:pPr>
            <w:r w:rsidRPr="00E53729">
              <w:rPr>
                <w:color w:val="000000"/>
                <w:sz w:val="20"/>
                <w:lang w:eastAsia="ru-RU"/>
              </w:rPr>
              <w:t>ВК Пермский картон</w:t>
            </w:r>
          </w:p>
        </w:tc>
        <w:tc>
          <w:tcPr>
            <w:tcW w:w="715" w:type="pct"/>
            <w:tcBorders>
              <w:top w:val="nil"/>
              <w:left w:val="nil"/>
              <w:bottom w:val="single" w:sz="4" w:space="0" w:color="auto"/>
              <w:right w:val="single" w:sz="4" w:space="0" w:color="auto"/>
            </w:tcBorders>
            <w:shd w:val="clear" w:color="auto" w:fill="auto"/>
            <w:vAlign w:val="center"/>
            <w:hideMark/>
          </w:tcPr>
          <w:p w14:paraId="74A78505" w14:textId="77777777" w:rsidR="00E53729" w:rsidRPr="00E53729" w:rsidRDefault="00E53729" w:rsidP="00E53729">
            <w:pPr>
              <w:ind w:right="0"/>
              <w:rPr>
                <w:color w:val="000000"/>
                <w:sz w:val="20"/>
                <w:lang w:eastAsia="ru-RU"/>
              </w:rPr>
            </w:pPr>
            <w:r w:rsidRPr="00E53729">
              <w:rPr>
                <w:color w:val="000000"/>
                <w:sz w:val="20"/>
                <w:lang w:eastAsia="ru-RU"/>
              </w:rPr>
              <w:t>ООО «Головановская энергетическая компания»</w:t>
            </w:r>
          </w:p>
        </w:tc>
        <w:tc>
          <w:tcPr>
            <w:tcW w:w="726" w:type="pct"/>
            <w:tcBorders>
              <w:top w:val="nil"/>
              <w:left w:val="nil"/>
              <w:bottom w:val="single" w:sz="4" w:space="0" w:color="auto"/>
              <w:right w:val="single" w:sz="4" w:space="0" w:color="auto"/>
            </w:tcBorders>
            <w:shd w:val="clear" w:color="auto" w:fill="auto"/>
            <w:vAlign w:val="center"/>
            <w:hideMark/>
          </w:tcPr>
          <w:p w14:paraId="59A70A20"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783C4A75" w14:textId="77777777" w:rsidR="00E53729" w:rsidRPr="00E53729" w:rsidRDefault="00E53729" w:rsidP="00E53729">
            <w:pPr>
              <w:ind w:right="0"/>
              <w:rPr>
                <w:color w:val="000000"/>
                <w:sz w:val="20"/>
                <w:lang w:eastAsia="ru-RU"/>
              </w:rPr>
            </w:pPr>
            <w:r w:rsidRPr="00E53729">
              <w:rPr>
                <w:color w:val="000000"/>
                <w:sz w:val="20"/>
                <w:lang w:eastAsia="ru-RU"/>
              </w:rPr>
              <w:t>07</w:t>
            </w:r>
          </w:p>
        </w:tc>
        <w:tc>
          <w:tcPr>
            <w:tcW w:w="639" w:type="pct"/>
            <w:tcBorders>
              <w:top w:val="nil"/>
              <w:left w:val="nil"/>
              <w:bottom w:val="single" w:sz="4" w:space="0" w:color="auto"/>
              <w:right w:val="single" w:sz="4" w:space="0" w:color="auto"/>
            </w:tcBorders>
            <w:shd w:val="clear" w:color="auto" w:fill="auto"/>
            <w:vAlign w:val="center"/>
            <w:hideMark/>
          </w:tcPr>
          <w:p w14:paraId="3C016CBB" w14:textId="77777777" w:rsidR="00E53729" w:rsidRPr="00E53729" w:rsidRDefault="00E53729" w:rsidP="00E53729">
            <w:pPr>
              <w:ind w:right="0"/>
              <w:rPr>
                <w:color w:val="000000"/>
                <w:sz w:val="20"/>
                <w:lang w:eastAsia="ru-RU"/>
              </w:rPr>
            </w:pPr>
            <w:r w:rsidRPr="00E53729">
              <w:rPr>
                <w:color w:val="000000"/>
                <w:sz w:val="20"/>
                <w:lang w:eastAsia="ru-RU"/>
              </w:rPr>
              <w:t>ООО «Головановская энергетическая компания»</w:t>
            </w:r>
          </w:p>
        </w:tc>
        <w:tc>
          <w:tcPr>
            <w:tcW w:w="1508" w:type="pct"/>
            <w:tcBorders>
              <w:top w:val="nil"/>
              <w:left w:val="nil"/>
              <w:bottom w:val="single" w:sz="4" w:space="0" w:color="auto"/>
              <w:right w:val="single" w:sz="4" w:space="0" w:color="auto"/>
            </w:tcBorders>
            <w:shd w:val="clear" w:color="auto" w:fill="auto"/>
            <w:vAlign w:val="center"/>
            <w:hideMark/>
          </w:tcPr>
          <w:p w14:paraId="1DB51016" w14:textId="77777777" w:rsidR="00E53729" w:rsidRPr="00E53729" w:rsidRDefault="00E53729" w:rsidP="00E53729">
            <w:pPr>
              <w:ind w:right="0"/>
              <w:jc w:val="left"/>
              <w:rPr>
                <w:color w:val="000000"/>
                <w:sz w:val="20"/>
                <w:lang w:eastAsia="ru-RU"/>
              </w:rPr>
            </w:pPr>
            <w:r w:rsidRPr="00E53729">
              <w:rPr>
                <w:color w:val="000000"/>
                <w:sz w:val="20"/>
                <w:lang w:eastAsia="ru-RU"/>
              </w:rPr>
              <w:t>п. 6 Правил (в отношении одной зоны деятельности единой теплоснабжающей организации подана 1 заявка (от 04.06.2013 г. №49)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E53729" w:rsidRPr="00E53729" w14:paraId="7A1BDA30"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425A0264" w14:textId="77777777" w:rsidR="00E53729" w:rsidRPr="00E53729" w:rsidRDefault="00E53729" w:rsidP="00E53729">
            <w:pPr>
              <w:ind w:right="0"/>
              <w:rPr>
                <w:color w:val="000000"/>
                <w:sz w:val="20"/>
                <w:lang w:eastAsia="ru-RU"/>
              </w:rPr>
            </w:pPr>
            <w:r w:rsidRPr="00E53729">
              <w:rPr>
                <w:color w:val="000000"/>
                <w:sz w:val="20"/>
                <w:lang w:eastAsia="ru-RU"/>
              </w:rPr>
              <w:t>046</w:t>
            </w:r>
          </w:p>
        </w:tc>
        <w:tc>
          <w:tcPr>
            <w:tcW w:w="644" w:type="pct"/>
            <w:tcBorders>
              <w:top w:val="nil"/>
              <w:left w:val="nil"/>
              <w:bottom w:val="single" w:sz="4" w:space="0" w:color="auto"/>
              <w:right w:val="single" w:sz="4" w:space="0" w:color="auto"/>
            </w:tcBorders>
            <w:shd w:val="clear" w:color="auto" w:fill="auto"/>
            <w:vAlign w:val="center"/>
            <w:hideMark/>
          </w:tcPr>
          <w:p w14:paraId="121A96D7" w14:textId="77777777" w:rsidR="00E53729" w:rsidRPr="00E53729" w:rsidRDefault="00E53729" w:rsidP="00E53729">
            <w:pPr>
              <w:ind w:right="0"/>
              <w:jc w:val="left"/>
              <w:rPr>
                <w:color w:val="000000"/>
                <w:sz w:val="20"/>
                <w:lang w:eastAsia="ru-RU"/>
              </w:rPr>
            </w:pPr>
            <w:r w:rsidRPr="00E53729">
              <w:rPr>
                <w:color w:val="000000"/>
                <w:sz w:val="20"/>
                <w:lang w:eastAsia="ru-RU"/>
              </w:rPr>
              <w:t>ВК ПНИПУ</w:t>
            </w:r>
          </w:p>
        </w:tc>
        <w:tc>
          <w:tcPr>
            <w:tcW w:w="715" w:type="pct"/>
            <w:tcBorders>
              <w:top w:val="nil"/>
              <w:left w:val="nil"/>
              <w:bottom w:val="single" w:sz="4" w:space="0" w:color="auto"/>
              <w:right w:val="single" w:sz="4" w:space="0" w:color="auto"/>
            </w:tcBorders>
            <w:shd w:val="clear" w:color="auto" w:fill="auto"/>
            <w:vAlign w:val="center"/>
            <w:hideMark/>
          </w:tcPr>
          <w:p w14:paraId="211967C9" w14:textId="77777777" w:rsidR="00E53729" w:rsidRPr="00E53729" w:rsidRDefault="00E53729" w:rsidP="00E53729">
            <w:pPr>
              <w:ind w:right="0"/>
              <w:rPr>
                <w:color w:val="000000"/>
                <w:sz w:val="20"/>
                <w:lang w:eastAsia="ru-RU"/>
              </w:rPr>
            </w:pPr>
            <w:r w:rsidRPr="00E53729">
              <w:rPr>
                <w:color w:val="000000"/>
                <w:sz w:val="20"/>
                <w:lang w:eastAsia="ru-RU"/>
              </w:rPr>
              <w:t>ФГАОУ «ПНИПУ»</w:t>
            </w:r>
          </w:p>
        </w:tc>
        <w:tc>
          <w:tcPr>
            <w:tcW w:w="726" w:type="pct"/>
            <w:tcBorders>
              <w:top w:val="nil"/>
              <w:left w:val="nil"/>
              <w:bottom w:val="single" w:sz="4" w:space="0" w:color="auto"/>
              <w:right w:val="single" w:sz="4" w:space="0" w:color="auto"/>
            </w:tcBorders>
            <w:shd w:val="clear" w:color="auto" w:fill="auto"/>
            <w:vAlign w:val="center"/>
            <w:hideMark/>
          </w:tcPr>
          <w:p w14:paraId="66AF4DE7"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6E4C867C" w14:textId="77777777" w:rsidR="00E53729" w:rsidRPr="00E53729" w:rsidRDefault="00E53729" w:rsidP="00E53729">
            <w:pPr>
              <w:ind w:right="0"/>
              <w:rPr>
                <w:color w:val="000000"/>
                <w:sz w:val="20"/>
                <w:lang w:eastAsia="ru-RU"/>
              </w:rPr>
            </w:pPr>
            <w:r w:rsidRPr="00E53729">
              <w:rPr>
                <w:color w:val="000000"/>
                <w:sz w:val="20"/>
                <w:lang w:eastAsia="ru-RU"/>
              </w:rPr>
              <w:t>08</w:t>
            </w:r>
          </w:p>
        </w:tc>
        <w:tc>
          <w:tcPr>
            <w:tcW w:w="639" w:type="pct"/>
            <w:tcBorders>
              <w:top w:val="nil"/>
              <w:left w:val="nil"/>
              <w:bottom w:val="single" w:sz="4" w:space="0" w:color="auto"/>
              <w:right w:val="single" w:sz="4" w:space="0" w:color="auto"/>
            </w:tcBorders>
            <w:shd w:val="clear" w:color="auto" w:fill="auto"/>
            <w:vAlign w:val="center"/>
            <w:hideMark/>
          </w:tcPr>
          <w:p w14:paraId="08D02EA6" w14:textId="77777777" w:rsidR="00E53729" w:rsidRPr="00E53729" w:rsidRDefault="00E53729" w:rsidP="00E53729">
            <w:pPr>
              <w:ind w:right="0"/>
              <w:rPr>
                <w:color w:val="000000"/>
                <w:sz w:val="20"/>
                <w:lang w:eastAsia="ru-RU"/>
              </w:rPr>
            </w:pPr>
            <w:r w:rsidRPr="00E53729">
              <w:rPr>
                <w:color w:val="000000"/>
                <w:sz w:val="20"/>
                <w:lang w:eastAsia="ru-RU"/>
              </w:rPr>
              <w:t>ФГАОУ «ПНИПУ»</w:t>
            </w:r>
          </w:p>
        </w:tc>
        <w:tc>
          <w:tcPr>
            <w:tcW w:w="1508" w:type="pct"/>
            <w:tcBorders>
              <w:top w:val="nil"/>
              <w:left w:val="nil"/>
              <w:bottom w:val="single" w:sz="4" w:space="0" w:color="auto"/>
              <w:right w:val="single" w:sz="4" w:space="0" w:color="auto"/>
            </w:tcBorders>
            <w:shd w:val="clear" w:color="auto" w:fill="auto"/>
            <w:vAlign w:val="center"/>
            <w:hideMark/>
          </w:tcPr>
          <w:p w14:paraId="359A437D" w14:textId="77777777" w:rsidR="00E53729" w:rsidRPr="00E53729" w:rsidRDefault="00E53729" w:rsidP="00E53729">
            <w:pPr>
              <w:ind w:right="0"/>
              <w:jc w:val="left"/>
              <w:rPr>
                <w:color w:val="000000"/>
                <w:sz w:val="20"/>
                <w:lang w:eastAsia="ru-RU"/>
              </w:rPr>
            </w:pPr>
            <w:r w:rsidRPr="00E53729">
              <w:rPr>
                <w:color w:val="000000"/>
                <w:sz w:val="20"/>
                <w:lang w:eastAsia="ru-RU"/>
              </w:rPr>
              <w:t>п. 6 Правил (в отношении одной зоны деятельности единой теплоснабжающей организации подана 1 заявка (от 05.06.2013 г. №1094)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E53729" w:rsidRPr="00E53729" w14:paraId="36D0C38E"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198E6418" w14:textId="77777777" w:rsidR="00E53729" w:rsidRPr="00E53729" w:rsidRDefault="00E53729" w:rsidP="00E53729">
            <w:pPr>
              <w:ind w:right="0"/>
              <w:rPr>
                <w:color w:val="000000"/>
                <w:sz w:val="20"/>
                <w:lang w:eastAsia="ru-RU"/>
              </w:rPr>
            </w:pPr>
            <w:r w:rsidRPr="00E53729">
              <w:rPr>
                <w:color w:val="000000"/>
                <w:sz w:val="20"/>
                <w:lang w:eastAsia="ru-RU"/>
              </w:rPr>
              <w:t>047</w:t>
            </w:r>
          </w:p>
        </w:tc>
        <w:tc>
          <w:tcPr>
            <w:tcW w:w="644" w:type="pct"/>
            <w:tcBorders>
              <w:top w:val="nil"/>
              <w:left w:val="nil"/>
              <w:bottom w:val="single" w:sz="4" w:space="0" w:color="auto"/>
              <w:right w:val="single" w:sz="4" w:space="0" w:color="auto"/>
            </w:tcBorders>
            <w:shd w:val="clear" w:color="auto" w:fill="auto"/>
            <w:vAlign w:val="center"/>
            <w:hideMark/>
          </w:tcPr>
          <w:p w14:paraId="06A29B8E" w14:textId="77777777" w:rsidR="00E53729" w:rsidRPr="00E53729" w:rsidRDefault="00E53729" w:rsidP="00E53729">
            <w:pPr>
              <w:ind w:right="0"/>
              <w:jc w:val="left"/>
              <w:rPr>
                <w:color w:val="000000"/>
                <w:sz w:val="20"/>
                <w:lang w:eastAsia="ru-RU"/>
              </w:rPr>
            </w:pPr>
            <w:r w:rsidRPr="00E53729">
              <w:rPr>
                <w:color w:val="000000"/>
                <w:sz w:val="20"/>
                <w:lang w:eastAsia="ru-RU"/>
              </w:rPr>
              <w:t>ВК Новомет-Пермь</w:t>
            </w:r>
          </w:p>
        </w:tc>
        <w:tc>
          <w:tcPr>
            <w:tcW w:w="715" w:type="pct"/>
            <w:tcBorders>
              <w:top w:val="nil"/>
              <w:left w:val="nil"/>
              <w:bottom w:val="single" w:sz="4" w:space="0" w:color="auto"/>
              <w:right w:val="single" w:sz="4" w:space="0" w:color="auto"/>
            </w:tcBorders>
            <w:shd w:val="clear" w:color="auto" w:fill="auto"/>
            <w:vAlign w:val="center"/>
            <w:hideMark/>
          </w:tcPr>
          <w:p w14:paraId="273637DB" w14:textId="77777777" w:rsidR="00E53729" w:rsidRPr="00E53729" w:rsidRDefault="00E53729" w:rsidP="00E53729">
            <w:pPr>
              <w:ind w:right="0"/>
              <w:rPr>
                <w:color w:val="000000"/>
                <w:sz w:val="20"/>
                <w:lang w:eastAsia="ru-RU"/>
              </w:rPr>
            </w:pPr>
            <w:r w:rsidRPr="00E53729">
              <w:rPr>
                <w:color w:val="000000"/>
                <w:sz w:val="20"/>
                <w:lang w:eastAsia="ru-RU"/>
              </w:rPr>
              <w:t xml:space="preserve">АО «Новомет-Пермь» </w:t>
            </w:r>
          </w:p>
        </w:tc>
        <w:tc>
          <w:tcPr>
            <w:tcW w:w="726" w:type="pct"/>
            <w:tcBorders>
              <w:top w:val="nil"/>
              <w:left w:val="nil"/>
              <w:bottom w:val="single" w:sz="4" w:space="0" w:color="auto"/>
              <w:right w:val="single" w:sz="4" w:space="0" w:color="auto"/>
            </w:tcBorders>
            <w:shd w:val="clear" w:color="auto" w:fill="auto"/>
            <w:vAlign w:val="center"/>
            <w:hideMark/>
          </w:tcPr>
          <w:p w14:paraId="660998E9"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193C0002" w14:textId="77777777" w:rsidR="00E53729" w:rsidRPr="00E53729" w:rsidRDefault="00E53729" w:rsidP="00E53729">
            <w:pPr>
              <w:ind w:right="0"/>
              <w:rPr>
                <w:color w:val="000000"/>
                <w:sz w:val="20"/>
                <w:lang w:eastAsia="ru-RU"/>
              </w:rPr>
            </w:pPr>
            <w:r w:rsidRPr="00E53729">
              <w:rPr>
                <w:color w:val="000000"/>
                <w:sz w:val="20"/>
                <w:lang w:eastAsia="ru-RU"/>
              </w:rPr>
              <w:t>09</w:t>
            </w:r>
          </w:p>
        </w:tc>
        <w:tc>
          <w:tcPr>
            <w:tcW w:w="639" w:type="pct"/>
            <w:tcBorders>
              <w:top w:val="nil"/>
              <w:left w:val="nil"/>
              <w:bottom w:val="single" w:sz="4" w:space="0" w:color="auto"/>
              <w:right w:val="single" w:sz="4" w:space="0" w:color="auto"/>
            </w:tcBorders>
            <w:shd w:val="clear" w:color="auto" w:fill="auto"/>
            <w:vAlign w:val="center"/>
            <w:hideMark/>
          </w:tcPr>
          <w:p w14:paraId="2DD90CA4" w14:textId="77777777" w:rsidR="00E53729" w:rsidRPr="00E53729" w:rsidRDefault="00E53729" w:rsidP="00E53729">
            <w:pPr>
              <w:ind w:right="0"/>
              <w:rPr>
                <w:color w:val="000000"/>
                <w:sz w:val="20"/>
                <w:lang w:eastAsia="ru-RU"/>
              </w:rPr>
            </w:pPr>
            <w:r w:rsidRPr="00E53729">
              <w:rPr>
                <w:color w:val="000000"/>
                <w:sz w:val="20"/>
                <w:lang w:eastAsia="ru-RU"/>
              </w:rPr>
              <w:t xml:space="preserve">АО «Новомет-Пермь» </w:t>
            </w:r>
          </w:p>
        </w:tc>
        <w:tc>
          <w:tcPr>
            <w:tcW w:w="1508" w:type="pct"/>
            <w:tcBorders>
              <w:top w:val="nil"/>
              <w:left w:val="nil"/>
              <w:bottom w:val="single" w:sz="4" w:space="0" w:color="auto"/>
              <w:right w:val="single" w:sz="4" w:space="0" w:color="auto"/>
            </w:tcBorders>
            <w:shd w:val="clear" w:color="auto" w:fill="auto"/>
            <w:vAlign w:val="center"/>
            <w:hideMark/>
          </w:tcPr>
          <w:p w14:paraId="7AC6C717" w14:textId="77777777" w:rsidR="00E53729" w:rsidRPr="00E53729" w:rsidRDefault="00E53729" w:rsidP="00E53729">
            <w:pPr>
              <w:ind w:right="0"/>
              <w:jc w:val="left"/>
              <w:rPr>
                <w:color w:val="000000"/>
                <w:sz w:val="20"/>
                <w:lang w:eastAsia="ru-RU"/>
              </w:rPr>
            </w:pPr>
            <w:r w:rsidRPr="00E53729">
              <w:rPr>
                <w:color w:val="000000"/>
                <w:sz w:val="20"/>
                <w:lang w:eastAsia="ru-RU"/>
              </w:rPr>
              <w:t>п. 6 Правил (в отношении одной зоны деятельности единой теплоснабжающей организации подана 1 заявка (от 05.06.2013 г. №08-э)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E53729" w:rsidRPr="00E53729" w14:paraId="19F36664"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01EADE5B" w14:textId="77777777" w:rsidR="00E53729" w:rsidRPr="00E53729" w:rsidRDefault="00E53729" w:rsidP="00E53729">
            <w:pPr>
              <w:ind w:right="0"/>
              <w:rPr>
                <w:color w:val="000000"/>
                <w:sz w:val="20"/>
                <w:lang w:eastAsia="ru-RU"/>
              </w:rPr>
            </w:pPr>
            <w:r w:rsidRPr="00E53729">
              <w:rPr>
                <w:color w:val="000000"/>
                <w:sz w:val="20"/>
                <w:lang w:eastAsia="ru-RU"/>
              </w:rPr>
              <w:t>048</w:t>
            </w:r>
          </w:p>
        </w:tc>
        <w:tc>
          <w:tcPr>
            <w:tcW w:w="644" w:type="pct"/>
            <w:tcBorders>
              <w:top w:val="nil"/>
              <w:left w:val="nil"/>
              <w:bottom w:val="single" w:sz="4" w:space="0" w:color="auto"/>
              <w:right w:val="single" w:sz="4" w:space="0" w:color="auto"/>
            </w:tcBorders>
            <w:shd w:val="clear" w:color="auto" w:fill="auto"/>
            <w:vAlign w:val="center"/>
            <w:hideMark/>
          </w:tcPr>
          <w:p w14:paraId="2A60EC47" w14:textId="77777777" w:rsidR="00E53729" w:rsidRPr="00E53729" w:rsidRDefault="00E53729" w:rsidP="00E53729">
            <w:pPr>
              <w:ind w:right="0"/>
              <w:jc w:val="left"/>
              <w:rPr>
                <w:color w:val="000000"/>
                <w:sz w:val="20"/>
                <w:lang w:eastAsia="ru-RU"/>
              </w:rPr>
            </w:pPr>
            <w:r w:rsidRPr="00E53729">
              <w:rPr>
                <w:color w:val="000000"/>
                <w:sz w:val="20"/>
                <w:lang w:eastAsia="ru-RU"/>
              </w:rPr>
              <w:t>ВК Биомед</w:t>
            </w:r>
          </w:p>
        </w:tc>
        <w:tc>
          <w:tcPr>
            <w:tcW w:w="715" w:type="pct"/>
            <w:tcBorders>
              <w:top w:val="nil"/>
              <w:left w:val="nil"/>
              <w:bottom w:val="single" w:sz="4" w:space="0" w:color="auto"/>
              <w:right w:val="single" w:sz="4" w:space="0" w:color="auto"/>
            </w:tcBorders>
            <w:shd w:val="clear" w:color="auto" w:fill="auto"/>
            <w:vAlign w:val="center"/>
            <w:hideMark/>
          </w:tcPr>
          <w:p w14:paraId="63552181" w14:textId="77777777" w:rsidR="00E53729" w:rsidRPr="00E53729" w:rsidRDefault="00E53729" w:rsidP="00E53729">
            <w:pPr>
              <w:ind w:right="0"/>
              <w:rPr>
                <w:color w:val="000000"/>
                <w:sz w:val="20"/>
                <w:lang w:eastAsia="ru-RU"/>
              </w:rPr>
            </w:pPr>
            <w:r w:rsidRPr="00E53729">
              <w:rPr>
                <w:color w:val="000000"/>
                <w:sz w:val="20"/>
                <w:lang w:eastAsia="ru-RU"/>
              </w:rPr>
              <w:t>AO «HПO «Микроген» Филиал в г. Пермь «Пермское HПO «Биомед»</w:t>
            </w:r>
          </w:p>
        </w:tc>
        <w:tc>
          <w:tcPr>
            <w:tcW w:w="726" w:type="pct"/>
            <w:tcBorders>
              <w:top w:val="nil"/>
              <w:left w:val="nil"/>
              <w:bottom w:val="single" w:sz="4" w:space="0" w:color="auto"/>
              <w:right w:val="single" w:sz="4" w:space="0" w:color="auto"/>
            </w:tcBorders>
            <w:shd w:val="clear" w:color="auto" w:fill="auto"/>
            <w:vAlign w:val="center"/>
            <w:hideMark/>
          </w:tcPr>
          <w:p w14:paraId="53F34E2B"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380AAE93" w14:textId="77777777" w:rsidR="00E53729" w:rsidRPr="00E53729" w:rsidRDefault="00E53729" w:rsidP="00E53729">
            <w:pPr>
              <w:ind w:right="0"/>
              <w:rPr>
                <w:color w:val="000000"/>
                <w:sz w:val="20"/>
                <w:lang w:eastAsia="ru-RU"/>
              </w:rPr>
            </w:pPr>
            <w:r w:rsidRPr="00E53729">
              <w:rPr>
                <w:color w:val="000000"/>
                <w:sz w:val="20"/>
                <w:lang w:eastAsia="ru-RU"/>
              </w:rPr>
              <w:t>10</w:t>
            </w:r>
          </w:p>
        </w:tc>
        <w:tc>
          <w:tcPr>
            <w:tcW w:w="639" w:type="pct"/>
            <w:tcBorders>
              <w:top w:val="nil"/>
              <w:left w:val="nil"/>
              <w:bottom w:val="single" w:sz="4" w:space="0" w:color="auto"/>
              <w:right w:val="single" w:sz="4" w:space="0" w:color="auto"/>
            </w:tcBorders>
            <w:shd w:val="clear" w:color="auto" w:fill="auto"/>
            <w:vAlign w:val="center"/>
            <w:hideMark/>
          </w:tcPr>
          <w:p w14:paraId="0CD806E9" w14:textId="77777777" w:rsidR="00E53729" w:rsidRPr="00E53729" w:rsidRDefault="00E53729" w:rsidP="00E53729">
            <w:pPr>
              <w:ind w:right="0"/>
              <w:rPr>
                <w:color w:val="000000"/>
                <w:sz w:val="20"/>
                <w:lang w:eastAsia="ru-RU"/>
              </w:rPr>
            </w:pPr>
            <w:r w:rsidRPr="00E53729">
              <w:rPr>
                <w:color w:val="000000"/>
                <w:sz w:val="20"/>
                <w:lang w:eastAsia="ru-RU"/>
              </w:rPr>
              <w:t>AO «HПO «Микроген» Филиал в г. Пермь «Пермское HПO «Биомед»</w:t>
            </w:r>
          </w:p>
        </w:tc>
        <w:tc>
          <w:tcPr>
            <w:tcW w:w="1508" w:type="pct"/>
            <w:tcBorders>
              <w:top w:val="nil"/>
              <w:left w:val="nil"/>
              <w:bottom w:val="single" w:sz="4" w:space="0" w:color="auto"/>
              <w:right w:val="single" w:sz="4" w:space="0" w:color="auto"/>
            </w:tcBorders>
            <w:shd w:val="clear" w:color="auto" w:fill="auto"/>
            <w:vAlign w:val="center"/>
            <w:hideMark/>
          </w:tcPr>
          <w:p w14:paraId="568DD363"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7C6AE1ED"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29ABD39C" w14:textId="77777777" w:rsidR="00E53729" w:rsidRPr="00E53729" w:rsidRDefault="00E53729" w:rsidP="00E53729">
            <w:pPr>
              <w:ind w:right="0"/>
              <w:rPr>
                <w:color w:val="000000"/>
                <w:sz w:val="20"/>
                <w:lang w:eastAsia="ru-RU"/>
              </w:rPr>
            </w:pPr>
            <w:r w:rsidRPr="00E53729">
              <w:rPr>
                <w:color w:val="000000"/>
                <w:sz w:val="20"/>
                <w:lang w:eastAsia="ru-RU"/>
              </w:rPr>
              <w:t>049</w:t>
            </w:r>
          </w:p>
        </w:tc>
        <w:tc>
          <w:tcPr>
            <w:tcW w:w="644" w:type="pct"/>
            <w:tcBorders>
              <w:top w:val="nil"/>
              <w:left w:val="nil"/>
              <w:bottom w:val="single" w:sz="4" w:space="0" w:color="auto"/>
              <w:right w:val="single" w:sz="4" w:space="0" w:color="auto"/>
            </w:tcBorders>
            <w:shd w:val="clear" w:color="auto" w:fill="auto"/>
            <w:vAlign w:val="center"/>
            <w:hideMark/>
          </w:tcPr>
          <w:p w14:paraId="3FE1D3E0" w14:textId="77777777" w:rsidR="00E53729" w:rsidRPr="00E53729" w:rsidRDefault="00E53729" w:rsidP="00E53729">
            <w:pPr>
              <w:ind w:right="0"/>
              <w:jc w:val="left"/>
              <w:rPr>
                <w:color w:val="000000"/>
                <w:sz w:val="20"/>
                <w:lang w:eastAsia="ru-RU"/>
              </w:rPr>
            </w:pPr>
            <w:r w:rsidRPr="00E53729">
              <w:rPr>
                <w:color w:val="000000"/>
                <w:sz w:val="20"/>
                <w:lang w:eastAsia="ru-RU"/>
              </w:rPr>
              <w:t>ВК Ива</w:t>
            </w:r>
          </w:p>
        </w:tc>
        <w:tc>
          <w:tcPr>
            <w:tcW w:w="715" w:type="pct"/>
            <w:tcBorders>
              <w:top w:val="nil"/>
              <w:left w:val="nil"/>
              <w:bottom w:val="single" w:sz="4" w:space="0" w:color="auto"/>
              <w:right w:val="single" w:sz="4" w:space="0" w:color="auto"/>
            </w:tcBorders>
            <w:shd w:val="clear" w:color="auto" w:fill="auto"/>
            <w:vAlign w:val="center"/>
            <w:hideMark/>
          </w:tcPr>
          <w:p w14:paraId="558A07CC" w14:textId="77777777" w:rsidR="00E53729" w:rsidRPr="00E53729" w:rsidRDefault="00E53729" w:rsidP="00E53729">
            <w:pPr>
              <w:ind w:right="0"/>
              <w:rPr>
                <w:color w:val="000000"/>
                <w:sz w:val="20"/>
                <w:lang w:eastAsia="ru-RU"/>
              </w:rPr>
            </w:pPr>
            <w:r w:rsidRPr="00E53729">
              <w:rPr>
                <w:color w:val="000000"/>
                <w:sz w:val="20"/>
                <w:lang w:eastAsia="ru-RU"/>
              </w:rPr>
              <w:t>ООО «Тимсервис»</w:t>
            </w:r>
          </w:p>
        </w:tc>
        <w:tc>
          <w:tcPr>
            <w:tcW w:w="726" w:type="pct"/>
            <w:tcBorders>
              <w:top w:val="nil"/>
              <w:left w:val="nil"/>
              <w:bottom w:val="single" w:sz="4" w:space="0" w:color="auto"/>
              <w:right w:val="single" w:sz="4" w:space="0" w:color="auto"/>
            </w:tcBorders>
            <w:shd w:val="clear" w:color="auto" w:fill="auto"/>
            <w:vAlign w:val="center"/>
            <w:hideMark/>
          </w:tcPr>
          <w:p w14:paraId="2B5A0BA1"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387CF642" w14:textId="77777777" w:rsidR="00E53729" w:rsidRPr="00E53729" w:rsidRDefault="00E53729" w:rsidP="00E53729">
            <w:pPr>
              <w:ind w:right="0"/>
              <w:rPr>
                <w:color w:val="000000"/>
                <w:sz w:val="20"/>
                <w:lang w:eastAsia="ru-RU"/>
              </w:rPr>
            </w:pPr>
            <w:r w:rsidRPr="00E53729">
              <w:rPr>
                <w:color w:val="000000"/>
                <w:sz w:val="20"/>
                <w:lang w:eastAsia="ru-RU"/>
              </w:rPr>
              <w:t>11</w:t>
            </w:r>
          </w:p>
        </w:tc>
        <w:tc>
          <w:tcPr>
            <w:tcW w:w="639" w:type="pct"/>
            <w:tcBorders>
              <w:top w:val="nil"/>
              <w:left w:val="nil"/>
              <w:bottom w:val="single" w:sz="4" w:space="0" w:color="auto"/>
              <w:right w:val="single" w:sz="4" w:space="0" w:color="auto"/>
            </w:tcBorders>
            <w:shd w:val="clear" w:color="auto" w:fill="auto"/>
            <w:vAlign w:val="center"/>
            <w:hideMark/>
          </w:tcPr>
          <w:p w14:paraId="2D00027E" w14:textId="77777777" w:rsidR="00E53729" w:rsidRPr="00E53729" w:rsidRDefault="00E53729" w:rsidP="00E53729">
            <w:pPr>
              <w:ind w:right="0"/>
              <w:rPr>
                <w:color w:val="000000"/>
                <w:sz w:val="20"/>
                <w:lang w:eastAsia="ru-RU"/>
              </w:rPr>
            </w:pPr>
            <w:r w:rsidRPr="00E53729">
              <w:rPr>
                <w:color w:val="000000"/>
                <w:sz w:val="20"/>
                <w:lang w:eastAsia="ru-RU"/>
              </w:rPr>
              <w:t>ООО «Тимсервис»</w:t>
            </w:r>
          </w:p>
        </w:tc>
        <w:tc>
          <w:tcPr>
            <w:tcW w:w="1508" w:type="pct"/>
            <w:tcBorders>
              <w:top w:val="nil"/>
              <w:left w:val="nil"/>
              <w:bottom w:val="single" w:sz="4" w:space="0" w:color="auto"/>
              <w:right w:val="single" w:sz="4" w:space="0" w:color="auto"/>
            </w:tcBorders>
            <w:shd w:val="clear" w:color="auto" w:fill="auto"/>
            <w:vAlign w:val="center"/>
            <w:hideMark/>
          </w:tcPr>
          <w:p w14:paraId="746C5E4F"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5ED34FD6"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2B6A2A39" w14:textId="77777777" w:rsidR="00E53729" w:rsidRPr="00E53729" w:rsidRDefault="00E53729" w:rsidP="00E53729">
            <w:pPr>
              <w:ind w:right="0"/>
              <w:rPr>
                <w:color w:val="000000"/>
                <w:sz w:val="20"/>
                <w:lang w:eastAsia="ru-RU"/>
              </w:rPr>
            </w:pPr>
            <w:r w:rsidRPr="00E53729">
              <w:rPr>
                <w:color w:val="000000"/>
                <w:sz w:val="20"/>
                <w:lang w:eastAsia="ru-RU"/>
              </w:rPr>
              <w:t>050</w:t>
            </w:r>
          </w:p>
        </w:tc>
        <w:tc>
          <w:tcPr>
            <w:tcW w:w="644" w:type="pct"/>
            <w:tcBorders>
              <w:top w:val="nil"/>
              <w:left w:val="nil"/>
              <w:bottom w:val="single" w:sz="4" w:space="0" w:color="auto"/>
              <w:right w:val="single" w:sz="4" w:space="0" w:color="auto"/>
            </w:tcBorders>
            <w:shd w:val="clear" w:color="auto" w:fill="auto"/>
            <w:vAlign w:val="center"/>
            <w:hideMark/>
          </w:tcPr>
          <w:p w14:paraId="22E2A08E" w14:textId="77777777" w:rsidR="00E53729" w:rsidRPr="00E53729" w:rsidRDefault="00E53729" w:rsidP="00E53729">
            <w:pPr>
              <w:ind w:right="0"/>
              <w:jc w:val="left"/>
              <w:rPr>
                <w:color w:val="000000"/>
                <w:sz w:val="20"/>
                <w:lang w:eastAsia="ru-RU"/>
              </w:rPr>
            </w:pPr>
            <w:r w:rsidRPr="00E53729">
              <w:rPr>
                <w:color w:val="000000"/>
                <w:sz w:val="20"/>
                <w:lang w:eastAsia="ru-RU"/>
              </w:rPr>
              <w:t>ВК Делегатская, 34</w:t>
            </w:r>
          </w:p>
        </w:tc>
        <w:tc>
          <w:tcPr>
            <w:tcW w:w="715" w:type="pct"/>
            <w:tcBorders>
              <w:top w:val="nil"/>
              <w:left w:val="nil"/>
              <w:bottom w:val="single" w:sz="4" w:space="0" w:color="auto"/>
              <w:right w:val="single" w:sz="4" w:space="0" w:color="auto"/>
            </w:tcBorders>
            <w:shd w:val="clear" w:color="auto" w:fill="auto"/>
            <w:vAlign w:val="center"/>
            <w:hideMark/>
          </w:tcPr>
          <w:p w14:paraId="6B3624E0" w14:textId="77777777" w:rsidR="00E53729" w:rsidRPr="00E53729" w:rsidRDefault="00E53729" w:rsidP="00E53729">
            <w:pPr>
              <w:ind w:right="0"/>
              <w:rPr>
                <w:color w:val="000000"/>
                <w:sz w:val="20"/>
                <w:lang w:eastAsia="ru-RU"/>
              </w:rPr>
            </w:pPr>
            <w:r w:rsidRPr="00E53729">
              <w:rPr>
                <w:color w:val="000000"/>
                <w:sz w:val="20"/>
                <w:lang w:eastAsia="ru-RU"/>
              </w:rPr>
              <w:t>ООО «Тимсервис»</w:t>
            </w:r>
          </w:p>
        </w:tc>
        <w:tc>
          <w:tcPr>
            <w:tcW w:w="726" w:type="pct"/>
            <w:tcBorders>
              <w:top w:val="nil"/>
              <w:left w:val="nil"/>
              <w:bottom w:val="single" w:sz="4" w:space="0" w:color="auto"/>
              <w:right w:val="single" w:sz="4" w:space="0" w:color="auto"/>
            </w:tcBorders>
            <w:shd w:val="clear" w:color="auto" w:fill="auto"/>
            <w:vAlign w:val="center"/>
            <w:hideMark/>
          </w:tcPr>
          <w:p w14:paraId="1731958C"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6442CC30" w14:textId="77777777" w:rsidR="00E53729" w:rsidRPr="00E53729" w:rsidRDefault="00E53729" w:rsidP="00E53729">
            <w:pPr>
              <w:ind w:right="0"/>
              <w:rPr>
                <w:color w:val="000000"/>
                <w:sz w:val="20"/>
                <w:lang w:eastAsia="ru-RU"/>
              </w:rPr>
            </w:pPr>
            <w:r w:rsidRPr="00E53729">
              <w:rPr>
                <w:color w:val="000000"/>
                <w:sz w:val="20"/>
                <w:lang w:eastAsia="ru-RU"/>
              </w:rPr>
              <w:t>12</w:t>
            </w:r>
          </w:p>
        </w:tc>
        <w:tc>
          <w:tcPr>
            <w:tcW w:w="639" w:type="pct"/>
            <w:tcBorders>
              <w:top w:val="nil"/>
              <w:left w:val="nil"/>
              <w:bottom w:val="single" w:sz="4" w:space="0" w:color="auto"/>
              <w:right w:val="single" w:sz="4" w:space="0" w:color="auto"/>
            </w:tcBorders>
            <w:shd w:val="clear" w:color="auto" w:fill="auto"/>
            <w:vAlign w:val="center"/>
            <w:hideMark/>
          </w:tcPr>
          <w:p w14:paraId="71A02D58" w14:textId="77777777" w:rsidR="00E53729" w:rsidRPr="00E53729" w:rsidRDefault="00E53729" w:rsidP="00E53729">
            <w:pPr>
              <w:ind w:right="0"/>
              <w:rPr>
                <w:color w:val="000000"/>
                <w:sz w:val="20"/>
                <w:lang w:eastAsia="ru-RU"/>
              </w:rPr>
            </w:pPr>
            <w:r w:rsidRPr="00E53729">
              <w:rPr>
                <w:color w:val="000000"/>
                <w:sz w:val="20"/>
                <w:lang w:eastAsia="ru-RU"/>
              </w:rPr>
              <w:t>ООО «Тимсервис»</w:t>
            </w:r>
          </w:p>
        </w:tc>
        <w:tc>
          <w:tcPr>
            <w:tcW w:w="1508" w:type="pct"/>
            <w:tcBorders>
              <w:top w:val="nil"/>
              <w:left w:val="nil"/>
              <w:bottom w:val="single" w:sz="4" w:space="0" w:color="auto"/>
              <w:right w:val="single" w:sz="4" w:space="0" w:color="auto"/>
            </w:tcBorders>
            <w:shd w:val="clear" w:color="auto" w:fill="auto"/>
            <w:vAlign w:val="center"/>
            <w:hideMark/>
          </w:tcPr>
          <w:p w14:paraId="28F875FE"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57C61E3C"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6BAAB847" w14:textId="77777777" w:rsidR="00E53729" w:rsidRPr="00E53729" w:rsidRDefault="00E53729" w:rsidP="00E53729">
            <w:pPr>
              <w:ind w:right="0"/>
              <w:rPr>
                <w:color w:val="000000"/>
                <w:sz w:val="20"/>
                <w:lang w:eastAsia="ru-RU"/>
              </w:rPr>
            </w:pPr>
            <w:r w:rsidRPr="00E53729">
              <w:rPr>
                <w:color w:val="000000"/>
                <w:sz w:val="20"/>
                <w:lang w:eastAsia="ru-RU"/>
              </w:rPr>
              <w:t>051</w:t>
            </w:r>
          </w:p>
        </w:tc>
        <w:tc>
          <w:tcPr>
            <w:tcW w:w="644" w:type="pct"/>
            <w:tcBorders>
              <w:top w:val="nil"/>
              <w:left w:val="nil"/>
              <w:bottom w:val="single" w:sz="4" w:space="0" w:color="auto"/>
              <w:right w:val="single" w:sz="4" w:space="0" w:color="auto"/>
            </w:tcBorders>
            <w:shd w:val="clear" w:color="auto" w:fill="auto"/>
            <w:vAlign w:val="center"/>
            <w:hideMark/>
          </w:tcPr>
          <w:p w14:paraId="0F6C7F72" w14:textId="77777777" w:rsidR="00E53729" w:rsidRPr="00E53729" w:rsidRDefault="00E53729" w:rsidP="00E53729">
            <w:pPr>
              <w:ind w:right="0"/>
              <w:jc w:val="left"/>
              <w:rPr>
                <w:color w:val="000000"/>
                <w:sz w:val="20"/>
                <w:lang w:eastAsia="ru-RU"/>
              </w:rPr>
            </w:pPr>
            <w:r w:rsidRPr="00E53729">
              <w:rPr>
                <w:color w:val="000000"/>
                <w:sz w:val="20"/>
                <w:lang w:eastAsia="ru-RU"/>
              </w:rPr>
              <w:t>ВК ЧОС</w:t>
            </w:r>
          </w:p>
        </w:tc>
        <w:tc>
          <w:tcPr>
            <w:tcW w:w="715" w:type="pct"/>
            <w:tcBorders>
              <w:top w:val="nil"/>
              <w:left w:val="nil"/>
              <w:bottom w:val="single" w:sz="4" w:space="0" w:color="auto"/>
              <w:right w:val="single" w:sz="4" w:space="0" w:color="auto"/>
            </w:tcBorders>
            <w:shd w:val="clear" w:color="auto" w:fill="auto"/>
            <w:vAlign w:val="center"/>
            <w:hideMark/>
          </w:tcPr>
          <w:p w14:paraId="5061F16F" w14:textId="77777777" w:rsidR="00E53729" w:rsidRPr="00E53729" w:rsidRDefault="00E53729" w:rsidP="00E53729">
            <w:pPr>
              <w:ind w:right="0"/>
              <w:rPr>
                <w:color w:val="000000"/>
                <w:sz w:val="20"/>
                <w:lang w:eastAsia="ru-RU"/>
              </w:rPr>
            </w:pPr>
            <w:r w:rsidRPr="00E53729">
              <w:rPr>
                <w:color w:val="000000"/>
                <w:sz w:val="20"/>
                <w:lang w:eastAsia="ru-RU"/>
              </w:rPr>
              <w:t>ООО «НОВОГОР-Прикамье»</w:t>
            </w:r>
          </w:p>
        </w:tc>
        <w:tc>
          <w:tcPr>
            <w:tcW w:w="726" w:type="pct"/>
            <w:tcBorders>
              <w:top w:val="nil"/>
              <w:left w:val="nil"/>
              <w:bottom w:val="single" w:sz="4" w:space="0" w:color="auto"/>
              <w:right w:val="single" w:sz="4" w:space="0" w:color="auto"/>
            </w:tcBorders>
            <w:shd w:val="clear" w:color="auto" w:fill="auto"/>
            <w:vAlign w:val="center"/>
            <w:hideMark/>
          </w:tcPr>
          <w:p w14:paraId="587811EE"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1154B2CD" w14:textId="77777777" w:rsidR="00E53729" w:rsidRPr="00E53729" w:rsidRDefault="00E53729" w:rsidP="00E53729">
            <w:pPr>
              <w:ind w:right="0"/>
              <w:rPr>
                <w:color w:val="000000"/>
                <w:sz w:val="20"/>
                <w:lang w:eastAsia="ru-RU"/>
              </w:rPr>
            </w:pPr>
            <w:r w:rsidRPr="00E53729">
              <w:rPr>
                <w:color w:val="000000"/>
                <w:sz w:val="20"/>
                <w:lang w:eastAsia="ru-RU"/>
              </w:rPr>
              <w:t>13</w:t>
            </w:r>
          </w:p>
        </w:tc>
        <w:tc>
          <w:tcPr>
            <w:tcW w:w="639" w:type="pct"/>
            <w:tcBorders>
              <w:top w:val="nil"/>
              <w:left w:val="nil"/>
              <w:bottom w:val="single" w:sz="4" w:space="0" w:color="auto"/>
              <w:right w:val="single" w:sz="4" w:space="0" w:color="auto"/>
            </w:tcBorders>
            <w:shd w:val="clear" w:color="auto" w:fill="auto"/>
            <w:vAlign w:val="center"/>
            <w:hideMark/>
          </w:tcPr>
          <w:p w14:paraId="795C260E" w14:textId="77777777" w:rsidR="00E53729" w:rsidRPr="00E53729" w:rsidRDefault="00E53729" w:rsidP="00E53729">
            <w:pPr>
              <w:ind w:right="0"/>
              <w:rPr>
                <w:color w:val="000000"/>
                <w:sz w:val="20"/>
                <w:lang w:eastAsia="ru-RU"/>
              </w:rPr>
            </w:pPr>
            <w:r w:rsidRPr="00E53729">
              <w:rPr>
                <w:color w:val="000000"/>
                <w:sz w:val="20"/>
                <w:lang w:eastAsia="ru-RU"/>
              </w:rPr>
              <w:t>ООО «НОВОГОР-Прикамье»</w:t>
            </w:r>
          </w:p>
        </w:tc>
        <w:tc>
          <w:tcPr>
            <w:tcW w:w="1508" w:type="pct"/>
            <w:tcBorders>
              <w:top w:val="nil"/>
              <w:left w:val="nil"/>
              <w:bottom w:val="single" w:sz="4" w:space="0" w:color="auto"/>
              <w:right w:val="single" w:sz="4" w:space="0" w:color="auto"/>
            </w:tcBorders>
            <w:shd w:val="clear" w:color="auto" w:fill="auto"/>
            <w:vAlign w:val="center"/>
            <w:hideMark/>
          </w:tcPr>
          <w:p w14:paraId="5F2CE124"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4E057A91" w14:textId="77777777" w:rsidTr="001D0A5F">
        <w:trPr>
          <w:trHeight w:val="20"/>
        </w:trPr>
        <w:tc>
          <w:tcPr>
            <w:tcW w:w="420" w:type="pct"/>
            <w:vMerge w:val="restart"/>
            <w:tcBorders>
              <w:top w:val="nil"/>
              <w:left w:val="single" w:sz="4" w:space="0" w:color="auto"/>
              <w:bottom w:val="single" w:sz="4" w:space="0" w:color="000000"/>
              <w:right w:val="single" w:sz="4" w:space="0" w:color="auto"/>
            </w:tcBorders>
            <w:shd w:val="clear" w:color="auto" w:fill="auto"/>
            <w:vAlign w:val="center"/>
            <w:hideMark/>
          </w:tcPr>
          <w:p w14:paraId="6682BCCF" w14:textId="77777777" w:rsidR="00E53729" w:rsidRPr="00E53729" w:rsidRDefault="00E53729" w:rsidP="00E53729">
            <w:pPr>
              <w:ind w:right="0"/>
              <w:rPr>
                <w:color w:val="000000"/>
                <w:sz w:val="20"/>
                <w:lang w:eastAsia="ru-RU"/>
              </w:rPr>
            </w:pPr>
            <w:r w:rsidRPr="00E53729">
              <w:rPr>
                <w:color w:val="000000"/>
                <w:sz w:val="20"/>
                <w:lang w:eastAsia="ru-RU"/>
              </w:rPr>
              <w:t>052</w:t>
            </w:r>
          </w:p>
        </w:tc>
        <w:tc>
          <w:tcPr>
            <w:tcW w:w="644" w:type="pct"/>
            <w:vMerge w:val="restart"/>
            <w:tcBorders>
              <w:top w:val="nil"/>
              <w:left w:val="single" w:sz="4" w:space="0" w:color="auto"/>
              <w:bottom w:val="single" w:sz="4" w:space="0" w:color="000000"/>
              <w:right w:val="single" w:sz="4" w:space="0" w:color="auto"/>
            </w:tcBorders>
            <w:shd w:val="clear" w:color="auto" w:fill="auto"/>
            <w:vAlign w:val="center"/>
            <w:hideMark/>
          </w:tcPr>
          <w:p w14:paraId="4092494F" w14:textId="77777777" w:rsidR="00E53729" w:rsidRPr="00E53729" w:rsidRDefault="00E53729" w:rsidP="00E53729">
            <w:pPr>
              <w:ind w:right="0"/>
              <w:jc w:val="left"/>
              <w:rPr>
                <w:color w:val="000000"/>
                <w:sz w:val="20"/>
                <w:lang w:eastAsia="ru-RU"/>
              </w:rPr>
            </w:pPr>
            <w:r w:rsidRPr="00E53729">
              <w:rPr>
                <w:color w:val="000000"/>
                <w:sz w:val="20"/>
                <w:lang w:eastAsia="ru-RU"/>
              </w:rPr>
              <w:t>ВК ИК-32 ГУФСИН</w:t>
            </w:r>
          </w:p>
        </w:tc>
        <w:tc>
          <w:tcPr>
            <w:tcW w:w="715" w:type="pct"/>
            <w:tcBorders>
              <w:top w:val="nil"/>
              <w:left w:val="nil"/>
              <w:bottom w:val="single" w:sz="4" w:space="0" w:color="auto"/>
              <w:right w:val="single" w:sz="4" w:space="0" w:color="auto"/>
            </w:tcBorders>
            <w:shd w:val="clear" w:color="auto" w:fill="auto"/>
            <w:vAlign w:val="center"/>
            <w:hideMark/>
          </w:tcPr>
          <w:p w14:paraId="47133C0F" w14:textId="77777777" w:rsidR="00E53729" w:rsidRPr="00E53729" w:rsidRDefault="00E53729" w:rsidP="00E53729">
            <w:pPr>
              <w:ind w:right="0"/>
              <w:rPr>
                <w:color w:val="000000"/>
                <w:sz w:val="20"/>
                <w:lang w:eastAsia="ru-RU"/>
              </w:rPr>
            </w:pPr>
            <w:r w:rsidRPr="00E53729">
              <w:rPr>
                <w:color w:val="000000"/>
                <w:sz w:val="20"/>
                <w:lang w:eastAsia="ru-RU"/>
              </w:rPr>
              <w:t>ФКУ ИК-32 ГУФСИН России</w:t>
            </w:r>
          </w:p>
        </w:tc>
        <w:tc>
          <w:tcPr>
            <w:tcW w:w="726" w:type="pct"/>
            <w:tcBorders>
              <w:top w:val="nil"/>
              <w:left w:val="nil"/>
              <w:bottom w:val="single" w:sz="4" w:space="0" w:color="auto"/>
              <w:right w:val="single" w:sz="4" w:space="0" w:color="auto"/>
            </w:tcBorders>
            <w:shd w:val="clear" w:color="auto" w:fill="auto"/>
            <w:vAlign w:val="center"/>
            <w:hideMark/>
          </w:tcPr>
          <w:p w14:paraId="47F3D58E" w14:textId="77777777" w:rsidR="00E53729" w:rsidRPr="00E53729" w:rsidRDefault="00E53729" w:rsidP="00E53729">
            <w:pPr>
              <w:ind w:right="0"/>
              <w:rPr>
                <w:color w:val="000000"/>
                <w:sz w:val="20"/>
                <w:lang w:eastAsia="ru-RU"/>
              </w:rPr>
            </w:pPr>
            <w:r w:rsidRPr="00E53729">
              <w:rPr>
                <w:color w:val="000000"/>
                <w:sz w:val="20"/>
                <w:lang w:eastAsia="ru-RU"/>
              </w:rPr>
              <w:t>источник</w:t>
            </w:r>
          </w:p>
        </w:tc>
        <w:tc>
          <w:tcPr>
            <w:tcW w:w="348" w:type="pct"/>
            <w:vMerge w:val="restart"/>
            <w:tcBorders>
              <w:top w:val="nil"/>
              <w:left w:val="single" w:sz="4" w:space="0" w:color="auto"/>
              <w:bottom w:val="single" w:sz="4" w:space="0" w:color="000000"/>
              <w:right w:val="single" w:sz="4" w:space="0" w:color="auto"/>
            </w:tcBorders>
            <w:shd w:val="clear" w:color="auto" w:fill="auto"/>
            <w:vAlign w:val="center"/>
            <w:hideMark/>
          </w:tcPr>
          <w:p w14:paraId="705474B6" w14:textId="77777777" w:rsidR="00E53729" w:rsidRPr="00E53729" w:rsidRDefault="00E53729" w:rsidP="00E53729">
            <w:pPr>
              <w:ind w:right="0"/>
              <w:rPr>
                <w:color w:val="000000"/>
                <w:sz w:val="20"/>
                <w:lang w:eastAsia="ru-RU"/>
              </w:rPr>
            </w:pPr>
            <w:r w:rsidRPr="00E53729">
              <w:rPr>
                <w:color w:val="000000"/>
                <w:sz w:val="20"/>
                <w:lang w:eastAsia="ru-RU"/>
              </w:rPr>
              <w:t>14</w:t>
            </w:r>
          </w:p>
        </w:tc>
        <w:tc>
          <w:tcPr>
            <w:tcW w:w="639" w:type="pct"/>
            <w:vMerge w:val="restart"/>
            <w:tcBorders>
              <w:top w:val="nil"/>
              <w:left w:val="single" w:sz="4" w:space="0" w:color="auto"/>
              <w:bottom w:val="single" w:sz="4" w:space="0" w:color="000000"/>
              <w:right w:val="single" w:sz="4" w:space="0" w:color="auto"/>
            </w:tcBorders>
            <w:shd w:val="clear" w:color="auto" w:fill="auto"/>
            <w:vAlign w:val="center"/>
            <w:hideMark/>
          </w:tcPr>
          <w:p w14:paraId="730E58EF" w14:textId="77777777" w:rsidR="00E53729" w:rsidRPr="00E53729" w:rsidRDefault="00E53729" w:rsidP="00E53729">
            <w:pPr>
              <w:ind w:right="0"/>
              <w:rPr>
                <w:color w:val="000000"/>
                <w:sz w:val="20"/>
                <w:lang w:eastAsia="ru-RU"/>
              </w:rPr>
            </w:pPr>
            <w:r w:rsidRPr="00E53729">
              <w:rPr>
                <w:color w:val="000000"/>
                <w:sz w:val="20"/>
                <w:lang w:eastAsia="ru-RU"/>
              </w:rPr>
              <w:t>ФКУ ИК-32 ГУФСИН России</w:t>
            </w:r>
          </w:p>
        </w:tc>
        <w:tc>
          <w:tcPr>
            <w:tcW w:w="1508" w:type="pct"/>
            <w:vMerge w:val="restart"/>
            <w:tcBorders>
              <w:top w:val="nil"/>
              <w:left w:val="single" w:sz="4" w:space="0" w:color="auto"/>
              <w:bottom w:val="single" w:sz="4" w:space="0" w:color="000000"/>
              <w:right w:val="single" w:sz="4" w:space="0" w:color="auto"/>
            </w:tcBorders>
            <w:shd w:val="clear" w:color="auto" w:fill="auto"/>
            <w:vAlign w:val="center"/>
            <w:hideMark/>
          </w:tcPr>
          <w:p w14:paraId="0876BB8B"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226B7F6A" w14:textId="77777777" w:rsidTr="001D0A5F">
        <w:trPr>
          <w:trHeight w:val="20"/>
        </w:trPr>
        <w:tc>
          <w:tcPr>
            <w:tcW w:w="420" w:type="pct"/>
            <w:vMerge/>
            <w:tcBorders>
              <w:top w:val="nil"/>
              <w:left w:val="single" w:sz="4" w:space="0" w:color="auto"/>
              <w:bottom w:val="single" w:sz="4" w:space="0" w:color="000000"/>
              <w:right w:val="single" w:sz="4" w:space="0" w:color="auto"/>
            </w:tcBorders>
            <w:vAlign w:val="center"/>
            <w:hideMark/>
          </w:tcPr>
          <w:p w14:paraId="433BF9EC" w14:textId="77777777" w:rsidR="00E53729" w:rsidRPr="00E53729" w:rsidRDefault="00E53729" w:rsidP="00E53729">
            <w:pPr>
              <w:ind w:right="0"/>
              <w:jc w:val="left"/>
              <w:rPr>
                <w:color w:val="000000"/>
                <w:sz w:val="20"/>
                <w:lang w:eastAsia="ru-RU"/>
              </w:rPr>
            </w:pPr>
          </w:p>
        </w:tc>
        <w:tc>
          <w:tcPr>
            <w:tcW w:w="644" w:type="pct"/>
            <w:vMerge/>
            <w:tcBorders>
              <w:top w:val="nil"/>
              <w:left w:val="single" w:sz="4" w:space="0" w:color="auto"/>
              <w:bottom w:val="single" w:sz="4" w:space="0" w:color="000000"/>
              <w:right w:val="single" w:sz="4" w:space="0" w:color="auto"/>
            </w:tcBorders>
            <w:vAlign w:val="center"/>
            <w:hideMark/>
          </w:tcPr>
          <w:p w14:paraId="6EEFA621" w14:textId="77777777" w:rsidR="00E53729" w:rsidRPr="00E53729" w:rsidRDefault="00E53729" w:rsidP="00E53729">
            <w:pPr>
              <w:ind w:right="0"/>
              <w:jc w:val="left"/>
              <w:rPr>
                <w:color w:val="000000"/>
                <w:sz w:val="20"/>
                <w:lang w:eastAsia="ru-RU"/>
              </w:rPr>
            </w:pPr>
          </w:p>
        </w:tc>
        <w:tc>
          <w:tcPr>
            <w:tcW w:w="715" w:type="pct"/>
            <w:tcBorders>
              <w:top w:val="nil"/>
              <w:left w:val="nil"/>
              <w:bottom w:val="single" w:sz="4" w:space="0" w:color="auto"/>
              <w:right w:val="single" w:sz="4" w:space="0" w:color="auto"/>
            </w:tcBorders>
            <w:shd w:val="clear" w:color="auto" w:fill="auto"/>
            <w:vAlign w:val="center"/>
            <w:hideMark/>
          </w:tcPr>
          <w:p w14:paraId="7AC52031" w14:textId="77777777" w:rsidR="00E53729" w:rsidRPr="00E53729" w:rsidRDefault="00E53729" w:rsidP="00E53729">
            <w:pPr>
              <w:ind w:right="0"/>
              <w:rPr>
                <w:color w:val="000000"/>
                <w:sz w:val="20"/>
                <w:lang w:eastAsia="ru-RU"/>
              </w:rPr>
            </w:pPr>
            <w:r w:rsidRPr="00E53729">
              <w:rPr>
                <w:color w:val="000000"/>
                <w:sz w:val="20"/>
                <w:lang w:eastAsia="ru-RU"/>
              </w:rPr>
              <w:t>ПМУП «ГКТХ»</w:t>
            </w:r>
          </w:p>
        </w:tc>
        <w:tc>
          <w:tcPr>
            <w:tcW w:w="726" w:type="pct"/>
            <w:tcBorders>
              <w:top w:val="nil"/>
              <w:left w:val="nil"/>
              <w:bottom w:val="single" w:sz="4" w:space="0" w:color="auto"/>
              <w:right w:val="single" w:sz="4" w:space="0" w:color="auto"/>
            </w:tcBorders>
            <w:shd w:val="clear" w:color="auto" w:fill="auto"/>
            <w:vAlign w:val="center"/>
            <w:hideMark/>
          </w:tcPr>
          <w:p w14:paraId="777100B1"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348" w:type="pct"/>
            <w:vMerge/>
            <w:tcBorders>
              <w:top w:val="nil"/>
              <w:left w:val="single" w:sz="4" w:space="0" w:color="auto"/>
              <w:bottom w:val="single" w:sz="4" w:space="0" w:color="000000"/>
              <w:right w:val="single" w:sz="4" w:space="0" w:color="auto"/>
            </w:tcBorders>
            <w:vAlign w:val="center"/>
            <w:hideMark/>
          </w:tcPr>
          <w:p w14:paraId="4534811C"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000000"/>
              <w:right w:val="single" w:sz="4" w:space="0" w:color="auto"/>
            </w:tcBorders>
            <w:vAlign w:val="center"/>
            <w:hideMark/>
          </w:tcPr>
          <w:p w14:paraId="0A49DDED"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000000"/>
              <w:right w:val="single" w:sz="4" w:space="0" w:color="auto"/>
            </w:tcBorders>
            <w:vAlign w:val="center"/>
            <w:hideMark/>
          </w:tcPr>
          <w:p w14:paraId="4ED37CE7" w14:textId="77777777" w:rsidR="00E53729" w:rsidRPr="00E53729" w:rsidRDefault="00E53729" w:rsidP="00E53729">
            <w:pPr>
              <w:ind w:right="0"/>
              <w:jc w:val="left"/>
              <w:rPr>
                <w:color w:val="000000"/>
                <w:sz w:val="20"/>
                <w:lang w:eastAsia="ru-RU"/>
              </w:rPr>
            </w:pPr>
          </w:p>
        </w:tc>
      </w:tr>
      <w:tr w:rsidR="00E53729" w:rsidRPr="00E53729" w14:paraId="04ED22AF"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1103C2A7" w14:textId="77777777" w:rsidR="00E53729" w:rsidRPr="00E53729" w:rsidRDefault="00E53729" w:rsidP="00E53729">
            <w:pPr>
              <w:ind w:right="0"/>
              <w:rPr>
                <w:color w:val="000000"/>
                <w:sz w:val="20"/>
                <w:lang w:eastAsia="ru-RU"/>
              </w:rPr>
            </w:pPr>
            <w:r w:rsidRPr="00E53729">
              <w:rPr>
                <w:color w:val="000000"/>
                <w:sz w:val="20"/>
                <w:lang w:eastAsia="ru-RU"/>
              </w:rPr>
              <w:t>053</w:t>
            </w:r>
          </w:p>
        </w:tc>
        <w:tc>
          <w:tcPr>
            <w:tcW w:w="644" w:type="pct"/>
            <w:tcBorders>
              <w:top w:val="nil"/>
              <w:left w:val="nil"/>
              <w:bottom w:val="single" w:sz="4" w:space="0" w:color="auto"/>
              <w:right w:val="single" w:sz="4" w:space="0" w:color="auto"/>
            </w:tcBorders>
            <w:shd w:val="clear" w:color="auto" w:fill="auto"/>
            <w:vAlign w:val="center"/>
            <w:hideMark/>
          </w:tcPr>
          <w:p w14:paraId="584F3C89" w14:textId="77777777" w:rsidR="00E53729" w:rsidRPr="00E53729" w:rsidRDefault="00E53729" w:rsidP="00E53729">
            <w:pPr>
              <w:ind w:right="0"/>
              <w:jc w:val="left"/>
              <w:rPr>
                <w:color w:val="000000"/>
                <w:sz w:val="20"/>
                <w:lang w:eastAsia="ru-RU"/>
              </w:rPr>
            </w:pPr>
            <w:r w:rsidRPr="00E53729">
              <w:rPr>
                <w:color w:val="000000"/>
                <w:sz w:val="20"/>
                <w:lang w:eastAsia="ru-RU"/>
              </w:rPr>
              <w:t>Точка поставки от котельной ВК Хмели, находящейся за чертой города</w:t>
            </w:r>
          </w:p>
        </w:tc>
        <w:tc>
          <w:tcPr>
            <w:tcW w:w="3936" w:type="pct"/>
            <w:gridSpan w:val="5"/>
            <w:tcBorders>
              <w:top w:val="single" w:sz="4" w:space="0" w:color="auto"/>
              <w:left w:val="nil"/>
              <w:bottom w:val="single" w:sz="4" w:space="0" w:color="auto"/>
              <w:right w:val="single" w:sz="4" w:space="0" w:color="auto"/>
            </w:tcBorders>
            <w:shd w:val="clear" w:color="auto" w:fill="auto"/>
            <w:vAlign w:val="center"/>
            <w:hideMark/>
          </w:tcPr>
          <w:p w14:paraId="72D232A0" w14:textId="77777777" w:rsidR="00E53729" w:rsidRPr="00E53729" w:rsidRDefault="00E53729" w:rsidP="00E53729">
            <w:pPr>
              <w:ind w:right="0"/>
              <w:rPr>
                <w:color w:val="000000"/>
                <w:sz w:val="20"/>
                <w:lang w:eastAsia="ru-RU"/>
              </w:rPr>
            </w:pPr>
            <w:r w:rsidRPr="00E53729">
              <w:rPr>
                <w:color w:val="000000"/>
                <w:sz w:val="20"/>
                <w:lang w:eastAsia="ru-RU"/>
              </w:rPr>
              <w:t>Котельная ООО "Пермский насосный завод" находится в д. Хмели Савинского сельского поселения Пермского района Пермского края, она лишь обслуживает 4 дома Индустриального района г. Перми. Статус ЕТО подлежит определению в Схеме теплоснабжения Савинского сельского поселения</w:t>
            </w:r>
          </w:p>
        </w:tc>
      </w:tr>
      <w:tr w:rsidR="00E53729" w:rsidRPr="00E53729" w14:paraId="1E1D6AA0"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18583F1C" w14:textId="77777777" w:rsidR="00E53729" w:rsidRPr="00E53729" w:rsidRDefault="00E53729" w:rsidP="00E53729">
            <w:pPr>
              <w:ind w:right="0"/>
              <w:rPr>
                <w:color w:val="000000"/>
                <w:sz w:val="20"/>
                <w:lang w:eastAsia="ru-RU"/>
              </w:rPr>
            </w:pPr>
            <w:r w:rsidRPr="00E53729">
              <w:rPr>
                <w:color w:val="000000"/>
                <w:sz w:val="20"/>
                <w:lang w:eastAsia="ru-RU"/>
              </w:rPr>
              <w:t>054</w:t>
            </w:r>
          </w:p>
        </w:tc>
        <w:tc>
          <w:tcPr>
            <w:tcW w:w="644" w:type="pct"/>
            <w:tcBorders>
              <w:top w:val="nil"/>
              <w:left w:val="nil"/>
              <w:bottom w:val="single" w:sz="4" w:space="0" w:color="auto"/>
              <w:right w:val="single" w:sz="4" w:space="0" w:color="auto"/>
            </w:tcBorders>
            <w:shd w:val="clear" w:color="auto" w:fill="auto"/>
            <w:vAlign w:val="center"/>
            <w:hideMark/>
          </w:tcPr>
          <w:p w14:paraId="0C79DD1B" w14:textId="77777777" w:rsidR="00E53729" w:rsidRPr="00E53729" w:rsidRDefault="00E53729" w:rsidP="00E53729">
            <w:pPr>
              <w:ind w:right="0"/>
              <w:jc w:val="left"/>
              <w:rPr>
                <w:color w:val="000000"/>
                <w:sz w:val="20"/>
                <w:lang w:eastAsia="ru-RU"/>
              </w:rPr>
            </w:pPr>
            <w:r w:rsidRPr="00E53729">
              <w:rPr>
                <w:color w:val="000000"/>
                <w:sz w:val="20"/>
                <w:lang w:eastAsia="ru-RU"/>
              </w:rPr>
              <w:t>ВК СПК Вышка-2 (АО «СПК»)</w:t>
            </w:r>
          </w:p>
        </w:tc>
        <w:tc>
          <w:tcPr>
            <w:tcW w:w="715" w:type="pct"/>
            <w:tcBorders>
              <w:top w:val="nil"/>
              <w:left w:val="nil"/>
              <w:bottom w:val="single" w:sz="4" w:space="0" w:color="auto"/>
              <w:right w:val="single" w:sz="4" w:space="0" w:color="auto"/>
            </w:tcBorders>
            <w:shd w:val="clear" w:color="auto" w:fill="auto"/>
            <w:vAlign w:val="center"/>
            <w:hideMark/>
          </w:tcPr>
          <w:p w14:paraId="3A2416AC" w14:textId="77777777" w:rsidR="00E53729" w:rsidRPr="00E53729" w:rsidRDefault="00E53729" w:rsidP="00E53729">
            <w:pPr>
              <w:ind w:right="0"/>
              <w:rPr>
                <w:color w:val="000000"/>
                <w:sz w:val="20"/>
                <w:lang w:eastAsia="ru-RU"/>
              </w:rPr>
            </w:pPr>
            <w:r w:rsidRPr="00E53729">
              <w:rPr>
                <w:color w:val="000000"/>
                <w:sz w:val="20"/>
                <w:lang w:eastAsia="ru-RU"/>
              </w:rPr>
              <w:t>АО «СПК»</w:t>
            </w:r>
          </w:p>
        </w:tc>
        <w:tc>
          <w:tcPr>
            <w:tcW w:w="726" w:type="pct"/>
            <w:tcBorders>
              <w:top w:val="nil"/>
              <w:left w:val="nil"/>
              <w:bottom w:val="single" w:sz="4" w:space="0" w:color="auto"/>
              <w:right w:val="single" w:sz="4" w:space="0" w:color="auto"/>
            </w:tcBorders>
            <w:shd w:val="clear" w:color="auto" w:fill="auto"/>
            <w:vAlign w:val="center"/>
            <w:hideMark/>
          </w:tcPr>
          <w:p w14:paraId="1586915D"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66835E32" w14:textId="77777777" w:rsidR="00E53729" w:rsidRPr="00E53729" w:rsidRDefault="00E53729" w:rsidP="00E53729">
            <w:pPr>
              <w:ind w:right="0"/>
              <w:rPr>
                <w:color w:val="000000"/>
                <w:sz w:val="20"/>
                <w:lang w:eastAsia="ru-RU"/>
              </w:rPr>
            </w:pPr>
            <w:r w:rsidRPr="00E53729">
              <w:rPr>
                <w:color w:val="000000"/>
                <w:sz w:val="20"/>
                <w:lang w:eastAsia="ru-RU"/>
              </w:rPr>
              <w:t>16</w:t>
            </w:r>
          </w:p>
        </w:tc>
        <w:tc>
          <w:tcPr>
            <w:tcW w:w="639" w:type="pct"/>
            <w:tcBorders>
              <w:top w:val="nil"/>
              <w:left w:val="nil"/>
              <w:bottom w:val="single" w:sz="4" w:space="0" w:color="auto"/>
              <w:right w:val="single" w:sz="4" w:space="0" w:color="auto"/>
            </w:tcBorders>
            <w:shd w:val="clear" w:color="auto" w:fill="auto"/>
            <w:vAlign w:val="center"/>
            <w:hideMark/>
          </w:tcPr>
          <w:p w14:paraId="58C193F5" w14:textId="77777777" w:rsidR="00E53729" w:rsidRPr="00E53729" w:rsidRDefault="00E53729" w:rsidP="00E53729">
            <w:pPr>
              <w:ind w:right="0"/>
              <w:rPr>
                <w:color w:val="000000"/>
                <w:sz w:val="20"/>
                <w:lang w:eastAsia="ru-RU"/>
              </w:rPr>
            </w:pPr>
            <w:r w:rsidRPr="00E53729">
              <w:rPr>
                <w:color w:val="000000"/>
                <w:sz w:val="20"/>
                <w:lang w:eastAsia="ru-RU"/>
              </w:rPr>
              <w:t>АО «СПК»</w:t>
            </w:r>
          </w:p>
        </w:tc>
        <w:tc>
          <w:tcPr>
            <w:tcW w:w="1508" w:type="pct"/>
            <w:tcBorders>
              <w:top w:val="nil"/>
              <w:left w:val="nil"/>
              <w:bottom w:val="single" w:sz="4" w:space="0" w:color="auto"/>
              <w:right w:val="single" w:sz="4" w:space="0" w:color="auto"/>
            </w:tcBorders>
            <w:shd w:val="clear" w:color="auto" w:fill="auto"/>
            <w:vAlign w:val="center"/>
            <w:hideMark/>
          </w:tcPr>
          <w:p w14:paraId="1555F825"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53F7CB0C"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69904507" w14:textId="77777777" w:rsidR="00E53729" w:rsidRPr="00E53729" w:rsidRDefault="00E53729" w:rsidP="00E53729">
            <w:pPr>
              <w:ind w:right="0"/>
              <w:rPr>
                <w:color w:val="000000"/>
                <w:sz w:val="20"/>
                <w:lang w:eastAsia="ru-RU"/>
              </w:rPr>
            </w:pPr>
            <w:r w:rsidRPr="00E53729">
              <w:rPr>
                <w:color w:val="000000"/>
                <w:sz w:val="20"/>
                <w:lang w:eastAsia="ru-RU"/>
              </w:rPr>
              <w:t>055</w:t>
            </w:r>
          </w:p>
        </w:tc>
        <w:tc>
          <w:tcPr>
            <w:tcW w:w="644" w:type="pct"/>
            <w:tcBorders>
              <w:top w:val="nil"/>
              <w:left w:val="nil"/>
              <w:bottom w:val="single" w:sz="4" w:space="0" w:color="auto"/>
              <w:right w:val="single" w:sz="4" w:space="0" w:color="auto"/>
            </w:tcBorders>
            <w:shd w:val="clear" w:color="auto" w:fill="auto"/>
            <w:vAlign w:val="center"/>
            <w:hideMark/>
          </w:tcPr>
          <w:p w14:paraId="5EB513A1" w14:textId="77777777" w:rsidR="00E53729" w:rsidRPr="00E53729" w:rsidRDefault="00E53729" w:rsidP="00E53729">
            <w:pPr>
              <w:ind w:right="0"/>
              <w:jc w:val="left"/>
              <w:rPr>
                <w:color w:val="000000"/>
                <w:sz w:val="20"/>
                <w:lang w:eastAsia="ru-RU"/>
              </w:rPr>
            </w:pPr>
            <w:r w:rsidRPr="00E53729">
              <w:rPr>
                <w:color w:val="000000"/>
                <w:sz w:val="20"/>
                <w:lang w:eastAsia="ru-RU"/>
              </w:rPr>
              <w:t>ПК ФКП «ППЗ»</w:t>
            </w:r>
          </w:p>
        </w:tc>
        <w:tc>
          <w:tcPr>
            <w:tcW w:w="715" w:type="pct"/>
            <w:tcBorders>
              <w:top w:val="nil"/>
              <w:left w:val="nil"/>
              <w:bottom w:val="single" w:sz="4" w:space="0" w:color="auto"/>
              <w:right w:val="single" w:sz="4" w:space="0" w:color="auto"/>
            </w:tcBorders>
            <w:shd w:val="clear" w:color="auto" w:fill="auto"/>
            <w:vAlign w:val="center"/>
            <w:hideMark/>
          </w:tcPr>
          <w:p w14:paraId="63BEEB84" w14:textId="77777777" w:rsidR="00E53729" w:rsidRPr="00E53729" w:rsidRDefault="00E53729" w:rsidP="00E53729">
            <w:pPr>
              <w:ind w:right="0"/>
              <w:rPr>
                <w:color w:val="000000"/>
                <w:sz w:val="20"/>
                <w:lang w:eastAsia="ru-RU"/>
              </w:rPr>
            </w:pPr>
            <w:r w:rsidRPr="00E53729">
              <w:rPr>
                <w:color w:val="000000"/>
                <w:sz w:val="20"/>
                <w:lang w:eastAsia="ru-RU"/>
              </w:rPr>
              <w:t>ФКП «ППЗ»</w:t>
            </w:r>
          </w:p>
        </w:tc>
        <w:tc>
          <w:tcPr>
            <w:tcW w:w="726" w:type="pct"/>
            <w:tcBorders>
              <w:top w:val="nil"/>
              <w:left w:val="nil"/>
              <w:bottom w:val="single" w:sz="4" w:space="0" w:color="auto"/>
              <w:right w:val="single" w:sz="4" w:space="0" w:color="auto"/>
            </w:tcBorders>
            <w:shd w:val="clear" w:color="auto" w:fill="auto"/>
            <w:vAlign w:val="center"/>
            <w:hideMark/>
          </w:tcPr>
          <w:p w14:paraId="2E5E139A"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6A22BCF4" w14:textId="77777777" w:rsidR="00E53729" w:rsidRPr="00E53729" w:rsidRDefault="00E53729" w:rsidP="00E53729">
            <w:pPr>
              <w:ind w:right="0"/>
              <w:rPr>
                <w:color w:val="000000"/>
                <w:sz w:val="20"/>
                <w:lang w:eastAsia="ru-RU"/>
              </w:rPr>
            </w:pPr>
            <w:r w:rsidRPr="00E53729">
              <w:rPr>
                <w:color w:val="000000"/>
                <w:sz w:val="20"/>
                <w:lang w:eastAsia="ru-RU"/>
              </w:rPr>
              <w:t>17</w:t>
            </w:r>
          </w:p>
        </w:tc>
        <w:tc>
          <w:tcPr>
            <w:tcW w:w="639" w:type="pct"/>
            <w:tcBorders>
              <w:top w:val="nil"/>
              <w:left w:val="nil"/>
              <w:bottom w:val="single" w:sz="4" w:space="0" w:color="auto"/>
              <w:right w:val="single" w:sz="4" w:space="0" w:color="auto"/>
            </w:tcBorders>
            <w:shd w:val="clear" w:color="auto" w:fill="auto"/>
            <w:vAlign w:val="center"/>
            <w:hideMark/>
          </w:tcPr>
          <w:p w14:paraId="51B7DDD1" w14:textId="77777777" w:rsidR="00E53729" w:rsidRPr="00E53729" w:rsidRDefault="00E53729" w:rsidP="00E53729">
            <w:pPr>
              <w:ind w:right="0"/>
              <w:rPr>
                <w:color w:val="000000"/>
                <w:sz w:val="20"/>
                <w:lang w:eastAsia="ru-RU"/>
              </w:rPr>
            </w:pPr>
            <w:r w:rsidRPr="00E53729">
              <w:rPr>
                <w:color w:val="000000"/>
                <w:sz w:val="20"/>
                <w:lang w:eastAsia="ru-RU"/>
              </w:rPr>
              <w:t>ФКП «ППЗ»</w:t>
            </w:r>
          </w:p>
        </w:tc>
        <w:tc>
          <w:tcPr>
            <w:tcW w:w="1508" w:type="pct"/>
            <w:tcBorders>
              <w:top w:val="nil"/>
              <w:left w:val="nil"/>
              <w:bottom w:val="single" w:sz="4" w:space="0" w:color="auto"/>
              <w:right w:val="single" w:sz="4" w:space="0" w:color="auto"/>
            </w:tcBorders>
            <w:shd w:val="clear" w:color="auto" w:fill="auto"/>
            <w:vAlign w:val="center"/>
            <w:hideMark/>
          </w:tcPr>
          <w:p w14:paraId="15C57A76"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742A43E0"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64355E74" w14:textId="77777777" w:rsidR="00E53729" w:rsidRPr="00E53729" w:rsidRDefault="00E53729" w:rsidP="00E53729">
            <w:pPr>
              <w:ind w:right="0"/>
              <w:rPr>
                <w:color w:val="000000"/>
                <w:sz w:val="20"/>
                <w:lang w:eastAsia="ru-RU"/>
              </w:rPr>
            </w:pPr>
            <w:r w:rsidRPr="00E53729">
              <w:rPr>
                <w:color w:val="000000"/>
                <w:sz w:val="20"/>
                <w:lang w:eastAsia="ru-RU"/>
              </w:rPr>
              <w:t>056</w:t>
            </w:r>
          </w:p>
        </w:tc>
        <w:tc>
          <w:tcPr>
            <w:tcW w:w="644" w:type="pct"/>
            <w:tcBorders>
              <w:top w:val="nil"/>
              <w:left w:val="nil"/>
              <w:bottom w:val="single" w:sz="4" w:space="0" w:color="auto"/>
              <w:right w:val="single" w:sz="4" w:space="0" w:color="auto"/>
            </w:tcBorders>
            <w:shd w:val="clear" w:color="auto" w:fill="auto"/>
            <w:vAlign w:val="center"/>
            <w:hideMark/>
          </w:tcPr>
          <w:p w14:paraId="6E7572D6" w14:textId="77777777" w:rsidR="00E53729" w:rsidRPr="00E53729" w:rsidRDefault="00E53729" w:rsidP="00E53729">
            <w:pPr>
              <w:ind w:right="0"/>
              <w:jc w:val="left"/>
              <w:rPr>
                <w:color w:val="000000"/>
                <w:sz w:val="20"/>
                <w:lang w:eastAsia="ru-RU"/>
              </w:rPr>
            </w:pPr>
            <w:r w:rsidRPr="00E53729">
              <w:rPr>
                <w:color w:val="000000"/>
                <w:sz w:val="20"/>
                <w:lang w:eastAsia="ru-RU"/>
              </w:rPr>
              <w:t>ПК АО «Камтэкс-Химпром»</w:t>
            </w:r>
          </w:p>
        </w:tc>
        <w:tc>
          <w:tcPr>
            <w:tcW w:w="715" w:type="pct"/>
            <w:tcBorders>
              <w:top w:val="nil"/>
              <w:left w:val="nil"/>
              <w:bottom w:val="single" w:sz="4" w:space="0" w:color="auto"/>
              <w:right w:val="single" w:sz="4" w:space="0" w:color="auto"/>
            </w:tcBorders>
            <w:shd w:val="clear" w:color="auto" w:fill="auto"/>
            <w:vAlign w:val="center"/>
            <w:hideMark/>
          </w:tcPr>
          <w:p w14:paraId="2AC36EC2" w14:textId="77777777" w:rsidR="00E53729" w:rsidRPr="00E53729" w:rsidRDefault="00E53729" w:rsidP="00E53729">
            <w:pPr>
              <w:ind w:right="0"/>
              <w:rPr>
                <w:color w:val="000000"/>
                <w:sz w:val="20"/>
                <w:lang w:eastAsia="ru-RU"/>
              </w:rPr>
            </w:pPr>
            <w:r w:rsidRPr="00E53729">
              <w:rPr>
                <w:color w:val="000000"/>
                <w:sz w:val="20"/>
                <w:lang w:eastAsia="ru-RU"/>
              </w:rPr>
              <w:t>АО «Камтэкс-Химпром»</w:t>
            </w:r>
          </w:p>
        </w:tc>
        <w:tc>
          <w:tcPr>
            <w:tcW w:w="726" w:type="pct"/>
            <w:tcBorders>
              <w:top w:val="nil"/>
              <w:left w:val="nil"/>
              <w:bottom w:val="single" w:sz="4" w:space="0" w:color="auto"/>
              <w:right w:val="single" w:sz="4" w:space="0" w:color="auto"/>
            </w:tcBorders>
            <w:shd w:val="clear" w:color="auto" w:fill="auto"/>
            <w:vAlign w:val="center"/>
            <w:hideMark/>
          </w:tcPr>
          <w:p w14:paraId="267CDB6D"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1EFA9AFF" w14:textId="77777777" w:rsidR="00E53729" w:rsidRPr="00E53729" w:rsidRDefault="00E53729" w:rsidP="00E53729">
            <w:pPr>
              <w:ind w:right="0"/>
              <w:rPr>
                <w:color w:val="000000"/>
                <w:sz w:val="20"/>
                <w:lang w:eastAsia="ru-RU"/>
              </w:rPr>
            </w:pPr>
            <w:r w:rsidRPr="00E53729">
              <w:rPr>
                <w:color w:val="000000"/>
                <w:sz w:val="20"/>
                <w:lang w:eastAsia="ru-RU"/>
              </w:rPr>
              <w:t>18</w:t>
            </w:r>
          </w:p>
        </w:tc>
        <w:tc>
          <w:tcPr>
            <w:tcW w:w="639" w:type="pct"/>
            <w:tcBorders>
              <w:top w:val="nil"/>
              <w:left w:val="nil"/>
              <w:bottom w:val="single" w:sz="4" w:space="0" w:color="auto"/>
              <w:right w:val="single" w:sz="4" w:space="0" w:color="auto"/>
            </w:tcBorders>
            <w:shd w:val="clear" w:color="auto" w:fill="auto"/>
            <w:vAlign w:val="center"/>
            <w:hideMark/>
          </w:tcPr>
          <w:p w14:paraId="0F18FD89" w14:textId="77777777" w:rsidR="00E53729" w:rsidRPr="00E53729" w:rsidRDefault="00E53729" w:rsidP="00E53729">
            <w:pPr>
              <w:ind w:right="0"/>
              <w:rPr>
                <w:color w:val="000000"/>
                <w:sz w:val="20"/>
                <w:lang w:eastAsia="ru-RU"/>
              </w:rPr>
            </w:pPr>
            <w:r w:rsidRPr="00E53729">
              <w:rPr>
                <w:color w:val="000000"/>
                <w:sz w:val="20"/>
                <w:lang w:eastAsia="ru-RU"/>
              </w:rPr>
              <w:t>АО «Камтэкс-Химпром»</w:t>
            </w:r>
          </w:p>
        </w:tc>
        <w:tc>
          <w:tcPr>
            <w:tcW w:w="1508" w:type="pct"/>
            <w:tcBorders>
              <w:top w:val="nil"/>
              <w:left w:val="nil"/>
              <w:bottom w:val="single" w:sz="4" w:space="0" w:color="auto"/>
              <w:right w:val="single" w:sz="4" w:space="0" w:color="auto"/>
            </w:tcBorders>
            <w:shd w:val="clear" w:color="auto" w:fill="auto"/>
            <w:vAlign w:val="center"/>
            <w:hideMark/>
          </w:tcPr>
          <w:p w14:paraId="4CC31C87"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549BAAEE"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147AEA9A" w14:textId="77777777" w:rsidR="00E53729" w:rsidRPr="00E53729" w:rsidRDefault="00E53729" w:rsidP="00E53729">
            <w:pPr>
              <w:ind w:right="0"/>
              <w:rPr>
                <w:color w:val="000000"/>
                <w:sz w:val="20"/>
                <w:lang w:eastAsia="ru-RU"/>
              </w:rPr>
            </w:pPr>
            <w:r w:rsidRPr="00E53729">
              <w:rPr>
                <w:color w:val="000000"/>
                <w:sz w:val="20"/>
                <w:lang w:eastAsia="ru-RU"/>
              </w:rPr>
              <w:t>057</w:t>
            </w:r>
          </w:p>
        </w:tc>
        <w:tc>
          <w:tcPr>
            <w:tcW w:w="644" w:type="pct"/>
            <w:tcBorders>
              <w:top w:val="nil"/>
              <w:left w:val="nil"/>
              <w:bottom w:val="single" w:sz="4" w:space="0" w:color="auto"/>
              <w:right w:val="single" w:sz="4" w:space="0" w:color="auto"/>
            </w:tcBorders>
            <w:shd w:val="clear" w:color="auto" w:fill="auto"/>
            <w:vAlign w:val="center"/>
            <w:hideMark/>
          </w:tcPr>
          <w:p w14:paraId="4A86E418" w14:textId="77777777" w:rsidR="00E53729" w:rsidRPr="00E53729" w:rsidRDefault="00E53729" w:rsidP="00E53729">
            <w:pPr>
              <w:ind w:right="0"/>
              <w:jc w:val="left"/>
              <w:rPr>
                <w:color w:val="000000"/>
                <w:sz w:val="20"/>
                <w:lang w:eastAsia="ru-RU"/>
              </w:rPr>
            </w:pPr>
            <w:r w:rsidRPr="00E53729">
              <w:rPr>
                <w:color w:val="000000"/>
                <w:sz w:val="20"/>
                <w:lang w:eastAsia="ru-RU"/>
              </w:rPr>
              <w:t>ВК АО «Газпром газораспределение Пермь»</w:t>
            </w:r>
          </w:p>
        </w:tc>
        <w:tc>
          <w:tcPr>
            <w:tcW w:w="715" w:type="pct"/>
            <w:tcBorders>
              <w:top w:val="nil"/>
              <w:left w:val="nil"/>
              <w:bottom w:val="single" w:sz="4" w:space="0" w:color="auto"/>
              <w:right w:val="single" w:sz="4" w:space="0" w:color="auto"/>
            </w:tcBorders>
            <w:shd w:val="clear" w:color="auto" w:fill="auto"/>
            <w:vAlign w:val="center"/>
            <w:hideMark/>
          </w:tcPr>
          <w:p w14:paraId="33E957DE" w14:textId="77777777" w:rsidR="00E53729" w:rsidRPr="00E53729" w:rsidRDefault="00E53729" w:rsidP="00E53729">
            <w:pPr>
              <w:ind w:right="0"/>
              <w:rPr>
                <w:color w:val="000000"/>
                <w:sz w:val="20"/>
                <w:lang w:eastAsia="ru-RU"/>
              </w:rPr>
            </w:pPr>
            <w:r w:rsidRPr="00E53729">
              <w:rPr>
                <w:color w:val="000000"/>
                <w:sz w:val="20"/>
                <w:lang w:eastAsia="ru-RU"/>
              </w:rPr>
              <w:t>АО «Газпром газораспределение Пермь»</w:t>
            </w:r>
          </w:p>
        </w:tc>
        <w:tc>
          <w:tcPr>
            <w:tcW w:w="726" w:type="pct"/>
            <w:tcBorders>
              <w:top w:val="nil"/>
              <w:left w:val="nil"/>
              <w:bottom w:val="single" w:sz="4" w:space="0" w:color="auto"/>
              <w:right w:val="single" w:sz="4" w:space="0" w:color="auto"/>
            </w:tcBorders>
            <w:shd w:val="clear" w:color="auto" w:fill="auto"/>
            <w:vAlign w:val="center"/>
            <w:hideMark/>
          </w:tcPr>
          <w:p w14:paraId="19DCAFC0"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424F12E5" w14:textId="77777777" w:rsidR="00E53729" w:rsidRPr="00E53729" w:rsidRDefault="00E53729" w:rsidP="00E53729">
            <w:pPr>
              <w:ind w:right="0"/>
              <w:rPr>
                <w:color w:val="000000"/>
                <w:sz w:val="20"/>
                <w:lang w:eastAsia="ru-RU"/>
              </w:rPr>
            </w:pPr>
            <w:r w:rsidRPr="00E53729">
              <w:rPr>
                <w:color w:val="000000"/>
                <w:sz w:val="20"/>
                <w:lang w:eastAsia="ru-RU"/>
              </w:rPr>
              <w:t>19</w:t>
            </w:r>
          </w:p>
        </w:tc>
        <w:tc>
          <w:tcPr>
            <w:tcW w:w="639" w:type="pct"/>
            <w:tcBorders>
              <w:top w:val="nil"/>
              <w:left w:val="nil"/>
              <w:bottom w:val="single" w:sz="4" w:space="0" w:color="auto"/>
              <w:right w:val="single" w:sz="4" w:space="0" w:color="auto"/>
            </w:tcBorders>
            <w:shd w:val="clear" w:color="auto" w:fill="auto"/>
            <w:vAlign w:val="center"/>
            <w:hideMark/>
          </w:tcPr>
          <w:p w14:paraId="6E94B33B" w14:textId="77777777" w:rsidR="00E53729" w:rsidRPr="00E53729" w:rsidRDefault="00E53729" w:rsidP="00E53729">
            <w:pPr>
              <w:ind w:right="0"/>
              <w:rPr>
                <w:color w:val="000000"/>
                <w:sz w:val="20"/>
                <w:lang w:eastAsia="ru-RU"/>
              </w:rPr>
            </w:pPr>
            <w:r w:rsidRPr="00E53729">
              <w:rPr>
                <w:color w:val="000000"/>
                <w:sz w:val="20"/>
                <w:lang w:eastAsia="ru-RU"/>
              </w:rPr>
              <w:t>АО «Газпром газораспределение Пермь»</w:t>
            </w:r>
          </w:p>
        </w:tc>
        <w:tc>
          <w:tcPr>
            <w:tcW w:w="1508" w:type="pct"/>
            <w:tcBorders>
              <w:top w:val="nil"/>
              <w:left w:val="nil"/>
              <w:bottom w:val="single" w:sz="4" w:space="0" w:color="auto"/>
              <w:right w:val="single" w:sz="4" w:space="0" w:color="auto"/>
            </w:tcBorders>
            <w:shd w:val="clear" w:color="auto" w:fill="auto"/>
            <w:vAlign w:val="center"/>
            <w:hideMark/>
          </w:tcPr>
          <w:p w14:paraId="59ACC8AE"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6087D979"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72F93FA1" w14:textId="77777777" w:rsidR="00E53729" w:rsidRPr="00E53729" w:rsidRDefault="00E53729" w:rsidP="00E53729">
            <w:pPr>
              <w:ind w:right="0"/>
              <w:rPr>
                <w:color w:val="000000"/>
                <w:sz w:val="20"/>
                <w:lang w:eastAsia="ru-RU"/>
              </w:rPr>
            </w:pPr>
            <w:r w:rsidRPr="00E53729">
              <w:rPr>
                <w:color w:val="000000"/>
                <w:sz w:val="20"/>
                <w:lang w:eastAsia="ru-RU"/>
              </w:rPr>
              <w:t>058</w:t>
            </w:r>
          </w:p>
        </w:tc>
        <w:tc>
          <w:tcPr>
            <w:tcW w:w="644" w:type="pct"/>
            <w:tcBorders>
              <w:top w:val="nil"/>
              <w:left w:val="nil"/>
              <w:bottom w:val="single" w:sz="4" w:space="0" w:color="auto"/>
              <w:right w:val="single" w:sz="4" w:space="0" w:color="auto"/>
            </w:tcBorders>
            <w:shd w:val="clear" w:color="auto" w:fill="auto"/>
            <w:vAlign w:val="center"/>
            <w:hideMark/>
          </w:tcPr>
          <w:p w14:paraId="5F0AF527" w14:textId="77777777" w:rsidR="00E53729" w:rsidRPr="00E53729" w:rsidRDefault="00E53729" w:rsidP="00E53729">
            <w:pPr>
              <w:ind w:right="0"/>
              <w:jc w:val="left"/>
              <w:rPr>
                <w:color w:val="000000"/>
                <w:sz w:val="20"/>
                <w:lang w:eastAsia="ru-RU"/>
              </w:rPr>
            </w:pPr>
            <w:r w:rsidRPr="00E53729">
              <w:rPr>
                <w:color w:val="000000"/>
                <w:sz w:val="20"/>
                <w:lang w:eastAsia="ru-RU"/>
              </w:rPr>
              <w:t>ВК АО «Пермский завод «Машиностроитель»</w:t>
            </w:r>
          </w:p>
        </w:tc>
        <w:tc>
          <w:tcPr>
            <w:tcW w:w="715" w:type="pct"/>
            <w:tcBorders>
              <w:top w:val="nil"/>
              <w:left w:val="nil"/>
              <w:bottom w:val="single" w:sz="4" w:space="0" w:color="auto"/>
              <w:right w:val="single" w:sz="4" w:space="0" w:color="auto"/>
            </w:tcBorders>
            <w:shd w:val="clear" w:color="auto" w:fill="auto"/>
            <w:vAlign w:val="center"/>
            <w:hideMark/>
          </w:tcPr>
          <w:p w14:paraId="426BC823" w14:textId="77777777" w:rsidR="00E53729" w:rsidRPr="00E53729" w:rsidRDefault="00E53729" w:rsidP="00E53729">
            <w:pPr>
              <w:ind w:right="0"/>
              <w:rPr>
                <w:color w:val="000000"/>
                <w:sz w:val="20"/>
                <w:lang w:eastAsia="ru-RU"/>
              </w:rPr>
            </w:pPr>
            <w:r w:rsidRPr="00E53729">
              <w:rPr>
                <w:color w:val="000000"/>
                <w:sz w:val="20"/>
                <w:lang w:eastAsia="ru-RU"/>
              </w:rPr>
              <w:t>АО «Пермский завод «Машиностроитель»</w:t>
            </w:r>
          </w:p>
        </w:tc>
        <w:tc>
          <w:tcPr>
            <w:tcW w:w="726" w:type="pct"/>
            <w:tcBorders>
              <w:top w:val="nil"/>
              <w:left w:val="nil"/>
              <w:bottom w:val="single" w:sz="4" w:space="0" w:color="auto"/>
              <w:right w:val="single" w:sz="4" w:space="0" w:color="auto"/>
            </w:tcBorders>
            <w:shd w:val="clear" w:color="auto" w:fill="auto"/>
            <w:vAlign w:val="center"/>
            <w:hideMark/>
          </w:tcPr>
          <w:p w14:paraId="3BE9C0EE"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119B389D" w14:textId="77777777" w:rsidR="00E53729" w:rsidRPr="00E53729" w:rsidRDefault="00E53729" w:rsidP="00E53729">
            <w:pPr>
              <w:ind w:right="0"/>
              <w:rPr>
                <w:color w:val="000000"/>
                <w:sz w:val="20"/>
                <w:lang w:eastAsia="ru-RU"/>
              </w:rPr>
            </w:pPr>
            <w:r w:rsidRPr="00E53729">
              <w:rPr>
                <w:color w:val="000000"/>
                <w:sz w:val="20"/>
                <w:lang w:eastAsia="ru-RU"/>
              </w:rPr>
              <w:t>20</w:t>
            </w:r>
          </w:p>
        </w:tc>
        <w:tc>
          <w:tcPr>
            <w:tcW w:w="639" w:type="pct"/>
            <w:tcBorders>
              <w:top w:val="nil"/>
              <w:left w:val="nil"/>
              <w:bottom w:val="single" w:sz="4" w:space="0" w:color="auto"/>
              <w:right w:val="single" w:sz="4" w:space="0" w:color="auto"/>
            </w:tcBorders>
            <w:shd w:val="clear" w:color="auto" w:fill="auto"/>
            <w:vAlign w:val="center"/>
            <w:hideMark/>
          </w:tcPr>
          <w:p w14:paraId="0AD7A3D3" w14:textId="77777777" w:rsidR="00E53729" w:rsidRPr="00E53729" w:rsidRDefault="00E53729" w:rsidP="00E53729">
            <w:pPr>
              <w:ind w:right="0"/>
              <w:rPr>
                <w:color w:val="000000"/>
                <w:sz w:val="20"/>
                <w:lang w:eastAsia="ru-RU"/>
              </w:rPr>
            </w:pPr>
            <w:r w:rsidRPr="00E53729">
              <w:rPr>
                <w:color w:val="000000"/>
                <w:sz w:val="20"/>
                <w:lang w:eastAsia="ru-RU"/>
              </w:rPr>
              <w:t>АО «Пермский завод «Машиностроитель»</w:t>
            </w:r>
          </w:p>
        </w:tc>
        <w:tc>
          <w:tcPr>
            <w:tcW w:w="1508" w:type="pct"/>
            <w:tcBorders>
              <w:top w:val="nil"/>
              <w:left w:val="nil"/>
              <w:bottom w:val="single" w:sz="4" w:space="0" w:color="auto"/>
              <w:right w:val="single" w:sz="4" w:space="0" w:color="auto"/>
            </w:tcBorders>
            <w:shd w:val="clear" w:color="auto" w:fill="auto"/>
            <w:vAlign w:val="center"/>
            <w:hideMark/>
          </w:tcPr>
          <w:p w14:paraId="0DB47F64"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5F847606"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56AECEFF" w14:textId="77777777" w:rsidR="00E53729" w:rsidRPr="00E53729" w:rsidRDefault="00E53729" w:rsidP="00E53729">
            <w:pPr>
              <w:ind w:right="0"/>
              <w:rPr>
                <w:color w:val="000000"/>
                <w:sz w:val="20"/>
                <w:lang w:eastAsia="ru-RU"/>
              </w:rPr>
            </w:pPr>
            <w:r w:rsidRPr="00E53729">
              <w:rPr>
                <w:color w:val="000000"/>
                <w:sz w:val="20"/>
                <w:lang w:eastAsia="ru-RU"/>
              </w:rPr>
              <w:t>059</w:t>
            </w:r>
          </w:p>
        </w:tc>
        <w:tc>
          <w:tcPr>
            <w:tcW w:w="644" w:type="pct"/>
            <w:tcBorders>
              <w:top w:val="nil"/>
              <w:left w:val="nil"/>
              <w:bottom w:val="single" w:sz="4" w:space="0" w:color="auto"/>
              <w:right w:val="single" w:sz="4" w:space="0" w:color="auto"/>
            </w:tcBorders>
            <w:shd w:val="clear" w:color="auto" w:fill="auto"/>
            <w:vAlign w:val="center"/>
            <w:hideMark/>
          </w:tcPr>
          <w:p w14:paraId="0B47F6E3" w14:textId="77777777" w:rsidR="00E53729" w:rsidRPr="00E53729" w:rsidRDefault="00E53729" w:rsidP="00E53729">
            <w:pPr>
              <w:ind w:right="0"/>
              <w:jc w:val="left"/>
              <w:rPr>
                <w:color w:val="000000"/>
                <w:sz w:val="20"/>
                <w:lang w:eastAsia="ru-RU"/>
              </w:rPr>
            </w:pPr>
            <w:r w:rsidRPr="00E53729">
              <w:rPr>
                <w:color w:val="000000"/>
                <w:sz w:val="20"/>
                <w:lang w:eastAsia="ru-RU"/>
              </w:rPr>
              <w:t>ВК АО «Сибур-Химпром»</w:t>
            </w:r>
          </w:p>
        </w:tc>
        <w:tc>
          <w:tcPr>
            <w:tcW w:w="715" w:type="pct"/>
            <w:tcBorders>
              <w:top w:val="nil"/>
              <w:left w:val="nil"/>
              <w:bottom w:val="single" w:sz="4" w:space="0" w:color="auto"/>
              <w:right w:val="single" w:sz="4" w:space="0" w:color="auto"/>
            </w:tcBorders>
            <w:shd w:val="clear" w:color="auto" w:fill="auto"/>
            <w:vAlign w:val="center"/>
            <w:hideMark/>
          </w:tcPr>
          <w:p w14:paraId="62D72BAB" w14:textId="77777777" w:rsidR="00E53729" w:rsidRPr="00E53729" w:rsidRDefault="00E53729" w:rsidP="00E53729">
            <w:pPr>
              <w:ind w:right="0"/>
              <w:rPr>
                <w:color w:val="000000"/>
                <w:sz w:val="20"/>
                <w:lang w:eastAsia="ru-RU"/>
              </w:rPr>
            </w:pPr>
            <w:r w:rsidRPr="00E53729">
              <w:rPr>
                <w:color w:val="000000"/>
                <w:sz w:val="20"/>
                <w:lang w:eastAsia="ru-RU"/>
              </w:rPr>
              <w:t>АО «Сибур-Химпром»</w:t>
            </w:r>
          </w:p>
        </w:tc>
        <w:tc>
          <w:tcPr>
            <w:tcW w:w="726" w:type="pct"/>
            <w:tcBorders>
              <w:top w:val="nil"/>
              <w:left w:val="nil"/>
              <w:bottom w:val="single" w:sz="4" w:space="0" w:color="auto"/>
              <w:right w:val="single" w:sz="4" w:space="0" w:color="auto"/>
            </w:tcBorders>
            <w:shd w:val="clear" w:color="auto" w:fill="auto"/>
            <w:vAlign w:val="center"/>
            <w:hideMark/>
          </w:tcPr>
          <w:p w14:paraId="73B32AB7"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3B7AA864" w14:textId="77777777" w:rsidR="00E53729" w:rsidRPr="00E53729" w:rsidRDefault="00E53729" w:rsidP="00E53729">
            <w:pPr>
              <w:ind w:right="0"/>
              <w:rPr>
                <w:color w:val="000000"/>
                <w:sz w:val="20"/>
                <w:lang w:eastAsia="ru-RU"/>
              </w:rPr>
            </w:pPr>
            <w:r w:rsidRPr="00E53729">
              <w:rPr>
                <w:color w:val="000000"/>
                <w:sz w:val="20"/>
                <w:lang w:eastAsia="ru-RU"/>
              </w:rPr>
              <w:t>21</w:t>
            </w:r>
          </w:p>
        </w:tc>
        <w:tc>
          <w:tcPr>
            <w:tcW w:w="639" w:type="pct"/>
            <w:tcBorders>
              <w:top w:val="nil"/>
              <w:left w:val="nil"/>
              <w:bottom w:val="single" w:sz="4" w:space="0" w:color="auto"/>
              <w:right w:val="single" w:sz="4" w:space="0" w:color="auto"/>
            </w:tcBorders>
            <w:shd w:val="clear" w:color="auto" w:fill="auto"/>
            <w:vAlign w:val="center"/>
            <w:hideMark/>
          </w:tcPr>
          <w:p w14:paraId="6B9ACC2F" w14:textId="77777777" w:rsidR="00E53729" w:rsidRPr="00E53729" w:rsidRDefault="00E53729" w:rsidP="00E53729">
            <w:pPr>
              <w:ind w:right="0"/>
              <w:rPr>
                <w:color w:val="000000"/>
                <w:sz w:val="20"/>
                <w:lang w:eastAsia="ru-RU"/>
              </w:rPr>
            </w:pPr>
            <w:r w:rsidRPr="00E53729">
              <w:rPr>
                <w:color w:val="000000"/>
                <w:sz w:val="20"/>
                <w:lang w:eastAsia="ru-RU"/>
              </w:rPr>
              <w:t>АО «Сибур-Химпром»</w:t>
            </w:r>
          </w:p>
        </w:tc>
        <w:tc>
          <w:tcPr>
            <w:tcW w:w="1508" w:type="pct"/>
            <w:tcBorders>
              <w:top w:val="nil"/>
              <w:left w:val="nil"/>
              <w:bottom w:val="single" w:sz="4" w:space="0" w:color="auto"/>
              <w:right w:val="single" w:sz="4" w:space="0" w:color="auto"/>
            </w:tcBorders>
            <w:shd w:val="clear" w:color="auto" w:fill="auto"/>
            <w:vAlign w:val="center"/>
            <w:hideMark/>
          </w:tcPr>
          <w:p w14:paraId="2C980855"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5F8FD880" w14:textId="77777777" w:rsidTr="001D0A5F">
        <w:trPr>
          <w:trHeight w:val="20"/>
        </w:trPr>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14:paraId="77B0B984" w14:textId="77777777" w:rsidR="00E53729" w:rsidRPr="00E53729" w:rsidRDefault="00E53729" w:rsidP="00E53729">
            <w:pPr>
              <w:ind w:right="0"/>
              <w:rPr>
                <w:color w:val="000000"/>
                <w:sz w:val="20"/>
                <w:lang w:eastAsia="ru-RU"/>
              </w:rPr>
            </w:pPr>
            <w:r w:rsidRPr="00E53729">
              <w:rPr>
                <w:color w:val="000000"/>
                <w:sz w:val="20"/>
                <w:lang w:eastAsia="ru-RU"/>
              </w:rPr>
              <w:t>060</w:t>
            </w:r>
          </w:p>
        </w:tc>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14:paraId="51C9E806" w14:textId="77777777" w:rsidR="00E53729" w:rsidRPr="00E53729" w:rsidRDefault="00E53729" w:rsidP="00E53729">
            <w:pPr>
              <w:ind w:right="0"/>
              <w:jc w:val="left"/>
              <w:rPr>
                <w:color w:val="000000"/>
                <w:sz w:val="20"/>
                <w:lang w:eastAsia="ru-RU"/>
              </w:rPr>
            </w:pPr>
            <w:r w:rsidRPr="00E53729">
              <w:rPr>
                <w:color w:val="000000"/>
                <w:sz w:val="20"/>
                <w:lang w:eastAsia="ru-RU"/>
              </w:rPr>
              <w:t>ВК АО «ФПК»</w:t>
            </w:r>
          </w:p>
        </w:tc>
        <w:tc>
          <w:tcPr>
            <w:tcW w:w="715" w:type="pct"/>
            <w:tcBorders>
              <w:top w:val="nil"/>
              <w:left w:val="nil"/>
              <w:bottom w:val="single" w:sz="4" w:space="0" w:color="auto"/>
              <w:right w:val="single" w:sz="4" w:space="0" w:color="auto"/>
            </w:tcBorders>
            <w:shd w:val="clear" w:color="auto" w:fill="auto"/>
            <w:vAlign w:val="center"/>
            <w:hideMark/>
          </w:tcPr>
          <w:p w14:paraId="49D71DBF" w14:textId="77777777" w:rsidR="00E53729" w:rsidRPr="00E53729" w:rsidRDefault="00E53729" w:rsidP="00E53729">
            <w:pPr>
              <w:ind w:right="0"/>
              <w:rPr>
                <w:color w:val="000000"/>
                <w:sz w:val="20"/>
                <w:lang w:eastAsia="ru-RU"/>
              </w:rPr>
            </w:pPr>
            <w:r w:rsidRPr="00E53729">
              <w:rPr>
                <w:color w:val="000000"/>
                <w:sz w:val="20"/>
                <w:lang w:eastAsia="ru-RU"/>
              </w:rPr>
              <w:t>АО «ФПК»</w:t>
            </w:r>
          </w:p>
        </w:tc>
        <w:tc>
          <w:tcPr>
            <w:tcW w:w="726" w:type="pct"/>
            <w:tcBorders>
              <w:top w:val="nil"/>
              <w:left w:val="nil"/>
              <w:bottom w:val="single" w:sz="4" w:space="0" w:color="auto"/>
              <w:right w:val="single" w:sz="4" w:space="0" w:color="auto"/>
            </w:tcBorders>
            <w:shd w:val="clear" w:color="auto" w:fill="auto"/>
            <w:vAlign w:val="center"/>
            <w:hideMark/>
          </w:tcPr>
          <w:p w14:paraId="5C9D13FB" w14:textId="77777777" w:rsidR="00E53729" w:rsidRPr="00E53729" w:rsidRDefault="00E53729" w:rsidP="00E53729">
            <w:pPr>
              <w:ind w:right="0"/>
              <w:rPr>
                <w:color w:val="000000"/>
                <w:sz w:val="20"/>
                <w:lang w:eastAsia="ru-RU"/>
              </w:rPr>
            </w:pPr>
            <w:r w:rsidRPr="00E53729">
              <w:rPr>
                <w:color w:val="000000"/>
                <w:sz w:val="20"/>
                <w:lang w:eastAsia="ru-RU"/>
              </w:rPr>
              <w:t>источник</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14:paraId="11147E18" w14:textId="77777777" w:rsidR="00E53729" w:rsidRPr="00E53729" w:rsidRDefault="00E53729" w:rsidP="00E53729">
            <w:pPr>
              <w:ind w:right="0"/>
              <w:rPr>
                <w:color w:val="000000"/>
                <w:sz w:val="20"/>
                <w:lang w:eastAsia="ru-RU"/>
              </w:rPr>
            </w:pPr>
            <w:r w:rsidRPr="00E53729">
              <w:rPr>
                <w:color w:val="000000"/>
                <w:sz w:val="20"/>
                <w:lang w:eastAsia="ru-RU"/>
              </w:rPr>
              <w:t>22</w:t>
            </w:r>
          </w:p>
        </w:tc>
        <w:tc>
          <w:tcPr>
            <w:tcW w:w="639" w:type="pct"/>
            <w:vMerge w:val="restart"/>
            <w:tcBorders>
              <w:top w:val="nil"/>
              <w:left w:val="single" w:sz="4" w:space="0" w:color="auto"/>
              <w:bottom w:val="single" w:sz="4" w:space="0" w:color="auto"/>
              <w:right w:val="single" w:sz="4" w:space="0" w:color="auto"/>
            </w:tcBorders>
            <w:shd w:val="clear" w:color="auto" w:fill="auto"/>
            <w:vAlign w:val="center"/>
            <w:hideMark/>
          </w:tcPr>
          <w:p w14:paraId="5A362680" w14:textId="77777777" w:rsidR="00E53729" w:rsidRPr="00E53729" w:rsidRDefault="00E53729" w:rsidP="00E53729">
            <w:pPr>
              <w:ind w:right="0"/>
              <w:rPr>
                <w:color w:val="000000"/>
                <w:sz w:val="20"/>
                <w:lang w:eastAsia="ru-RU"/>
              </w:rPr>
            </w:pPr>
            <w:r w:rsidRPr="00E53729">
              <w:rPr>
                <w:color w:val="000000"/>
                <w:sz w:val="20"/>
                <w:lang w:eastAsia="ru-RU"/>
              </w:rPr>
              <w:t>ОАО «РЖД»</w:t>
            </w:r>
          </w:p>
        </w:tc>
        <w:tc>
          <w:tcPr>
            <w:tcW w:w="1508" w:type="pct"/>
            <w:vMerge w:val="restart"/>
            <w:tcBorders>
              <w:top w:val="nil"/>
              <w:left w:val="single" w:sz="4" w:space="0" w:color="auto"/>
              <w:bottom w:val="single" w:sz="4" w:space="0" w:color="auto"/>
              <w:right w:val="single" w:sz="4" w:space="0" w:color="auto"/>
            </w:tcBorders>
            <w:shd w:val="clear" w:color="auto" w:fill="auto"/>
            <w:vAlign w:val="center"/>
            <w:hideMark/>
          </w:tcPr>
          <w:p w14:paraId="6A6FD6C9" w14:textId="77777777" w:rsidR="00E53729" w:rsidRPr="00E53729" w:rsidRDefault="00E53729" w:rsidP="00E53729">
            <w:pPr>
              <w:ind w:right="0"/>
              <w:jc w:val="left"/>
              <w:rPr>
                <w:color w:val="000000"/>
                <w:sz w:val="20"/>
                <w:lang w:eastAsia="ru-RU"/>
              </w:rPr>
            </w:pPr>
            <w:r w:rsidRPr="00E53729">
              <w:rPr>
                <w:color w:val="000000"/>
                <w:sz w:val="20"/>
                <w:lang w:eastAsia="ru-RU"/>
              </w:rPr>
              <w:t>п. 7 Правил (владение в соответствующей зоне деятельности тепловыми сетями с наибольшей тепловой емкостью и наибольший размер собственного капитала)</w:t>
            </w:r>
          </w:p>
        </w:tc>
      </w:tr>
      <w:tr w:rsidR="00E53729" w:rsidRPr="00E53729" w14:paraId="3CDA9531" w14:textId="77777777" w:rsidTr="001D0A5F">
        <w:trPr>
          <w:trHeight w:val="20"/>
        </w:trPr>
        <w:tc>
          <w:tcPr>
            <w:tcW w:w="420" w:type="pct"/>
            <w:vMerge/>
            <w:tcBorders>
              <w:top w:val="nil"/>
              <w:left w:val="single" w:sz="4" w:space="0" w:color="auto"/>
              <w:bottom w:val="single" w:sz="4" w:space="0" w:color="auto"/>
              <w:right w:val="single" w:sz="4" w:space="0" w:color="auto"/>
            </w:tcBorders>
            <w:vAlign w:val="center"/>
            <w:hideMark/>
          </w:tcPr>
          <w:p w14:paraId="2C718D87" w14:textId="77777777" w:rsidR="00E53729" w:rsidRPr="00E53729" w:rsidRDefault="00E53729" w:rsidP="00E53729">
            <w:pPr>
              <w:ind w:right="0"/>
              <w:jc w:val="left"/>
              <w:rPr>
                <w:color w:val="000000"/>
                <w:sz w:val="20"/>
                <w:lang w:eastAsia="ru-RU"/>
              </w:rPr>
            </w:pPr>
          </w:p>
        </w:tc>
        <w:tc>
          <w:tcPr>
            <w:tcW w:w="644" w:type="pct"/>
            <w:vMerge/>
            <w:tcBorders>
              <w:top w:val="nil"/>
              <w:left w:val="single" w:sz="4" w:space="0" w:color="auto"/>
              <w:bottom w:val="single" w:sz="4" w:space="0" w:color="auto"/>
              <w:right w:val="single" w:sz="4" w:space="0" w:color="auto"/>
            </w:tcBorders>
            <w:vAlign w:val="center"/>
            <w:hideMark/>
          </w:tcPr>
          <w:p w14:paraId="1B4F4485" w14:textId="77777777" w:rsidR="00E53729" w:rsidRPr="00E53729" w:rsidRDefault="00E53729" w:rsidP="00E53729">
            <w:pPr>
              <w:ind w:right="0"/>
              <w:jc w:val="left"/>
              <w:rPr>
                <w:color w:val="000000"/>
                <w:sz w:val="20"/>
                <w:lang w:eastAsia="ru-RU"/>
              </w:rPr>
            </w:pPr>
          </w:p>
        </w:tc>
        <w:tc>
          <w:tcPr>
            <w:tcW w:w="715" w:type="pct"/>
            <w:tcBorders>
              <w:top w:val="nil"/>
              <w:left w:val="nil"/>
              <w:bottom w:val="single" w:sz="4" w:space="0" w:color="auto"/>
              <w:right w:val="single" w:sz="4" w:space="0" w:color="auto"/>
            </w:tcBorders>
            <w:shd w:val="clear" w:color="auto" w:fill="auto"/>
            <w:vAlign w:val="center"/>
            <w:hideMark/>
          </w:tcPr>
          <w:p w14:paraId="4B0458F0" w14:textId="77777777" w:rsidR="00E53729" w:rsidRPr="00E53729" w:rsidRDefault="00E53729" w:rsidP="00E53729">
            <w:pPr>
              <w:ind w:right="0"/>
              <w:rPr>
                <w:color w:val="000000"/>
                <w:sz w:val="20"/>
                <w:lang w:eastAsia="ru-RU"/>
              </w:rPr>
            </w:pPr>
            <w:r w:rsidRPr="00E53729">
              <w:rPr>
                <w:color w:val="000000"/>
                <w:sz w:val="20"/>
                <w:lang w:eastAsia="ru-RU"/>
              </w:rPr>
              <w:t>ОАО «РЖД»</w:t>
            </w:r>
          </w:p>
        </w:tc>
        <w:tc>
          <w:tcPr>
            <w:tcW w:w="726" w:type="pct"/>
            <w:tcBorders>
              <w:top w:val="nil"/>
              <w:left w:val="nil"/>
              <w:bottom w:val="single" w:sz="4" w:space="0" w:color="auto"/>
              <w:right w:val="single" w:sz="4" w:space="0" w:color="auto"/>
            </w:tcBorders>
            <w:shd w:val="clear" w:color="auto" w:fill="auto"/>
            <w:vAlign w:val="center"/>
            <w:hideMark/>
          </w:tcPr>
          <w:p w14:paraId="00D4D8FE"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348" w:type="pct"/>
            <w:vMerge/>
            <w:tcBorders>
              <w:top w:val="nil"/>
              <w:left w:val="single" w:sz="4" w:space="0" w:color="auto"/>
              <w:bottom w:val="single" w:sz="4" w:space="0" w:color="auto"/>
              <w:right w:val="single" w:sz="4" w:space="0" w:color="auto"/>
            </w:tcBorders>
            <w:vAlign w:val="center"/>
            <w:hideMark/>
          </w:tcPr>
          <w:p w14:paraId="009527AC" w14:textId="77777777" w:rsidR="00E53729" w:rsidRPr="00E53729" w:rsidRDefault="00E53729" w:rsidP="00E53729">
            <w:pPr>
              <w:ind w:right="0"/>
              <w:jc w:val="left"/>
              <w:rPr>
                <w:color w:val="000000"/>
                <w:sz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751FA914" w14:textId="77777777" w:rsidR="00E53729" w:rsidRPr="00E53729" w:rsidRDefault="00E53729" w:rsidP="00E53729">
            <w:pPr>
              <w:ind w:right="0"/>
              <w:jc w:val="left"/>
              <w:rPr>
                <w:color w:val="000000"/>
                <w:sz w:val="20"/>
                <w:lang w:eastAsia="ru-RU"/>
              </w:rPr>
            </w:pPr>
          </w:p>
        </w:tc>
        <w:tc>
          <w:tcPr>
            <w:tcW w:w="1508" w:type="pct"/>
            <w:vMerge/>
            <w:tcBorders>
              <w:top w:val="nil"/>
              <w:left w:val="single" w:sz="4" w:space="0" w:color="auto"/>
              <w:bottom w:val="single" w:sz="4" w:space="0" w:color="auto"/>
              <w:right w:val="single" w:sz="4" w:space="0" w:color="auto"/>
            </w:tcBorders>
            <w:vAlign w:val="center"/>
            <w:hideMark/>
          </w:tcPr>
          <w:p w14:paraId="5AA6676D" w14:textId="77777777" w:rsidR="00E53729" w:rsidRPr="00E53729" w:rsidRDefault="00E53729" w:rsidP="00E53729">
            <w:pPr>
              <w:ind w:right="0"/>
              <w:jc w:val="left"/>
              <w:rPr>
                <w:color w:val="000000"/>
                <w:sz w:val="20"/>
                <w:lang w:eastAsia="ru-RU"/>
              </w:rPr>
            </w:pPr>
          </w:p>
        </w:tc>
      </w:tr>
      <w:tr w:rsidR="00E53729" w:rsidRPr="00E53729" w14:paraId="2EF0491C"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289A556A" w14:textId="77777777" w:rsidR="00E53729" w:rsidRPr="00E53729" w:rsidRDefault="00E53729" w:rsidP="00E53729">
            <w:pPr>
              <w:ind w:right="0"/>
              <w:rPr>
                <w:color w:val="000000"/>
                <w:sz w:val="20"/>
                <w:lang w:eastAsia="ru-RU"/>
              </w:rPr>
            </w:pPr>
            <w:r w:rsidRPr="00E53729">
              <w:rPr>
                <w:color w:val="000000"/>
                <w:sz w:val="20"/>
                <w:lang w:eastAsia="ru-RU"/>
              </w:rPr>
              <w:t>061</w:t>
            </w:r>
          </w:p>
        </w:tc>
        <w:tc>
          <w:tcPr>
            <w:tcW w:w="644" w:type="pct"/>
            <w:tcBorders>
              <w:top w:val="nil"/>
              <w:left w:val="nil"/>
              <w:bottom w:val="single" w:sz="4" w:space="0" w:color="auto"/>
              <w:right w:val="single" w:sz="4" w:space="0" w:color="auto"/>
            </w:tcBorders>
            <w:shd w:val="clear" w:color="auto" w:fill="auto"/>
            <w:vAlign w:val="center"/>
            <w:hideMark/>
          </w:tcPr>
          <w:p w14:paraId="43CB8A77" w14:textId="77777777" w:rsidR="00E53729" w:rsidRPr="00E53729" w:rsidRDefault="00E53729" w:rsidP="00E53729">
            <w:pPr>
              <w:ind w:right="0"/>
              <w:jc w:val="left"/>
              <w:rPr>
                <w:color w:val="000000"/>
                <w:sz w:val="20"/>
                <w:lang w:eastAsia="ru-RU"/>
              </w:rPr>
            </w:pPr>
            <w:r w:rsidRPr="00E53729">
              <w:rPr>
                <w:color w:val="000000"/>
                <w:sz w:val="20"/>
                <w:lang w:eastAsia="ru-RU"/>
              </w:rPr>
              <w:t>ВК АО «Держава-М»</w:t>
            </w:r>
          </w:p>
        </w:tc>
        <w:tc>
          <w:tcPr>
            <w:tcW w:w="715" w:type="pct"/>
            <w:tcBorders>
              <w:top w:val="nil"/>
              <w:left w:val="nil"/>
              <w:bottom w:val="single" w:sz="4" w:space="0" w:color="auto"/>
              <w:right w:val="single" w:sz="4" w:space="0" w:color="auto"/>
            </w:tcBorders>
            <w:shd w:val="clear" w:color="auto" w:fill="auto"/>
            <w:vAlign w:val="center"/>
            <w:hideMark/>
          </w:tcPr>
          <w:p w14:paraId="728BD197" w14:textId="77777777" w:rsidR="00E53729" w:rsidRPr="00E53729" w:rsidRDefault="00E53729" w:rsidP="00E53729">
            <w:pPr>
              <w:ind w:right="0"/>
              <w:rPr>
                <w:color w:val="000000"/>
                <w:sz w:val="20"/>
                <w:lang w:eastAsia="ru-RU"/>
              </w:rPr>
            </w:pPr>
            <w:r w:rsidRPr="00E53729">
              <w:rPr>
                <w:color w:val="000000"/>
                <w:sz w:val="20"/>
                <w:lang w:eastAsia="ru-RU"/>
              </w:rPr>
              <w:t>АО «Держава-М»</w:t>
            </w:r>
          </w:p>
        </w:tc>
        <w:tc>
          <w:tcPr>
            <w:tcW w:w="726" w:type="pct"/>
            <w:tcBorders>
              <w:top w:val="nil"/>
              <w:left w:val="nil"/>
              <w:bottom w:val="single" w:sz="4" w:space="0" w:color="auto"/>
              <w:right w:val="single" w:sz="4" w:space="0" w:color="auto"/>
            </w:tcBorders>
            <w:shd w:val="clear" w:color="auto" w:fill="auto"/>
            <w:vAlign w:val="center"/>
            <w:hideMark/>
          </w:tcPr>
          <w:p w14:paraId="78F4904D"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5950E351" w14:textId="77777777" w:rsidR="00E53729" w:rsidRPr="00E53729" w:rsidRDefault="00E53729" w:rsidP="00E53729">
            <w:pPr>
              <w:ind w:right="0"/>
              <w:rPr>
                <w:color w:val="000000"/>
                <w:sz w:val="20"/>
                <w:lang w:eastAsia="ru-RU"/>
              </w:rPr>
            </w:pPr>
            <w:r w:rsidRPr="00E53729">
              <w:rPr>
                <w:color w:val="000000"/>
                <w:sz w:val="20"/>
                <w:lang w:eastAsia="ru-RU"/>
              </w:rPr>
              <w:t>23</w:t>
            </w:r>
          </w:p>
        </w:tc>
        <w:tc>
          <w:tcPr>
            <w:tcW w:w="639" w:type="pct"/>
            <w:tcBorders>
              <w:top w:val="nil"/>
              <w:left w:val="nil"/>
              <w:bottom w:val="single" w:sz="4" w:space="0" w:color="auto"/>
              <w:right w:val="single" w:sz="4" w:space="0" w:color="auto"/>
            </w:tcBorders>
            <w:shd w:val="clear" w:color="auto" w:fill="auto"/>
            <w:vAlign w:val="center"/>
            <w:hideMark/>
          </w:tcPr>
          <w:p w14:paraId="0F2D7252" w14:textId="77777777" w:rsidR="00E53729" w:rsidRPr="00E53729" w:rsidRDefault="00E53729" w:rsidP="00E53729">
            <w:pPr>
              <w:ind w:right="0"/>
              <w:rPr>
                <w:color w:val="000000"/>
                <w:sz w:val="20"/>
                <w:lang w:eastAsia="ru-RU"/>
              </w:rPr>
            </w:pPr>
            <w:r w:rsidRPr="00E53729">
              <w:rPr>
                <w:color w:val="000000"/>
                <w:sz w:val="20"/>
                <w:lang w:eastAsia="ru-RU"/>
              </w:rPr>
              <w:t>АО «Держава-М»</w:t>
            </w:r>
          </w:p>
        </w:tc>
        <w:tc>
          <w:tcPr>
            <w:tcW w:w="1508" w:type="pct"/>
            <w:tcBorders>
              <w:top w:val="nil"/>
              <w:left w:val="nil"/>
              <w:bottom w:val="single" w:sz="4" w:space="0" w:color="auto"/>
              <w:right w:val="single" w:sz="4" w:space="0" w:color="auto"/>
            </w:tcBorders>
            <w:shd w:val="clear" w:color="auto" w:fill="auto"/>
            <w:vAlign w:val="center"/>
            <w:hideMark/>
          </w:tcPr>
          <w:p w14:paraId="5D8769BC"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64CD7C91"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53317BA8" w14:textId="77777777" w:rsidR="00E53729" w:rsidRPr="00E53729" w:rsidRDefault="00E53729" w:rsidP="00E53729">
            <w:pPr>
              <w:ind w:right="0"/>
              <w:rPr>
                <w:color w:val="000000"/>
                <w:sz w:val="20"/>
                <w:lang w:eastAsia="ru-RU"/>
              </w:rPr>
            </w:pPr>
            <w:r w:rsidRPr="00E53729">
              <w:rPr>
                <w:color w:val="000000"/>
                <w:sz w:val="20"/>
                <w:lang w:eastAsia="ru-RU"/>
              </w:rPr>
              <w:t>063</w:t>
            </w:r>
          </w:p>
        </w:tc>
        <w:tc>
          <w:tcPr>
            <w:tcW w:w="644" w:type="pct"/>
            <w:tcBorders>
              <w:top w:val="nil"/>
              <w:left w:val="nil"/>
              <w:bottom w:val="single" w:sz="4" w:space="0" w:color="auto"/>
              <w:right w:val="single" w:sz="4" w:space="0" w:color="auto"/>
            </w:tcBorders>
            <w:shd w:val="clear" w:color="auto" w:fill="auto"/>
            <w:vAlign w:val="center"/>
            <w:hideMark/>
          </w:tcPr>
          <w:p w14:paraId="2C61B69F" w14:textId="77777777" w:rsidR="00E53729" w:rsidRPr="00E53729" w:rsidRDefault="00E53729" w:rsidP="00E53729">
            <w:pPr>
              <w:ind w:right="0"/>
              <w:jc w:val="left"/>
              <w:rPr>
                <w:color w:val="000000"/>
                <w:sz w:val="20"/>
                <w:lang w:eastAsia="ru-RU"/>
              </w:rPr>
            </w:pPr>
            <w:r w:rsidRPr="00E53729">
              <w:rPr>
                <w:color w:val="000000"/>
                <w:sz w:val="20"/>
                <w:lang w:eastAsia="ru-RU"/>
              </w:rPr>
              <w:t>ВК ОАО «Центральный Агроснаб»</w:t>
            </w:r>
          </w:p>
        </w:tc>
        <w:tc>
          <w:tcPr>
            <w:tcW w:w="715" w:type="pct"/>
            <w:tcBorders>
              <w:top w:val="nil"/>
              <w:left w:val="nil"/>
              <w:bottom w:val="single" w:sz="4" w:space="0" w:color="auto"/>
              <w:right w:val="single" w:sz="4" w:space="0" w:color="auto"/>
            </w:tcBorders>
            <w:shd w:val="clear" w:color="auto" w:fill="auto"/>
            <w:vAlign w:val="center"/>
            <w:hideMark/>
          </w:tcPr>
          <w:p w14:paraId="3BA7BC64" w14:textId="77777777" w:rsidR="00E53729" w:rsidRPr="00E53729" w:rsidRDefault="00E53729" w:rsidP="00E53729">
            <w:pPr>
              <w:ind w:right="0"/>
              <w:rPr>
                <w:color w:val="000000"/>
                <w:sz w:val="20"/>
                <w:lang w:eastAsia="ru-RU"/>
              </w:rPr>
            </w:pPr>
            <w:r w:rsidRPr="00E53729">
              <w:rPr>
                <w:color w:val="000000"/>
                <w:sz w:val="20"/>
                <w:lang w:eastAsia="ru-RU"/>
              </w:rPr>
              <w:t>ОАО «Центральный Агроснаб»</w:t>
            </w:r>
          </w:p>
        </w:tc>
        <w:tc>
          <w:tcPr>
            <w:tcW w:w="726" w:type="pct"/>
            <w:tcBorders>
              <w:top w:val="nil"/>
              <w:left w:val="nil"/>
              <w:bottom w:val="single" w:sz="4" w:space="0" w:color="auto"/>
              <w:right w:val="single" w:sz="4" w:space="0" w:color="auto"/>
            </w:tcBorders>
            <w:shd w:val="clear" w:color="auto" w:fill="auto"/>
            <w:vAlign w:val="center"/>
            <w:hideMark/>
          </w:tcPr>
          <w:p w14:paraId="2CF31EDF"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05F422FD" w14:textId="77777777" w:rsidR="00E53729" w:rsidRPr="00E53729" w:rsidRDefault="00E53729" w:rsidP="00E53729">
            <w:pPr>
              <w:ind w:right="0"/>
              <w:rPr>
                <w:color w:val="000000"/>
                <w:sz w:val="20"/>
                <w:lang w:eastAsia="ru-RU"/>
              </w:rPr>
            </w:pPr>
            <w:r w:rsidRPr="00E53729">
              <w:rPr>
                <w:color w:val="000000"/>
                <w:sz w:val="20"/>
                <w:lang w:eastAsia="ru-RU"/>
              </w:rPr>
              <w:t>25</w:t>
            </w:r>
          </w:p>
        </w:tc>
        <w:tc>
          <w:tcPr>
            <w:tcW w:w="639" w:type="pct"/>
            <w:tcBorders>
              <w:top w:val="nil"/>
              <w:left w:val="nil"/>
              <w:bottom w:val="single" w:sz="4" w:space="0" w:color="auto"/>
              <w:right w:val="single" w:sz="4" w:space="0" w:color="auto"/>
            </w:tcBorders>
            <w:shd w:val="clear" w:color="auto" w:fill="auto"/>
            <w:vAlign w:val="center"/>
            <w:hideMark/>
          </w:tcPr>
          <w:p w14:paraId="01EEEC73" w14:textId="77777777" w:rsidR="00E53729" w:rsidRPr="00E53729" w:rsidRDefault="00E53729" w:rsidP="00E53729">
            <w:pPr>
              <w:ind w:right="0"/>
              <w:rPr>
                <w:color w:val="000000"/>
                <w:sz w:val="20"/>
                <w:lang w:eastAsia="ru-RU"/>
              </w:rPr>
            </w:pPr>
            <w:r w:rsidRPr="00E53729">
              <w:rPr>
                <w:color w:val="000000"/>
                <w:sz w:val="20"/>
                <w:lang w:eastAsia="ru-RU"/>
              </w:rPr>
              <w:t>ОАО «Центральный Агроснаб»</w:t>
            </w:r>
          </w:p>
        </w:tc>
        <w:tc>
          <w:tcPr>
            <w:tcW w:w="1508" w:type="pct"/>
            <w:tcBorders>
              <w:top w:val="nil"/>
              <w:left w:val="nil"/>
              <w:bottom w:val="single" w:sz="4" w:space="0" w:color="auto"/>
              <w:right w:val="single" w:sz="4" w:space="0" w:color="auto"/>
            </w:tcBorders>
            <w:shd w:val="clear" w:color="auto" w:fill="auto"/>
            <w:vAlign w:val="center"/>
            <w:hideMark/>
          </w:tcPr>
          <w:p w14:paraId="45F1B585"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53690F2D"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3A30C1EF" w14:textId="77777777" w:rsidR="00E53729" w:rsidRPr="00E53729" w:rsidRDefault="00E53729" w:rsidP="00E53729">
            <w:pPr>
              <w:ind w:right="0"/>
              <w:rPr>
                <w:color w:val="000000"/>
                <w:sz w:val="20"/>
                <w:lang w:eastAsia="ru-RU"/>
              </w:rPr>
            </w:pPr>
            <w:r w:rsidRPr="00E53729">
              <w:rPr>
                <w:color w:val="000000"/>
                <w:sz w:val="20"/>
                <w:lang w:eastAsia="ru-RU"/>
              </w:rPr>
              <w:t>064</w:t>
            </w:r>
          </w:p>
        </w:tc>
        <w:tc>
          <w:tcPr>
            <w:tcW w:w="644" w:type="pct"/>
            <w:tcBorders>
              <w:top w:val="nil"/>
              <w:left w:val="nil"/>
              <w:bottom w:val="single" w:sz="4" w:space="0" w:color="auto"/>
              <w:right w:val="single" w:sz="4" w:space="0" w:color="auto"/>
            </w:tcBorders>
            <w:shd w:val="clear" w:color="auto" w:fill="auto"/>
            <w:vAlign w:val="center"/>
            <w:hideMark/>
          </w:tcPr>
          <w:p w14:paraId="7B8CBFF1" w14:textId="77777777" w:rsidR="00E53729" w:rsidRPr="00E53729" w:rsidRDefault="00E53729" w:rsidP="00E53729">
            <w:pPr>
              <w:ind w:right="0"/>
              <w:jc w:val="left"/>
              <w:rPr>
                <w:color w:val="000000"/>
                <w:sz w:val="20"/>
                <w:lang w:eastAsia="ru-RU"/>
              </w:rPr>
            </w:pPr>
            <w:r w:rsidRPr="00E53729">
              <w:rPr>
                <w:color w:val="000000"/>
                <w:sz w:val="20"/>
                <w:lang w:eastAsia="ru-RU"/>
              </w:rPr>
              <w:t>ВК АО «Пермский МРЗ «Ремпутьмаш»</w:t>
            </w:r>
          </w:p>
        </w:tc>
        <w:tc>
          <w:tcPr>
            <w:tcW w:w="715" w:type="pct"/>
            <w:tcBorders>
              <w:top w:val="nil"/>
              <w:left w:val="nil"/>
              <w:bottom w:val="single" w:sz="4" w:space="0" w:color="auto"/>
              <w:right w:val="single" w:sz="4" w:space="0" w:color="auto"/>
            </w:tcBorders>
            <w:shd w:val="clear" w:color="auto" w:fill="auto"/>
            <w:vAlign w:val="center"/>
            <w:hideMark/>
          </w:tcPr>
          <w:p w14:paraId="61AC83C0" w14:textId="77777777" w:rsidR="00E53729" w:rsidRPr="00E53729" w:rsidRDefault="00E53729" w:rsidP="00E53729">
            <w:pPr>
              <w:ind w:right="0"/>
              <w:rPr>
                <w:color w:val="000000"/>
                <w:sz w:val="20"/>
                <w:lang w:eastAsia="ru-RU"/>
              </w:rPr>
            </w:pPr>
            <w:r w:rsidRPr="00E53729">
              <w:rPr>
                <w:color w:val="000000"/>
                <w:sz w:val="20"/>
                <w:lang w:eastAsia="ru-RU"/>
              </w:rPr>
              <w:t>АО «Пермский МРЗ «Ремпутьмаш»</w:t>
            </w:r>
          </w:p>
        </w:tc>
        <w:tc>
          <w:tcPr>
            <w:tcW w:w="726" w:type="pct"/>
            <w:tcBorders>
              <w:top w:val="nil"/>
              <w:left w:val="nil"/>
              <w:bottom w:val="single" w:sz="4" w:space="0" w:color="auto"/>
              <w:right w:val="single" w:sz="4" w:space="0" w:color="auto"/>
            </w:tcBorders>
            <w:shd w:val="clear" w:color="auto" w:fill="auto"/>
            <w:vAlign w:val="center"/>
            <w:hideMark/>
          </w:tcPr>
          <w:p w14:paraId="324738B0"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71568CE7" w14:textId="77777777" w:rsidR="00E53729" w:rsidRPr="00E53729" w:rsidRDefault="00E53729" w:rsidP="00E53729">
            <w:pPr>
              <w:ind w:right="0"/>
              <w:rPr>
                <w:color w:val="000000"/>
                <w:sz w:val="20"/>
                <w:lang w:eastAsia="ru-RU"/>
              </w:rPr>
            </w:pPr>
            <w:r w:rsidRPr="00E53729">
              <w:rPr>
                <w:color w:val="000000"/>
                <w:sz w:val="20"/>
                <w:lang w:eastAsia="ru-RU"/>
              </w:rPr>
              <w:t>26</w:t>
            </w:r>
          </w:p>
        </w:tc>
        <w:tc>
          <w:tcPr>
            <w:tcW w:w="639" w:type="pct"/>
            <w:tcBorders>
              <w:top w:val="nil"/>
              <w:left w:val="nil"/>
              <w:bottom w:val="single" w:sz="4" w:space="0" w:color="auto"/>
              <w:right w:val="single" w:sz="4" w:space="0" w:color="auto"/>
            </w:tcBorders>
            <w:shd w:val="clear" w:color="auto" w:fill="auto"/>
            <w:vAlign w:val="center"/>
            <w:hideMark/>
          </w:tcPr>
          <w:p w14:paraId="20687960" w14:textId="77777777" w:rsidR="00E53729" w:rsidRPr="00E53729" w:rsidRDefault="00E53729" w:rsidP="00E53729">
            <w:pPr>
              <w:ind w:right="0"/>
              <w:rPr>
                <w:color w:val="000000"/>
                <w:sz w:val="20"/>
                <w:lang w:eastAsia="ru-RU"/>
              </w:rPr>
            </w:pPr>
            <w:r w:rsidRPr="00E53729">
              <w:rPr>
                <w:color w:val="000000"/>
                <w:sz w:val="20"/>
                <w:lang w:eastAsia="ru-RU"/>
              </w:rPr>
              <w:t>АО «Пермский МРЗ «Ремпутьмаш»</w:t>
            </w:r>
          </w:p>
        </w:tc>
        <w:tc>
          <w:tcPr>
            <w:tcW w:w="1508" w:type="pct"/>
            <w:tcBorders>
              <w:top w:val="nil"/>
              <w:left w:val="nil"/>
              <w:bottom w:val="single" w:sz="4" w:space="0" w:color="auto"/>
              <w:right w:val="single" w:sz="4" w:space="0" w:color="auto"/>
            </w:tcBorders>
            <w:shd w:val="clear" w:color="auto" w:fill="auto"/>
            <w:vAlign w:val="center"/>
            <w:hideMark/>
          </w:tcPr>
          <w:p w14:paraId="63050A4D"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4B3F790D"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00781E13" w14:textId="77777777" w:rsidR="00E53729" w:rsidRPr="00E53729" w:rsidRDefault="00E53729" w:rsidP="00E53729">
            <w:pPr>
              <w:ind w:right="0"/>
              <w:rPr>
                <w:color w:val="000000"/>
                <w:sz w:val="20"/>
                <w:lang w:eastAsia="ru-RU"/>
              </w:rPr>
            </w:pPr>
            <w:r w:rsidRPr="00E53729">
              <w:rPr>
                <w:color w:val="000000"/>
                <w:sz w:val="20"/>
                <w:lang w:eastAsia="ru-RU"/>
              </w:rPr>
              <w:t>065</w:t>
            </w:r>
          </w:p>
        </w:tc>
        <w:tc>
          <w:tcPr>
            <w:tcW w:w="644" w:type="pct"/>
            <w:tcBorders>
              <w:top w:val="nil"/>
              <w:left w:val="nil"/>
              <w:bottom w:val="single" w:sz="4" w:space="0" w:color="auto"/>
              <w:right w:val="single" w:sz="4" w:space="0" w:color="auto"/>
            </w:tcBorders>
            <w:shd w:val="clear" w:color="auto" w:fill="auto"/>
            <w:vAlign w:val="center"/>
            <w:hideMark/>
          </w:tcPr>
          <w:p w14:paraId="1B266186" w14:textId="77777777" w:rsidR="00E53729" w:rsidRPr="00E53729" w:rsidRDefault="00E53729" w:rsidP="00E53729">
            <w:pPr>
              <w:ind w:right="0"/>
              <w:jc w:val="left"/>
              <w:rPr>
                <w:color w:val="000000"/>
                <w:sz w:val="20"/>
                <w:lang w:eastAsia="ru-RU"/>
              </w:rPr>
            </w:pPr>
            <w:r w:rsidRPr="00E53729">
              <w:rPr>
                <w:color w:val="000000"/>
                <w:sz w:val="20"/>
                <w:lang w:eastAsia="ru-RU"/>
              </w:rPr>
              <w:t>ВК ООО «Надежда»</w:t>
            </w:r>
          </w:p>
        </w:tc>
        <w:tc>
          <w:tcPr>
            <w:tcW w:w="715" w:type="pct"/>
            <w:tcBorders>
              <w:top w:val="nil"/>
              <w:left w:val="nil"/>
              <w:bottom w:val="single" w:sz="4" w:space="0" w:color="auto"/>
              <w:right w:val="single" w:sz="4" w:space="0" w:color="auto"/>
            </w:tcBorders>
            <w:shd w:val="clear" w:color="auto" w:fill="auto"/>
            <w:vAlign w:val="center"/>
            <w:hideMark/>
          </w:tcPr>
          <w:p w14:paraId="2A780203" w14:textId="77777777" w:rsidR="00E53729" w:rsidRPr="00E53729" w:rsidRDefault="00E53729" w:rsidP="00E53729">
            <w:pPr>
              <w:ind w:right="0"/>
              <w:rPr>
                <w:color w:val="000000"/>
                <w:sz w:val="20"/>
                <w:lang w:eastAsia="ru-RU"/>
              </w:rPr>
            </w:pPr>
            <w:r w:rsidRPr="00E53729">
              <w:rPr>
                <w:color w:val="000000"/>
                <w:sz w:val="20"/>
                <w:lang w:eastAsia="ru-RU"/>
              </w:rPr>
              <w:t>ООО «Надежда»</w:t>
            </w:r>
          </w:p>
        </w:tc>
        <w:tc>
          <w:tcPr>
            <w:tcW w:w="726" w:type="pct"/>
            <w:tcBorders>
              <w:top w:val="nil"/>
              <w:left w:val="nil"/>
              <w:bottom w:val="single" w:sz="4" w:space="0" w:color="auto"/>
              <w:right w:val="single" w:sz="4" w:space="0" w:color="auto"/>
            </w:tcBorders>
            <w:shd w:val="clear" w:color="auto" w:fill="auto"/>
            <w:vAlign w:val="center"/>
            <w:hideMark/>
          </w:tcPr>
          <w:p w14:paraId="58F1F223"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54E2FE05" w14:textId="77777777" w:rsidR="00E53729" w:rsidRPr="00E53729" w:rsidRDefault="00E53729" w:rsidP="00E53729">
            <w:pPr>
              <w:ind w:right="0"/>
              <w:rPr>
                <w:color w:val="000000"/>
                <w:sz w:val="20"/>
                <w:lang w:eastAsia="ru-RU"/>
              </w:rPr>
            </w:pPr>
            <w:r w:rsidRPr="00E53729">
              <w:rPr>
                <w:color w:val="000000"/>
                <w:sz w:val="20"/>
                <w:lang w:eastAsia="ru-RU"/>
              </w:rPr>
              <w:t>27</w:t>
            </w:r>
          </w:p>
        </w:tc>
        <w:tc>
          <w:tcPr>
            <w:tcW w:w="639" w:type="pct"/>
            <w:tcBorders>
              <w:top w:val="nil"/>
              <w:left w:val="nil"/>
              <w:bottom w:val="single" w:sz="4" w:space="0" w:color="auto"/>
              <w:right w:val="single" w:sz="4" w:space="0" w:color="auto"/>
            </w:tcBorders>
            <w:shd w:val="clear" w:color="auto" w:fill="auto"/>
            <w:vAlign w:val="center"/>
            <w:hideMark/>
          </w:tcPr>
          <w:p w14:paraId="2337EB1F" w14:textId="77777777" w:rsidR="00E53729" w:rsidRPr="00E53729" w:rsidRDefault="00E53729" w:rsidP="00E53729">
            <w:pPr>
              <w:ind w:right="0"/>
              <w:rPr>
                <w:color w:val="000000"/>
                <w:sz w:val="20"/>
                <w:lang w:eastAsia="ru-RU"/>
              </w:rPr>
            </w:pPr>
            <w:r w:rsidRPr="00E53729">
              <w:rPr>
                <w:color w:val="000000"/>
                <w:sz w:val="20"/>
                <w:lang w:eastAsia="ru-RU"/>
              </w:rPr>
              <w:t>ООО «Надежда»</w:t>
            </w:r>
          </w:p>
        </w:tc>
        <w:tc>
          <w:tcPr>
            <w:tcW w:w="1508" w:type="pct"/>
            <w:tcBorders>
              <w:top w:val="nil"/>
              <w:left w:val="nil"/>
              <w:bottom w:val="single" w:sz="4" w:space="0" w:color="auto"/>
              <w:right w:val="single" w:sz="4" w:space="0" w:color="auto"/>
            </w:tcBorders>
            <w:shd w:val="clear" w:color="auto" w:fill="auto"/>
            <w:vAlign w:val="center"/>
            <w:hideMark/>
          </w:tcPr>
          <w:p w14:paraId="3343CDEB"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2FE35117"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5D13C8E7" w14:textId="77777777" w:rsidR="00E53729" w:rsidRPr="00E53729" w:rsidRDefault="00E53729" w:rsidP="00E53729">
            <w:pPr>
              <w:ind w:right="0"/>
              <w:rPr>
                <w:color w:val="000000"/>
                <w:sz w:val="20"/>
                <w:lang w:eastAsia="ru-RU"/>
              </w:rPr>
            </w:pPr>
            <w:r w:rsidRPr="00E53729">
              <w:rPr>
                <w:color w:val="000000"/>
                <w:sz w:val="20"/>
                <w:lang w:eastAsia="ru-RU"/>
              </w:rPr>
              <w:t>066</w:t>
            </w:r>
          </w:p>
        </w:tc>
        <w:tc>
          <w:tcPr>
            <w:tcW w:w="644" w:type="pct"/>
            <w:tcBorders>
              <w:top w:val="nil"/>
              <w:left w:val="nil"/>
              <w:bottom w:val="single" w:sz="4" w:space="0" w:color="auto"/>
              <w:right w:val="single" w:sz="4" w:space="0" w:color="auto"/>
            </w:tcBorders>
            <w:shd w:val="clear" w:color="auto" w:fill="auto"/>
            <w:vAlign w:val="center"/>
            <w:hideMark/>
          </w:tcPr>
          <w:p w14:paraId="5B0F364F" w14:textId="77777777" w:rsidR="00E53729" w:rsidRPr="00E53729" w:rsidRDefault="00E53729" w:rsidP="00E53729">
            <w:pPr>
              <w:ind w:right="0"/>
              <w:jc w:val="left"/>
              <w:rPr>
                <w:color w:val="000000"/>
                <w:sz w:val="20"/>
                <w:lang w:eastAsia="ru-RU"/>
              </w:rPr>
            </w:pPr>
            <w:r w:rsidRPr="00E53729">
              <w:rPr>
                <w:color w:val="000000"/>
                <w:sz w:val="20"/>
                <w:lang w:eastAsia="ru-RU"/>
              </w:rPr>
              <w:t>ВК по ул. Древообделочная, 3</w:t>
            </w:r>
          </w:p>
        </w:tc>
        <w:tc>
          <w:tcPr>
            <w:tcW w:w="715" w:type="pct"/>
            <w:tcBorders>
              <w:top w:val="nil"/>
              <w:left w:val="nil"/>
              <w:bottom w:val="single" w:sz="4" w:space="0" w:color="auto"/>
              <w:right w:val="single" w:sz="4" w:space="0" w:color="auto"/>
            </w:tcBorders>
            <w:shd w:val="clear" w:color="auto" w:fill="auto"/>
            <w:vAlign w:val="center"/>
            <w:hideMark/>
          </w:tcPr>
          <w:p w14:paraId="71A36038" w14:textId="77777777" w:rsidR="00E53729" w:rsidRPr="00E53729" w:rsidRDefault="00E53729" w:rsidP="00E53729">
            <w:pPr>
              <w:ind w:right="0"/>
              <w:rPr>
                <w:color w:val="000000"/>
                <w:sz w:val="20"/>
                <w:lang w:eastAsia="ru-RU"/>
              </w:rPr>
            </w:pPr>
            <w:r w:rsidRPr="00E53729">
              <w:rPr>
                <w:color w:val="000000"/>
                <w:sz w:val="20"/>
                <w:lang w:eastAsia="ru-RU"/>
              </w:rPr>
              <w:t>ООО «Армейский Обоз»</w:t>
            </w:r>
          </w:p>
        </w:tc>
        <w:tc>
          <w:tcPr>
            <w:tcW w:w="726" w:type="pct"/>
            <w:tcBorders>
              <w:top w:val="nil"/>
              <w:left w:val="nil"/>
              <w:bottom w:val="single" w:sz="4" w:space="0" w:color="auto"/>
              <w:right w:val="single" w:sz="4" w:space="0" w:color="auto"/>
            </w:tcBorders>
            <w:shd w:val="clear" w:color="auto" w:fill="auto"/>
            <w:vAlign w:val="center"/>
            <w:hideMark/>
          </w:tcPr>
          <w:p w14:paraId="23AF3749"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13E8B793" w14:textId="77777777" w:rsidR="00E53729" w:rsidRPr="00E53729" w:rsidRDefault="00E53729" w:rsidP="00E53729">
            <w:pPr>
              <w:ind w:right="0"/>
              <w:rPr>
                <w:color w:val="000000"/>
                <w:sz w:val="20"/>
                <w:lang w:eastAsia="ru-RU"/>
              </w:rPr>
            </w:pPr>
            <w:r w:rsidRPr="00E53729">
              <w:rPr>
                <w:color w:val="000000"/>
                <w:sz w:val="20"/>
                <w:lang w:eastAsia="ru-RU"/>
              </w:rPr>
              <w:t>28</w:t>
            </w:r>
          </w:p>
        </w:tc>
        <w:tc>
          <w:tcPr>
            <w:tcW w:w="639" w:type="pct"/>
            <w:tcBorders>
              <w:top w:val="nil"/>
              <w:left w:val="nil"/>
              <w:bottom w:val="single" w:sz="4" w:space="0" w:color="auto"/>
              <w:right w:val="single" w:sz="4" w:space="0" w:color="auto"/>
            </w:tcBorders>
            <w:shd w:val="clear" w:color="auto" w:fill="auto"/>
            <w:vAlign w:val="center"/>
            <w:hideMark/>
          </w:tcPr>
          <w:p w14:paraId="61D743E3" w14:textId="77777777" w:rsidR="00E53729" w:rsidRPr="00E53729" w:rsidRDefault="00E53729" w:rsidP="00E53729">
            <w:pPr>
              <w:ind w:right="0"/>
              <w:rPr>
                <w:color w:val="000000"/>
                <w:sz w:val="20"/>
                <w:lang w:eastAsia="ru-RU"/>
              </w:rPr>
            </w:pPr>
            <w:r w:rsidRPr="00E53729">
              <w:rPr>
                <w:color w:val="000000"/>
                <w:sz w:val="20"/>
                <w:lang w:eastAsia="ru-RU"/>
              </w:rPr>
              <w:t>ООО «Армейский Обоз»</w:t>
            </w:r>
          </w:p>
        </w:tc>
        <w:tc>
          <w:tcPr>
            <w:tcW w:w="1508" w:type="pct"/>
            <w:tcBorders>
              <w:top w:val="nil"/>
              <w:left w:val="nil"/>
              <w:bottom w:val="single" w:sz="4" w:space="0" w:color="auto"/>
              <w:right w:val="single" w:sz="4" w:space="0" w:color="auto"/>
            </w:tcBorders>
            <w:shd w:val="clear" w:color="auto" w:fill="auto"/>
            <w:vAlign w:val="center"/>
            <w:hideMark/>
          </w:tcPr>
          <w:p w14:paraId="1A54523B"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3D26FB45"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3EAAA6EA" w14:textId="77777777" w:rsidR="00E53729" w:rsidRPr="00E53729" w:rsidRDefault="00E53729" w:rsidP="00E53729">
            <w:pPr>
              <w:ind w:right="0"/>
              <w:rPr>
                <w:color w:val="000000"/>
                <w:sz w:val="20"/>
                <w:lang w:eastAsia="ru-RU"/>
              </w:rPr>
            </w:pPr>
            <w:r w:rsidRPr="00E53729">
              <w:rPr>
                <w:color w:val="000000"/>
                <w:sz w:val="20"/>
                <w:lang w:eastAsia="ru-RU"/>
              </w:rPr>
              <w:t>067</w:t>
            </w:r>
          </w:p>
        </w:tc>
        <w:tc>
          <w:tcPr>
            <w:tcW w:w="644" w:type="pct"/>
            <w:tcBorders>
              <w:top w:val="nil"/>
              <w:left w:val="nil"/>
              <w:bottom w:val="single" w:sz="4" w:space="0" w:color="auto"/>
              <w:right w:val="single" w:sz="4" w:space="0" w:color="auto"/>
            </w:tcBorders>
            <w:shd w:val="clear" w:color="auto" w:fill="auto"/>
            <w:vAlign w:val="center"/>
            <w:hideMark/>
          </w:tcPr>
          <w:p w14:paraId="33D22464" w14:textId="77777777" w:rsidR="00E53729" w:rsidRPr="00E53729" w:rsidRDefault="00E53729" w:rsidP="00E53729">
            <w:pPr>
              <w:ind w:right="0"/>
              <w:jc w:val="left"/>
              <w:rPr>
                <w:color w:val="000000"/>
                <w:sz w:val="20"/>
                <w:lang w:eastAsia="ru-RU"/>
              </w:rPr>
            </w:pPr>
            <w:r w:rsidRPr="00E53729">
              <w:rPr>
                <w:color w:val="000000"/>
                <w:sz w:val="20"/>
                <w:lang w:eastAsia="ru-RU"/>
              </w:rPr>
              <w:t>ВК ООО «Теплосеть»</w:t>
            </w:r>
          </w:p>
        </w:tc>
        <w:tc>
          <w:tcPr>
            <w:tcW w:w="715" w:type="pct"/>
            <w:tcBorders>
              <w:top w:val="nil"/>
              <w:left w:val="nil"/>
              <w:bottom w:val="single" w:sz="4" w:space="0" w:color="auto"/>
              <w:right w:val="single" w:sz="4" w:space="0" w:color="auto"/>
            </w:tcBorders>
            <w:shd w:val="clear" w:color="auto" w:fill="auto"/>
            <w:vAlign w:val="center"/>
            <w:hideMark/>
          </w:tcPr>
          <w:p w14:paraId="1FCAF1D0" w14:textId="77777777" w:rsidR="00E53729" w:rsidRPr="00E53729" w:rsidRDefault="00E53729" w:rsidP="00E53729">
            <w:pPr>
              <w:ind w:right="0"/>
              <w:rPr>
                <w:color w:val="000000"/>
                <w:sz w:val="20"/>
                <w:lang w:eastAsia="ru-RU"/>
              </w:rPr>
            </w:pPr>
            <w:r w:rsidRPr="00E53729">
              <w:rPr>
                <w:color w:val="000000"/>
                <w:sz w:val="20"/>
                <w:lang w:eastAsia="ru-RU"/>
              </w:rPr>
              <w:t>ООО «Теплосеть»</w:t>
            </w:r>
          </w:p>
        </w:tc>
        <w:tc>
          <w:tcPr>
            <w:tcW w:w="726" w:type="pct"/>
            <w:tcBorders>
              <w:top w:val="nil"/>
              <w:left w:val="nil"/>
              <w:bottom w:val="single" w:sz="4" w:space="0" w:color="auto"/>
              <w:right w:val="single" w:sz="4" w:space="0" w:color="auto"/>
            </w:tcBorders>
            <w:shd w:val="clear" w:color="auto" w:fill="auto"/>
            <w:vAlign w:val="center"/>
            <w:hideMark/>
          </w:tcPr>
          <w:p w14:paraId="47AB781A"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182B587C" w14:textId="77777777" w:rsidR="00E53729" w:rsidRPr="00E53729" w:rsidRDefault="00E53729" w:rsidP="00E53729">
            <w:pPr>
              <w:ind w:right="0"/>
              <w:rPr>
                <w:color w:val="000000"/>
                <w:sz w:val="20"/>
                <w:lang w:eastAsia="ru-RU"/>
              </w:rPr>
            </w:pPr>
            <w:r w:rsidRPr="00E53729">
              <w:rPr>
                <w:color w:val="000000"/>
                <w:sz w:val="20"/>
                <w:lang w:eastAsia="ru-RU"/>
              </w:rPr>
              <w:t>29</w:t>
            </w:r>
          </w:p>
        </w:tc>
        <w:tc>
          <w:tcPr>
            <w:tcW w:w="639" w:type="pct"/>
            <w:tcBorders>
              <w:top w:val="nil"/>
              <w:left w:val="nil"/>
              <w:bottom w:val="single" w:sz="4" w:space="0" w:color="auto"/>
              <w:right w:val="single" w:sz="4" w:space="0" w:color="auto"/>
            </w:tcBorders>
            <w:shd w:val="clear" w:color="auto" w:fill="auto"/>
            <w:vAlign w:val="center"/>
            <w:hideMark/>
          </w:tcPr>
          <w:p w14:paraId="51EE5B1F" w14:textId="77777777" w:rsidR="00E53729" w:rsidRPr="00E53729" w:rsidRDefault="00E53729" w:rsidP="00E53729">
            <w:pPr>
              <w:ind w:right="0"/>
              <w:rPr>
                <w:color w:val="000000"/>
                <w:sz w:val="20"/>
                <w:lang w:eastAsia="ru-RU"/>
              </w:rPr>
            </w:pPr>
            <w:r w:rsidRPr="00E53729">
              <w:rPr>
                <w:color w:val="000000"/>
                <w:sz w:val="20"/>
                <w:lang w:eastAsia="ru-RU"/>
              </w:rPr>
              <w:t>ООО «Теплосеть»</w:t>
            </w:r>
          </w:p>
        </w:tc>
        <w:tc>
          <w:tcPr>
            <w:tcW w:w="1508" w:type="pct"/>
            <w:tcBorders>
              <w:top w:val="nil"/>
              <w:left w:val="nil"/>
              <w:bottom w:val="single" w:sz="4" w:space="0" w:color="auto"/>
              <w:right w:val="single" w:sz="4" w:space="0" w:color="auto"/>
            </w:tcBorders>
            <w:shd w:val="clear" w:color="auto" w:fill="auto"/>
            <w:vAlign w:val="center"/>
            <w:hideMark/>
          </w:tcPr>
          <w:p w14:paraId="402A9871"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1E4C888D"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1B826634" w14:textId="77777777" w:rsidR="00E53729" w:rsidRPr="00E53729" w:rsidRDefault="00E53729" w:rsidP="00E53729">
            <w:pPr>
              <w:ind w:right="0"/>
              <w:rPr>
                <w:color w:val="000000"/>
                <w:sz w:val="20"/>
                <w:lang w:eastAsia="ru-RU"/>
              </w:rPr>
            </w:pPr>
            <w:r w:rsidRPr="00E53729">
              <w:rPr>
                <w:color w:val="000000"/>
                <w:sz w:val="20"/>
                <w:lang w:eastAsia="ru-RU"/>
              </w:rPr>
              <w:t>068</w:t>
            </w:r>
          </w:p>
        </w:tc>
        <w:tc>
          <w:tcPr>
            <w:tcW w:w="644" w:type="pct"/>
            <w:tcBorders>
              <w:top w:val="nil"/>
              <w:left w:val="nil"/>
              <w:bottom w:val="single" w:sz="4" w:space="0" w:color="auto"/>
              <w:right w:val="single" w:sz="4" w:space="0" w:color="auto"/>
            </w:tcBorders>
            <w:shd w:val="clear" w:color="auto" w:fill="auto"/>
            <w:vAlign w:val="center"/>
            <w:hideMark/>
          </w:tcPr>
          <w:p w14:paraId="74978E16" w14:textId="77777777" w:rsidR="00E53729" w:rsidRPr="00E53729" w:rsidRDefault="00E53729" w:rsidP="00E53729">
            <w:pPr>
              <w:ind w:right="0"/>
              <w:jc w:val="left"/>
              <w:rPr>
                <w:color w:val="000000"/>
                <w:sz w:val="20"/>
                <w:lang w:eastAsia="ru-RU"/>
              </w:rPr>
            </w:pPr>
            <w:r w:rsidRPr="00E53729">
              <w:rPr>
                <w:color w:val="000000"/>
                <w:sz w:val="20"/>
                <w:lang w:eastAsia="ru-RU"/>
              </w:rPr>
              <w:t>ВК ООО «Энергия-С»</w:t>
            </w:r>
          </w:p>
        </w:tc>
        <w:tc>
          <w:tcPr>
            <w:tcW w:w="715" w:type="pct"/>
            <w:tcBorders>
              <w:top w:val="nil"/>
              <w:left w:val="nil"/>
              <w:bottom w:val="single" w:sz="4" w:space="0" w:color="auto"/>
              <w:right w:val="single" w:sz="4" w:space="0" w:color="auto"/>
            </w:tcBorders>
            <w:shd w:val="clear" w:color="auto" w:fill="auto"/>
            <w:vAlign w:val="center"/>
            <w:hideMark/>
          </w:tcPr>
          <w:p w14:paraId="7532E0D8" w14:textId="77777777" w:rsidR="00E53729" w:rsidRPr="00E53729" w:rsidRDefault="00E53729" w:rsidP="00E53729">
            <w:pPr>
              <w:ind w:right="0"/>
              <w:rPr>
                <w:color w:val="000000"/>
                <w:sz w:val="20"/>
                <w:lang w:eastAsia="ru-RU"/>
              </w:rPr>
            </w:pPr>
            <w:r w:rsidRPr="00E53729">
              <w:rPr>
                <w:color w:val="000000"/>
                <w:sz w:val="20"/>
                <w:lang w:eastAsia="ru-RU"/>
              </w:rPr>
              <w:t>ООО «Энергия-С»</w:t>
            </w:r>
          </w:p>
        </w:tc>
        <w:tc>
          <w:tcPr>
            <w:tcW w:w="726" w:type="pct"/>
            <w:tcBorders>
              <w:top w:val="nil"/>
              <w:left w:val="nil"/>
              <w:bottom w:val="single" w:sz="4" w:space="0" w:color="auto"/>
              <w:right w:val="single" w:sz="4" w:space="0" w:color="auto"/>
            </w:tcBorders>
            <w:shd w:val="clear" w:color="auto" w:fill="auto"/>
            <w:vAlign w:val="center"/>
            <w:hideMark/>
          </w:tcPr>
          <w:p w14:paraId="3BE8AC3D"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68247E0B" w14:textId="77777777" w:rsidR="00E53729" w:rsidRPr="00E53729" w:rsidRDefault="00E53729" w:rsidP="00E53729">
            <w:pPr>
              <w:ind w:right="0"/>
              <w:rPr>
                <w:color w:val="000000"/>
                <w:sz w:val="20"/>
                <w:lang w:eastAsia="ru-RU"/>
              </w:rPr>
            </w:pPr>
            <w:r w:rsidRPr="00E53729">
              <w:rPr>
                <w:color w:val="000000"/>
                <w:sz w:val="20"/>
                <w:lang w:eastAsia="ru-RU"/>
              </w:rPr>
              <w:t>30</w:t>
            </w:r>
          </w:p>
        </w:tc>
        <w:tc>
          <w:tcPr>
            <w:tcW w:w="639" w:type="pct"/>
            <w:tcBorders>
              <w:top w:val="nil"/>
              <w:left w:val="nil"/>
              <w:bottom w:val="single" w:sz="4" w:space="0" w:color="auto"/>
              <w:right w:val="single" w:sz="4" w:space="0" w:color="auto"/>
            </w:tcBorders>
            <w:shd w:val="clear" w:color="auto" w:fill="auto"/>
            <w:vAlign w:val="center"/>
            <w:hideMark/>
          </w:tcPr>
          <w:p w14:paraId="5B045CB0" w14:textId="77777777" w:rsidR="00E53729" w:rsidRPr="00E53729" w:rsidRDefault="00E53729" w:rsidP="00E53729">
            <w:pPr>
              <w:ind w:right="0"/>
              <w:rPr>
                <w:color w:val="000000"/>
                <w:sz w:val="20"/>
                <w:lang w:eastAsia="ru-RU"/>
              </w:rPr>
            </w:pPr>
            <w:r w:rsidRPr="00E53729">
              <w:rPr>
                <w:color w:val="000000"/>
                <w:sz w:val="20"/>
                <w:lang w:eastAsia="ru-RU"/>
              </w:rPr>
              <w:t>ООО «Энергия-С»</w:t>
            </w:r>
          </w:p>
        </w:tc>
        <w:tc>
          <w:tcPr>
            <w:tcW w:w="1508" w:type="pct"/>
            <w:tcBorders>
              <w:top w:val="nil"/>
              <w:left w:val="nil"/>
              <w:bottom w:val="single" w:sz="4" w:space="0" w:color="auto"/>
              <w:right w:val="single" w:sz="4" w:space="0" w:color="auto"/>
            </w:tcBorders>
            <w:shd w:val="clear" w:color="auto" w:fill="auto"/>
            <w:vAlign w:val="center"/>
            <w:hideMark/>
          </w:tcPr>
          <w:p w14:paraId="5164ACF8"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5331865F"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791F569F" w14:textId="77777777" w:rsidR="00E53729" w:rsidRPr="00E53729" w:rsidRDefault="00E53729" w:rsidP="00E53729">
            <w:pPr>
              <w:ind w:right="0"/>
              <w:rPr>
                <w:color w:val="000000"/>
                <w:sz w:val="20"/>
                <w:lang w:eastAsia="ru-RU"/>
              </w:rPr>
            </w:pPr>
            <w:r w:rsidRPr="00E53729">
              <w:rPr>
                <w:color w:val="000000"/>
                <w:sz w:val="20"/>
                <w:lang w:eastAsia="ru-RU"/>
              </w:rPr>
              <w:t>069</w:t>
            </w:r>
          </w:p>
        </w:tc>
        <w:tc>
          <w:tcPr>
            <w:tcW w:w="644" w:type="pct"/>
            <w:tcBorders>
              <w:top w:val="nil"/>
              <w:left w:val="nil"/>
              <w:bottom w:val="single" w:sz="4" w:space="0" w:color="auto"/>
              <w:right w:val="single" w:sz="4" w:space="0" w:color="auto"/>
            </w:tcBorders>
            <w:shd w:val="clear" w:color="auto" w:fill="auto"/>
            <w:vAlign w:val="center"/>
            <w:hideMark/>
          </w:tcPr>
          <w:p w14:paraId="424B03F4" w14:textId="77777777" w:rsidR="00E53729" w:rsidRPr="00E53729" w:rsidRDefault="00E53729" w:rsidP="00E53729">
            <w:pPr>
              <w:ind w:right="0"/>
              <w:jc w:val="left"/>
              <w:rPr>
                <w:color w:val="000000"/>
                <w:sz w:val="20"/>
                <w:lang w:eastAsia="ru-RU"/>
              </w:rPr>
            </w:pPr>
            <w:r w:rsidRPr="00E53729">
              <w:rPr>
                <w:color w:val="000000"/>
                <w:sz w:val="20"/>
                <w:lang w:eastAsia="ru-RU"/>
              </w:rPr>
              <w:t>ВК Лесозаводская, 3</w:t>
            </w:r>
          </w:p>
        </w:tc>
        <w:tc>
          <w:tcPr>
            <w:tcW w:w="715" w:type="pct"/>
            <w:tcBorders>
              <w:top w:val="nil"/>
              <w:left w:val="nil"/>
              <w:bottom w:val="single" w:sz="4" w:space="0" w:color="auto"/>
              <w:right w:val="single" w:sz="4" w:space="0" w:color="auto"/>
            </w:tcBorders>
            <w:shd w:val="clear" w:color="auto" w:fill="auto"/>
            <w:vAlign w:val="center"/>
            <w:hideMark/>
          </w:tcPr>
          <w:p w14:paraId="52E37A96" w14:textId="77777777" w:rsidR="00E53729" w:rsidRPr="00E53729" w:rsidRDefault="00E53729" w:rsidP="00E53729">
            <w:pPr>
              <w:ind w:right="0"/>
              <w:rPr>
                <w:color w:val="000000"/>
                <w:sz w:val="20"/>
                <w:lang w:eastAsia="ru-RU"/>
              </w:rPr>
            </w:pPr>
            <w:r w:rsidRPr="00E53729">
              <w:rPr>
                <w:color w:val="000000"/>
                <w:sz w:val="20"/>
                <w:lang w:eastAsia="ru-RU"/>
              </w:rPr>
              <w:t>ФГУП «Машзавод им. Ф.Э. Дзержинского»</w:t>
            </w:r>
          </w:p>
        </w:tc>
        <w:tc>
          <w:tcPr>
            <w:tcW w:w="726" w:type="pct"/>
            <w:tcBorders>
              <w:top w:val="nil"/>
              <w:left w:val="nil"/>
              <w:bottom w:val="single" w:sz="4" w:space="0" w:color="auto"/>
              <w:right w:val="single" w:sz="4" w:space="0" w:color="auto"/>
            </w:tcBorders>
            <w:shd w:val="clear" w:color="auto" w:fill="auto"/>
            <w:vAlign w:val="center"/>
            <w:hideMark/>
          </w:tcPr>
          <w:p w14:paraId="7BE2A940"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4183F782" w14:textId="77777777" w:rsidR="00E53729" w:rsidRPr="00E53729" w:rsidRDefault="00E53729" w:rsidP="00E53729">
            <w:pPr>
              <w:ind w:right="0"/>
              <w:rPr>
                <w:color w:val="000000"/>
                <w:sz w:val="20"/>
                <w:lang w:eastAsia="ru-RU"/>
              </w:rPr>
            </w:pPr>
            <w:r w:rsidRPr="00E53729">
              <w:rPr>
                <w:color w:val="000000"/>
                <w:sz w:val="20"/>
                <w:lang w:eastAsia="ru-RU"/>
              </w:rPr>
              <w:t>31</w:t>
            </w:r>
          </w:p>
        </w:tc>
        <w:tc>
          <w:tcPr>
            <w:tcW w:w="639" w:type="pct"/>
            <w:tcBorders>
              <w:top w:val="nil"/>
              <w:left w:val="nil"/>
              <w:bottom w:val="single" w:sz="4" w:space="0" w:color="auto"/>
              <w:right w:val="single" w:sz="4" w:space="0" w:color="auto"/>
            </w:tcBorders>
            <w:shd w:val="clear" w:color="auto" w:fill="auto"/>
            <w:vAlign w:val="center"/>
            <w:hideMark/>
          </w:tcPr>
          <w:p w14:paraId="7EBB086B" w14:textId="77777777" w:rsidR="00E53729" w:rsidRPr="00E53729" w:rsidRDefault="00E53729" w:rsidP="00E53729">
            <w:pPr>
              <w:ind w:right="0"/>
              <w:rPr>
                <w:color w:val="000000"/>
                <w:sz w:val="20"/>
                <w:lang w:eastAsia="ru-RU"/>
              </w:rPr>
            </w:pPr>
            <w:r w:rsidRPr="00E53729">
              <w:rPr>
                <w:color w:val="000000"/>
                <w:sz w:val="20"/>
                <w:lang w:eastAsia="ru-RU"/>
              </w:rPr>
              <w:t>ФГУП «Машзавод им. Ф.Э. Дзержинского»</w:t>
            </w:r>
          </w:p>
        </w:tc>
        <w:tc>
          <w:tcPr>
            <w:tcW w:w="1508" w:type="pct"/>
            <w:tcBorders>
              <w:top w:val="nil"/>
              <w:left w:val="nil"/>
              <w:bottom w:val="single" w:sz="4" w:space="0" w:color="auto"/>
              <w:right w:val="single" w:sz="4" w:space="0" w:color="auto"/>
            </w:tcBorders>
            <w:shd w:val="clear" w:color="auto" w:fill="auto"/>
            <w:vAlign w:val="center"/>
            <w:hideMark/>
          </w:tcPr>
          <w:p w14:paraId="683EFB09"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7D8BDE62"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2DFCDF40" w14:textId="77777777" w:rsidR="00E53729" w:rsidRPr="00E53729" w:rsidRDefault="00E53729" w:rsidP="00E53729">
            <w:pPr>
              <w:ind w:right="0"/>
              <w:rPr>
                <w:color w:val="000000"/>
                <w:sz w:val="20"/>
                <w:lang w:eastAsia="ru-RU"/>
              </w:rPr>
            </w:pPr>
            <w:r w:rsidRPr="00E53729">
              <w:rPr>
                <w:color w:val="000000"/>
                <w:sz w:val="20"/>
                <w:lang w:eastAsia="ru-RU"/>
              </w:rPr>
              <w:t>070</w:t>
            </w:r>
          </w:p>
        </w:tc>
        <w:tc>
          <w:tcPr>
            <w:tcW w:w="644" w:type="pct"/>
            <w:tcBorders>
              <w:top w:val="nil"/>
              <w:left w:val="nil"/>
              <w:bottom w:val="single" w:sz="4" w:space="0" w:color="auto"/>
              <w:right w:val="single" w:sz="4" w:space="0" w:color="auto"/>
            </w:tcBorders>
            <w:shd w:val="clear" w:color="auto" w:fill="auto"/>
            <w:vAlign w:val="center"/>
            <w:hideMark/>
          </w:tcPr>
          <w:p w14:paraId="590D73F0" w14:textId="77777777" w:rsidR="00E53729" w:rsidRPr="00E53729" w:rsidRDefault="00E53729" w:rsidP="00E53729">
            <w:pPr>
              <w:ind w:right="0"/>
              <w:jc w:val="left"/>
              <w:rPr>
                <w:color w:val="000000"/>
                <w:sz w:val="20"/>
                <w:lang w:eastAsia="ru-RU"/>
              </w:rPr>
            </w:pPr>
            <w:r w:rsidRPr="00E53729">
              <w:rPr>
                <w:color w:val="000000"/>
                <w:sz w:val="20"/>
                <w:lang w:eastAsia="ru-RU"/>
              </w:rPr>
              <w:t>ГТУ-ТЭС-200</w:t>
            </w:r>
            <w:r w:rsidRPr="00E53729">
              <w:rPr>
                <w:color w:val="000000"/>
                <w:sz w:val="20"/>
                <w:lang w:eastAsia="ru-RU"/>
              </w:rPr>
              <w:br/>
              <w:t>Котельная 123А</w:t>
            </w:r>
          </w:p>
        </w:tc>
        <w:tc>
          <w:tcPr>
            <w:tcW w:w="715" w:type="pct"/>
            <w:tcBorders>
              <w:top w:val="nil"/>
              <w:left w:val="nil"/>
              <w:bottom w:val="single" w:sz="4" w:space="0" w:color="auto"/>
              <w:right w:val="single" w:sz="4" w:space="0" w:color="auto"/>
            </w:tcBorders>
            <w:shd w:val="clear" w:color="auto" w:fill="auto"/>
            <w:vAlign w:val="center"/>
            <w:hideMark/>
          </w:tcPr>
          <w:p w14:paraId="7425A848" w14:textId="77777777" w:rsidR="00E53729" w:rsidRPr="00E53729" w:rsidRDefault="00E53729" w:rsidP="00E53729">
            <w:pPr>
              <w:ind w:right="0"/>
              <w:rPr>
                <w:color w:val="000000"/>
                <w:sz w:val="20"/>
                <w:lang w:eastAsia="ru-RU"/>
              </w:rPr>
            </w:pPr>
            <w:r w:rsidRPr="00E53729">
              <w:rPr>
                <w:color w:val="000000"/>
                <w:sz w:val="20"/>
                <w:lang w:eastAsia="ru-RU"/>
              </w:rPr>
              <w:t>ООО «ЛУКОЙЛ-Пермнефтеоргсинтез»</w:t>
            </w:r>
          </w:p>
        </w:tc>
        <w:tc>
          <w:tcPr>
            <w:tcW w:w="726" w:type="pct"/>
            <w:tcBorders>
              <w:top w:val="nil"/>
              <w:left w:val="nil"/>
              <w:bottom w:val="single" w:sz="4" w:space="0" w:color="auto"/>
              <w:right w:val="single" w:sz="4" w:space="0" w:color="auto"/>
            </w:tcBorders>
            <w:shd w:val="clear" w:color="auto" w:fill="auto"/>
            <w:vAlign w:val="center"/>
            <w:hideMark/>
          </w:tcPr>
          <w:p w14:paraId="63B5DA26"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527ED7B8" w14:textId="77777777" w:rsidR="00E53729" w:rsidRPr="00E53729" w:rsidRDefault="00E53729" w:rsidP="00E53729">
            <w:pPr>
              <w:ind w:right="0"/>
              <w:rPr>
                <w:color w:val="000000"/>
                <w:sz w:val="20"/>
                <w:lang w:eastAsia="ru-RU"/>
              </w:rPr>
            </w:pPr>
            <w:r w:rsidRPr="00E53729">
              <w:rPr>
                <w:color w:val="000000"/>
                <w:sz w:val="20"/>
                <w:lang w:eastAsia="ru-RU"/>
              </w:rPr>
              <w:t>32</w:t>
            </w:r>
          </w:p>
        </w:tc>
        <w:tc>
          <w:tcPr>
            <w:tcW w:w="639" w:type="pct"/>
            <w:tcBorders>
              <w:top w:val="nil"/>
              <w:left w:val="nil"/>
              <w:bottom w:val="single" w:sz="4" w:space="0" w:color="auto"/>
              <w:right w:val="single" w:sz="4" w:space="0" w:color="auto"/>
            </w:tcBorders>
            <w:shd w:val="clear" w:color="auto" w:fill="auto"/>
            <w:vAlign w:val="center"/>
            <w:hideMark/>
          </w:tcPr>
          <w:p w14:paraId="6726879B" w14:textId="77777777" w:rsidR="00E53729" w:rsidRPr="00E53729" w:rsidRDefault="00E53729" w:rsidP="00E53729">
            <w:pPr>
              <w:ind w:right="0"/>
              <w:rPr>
                <w:color w:val="000000"/>
                <w:sz w:val="20"/>
                <w:lang w:eastAsia="ru-RU"/>
              </w:rPr>
            </w:pPr>
            <w:r w:rsidRPr="00E53729">
              <w:rPr>
                <w:color w:val="000000"/>
                <w:sz w:val="20"/>
                <w:lang w:eastAsia="ru-RU"/>
              </w:rPr>
              <w:t>ООО «ЛУКОЙЛ-Пермнефтеоргсинтез»</w:t>
            </w:r>
          </w:p>
        </w:tc>
        <w:tc>
          <w:tcPr>
            <w:tcW w:w="1508" w:type="pct"/>
            <w:tcBorders>
              <w:top w:val="nil"/>
              <w:left w:val="nil"/>
              <w:bottom w:val="single" w:sz="4" w:space="0" w:color="auto"/>
              <w:right w:val="single" w:sz="4" w:space="0" w:color="auto"/>
            </w:tcBorders>
            <w:shd w:val="clear" w:color="auto" w:fill="auto"/>
            <w:vAlign w:val="center"/>
            <w:hideMark/>
          </w:tcPr>
          <w:p w14:paraId="4C2D3660"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источниками тепловой энергии с наибольшей рабочей тепловой мощностью и тепловыми сетями с наибольшей тепловой емкостью)</w:t>
            </w:r>
          </w:p>
        </w:tc>
      </w:tr>
      <w:tr w:rsidR="00E53729" w:rsidRPr="00E53729" w14:paraId="71B2228E"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79DF49D0" w14:textId="77777777" w:rsidR="00E53729" w:rsidRPr="00E53729" w:rsidRDefault="00E53729" w:rsidP="00E53729">
            <w:pPr>
              <w:ind w:right="0"/>
              <w:rPr>
                <w:color w:val="000000"/>
                <w:sz w:val="20"/>
                <w:lang w:eastAsia="ru-RU"/>
              </w:rPr>
            </w:pPr>
            <w:r w:rsidRPr="00E53729">
              <w:rPr>
                <w:color w:val="000000"/>
                <w:sz w:val="20"/>
                <w:lang w:eastAsia="ru-RU"/>
              </w:rPr>
              <w:t>071</w:t>
            </w:r>
          </w:p>
        </w:tc>
        <w:tc>
          <w:tcPr>
            <w:tcW w:w="644" w:type="pct"/>
            <w:tcBorders>
              <w:top w:val="nil"/>
              <w:left w:val="nil"/>
              <w:bottom w:val="single" w:sz="4" w:space="0" w:color="auto"/>
              <w:right w:val="single" w:sz="4" w:space="0" w:color="auto"/>
            </w:tcBorders>
            <w:shd w:val="clear" w:color="auto" w:fill="auto"/>
            <w:vAlign w:val="center"/>
            <w:hideMark/>
          </w:tcPr>
          <w:p w14:paraId="061FA647" w14:textId="77777777" w:rsidR="00E53729" w:rsidRPr="00E53729" w:rsidRDefault="00E53729" w:rsidP="00E53729">
            <w:pPr>
              <w:ind w:right="0"/>
              <w:jc w:val="left"/>
              <w:rPr>
                <w:color w:val="000000"/>
                <w:sz w:val="20"/>
                <w:lang w:eastAsia="ru-RU"/>
              </w:rPr>
            </w:pPr>
            <w:r w:rsidRPr="00E53729">
              <w:rPr>
                <w:color w:val="000000"/>
                <w:sz w:val="20"/>
                <w:lang w:eastAsia="ru-RU"/>
              </w:rPr>
              <w:t>ВК ПАО «Протон-ПМ»</w:t>
            </w:r>
          </w:p>
        </w:tc>
        <w:tc>
          <w:tcPr>
            <w:tcW w:w="715" w:type="pct"/>
            <w:tcBorders>
              <w:top w:val="nil"/>
              <w:left w:val="nil"/>
              <w:bottom w:val="single" w:sz="4" w:space="0" w:color="auto"/>
              <w:right w:val="single" w:sz="4" w:space="0" w:color="auto"/>
            </w:tcBorders>
            <w:shd w:val="clear" w:color="auto" w:fill="auto"/>
            <w:vAlign w:val="center"/>
            <w:hideMark/>
          </w:tcPr>
          <w:p w14:paraId="073AB30F" w14:textId="77777777" w:rsidR="00E53729" w:rsidRPr="00E53729" w:rsidRDefault="00E53729" w:rsidP="00E53729">
            <w:pPr>
              <w:ind w:right="0"/>
              <w:rPr>
                <w:color w:val="000000"/>
                <w:sz w:val="20"/>
                <w:lang w:eastAsia="ru-RU"/>
              </w:rPr>
            </w:pPr>
            <w:r w:rsidRPr="00E53729">
              <w:rPr>
                <w:color w:val="000000"/>
                <w:sz w:val="20"/>
                <w:lang w:eastAsia="ru-RU"/>
              </w:rPr>
              <w:t>ПАО «Протон-ПМ»</w:t>
            </w:r>
          </w:p>
        </w:tc>
        <w:tc>
          <w:tcPr>
            <w:tcW w:w="726" w:type="pct"/>
            <w:tcBorders>
              <w:top w:val="nil"/>
              <w:left w:val="nil"/>
              <w:bottom w:val="single" w:sz="4" w:space="0" w:color="auto"/>
              <w:right w:val="single" w:sz="4" w:space="0" w:color="auto"/>
            </w:tcBorders>
            <w:shd w:val="clear" w:color="auto" w:fill="auto"/>
            <w:vAlign w:val="center"/>
            <w:hideMark/>
          </w:tcPr>
          <w:p w14:paraId="71F401F1"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38FB5CEF" w14:textId="77777777" w:rsidR="00E53729" w:rsidRPr="00E53729" w:rsidRDefault="00E53729" w:rsidP="00E53729">
            <w:pPr>
              <w:ind w:right="0"/>
              <w:rPr>
                <w:color w:val="000000"/>
                <w:sz w:val="20"/>
                <w:lang w:eastAsia="ru-RU"/>
              </w:rPr>
            </w:pPr>
            <w:r w:rsidRPr="00E53729">
              <w:rPr>
                <w:color w:val="000000"/>
                <w:sz w:val="20"/>
                <w:lang w:eastAsia="ru-RU"/>
              </w:rPr>
              <w:t>33</w:t>
            </w:r>
          </w:p>
        </w:tc>
        <w:tc>
          <w:tcPr>
            <w:tcW w:w="639" w:type="pct"/>
            <w:tcBorders>
              <w:top w:val="nil"/>
              <w:left w:val="nil"/>
              <w:bottom w:val="single" w:sz="4" w:space="0" w:color="auto"/>
              <w:right w:val="single" w:sz="4" w:space="0" w:color="auto"/>
            </w:tcBorders>
            <w:shd w:val="clear" w:color="auto" w:fill="auto"/>
            <w:vAlign w:val="center"/>
            <w:hideMark/>
          </w:tcPr>
          <w:p w14:paraId="1E290356" w14:textId="77777777" w:rsidR="00E53729" w:rsidRPr="00E53729" w:rsidRDefault="00E53729" w:rsidP="00E53729">
            <w:pPr>
              <w:ind w:right="0"/>
              <w:rPr>
                <w:color w:val="000000"/>
                <w:sz w:val="20"/>
                <w:lang w:eastAsia="ru-RU"/>
              </w:rPr>
            </w:pPr>
            <w:r w:rsidRPr="00E53729">
              <w:rPr>
                <w:color w:val="000000"/>
                <w:sz w:val="20"/>
                <w:lang w:eastAsia="ru-RU"/>
              </w:rPr>
              <w:t>ПАО «Протон-ПМ»</w:t>
            </w:r>
          </w:p>
        </w:tc>
        <w:tc>
          <w:tcPr>
            <w:tcW w:w="1508" w:type="pct"/>
            <w:tcBorders>
              <w:top w:val="nil"/>
              <w:left w:val="nil"/>
              <w:bottom w:val="single" w:sz="4" w:space="0" w:color="auto"/>
              <w:right w:val="single" w:sz="4" w:space="0" w:color="auto"/>
            </w:tcBorders>
            <w:shd w:val="clear" w:color="auto" w:fill="auto"/>
            <w:vAlign w:val="center"/>
            <w:hideMark/>
          </w:tcPr>
          <w:p w14:paraId="2671AACC"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2B5DA129"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59E4A89B" w14:textId="77777777" w:rsidR="00E53729" w:rsidRPr="00E53729" w:rsidRDefault="00E53729" w:rsidP="00E53729">
            <w:pPr>
              <w:ind w:right="0"/>
              <w:rPr>
                <w:color w:val="000000"/>
                <w:sz w:val="20"/>
                <w:lang w:eastAsia="ru-RU"/>
              </w:rPr>
            </w:pPr>
            <w:r w:rsidRPr="00E53729">
              <w:rPr>
                <w:color w:val="000000"/>
                <w:sz w:val="20"/>
                <w:lang w:eastAsia="ru-RU"/>
              </w:rPr>
              <w:t>072</w:t>
            </w:r>
          </w:p>
        </w:tc>
        <w:tc>
          <w:tcPr>
            <w:tcW w:w="644" w:type="pct"/>
            <w:tcBorders>
              <w:top w:val="nil"/>
              <w:left w:val="nil"/>
              <w:bottom w:val="single" w:sz="4" w:space="0" w:color="auto"/>
              <w:right w:val="single" w:sz="4" w:space="0" w:color="auto"/>
            </w:tcBorders>
            <w:shd w:val="clear" w:color="auto" w:fill="auto"/>
            <w:vAlign w:val="center"/>
            <w:hideMark/>
          </w:tcPr>
          <w:p w14:paraId="34252870" w14:textId="77777777" w:rsidR="00E53729" w:rsidRPr="00E53729" w:rsidRDefault="00E53729" w:rsidP="00E53729">
            <w:pPr>
              <w:ind w:right="0"/>
              <w:jc w:val="left"/>
              <w:rPr>
                <w:color w:val="000000"/>
                <w:sz w:val="20"/>
                <w:lang w:eastAsia="ru-RU"/>
              </w:rPr>
            </w:pPr>
            <w:r w:rsidRPr="00E53729">
              <w:rPr>
                <w:color w:val="000000"/>
                <w:sz w:val="20"/>
                <w:lang w:eastAsia="ru-RU"/>
              </w:rPr>
              <w:t>ВК ФКУ ИК-29 ГУФСИН России</w:t>
            </w:r>
          </w:p>
        </w:tc>
        <w:tc>
          <w:tcPr>
            <w:tcW w:w="715" w:type="pct"/>
            <w:tcBorders>
              <w:top w:val="nil"/>
              <w:left w:val="nil"/>
              <w:bottom w:val="single" w:sz="4" w:space="0" w:color="auto"/>
              <w:right w:val="single" w:sz="4" w:space="0" w:color="auto"/>
            </w:tcBorders>
            <w:shd w:val="clear" w:color="auto" w:fill="auto"/>
            <w:vAlign w:val="center"/>
            <w:hideMark/>
          </w:tcPr>
          <w:p w14:paraId="108D1A45" w14:textId="77777777" w:rsidR="00E53729" w:rsidRPr="00E53729" w:rsidRDefault="00E53729" w:rsidP="00E53729">
            <w:pPr>
              <w:ind w:right="0"/>
              <w:rPr>
                <w:color w:val="000000"/>
                <w:sz w:val="20"/>
                <w:lang w:eastAsia="ru-RU"/>
              </w:rPr>
            </w:pPr>
            <w:r w:rsidRPr="00E53729">
              <w:rPr>
                <w:color w:val="000000"/>
                <w:sz w:val="20"/>
                <w:lang w:eastAsia="ru-RU"/>
              </w:rPr>
              <w:t>ФКУ ИК-29 ГУФСИН России</w:t>
            </w:r>
          </w:p>
        </w:tc>
        <w:tc>
          <w:tcPr>
            <w:tcW w:w="726" w:type="pct"/>
            <w:tcBorders>
              <w:top w:val="nil"/>
              <w:left w:val="nil"/>
              <w:bottom w:val="single" w:sz="4" w:space="0" w:color="auto"/>
              <w:right w:val="single" w:sz="4" w:space="0" w:color="auto"/>
            </w:tcBorders>
            <w:shd w:val="clear" w:color="auto" w:fill="auto"/>
            <w:vAlign w:val="center"/>
            <w:hideMark/>
          </w:tcPr>
          <w:p w14:paraId="10358AC8"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7119D998" w14:textId="77777777" w:rsidR="00E53729" w:rsidRPr="00E53729" w:rsidRDefault="00E53729" w:rsidP="00E53729">
            <w:pPr>
              <w:ind w:right="0"/>
              <w:rPr>
                <w:color w:val="000000"/>
                <w:sz w:val="20"/>
                <w:lang w:eastAsia="ru-RU"/>
              </w:rPr>
            </w:pPr>
            <w:r w:rsidRPr="00E53729">
              <w:rPr>
                <w:color w:val="000000"/>
                <w:sz w:val="20"/>
                <w:lang w:eastAsia="ru-RU"/>
              </w:rPr>
              <w:t>34</w:t>
            </w:r>
          </w:p>
        </w:tc>
        <w:tc>
          <w:tcPr>
            <w:tcW w:w="639" w:type="pct"/>
            <w:tcBorders>
              <w:top w:val="nil"/>
              <w:left w:val="nil"/>
              <w:bottom w:val="single" w:sz="4" w:space="0" w:color="auto"/>
              <w:right w:val="single" w:sz="4" w:space="0" w:color="auto"/>
            </w:tcBorders>
            <w:shd w:val="clear" w:color="auto" w:fill="auto"/>
            <w:vAlign w:val="center"/>
            <w:hideMark/>
          </w:tcPr>
          <w:p w14:paraId="07BD8C3E" w14:textId="77777777" w:rsidR="00E53729" w:rsidRPr="00E53729" w:rsidRDefault="00E53729" w:rsidP="00E53729">
            <w:pPr>
              <w:ind w:right="0"/>
              <w:rPr>
                <w:color w:val="000000"/>
                <w:sz w:val="20"/>
                <w:lang w:eastAsia="ru-RU"/>
              </w:rPr>
            </w:pPr>
            <w:r w:rsidRPr="00E53729">
              <w:rPr>
                <w:color w:val="000000"/>
                <w:sz w:val="20"/>
                <w:lang w:eastAsia="ru-RU"/>
              </w:rPr>
              <w:t>ФКУ ИК-29 ГУФСИН России</w:t>
            </w:r>
          </w:p>
        </w:tc>
        <w:tc>
          <w:tcPr>
            <w:tcW w:w="1508" w:type="pct"/>
            <w:tcBorders>
              <w:top w:val="nil"/>
              <w:left w:val="nil"/>
              <w:bottom w:val="single" w:sz="4" w:space="0" w:color="auto"/>
              <w:right w:val="single" w:sz="4" w:space="0" w:color="auto"/>
            </w:tcBorders>
            <w:shd w:val="clear" w:color="auto" w:fill="auto"/>
            <w:vAlign w:val="center"/>
            <w:hideMark/>
          </w:tcPr>
          <w:p w14:paraId="0DB9C8EB"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30244AC4"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41FC67CE" w14:textId="77777777" w:rsidR="00E53729" w:rsidRPr="00E53729" w:rsidRDefault="00E53729" w:rsidP="00E53729">
            <w:pPr>
              <w:ind w:right="0"/>
              <w:rPr>
                <w:color w:val="000000"/>
                <w:sz w:val="20"/>
                <w:lang w:eastAsia="ru-RU"/>
              </w:rPr>
            </w:pPr>
            <w:r w:rsidRPr="00E53729">
              <w:rPr>
                <w:color w:val="000000"/>
                <w:sz w:val="20"/>
                <w:lang w:eastAsia="ru-RU"/>
              </w:rPr>
              <w:t>073</w:t>
            </w:r>
          </w:p>
        </w:tc>
        <w:tc>
          <w:tcPr>
            <w:tcW w:w="644" w:type="pct"/>
            <w:tcBorders>
              <w:top w:val="nil"/>
              <w:left w:val="nil"/>
              <w:bottom w:val="single" w:sz="4" w:space="0" w:color="auto"/>
              <w:right w:val="single" w:sz="4" w:space="0" w:color="auto"/>
            </w:tcBorders>
            <w:shd w:val="clear" w:color="auto" w:fill="auto"/>
            <w:vAlign w:val="center"/>
            <w:hideMark/>
          </w:tcPr>
          <w:p w14:paraId="0B270F5F" w14:textId="77777777" w:rsidR="00E53729" w:rsidRPr="00E53729" w:rsidRDefault="00E53729" w:rsidP="00E53729">
            <w:pPr>
              <w:ind w:right="0"/>
              <w:jc w:val="left"/>
              <w:rPr>
                <w:color w:val="000000"/>
                <w:sz w:val="20"/>
                <w:lang w:eastAsia="ru-RU"/>
              </w:rPr>
            </w:pPr>
            <w:r w:rsidRPr="00E53729">
              <w:rPr>
                <w:color w:val="000000"/>
                <w:sz w:val="20"/>
                <w:lang w:eastAsia="ru-RU"/>
              </w:rPr>
              <w:t>ВК СПК по ул. Ракитная</w:t>
            </w:r>
          </w:p>
        </w:tc>
        <w:tc>
          <w:tcPr>
            <w:tcW w:w="715" w:type="pct"/>
            <w:tcBorders>
              <w:top w:val="nil"/>
              <w:left w:val="nil"/>
              <w:bottom w:val="single" w:sz="4" w:space="0" w:color="auto"/>
              <w:right w:val="single" w:sz="4" w:space="0" w:color="auto"/>
            </w:tcBorders>
            <w:shd w:val="clear" w:color="auto" w:fill="auto"/>
            <w:vAlign w:val="center"/>
            <w:hideMark/>
          </w:tcPr>
          <w:p w14:paraId="74857890" w14:textId="77777777" w:rsidR="00E53729" w:rsidRPr="00E53729" w:rsidRDefault="00E53729" w:rsidP="00E53729">
            <w:pPr>
              <w:ind w:right="0"/>
              <w:rPr>
                <w:color w:val="000000"/>
                <w:sz w:val="20"/>
                <w:lang w:eastAsia="ru-RU"/>
              </w:rPr>
            </w:pPr>
            <w:r w:rsidRPr="00E53729">
              <w:rPr>
                <w:color w:val="000000"/>
                <w:sz w:val="20"/>
                <w:lang w:eastAsia="ru-RU"/>
              </w:rPr>
              <w:t>АО «СПК»</w:t>
            </w:r>
          </w:p>
        </w:tc>
        <w:tc>
          <w:tcPr>
            <w:tcW w:w="726" w:type="pct"/>
            <w:tcBorders>
              <w:top w:val="nil"/>
              <w:left w:val="nil"/>
              <w:bottom w:val="single" w:sz="4" w:space="0" w:color="auto"/>
              <w:right w:val="single" w:sz="4" w:space="0" w:color="auto"/>
            </w:tcBorders>
            <w:shd w:val="clear" w:color="auto" w:fill="auto"/>
            <w:vAlign w:val="center"/>
            <w:hideMark/>
          </w:tcPr>
          <w:p w14:paraId="3F6F3056"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279E2F2E" w14:textId="77777777" w:rsidR="00E53729" w:rsidRPr="00E53729" w:rsidRDefault="00E53729" w:rsidP="00E53729">
            <w:pPr>
              <w:ind w:right="0"/>
              <w:rPr>
                <w:color w:val="000000"/>
                <w:sz w:val="20"/>
                <w:lang w:eastAsia="ru-RU"/>
              </w:rPr>
            </w:pPr>
            <w:r w:rsidRPr="00E53729">
              <w:rPr>
                <w:color w:val="000000"/>
                <w:sz w:val="20"/>
                <w:lang w:eastAsia="ru-RU"/>
              </w:rPr>
              <w:t>35</w:t>
            </w:r>
          </w:p>
        </w:tc>
        <w:tc>
          <w:tcPr>
            <w:tcW w:w="639" w:type="pct"/>
            <w:tcBorders>
              <w:top w:val="nil"/>
              <w:left w:val="nil"/>
              <w:bottom w:val="single" w:sz="4" w:space="0" w:color="auto"/>
              <w:right w:val="single" w:sz="4" w:space="0" w:color="auto"/>
            </w:tcBorders>
            <w:shd w:val="clear" w:color="auto" w:fill="auto"/>
            <w:vAlign w:val="center"/>
            <w:hideMark/>
          </w:tcPr>
          <w:p w14:paraId="7A84CCAD" w14:textId="77777777" w:rsidR="00E53729" w:rsidRPr="00E53729" w:rsidRDefault="00E53729" w:rsidP="00E53729">
            <w:pPr>
              <w:ind w:right="0"/>
              <w:rPr>
                <w:color w:val="000000"/>
                <w:sz w:val="20"/>
                <w:lang w:eastAsia="ru-RU"/>
              </w:rPr>
            </w:pPr>
            <w:r w:rsidRPr="00E53729">
              <w:rPr>
                <w:color w:val="000000"/>
                <w:sz w:val="20"/>
                <w:lang w:eastAsia="ru-RU"/>
              </w:rPr>
              <w:t>АО «СПК»</w:t>
            </w:r>
          </w:p>
        </w:tc>
        <w:tc>
          <w:tcPr>
            <w:tcW w:w="1508" w:type="pct"/>
            <w:tcBorders>
              <w:top w:val="nil"/>
              <w:left w:val="nil"/>
              <w:bottom w:val="single" w:sz="4" w:space="0" w:color="auto"/>
              <w:right w:val="single" w:sz="4" w:space="0" w:color="auto"/>
            </w:tcBorders>
            <w:shd w:val="clear" w:color="auto" w:fill="auto"/>
            <w:vAlign w:val="center"/>
            <w:hideMark/>
          </w:tcPr>
          <w:p w14:paraId="53AD084D"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5377A3F9"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7B54FE0B" w14:textId="77777777" w:rsidR="00E53729" w:rsidRPr="00E53729" w:rsidRDefault="00E53729" w:rsidP="00E53729">
            <w:pPr>
              <w:ind w:right="0"/>
              <w:rPr>
                <w:color w:val="000000"/>
                <w:sz w:val="20"/>
                <w:lang w:eastAsia="ru-RU"/>
              </w:rPr>
            </w:pPr>
            <w:r w:rsidRPr="00E53729">
              <w:rPr>
                <w:color w:val="000000"/>
                <w:sz w:val="20"/>
                <w:lang w:eastAsia="ru-RU"/>
              </w:rPr>
              <w:t>074</w:t>
            </w:r>
          </w:p>
        </w:tc>
        <w:tc>
          <w:tcPr>
            <w:tcW w:w="644" w:type="pct"/>
            <w:tcBorders>
              <w:top w:val="nil"/>
              <w:left w:val="nil"/>
              <w:bottom w:val="single" w:sz="4" w:space="0" w:color="auto"/>
              <w:right w:val="single" w:sz="4" w:space="0" w:color="auto"/>
            </w:tcBorders>
            <w:shd w:val="clear" w:color="auto" w:fill="auto"/>
            <w:vAlign w:val="center"/>
            <w:hideMark/>
          </w:tcPr>
          <w:p w14:paraId="06A2D8B9" w14:textId="77777777" w:rsidR="00E53729" w:rsidRPr="00E53729" w:rsidRDefault="00E53729" w:rsidP="00E53729">
            <w:pPr>
              <w:ind w:right="0"/>
              <w:jc w:val="left"/>
              <w:rPr>
                <w:color w:val="000000"/>
                <w:sz w:val="20"/>
                <w:lang w:eastAsia="ru-RU"/>
              </w:rPr>
            </w:pPr>
            <w:r w:rsidRPr="00E53729">
              <w:rPr>
                <w:color w:val="000000"/>
                <w:sz w:val="20"/>
                <w:lang w:eastAsia="ru-RU"/>
              </w:rPr>
              <w:t>ВК ООО «РЭМ-Сервис»</w:t>
            </w:r>
          </w:p>
        </w:tc>
        <w:tc>
          <w:tcPr>
            <w:tcW w:w="715" w:type="pct"/>
            <w:tcBorders>
              <w:top w:val="nil"/>
              <w:left w:val="nil"/>
              <w:bottom w:val="single" w:sz="4" w:space="0" w:color="auto"/>
              <w:right w:val="single" w:sz="4" w:space="0" w:color="auto"/>
            </w:tcBorders>
            <w:shd w:val="clear" w:color="auto" w:fill="auto"/>
            <w:vAlign w:val="center"/>
            <w:hideMark/>
          </w:tcPr>
          <w:p w14:paraId="3060D3E6" w14:textId="77777777" w:rsidR="00E53729" w:rsidRPr="00E53729" w:rsidRDefault="00E53729" w:rsidP="00E53729">
            <w:pPr>
              <w:ind w:right="0"/>
              <w:rPr>
                <w:color w:val="000000"/>
                <w:sz w:val="20"/>
                <w:lang w:eastAsia="ru-RU"/>
              </w:rPr>
            </w:pPr>
            <w:r w:rsidRPr="00E53729">
              <w:rPr>
                <w:color w:val="000000"/>
                <w:sz w:val="20"/>
                <w:lang w:eastAsia="ru-RU"/>
              </w:rPr>
              <w:t>ООО «РЭМ-Сервис»</w:t>
            </w:r>
          </w:p>
        </w:tc>
        <w:tc>
          <w:tcPr>
            <w:tcW w:w="726" w:type="pct"/>
            <w:tcBorders>
              <w:top w:val="nil"/>
              <w:left w:val="nil"/>
              <w:bottom w:val="single" w:sz="4" w:space="0" w:color="auto"/>
              <w:right w:val="single" w:sz="4" w:space="0" w:color="auto"/>
            </w:tcBorders>
            <w:shd w:val="clear" w:color="auto" w:fill="auto"/>
            <w:vAlign w:val="center"/>
            <w:hideMark/>
          </w:tcPr>
          <w:p w14:paraId="0DADFC38"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66B1A5C4" w14:textId="77777777" w:rsidR="00E53729" w:rsidRPr="00E53729" w:rsidRDefault="00E53729" w:rsidP="00E53729">
            <w:pPr>
              <w:ind w:right="0"/>
              <w:rPr>
                <w:color w:val="000000"/>
                <w:sz w:val="20"/>
                <w:lang w:eastAsia="ru-RU"/>
              </w:rPr>
            </w:pPr>
            <w:r w:rsidRPr="00E53729">
              <w:rPr>
                <w:color w:val="000000"/>
                <w:sz w:val="20"/>
                <w:lang w:eastAsia="ru-RU"/>
              </w:rPr>
              <w:t>36</w:t>
            </w:r>
          </w:p>
        </w:tc>
        <w:tc>
          <w:tcPr>
            <w:tcW w:w="639" w:type="pct"/>
            <w:tcBorders>
              <w:top w:val="nil"/>
              <w:left w:val="nil"/>
              <w:bottom w:val="single" w:sz="4" w:space="0" w:color="auto"/>
              <w:right w:val="single" w:sz="4" w:space="0" w:color="auto"/>
            </w:tcBorders>
            <w:shd w:val="clear" w:color="auto" w:fill="auto"/>
            <w:vAlign w:val="center"/>
            <w:hideMark/>
          </w:tcPr>
          <w:p w14:paraId="48313D99" w14:textId="77777777" w:rsidR="00E53729" w:rsidRPr="00E53729" w:rsidRDefault="00E53729" w:rsidP="00E53729">
            <w:pPr>
              <w:ind w:right="0"/>
              <w:rPr>
                <w:color w:val="000000"/>
                <w:sz w:val="20"/>
                <w:lang w:eastAsia="ru-RU"/>
              </w:rPr>
            </w:pPr>
            <w:r w:rsidRPr="00E53729">
              <w:rPr>
                <w:color w:val="000000"/>
                <w:sz w:val="20"/>
                <w:lang w:eastAsia="ru-RU"/>
              </w:rPr>
              <w:t>ООО «РЭМ-Сервис»</w:t>
            </w:r>
          </w:p>
        </w:tc>
        <w:tc>
          <w:tcPr>
            <w:tcW w:w="1508" w:type="pct"/>
            <w:tcBorders>
              <w:top w:val="nil"/>
              <w:left w:val="nil"/>
              <w:bottom w:val="single" w:sz="4" w:space="0" w:color="auto"/>
              <w:right w:val="single" w:sz="4" w:space="0" w:color="auto"/>
            </w:tcBorders>
            <w:shd w:val="clear" w:color="auto" w:fill="auto"/>
            <w:vAlign w:val="center"/>
            <w:hideMark/>
          </w:tcPr>
          <w:p w14:paraId="2414F7EA"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7530595B"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2FDA6ABD" w14:textId="77777777" w:rsidR="00E53729" w:rsidRPr="00E53729" w:rsidRDefault="00E53729" w:rsidP="00E53729">
            <w:pPr>
              <w:ind w:right="0"/>
              <w:rPr>
                <w:color w:val="000000"/>
                <w:sz w:val="20"/>
                <w:lang w:eastAsia="ru-RU"/>
              </w:rPr>
            </w:pPr>
            <w:r w:rsidRPr="00E53729">
              <w:rPr>
                <w:color w:val="000000"/>
                <w:sz w:val="20"/>
                <w:lang w:eastAsia="ru-RU"/>
              </w:rPr>
              <w:t>075</w:t>
            </w:r>
          </w:p>
        </w:tc>
        <w:tc>
          <w:tcPr>
            <w:tcW w:w="644" w:type="pct"/>
            <w:tcBorders>
              <w:top w:val="nil"/>
              <w:left w:val="nil"/>
              <w:bottom w:val="single" w:sz="4" w:space="0" w:color="auto"/>
              <w:right w:val="single" w:sz="4" w:space="0" w:color="auto"/>
            </w:tcBorders>
            <w:shd w:val="clear" w:color="auto" w:fill="auto"/>
            <w:vAlign w:val="center"/>
            <w:hideMark/>
          </w:tcPr>
          <w:p w14:paraId="693DA1FC" w14:textId="77777777" w:rsidR="00E53729" w:rsidRPr="00E53729" w:rsidRDefault="00E53729" w:rsidP="00E53729">
            <w:pPr>
              <w:ind w:right="0"/>
              <w:jc w:val="left"/>
              <w:rPr>
                <w:color w:val="000000"/>
                <w:sz w:val="20"/>
                <w:lang w:eastAsia="ru-RU"/>
              </w:rPr>
            </w:pPr>
            <w:r w:rsidRPr="00E53729">
              <w:rPr>
                <w:color w:val="000000"/>
                <w:sz w:val="20"/>
                <w:lang w:eastAsia="ru-RU"/>
              </w:rPr>
              <w:t>Котельная ПМС-168</w:t>
            </w:r>
          </w:p>
        </w:tc>
        <w:tc>
          <w:tcPr>
            <w:tcW w:w="715" w:type="pct"/>
            <w:tcBorders>
              <w:top w:val="nil"/>
              <w:left w:val="nil"/>
              <w:bottom w:val="single" w:sz="4" w:space="0" w:color="auto"/>
              <w:right w:val="single" w:sz="4" w:space="0" w:color="auto"/>
            </w:tcBorders>
            <w:shd w:val="clear" w:color="auto" w:fill="auto"/>
            <w:vAlign w:val="center"/>
            <w:hideMark/>
          </w:tcPr>
          <w:p w14:paraId="7C7C2BC4" w14:textId="77777777" w:rsidR="00E53729" w:rsidRPr="00E53729" w:rsidRDefault="00E53729" w:rsidP="00E53729">
            <w:pPr>
              <w:ind w:right="0"/>
              <w:rPr>
                <w:color w:val="000000"/>
                <w:sz w:val="20"/>
                <w:lang w:eastAsia="ru-RU"/>
              </w:rPr>
            </w:pPr>
            <w:r w:rsidRPr="00E53729">
              <w:rPr>
                <w:color w:val="000000"/>
                <w:sz w:val="20"/>
                <w:lang w:eastAsia="ru-RU"/>
              </w:rPr>
              <w:t>ОАО «РЖД»</w:t>
            </w:r>
          </w:p>
        </w:tc>
        <w:tc>
          <w:tcPr>
            <w:tcW w:w="726" w:type="pct"/>
            <w:tcBorders>
              <w:top w:val="nil"/>
              <w:left w:val="nil"/>
              <w:bottom w:val="single" w:sz="4" w:space="0" w:color="auto"/>
              <w:right w:val="single" w:sz="4" w:space="0" w:color="auto"/>
            </w:tcBorders>
            <w:shd w:val="clear" w:color="auto" w:fill="auto"/>
            <w:vAlign w:val="center"/>
            <w:hideMark/>
          </w:tcPr>
          <w:p w14:paraId="42A7FBA2"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416D5263" w14:textId="77777777" w:rsidR="00E53729" w:rsidRPr="00E53729" w:rsidRDefault="00E53729" w:rsidP="00E53729">
            <w:pPr>
              <w:ind w:right="0"/>
              <w:rPr>
                <w:color w:val="000000"/>
                <w:sz w:val="20"/>
                <w:lang w:eastAsia="ru-RU"/>
              </w:rPr>
            </w:pPr>
            <w:r w:rsidRPr="00E53729">
              <w:rPr>
                <w:color w:val="000000"/>
                <w:sz w:val="20"/>
                <w:lang w:eastAsia="ru-RU"/>
              </w:rPr>
              <w:t>37</w:t>
            </w:r>
          </w:p>
        </w:tc>
        <w:tc>
          <w:tcPr>
            <w:tcW w:w="639" w:type="pct"/>
            <w:tcBorders>
              <w:top w:val="nil"/>
              <w:left w:val="nil"/>
              <w:bottom w:val="single" w:sz="4" w:space="0" w:color="auto"/>
              <w:right w:val="single" w:sz="4" w:space="0" w:color="auto"/>
            </w:tcBorders>
            <w:shd w:val="clear" w:color="auto" w:fill="auto"/>
            <w:vAlign w:val="center"/>
            <w:hideMark/>
          </w:tcPr>
          <w:p w14:paraId="19FE8652" w14:textId="77777777" w:rsidR="00E53729" w:rsidRPr="00E53729" w:rsidRDefault="00E53729" w:rsidP="00E53729">
            <w:pPr>
              <w:ind w:right="0"/>
              <w:rPr>
                <w:color w:val="000000"/>
                <w:sz w:val="20"/>
                <w:lang w:eastAsia="ru-RU"/>
              </w:rPr>
            </w:pPr>
            <w:r w:rsidRPr="00E53729">
              <w:rPr>
                <w:color w:val="000000"/>
                <w:sz w:val="20"/>
                <w:lang w:eastAsia="ru-RU"/>
              </w:rPr>
              <w:t>ОАО «РЖД»</w:t>
            </w:r>
          </w:p>
        </w:tc>
        <w:tc>
          <w:tcPr>
            <w:tcW w:w="1508" w:type="pct"/>
            <w:tcBorders>
              <w:top w:val="nil"/>
              <w:left w:val="nil"/>
              <w:bottom w:val="single" w:sz="4" w:space="0" w:color="auto"/>
              <w:right w:val="single" w:sz="4" w:space="0" w:color="auto"/>
            </w:tcBorders>
            <w:shd w:val="clear" w:color="auto" w:fill="auto"/>
            <w:vAlign w:val="center"/>
            <w:hideMark/>
          </w:tcPr>
          <w:p w14:paraId="5473AFE9"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42C7493F"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5AE0DE7C" w14:textId="77777777" w:rsidR="00E53729" w:rsidRPr="00E53729" w:rsidRDefault="00E53729" w:rsidP="00E53729">
            <w:pPr>
              <w:ind w:right="0"/>
              <w:rPr>
                <w:color w:val="000000"/>
                <w:sz w:val="20"/>
                <w:lang w:eastAsia="ru-RU"/>
              </w:rPr>
            </w:pPr>
            <w:r w:rsidRPr="00E53729">
              <w:rPr>
                <w:color w:val="000000"/>
                <w:sz w:val="20"/>
                <w:lang w:eastAsia="ru-RU"/>
              </w:rPr>
              <w:t>076</w:t>
            </w:r>
          </w:p>
        </w:tc>
        <w:tc>
          <w:tcPr>
            <w:tcW w:w="644" w:type="pct"/>
            <w:tcBorders>
              <w:top w:val="nil"/>
              <w:left w:val="nil"/>
              <w:bottom w:val="single" w:sz="4" w:space="0" w:color="auto"/>
              <w:right w:val="single" w:sz="4" w:space="0" w:color="auto"/>
            </w:tcBorders>
            <w:shd w:val="clear" w:color="auto" w:fill="auto"/>
            <w:vAlign w:val="center"/>
            <w:hideMark/>
          </w:tcPr>
          <w:p w14:paraId="7FC42092" w14:textId="77777777" w:rsidR="00E53729" w:rsidRPr="00E53729" w:rsidRDefault="00E53729" w:rsidP="00E53729">
            <w:pPr>
              <w:ind w:right="0"/>
              <w:jc w:val="left"/>
              <w:rPr>
                <w:color w:val="000000"/>
                <w:sz w:val="20"/>
                <w:lang w:eastAsia="ru-RU"/>
              </w:rPr>
            </w:pPr>
            <w:r w:rsidRPr="00E53729">
              <w:rPr>
                <w:color w:val="000000"/>
                <w:sz w:val="20"/>
                <w:lang w:eastAsia="ru-RU"/>
              </w:rPr>
              <w:t>Котельная Казахская, 70</w:t>
            </w:r>
          </w:p>
        </w:tc>
        <w:tc>
          <w:tcPr>
            <w:tcW w:w="715" w:type="pct"/>
            <w:tcBorders>
              <w:top w:val="nil"/>
              <w:left w:val="nil"/>
              <w:bottom w:val="single" w:sz="4" w:space="0" w:color="auto"/>
              <w:right w:val="single" w:sz="4" w:space="0" w:color="auto"/>
            </w:tcBorders>
            <w:shd w:val="clear" w:color="auto" w:fill="auto"/>
            <w:vAlign w:val="center"/>
            <w:hideMark/>
          </w:tcPr>
          <w:p w14:paraId="222285F7" w14:textId="77777777" w:rsidR="00E53729" w:rsidRPr="00E53729" w:rsidRDefault="00E53729" w:rsidP="00E53729">
            <w:pPr>
              <w:ind w:right="0"/>
              <w:rPr>
                <w:color w:val="000000"/>
                <w:sz w:val="20"/>
                <w:lang w:eastAsia="ru-RU"/>
              </w:rPr>
            </w:pPr>
            <w:r w:rsidRPr="00E53729">
              <w:rPr>
                <w:color w:val="000000"/>
                <w:sz w:val="20"/>
                <w:lang w:eastAsia="ru-RU"/>
              </w:rPr>
              <w:t>АО «Газпром газораспределение Пермь»</w:t>
            </w:r>
          </w:p>
        </w:tc>
        <w:tc>
          <w:tcPr>
            <w:tcW w:w="726" w:type="pct"/>
            <w:tcBorders>
              <w:top w:val="nil"/>
              <w:left w:val="nil"/>
              <w:bottom w:val="single" w:sz="4" w:space="0" w:color="auto"/>
              <w:right w:val="single" w:sz="4" w:space="0" w:color="auto"/>
            </w:tcBorders>
            <w:shd w:val="clear" w:color="auto" w:fill="auto"/>
            <w:vAlign w:val="center"/>
            <w:hideMark/>
          </w:tcPr>
          <w:p w14:paraId="217A1133"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62F29B68" w14:textId="77777777" w:rsidR="00E53729" w:rsidRPr="00E53729" w:rsidRDefault="00E53729" w:rsidP="00E53729">
            <w:pPr>
              <w:ind w:right="0"/>
              <w:rPr>
                <w:color w:val="000000"/>
                <w:sz w:val="20"/>
                <w:lang w:eastAsia="ru-RU"/>
              </w:rPr>
            </w:pPr>
            <w:r w:rsidRPr="00E53729">
              <w:rPr>
                <w:color w:val="000000"/>
                <w:sz w:val="20"/>
                <w:lang w:eastAsia="ru-RU"/>
              </w:rPr>
              <w:t>38</w:t>
            </w:r>
          </w:p>
        </w:tc>
        <w:tc>
          <w:tcPr>
            <w:tcW w:w="639" w:type="pct"/>
            <w:tcBorders>
              <w:top w:val="nil"/>
              <w:left w:val="nil"/>
              <w:bottom w:val="single" w:sz="4" w:space="0" w:color="auto"/>
              <w:right w:val="single" w:sz="4" w:space="0" w:color="auto"/>
            </w:tcBorders>
            <w:shd w:val="clear" w:color="auto" w:fill="auto"/>
            <w:vAlign w:val="center"/>
            <w:hideMark/>
          </w:tcPr>
          <w:p w14:paraId="1040C25F" w14:textId="77777777" w:rsidR="00E53729" w:rsidRPr="00E53729" w:rsidRDefault="00E53729" w:rsidP="00E53729">
            <w:pPr>
              <w:ind w:right="0"/>
              <w:rPr>
                <w:color w:val="000000"/>
                <w:sz w:val="20"/>
                <w:lang w:eastAsia="ru-RU"/>
              </w:rPr>
            </w:pPr>
            <w:r w:rsidRPr="00E53729">
              <w:rPr>
                <w:color w:val="000000"/>
                <w:sz w:val="20"/>
                <w:lang w:eastAsia="ru-RU"/>
              </w:rPr>
              <w:t>АО «Газпром газораспределение Пермь»</w:t>
            </w:r>
          </w:p>
        </w:tc>
        <w:tc>
          <w:tcPr>
            <w:tcW w:w="1508" w:type="pct"/>
            <w:tcBorders>
              <w:top w:val="nil"/>
              <w:left w:val="nil"/>
              <w:bottom w:val="single" w:sz="4" w:space="0" w:color="auto"/>
              <w:right w:val="single" w:sz="4" w:space="0" w:color="auto"/>
            </w:tcBorders>
            <w:shd w:val="clear" w:color="auto" w:fill="auto"/>
            <w:vAlign w:val="center"/>
            <w:hideMark/>
          </w:tcPr>
          <w:p w14:paraId="1F6D64F8"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356450" w14:paraId="43F80C44" w14:textId="77777777" w:rsidTr="001D0A5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7251D6D7" w14:textId="77777777" w:rsidR="00E53729" w:rsidRPr="00E53729" w:rsidRDefault="00E53729" w:rsidP="00E53729">
            <w:pPr>
              <w:ind w:right="0"/>
              <w:rPr>
                <w:color w:val="000000"/>
                <w:sz w:val="20"/>
                <w:lang w:eastAsia="ru-RU"/>
              </w:rPr>
            </w:pPr>
            <w:r w:rsidRPr="00E53729">
              <w:rPr>
                <w:color w:val="000000"/>
                <w:sz w:val="20"/>
                <w:lang w:eastAsia="ru-RU"/>
              </w:rPr>
              <w:t>077</w:t>
            </w:r>
          </w:p>
        </w:tc>
        <w:tc>
          <w:tcPr>
            <w:tcW w:w="644" w:type="pct"/>
            <w:tcBorders>
              <w:top w:val="nil"/>
              <w:left w:val="nil"/>
              <w:bottom w:val="single" w:sz="4" w:space="0" w:color="auto"/>
              <w:right w:val="single" w:sz="4" w:space="0" w:color="auto"/>
            </w:tcBorders>
            <w:shd w:val="clear" w:color="auto" w:fill="auto"/>
            <w:vAlign w:val="center"/>
            <w:hideMark/>
          </w:tcPr>
          <w:p w14:paraId="48ABF7F5" w14:textId="77777777" w:rsidR="00E53729" w:rsidRPr="00E53729" w:rsidRDefault="00E53729" w:rsidP="00E53729">
            <w:pPr>
              <w:ind w:right="0"/>
              <w:jc w:val="left"/>
              <w:rPr>
                <w:color w:val="000000"/>
                <w:sz w:val="20"/>
                <w:lang w:eastAsia="ru-RU"/>
              </w:rPr>
            </w:pPr>
            <w:r w:rsidRPr="00E53729">
              <w:rPr>
                <w:color w:val="000000"/>
                <w:sz w:val="20"/>
                <w:lang w:eastAsia="ru-RU"/>
              </w:rPr>
              <w:t>Котельная АО «Пермский мукомольный завод»</w:t>
            </w:r>
          </w:p>
        </w:tc>
        <w:tc>
          <w:tcPr>
            <w:tcW w:w="715" w:type="pct"/>
            <w:tcBorders>
              <w:top w:val="nil"/>
              <w:left w:val="nil"/>
              <w:bottom w:val="single" w:sz="4" w:space="0" w:color="auto"/>
              <w:right w:val="single" w:sz="4" w:space="0" w:color="auto"/>
            </w:tcBorders>
            <w:shd w:val="clear" w:color="auto" w:fill="auto"/>
            <w:vAlign w:val="center"/>
            <w:hideMark/>
          </w:tcPr>
          <w:p w14:paraId="0854439B" w14:textId="77777777" w:rsidR="00E53729" w:rsidRPr="00E53729" w:rsidRDefault="00E53729" w:rsidP="00E53729">
            <w:pPr>
              <w:ind w:right="0"/>
              <w:rPr>
                <w:color w:val="000000"/>
                <w:sz w:val="20"/>
                <w:lang w:eastAsia="ru-RU"/>
              </w:rPr>
            </w:pPr>
            <w:r w:rsidRPr="00E53729">
              <w:rPr>
                <w:color w:val="000000"/>
                <w:sz w:val="20"/>
                <w:lang w:eastAsia="ru-RU"/>
              </w:rPr>
              <w:t>АО «Пермский мукомольный завод»</w:t>
            </w:r>
          </w:p>
        </w:tc>
        <w:tc>
          <w:tcPr>
            <w:tcW w:w="726" w:type="pct"/>
            <w:tcBorders>
              <w:top w:val="nil"/>
              <w:left w:val="nil"/>
              <w:bottom w:val="single" w:sz="4" w:space="0" w:color="auto"/>
              <w:right w:val="single" w:sz="4" w:space="0" w:color="auto"/>
            </w:tcBorders>
            <w:shd w:val="clear" w:color="auto" w:fill="auto"/>
            <w:vAlign w:val="center"/>
            <w:hideMark/>
          </w:tcPr>
          <w:p w14:paraId="23B23D5E"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348" w:type="pct"/>
            <w:tcBorders>
              <w:top w:val="nil"/>
              <w:left w:val="nil"/>
              <w:bottom w:val="single" w:sz="4" w:space="0" w:color="auto"/>
              <w:right w:val="single" w:sz="4" w:space="0" w:color="auto"/>
            </w:tcBorders>
            <w:shd w:val="clear" w:color="auto" w:fill="auto"/>
            <w:vAlign w:val="center"/>
            <w:hideMark/>
          </w:tcPr>
          <w:p w14:paraId="07E91180" w14:textId="77777777" w:rsidR="00E53729" w:rsidRPr="00E53729" w:rsidRDefault="00E53729" w:rsidP="00E53729">
            <w:pPr>
              <w:ind w:right="0"/>
              <w:rPr>
                <w:color w:val="000000"/>
                <w:sz w:val="20"/>
                <w:lang w:eastAsia="ru-RU"/>
              </w:rPr>
            </w:pPr>
            <w:r w:rsidRPr="00E53729">
              <w:rPr>
                <w:color w:val="000000"/>
                <w:sz w:val="20"/>
                <w:lang w:eastAsia="ru-RU"/>
              </w:rPr>
              <w:t>39</w:t>
            </w:r>
          </w:p>
        </w:tc>
        <w:tc>
          <w:tcPr>
            <w:tcW w:w="639" w:type="pct"/>
            <w:tcBorders>
              <w:top w:val="nil"/>
              <w:left w:val="nil"/>
              <w:bottom w:val="single" w:sz="4" w:space="0" w:color="auto"/>
              <w:right w:val="single" w:sz="4" w:space="0" w:color="auto"/>
            </w:tcBorders>
            <w:shd w:val="clear" w:color="auto" w:fill="auto"/>
            <w:vAlign w:val="center"/>
            <w:hideMark/>
          </w:tcPr>
          <w:p w14:paraId="13510085" w14:textId="77777777" w:rsidR="00E53729" w:rsidRPr="00E53729" w:rsidRDefault="00E53729" w:rsidP="00E53729">
            <w:pPr>
              <w:ind w:right="0"/>
              <w:rPr>
                <w:color w:val="000000"/>
                <w:sz w:val="20"/>
                <w:lang w:eastAsia="ru-RU"/>
              </w:rPr>
            </w:pPr>
            <w:r w:rsidRPr="00E53729">
              <w:rPr>
                <w:color w:val="000000"/>
                <w:sz w:val="20"/>
                <w:lang w:eastAsia="ru-RU"/>
              </w:rPr>
              <w:t>АО «Пермский мукомольный завод»</w:t>
            </w:r>
          </w:p>
        </w:tc>
        <w:tc>
          <w:tcPr>
            <w:tcW w:w="1508" w:type="pct"/>
            <w:tcBorders>
              <w:top w:val="nil"/>
              <w:left w:val="nil"/>
              <w:bottom w:val="single" w:sz="4" w:space="0" w:color="auto"/>
              <w:right w:val="single" w:sz="4" w:space="0" w:color="auto"/>
            </w:tcBorders>
            <w:shd w:val="clear" w:color="auto" w:fill="auto"/>
            <w:vAlign w:val="center"/>
            <w:hideMark/>
          </w:tcPr>
          <w:p w14:paraId="258D9774"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bl>
    <w:p w14:paraId="726A1C1A" w14:textId="77777777" w:rsidR="00306230" w:rsidRPr="00356450" w:rsidRDefault="00306230" w:rsidP="00306230">
      <w:pPr>
        <w:jc w:val="both"/>
        <w:rPr>
          <w:rFonts w:eastAsiaTheme="majorEastAsia"/>
          <w:highlight w:val="yellow"/>
        </w:rPr>
      </w:pPr>
    </w:p>
    <w:p w14:paraId="4A8D2FA5" w14:textId="44B69725" w:rsidR="00B55F97" w:rsidRPr="00776AD1" w:rsidRDefault="00062F64" w:rsidP="001D0A5F">
      <w:pPr>
        <w:pStyle w:val="afffffa"/>
      </w:pPr>
      <w:bookmarkStart w:id="30" w:name="_Toc148394440"/>
      <w:r w:rsidRPr="00776AD1">
        <w:t xml:space="preserve">Таблица </w:t>
      </w:r>
      <w:r w:rsidR="00A95571">
        <w:fldChar w:fldCharType="begin"/>
      </w:r>
      <w:r w:rsidR="00A95571">
        <w:instrText xml:space="preserve"> STYLEREF 1 \s </w:instrText>
      </w:r>
      <w:r w:rsidR="00A95571">
        <w:fldChar w:fldCharType="separate"/>
      </w:r>
      <w:r w:rsidR="008A4D00">
        <w:rPr>
          <w:noProof/>
        </w:rPr>
        <w:t>3</w:t>
      </w:r>
      <w:r w:rsidR="00A95571">
        <w:rPr>
          <w:noProof/>
        </w:rPr>
        <w:fldChar w:fldCharType="end"/>
      </w:r>
      <w:r w:rsidRPr="00776AD1">
        <w:t>.</w:t>
      </w:r>
      <w:r w:rsidR="00A95571">
        <w:fldChar w:fldCharType="begin"/>
      </w:r>
      <w:r w:rsidR="00A95571">
        <w:instrText xml:space="preserve"> SEQ Таблица \* ARABIC \s 1 </w:instrText>
      </w:r>
      <w:r w:rsidR="00A95571">
        <w:fldChar w:fldCharType="separate"/>
      </w:r>
      <w:r w:rsidR="008A4D00">
        <w:rPr>
          <w:noProof/>
        </w:rPr>
        <w:t>2</w:t>
      </w:r>
      <w:r w:rsidR="00A95571">
        <w:rPr>
          <w:noProof/>
        </w:rPr>
        <w:fldChar w:fldCharType="end"/>
      </w:r>
      <w:r w:rsidR="00B55F97" w:rsidRPr="00776AD1">
        <w:t xml:space="preserve"> – </w:t>
      </w:r>
      <w:bookmarkEnd w:id="29"/>
      <w:r w:rsidR="005E6357" w:rsidRPr="00776AD1">
        <w:t>Утвержденные единые теплоснабжающие организации в системах теплоснабжения на территории городского округа (таблица П49.1 МУ)</w:t>
      </w:r>
      <w:bookmarkEnd w:id="30"/>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969"/>
        <w:gridCol w:w="3298"/>
        <w:gridCol w:w="3356"/>
        <w:gridCol w:w="1490"/>
        <w:gridCol w:w="2835"/>
        <w:gridCol w:w="6912"/>
      </w:tblGrid>
      <w:tr w:rsidR="00E307B6" w:rsidRPr="00E307B6" w14:paraId="7018BCB7" w14:textId="77777777" w:rsidTr="00E307B6">
        <w:trPr>
          <w:trHeight w:val="230"/>
          <w:tblHeader/>
        </w:trPr>
        <w:tc>
          <w:tcPr>
            <w:tcW w:w="0" w:type="auto"/>
            <w:vMerge w:val="restart"/>
            <w:shd w:val="clear" w:color="auto" w:fill="auto"/>
            <w:vAlign w:val="center"/>
            <w:hideMark/>
          </w:tcPr>
          <w:p w14:paraId="3EA80BF5" w14:textId="77777777" w:rsidR="00E307B6" w:rsidRPr="00E307B6" w:rsidRDefault="00E307B6" w:rsidP="00E307B6">
            <w:pPr>
              <w:ind w:right="0"/>
              <w:rPr>
                <w:b/>
                <w:bCs/>
                <w:color w:val="000000"/>
                <w:sz w:val="20"/>
                <w:lang w:eastAsia="ru-RU"/>
              </w:rPr>
            </w:pPr>
            <w:r w:rsidRPr="00E307B6">
              <w:rPr>
                <w:b/>
                <w:bCs/>
                <w:color w:val="000000"/>
                <w:sz w:val="20"/>
                <w:lang w:eastAsia="ru-RU"/>
              </w:rPr>
              <w:t>№ системы теплоснабжения</w:t>
            </w:r>
          </w:p>
        </w:tc>
        <w:tc>
          <w:tcPr>
            <w:tcW w:w="0" w:type="auto"/>
            <w:vMerge w:val="restart"/>
            <w:shd w:val="clear" w:color="000000" w:fill="FFFFFF"/>
            <w:vAlign w:val="center"/>
            <w:hideMark/>
          </w:tcPr>
          <w:p w14:paraId="4FDF8640" w14:textId="77777777" w:rsidR="00E307B6" w:rsidRPr="00E307B6" w:rsidRDefault="00E307B6" w:rsidP="00E307B6">
            <w:pPr>
              <w:ind w:right="0"/>
              <w:rPr>
                <w:b/>
                <w:bCs/>
                <w:color w:val="000000"/>
                <w:sz w:val="20"/>
                <w:lang w:eastAsia="ru-RU"/>
              </w:rPr>
            </w:pPr>
            <w:r w:rsidRPr="00E307B6">
              <w:rPr>
                <w:b/>
                <w:bCs/>
                <w:color w:val="000000"/>
                <w:sz w:val="20"/>
                <w:lang w:eastAsia="ru-RU"/>
              </w:rPr>
              <w:t>Наименования источников тепловой энергии в системе теплоснабжения</w:t>
            </w:r>
          </w:p>
        </w:tc>
        <w:tc>
          <w:tcPr>
            <w:tcW w:w="0" w:type="auto"/>
            <w:vMerge w:val="restart"/>
            <w:shd w:val="clear" w:color="000000" w:fill="FFFFFF"/>
            <w:vAlign w:val="center"/>
            <w:hideMark/>
          </w:tcPr>
          <w:p w14:paraId="4D2E33B2" w14:textId="77777777" w:rsidR="00E307B6" w:rsidRPr="00E307B6" w:rsidRDefault="00E307B6" w:rsidP="00E307B6">
            <w:pPr>
              <w:ind w:right="0"/>
              <w:rPr>
                <w:b/>
                <w:bCs/>
                <w:color w:val="000000"/>
                <w:sz w:val="20"/>
                <w:lang w:eastAsia="ru-RU"/>
              </w:rPr>
            </w:pPr>
            <w:r w:rsidRPr="00E307B6">
              <w:rPr>
                <w:b/>
                <w:bCs/>
                <w:color w:val="000000"/>
                <w:sz w:val="20"/>
                <w:lang w:eastAsia="ru-RU"/>
              </w:rPr>
              <w:t>Теплоснабжающие (теплосетевые) организации в границах системы теплоснабжения</w:t>
            </w:r>
          </w:p>
        </w:tc>
        <w:tc>
          <w:tcPr>
            <w:tcW w:w="0" w:type="auto"/>
            <w:vMerge w:val="restart"/>
            <w:shd w:val="clear" w:color="auto" w:fill="auto"/>
            <w:vAlign w:val="center"/>
            <w:hideMark/>
          </w:tcPr>
          <w:p w14:paraId="00820378" w14:textId="77777777" w:rsidR="00E307B6" w:rsidRPr="00E307B6" w:rsidRDefault="00E307B6" w:rsidP="00E307B6">
            <w:pPr>
              <w:ind w:right="0"/>
              <w:rPr>
                <w:b/>
                <w:bCs/>
                <w:color w:val="000000"/>
                <w:sz w:val="20"/>
                <w:lang w:eastAsia="ru-RU"/>
              </w:rPr>
            </w:pPr>
            <w:r w:rsidRPr="00E307B6">
              <w:rPr>
                <w:b/>
                <w:bCs/>
                <w:color w:val="000000"/>
                <w:sz w:val="20"/>
                <w:lang w:eastAsia="ru-RU"/>
              </w:rPr>
              <w:t>Объекты систем теплоснабжения в обслуживании теплоснабжающей (теплосетевой) организации</w:t>
            </w:r>
          </w:p>
        </w:tc>
        <w:tc>
          <w:tcPr>
            <w:tcW w:w="1490" w:type="dxa"/>
            <w:vMerge w:val="restart"/>
            <w:shd w:val="clear" w:color="auto" w:fill="auto"/>
            <w:vAlign w:val="center"/>
            <w:hideMark/>
          </w:tcPr>
          <w:p w14:paraId="16CBB0DE" w14:textId="77777777" w:rsidR="00E307B6" w:rsidRPr="00E307B6" w:rsidRDefault="00E307B6" w:rsidP="00E307B6">
            <w:pPr>
              <w:ind w:right="0"/>
              <w:rPr>
                <w:b/>
                <w:bCs/>
                <w:color w:val="000000"/>
                <w:sz w:val="20"/>
                <w:lang w:eastAsia="ru-RU"/>
              </w:rPr>
            </w:pPr>
            <w:r w:rsidRPr="00E307B6">
              <w:rPr>
                <w:b/>
                <w:bCs/>
                <w:color w:val="000000"/>
                <w:sz w:val="20"/>
                <w:lang w:eastAsia="ru-RU"/>
              </w:rPr>
              <w:t>№ зоны деятельности</w:t>
            </w:r>
          </w:p>
        </w:tc>
        <w:tc>
          <w:tcPr>
            <w:tcW w:w="2835" w:type="dxa"/>
            <w:vMerge w:val="restart"/>
            <w:shd w:val="clear" w:color="auto" w:fill="auto"/>
            <w:vAlign w:val="center"/>
            <w:hideMark/>
          </w:tcPr>
          <w:p w14:paraId="1F4CF6D0" w14:textId="77777777" w:rsidR="00E307B6" w:rsidRPr="00E307B6" w:rsidRDefault="00E307B6" w:rsidP="00E307B6">
            <w:pPr>
              <w:ind w:right="0"/>
              <w:rPr>
                <w:b/>
                <w:bCs/>
                <w:color w:val="000000"/>
                <w:sz w:val="20"/>
                <w:lang w:eastAsia="ru-RU"/>
              </w:rPr>
            </w:pPr>
            <w:r w:rsidRPr="00E307B6">
              <w:rPr>
                <w:b/>
                <w:bCs/>
                <w:color w:val="000000"/>
                <w:sz w:val="20"/>
                <w:lang w:eastAsia="ru-RU"/>
              </w:rPr>
              <w:t>Утвержденная ЕТО</w:t>
            </w:r>
          </w:p>
        </w:tc>
        <w:tc>
          <w:tcPr>
            <w:tcW w:w="6912" w:type="dxa"/>
            <w:vMerge w:val="restart"/>
            <w:shd w:val="clear" w:color="auto" w:fill="auto"/>
            <w:vAlign w:val="center"/>
            <w:hideMark/>
          </w:tcPr>
          <w:p w14:paraId="66A55773" w14:textId="77777777" w:rsidR="00E307B6" w:rsidRPr="00E307B6" w:rsidRDefault="00E307B6" w:rsidP="00E307B6">
            <w:pPr>
              <w:ind w:right="0"/>
              <w:rPr>
                <w:b/>
                <w:bCs/>
                <w:color w:val="000000"/>
                <w:sz w:val="20"/>
                <w:lang w:eastAsia="ru-RU"/>
              </w:rPr>
            </w:pPr>
            <w:r w:rsidRPr="00E307B6">
              <w:rPr>
                <w:b/>
                <w:bCs/>
                <w:color w:val="000000"/>
                <w:sz w:val="20"/>
                <w:lang w:eastAsia="ru-RU"/>
              </w:rPr>
              <w:t>Основание для присвоения статуса ЕТО</w:t>
            </w:r>
          </w:p>
        </w:tc>
      </w:tr>
      <w:tr w:rsidR="00E307B6" w:rsidRPr="00E307B6" w14:paraId="6463C6D6" w14:textId="77777777" w:rsidTr="00E307B6">
        <w:trPr>
          <w:trHeight w:val="230"/>
          <w:tblHeader/>
        </w:trPr>
        <w:tc>
          <w:tcPr>
            <w:tcW w:w="0" w:type="auto"/>
            <w:vMerge/>
            <w:vAlign w:val="center"/>
            <w:hideMark/>
          </w:tcPr>
          <w:p w14:paraId="000CAA3A" w14:textId="77777777" w:rsidR="00E307B6" w:rsidRPr="00E307B6" w:rsidRDefault="00E307B6" w:rsidP="00E307B6">
            <w:pPr>
              <w:ind w:right="0"/>
              <w:jc w:val="left"/>
              <w:rPr>
                <w:b/>
                <w:bCs/>
                <w:color w:val="000000"/>
                <w:sz w:val="20"/>
                <w:lang w:eastAsia="ru-RU"/>
              </w:rPr>
            </w:pPr>
          </w:p>
        </w:tc>
        <w:tc>
          <w:tcPr>
            <w:tcW w:w="0" w:type="auto"/>
            <w:vMerge/>
            <w:vAlign w:val="center"/>
            <w:hideMark/>
          </w:tcPr>
          <w:p w14:paraId="00EB1C5C" w14:textId="77777777" w:rsidR="00E307B6" w:rsidRPr="00E307B6" w:rsidRDefault="00E307B6" w:rsidP="00E307B6">
            <w:pPr>
              <w:ind w:right="0"/>
              <w:jc w:val="left"/>
              <w:rPr>
                <w:b/>
                <w:bCs/>
                <w:color w:val="000000"/>
                <w:sz w:val="20"/>
                <w:lang w:eastAsia="ru-RU"/>
              </w:rPr>
            </w:pPr>
          </w:p>
        </w:tc>
        <w:tc>
          <w:tcPr>
            <w:tcW w:w="0" w:type="auto"/>
            <w:vMerge/>
            <w:vAlign w:val="center"/>
            <w:hideMark/>
          </w:tcPr>
          <w:p w14:paraId="56ABAC1F" w14:textId="77777777" w:rsidR="00E307B6" w:rsidRPr="00E307B6" w:rsidRDefault="00E307B6" w:rsidP="00E307B6">
            <w:pPr>
              <w:ind w:right="0"/>
              <w:jc w:val="left"/>
              <w:rPr>
                <w:b/>
                <w:bCs/>
                <w:color w:val="000000"/>
                <w:sz w:val="20"/>
                <w:lang w:eastAsia="ru-RU"/>
              </w:rPr>
            </w:pPr>
          </w:p>
        </w:tc>
        <w:tc>
          <w:tcPr>
            <w:tcW w:w="0" w:type="auto"/>
            <w:vMerge/>
            <w:vAlign w:val="center"/>
            <w:hideMark/>
          </w:tcPr>
          <w:p w14:paraId="12F6F953" w14:textId="77777777" w:rsidR="00E307B6" w:rsidRPr="00E307B6" w:rsidRDefault="00E307B6" w:rsidP="00E307B6">
            <w:pPr>
              <w:ind w:right="0"/>
              <w:jc w:val="left"/>
              <w:rPr>
                <w:b/>
                <w:bCs/>
                <w:color w:val="000000"/>
                <w:sz w:val="20"/>
                <w:lang w:eastAsia="ru-RU"/>
              </w:rPr>
            </w:pPr>
          </w:p>
        </w:tc>
        <w:tc>
          <w:tcPr>
            <w:tcW w:w="1490" w:type="dxa"/>
            <w:vMerge/>
            <w:vAlign w:val="center"/>
            <w:hideMark/>
          </w:tcPr>
          <w:p w14:paraId="27C795B5" w14:textId="77777777" w:rsidR="00E307B6" w:rsidRPr="00E307B6" w:rsidRDefault="00E307B6" w:rsidP="00E307B6">
            <w:pPr>
              <w:ind w:right="0"/>
              <w:jc w:val="left"/>
              <w:rPr>
                <w:b/>
                <w:bCs/>
                <w:color w:val="000000"/>
                <w:sz w:val="20"/>
                <w:lang w:eastAsia="ru-RU"/>
              </w:rPr>
            </w:pPr>
          </w:p>
        </w:tc>
        <w:tc>
          <w:tcPr>
            <w:tcW w:w="2835" w:type="dxa"/>
            <w:vMerge/>
            <w:vAlign w:val="center"/>
            <w:hideMark/>
          </w:tcPr>
          <w:p w14:paraId="2EC70F35" w14:textId="77777777" w:rsidR="00E307B6" w:rsidRPr="00E307B6" w:rsidRDefault="00E307B6" w:rsidP="00E307B6">
            <w:pPr>
              <w:ind w:right="0"/>
              <w:jc w:val="left"/>
              <w:rPr>
                <w:b/>
                <w:bCs/>
                <w:color w:val="000000"/>
                <w:sz w:val="20"/>
                <w:lang w:eastAsia="ru-RU"/>
              </w:rPr>
            </w:pPr>
          </w:p>
        </w:tc>
        <w:tc>
          <w:tcPr>
            <w:tcW w:w="6912" w:type="dxa"/>
            <w:vMerge/>
            <w:vAlign w:val="center"/>
            <w:hideMark/>
          </w:tcPr>
          <w:p w14:paraId="259F1E8D" w14:textId="77777777" w:rsidR="00E307B6" w:rsidRPr="00E307B6" w:rsidRDefault="00E307B6" w:rsidP="00E307B6">
            <w:pPr>
              <w:ind w:right="0"/>
              <w:jc w:val="left"/>
              <w:rPr>
                <w:b/>
                <w:bCs/>
                <w:color w:val="000000"/>
                <w:sz w:val="20"/>
                <w:lang w:eastAsia="ru-RU"/>
              </w:rPr>
            </w:pPr>
          </w:p>
        </w:tc>
      </w:tr>
      <w:tr w:rsidR="00E307B6" w:rsidRPr="00E307B6" w14:paraId="5C144CB4" w14:textId="77777777" w:rsidTr="001D0A5F">
        <w:trPr>
          <w:trHeight w:val="20"/>
        </w:trPr>
        <w:tc>
          <w:tcPr>
            <w:tcW w:w="0" w:type="auto"/>
            <w:gridSpan w:val="7"/>
            <w:shd w:val="clear" w:color="auto" w:fill="F2F2F2" w:themeFill="background1" w:themeFillShade="F2"/>
            <w:vAlign w:val="center"/>
            <w:hideMark/>
          </w:tcPr>
          <w:p w14:paraId="62CFE1BF" w14:textId="77777777" w:rsidR="00E307B6" w:rsidRPr="00E307B6" w:rsidRDefault="00E307B6" w:rsidP="00E307B6">
            <w:pPr>
              <w:ind w:right="0"/>
              <w:rPr>
                <w:b/>
                <w:bCs/>
                <w:color w:val="000000"/>
                <w:sz w:val="24"/>
                <w:szCs w:val="24"/>
                <w:lang w:eastAsia="ru-RU"/>
              </w:rPr>
            </w:pPr>
            <w:r w:rsidRPr="00E307B6">
              <w:rPr>
                <w:b/>
                <w:bCs/>
                <w:color w:val="000000"/>
                <w:sz w:val="24"/>
                <w:szCs w:val="24"/>
                <w:lang w:eastAsia="ru-RU"/>
              </w:rPr>
              <w:t>ЕТО №01</w:t>
            </w:r>
          </w:p>
        </w:tc>
      </w:tr>
      <w:tr w:rsidR="00E307B6" w:rsidRPr="00E307B6" w14:paraId="51891A40" w14:textId="77777777" w:rsidTr="00E307B6">
        <w:trPr>
          <w:trHeight w:val="20"/>
        </w:trPr>
        <w:tc>
          <w:tcPr>
            <w:tcW w:w="0" w:type="auto"/>
            <w:vMerge w:val="restart"/>
            <w:shd w:val="clear" w:color="auto" w:fill="auto"/>
            <w:vAlign w:val="center"/>
            <w:hideMark/>
          </w:tcPr>
          <w:p w14:paraId="11CF79F3" w14:textId="77777777" w:rsidR="00E307B6" w:rsidRPr="00E307B6" w:rsidRDefault="00E307B6" w:rsidP="00E307B6">
            <w:pPr>
              <w:ind w:right="0"/>
              <w:rPr>
                <w:color w:val="000000"/>
                <w:sz w:val="20"/>
                <w:lang w:eastAsia="ru-RU"/>
              </w:rPr>
            </w:pPr>
            <w:r w:rsidRPr="00E307B6">
              <w:rPr>
                <w:color w:val="000000"/>
                <w:sz w:val="20"/>
                <w:lang w:eastAsia="ru-RU"/>
              </w:rPr>
              <w:t>001</w:t>
            </w:r>
          </w:p>
        </w:tc>
        <w:tc>
          <w:tcPr>
            <w:tcW w:w="0" w:type="auto"/>
            <w:vMerge w:val="restart"/>
            <w:shd w:val="clear" w:color="auto" w:fill="auto"/>
            <w:vAlign w:val="center"/>
            <w:hideMark/>
          </w:tcPr>
          <w:p w14:paraId="5F86099C" w14:textId="77777777" w:rsidR="00E307B6" w:rsidRPr="00E307B6" w:rsidRDefault="00E307B6" w:rsidP="00E307B6">
            <w:pPr>
              <w:ind w:right="0"/>
              <w:jc w:val="left"/>
              <w:rPr>
                <w:color w:val="000000"/>
                <w:sz w:val="20"/>
                <w:lang w:eastAsia="ru-RU"/>
              </w:rPr>
            </w:pPr>
            <w:r w:rsidRPr="00E307B6">
              <w:rPr>
                <w:color w:val="000000"/>
                <w:sz w:val="20"/>
                <w:lang w:eastAsia="ru-RU"/>
              </w:rPr>
              <w:t>1) ТЭЦ-6</w:t>
            </w:r>
            <w:r w:rsidRPr="00E307B6">
              <w:rPr>
                <w:color w:val="000000"/>
                <w:sz w:val="20"/>
                <w:lang w:eastAsia="ru-RU"/>
              </w:rPr>
              <w:br/>
              <w:t>2) ВК-3</w:t>
            </w:r>
            <w:r w:rsidRPr="00E307B6">
              <w:rPr>
                <w:color w:val="000000"/>
                <w:sz w:val="20"/>
                <w:lang w:eastAsia="ru-RU"/>
              </w:rPr>
              <w:br/>
              <w:t>3) ТЭЦ-9</w:t>
            </w:r>
            <w:r w:rsidRPr="00E307B6">
              <w:rPr>
                <w:color w:val="000000"/>
                <w:sz w:val="20"/>
                <w:lang w:eastAsia="ru-RU"/>
              </w:rPr>
              <w:br/>
              <w:t>4) ВК-5</w:t>
            </w:r>
            <w:r w:rsidRPr="00E307B6">
              <w:rPr>
                <w:color w:val="000000"/>
                <w:sz w:val="20"/>
                <w:lang w:eastAsia="ru-RU"/>
              </w:rPr>
              <w:br/>
              <w:t>5) ВК-2</w:t>
            </w:r>
          </w:p>
        </w:tc>
        <w:tc>
          <w:tcPr>
            <w:tcW w:w="0" w:type="auto"/>
            <w:shd w:val="clear" w:color="auto" w:fill="auto"/>
            <w:vAlign w:val="center"/>
            <w:hideMark/>
          </w:tcPr>
          <w:p w14:paraId="342B9790"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07624CC0"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restart"/>
            <w:shd w:val="clear" w:color="auto" w:fill="auto"/>
            <w:vAlign w:val="center"/>
            <w:hideMark/>
          </w:tcPr>
          <w:p w14:paraId="612728A1" w14:textId="77777777" w:rsidR="00E307B6" w:rsidRPr="00E307B6" w:rsidRDefault="00E307B6" w:rsidP="00E307B6">
            <w:pPr>
              <w:ind w:right="0"/>
              <w:rPr>
                <w:color w:val="000000"/>
                <w:sz w:val="20"/>
                <w:lang w:eastAsia="ru-RU"/>
              </w:rPr>
            </w:pPr>
            <w:r w:rsidRPr="00E307B6">
              <w:rPr>
                <w:color w:val="000000"/>
                <w:sz w:val="20"/>
                <w:lang w:eastAsia="ru-RU"/>
              </w:rPr>
              <w:t>01</w:t>
            </w:r>
          </w:p>
        </w:tc>
        <w:tc>
          <w:tcPr>
            <w:tcW w:w="2835" w:type="dxa"/>
            <w:vMerge w:val="restart"/>
            <w:shd w:val="clear" w:color="auto" w:fill="auto"/>
            <w:vAlign w:val="center"/>
            <w:hideMark/>
          </w:tcPr>
          <w:p w14:paraId="364EA23F"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6912" w:type="dxa"/>
            <w:vMerge w:val="restart"/>
            <w:shd w:val="clear" w:color="auto" w:fill="auto"/>
            <w:vAlign w:val="center"/>
            <w:hideMark/>
          </w:tcPr>
          <w:p w14:paraId="01B32B19" w14:textId="77777777" w:rsidR="00E307B6" w:rsidRPr="00E307B6" w:rsidRDefault="00E307B6" w:rsidP="00E307B6">
            <w:pPr>
              <w:ind w:right="0"/>
              <w:jc w:val="left"/>
              <w:rPr>
                <w:color w:val="000000"/>
                <w:sz w:val="20"/>
                <w:lang w:eastAsia="ru-RU"/>
              </w:rPr>
            </w:pPr>
            <w:r w:rsidRPr="00E307B6">
              <w:rPr>
                <w:color w:val="000000"/>
                <w:sz w:val="20"/>
                <w:lang w:eastAsia="ru-RU"/>
              </w:rPr>
              <w:t>п. 6 Правил (в отношении одной зоны деятельности единой теплоснабжающей организации подана 1 заявка (от 28.09.2023 г. №51000-08-02849) от лица, владеющего на праве собственности источниками тепловой энергии и тепловыми сетями в соответствующей зоне деятельности единой теплоснабжающей организации)</w:t>
            </w:r>
          </w:p>
        </w:tc>
      </w:tr>
      <w:tr w:rsidR="00E307B6" w:rsidRPr="00E307B6" w14:paraId="5A078837" w14:textId="77777777" w:rsidTr="00E307B6">
        <w:trPr>
          <w:trHeight w:val="20"/>
        </w:trPr>
        <w:tc>
          <w:tcPr>
            <w:tcW w:w="0" w:type="auto"/>
            <w:vMerge/>
            <w:vAlign w:val="center"/>
            <w:hideMark/>
          </w:tcPr>
          <w:p w14:paraId="13C0DDA0" w14:textId="77777777" w:rsidR="00E307B6" w:rsidRPr="00E307B6" w:rsidRDefault="00E307B6" w:rsidP="00E307B6">
            <w:pPr>
              <w:ind w:right="0"/>
              <w:jc w:val="left"/>
              <w:rPr>
                <w:color w:val="000000"/>
                <w:sz w:val="20"/>
                <w:lang w:eastAsia="ru-RU"/>
              </w:rPr>
            </w:pPr>
          </w:p>
        </w:tc>
        <w:tc>
          <w:tcPr>
            <w:tcW w:w="0" w:type="auto"/>
            <w:vMerge/>
            <w:vAlign w:val="center"/>
            <w:hideMark/>
          </w:tcPr>
          <w:p w14:paraId="6902FB78" w14:textId="77777777" w:rsidR="00E307B6" w:rsidRPr="00E307B6" w:rsidRDefault="00E307B6" w:rsidP="00E307B6">
            <w:pPr>
              <w:ind w:right="0"/>
              <w:jc w:val="left"/>
              <w:rPr>
                <w:color w:val="000000"/>
                <w:sz w:val="20"/>
                <w:lang w:eastAsia="ru-RU"/>
              </w:rPr>
            </w:pPr>
          </w:p>
        </w:tc>
        <w:tc>
          <w:tcPr>
            <w:tcW w:w="0" w:type="auto"/>
            <w:shd w:val="clear" w:color="auto" w:fill="auto"/>
            <w:vAlign w:val="center"/>
            <w:hideMark/>
          </w:tcPr>
          <w:p w14:paraId="32761B36" w14:textId="77777777" w:rsidR="00E307B6" w:rsidRPr="00E307B6" w:rsidRDefault="00E307B6" w:rsidP="00E307B6">
            <w:pPr>
              <w:ind w:right="0"/>
              <w:rPr>
                <w:color w:val="000000"/>
                <w:sz w:val="20"/>
                <w:lang w:eastAsia="ru-RU"/>
              </w:rPr>
            </w:pPr>
            <w:r w:rsidRPr="00E307B6">
              <w:rPr>
                <w:color w:val="000000"/>
                <w:sz w:val="20"/>
                <w:lang w:eastAsia="ru-RU"/>
              </w:rPr>
              <w:t>ООО «Тепло-М»</w:t>
            </w:r>
          </w:p>
        </w:tc>
        <w:tc>
          <w:tcPr>
            <w:tcW w:w="0" w:type="auto"/>
            <w:shd w:val="clear" w:color="auto" w:fill="auto"/>
            <w:vAlign w:val="center"/>
            <w:hideMark/>
          </w:tcPr>
          <w:p w14:paraId="77FEC0AE" w14:textId="77777777" w:rsidR="00E307B6" w:rsidRPr="00E307B6" w:rsidRDefault="00E307B6" w:rsidP="00E307B6">
            <w:pPr>
              <w:ind w:right="0"/>
              <w:rPr>
                <w:color w:val="000000"/>
                <w:sz w:val="20"/>
                <w:lang w:eastAsia="ru-RU"/>
              </w:rPr>
            </w:pPr>
            <w:r w:rsidRPr="00E307B6">
              <w:rPr>
                <w:color w:val="000000"/>
                <w:sz w:val="20"/>
                <w:lang w:eastAsia="ru-RU"/>
              </w:rPr>
              <w:t>источник</w:t>
            </w:r>
          </w:p>
        </w:tc>
        <w:tc>
          <w:tcPr>
            <w:tcW w:w="1490" w:type="dxa"/>
            <w:vMerge/>
            <w:vAlign w:val="center"/>
            <w:hideMark/>
          </w:tcPr>
          <w:p w14:paraId="0332B9CB" w14:textId="77777777" w:rsidR="00E307B6" w:rsidRPr="00E307B6" w:rsidRDefault="00E307B6" w:rsidP="00E307B6">
            <w:pPr>
              <w:ind w:right="0"/>
              <w:jc w:val="left"/>
              <w:rPr>
                <w:color w:val="000000"/>
                <w:sz w:val="20"/>
                <w:lang w:eastAsia="ru-RU"/>
              </w:rPr>
            </w:pPr>
          </w:p>
        </w:tc>
        <w:tc>
          <w:tcPr>
            <w:tcW w:w="2835" w:type="dxa"/>
            <w:vMerge/>
            <w:vAlign w:val="center"/>
            <w:hideMark/>
          </w:tcPr>
          <w:p w14:paraId="4C0E477C" w14:textId="77777777" w:rsidR="00E307B6" w:rsidRPr="00E307B6" w:rsidRDefault="00E307B6" w:rsidP="00E307B6">
            <w:pPr>
              <w:ind w:right="0"/>
              <w:jc w:val="left"/>
              <w:rPr>
                <w:color w:val="000000"/>
                <w:sz w:val="20"/>
                <w:lang w:eastAsia="ru-RU"/>
              </w:rPr>
            </w:pPr>
          </w:p>
        </w:tc>
        <w:tc>
          <w:tcPr>
            <w:tcW w:w="6912" w:type="dxa"/>
            <w:vMerge/>
            <w:vAlign w:val="center"/>
            <w:hideMark/>
          </w:tcPr>
          <w:p w14:paraId="5AD9365E" w14:textId="77777777" w:rsidR="00E307B6" w:rsidRPr="00E307B6" w:rsidRDefault="00E307B6" w:rsidP="00E307B6">
            <w:pPr>
              <w:ind w:right="0"/>
              <w:jc w:val="left"/>
              <w:rPr>
                <w:color w:val="000000"/>
                <w:sz w:val="20"/>
                <w:lang w:eastAsia="ru-RU"/>
              </w:rPr>
            </w:pPr>
          </w:p>
        </w:tc>
      </w:tr>
      <w:tr w:rsidR="00E307B6" w:rsidRPr="00E307B6" w14:paraId="189C6A2F" w14:textId="77777777" w:rsidTr="00E307B6">
        <w:trPr>
          <w:trHeight w:val="20"/>
        </w:trPr>
        <w:tc>
          <w:tcPr>
            <w:tcW w:w="0" w:type="auto"/>
            <w:vMerge/>
            <w:vAlign w:val="center"/>
            <w:hideMark/>
          </w:tcPr>
          <w:p w14:paraId="6E019E8A" w14:textId="77777777" w:rsidR="00E307B6" w:rsidRPr="00E307B6" w:rsidRDefault="00E307B6" w:rsidP="00E307B6">
            <w:pPr>
              <w:ind w:right="0"/>
              <w:jc w:val="left"/>
              <w:rPr>
                <w:color w:val="000000"/>
                <w:sz w:val="20"/>
                <w:lang w:eastAsia="ru-RU"/>
              </w:rPr>
            </w:pPr>
          </w:p>
        </w:tc>
        <w:tc>
          <w:tcPr>
            <w:tcW w:w="0" w:type="auto"/>
            <w:vMerge/>
            <w:vAlign w:val="center"/>
            <w:hideMark/>
          </w:tcPr>
          <w:p w14:paraId="4F2BF7F0" w14:textId="77777777" w:rsidR="00E307B6" w:rsidRPr="00E307B6" w:rsidRDefault="00E307B6" w:rsidP="00E307B6">
            <w:pPr>
              <w:ind w:right="0"/>
              <w:jc w:val="left"/>
              <w:rPr>
                <w:color w:val="000000"/>
                <w:sz w:val="20"/>
                <w:lang w:eastAsia="ru-RU"/>
              </w:rPr>
            </w:pPr>
          </w:p>
        </w:tc>
        <w:tc>
          <w:tcPr>
            <w:tcW w:w="0" w:type="auto"/>
            <w:shd w:val="clear" w:color="auto" w:fill="auto"/>
            <w:vAlign w:val="center"/>
            <w:hideMark/>
          </w:tcPr>
          <w:p w14:paraId="64D389ED"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0" w:type="auto"/>
            <w:shd w:val="clear" w:color="auto" w:fill="auto"/>
            <w:vAlign w:val="center"/>
            <w:hideMark/>
          </w:tcPr>
          <w:p w14:paraId="225F3DD7"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1490" w:type="dxa"/>
            <w:vMerge/>
            <w:vAlign w:val="center"/>
            <w:hideMark/>
          </w:tcPr>
          <w:p w14:paraId="3AD4146F" w14:textId="77777777" w:rsidR="00E307B6" w:rsidRPr="00E307B6" w:rsidRDefault="00E307B6" w:rsidP="00E307B6">
            <w:pPr>
              <w:ind w:right="0"/>
              <w:jc w:val="left"/>
              <w:rPr>
                <w:color w:val="000000"/>
                <w:sz w:val="20"/>
                <w:lang w:eastAsia="ru-RU"/>
              </w:rPr>
            </w:pPr>
          </w:p>
        </w:tc>
        <w:tc>
          <w:tcPr>
            <w:tcW w:w="2835" w:type="dxa"/>
            <w:vMerge/>
            <w:vAlign w:val="center"/>
            <w:hideMark/>
          </w:tcPr>
          <w:p w14:paraId="7520AA0E" w14:textId="77777777" w:rsidR="00E307B6" w:rsidRPr="00E307B6" w:rsidRDefault="00E307B6" w:rsidP="00E307B6">
            <w:pPr>
              <w:ind w:right="0"/>
              <w:jc w:val="left"/>
              <w:rPr>
                <w:color w:val="000000"/>
                <w:sz w:val="20"/>
                <w:lang w:eastAsia="ru-RU"/>
              </w:rPr>
            </w:pPr>
          </w:p>
        </w:tc>
        <w:tc>
          <w:tcPr>
            <w:tcW w:w="6912" w:type="dxa"/>
            <w:vMerge/>
            <w:vAlign w:val="center"/>
            <w:hideMark/>
          </w:tcPr>
          <w:p w14:paraId="0128E316" w14:textId="77777777" w:rsidR="00E307B6" w:rsidRPr="00E307B6" w:rsidRDefault="00E307B6" w:rsidP="00E307B6">
            <w:pPr>
              <w:ind w:right="0"/>
              <w:jc w:val="left"/>
              <w:rPr>
                <w:color w:val="000000"/>
                <w:sz w:val="20"/>
                <w:lang w:eastAsia="ru-RU"/>
              </w:rPr>
            </w:pPr>
          </w:p>
        </w:tc>
      </w:tr>
      <w:tr w:rsidR="00E307B6" w:rsidRPr="00E307B6" w14:paraId="79BFA835" w14:textId="77777777" w:rsidTr="00E307B6">
        <w:trPr>
          <w:trHeight w:val="20"/>
        </w:trPr>
        <w:tc>
          <w:tcPr>
            <w:tcW w:w="0" w:type="auto"/>
            <w:vMerge/>
            <w:vAlign w:val="center"/>
            <w:hideMark/>
          </w:tcPr>
          <w:p w14:paraId="43A2407A" w14:textId="77777777" w:rsidR="00E307B6" w:rsidRPr="00E307B6" w:rsidRDefault="00E307B6" w:rsidP="00E307B6">
            <w:pPr>
              <w:ind w:right="0"/>
              <w:jc w:val="left"/>
              <w:rPr>
                <w:color w:val="000000"/>
                <w:sz w:val="20"/>
                <w:lang w:eastAsia="ru-RU"/>
              </w:rPr>
            </w:pPr>
          </w:p>
        </w:tc>
        <w:tc>
          <w:tcPr>
            <w:tcW w:w="0" w:type="auto"/>
            <w:vMerge/>
            <w:vAlign w:val="center"/>
            <w:hideMark/>
          </w:tcPr>
          <w:p w14:paraId="42905E87" w14:textId="77777777" w:rsidR="00E307B6" w:rsidRPr="00E307B6" w:rsidRDefault="00E307B6" w:rsidP="00E307B6">
            <w:pPr>
              <w:ind w:right="0"/>
              <w:jc w:val="left"/>
              <w:rPr>
                <w:color w:val="000000"/>
                <w:sz w:val="20"/>
                <w:lang w:eastAsia="ru-RU"/>
              </w:rPr>
            </w:pPr>
          </w:p>
        </w:tc>
        <w:tc>
          <w:tcPr>
            <w:tcW w:w="0" w:type="auto"/>
            <w:shd w:val="clear" w:color="auto" w:fill="auto"/>
            <w:vAlign w:val="center"/>
            <w:hideMark/>
          </w:tcPr>
          <w:p w14:paraId="378726E1" w14:textId="77777777" w:rsidR="00E307B6" w:rsidRPr="00E307B6" w:rsidRDefault="00E307B6" w:rsidP="00E307B6">
            <w:pPr>
              <w:ind w:right="0"/>
              <w:rPr>
                <w:color w:val="000000"/>
                <w:sz w:val="20"/>
                <w:lang w:eastAsia="ru-RU"/>
              </w:rPr>
            </w:pPr>
            <w:r w:rsidRPr="00E307B6">
              <w:rPr>
                <w:color w:val="000000"/>
                <w:sz w:val="20"/>
                <w:lang w:eastAsia="ru-RU"/>
              </w:rPr>
              <w:t>ООО «РесурсЭнергоТранс»</w:t>
            </w:r>
          </w:p>
        </w:tc>
        <w:tc>
          <w:tcPr>
            <w:tcW w:w="0" w:type="auto"/>
            <w:shd w:val="clear" w:color="auto" w:fill="auto"/>
            <w:vAlign w:val="center"/>
            <w:hideMark/>
          </w:tcPr>
          <w:p w14:paraId="56EB444D"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1490" w:type="dxa"/>
            <w:vMerge/>
            <w:vAlign w:val="center"/>
            <w:hideMark/>
          </w:tcPr>
          <w:p w14:paraId="1AA83184" w14:textId="77777777" w:rsidR="00E307B6" w:rsidRPr="00E307B6" w:rsidRDefault="00E307B6" w:rsidP="00E307B6">
            <w:pPr>
              <w:ind w:right="0"/>
              <w:jc w:val="left"/>
              <w:rPr>
                <w:color w:val="000000"/>
                <w:sz w:val="20"/>
                <w:lang w:eastAsia="ru-RU"/>
              </w:rPr>
            </w:pPr>
          </w:p>
        </w:tc>
        <w:tc>
          <w:tcPr>
            <w:tcW w:w="2835" w:type="dxa"/>
            <w:vMerge/>
            <w:vAlign w:val="center"/>
            <w:hideMark/>
          </w:tcPr>
          <w:p w14:paraId="41804BE0" w14:textId="77777777" w:rsidR="00E307B6" w:rsidRPr="00E307B6" w:rsidRDefault="00E307B6" w:rsidP="00E307B6">
            <w:pPr>
              <w:ind w:right="0"/>
              <w:jc w:val="left"/>
              <w:rPr>
                <w:color w:val="000000"/>
                <w:sz w:val="20"/>
                <w:lang w:eastAsia="ru-RU"/>
              </w:rPr>
            </w:pPr>
          </w:p>
        </w:tc>
        <w:tc>
          <w:tcPr>
            <w:tcW w:w="6912" w:type="dxa"/>
            <w:vMerge/>
            <w:vAlign w:val="center"/>
            <w:hideMark/>
          </w:tcPr>
          <w:p w14:paraId="71EBAFAE" w14:textId="77777777" w:rsidR="00E307B6" w:rsidRPr="00E307B6" w:rsidRDefault="00E307B6" w:rsidP="00E307B6">
            <w:pPr>
              <w:ind w:right="0"/>
              <w:jc w:val="left"/>
              <w:rPr>
                <w:color w:val="000000"/>
                <w:sz w:val="20"/>
                <w:lang w:eastAsia="ru-RU"/>
              </w:rPr>
            </w:pPr>
          </w:p>
        </w:tc>
      </w:tr>
      <w:tr w:rsidR="00E307B6" w:rsidRPr="00E307B6" w14:paraId="00F1840E" w14:textId="77777777" w:rsidTr="00E307B6">
        <w:trPr>
          <w:trHeight w:val="20"/>
        </w:trPr>
        <w:tc>
          <w:tcPr>
            <w:tcW w:w="0" w:type="auto"/>
            <w:vMerge/>
            <w:vAlign w:val="center"/>
            <w:hideMark/>
          </w:tcPr>
          <w:p w14:paraId="48A4FF27" w14:textId="77777777" w:rsidR="00E307B6" w:rsidRPr="00E307B6" w:rsidRDefault="00E307B6" w:rsidP="00E307B6">
            <w:pPr>
              <w:ind w:right="0"/>
              <w:jc w:val="left"/>
              <w:rPr>
                <w:color w:val="000000"/>
                <w:sz w:val="20"/>
                <w:lang w:eastAsia="ru-RU"/>
              </w:rPr>
            </w:pPr>
          </w:p>
        </w:tc>
        <w:tc>
          <w:tcPr>
            <w:tcW w:w="0" w:type="auto"/>
            <w:vMerge/>
            <w:vAlign w:val="center"/>
            <w:hideMark/>
          </w:tcPr>
          <w:p w14:paraId="7CDD456B" w14:textId="77777777" w:rsidR="00E307B6" w:rsidRPr="00E307B6" w:rsidRDefault="00E307B6" w:rsidP="00E307B6">
            <w:pPr>
              <w:ind w:right="0"/>
              <w:jc w:val="left"/>
              <w:rPr>
                <w:color w:val="000000"/>
                <w:sz w:val="20"/>
                <w:lang w:eastAsia="ru-RU"/>
              </w:rPr>
            </w:pPr>
          </w:p>
        </w:tc>
        <w:tc>
          <w:tcPr>
            <w:tcW w:w="0" w:type="auto"/>
            <w:shd w:val="clear" w:color="auto" w:fill="auto"/>
            <w:vAlign w:val="center"/>
            <w:hideMark/>
          </w:tcPr>
          <w:p w14:paraId="4FBD1A4C" w14:textId="77777777" w:rsidR="00E307B6" w:rsidRPr="00E307B6" w:rsidRDefault="00E307B6" w:rsidP="00E307B6">
            <w:pPr>
              <w:ind w:right="0"/>
              <w:rPr>
                <w:color w:val="000000"/>
                <w:sz w:val="20"/>
                <w:lang w:eastAsia="ru-RU"/>
              </w:rPr>
            </w:pPr>
            <w:r w:rsidRPr="00E307B6">
              <w:rPr>
                <w:color w:val="000000"/>
                <w:sz w:val="20"/>
                <w:lang w:eastAsia="ru-RU"/>
              </w:rPr>
              <w:t>ООО «Энергия-М»</w:t>
            </w:r>
          </w:p>
        </w:tc>
        <w:tc>
          <w:tcPr>
            <w:tcW w:w="0" w:type="auto"/>
            <w:shd w:val="clear" w:color="auto" w:fill="auto"/>
            <w:vAlign w:val="center"/>
            <w:hideMark/>
          </w:tcPr>
          <w:p w14:paraId="24A6BC57"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1490" w:type="dxa"/>
            <w:vMerge/>
            <w:vAlign w:val="center"/>
            <w:hideMark/>
          </w:tcPr>
          <w:p w14:paraId="2B940A35" w14:textId="77777777" w:rsidR="00E307B6" w:rsidRPr="00E307B6" w:rsidRDefault="00E307B6" w:rsidP="00E307B6">
            <w:pPr>
              <w:ind w:right="0"/>
              <w:jc w:val="left"/>
              <w:rPr>
                <w:color w:val="000000"/>
                <w:sz w:val="20"/>
                <w:lang w:eastAsia="ru-RU"/>
              </w:rPr>
            </w:pPr>
          </w:p>
        </w:tc>
        <w:tc>
          <w:tcPr>
            <w:tcW w:w="2835" w:type="dxa"/>
            <w:vMerge/>
            <w:vAlign w:val="center"/>
            <w:hideMark/>
          </w:tcPr>
          <w:p w14:paraId="69585A5C" w14:textId="77777777" w:rsidR="00E307B6" w:rsidRPr="00E307B6" w:rsidRDefault="00E307B6" w:rsidP="00E307B6">
            <w:pPr>
              <w:ind w:right="0"/>
              <w:jc w:val="left"/>
              <w:rPr>
                <w:color w:val="000000"/>
                <w:sz w:val="20"/>
                <w:lang w:eastAsia="ru-RU"/>
              </w:rPr>
            </w:pPr>
          </w:p>
        </w:tc>
        <w:tc>
          <w:tcPr>
            <w:tcW w:w="6912" w:type="dxa"/>
            <w:vMerge/>
            <w:vAlign w:val="center"/>
            <w:hideMark/>
          </w:tcPr>
          <w:p w14:paraId="7D8F63B8" w14:textId="77777777" w:rsidR="00E307B6" w:rsidRPr="00E307B6" w:rsidRDefault="00E307B6" w:rsidP="00E307B6">
            <w:pPr>
              <w:ind w:right="0"/>
              <w:jc w:val="left"/>
              <w:rPr>
                <w:color w:val="000000"/>
                <w:sz w:val="20"/>
                <w:lang w:eastAsia="ru-RU"/>
              </w:rPr>
            </w:pPr>
          </w:p>
        </w:tc>
      </w:tr>
      <w:tr w:rsidR="00E307B6" w:rsidRPr="00E307B6" w14:paraId="37BE8FC1" w14:textId="77777777" w:rsidTr="00E307B6">
        <w:trPr>
          <w:trHeight w:val="20"/>
        </w:trPr>
        <w:tc>
          <w:tcPr>
            <w:tcW w:w="0" w:type="auto"/>
            <w:vMerge/>
            <w:vAlign w:val="center"/>
            <w:hideMark/>
          </w:tcPr>
          <w:p w14:paraId="4C63CA74" w14:textId="77777777" w:rsidR="00E307B6" w:rsidRPr="00E307B6" w:rsidRDefault="00E307B6" w:rsidP="00E307B6">
            <w:pPr>
              <w:ind w:right="0"/>
              <w:jc w:val="left"/>
              <w:rPr>
                <w:color w:val="000000"/>
                <w:sz w:val="20"/>
                <w:lang w:eastAsia="ru-RU"/>
              </w:rPr>
            </w:pPr>
          </w:p>
        </w:tc>
        <w:tc>
          <w:tcPr>
            <w:tcW w:w="0" w:type="auto"/>
            <w:vMerge/>
            <w:vAlign w:val="center"/>
            <w:hideMark/>
          </w:tcPr>
          <w:p w14:paraId="2B5A94EB" w14:textId="77777777" w:rsidR="00E307B6" w:rsidRPr="00E307B6" w:rsidRDefault="00E307B6" w:rsidP="00E307B6">
            <w:pPr>
              <w:ind w:right="0"/>
              <w:jc w:val="left"/>
              <w:rPr>
                <w:color w:val="000000"/>
                <w:sz w:val="20"/>
                <w:lang w:eastAsia="ru-RU"/>
              </w:rPr>
            </w:pPr>
          </w:p>
        </w:tc>
        <w:tc>
          <w:tcPr>
            <w:tcW w:w="0" w:type="auto"/>
            <w:shd w:val="clear" w:color="auto" w:fill="auto"/>
            <w:vAlign w:val="center"/>
            <w:hideMark/>
          </w:tcPr>
          <w:p w14:paraId="4D0FB2F8" w14:textId="77777777" w:rsidR="00E307B6" w:rsidRPr="00E307B6" w:rsidRDefault="00E307B6" w:rsidP="00E307B6">
            <w:pPr>
              <w:ind w:right="0"/>
              <w:rPr>
                <w:color w:val="000000"/>
                <w:sz w:val="20"/>
                <w:lang w:eastAsia="ru-RU"/>
              </w:rPr>
            </w:pPr>
            <w:r w:rsidRPr="00E307B6">
              <w:rPr>
                <w:color w:val="000000"/>
                <w:sz w:val="20"/>
                <w:lang w:eastAsia="ru-RU"/>
              </w:rPr>
              <w:t>ООО «Импульс Урала»</w:t>
            </w:r>
          </w:p>
        </w:tc>
        <w:tc>
          <w:tcPr>
            <w:tcW w:w="0" w:type="auto"/>
            <w:shd w:val="clear" w:color="auto" w:fill="auto"/>
            <w:vAlign w:val="center"/>
            <w:hideMark/>
          </w:tcPr>
          <w:p w14:paraId="6E51A563"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1490" w:type="dxa"/>
            <w:vMerge/>
            <w:vAlign w:val="center"/>
            <w:hideMark/>
          </w:tcPr>
          <w:p w14:paraId="4D42CA3D" w14:textId="77777777" w:rsidR="00E307B6" w:rsidRPr="00E307B6" w:rsidRDefault="00E307B6" w:rsidP="00E307B6">
            <w:pPr>
              <w:ind w:right="0"/>
              <w:jc w:val="left"/>
              <w:rPr>
                <w:color w:val="000000"/>
                <w:sz w:val="20"/>
                <w:lang w:eastAsia="ru-RU"/>
              </w:rPr>
            </w:pPr>
          </w:p>
        </w:tc>
        <w:tc>
          <w:tcPr>
            <w:tcW w:w="2835" w:type="dxa"/>
            <w:vMerge/>
            <w:vAlign w:val="center"/>
            <w:hideMark/>
          </w:tcPr>
          <w:p w14:paraId="165568FE" w14:textId="77777777" w:rsidR="00E307B6" w:rsidRPr="00E307B6" w:rsidRDefault="00E307B6" w:rsidP="00E307B6">
            <w:pPr>
              <w:ind w:right="0"/>
              <w:jc w:val="left"/>
              <w:rPr>
                <w:color w:val="000000"/>
                <w:sz w:val="20"/>
                <w:lang w:eastAsia="ru-RU"/>
              </w:rPr>
            </w:pPr>
          </w:p>
        </w:tc>
        <w:tc>
          <w:tcPr>
            <w:tcW w:w="6912" w:type="dxa"/>
            <w:vMerge/>
            <w:vAlign w:val="center"/>
            <w:hideMark/>
          </w:tcPr>
          <w:p w14:paraId="65A9A227" w14:textId="77777777" w:rsidR="00E307B6" w:rsidRPr="00E307B6" w:rsidRDefault="00E307B6" w:rsidP="00E307B6">
            <w:pPr>
              <w:ind w:right="0"/>
              <w:jc w:val="left"/>
              <w:rPr>
                <w:color w:val="000000"/>
                <w:sz w:val="20"/>
                <w:lang w:eastAsia="ru-RU"/>
              </w:rPr>
            </w:pPr>
          </w:p>
        </w:tc>
      </w:tr>
      <w:tr w:rsidR="00E307B6" w:rsidRPr="00E307B6" w14:paraId="7325B3C6" w14:textId="77777777" w:rsidTr="00E307B6">
        <w:trPr>
          <w:trHeight w:val="20"/>
        </w:trPr>
        <w:tc>
          <w:tcPr>
            <w:tcW w:w="0" w:type="auto"/>
            <w:vMerge/>
            <w:vAlign w:val="center"/>
            <w:hideMark/>
          </w:tcPr>
          <w:p w14:paraId="249DB3EF" w14:textId="77777777" w:rsidR="00E307B6" w:rsidRPr="00E307B6" w:rsidRDefault="00E307B6" w:rsidP="00E307B6">
            <w:pPr>
              <w:ind w:right="0"/>
              <w:jc w:val="left"/>
              <w:rPr>
                <w:color w:val="000000"/>
                <w:sz w:val="20"/>
                <w:lang w:eastAsia="ru-RU"/>
              </w:rPr>
            </w:pPr>
          </w:p>
        </w:tc>
        <w:tc>
          <w:tcPr>
            <w:tcW w:w="0" w:type="auto"/>
            <w:vMerge/>
            <w:vAlign w:val="center"/>
            <w:hideMark/>
          </w:tcPr>
          <w:p w14:paraId="510CA2FA" w14:textId="77777777" w:rsidR="00E307B6" w:rsidRPr="00E307B6" w:rsidRDefault="00E307B6" w:rsidP="00E307B6">
            <w:pPr>
              <w:ind w:right="0"/>
              <w:jc w:val="left"/>
              <w:rPr>
                <w:color w:val="000000"/>
                <w:sz w:val="20"/>
                <w:lang w:eastAsia="ru-RU"/>
              </w:rPr>
            </w:pPr>
          </w:p>
        </w:tc>
        <w:tc>
          <w:tcPr>
            <w:tcW w:w="0" w:type="auto"/>
            <w:shd w:val="clear" w:color="auto" w:fill="auto"/>
            <w:vAlign w:val="center"/>
            <w:hideMark/>
          </w:tcPr>
          <w:p w14:paraId="6CD531C6" w14:textId="77777777" w:rsidR="00E307B6" w:rsidRPr="00E307B6" w:rsidRDefault="00E307B6" w:rsidP="00E307B6">
            <w:pPr>
              <w:ind w:right="0"/>
              <w:rPr>
                <w:color w:val="000000"/>
                <w:sz w:val="20"/>
                <w:lang w:eastAsia="ru-RU"/>
              </w:rPr>
            </w:pPr>
            <w:r w:rsidRPr="00E307B6">
              <w:rPr>
                <w:color w:val="000000"/>
                <w:sz w:val="20"/>
                <w:lang w:eastAsia="ru-RU"/>
              </w:rPr>
              <w:t>ООО «СМУ №11»</w:t>
            </w:r>
          </w:p>
        </w:tc>
        <w:tc>
          <w:tcPr>
            <w:tcW w:w="0" w:type="auto"/>
            <w:shd w:val="clear" w:color="auto" w:fill="auto"/>
            <w:vAlign w:val="center"/>
            <w:hideMark/>
          </w:tcPr>
          <w:p w14:paraId="49E37AC8"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1490" w:type="dxa"/>
            <w:vMerge/>
            <w:vAlign w:val="center"/>
            <w:hideMark/>
          </w:tcPr>
          <w:p w14:paraId="36EA1C41" w14:textId="77777777" w:rsidR="00E307B6" w:rsidRPr="00E307B6" w:rsidRDefault="00E307B6" w:rsidP="00E307B6">
            <w:pPr>
              <w:ind w:right="0"/>
              <w:jc w:val="left"/>
              <w:rPr>
                <w:color w:val="000000"/>
                <w:sz w:val="20"/>
                <w:lang w:eastAsia="ru-RU"/>
              </w:rPr>
            </w:pPr>
          </w:p>
        </w:tc>
        <w:tc>
          <w:tcPr>
            <w:tcW w:w="2835" w:type="dxa"/>
            <w:vMerge/>
            <w:vAlign w:val="center"/>
            <w:hideMark/>
          </w:tcPr>
          <w:p w14:paraId="4E4ABC09" w14:textId="77777777" w:rsidR="00E307B6" w:rsidRPr="00E307B6" w:rsidRDefault="00E307B6" w:rsidP="00E307B6">
            <w:pPr>
              <w:ind w:right="0"/>
              <w:jc w:val="left"/>
              <w:rPr>
                <w:color w:val="000000"/>
                <w:sz w:val="20"/>
                <w:lang w:eastAsia="ru-RU"/>
              </w:rPr>
            </w:pPr>
          </w:p>
        </w:tc>
        <w:tc>
          <w:tcPr>
            <w:tcW w:w="6912" w:type="dxa"/>
            <w:vMerge/>
            <w:vAlign w:val="center"/>
            <w:hideMark/>
          </w:tcPr>
          <w:p w14:paraId="241C779E" w14:textId="77777777" w:rsidR="00E307B6" w:rsidRPr="00E307B6" w:rsidRDefault="00E307B6" w:rsidP="00E307B6">
            <w:pPr>
              <w:ind w:right="0"/>
              <w:jc w:val="left"/>
              <w:rPr>
                <w:color w:val="000000"/>
                <w:sz w:val="20"/>
                <w:lang w:eastAsia="ru-RU"/>
              </w:rPr>
            </w:pPr>
          </w:p>
        </w:tc>
      </w:tr>
      <w:tr w:rsidR="00E307B6" w:rsidRPr="00E307B6" w14:paraId="3BEDE5F6" w14:textId="77777777" w:rsidTr="00E307B6">
        <w:trPr>
          <w:trHeight w:val="20"/>
        </w:trPr>
        <w:tc>
          <w:tcPr>
            <w:tcW w:w="0" w:type="auto"/>
            <w:vMerge/>
            <w:vAlign w:val="center"/>
            <w:hideMark/>
          </w:tcPr>
          <w:p w14:paraId="086EA8CC" w14:textId="77777777" w:rsidR="00E307B6" w:rsidRPr="00E307B6" w:rsidRDefault="00E307B6" w:rsidP="00E307B6">
            <w:pPr>
              <w:ind w:right="0"/>
              <w:jc w:val="left"/>
              <w:rPr>
                <w:color w:val="000000"/>
                <w:sz w:val="20"/>
                <w:lang w:eastAsia="ru-RU"/>
              </w:rPr>
            </w:pPr>
          </w:p>
        </w:tc>
        <w:tc>
          <w:tcPr>
            <w:tcW w:w="0" w:type="auto"/>
            <w:vMerge/>
            <w:vAlign w:val="center"/>
            <w:hideMark/>
          </w:tcPr>
          <w:p w14:paraId="184E42F3" w14:textId="77777777" w:rsidR="00E307B6" w:rsidRPr="00E307B6" w:rsidRDefault="00E307B6" w:rsidP="00E307B6">
            <w:pPr>
              <w:ind w:right="0"/>
              <w:jc w:val="left"/>
              <w:rPr>
                <w:color w:val="000000"/>
                <w:sz w:val="20"/>
                <w:lang w:eastAsia="ru-RU"/>
              </w:rPr>
            </w:pPr>
          </w:p>
        </w:tc>
        <w:tc>
          <w:tcPr>
            <w:tcW w:w="0" w:type="auto"/>
            <w:shd w:val="clear" w:color="auto" w:fill="auto"/>
            <w:vAlign w:val="center"/>
            <w:hideMark/>
          </w:tcPr>
          <w:p w14:paraId="0D6B1788" w14:textId="77777777" w:rsidR="00E307B6" w:rsidRPr="00E307B6" w:rsidRDefault="00E307B6" w:rsidP="00E307B6">
            <w:pPr>
              <w:ind w:right="0"/>
              <w:rPr>
                <w:color w:val="000000"/>
                <w:sz w:val="20"/>
                <w:lang w:eastAsia="ru-RU"/>
              </w:rPr>
            </w:pPr>
            <w:r w:rsidRPr="00E307B6">
              <w:rPr>
                <w:color w:val="000000"/>
                <w:sz w:val="20"/>
                <w:lang w:eastAsia="ru-RU"/>
              </w:rPr>
              <w:t>ООО «Урал Девелопмент»</w:t>
            </w:r>
          </w:p>
        </w:tc>
        <w:tc>
          <w:tcPr>
            <w:tcW w:w="0" w:type="auto"/>
            <w:shd w:val="clear" w:color="auto" w:fill="auto"/>
            <w:vAlign w:val="center"/>
            <w:hideMark/>
          </w:tcPr>
          <w:p w14:paraId="6072792C"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1490" w:type="dxa"/>
            <w:vMerge/>
            <w:vAlign w:val="center"/>
            <w:hideMark/>
          </w:tcPr>
          <w:p w14:paraId="229F72BD" w14:textId="77777777" w:rsidR="00E307B6" w:rsidRPr="00E307B6" w:rsidRDefault="00E307B6" w:rsidP="00E307B6">
            <w:pPr>
              <w:ind w:right="0"/>
              <w:jc w:val="left"/>
              <w:rPr>
                <w:color w:val="000000"/>
                <w:sz w:val="20"/>
                <w:lang w:eastAsia="ru-RU"/>
              </w:rPr>
            </w:pPr>
          </w:p>
        </w:tc>
        <w:tc>
          <w:tcPr>
            <w:tcW w:w="2835" w:type="dxa"/>
            <w:vMerge/>
            <w:vAlign w:val="center"/>
            <w:hideMark/>
          </w:tcPr>
          <w:p w14:paraId="5A0189C3" w14:textId="77777777" w:rsidR="00E307B6" w:rsidRPr="00E307B6" w:rsidRDefault="00E307B6" w:rsidP="00E307B6">
            <w:pPr>
              <w:ind w:right="0"/>
              <w:jc w:val="left"/>
              <w:rPr>
                <w:color w:val="000000"/>
                <w:sz w:val="20"/>
                <w:lang w:eastAsia="ru-RU"/>
              </w:rPr>
            </w:pPr>
          </w:p>
        </w:tc>
        <w:tc>
          <w:tcPr>
            <w:tcW w:w="6912" w:type="dxa"/>
            <w:vMerge/>
            <w:vAlign w:val="center"/>
            <w:hideMark/>
          </w:tcPr>
          <w:p w14:paraId="080ED429" w14:textId="77777777" w:rsidR="00E307B6" w:rsidRPr="00E307B6" w:rsidRDefault="00E307B6" w:rsidP="00E307B6">
            <w:pPr>
              <w:ind w:right="0"/>
              <w:jc w:val="left"/>
              <w:rPr>
                <w:color w:val="000000"/>
                <w:sz w:val="20"/>
                <w:lang w:eastAsia="ru-RU"/>
              </w:rPr>
            </w:pPr>
          </w:p>
        </w:tc>
      </w:tr>
      <w:tr w:rsidR="00E307B6" w:rsidRPr="00E307B6" w14:paraId="1D0C6A4B" w14:textId="77777777" w:rsidTr="00E307B6">
        <w:trPr>
          <w:trHeight w:val="20"/>
        </w:trPr>
        <w:tc>
          <w:tcPr>
            <w:tcW w:w="0" w:type="auto"/>
            <w:vMerge/>
            <w:vAlign w:val="center"/>
            <w:hideMark/>
          </w:tcPr>
          <w:p w14:paraId="309BE9A2" w14:textId="77777777" w:rsidR="00E307B6" w:rsidRPr="00E307B6" w:rsidRDefault="00E307B6" w:rsidP="00E307B6">
            <w:pPr>
              <w:ind w:right="0"/>
              <w:jc w:val="left"/>
              <w:rPr>
                <w:color w:val="000000"/>
                <w:sz w:val="20"/>
                <w:lang w:eastAsia="ru-RU"/>
              </w:rPr>
            </w:pPr>
          </w:p>
        </w:tc>
        <w:tc>
          <w:tcPr>
            <w:tcW w:w="0" w:type="auto"/>
            <w:vMerge/>
            <w:vAlign w:val="center"/>
            <w:hideMark/>
          </w:tcPr>
          <w:p w14:paraId="685EA877" w14:textId="77777777" w:rsidR="00E307B6" w:rsidRPr="00E307B6" w:rsidRDefault="00E307B6" w:rsidP="00E307B6">
            <w:pPr>
              <w:ind w:right="0"/>
              <w:jc w:val="left"/>
              <w:rPr>
                <w:color w:val="000000"/>
                <w:sz w:val="20"/>
                <w:lang w:eastAsia="ru-RU"/>
              </w:rPr>
            </w:pPr>
          </w:p>
        </w:tc>
        <w:tc>
          <w:tcPr>
            <w:tcW w:w="0" w:type="auto"/>
            <w:shd w:val="clear" w:color="auto" w:fill="auto"/>
            <w:vAlign w:val="center"/>
            <w:hideMark/>
          </w:tcPr>
          <w:p w14:paraId="1271DB6A" w14:textId="77777777" w:rsidR="00E307B6" w:rsidRPr="00E307B6" w:rsidRDefault="00E307B6" w:rsidP="00E307B6">
            <w:pPr>
              <w:ind w:right="0"/>
              <w:rPr>
                <w:color w:val="000000"/>
                <w:sz w:val="20"/>
                <w:lang w:eastAsia="ru-RU"/>
              </w:rPr>
            </w:pPr>
            <w:r w:rsidRPr="00E307B6">
              <w:rPr>
                <w:color w:val="000000"/>
                <w:sz w:val="20"/>
                <w:lang w:eastAsia="ru-RU"/>
              </w:rPr>
              <w:t>ООО «Домен»</w:t>
            </w:r>
          </w:p>
        </w:tc>
        <w:tc>
          <w:tcPr>
            <w:tcW w:w="0" w:type="auto"/>
            <w:shd w:val="clear" w:color="auto" w:fill="auto"/>
            <w:vAlign w:val="center"/>
            <w:hideMark/>
          </w:tcPr>
          <w:p w14:paraId="34FB207D"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1490" w:type="dxa"/>
            <w:vMerge/>
            <w:vAlign w:val="center"/>
            <w:hideMark/>
          </w:tcPr>
          <w:p w14:paraId="211A30FB" w14:textId="77777777" w:rsidR="00E307B6" w:rsidRPr="00E307B6" w:rsidRDefault="00E307B6" w:rsidP="00E307B6">
            <w:pPr>
              <w:ind w:right="0"/>
              <w:jc w:val="left"/>
              <w:rPr>
                <w:color w:val="000000"/>
                <w:sz w:val="20"/>
                <w:lang w:eastAsia="ru-RU"/>
              </w:rPr>
            </w:pPr>
          </w:p>
        </w:tc>
        <w:tc>
          <w:tcPr>
            <w:tcW w:w="2835" w:type="dxa"/>
            <w:vMerge/>
            <w:vAlign w:val="center"/>
            <w:hideMark/>
          </w:tcPr>
          <w:p w14:paraId="04D5D14C" w14:textId="77777777" w:rsidR="00E307B6" w:rsidRPr="00E307B6" w:rsidRDefault="00E307B6" w:rsidP="00E307B6">
            <w:pPr>
              <w:ind w:right="0"/>
              <w:jc w:val="left"/>
              <w:rPr>
                <w:color w:val="000000"/>
                <w:sz w:val="20"/>
                <w:lang w:eastAsia="ru-RU"/>
              </w:rPr>
            </w:pPr>
          </w:p>
        </w:tc>
        <w:tc>
          <w:tcPr>
            <w:tcW w:w="6912" w:type="dxa"/>
            <w:vMerge/>
            <w:vAlign w:val="center"/>
            <w:hideMark/>
          </w:tcPr>
          <w:p w14:paraId="19CB085C" w14:textId="77777777" w:rsidR="00E307B6" w:rsidRPr="00E307B6" w:rsidRDefault="00E307B6" w:rsidP="00E307B6">
            <w:pPr>
              <w:ind w:right="0"/>
              <w:jc w:val="left"/>
              <w:rPr>
                <w:color w:val="000000"/>
                <w:sz w:val="20"/>
                <w:lang w:eastAsia="ru-RU"/>
              </w:rPr>
            </w:pPr>
          </w:p>
        </w:tc>
      </w:tr>
      <w:tr w:rsidR="00E307B6" w:rsidRPr="00E307B6" w14:paraId="47DB4FA6" w14:textId="77777777" w:rsidTr="00E307B6">
        <w:trPr>
          <w:trHeight w:val="20"/>
        </w:trPr>
        <w:tc>
          <w:tcPr>
            <w:tcW w:w="0" w:type="auto"/>
            <w:vMerge/>
            <w:vAlign w:val="center"/>
            <w:hideMark/>
          </w:tcPr>
          <w:p w14:paraId="005693EB" w14:textId="77777777" w:rsidR="00E307B6" w:rsidRPr="00E307B6" w:rsidRDefault="00E307B6" w:rsidP="00E307B6">
            <w:pPr>
              <w:ind w:right="0"/>
              <w:jc w:val="left"/>
              <w:rPr>
                <w:color w:val="000000"/>
                <w:sz w:val="20"/>
                <w:lang w:eastAsia="ru-RU"/>
              </w:rPr>
            </w:pPr>
          </w:p>
        </w:tc>
        <w:tc>
          <w:tcPr>
            <w:tcW w:w="0" w:type="auto"/>
            <w:vMerge/>
            <w:vAlign w:val="center"/>
            <w:hideMark/>
          </w:tcPr>
          <w:p w14:paraId="14755B97" w14:textId="77777777" w:rsidR="00E307B6" w:rsidRPr="00E307B6" w:rsidRDefault="00E307B6" w:rsidP="00E307B6">
            <w:pPr>
              <w:ind w:right="0"/>
              <w:jc w:val="left"/>
              <w:rPr>
                <w:color w:val="000000"/>
                <w:sz w:val="20"/>
                <w:lang w:eastAsia="ru-RU"/>
              </w:rPr>
            </w:pPr>
          </w:p>
        </w:tc>
        <w:tc>
          <w:tcPr>
            <w:tcW w:w="0" w:type="auto"/>
            <w:shd w:val="clear" w:color="auto" w:fill="auto"/>
            <w:vAlign w:val="center"/>
            <w:hideMark/>
          </w:tcPr>
          <w:p w14:paraId="754772B1" w14:textId="77777777" w:rsidR="00E307B6" w:rsidRPr="00E307B6" w:rsidRDefault="00E307B6" w:rsidP="00E307B6">
            <w:pPr>
              <w:ind w:right="0"/>
              <w:rPr>
                <w:color w:val="000000"/>
                <w:sz w:val="20"/>
                <w:lang w:eastAsia="ru-RU"/>
              </w:rPr>
            </w:pPr>
            <w:r w:rsidRPr="00E307B6">
              <w:rPr>
                <w:color w:val="000000"/>
                <w:sz w:val="20"/>
                <w:lang w:eastAsia="ru-RU"/>
              </w:rPr>
              <w:t>ООО «Ресурс»</w:t>
            </w:r>
          </w:p>
        </w:tc>
        <w:tc>
          <w:tcPr>
            <w:tcW w:w="0" w:type="auto"/>
            <w:shd w:val="clear" w:color="auto" w:fill="auto"/>
            <w:vAlign w:val="center"/>
            <w:hideMark/>
          </w:tcPr>
          <w:p w14:paraId="5107D968"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1490" w:type="dxa"/>
            <w:vMerge/>
            <w:vAlign w:val="center"/>
            <w:hideMark/>
          </w:tcPr>
          <w:p w14:paraId="352C466B" w14:textId="77777777" w:rsidR="00E307B6" w:rsidRPr="00E307B6" w:rsidRDefault="00E307B6" w:rsidP="00E307B6">
            <w:pPr>
              <w:ind w:right="0"/>
              <w:jc w:val="left"/>
              <w:rPr>
                <w:color w:val="000000"/>
                <w:sz w:val="20"/>
                <w:lang w:eastAsia="ru-RU"/>
              </w:rPr>
            </w:pPr>
          </w:p>
        </w:tc>
        <w:tc>
          <w:tcPr>
            <w:tcW w:w="2835" w:type="dxa"/>
            <w:vMerge/>
            <w:vAlign w:val="center"/>
            <w:hideMark/>
          </w:tcPr>
          <w:p w14:paraId="7E965654" w14:textId="77777777" w:rsidR="00E307B6" w:rsidRPr="00E307B6" w:rsidRDefault="00E307B6" w:rsidP="00E307B6">
            <w:pPr>
              <w:ind w:right="0"/>
              <w:jc w:val="left"/>
              <w:rPr>
                <w:color w:val="000000"/>
                <w:sz w:val="20"/>
                <w:lang w:eastAsia="ru-RU"/>
              </w:rPr>
            </w:pPr>
          </w:p>
        </w:tc>
        <w:tc>
          <w:tcPr>
            <w:tcW w:w="6912" w:type="dxa"/>
            <w:vMerge/>
            <w:vAlign w:val="center"/>
            <w:hideMark/>
          </w:tcPr>
          <w:p w14:paraId="687ABE16" w14:textId="77777777" w:rsidR="00E307B6" w:rsidRPr="00E307B6" w:rsidRDefault="00E307B6" w:rsidP="00E307B6">
            <w:pPr>
              <w:ind w:right="0"/>
              <w:jc w:val="left"/>
              <w:rPr>
                <w:color w:val="000000"/>
                <w:sz w:val="20"/>
                <w:lang w:eastAsia="ru-RU"/>
              </w:rPr>
            </w:pPr>
          </w:p>
        </w:tc>
      </w:tr>
      <w:tr w:rsidR="00E307B6" w:rsidRPr="00E307B6" w14:paraId="54AAEFD9" w14:textId="77777777" w:rsidTr="001D0A5F">
        <w:trPr>
          <w:trHeight w:val="20"/>
        </w:trPr>
        <w:tc>
          <w:tcPr>
            <w:tcW w:w="0" w:type="auto"/>
            <w:gridSpan w:val="7"/>
            <w:shd w:val="clear" w:color="auto" w:fill="F2F2F2" w:themeFill="background1" w:themeFillShade="F2"/>
            <w:vAlign w:val="center"/>
            <w:hideMark/>
          </w:tcPr>
          <w:p w14:paraId="438B5E3C" w14:textId="77777777" w:rsidR="00E307B6" w:rsidRPr="00E307B6" w:rsidRDefault="00E307B6" w:rsidP="00E307B6">
            <w:pPr>
              <w:ind w:right="0"/>
              <w:rPr>
                <w:b/>
                <w:bCs/>
                <w:color w:val="000000"/>
                <w:sz w:val="24"/>
                <w:szCs w:val="24"/>
                <w:lang w:eastAsia="ru-RU"/>
              </w:rPr>
            </w:pPr>
            <w:r w:rsidRPr="00E307B6">
              <w:rPr>
                <w:b/>
                <w:bCs/>
                <w:color w:val="000000"/>
                <w:sz w:val="24"/>
                <w:szCs w:val="24"/>
                <w:lang w:eastAsia="ru-RU"/>
              </w:rPr>
              <w:t>ЕТО №02</w:t>
            </w:r>
          </w:p>
        </w:tc>
      </w:tr>
      <w:tr w:rsidR="00E307B6" w:rsidRPr="00E307B6" w14:paraId="5B7BA522" w14:textId="77777777" w:rsidTr="00E307B6">
        <w:trPr>
          <w:trHeight w:val="20"/>
        </w:trPr>
        <w:tc>
          <w:tcPr>
            <w:tcW w:w="0" w:type="auto"/>
            <w:vMerge w:val="restart"/>
            <w:shd w:val="clear" w:color="auto" w:fill="auto"/>
            <w:vAlign w:val="center"/>
            <w:hideMark/>
          </w:tcPr>
          <w:p w14:paraId="3CC03FAF" w14:textId="77777777" w:rsidR="00E307B6" w:rsidRPr="00E307B6" w:rsidRDefault="00E307B6" w:rsidP="00E307B6">
            <w:pPr>
              <w:ind w:right="0"/>
              <w:rPr>
                <w:color w:val="000000"/>
                <w:sz w:val="20"/>
                <w:lang w:eastAsia="ru-RU"/>
              </w:rPr>
            </w:pPr>
            <w:r w:rsidRPr="00E307B6">
              <w:rPr>
                <w:color w:val="000000"/>
                <w:sz w:val="20"/>
                <w:lang w:eastAsia="ru-RU"/>
              </w:rPr>
              <w:t>019</w:t>
            </w:r>
          </w:p>
        </w:tc>
        <w:tc>
          <w:tcPr>
            <w:tcW w:w="0" w:type="auto"/>
            <w:vMerge w:val="restart"/>
            <w:shd w:val="clear" w:color="auto" w:fill="auto"/>
            <w:vAlign w:val="center"/>
            <w:hideMark/>
          </w:tcPr>
          <w:p w14:paraId="3657ECF9" w14:textId="77777777" w:rsidR="00E307B6" w:rsidRPr="00E307B6" w:rsidRDefault="00E307B6" w:rsidP="00E307B6">
            <w:pPr>
              <w:ind w:right="0"/>
              <w:jc w:val="left"/>
              <w:rPr>
                <w:color w:val="000000"/>
                <w:sz w:val="20"/>
                <w:lang w:eastAsia="ru-RU"/>
              </w:rPr>
            </w:pPr>
            <w:r w:rsidRPr="00E307B6">
              <w:rPr>
                <w:color w:val="000000"/>
                <w:sz w:val="20"/>
                <w:lang w:eastAsia="ru-RU"/>
              </w:rPr>
              <w:t>ТЭЦ-14</w:t>
            </w:r>
          </w:p>
        </w:tc>
        <w:tc>
          <w:tcPr>
            <w:tcW w:w="0" w:type="auto"/>
            <w:shd w:val="clear" w:color="000000" w:fill="FFFFFF"/>
            <w:vAlign w:val="center"/>
            <w:hideMark/>
          </w:tcPr>
          <w:p w14:paraId="662AE279"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163F29E1"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restart"/>
            <w:shd w:val="clear" w:color="auto" w:fill="auto"/>
            <w:vAlign w:val="center"/>
            <w:hideMark/>
          </w:tcPr>
          <w:p w14:paraId="10366220" w14:textId="77777777" w:rsidR="00E307B6" w:rsidRPr="00E307B6" w:rsidRDefault="00E307B6" w:rsidP="00E307B6">
            <w:pPr>
              <w:ind w:right="0"/>
              <w:rPr>
                <w:color w:val="000000"/>
                <w:sz w:val="20"/>
                <w:lang w:eastAsia="ru-RU"/>
              </w:rPr>
            </w:pPr>
            <w:r w:rsidRPr="00E307B6">
              <w:rPr>
                <w:color w:val="000000"/>
                <w:sz w:val="20"/>
                <w:lang w:eastAsia="ru-RU"/>
              </w:rPr>
              <w:t>02</w:t>
            </w:r>
          </w:p>
        </w:tc>
        <w:tc>
          <w:tcPr>
            <w:tcW w:w="2835" w:type="dxa"/>
            <w:vMerge w:val="restart"/>
            <w:shd w:val="clear" w:color="auto" w:fill="auto"/>
            <w:vAlign w:val="center"/>
            <w:hideMark/>
          </w:tcPr>
          <w:p w14:paraId="115F20BF"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6912" w:type="dxa"/>
            <w:vMerge w:val="restart"/>
            <w:shd w:val="clear" w:color="auto" w:fill="auto"/>
            <w:vAlign w:val="center"/>
            <w:hideMark/>
          </w:tcPr>
          <w:p w14:paraId="0977FEEE" w14:textId="77777777" w:rsidR="00E307B6" w:rsidRPr="00E307B6" w:rsidRDefault="00E307B6" w:rsidP="00E307B6">
            <w:pPr>
              <w:ind w:right="0"/>
              <w:jc w:val="left"/>
              <w:rPr>
                <w:color w:val="000000"/>
                <w:sz w:val="20"/>
                <w:lang w:eastAsia="ru-RU"/>
              </w:rPr>
            </w:pPr>
            <w:r w:rsidRPr="00E307B6">
              <w:rPr>
                <w:color w:val="000000"/>
                <w:sz w:val="20"/>
                <w:lang w:eastAsia="ru-RU"/>
              </w:rPr>
              <w:t>п. 6 Правил (в отношении одной зоны деятельности единой теплоснабжающей организации подана 1 заявка (от 28.09.2023 г. №51000-08-02849)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E307B6" w:rsidRPr="00E307B6" w14:paraId="39EA8EE9" w14:textId="77777777" w:rsidTr="00E307B6">
        <w:trPr>
          <w:trHeight w:val="20"/>
        </w:trPr>
        <w:tc>
          <w:tcPr>
            <w:tcW w:w="0" w:type="auto"/>
            <w:vMerge/>
            <w:vAlign w:val="center"/>
            <w:hideMark/>
          </w:tcPr>
          <w:p w14:paraId="317AFDCB" w14:textId="77777777" w:rsidR="00E307B6" w:rsidRPr="00E307B6" w:rsidRDefault="00E307B6" w:rsidP="00E307B6">
            <w:pPr>
              <w:ind w:right="0"/>
              <w:jc w:val="left"/>
              <w:rPr>
                <w:color w:val="000000"/>
                <w:sz w:val="20"/>
                <w:lang w:eastAsia="ru-RU"/>
              </w:rPr>
            </w:pPr>
          </w:p>
        </w:tc>
        <w:tc>
          <w:tcPr>
            <w:tcW w:w="0" w:type="auto"/>
            <w:vMerge/>
            <w:vAlign w:val="center"/>
            <w:hideMark/>
          </w:tcPr>
          <w:p w14:paraId="56671290" w14:textId="77777777" w:rsidR="00E307B6" w:rsidRPr="00E307B6" w:rsidRDefault="00E307B6" w:rsidP="00E307B6">
            <w:pPr>
              <w:ind w:right="0"/>
              <w:jc w:val="left"/>
              <w:rPr>
                <w:color w:val="000000"/>
                <w:sz w:val="20"/>
                <w:lang w:eastAsia="ru-RU"/>
              </w:rPr>
            </w:pPr>
          </w:p>
        </w:tc>
        <w:tc>
          <w:tcPr>
            <w:tcW w:w="0" w:type="auto"/>
            <w:shd w:val="clear" w:color="000000" w:fill="FFFFFF"/>
            <w:vAlign w:val="center"/>
            <w:hideMark/>
          </w:tcPr>
          <w:p w14:paraId="4B3FF288" w14:textId="77777777" w:rsidR="00E307B6" w:rsidRPr="00E307B6" w:rsidRDefault="00E307B6" w:rsidP="00E307B6">
            <w:pPr>
              <w:ind w:right="0"/>
              <w:rPr>
                <w:color w:val="000000"/>
                <w:sz w:val="20"/>
                <w:lang w:eastAsia="ru-RU"/>
              </w:rPr>
            </w:pPr>
            <w:r w:rsidRPr="00E307B6">
              <w:rPr>
                <w:color w:val="000000"/>
                <w:sz w:val="20"/>
                <w:lang w:eastAsia="ru-RU"/>
              </w:rPr>
              <w:t>ООО «МЖК-строй»</w:t>
            </w:r>
          </w:p>
        </w:tc>
        <w:tc>
          <w:tcPr>
            <w:tcW w:w="0" w:type="auto"/>
            <w:shd w:val="clear" w:color="auto" w:fill="auto"/>
            <w:vAlign w:val="center"/>
            <w:hideMark/>
          </w:tcPr>
          <w:p w14:paraId="6F482B89"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1490" w:type="dxa"/>
            <w:vMerge/>
            <w:vAlign w:val="center"/>
            <w:hideMark/>
          </w:tcPr>
          <w:p w14:paraId="3EBB28B2" w14:textId="77777777" w:rsidR="00E307B6" w:rsidRPr="00E307B6" w:rsidRDefault="00E307B6" w:rsidP="00E307B6">
            <w:pPr>
              <w:ind w:right="0"/>
              <w:jc w:val="left"/>
              <w:rPr>
                <w:color w:val="000000"/>
                <w:sz w:val="20"/>
                <w:lang w:eastAsia="ru-RU"/>
              </w:rPr>
            </w:pPr>
          </w:p>
        </w:tc>
        <w:tc>
          <w:tcPr>
            <w:tcW w:w="2835" w:type="dxa"/>
            <w:vMerge/>
            <w:vAlign w:val="center"/>
            <w:hideMark/>
          </w:tcPr>
          <w:p w14:paraId="2D150D4E" w14:textId="77777777" w:rsidR="00E307B6" w:rsidRPr="00E307B6" w:rsidRDefault="00E307B6" w:rsidP="00E307B6">
            <w:pPr>
              <w:ind w:right="0"/>
              <w:jc w:val="left"/>
              <w:rPr>
                <w:color w:val="000000"/>
                <w:sz w:val="20"/>
                <w:lang w:eastAsia="ru-RU"/>
              </w:rPr>
            </w:pPr>
          </w:p>
        </w:tc>
        <w:tc>
          <w:tcPr>
            <w:tcW w:w="6912" w:type="dxa"/>
            <w:vMerge/>
            <w:vAlign w:val="center"/>
            <w:hideMark/>
          </w:tcPr>
          <w:p w14:paraId="1BAC3E9B" w14:textId="77777777" w:rsidR="00E307B6" w:rsidRPr="00E307B6" w:rsidRDefault="00E307B6" w:rsidP="00E307B6">
            <w:pPr>
              <w:ind w:right="0"/>
              <w:jc w:val="left"/>
              <w:rPr>
                <w:color w:val="000000"/>
                <w:sz w:val="20"/>
                <w:lang w:eastAsia="ru-RU"/>
              </w:rPr>
            </w:pPr>
          </w:p>
        </w:tc>
      </w:tr>
      <w:tr w:rsidR="00E307B6" w:rsidRPr="00E307B6" w14:paraId="7FD3638D" w14:textId="77777777" w:rsidTr="00E307B6">
        <w:trPr>
          <w:trHeight w:val="20"/>
        </w:trPr>
        <w:tc>
          <w:tcPr>
            <w:tcW w:w="0" w:type="auto"/>
            <w:vMerge/>
            <w:vAlign w:val="center"/>
            <w:hideMark/>
          </w:tcPr>
          <w:p w14:paraId="767948DF" w14:textId="77777777" w:rsidR="00E307B6" w:rsidRPr="00E307B6" w:rsidRDefault="00E307B6" w:rsidP="00E307B6">
            <w:pPr>
              <w:ind w:right="0"/>
              <w:jc w:val="left"/>
              <w:rPr>
                <w:color w:val="000000"/>
                <w:sz w:val="20"/>
                <w:lang w:eastAsia="ru-RU"/>
              </w:rPr>
            </w:pPr>
          </w:p>
        </w:tc>
        <w:tc>
          <w:tcPr>
            <w:tcW w:w="0" w:type="auto"/>
            <w:vMerge/>
            <w:vAlign w:val="center"/>
            <w:hideMark/>
          </w:tcPr>
          <w:p w14:paraId="25ED971D" w14:textId="77777777" w:rsidR="00E307B6" w:rsidRPr="00E307B6" w:rsidRDefault="00E307B6" w:rsidP="00E307B6">
            <w:pPr>
              <w:ind w:right="0"/>
              <w:jc w:val="left"/>
              <w:rPr>
                <w:color w:val="000000"/>
                <w:sz w:val="20"/>
                <w:lang w:eastAsia="ru-RU"/>
              </w:rPr>
            </w:pPr>
          </w:p>
        </w:tc>
        <w:tc>
          <w:tcPr>
            <w:tcW w:w="0" w:type="auto"/>
            <w:shd w:val="clear" w:color="000000" w:fill="FFFFFF"/>
            <w:vAlign w:val="center"/>
            <w:hideMark/>
          </w:tcPr>
          <w:p w14:paraId="26CAF001" w14:textId="77777777" w:rsidR="00E307B6" w:rsidRPr="00E307B6" w:rsidRDefault="00E307B6" w:rsidP="00E307B6">
            <w:pPr>
              <w:ind w:right="0"/>
              <w:rPr>
                <w:color w:val="000000"/>
                <w:sz w:val="20"/>
                <w:lang w:eastAsia="ru-RU"/>
              </w:rPr>
            </w:pPr>
            <w:r w:rsidRPr="00E307B6">
              <w:rPr>
                <w:color w:val="000000"/>
                <w:sz w:val="20"/>
                <w:lang w:eastAsia="ru-RU"/>
              </w:rPr>
              <w:t>АО «Галополимер Пермь»</w:t>
            </w:r>
          </w:p>
        </w:tc>
        <w:tc>
          <w:tcPr>
            <w:tcW w:w="0" w:type="auto"/>
            <w:shd w:val="clear" w:color="auto" w:fill="auto"/>
            <w:vAlign w:val="center"/>
            <w:hideMark/>
          </w:tcPr>
          <w:p w14:paraId="5266203E"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1490" w:type="dxa"/>
            <w:vMerge/>
            <w:vAlign w:val="center"/>
            <w:hideMark/>
          </w:tcPr>
          <w:p w14:paraId="32EFC81C" w14:textId="77777777" w:rsidR="00E307B6" w:rsidRPr="00E307B6" w:rsidRDefault="00E307B6" w:rsidP="00E307B6">
            <w:pPr>
              <w:ind w:right="0"/>
              <w:jc w:val="left"/>
              <w:rPr>
                <w:color w:val="000000"/>
                <w:sz w:val="20"/>
                <w:lang w:eastAsia="ru-RU"/>
              </w:rPr>
            </w:pPr>
          </w:p>
        </w:tc>
        <w:tc>
          <w:tcPr>
            <w:tcW w:w="2835" w:type="dxa"/>
            <w:vMerge/>
            <w:vAlign w:val="center"/>
            <w:hideMark/>
          </w:tcPr>
          <w:p w14:paraId="33DCAEFE" w14:textId="77777777" w:rsidR="00E307B6" w:rsidRPr="00E307B6" w:rsidRDefault="00E307B6" w:rsidP="00E307B6">
            <w:pPr>
              <w:ind w:right="0"/>
              <w:jc w:val="left"/>
              <w:rPr>
                <w:color w:val="000000"/>
                <w:sz w:val="20"/>
                <w:lang w:eastAsia="ru-RU"/>
              </w:rPr>
            </w:pPr>
          </w:p>
        </w:tc>
        <w:tc>
          <w:tcPr>
            <w:tcW w:w="6912" w:type="dxa"/>
            <w:vMerge/>
            <w:vAlign w:val="center"/>
            <w:hideMark/>
          </w:tcPr>
          <w:p w14:paraId="3432116D" w14:textId="77777777" w:rsidR="00E307B6" w:rsidRPr="00E307B6" w:rsidRDefault="00E307B6" w:rsidP="00E307B6">
            <w:pPr>
              <w:ind w:right="0"/>
              <w:jc w:val="left"/>
              <w:rPr>
                <w:color w:val="000000"/>
                <w:sz w:val="20"/>
                <w:lang w:eastAsia="ru-RU"/>
              </w:rPr>
            </w:pPr>
          </w:p>
        </w:tc>
      </w:tr>
      <w:tr w:rsidR="00E307B6" w:rsidRPr="00E307B6" w14:paraId="28E07076" w14:textId="77777777" w:rsidTr="00E307B6">
        <w:trPr>
          <w:trHeight w:val="20"/>
        </w:trPr>
        <w:tc>
          <w:tcPr>
            <w:tcW w:w="0" w:type="auto"/>
            <w:vMerge/>
            <w:vAlign w:val="center"/>
            <w:hideMark/>
          </w:tcPr>
          <w:p w14:paraId="6B9F1A12" w14:textId="77777777" w:rsidR="00E307B6" w:rsidRPr="00E307B6" w:rsidRDefault="00E307B6" w:rsidP="00E307B6">
            <w:pPr>
              <w:ind w:right="0"/>
              <w:jc w:val="left"/>
              <w:rPr>
                <w:color w:val="000000"/>
                <w:sz w:val="20"/>
                <w:lang w:eastAsia="ru-RU"/>
              </w:rPr>
            </w:pPr>
          </w:p>
        </w:tc>
        <w:tc>
          <w:tcPr>
            <w:tcW w:w="0" w:type="auto"/>
            <w:vMerge/>
            <w:vAlign w:val="center"/>
            <w:hideMark/>
          </w:tcPr>
          <w:p w14:paraId="51B81C80" w14:textId="77777777" w:rsidR="00E307B6" w:rsidRPr="00E307B6" w:rsidRDefault="00E307B6" w:rsidP="00E307B6">
            <w:pPr>
              <w:ind w:right="0"/>
              <w:jc w:val="left"/>
              <w:rPr>
                <w:color w:val="000000"/>
                <w:sz w:val="20"/>
                <w:lang w:eastAsia="ru-RU"/>
              </w:rPr>
            </w:pPr>
          </w:p>
        </w:tc>
        <w:tc>
          <w:tcPr>
            <w:tcW w:w="0" w:type="auto"/>
            <w:shd w:val="clear" w:color="auto" w:fill="auto"/>
            <w:vAlign w:val="center"/>
            <w:hideMark/>
          </w:tcPr>
          <w:p w14:paraId="1F2A2D00"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0" w:type="auto"/>
            <w:shd w:val="clear" w:color="auto" w:fill="auto"/>
            <w:vAlign w:val="center"/>
            <w:hideMark/>
          </w:tcPr>
          <w:p w14:paraId="300D0BF4"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1490" w:type="dxa"/>
            <w:vMerge/>
            <w:vAlign w:val="center"/>
            <w:hideMark/>
          </w:tcPr>
          <w:p w14:paraId="7F9056E5" w14:textId="77777777" w:rsidR="00E307B6" w:rsidRPr="00E307B6" w:rsidRDefault="00E307B6" w:rsidP="00E307B6">
            <w:pPr>
              <w:ind w:right="0"/>
              <w:jc w:val="left"/>
              <w:rPr>
                <w:color w:val="000000"/>
                <w:sz w:val="20"/>
                <w:lang w:eastAsia="ru-RU"/>
              </w:rPr>
            </w:pPr>
          </w:p>
        </w:tc>
        <w:tc>
          <w:tcPr>
            <w:tcW w:w="2835" w:type="dxa"/>
            <w:vMerge/>
            <w:vAlign w:val="center"/>
            <w:hideMark/>
          </w:tcPr>
          <w:p w14:paraId="5F62856D" w14:textId="77777777" w:rsidR="00E307B6" w:rsidRPr="00E307B6" w:rsidRDefault="00E307B6" w:rsidP="00E307B6">
            <w:pPr>
              <w:ind w:right="0"/>
              <w:jc w:val="left"/>
              <w:rPr>
                <w:color w:val="000000"/>
                <w:sz w:val="20"/>
                <w:lang w:eastAsia="ru-RU"/>
              </w:rPr>
            </w:pPr>
          </w:p>
        </w:tc>
        <w:tc>
          <w:tcPr>
            <w:tcW w:w="6912" w:type="dxa"/>
            <w:vMerge/>
            <w:vAlign w:val="center"/>
            <w:hideMark/>
          </w:tcPr>
          <w:p w14:paraId="61A598B6" w14:textId="77777777" w:rsidR="00E307B6" w:rsidRPr="00E307B6" w:rsidRDefault="00E307B6" w:rsidP="00E307B6">
            <w:pPr>
              <w:ind w:right="0"/>
              <w:jc w:val="left"/>
              <w:rPr>
                <w:color w:val="000000"/>
                <w:sz w:val="20"/>
                <w:lang w:eastAsia="ru-RU"/>
              </w:rPr>
            </w:pPr>
          </w:p>
        </w:tc>
      </w:tr>
      <w:tr w:rsidR="00E307B6" w:rsidRPr="00E307B6" w14:paraId="53A5BF7C" w14:textId="77777777" w:rsidTr="001D0A5F">
        <w:trPr>
          <w:trHeight w:val="20"/>
        </w:trPr>
        <w:tc>
          <w:tcPr>
            <w:tcW w:w="0" w:type="auto"/>
            <w:gridSpan w:val="7"/>
            <w:shd w:val="clear" w:color="auto" w:fill="F2F2F2" w:themeFill="background1" w:themeFillShade="F2"/>
            <w:vAlign w:val="center"/>
            <w:hideMark/>
          </w:tcPr>
          <w:p w14:paraId="45471963" w14:textId="77777777" w:rsidR="00E307B6" w:rsidRPr="00E307B6" w:rsidRDefault="00E307B6" w:rsidP="00E307B6">
            <w:pPr>
              <w:ind w:right="0"/>
              <w:rPr>
                <w:b/>
                <w:bCs/>
                <w:color w:val="000000"/>
                <w:sz w:val="24"/>
                <w:szCs w:val="24"/>
                <w:lang w:eastAsia="ru-RU"/>
              </w:rPr>
            </w:pPr>
            <w:r w:rsidRPr="00E307B6">
              <w:rPr>
                <w:b/>
                <w:bCs/>
                <w:color w:val="000000"/>
                <w:sz w:val="24"/>
                <w:szCs w:val="24"/>
                <w:lang w:eastAsia="ru-RU"/>
              </w:rPr>
              <w:t>ЕТО №01-2</w:t>
            </w:r>
          </w:p>
        </w:tc>
      </w:tr>
      <w:tr w:rsidR="00E307B6" w:rsidRPr="00E307B6" w14:paraId="03339E56" w14:textId="77777777" w:rsidTr="00E307B6">
        <w:trPr>
          <w:trHeight w:val="20"/>
        </w:trPr>
        <w:tc>
          <w:tcPr>
            <w:tcW w:w="0" w:type="auto"/>
            <w:vMerge w:val="restart"/>
            <w:shd w:val="clear" w:color="auto" w:fill="auto"/>
            <w:vAlign w:val="center"/>
            <w:hideMark/>
          </w:tcPr>
          <w:p w14:paraId="18AFCDB1" w14:textId="77777777" w:rsidR="00E307B6" w:rsidRPr="00E307B6" w:rsidRDefault="00E307B6" w:rsidP="00E307B6">
            <w:pPr>
              <w:ind w:right="0"/>
              <w:rPr>
                <w:color w:val="000000"/>
                <w:sz w:val="20"/>
                <w:lang w:eastAsia="ru-RU"/>
              </w:rPr>
            </w:pPr>
            <w:r w:rsidRPr="00E307B6">
              <w:rPr>
                <w:color w:val="000000"/>
                <w:sz w:val="20"/>
                <w:lang w:eastAsia="ru-RU"/>
              </w:rPr>
              <w:t>002</w:t>
            </w:r>
          </w:p>
        </w:tc>
        <w:tc>
          <w:tcPr>
            <w:tcW w:w="0" w:type="auto"/>
            <w:vMerge w:val="restart"/>
            <w:shd w:val="clear" w:color="auto" w:fill="auto"/>
            <w:vAlign w:val="center"/>
            <w:hideMark/>
          </w:tcPr>
          <w:p w14:paraId="2B72CA61" w14:textId="77777777" w:rsidR="00E307B6" w:rsidRPr="00E307B6" w:rsidRDefault="00E307B6" w:rsidP="00E307B6">
            <w:pPr>
              <w:ind w:right="0"/>
              <w:jc w:val="left"/>
              <w:rPr>
                <w:color w:val="000000"/>
                <w:sz w:val="20"/>
                <w:lang w:eastAsia="ru-RU"/>
              </w:rPr>
            </w:pPr>
            <w:r w:rsidRPr="00E307B6">
              <w:rPr>
                <w:color w:val="000000"/>
                <w:sz w:val="20"/>
                <w:lang w:eastAsia="ru-RU"/>
              </w:rPr>
              <w:t>ТЭЦ-13</w:t>
            </w:r>
          </w:p>
        </w:tc>
        <w:tc>
          <w:tcPr>
            <w:tcW w:w="0" w:type="auto"/>
            <w:shd w:val="clear" w:color="auto" w:fill="auto"/>
            <w:vAlign w:val="center"/>
            <w:hideMark/>
          </w:tcPr>
          <w:p w14:paraId="6DCAC53A"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16FD21AF"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restart"/>
            <w:shd w:val="clear" w:color="auto" w:fill="auto"/>
            <w:vAlign w:val="center"/>
            <w:hideMark/>
          </w:tcPr>
          <w:p w14:paraId="0801E15D" w14:textId="77777777" w:rsidR="00E307B6" w:rsidRPr="00E307B6" w:rsidRDefault="00E307B6" w:rsidP="00E307B6">
            <w:pPr>
              <w:ind w:right="0"/>
              <w:rPr>
                <w:color w:val="000000"/>
                <w:sz w:val="20"/>
                <w:lang w:eastAsia="ru-RU"/>
              </w:rPr>
            </w:pPr>
            <w:r w:rsidRPr="00E307B6">
              <w:rPr>
                <w:color w:val="000000"/>
                <w:sz w:val="20"/>
                <w:lang w:eastAsia="ru-RU"/>
              </w:rPr>
              <w:t>01-2</w:t>
            </w:r>
          </w:p>
        </w:tc>
        <w:tc>
          <w:tcPr>
            <w:tcW w:w="2835" w:type="dxa"/>
            <w:vMerge w:val="restart"/>
            <w:shd w:val="clear" w:color="auto" w:fill="auto"/>
            <w:vAlign w:val="center"/>
            <w:hideMark/>
          </w:tcPr>
          <w:p w14:paraId="4B2F5565"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6912" w:type="dxa"/>
            <w:vMerge w:val="restart"/>
            <w:shd w:val="clear" w:color="auto" w:fill="auto"/>
            <w:vAlign w:val="center"/>
            <w:hideMark/>
          </w:tcPr>
          <w:p w14:paraId="71EBEEC3" w14:textId="77777777" w:rsidR="00E307B6" w:rsidRPr="00E307B6" w:rsidRDefault="00E307B6" w:rsidP="00E307B6">
            <w:pPr>
              <w:ind w:right="0"/>
              <w:jc w:val="left"/>
              <w:rPr>
                <w:color w:val="000000"/>
                <w:sz w:val="20"/>
                <w:lang w:eastAsia="ru-RU"/>
              </w:rPr>
            </w:pPr>
            <w:r w:rsidRPr="00E307B6">
              <w:rPr>
                <w:color w:val="000000"/>
                <w:sz w:val="20"/>
                <w:lang w:eastAsia="ru-RU"/>
              </w:rPr>
              <w:t>п. 6 Правил (в отношении одной зоны деятельности единой теплоснабжающей организации подана 1 заявка (от 28.09.2023 г. №51000-08-02849) от лица, владеющего на праве собственности источниками тепловой энергии и тепловыми сетями в соответствующей зоне деятельности единой теплоснабжающей организации)</w:t>
            </w:r>
          </w:p>
        </w:tc>
      </w:tr>
      <w:tr w:rsidR="00E307B6" w:rsidRPr="00E307B6" w14:paraId="1F2C74B0" w14:textId="77777777" w:rsidTr="00E307B6">
        <w:trPr>
          <w:trHeight w:val="20"/>
        </w:trPr>
        <w:tc>
          <w:tcPr>
            <w:tcW w:w="0" w:type="auto"/>
            <w:vMerge/>
            <w:vAlign w:val="center"/>
            <w:hideMark/>
          </w:tcPr>
          <w:p w14:paraId="6E4E0781" w14:textId="77777777" w:rsidR="00E307B6" w:rsidRPr="00E307B6" w:rsidRDefault="00E307B6" w:rsidP="00E307B6">
            <w:pPr>
              <w:ind w:right="0"/>
              <w:jc w:val="left"/>
              <w:rPr>
                <w:color w:val="000000"/>
                <w:sz w:val="20"/>
                <w:lang w:eastAsia="ru-RU"/>
              </w:rPr>
            </w:pPr>
          </w:p>
        </w:tc>
        <w:tc>
          <w:tcPr>
            <w:tcW w:w="0" w:type="auto"/>
            <w:vMerge/>
            <w:vAlign w:val="center"/>
            <w:hideMark/>
          </w:tcPr>
          <w:p w14:paraId="4282DDE5" w14:textId="77777777" w:rsidR="00E307B6" w:rsidRPr="00E307B6" w:rsidRDefault="00E307B6" w:rsidP="00E307B6">
            <w:pPr>
              <w:ind w:right="0"/>
              <w:jc w:val="left"/>
              <w:rPr>
                <w:color w:val="000000"/>
                <w:sz w:val="20"/>
                <w:lang w:eastAsia="ru-RU"/>
              </w:rPr>
            </w:pPr>
          </w:p>
        </w:tc>
        <w:tc>
          <w:tcPr>
            <w:tcW w:w="0" w:type="auto"/>
            <w:shd w:val="clear" w:color="auto" w:fill="auto"/>
            <w:vAlign w:val="center"/>
            <w:hideMark/>
          </w:tcPr>
          <w:p w14:paraId="318778AD" w14:textId="77777777" w:rsidR="00E307B6" w:rsidRPr="00E307B6" w:rsidRDefault="00E307B6" w:rsidP="00E307B6">
            <w:pPr>
              <w:ind w:right="0"/>
              <w:rPr>
                <w:color w:val="000000"/>
                <w:sz w:val="20"/>
                <w:lang w:eastAsia="ru-RU"/>
              </w:rPr>
            </w:pPr>
            <w:r w:rsidRPr="00E307B6">
              <w:rPr>
                <w:color w:val="000000"/>
                <w:sz w:val="20"/>
                <w:lang w:eastAsia="ru-RU"/>
              </w:rPr>
              <w:t>ЖСК №43</w:t>
            </w:r>
          </w:p>
        </w:tc>
        <w:tc>
          <w:tcPr>
            <w:tcW w:w="0" w:type="auto"/>
            <w:shd w:val="clear" w:color="auto" w:fill="auto"/>
            <w:vAlign w:val="center"/>
            <w:hideMark/>
          </w:tcPr>
          <w:p w14:paraId="352D6090"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1490" w:type="dxa"/>
            <w:vMerge/>
            <w:vAlign w:val="center"/>
            <w:hideMark/>
          </w:tcPr>
          <w:p w14:paraId="28DE3461" w14:textId="77777777" w:rsidR="00E307B6" w:rsidRPr="00E307B6" w:rsidRDefault="00E307B6" w:rsidP="00E307B6">
            <w:pPr>
              <w:ind w:right="0"/>
              <w:jc w:val="left"/>
              <w:rPr>
                <w:color w:val="000000"/>
                <w:sz w:val="20"/>
                <w:lang w:eastAsia="ru-RU"/>
              </w:rPr>
            </w:pPr>
          </w:p>
        </w:tc>
        <w:tc>
          <w:tcPr>
            <w:tcW w:w="2835" w:type="dxa"/>
            <w:vMerge/>
            <w:vAlign w:val="center"/>
            <w:hideMark/>
          </w:tcPr>
          <w:p w14:paraId="6F8C2C53" w14:textId="77777777" w:rsidR="00E307B6" w:rsidRPr="00E307B6" w:rsidRDefault="00E307B6" w:rsidP="00E307B6">
            <w:pPr>
              <w:ind w:right="0"/>
              <w:jc w:val="left"/>
              <w:rPr>
                <w:color w:val="000000"/>
                <w:sz w:val="20"/>
                <w:lang w:eastAsia="ru-RU"/>
              </w:rPr>
            </w:pPr>
          </w:p>
        </w:tc>
        <w:tc>
          <w:tcPr>
            <w:tcW w:w="6912" w:type="dxa"/>
            <w:vMerge/>
            <w:vAlign w:val="center"/>
            <w:hideMark/>
          </w:tcPr>
          <w:p w14:paraId="6F8D6A1B" w14:textId="77777777" w:rsidR="00E307B6" w:rsidRPr="00E307B6" w:rsidRDefault="00E307B6" w:rsidP="00E307B6">
            <w:pPr>
              <w:ind w:right="0"/>
              <w:jc w:val="left"/>
              <w:rPr>
                <w:color w:val="000000"/>
                <w:sz w:val="20"/>
                <w:lang w:eastAsia="ru-RU"/>
              </w:rPr>
            </w:pPr>
          </w:p>
        </w:tc>
      </w:tr>
      <w:tr w:rsidR="00E307B6" w:rsidRPr="00E307B6" w14:paraId="1EF0550F" w14:textId="77777777" w:rsidTr="001D0A5F">
        <w:trPr>
          <w:trHeight w:val="20"/>
        </w:trPr>
        <w:tc>
          <w:tcPr>
            <w:tcW w:w="0" w:type="auto"/>
            <w:gridSpan w:val="7"/>
            <w:shd w:val="clear" w:color="auto" w:fill="F2F2F2" w:themeFill="background1" w:themeFillShade="F2"/>
            <w:vAlign w:val="center"/>
            <w:hideMark/>
          </w:tcPr>
          <w:p w14:paraId="0785468D" w14:textId="77777777" w:rsidR="00E307B6" w:rsidRPr="00E307B6" w:rsidRDefault="00E307B6" w:rsidP="00E307B6">
            <w:pPr>
              <w:ind w:right="0"/>
              <w:rPr>
                <w:b/>
                <w:bCs/>
                <w:color w:val="000000"/>
                <w:sz w:val="24"/>
                <w:szCs w:val="24"/>
                <w:lang w:eastAsia="ru-RU"/>
              </w:rPr>
            </w:pPr>
            <w:r w:rsidRPr="00E307B6">
              <w:rPr>
                <w:b/>
                <w:bCs/>
                <w:color w:val="000000"/>
                <w:sz w:val="24"/>
                <w:szCs w:val="24"/>
                <w:lang w:eastAsia="ru-RU"/>
              </w:rPr>
              <w:t>ЕТО №01-3</w:t>
            </w:r>
          </w:p>
        </w:tc>
      </w:tr>
      <w:tr w:rsidR="00E307B6" w:rsidRPr="00E307B6" w14:paraId="498EAB8B" w14:textId="77777777" w:rsidTr="00E307B6">
        <w:trPr>
          <w:trHeight w:val="20"/>
        </w:trPr>
        <w:tc>
          <w:tcPr>
            <w:tcW w:w="0" w:type="auto"/>
            <w:vMerge w:val="restart"/>
            <w:shd w:val="clear" w:color="auto" w:fill="auto"/>
            <w:vAlign w:val="center"/>
            <w:hideMark/>
          </w:tcPr>
          <w:p w14:paraId="04FBDF05" w14:textId="77777777" w:rsidR="00E307B6" w:rsidRPr="00E307B6" w:rsidRDefault="00E307B6" w:rsidP="00E307B6">
            <w:pPr>
              <w:ind w:right="0"/>
              <w:rPr>
                <w:color w:val="000000"/>
                <w:sz w:val="20"/>
                <w:lang w:eastAsia="ru-RU"/>
              </w:rPr>
            </w:pPr>
            <w:r w:rsidRPr="00E307B6">
              <w:rPr>
                <w:color w:val="000000"/>
                <w:sz w:val="20"/>
                <w:lang w:eastAsia="ru-RU"/>
              </w:rPr>
              <w:t>003</w:t>
            </w:r>
          </w:p>
        </w:tc>
        <w:tc>
          <w:tcPr>
            <w:tcW w:w="0" w:type="auto"/>
            <w:vMerge w:val="restart"/>
            <w:shd w:val="clear" w:color="auto" w:fill="auto"/>
            <w:vAlign w:val="center"/>
            <w:hideMark/>
          </w:tcPr>
          <w:p w14:paraId="4DA769A1" w14:textId="77777777" w:rsidR="00E307B6" w:rsidRPr="00E307B6" w:rsidRDefault="00E307B6" w:rsidP="00E307B6">
            <w:pPr>
              <w:ind w:right="0"/>
              <w:jc w:val="left"/>
              <w:rPr>
                <w:color w:val="000000"/>
                <w:sz w:val="20"/>
                <w:lang w:eastAsia="ru-RU"/>
              </w:rPr>
            </w:pPr>
            <w:r w:rsidRPr="00E307B6">
              <w:rPr>
                <w:color w:val="000000"/>
                <w:sz w:val="20"/>
                <w:lang w:eastAsia="ru-RU"/>
              </w:rPr>
              <w:t>ВК-20</w:t>
            </w:r>
          </w:p>
        </w:tc>
        <w:tc>
          <w:tcPr>
            <w:tcW w:w="0" w:type="auto"/>
            <w:shd w:val="clear" w:color="auto" w:fill="auto"/>
            <w:vAlign w:val="center"/>
            <w:hideMark/>
          </w:tcPr>
          <w:p w14:paraId="2A8C22C7"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5D1EE53D"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restart"/>
            <w:shd w:val="clear" w:color="auto" w:fill="auto"/>
            <w:vAlign w:val="center"/>
            <w:hideMark/>
          </w:tcPr>
          <w:p w14:paraId="054D30CD" w14:textId="77777777" w:rsidR="00E307B6" w:rsidRPr="00E307B6" w:rsidRDefault="00E307B6" w:rsidP="00E307B6">
            <w:pPr>
              <w:ind w:right="0"/>
              <w:rPr>
                <w:color w:val="000000"/>
                <w:sz w:val="20"/>
                <w:lang w:eastAsia="ru-RU"/>
              </w:rPr>
            </w:pPr>
            <w:r w:rsidRPr="00E307B6">
              <w:rPr>
                <w:color w:val="000000"/>
                <w:sz w:val="20"/>
                <w:lang w:eastAsia="ru-RU"/>
              </w:rPr>
              <w:t>01-3</w:t>
            </w:r>
          </w:p>
        </w:tc>
        <w:tc>
          <w:tcPr>
            <w:tcW w:w="2835" w:type="dxa"/>
            <w:vMerge w:val="restart"/>
            <w:shd w:val="clear" w:color="auto" w:fill="auto"/>
            <w:vAlign w:val="center"/>
            <w:hideMark/>
          </w:tcPr>
          <w:p w14:paraId="7D55E191"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6912" w:type="dxa"/>
            <w:vMerge w:val="restart"/>
            <w:shd w:val="clear" w:color="auto" w:fill="auto"/>
            <w:vAlign w:val="center"/>
            <w:hideMark/>
          </w:tcPr>
          <w:p w14:paraId="62BB613F" w14:textId="77777777" w:rsidR="00E307B6" w:rsidRPr="00E307B6" w:rsidRDefault="00E307B6" w:rsidP="00E307B6">
            <w:pPr>
              <w:ind w:right="0"/>
              <w:jc w:val="left"/>
              <w:rPr>
                <w:color w:val="000000"/>
                <w:sz w:val="20"/>
                <w:lang w:eastAsia="ru-RU"/>
              </w:rPr>
            </w:pPr>
            <w:r w:rsidRPr="00E307B6">
              <w:rPr>
                <w:color w:val="000000"/>
                <w:sz w:val="20"/>
                <w:lang w:eastAsia="ru-RU"/>
              </w:rPr>
              <w:t>п. 6 Правил (в отношении одной зоны деятельности единой теплоснабжающей организации подана 1 заявка (от 28.09.2023 г. №51000-08-02849) от лица, владеющего на праве собственности источниками тепловой энергии и тепловыми сетями в соответствующей зоне деятельности единой теплоснабжающей организации)</w:t>
            </w:r>
          </w:p>
        </w:tc>
      </w:tr>
      <w:tr w:rsidR="00E307B6" w:rsidRPr="00E307B6" w14:paraId="61696F01" w14:textId="77777777" w:rsidTr="00E307B6">
        <w:trPr>
          <w:trHeight w:val="20"/>
        </w:trPr>
        <w:tc>
          <w:tcPr>
            <w:tcW w:w="0" w:type="auto"/>
            <w:vMerge/>
            <w:vAlign w:val="center"/>
            <w:hideMark/>
          </w:tcPr>
          <w:p w14:paraId="0157BE6E" w14:textId="77777777" w:rsidR="00E307B6" w:rsidRPr="00E307B6" w:rsidRDefault="00E307B6" w:rsidP="00E307B6">
            <w:pPr>
              <w:ind w:right="0"/>
              <w:jc w:val="left"/>
              <w:rPr>
                <w:color w:val="000000"/>
                <w:sz w:val="20"/>
                <w:lang w:eastAsia="ru-RU"/>
              </w:rPr>
            </w:pPr>
          </w:p>
        </w:tc>
        <w:tc>
          <w:tcPr>
            <w:tcW w:w="0" w:type="auto"/>
            <w:vMerge/>
            <w:vAlign w:val="center"/>
            <w:hideMark/>
          </w:tcPr>
          <w:p w14:paraId="1E3127A7" w14:textId="77777777" w:rsidR="00E307B6" w:rsidRPr="00E307B6" w:rsidRDefault="00E307B6" w:rsidP="00E307B6">
            <w:pPr>
              <w:ind w:right="0"/>
              <w:jc w:val="left"/>
              <w:rPr>
                <w:color w:val="000000"/>
                <w:sz w:val="20"/>
                <w:lang w:eastAsia="ru-RU"/>
              </w:rPr>
            </w:pPr>
          </w:p>
        </w:tc>
        <w:tc>
          <w:tcPr>
            <w:tcW w:w="0" w:type="auto"/>
            <w:shd w:val="clear" w:color="auto" w:fill="auto"/>
            <w:vAlign w:val="center"/>
            <w:hideMark/>
          </w:tcPr>
          <w:p w14:paraId="5ECAF328"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0" w:type="auto"/>
            <w:shd w:val="clear" w:color="auto" w:fill="auto"/>
            <w:vAlign w:val="center"/>
            <w:hideMark/>
          </w:tcPr>
          <w:p w14:paraId="2ADF216F"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1490" w:type="dxa"/>
            <w:vMerge/>
            <w:vAlign w:val="center"/>
            <w:hideMark/>
          </w:tcPr>
          <w:p w14:paraId="4D125DAA" w14:textId="77777777" w:rsidR="00E307B6" w:rsidRPr="00E307B6" w:rsidRDefault="00E307B6" w:rsidP="00E307B6">
            <w:pPr>
              <w:ind w:right="0"/>
              <w:jc w:val="left"/>
              <w:rPr>
                <w:color w:val="000000"/>
                <w:sz w:val="20"/>
                <w:lang w:eastAsia="ru-RU"/>
              </w:rPr>
            </w:pPr>
          </w:p>
        </w:tc>
        <w:tc>
          <w:tcPr>
            <w:tcW w:w="2835" w:type="dxa"/>
            <w:vMerge/>
            <w:vAlign w:val="center"/>
            <w:hideMark/>
          </w:tcPr>
          <w:p w14:paraId="54A02164" w14:textId="77777777" w:rsidR="00E307B6" w:rsidRPr="00E307B6" w:rsidRDefault="00E307B6" w:rsidP="00E307B6">
            <w:pPr>
              <w:ind w:right="0"/>
              <w:jc w:val="left"/>
              <w:rPr>
                <w:color w:val="000000"/>
                <w:sz w:val="20"/>
                <w:lang w:eastAsia="ru-RU"/>
              </w:rPr>
            </w:pPr>
          </w:p>
        </w:tc>
        <w:tc>
          <w:tcPr>
            <w:tcW w:w="6912" w:type="dxa"/>
            <w:vMerge/>
            <w:vAlign w:val="center"/>
            <w:hideMark/>
          </w:tcPr>
          <w:p w14:paraId="1E2DE2FB" w14:textId="77777777" w:rsidR="00E307B6" w:rsidRPr="00E307B6" w:rsidRDefault="00E307B6" w:rsidP="00E307B6">
            <w:pPr>
              <w:ind w:right="0"/>
              <w:jc w:val="left"/>
              <w:rPr>
                <w:color w:val="000000"/>
                <w:sz w:val="20"/>
                <w:lang w:eastAsia="ru-RU"/>
              </w:rPr>
            </w:pPr>
          </w:p>
        </w:tc>
      </w:tr>
      <w:tr w:rsidR="00E307B6" w:rsidRPr="00E307B6" w14:paraId="28A6AF3C" w14:textId="77777777" w:rsidTr="00E307B6">
        <w:trPr>
          <w:trHeight w:val="20"/>
        </w:trPr>
        <w:tc>
          <w:tcPr>
            <w:tcW w:w="0" w:type="auto"/>
            <w:shd w:val="clear" w:color="auto" w:fill="auto"/>
            <w:vAlign w:val="center"/>
            <w:hideMark/>
          </w:tcPr>
          <w:p w14:paraId="24D45F91" w14:textId="77777777" w:rsidR="00E307B6" w:rsidRPr="00E307B6" w:rsidRDefault="00E307B6" w:rsidP="00E307B6">
            <w:pPr>
              <w:ind w:right="0"/>
              <w:rPr>
                <w:color w:val="000000"/>
                <w:sz w:val="20"/>
                <w:lang w:eastAsia="ru-RU"/>
              </w:rPr>
            </w:pPr>
            <w:r w:rsidRPr="00E307B6">
              <w:rPr>
                <w:color w:val="000000"/>
                <w:sz w:val="20"/>
                <w:lang w:eastAsia="ru-RU"/>
              </w:rPr>
              <w:t>004</w:t>
            </w:r>
          </w:p>
        </w:tc>
        <w:tc>
          <w:tcPr>
            <w:tcW w:w="0" w:type="auto"/>
            <w:shd w:val="clear" w:color="auto" w:fill="auto"/>
            <w:vAlign w:val="center"/>
            <w:hideMark/>
          </w:tcPr>
          <w:p w14:paraId="02630E3A" w14:textId="77777777" w:rsidR="00E307B6" w:rsidRPr="00E307B6" w:rsidRDefault="00E307B6" w:rsidP="00E307B6">
            <w:pPr>
              <w:ind w:right="0"/>
              <w:jc w:val="left"/>
              <w:rPr>
                <w:color w:val="000000"/>
                <w:sz w:val="20"/>
                <w:lang w:eastAsia="ru-RU"/>
              </w:rPr>
            </w:pPr>
            <w:r w:rsidRPr="00E307B6">
              <w:rPr>
                <w:color w:val="000000"/>
                <w:sz w:val="20"/>
                <w:lang w:eastAsia="ru-RU"/>
              </w:rPr>
              <w:t>ВК Кислотные Дачи</w:t>
            </w:r>
          </w:p>
        </w:tc>
        <w:tc>
          <w:tcPr>
            <w:tcW w:w="0" w:type="auto"/>
            <w:shd w:val="clear" w:color="auto" w:fill="auto"/>
            <w:vAlign w:val="center"/>
            <w:hideMark/>
          </w:tcPr>
          <w:p w14:paraId="2D2584AA"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135F2D14"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45510F0A" w14:textId="77777777" w:rsidR="00E307B6" w:rsidRPr="00E307B6" w:rsidRDefault="00E307B6" w:rsidP="00E307B6">
            <w:pPr>
              <w:ind w:right="0"/>
              <w:jc w:val="left"/>
              <w:rPr>
                <w:color w:val="000000"/>
                <w:sz w:val="20"/>
                <w:lang w:eastAsia="ru-RU"/>
              </w:rPr>
            </w:pPr>
          </w:p>
        </w:tc>
        <w:tc>
          <w:tcPr>
            <w:tcW w:w="2835" w:type="dxa"/>
            <w:vMerge/>
            <w:vAlign w:val="center"/>
            <w:hideMark/>
          </w:tcPr>
          <w:p w14:paraId="51BAC401" w14:textId="77777777" w:rsidR="00E307B6" w:rsidRPr="00E307B6" w:rsidRDefault="00E307B6" w:rsidP="00E307B6">
            <w:pPr>
              <w:ind w:right="0"/>
              <w:jc w:val="left"/>
              <w:rPr>
                <w:color w:val="000000"/>
                <w:sz w:val="20"/>
                <w:lang w:eastAsia="ru-RU"/>
              </w:rPr>
            </w:pPr>
          </w:p>
        </w:tc>
        <w:tc>
          <w:tcPr>
            <w:tcW w:w="6912" w:type="dxa"/>
            <w:vMerge/>
            <w:vAlign w:val="center"/>
            <w:hideMark/>
          </w:tcPr>
          <w:p w14:paraId="04FE3E3F" w14:textId="77777777" w:rsidR="00E307B6" w:rsidRPr="00E307B6" w:rsidRDefault="00E307B6" w:rsidP="00E307B6">
            <w:pPr>
              <w:ind w:right="0"/>
              <w:jc w:val="left"/>
              <w:rPr>
                <w:color w:val="000000"/>
                <w:sz w:val="20"/>
                <w:lang w:eastAsia="ru-RU"/>
              </w:rPr>
            </w:pPr>
          </w:p>
        </w:tc>
      </w:tr>
      <w:tr w:rsidR="00E307B6" w:rsidRPr="00E307B6" w14:paraId="4B85B9D9" w14:textId="77777777" w:rsidTr="00E307B6">
        <w:trPr>
          <w:trHeight w:val="20"/>
        </w:trPr>
        <w:tc>
          <w:tcPr>
            <w:tcW w:w="0" w:type="auto"/>
            <w:shd w:val="clear" w:color="auto" w:fill="auto"/>
            <w:vAlign w:val="center"/>
            <w:hideMark/>
          </w:tcPr>
          <w:p w14:paraId="1D9D5B0E" w14:textId="77777777" w:rsidR="00E307B6" w:rsidRPr="00E307B6" w:rsidRDefault="00E307B6" w:rsidP="00E307B6">
            <w:pPr>
              <w:ind w:right="0"/>
              <w:rPr>
                <w:color w:val="000000"/>
                <w:sz w:val="20"/>
                <w:lang w:eastAsia="ru-RU"/>
              </w:rPr>
            </w:pPr>
            <w:r w:rsidRPr="00E307B6">
              <w:rPr>
                <w:color w:val="000000"/>
                <w:sz w:val="20"/>
                <w:lang w:eastAsia="ru-RU"/>
              </w:rPr>
              <w:t>005</w:t>
            </w:r>
          </w:p>
        </w:tc>
        <w:tc>
          <w:tcPr>
            <w:tcW w:w="0" w:type="auto"/>
            <w:shd w:val="clear" w:color="auto" w:fill="auto"/>
            <w:vAlign w:val="center"/>
            <w:hideMark/>
          </w:tcPr>
          <w:p w14:paraId="38BADBCA" w14:textId="77777777" w:rsidR="00E307B6" w:rsidRPr="00E307B6" w:rsidRDefault="00E307B6" w:rsidP="00E307B6">
            <w:pPr>
              <w:ind w:right="0"/>
              <w:jc w:val="left"/>
              <w:rPr>
                <w:color w:val="000000"/>
                <w:sz w:val="20"/>
                <w:lang w:eastAsia="ru-RU"/>
              </w:rPr>
            </w:pPr>
            <w:r w:rsidRPr="00E307B6">
              <w:rPr>
                <w:color w:val="000000"/>
                <w:sz w:val="20"/>
                <w:lang w:eastAsia="ru-RU"/>
              </w:rPr>
              <w:t>ВК Новые Ляды</w:t>
            </w:r>
          </w:p>
        </w:tc>
        <w:tc>
          <w:tcPr>
            <w:tcW w:w="0" w:type="auto"/>
            <w:shd w:val="clear" w:color="auto" w:fill="auto"/>
            <w:vAlign w:val="center"/>
            <w:hideMark/>
          </w:tcPr>
          <w:p w14:paraId="738E9498"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3FE77E9C"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2EF0F606" w14:textId="77777777" w:rsidR="00E307B6" w:rsidRPr="00E307B6" w:rsidRDefault="00E307B6" w:rsidP="00E307B6">
            <w:pPr>
              <w:ind w:right="0"/>
              <w:jc w:val="left"/>
              <w:rPr>
                <w:color w:val="000000"/>
                <w:sz w:val="20"/>
                <w:lang w:eastAsia="ru-RU"/>
              </w:rPr>
            </w:pPr>
          </w:p>
        </w:tc>
        <w:tc>
          <w:tcPr>
            <w:tcW w:w="2835" w:type="dxa"/>
            <w:vMerge/>
            <w:vAlign w:val="center"/>
            <w:hideMark/>
          </w:tcPr>
          <w:p w14:paraId="6D1B055D" w14:textId="77777777" w:rsidR="00E307B6" w:rsidRPr="00E307B6" w:rsidRDefault="00E307B6" w:rsidP="00E307B6">
            <w:pPr>
              <w:ind w:right="0"/>
              <w:jc w:val="left"/>
              <w:rPr>
                <w:color w:val="000000"/>
                <w:sz w:val="20"/>
                <w:lang w:eastAsia="ru-RU"/>
              </w:rPr>
            </w:pPr>
          </w:p>
        </w:tc>
        <w:tc>
          <w:tcPr>
            <w:tcW w:w="6912" w:type="dxa"/>
            <w:vMerge/>
            <w:vAlign w:val="center"/>
            <w:hideMark/>
          </w:tcPr>
          <w:p w14:paraId="40A9C209" w14:textId="77777777" w:rsidR="00E307B6" w:rsidRPr="00E307B6" w:rsidRDefault="00E307B6" w:rsidP="00E307B6">
            <w:pPr>
              <w:ind w:right="0"/>
              <w:jc w:val="left"/>
              <w:rPr>
                <w:color w:val="000000"/>
                <w:sz w:val="20"/>
                <w:lang w:eastAsia="ru-RU"/>
              </w:rPr>
            </w:pPr>
          </w:p>
        </w:tc>
      </w:tr>
      <w:tr w:rsidR="00E307B6" w:rsidRPr="00E307B6" w14:paraId="7AE52CDD" w14:textId="77777777" w:rsidTr="00E307B6">
        <w:trPr>
          <w:trHeight w:val="20"/>
        </w:trPr>
        <w:tc>
          <w:tcPr>
            <w:tcW w:w="0" w:type="auto"/>
            <w:vMerge w:val="restart"/>
            <w:shd w:val="clear" w:color="auto" w:fill="auto"/>
            <w:vAlign w:val="center"/>
            <w:hideMark/>
          </w:tcPr>
          <w:p w14:paraId="643786DB" w14:textId="77777777" w:rsidR="00E307B6" w:rsidRPr="00E307B6" w:rsidRDefault="00E307B6" w:rsidP="00E307B6">
            <w:pPr>
              <w:ind w:right="0"/>
              <w:rPr>
                <w:color w:val="000000"/>
                <w:sz w:val="20"/>
                <w:lang w:eastAsia="ru-RU"/>
              </w:rPr>
            </w:pPr>
            <w:r w:rsidRPr="00E307B6">
              <w:rPr>
                <w:color w:val="000000"/>
                <w:sz w:val="20"/>
                <w:lang w:eastAsia="ru-RU"/>
              </w:rPr>
              <w:t>006</w:t>
            </w:r>
          </w:p>
        </w:tc>
        <w:tc>
          <w:tcPr>
            <w:tcW w:w="0" w:type="auto"/>
            <w:shd w:val="clear" w:color="auto" w:fill="auto"/>
            <w:vAlign w:val="center"/>
            <w:hideMark/>
          </w:tcPr>
          <w:p w14:paraId="413D7545" w14:textId="77777777" w:rsidR="00E307B6" w:rsidRPr="00E307B6" w:rsidRDefault="00E307B6" w:rsidP="00E307B6">
            <w:pPr>
              <w:ind w:right="0"/>
              <w:jc w:val="left"/>
              <w:rPr>
                <w:color w:val="000000"/>
                <w:sz w:val="20"/>
                <w:lang w:eastAsia="ru-RU"/>
              </w:rPr>
            </w:pPr>
            <w:r w:rsidRPr="00E307B6">
              <w:rPr>
                <w:color w:val="000000"/>
                <w:sz w:val="20"/>
                <w:lang w:eastAsia="ru-RU"/>
              </w:rPr>
              <w:t>ВК Молодежная</w:t>
            </w:r>
          </w:p>
        </w:tc>
        <w:tc>
          <w:tcPr>
            <w:tcW w:w="0" w:type="auto"/>
            <w:shd w:val="clear" w:color="auto" w:fill="auto"/>
            <w:vAlign w:val="center"/>
            <w:hideMark/>
          </w:tcPr>
          <w:p w14:paraId="6DC8BF9D"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496BEB49"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4C2E3619" w14:textId="77777777" w:rsidR="00E307B6" w:rsidRPr="00E307B6" w:rsidRDefault="00E307B6" w:rsidP="00E307B6">
            <w:pPr>
              <w:ind w:right="0"/>
              <w:jc w:val="left"/>
              <w:rPr>
                <w:color w:val="000000"/>
                <w:sz w:val="20"/>
                <w:lang w:eastAsia="ru-RU"/>
              </w:rPr>
            </w:pPr>
          </w:p>
        </w:tc>
        <w:tc>
          <w:tcPr>
            <w:tcW w:w="2835" w:type="dxa"/>
            <w:vMerge/>
            <w:vAlign w:val="center"/>
            <w:hideMark/>
          </w:tcPr>
          <w:p w14:paraId="23DE2A1C" w14:textId="77777777" w:rsidR="00E307B6" w:rsidRPr="00E307B6" w:rsidRDefault="00E307B6" w:rsidP="00E307B6">
            <w:pPr>
              <w:ind w:right="0"/>
              <w:jc w:val="left"/>
              <w:rPr>
                <w:color w:val="000000"/>
                <w:sz w:val="20"/>
                <w:lang w:eastAsia="ru-RU"/>
              </w:rPr>
            </w:pPr>
          </w:p>
        </w:tc>
        <w:tc>
          <w:tcPr>
            <w:tcW w:w="6912" w:type="dxa"/>
            <w:vMerge/>
            <w:vAlign w:val="center"/>
            <w:hideMark/>
          </w:tcPr>
          <w:p w14:paraId="1D024386" w14:textId="77777777" w:rsidR="00E307B6" w:rsidRPr="00E307B6" w:rsidRDefault="00E307B6" w:rsidP="00E307B6">
            <w:pPr>
              <w:ind w:right="0"/>
              <w:jc w:val="left"/>
              <w:rPr>
                <w:color w:val="000000"/>
                <w:sz w:val="20"/>
                <w:lang w:eastAsia="ru-RU"/>
              </w:rPr>
            </w:pPr>
          </w:p>
        </w:tc>
      </w:tr>
      <w:tr w:rsidR="00E307B6" w:rsidRPr="00E307B6" w14:paraId="1CD5019C" w14:textId="77777777" w:rsidTr="00E307B6">
        <w:trPr>
          <w:trHeight w:val="20"/>
        </w:trPr>
        <w:tc>
          <w:tcPr>
            <w:tcW w:w="0" w:type="auto"/>
            <w:vMerge/>
            <w:vAlign w:val="center"/>
            <w:hideMark/>
          </w:tcPr>
          <w:p w14:paraId="44F71B89" w14:textId="77777777" w:rsidR="00E307B6" w:rsidRPr="00E307B6" w:rsidRDefault="00E307B6" w:rsidP="00E307B6">
            <w:pPr>
              <w:ind w:right="0"/>
              <w:jc w:val="left"/>
              <w:rPr>
                <w:color w:val="000000"/>
                <w:sz w:val="20"/>
                <w:lang w:eastAsia="ru-RU"/>
              </w:rPr>
            </w:pPr>
          </w:p>
        </w:tc>
        <w:tc>
          <w:tcPr>
            <w:tcW w:w="0" w:type="auto"/>
            <w:shd w:val="clear" w:color="auto" w:fill="auto"/>
            <w:vAlign w:val="center"/>
            <w:hideMark/>
          </w:tcPr>
          <w:p w14:paraId="56E83D58" w14:textId="77777777" w:rsidR="00E307B6" w:rsidRPr="00E307B6" w:rsidRDefault="00E307B6" w:rsidP="00E307B6">
            <w:pPr>
              <w:ind w:right="0"/>
              <w:jc w:val="left"/>
              <w:rPr>
                <w:color w:val="000000"/>
                <w:sz w:val="20"/>
                <w:lang w:eastAsia="ru-RU"/>
              </w:rPr>
            </w:pPr>
            <w:r w:rsidRPr="00E307B6">
              <w:rPr>
                <w:color w:val="000000"/>
                <w:sz w:val="20"/>
                <w:lang w:eastAsia="ru-RU"/>
              </w:rPr>
              <w:t>ВК Искра</w:t>
            </w:r>
          </w:p>
        </w:tc>
        <w:tc>
          <w:tcPr>
            <w:tcW w:w="0" w:type="auto"/>
            <w:shd w:val="clear" w:color="auto" w:fill="auto"/>
            <w:vAlign w:val="center"/>
            <w:hideMark/>
          </w:tcPr>
          <w:p w14:paraId="26864C5C" w14:textId="77777777" w:rsidR="00E307B6" w:rsidRPr="00E307B6" w:rsidRDefault="00E307B6" w:rsidP="00E307B6">
            <w:pPr>
              <w:ind w:right="0"/>
              <w:rPr>
                <w:color w:val="000000"/>
                <w:sz w:val="20"/>
                <w:lang w:eastAsia="ru-RU"/>
              </w:rPr>
            </w:pPr>
            <w:r w:rsidRPr="00E307B6">
              <w:rPr>
                <w:color w:val="000000"/>
                <w:sz w:val="20"/>
                <w:lang w:eastAsia="ru-RU"/>
              </w:rPr>
              <w:t>ПАО «НПО «Искра»</w:t>
            </w:r>
          </w:p>
        </w:tc>
        <w:tc>
          <w:tcPr>
            <w:tcW w:w="0" w:type="auto"/>
            <w:shd w:val="clear" w:color="auto" w:fill="auto"/>
            <w:vAlign w:val="center"/>
            <w:hideMark/>
          </w:tcPr>
          <w:p w14:paraId="092C34C6"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7FF1511D" w14:textId="77777777" w:rsidR="00E307B6" w:rsidRPr="00E307B6" w:rsidRDefault="00E307B6" w:rsidP="00E307B6">
            <w:pPr>
              <w:ind w:right="0"/>
              <w:jc w:val="left"/>
              <w:rPr>
                <w:color w:val="000000"/>
                <w:sz w:val="20"/>
                <w:lang w:eastAsia="ru-RU"/>
              </w:rPr>
            </w:pPr>
          </w:p>
        </w:tc>
        <w:tc>
          <w:tcPr>
            <w:tcW w:w="2835" w:type="dxa"/>
            <w:vMerge/>
            <w:vAlign w:val="center"/>
            <w:hideMark/>
          </w:tcPr>
          <w:p w14:paraId="67C1C6C9" w14:textId="77777777" w:rsidR="00E307B6" w:rsidRPr="00E307B6" w:rsidRDefault="00E307B6" w:rsidP="00E307B6">
            <w:pPr>
              <w:ind w:right="0"/>
              <w:jc w:val="left"/>
              <w:rPr>
                <w:color w:val="000000"/>
                <w:sz w:val="20"/>
                <w:lang w:eastAsia="ru-RU"/>
              </w:rPr>
            </w:pPr>
          </w:p>
        </w:tc>
        <w:tc>
          <w:tcPr>
            <w:tcW w:w="6912" w:type="dxa"/>
            <w:vMerge/>
            <w:vAlign w:val="center"/>
            <w:hideMark/>
          </w:tcPr>
          <w:p w14:paraId="0FF3F39A" w14:textId="77777777" w:rsidR="00E307B6" w:rsidRPr="00E307B6" w:rsidRDefault="00E307B6" w:rsidP="00E307B6">
            <w:pPr>
              <w:ind w:right="0"/>
              <w:jc w:val="left"/>
              <w:rPr>
                <w:color w:val="000000"/>
                <w:sz w:val="20"/>
                <w:lang w:eastAsia="ru-RU"/>
              </w:rPr>
            </w:pPr>
          </w:p>
        </w:tc>
      </w:tr>
      <w:tr w:rsidR="00E307B6" w:rsidRPr="00E307B6" w14:paraId="2C534E4A" w14:textId="77777777" w:rsidTr="00E307B6">
        <w:trPr>
          <w:trHeight w:val="20"/>
        </w:trPr>
        <w:tc>
          <w:tcPr>
            <w:tcW w:w="0" w:type="auto"/>
            <w:shd w:val="clear" w:color="auto" w:fill="auto"/>
            <w:vAlign w:val="center"/>
            <w:hideMark/>
          </w:tcPr>
          <w:p w14:paraId="32AB8D06" w14:textId="77777777" w:rsidR="00E307B6" w:rsidRPr="00E307B6" w:rsidRDefault="00E307B6" w:rsidP="00E307B6">
            <w:pPr>
              <w:ind w:right="0"/>
              <w:rPr>
                <w:color w:val="000000"/>
                <w:sz w:val="20"/>
                <w:lang w:eastAsia="ru-RU"/>
              </w:rPr>
            </w:pPr>
            <w:r w:rsidRPr="00E307B6">
              <w:rPr>
                <w:color w:val="000000"/>
                <w:sz w:val="20"/>
                <w:lang w:eastAsia="ru-RU"/>
              </w:rPr>
              <w:t>007</w:t>
            </w:r>
          </w:p>
        </w:tc>
        <w:tc>
          <w:tcPr>
            <w:tcW w:w="0" w:type="auto"/>
            <w:shd w:val="clear" w:color="auto" w:fill="auto"/>
            <w:vAlign w:val="center"/>
            <w:hideMark/>
          </w:tcPr>
          <w:p w14:paraId="7A4DE05D" w14:textId="77777777" w:rsidR="00E307B6" w:rsidRPr="00E307B6" w:rsidRDefault="00E307B6" w:rsidP="00E307B6">
            <w:pPr>
              <w:ind w:right="0"/>
              <w:jc w:val="left"/>
              <w:rPr>
                <w:color w:val="000000"/>
                <w:sz w:val="20"/>
                <w:lang w:eastAsia="ru-RU"/>
              </w:rPr>
            </w:pPr>
            <w:r w:rsidRPr="00E307B6">
              <w:rPr>
                <w:color w:val="000000"/>
                <w:sz w:val="20"/>
                <w:lang w:eastAsia="ru-RU"/>
              </w:rPr>
              <w:t>ВК Левшино</w:t>
            </w:r>
          </w:p>
        </w:tc>
        <w:tc>
          <w:tcPr>
            <w:tcW w:w="0" w:type="auto"/>
            <w:shd w:val="clear" w:color="auto" w:fill="auto"/>
            <w:vAlign w:val="center"/>
            <w:hideMark/>
          </w:tcPr>
          <w:p w14:paraId="18A5510A"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1922ACD9"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624DCDDB" w14:textId="77777777" w:rsidR="00E307B6" w:rsidRPr="00E307B6" w:rsidRDefault="00E307B6" w:rsidP="00E307B6">
            <w:pPr>
              <w:ind w:right="0"/>
              <w:jc w:val="left"/>
              <w:rPr>
                <w:color w:val="000000"/>
                <w:sz w:val="20"/>
                <w:lang w:eastAsia="ru-RU"/>
              </w:rPr>
            </w:pPr>
          </w:p>
        </w:tc>
        <w:tc>
          <w:tcPr>
            <w:tcW w:w="2835" w:type="dxa"/>
            <w:vMerge/>
            <w:vAlign w:val="center"/>
            <w:hideMark/>
          </w:tcPr>
          <w:p w14:paraId="5DDF4045" w14:textId="77777777" w:rsidR="00E307B6" w:rsidRPr="00E307B6" w:rsidRDefault="00E307B6" w:rsidP="00E307B6">
            <w:pPr>
              <w:ind w:right="0"/>
              <w:jc w:val="left"/>
              <w:rPr>
                <w:color w:val="000000"/>
                <w:sz w:val="20"/>
                <w:lang w:eastAsia="ru-RU"/>
              </w:rPr>
            </w:pPr>
          </w:p>
        </w:tc>
        <w:tc>
          <w:tcPr>
            <w:tcW w:w="6912" w:type="dxa"/>
            <w:vMerge/>
            <w:vAlign w:val="center"/>
            <w:hideMark/>
          </w:tcPr>
          <w:p w14:paraId="58B17E9E" w14:textId="77777777" w:rsidR="00E307B6" w:rsidRPr="00E307B6" w:rsidRDefault="00E307B6" w:rsidP="00E307B6">
            <w:pPr>
              <w:ind w:right="0"/>
              <w:jc w:val="left"/>
              <w:rPr>
                <w:color w:val="000000"/>
                <w:sz w:val="20"/>
                <w:lang w:eastAsia="ru-RU"/>
              </w:rPr>
            </w:pPr>
          </w:p>
        </w:tc>
      </w:tr>
      <w:tr w:rsidR="00E307B6" w:rsidRPr="00E307B6" w14:paraId="3A715FE7" w14:textId="77777777" w:rsidTr="00E307B6">
        <w:trPr>
          <w:trHeight w:val="20"/>
        </w:trPr>
        <w:tc>
          <w:tcPr>
            <w:tcW w:w="0" w:type="auto"/>
            <w:shd w:val="clear" w:color="auto" w:fill="auto"/>
            <w:vAlign w:val="center"/>
            <w:hideMark/>
          </w:tcPr>
          <w:p w14:paraId="12EF2D06" w14:textId="77777777" w:rsidR="00E307B6" w:rsidRPr="00E307B6" w:rsidRDefault="00E307B6" w:rsidP="00E307B6">
            <w:pPr>
              <w:ind w:right="0"/>
              <w:rPr>
                <w:color w:val="000000"/>
                <w:sz w:val="20"/>
                <w:lang w:eastAsia="ru-RU"/>
              </w:rPr>
            </w:pPr>
            <w:r w:rsidRPr="00E307B6">
              <w:rPr>
                <w:color w:val="000000"/>
                <w:sz w:val="20"/>
                <w:lang w:eastAsia="ru-RU"/>
              </w:rPr>
              <w:t>008</w:t>
            </w:r>
          </w:p>
        </w:tc>
        <w:tc>
          <w:tcPr>
            <w:tcW w:w="0" w:type="auto"/>
            <w:shd w:val="clear" w:color="auto" w:fill="auto"/>
            <w:vAlign w:val="center"/>
            <w:hideMark/>
          </w:tcPr>
          <w:p w14:paraId="7C9F053C" w14:textId="77777777" w:rsidR="00E307B6" w:rsidRPr="00E307B6" w:rsidRDefault="00E307B6" w:rsidP="00E307B6">
            <w:pPr>
              <w:ind w:right="0"/>
              <w:jc w:val="left"/>
              <w:rPr>
                <w:color w:val="000000"/>
                <w:sz w:val="20"/>
                <w:lang w:eastAsia="ru-RU"/>
              </w:rPr>
            </w:pPr>
            <w:r w:rsidRPr="00E307B6">
              <w:rPr>
                <w:color w:val="000000"/>
                <w:sz w:val="20"/>
                <w:lang w:eastAsia="ru-RU"/>
              </w:rPr>
              <w:t>ВК ПДК</w:t>
            </w:r>
          </w:p>
        </w:tc>
        <w:tc>
          <w:tcPr>
            <w:tcW w:w="0" w:type="auto"/>
            <w:shd w:val="clear" w:color="auto" w:fill="auto"/>
            <w:vAlign w:val="center"/>
            <w:hideMark/>
          </w:tcPr>
          <w:p w14:paraId="7B98C8A1"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2F55AFD1"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0546AAFD" w14:textId="77777777" w:rsidR="00E307B6" w:rsidRPr="00E307B6" w:rsidRDefault="00E307B6" w:rsidP="00E307B6">
            <w:pPr>
              <w:ind w:right="0"/>
              <w:jc w:val="left"/>
              <w:rPr>
                <w:color w:val="000000"/>
                <w:sz w:val="20"/>
                <w:lang w:eastAsia="ru-RU"/>
              </w:rPr>
            </w:pPr>
          </w:p>
        </w:tc>
        <w:tc>
          <w:tcPr>
            <w:tcW w:w="2835" w:type="dxa"/>
            <w:vMerge/>
            <w:vAlign w:val="center"/>
            <w:hideMark/>
          </w:tcPr>
          <w:p w14:paraId="031A5905" w14:textId="77777777" w:rsidR="00E307B6" w:rsidRPr="00E307B6" w:rsidRDefault="00E307B6" w:rsidP="00E307B6">
            <w:pPr>
              <w:ind w:right="0"/>
              <w:jc w:val="left"/>
              <w:rPr>
                <w:color w:val="000000"/>
                <w:sz w:val="20"/>
                <w:lang w:eastAsia="ru-RU"/>
              </w:rPr>
            </w:pPr>
          </w:p>
        </w:tc>
        <w:tc>
          <w:tcPr>
            <w:tcW w:w="6912" w:type="dxa"/>
            <w:vMerge/>
            <w:vAlign w:val="center"/>
            <w:hideMark/>
          </w:tcPr>
          <w:p w14:paraId="24D5D5A2" w14:textId="77777777" w:rsidR="00E307B6" w:rsidRPr="00E307B6" w:rsidRDefault="00E307B6" w:rsidP="00E307B6">
            <w:pPr>
              <w:ind w:right="0"/>
              <w:jc w:val="left"/>
              <w:rPr>
                <w:color w:val="000000"/>
                <w:sz w:val="20"/>
                <w:lang w:eastAsia="ru-RU"/>
              </w:rPr>
            </w:pPr>
          </w:p>
        </w:tc>
      </w:tr>
      <w:tr w:rsidR="00E307B6" w:rsidRPr="00E307B6" w14:paraId="6F140917" w14:textId="77777777" w:rsidTr="00E307B6">
        <w:trPr>
          <w:trHeight w:val="20"/>
        </w:trPr>
        <w:tc>
          <w:tcPr>
            <w:tcW w:w="0" w:type="auto"/>
            <w:shd w:val="clear" w:color="auto" w:fill="auto"/>
            <w:vAlign w:val="center"/>
            <w:hideMark/>
          </w:tcPr>
          <w:p w14:paraId="2A78E64E" w14:textId="77777777" w:rsidR="00E307B6" w:rsidRPr="00E307B6" w:rsidRDefault="00E307B6" w:rsidP="00E307B6">
            <w:pPr>
              <w:ind w:right="0"/>
              <w:rPr>
                <w:color w:val="000000"/>
                <w:sz w:val="20"/>
                <w:lang w:eastAsia="ru-RU"/>
              </w:rPr>
            </w:pPr>
            <w:r w:rsidRPr="00E307B6">
              <w:rPr>
                <w:color w:val="000000"/>
                <w:sz w:val="20"/>
                <w:lang w:eastAsia="ru-RU"/>
              </w:rPr>
              <w:t>009</w:t>
            </w:r>
          </w:p>
        </w:tc>
        <w:tc>
          <w:tcPr>
            <w:tcW w:w="0" w:type="auto"/>
            <w:shd w:val="clear" w:color="auto" w:fill="auto"/>
            <w:vAlign w:val="center"/>
            <w:hideMark/>
          </w:tcPr>
          <w:p w14:paraId="7B27F973" w14:textId="77777777" w:rsidR="00E307B6" w:rsidRPr="00E307B6" w:rsidRDefault="00E307B6" w:rsidP="00E307B6">
            <w:pPr>
              <w:ind w:right="0"/>
              <w:jc w:val="left"/>
              <w:rPr>
                <w:color w:val="000000"/>
                <w:sz w:val="20"/>
                <w:lang w:eastAsia="ru-RU"/>
              </w:rPr>
            </w:pPr>
            <w:r w:rsidRPr="00E307B6">
              <w:rPr>
                <w:color w:val="000000"/>
                <w:sz w:val="20"/>
                <w:lang w:eastAsia="ru-RU"/>
              </w:rPr>
              <w:t>ВК Заозерье</w:t>
            </w:r>
          </w:p>
        </w:tc>
        <w:tc>
          <w:tcPr>
            <w:tcW w:w="0" w:type="auto"/>
            <w:shd w:val="clear" w:color="auto" w:fill="auto"/>
            <w:vAlign w:val="center"/>
            <w:hideMark/>
          </w:tcPr>
          <w:p w14:paraId="4799BD0B"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6FF62A08"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51B76958" w14:textId="77777777" w:rsidR="00E307B6" w:rsidRPr="00E307B6" w:rsidRDefault="00E307B6" w:rsidP="00E307B6">
            <w:pPr>
              <w:ind w:right="0"/>
              <w:jc w:val="left"/>
              <w:rPr>
                <w:color w:val="000000"/>
                <w:sz w:val="20"/>
                <w:lang w:eastAsia="ru-RU"/>
              </w:rPr>
            </w:pPr>
          </w:p>
        </w:tc>
        <w:tc>
          <w:tcPr>
            <w:tcW w:w="2835" w:type="dxa"/>
            <w:vMerge/>
            <w:vAlign w:val="center"/>
            <w:hideMark/>
          </w:tcPr>
          <w:p w14:paraId="0451394D" w14:textId="77777777" w:rsidR="00E307B6" w:rsidRPr="00E307B6" w:rsidRDefault="00E307B6" w:rsidP="00E307B6">
            <w:pPr>
              <w:ind w:right="0"/>
              <w:jc w:val="left"/>
              <w:rPr>
                <w:color w:val="000000"/>
                <w:sz w:val="20"/>
                <w:lang w:eastAsia="ru-RU"/>
              </w:rPr>
            </w:pPr>
          </w:p>
        </w:tc>
        <w:tc>
          <w:tcPr>
            <w:tcW w:w="6912" w:type="dxa"/>
            <w:vMerge/>
            <w:vAlign w:val="center"/>
            <w:hideMark/>
          </w:tcPr>
          <w:p w14:paraId="3B0FFAC4" w14:textId="77777777" w:rsidR="00E307B6" w:rsidRPr="00E307B6" w:rsidRDefault="00E307B6" w:rsidP="00E307B6">
            <w:pPr>
              <w:ind w:right="0"/>
              <w:jc w:val="left"/>
              <w:rPr>
                <w:color w:val="000000"/>
                <w:sz w:val="20"/>
                <w:lang w:eastAsia="ru-RU"/>
              </w:rPr>
            </w:pPr>
          </w:p>
        </w:tc>
      </w:tr>
      <w:tr w:rsidR="00E307B6" w:rsidRPr="00E307B6" w14:paraId="34598AE9" w14:textId="77777777" w:rsidTr="00E307B6">
        <w:trPr>
          <w:trHeight w:val="20"/>
        </w:trPr>
        <w:tc>
          <w:tcPr>
            <w:tcW w:w="0" w:type="auto"/>
            <w:shd w:val="clear" w:color="auto" w:fill="auto"/>
            <w:vAlign w:val="center"/>
            <w:hideMark/>
          </w:tcPr>
          <w:p w14:paraId="6EADBA07" w14:textId="77777777" w:rsidR="00E307B6" w:rsidRPr="00E307B6" w:rsidRDefault="00E307B6" w:rsidP="00E307B6">
            <w:pPr>
              <w:ind w:right="0"/>
              <w:rPr>
                <w:color w:val="000000"/>
                <w:sz w:val="20"/>
                <w:lang w:eastAsia="ru-RU"/>
              </w:rPr>
            </w:pPr>
            <w:r w:rsidRPr="00E307B6">
              <w:rPr>
                <w:color w:val="000000"/>
                <w:sz w:val="20"/>
                <w:lang w:eastAsia="ru-RU"/>
              </w:rPr>
              <w:t>011</w:t>
            </w:r>
          </w:p>
        </w:tc>
        <w:tc>
          <w:tcPr>
            <w:tcW w:w="0" w:type="auto"/>
            <w:shd w:val="clear" w:color="auto" w:fill="auto"/>
            <w:vAlign w:val="center"/>
            <w:hideMark/>
          </w:tcPr>
          <w:p w14:paraId="19C6965B" w14:textId="77777777" w:rsidR="00E307B6" w:rsidRPr="00E307B6" w:rsidRDefault="00E307B6" w:rsidP="00E307B6">
            <w:pPr>
              <w:ind w:right="0"/>
              <w:jc w:val="left"/>
              <w:rPr>
                <w:color w:val="000000"/>
                <w:sz w:val="20"/>
                <w:lang w:eastAsia="ru-RU"/>
              </w:rPr>
            </w:pPr>
            <w:r w:rsidRPr="00E307B6">
              <w:rPr>
                <w:color w:val="000000"/>
                <w:sz w:val="20"/>
                <w:lang w:eastAsia="ru-RU"/>
              </w:rPr>
              <w:t>ВК Запруд</w:t>
            </w:r>
          </w:p>
        </w:tc>
        <w:tc>
          <w:tcPr>
            <w:tcW w:w="0" w:type="auto"/>
            <w:shd w:val="clear" w:color="auto" w:fill="auto"/>
            <w:vAlign w:val="center"/>
            <w:hideMark/>
          </w:tcPr>
          <w:p w14:paraId="7282E59D"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22AFBFF5"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4B63E0A9" w14:textId="77777777" w:rsidR="00E307B6" w:rsidRPr="00E307B6" w:rsidRDefault="00E307B6" w:rsidP="00E307B6">
            <w:pPr>
              <w:ind w:right="0"/>
              <w:jc w:val="left"/>
              <w:rPr>
                <w:color w:val="000000"/>
                <w:sz w:val="20"/>
                <w:lang w:eastAsia="ru-RU"/>
              </w:rPr>
            </w:pPr>
          </w:p>
        </w:tc>
        <w:tc>
          <w:tcPr>
            <w:tcW w:w="2835" w:type="dxa"/>
            <w:vMerge/>
            <w:vAlign w:val="center"/>
            <w:hideMark/>
          </w:tcPr>
          <w:p w14:paraId="51AE983F" w14:textId="77777777" w:rsidR="00E307B6" w:rsidRPr="00E307B6" w:rsidRDefault="00E307B6" w:rsidP="00E307B6">
            <w:pPr>
              <w:ind w:right="0"/>
              <w:jc w:val="left"/>
              <w:rPr>
                <w:color w:val="000000"/>
                <w:sz w:val="20"/>
                <w:lang w:eastAsia="ru-RU"/>
              </w:rPr>
            </w:pPr>
          </w:p>
        </w:tc>
        <w:tc>
          <w:tcPr>
            <w:tcW w:w="6912" w:type="dxa"/>
            <w:vMerge/>
            <w:vAlign w:val="center"/>
            <w:hideMark/>
          </w:tcPr>
          <w:p w14:paraId="32139576" w14:textId="77777777" w:rsidR="00E307B6" w:rsidRPr="00E307B6" w:rsidRDefault="00E307B6" w:rsidP="00E307B6">
            <w:pPr>
              <w:ind w:right="0"/>
              <w:jc w:val="left"/>
              <w:rPr>
                <w:color w:val="000000"/>
                <w:sz w:val="20"/>
                <w:lang w:eastAsia="ru-RU"/>
              </w:rPr>
            </w:pPr>
          </w:p>
        </w:tc>
      </w:tr>
      <w:tr w:rsidR="00E307B6" w:rsidRPr="00E307B6" w14:paraId="4F67486C" w14:textId="77777777" w:rsidTr="00E307B6">
        <w:trPr>
          <w:trHeight w:val="20"/>
        </w:trPr>
        <w:tc>
          <w:tcPr>
            <w:tcW w:w="0" w:type="auto"/>
            <w:shd w:val="clear" w:color="auto" w:fill="auto"/>
            <w:vAlign w:val="center"/>
            <w:hideMark/>
          </w:tcPr>
          <w:p w14:paraId="6A32EB94" w14:textId="77777777" w:rsidR="00E307B6" w:rsidRPr="00E307B6" w:rsidRDefault="00E307B6" w:rsidP="00E307B6">
            <w:pPr>
              <w:ind w:right="0"/>
              <w:rPr>
                <w:color w:val="000000"/>
                <w:sz w:val="20"/>
                <w:lang w:eastAsia="ru-RU"/>
              </w:rPr>
            </w:pPr>
            <w:r w:rsidRPr="00E307B6">
              <w:rPr>
                <w:color w:val="000000"/>
                <w:sz w:val="20"/>
                <w:lang w:eastAsia="ru-RU"/>
              </w:rPr>
              <w:t>012</w:t>
            </w:r>
          </w:p>
        </w:tc>
        <w:tc>
          <w:tcPr>
            <w:tcW w:w="0" w:type="auto"/>
            <w:shd w:val="clear" w:color="auto" w:fill="auto"/>
            <w:vAlign w:val="center"/>
            <w:hideMark/>
          </w:tcPr>
          <w:p w14:paraId="3E846BED" w14:textId="77777777" w:rsidR="00E307B6" w:rsidRPr="00E307B6" w:rsidRDefault="00E307B6" w:rsidP="00E307B6">
            <w:pPr>
              <w:ind w:right="0"/>
              <w:jc w:val="left"/>
              <w:rPr>
                <w:color w:val="000000"/>
                <w:sz w:val="20"/>
                <w:lang w:eastAsia="ru-RU"/>
              </w:rPr>
            </w:pPr>
            <w:r w:rsidRPr="00E307B6">
              <w:rPr>
                <w:color w:val="000000"/>
                <w:sz w:val="20"/>
                <w:lang w:eastAsia="ru-RU"/>
              </w:rPr>
              <w:t>ВК Банная гора</w:t>
            </w:r>
          </w:p>
        </w:tc>
        <w:tc>
          <w:tcPr>
            <w:tcW w:w="0" w:type="auto"/>
            <w:shd w:val="clear" w:color="auto" w:fill="auto"/>
            <w:vAlign w:val="center"/>
            <w:hideMark/>
          </w:tcPr>
          <w:p w14:paraId="792D30CC"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55B5E9CF"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3ED79306" w14:textId="77777777" w:rsidR="00E307B6" w:rsidRPr="00E307B6" w:rsidRDefault="00E307B6" w:rsidP="00E307B6">
            <w:pPr>
              <w:ind w:right="0"/>
              <w:jc w:val="left"/>
              <w:rPr>
                <w:color w:val="000000"/>
                <w:sz w:val="20"/>
                <w:lang w:eastAsia="ru-RU"/>
              </w:rPr>
            </w:pPr>
          </w:p>
        </w:tc>
        <w:tc>
          <w:tcPr>
            <w:tcW w:w="2835" w:type="dxa"/>
            <w:vMerge/>
            <w:vAlign w:val="center"/>
            <w:hideMark/>
          </w:tcPr>
          <w:p w14:paraId="6F302B70" w14:textId="77777777" w:rsidR="00E307B6" w:rsidRPr="00E307B6" w:rsidRDefault="00E307B6" w:rsidP="00E307B6">
            <w:pPr>
              <w:ind w:right="0"/>
              <w:jc w:val="left"/>
              <w:rPr>
                <w:color w:val="000000"/>
                <w:sz w:val="20"/>
                <w:lang w:eastAsia="ru-RU"/>
              </w:rPr>
            </w:pPr>
          </w:p>
        </w:tc>
        <w:tc>
          <w:tcPr>
            <w:tcW w:w="6912" w:type="dxa"/>
            <w:vMerge/>
            <w:vAlign w:val="center"/>
            <w:hideMark/>
          </w:tcPr>
          <w:p w14:paraId="25FF54DC" w14:textId="77777777" w:rsidR="00E307B6" w:rsidRPr="00E307B6" w:rsidRDefault="00E307B6" w:rsidP="00E307B6">
            <w:pPr>
              <w:ind w:right="0"/>
              <w:jc w:val="left"/>
              <w:rPr>
                <w:color w:val="000000"/>
                <w:sz w:val="20"/>
                <w:lang w:eastAsia="ru-RU"/>
              </w:rPr>
            </w:pPr>
          </w:p>
        </w:tc>
      </w:tr>
      <w:tr w:rsidR="00E307B6" w:rsidRPr="00E307B6" w14:paraId="0B97740D" w14:textId="77777777" w:rsidTr="00E307B6">
        <w:trPr>
          <w:trHeight w:val="20"/>
        </w:trPr>
        <w:tc>
          <w:tcPr>
            <w:tcW w:w="0" w:type="auto"/>
            <w:shd w:val="clear" w:color="auto" w:fill="auto"/>
            <w:vAlign w:val="center"/>
            <w:hideMark/>
          </w:tcPr>
          <w:p w14:paraId="48524288" w14:textId="77777777" w:rsidR="00E307B6" w:rsidRPr="00E307B6" w:rsidRDefault="00E307B6" w:rsidP="00E307B6">
            <w:pPr>
              <w:ind w:right="0"/>
              <w:rPr>
                <w:color w:val="000000"/>
                <w:sz w:val="20"/>
                <w:lang w:eastAsia="ru-RU"/>
              </w:rPr>
            </w:pPr>
            <w:r w:rsidRPr="00E307B6">
              <w:rPr>
                <w:color w:val="000000"/>
                <w:sz w:val="20"/>
                <w:lang w:eastAsia="ru-RU"/>
              </w:rPr>
              <w:t>013</w:t>
            </w:r>
          </w:p>
        </w:tc>
        <w:tc>
          <w:tcPr>
            <w:tcW w:w="0" w:type="auto"/>
            <w:shd w:val="clear" w:color="auto" w:fill="auto"/>
            <w:vAlign w:val="center"/>
            <w:hideMark/>
          </w:tcPr>
          <w:p w14:paraId="16CF3972" w14:textId="77777777" w:rsidR="00E307B6" w:rsidRPr="00E307B6" w:rsidRDefault="00E307B6" w:rsidP="00E307B6">
            <w:pPr>
              <w:ind w:right="0"/>
              <w:jc w:val="left"/>
              <w:rPr>
                <w:color w:val="000000"/>
                <w:sz w:val="20"/>
                <w:lang w:eastAsia="ru-RU"/>
              </w:rPr>
            </w:pPr>
            <w:r w:rsidRPr="00E307B6">
              <w:rPr>
                <w:color w:val="000000"/>
                <w:sz w:val="20"/>
                <w:lang w:eastAsia="ru-RU"/>
              </w:rPr>
              <w:t>ВК Окуловский</w:t>
            </w:r>
          </w:p>
        </w:tc>
        <w:tc>
          <w:tcPr>
            <w:tcW w:w="0" w:type="auto"/>
            <w:shd w:val="clear" w:color="auto" w:fill="auto"/>
            <w:vAlign w:val="center"/>
            <w:hideMark/>
          </w:tcPr>
          <w:p w14:paraId="26DB7C51"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4D3D0837"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39710930" w14:textId="77777777" w:rsidR="00E307B6" w:rsidRPr="00E307B6" w:rsidRDefault="00E307B6" w:rsidP="00E307B6">
            <w:pPr>
              <w:ind w:right="0"/>
              <w:jc w:val="left"/>
              <w:rPr>
                <w:color w:val="000000"/>
                <w:sz w:val="20"/>
                <w:lang w:eastAsia="ru-RU"/>
              </w:rPr>
            </w:pPr>
          </w:p>
        </w:tc>
        <w:tc>
          <w:tcPr>
            <w:tcW w:w="2835" w:type="dxa"/>
            <w:vMerge/>
            <w:vAlign w:val="center"/>
            <w:hideMark/>
          </w:tcPr>
          <w:p w14:paraId="407A3CCC" w14:textId="77777777" w:rsidR="00E307B6" w:rsidRPr="00E307B6" w:rsidRDefault="00E307B6" w:rsidP="00E307B6">
            <w:pPr>
              <w:ind w:right="0"/>
              <w:jc w:val="left"/>
              <w:rPr>
                <w:color w:val="000000"/>
                <w:sz w:val="20"/>
                <w:lang w:eastAsia="ru-RU"/>
              </w:rPr>
            </w:pPr>
          </w:p>
        </w:tc>
        <w:tc>
          <w:tcPr>
            <w:tcW w:w="6912" w:type="dxa"/>
            <w:vMerge/>
            <w:vAlign w:val="center"/>
            <w:hideMark/>
          </w:tcPr>
          <w:p w14:paraId="2C7B2717" w14:textId="77777777" w:rsidR="00E307B6" w:rsidRPr="00E307B6" w:rsidRDefault="00E307B6" w:rsidP="00E307B6">
            <w:pPr>
              <w:ind w:right="0"/>
              <w:jc w:val="left"/>
              <w:rPr>
                <w:color w:val="000000"/>
                <w:sz w:val="20"/>
                <w:lang w:eastAsia="ru-RU"/>
              </w:rPr>
            </w:pPr>
          </w:p>
        </w:tc>
      </w:tr>
      <w:tr w:rsidR="00E307B6" w:rsidRPr="00E307B6" w14:paraId="074F87A4" w14:textId="77777777" w:rsidTr="00E307B6">
        <w:trPr>
          <w:trHeight w:val="20"/>
        </w:trPr>
        <w:tc>
          <w:tcPr>
            <w:tcW w:w="0" w:type="auto"/>
            <w:shd w:val="clear" w:color="auto" w:fill="auto"/>
            <w:vAlign w:val="center"/>
            <w:hideMark/>
          </w:tcPr>
          <w:p w14:paraId="4C4BD044" w14:textId="77777777" w:rsidR="00E307B6" w:rsidRPr="00E307B6" w:rsidRDefault="00E307B6" w:rsidP="00E307B6">
            <w:pPr>
              <w:ind w:right="0"/>
              <w:rPr>
                <w:color w:val="000000"/>
                <w:sz w:val="20"/>
                <w:lang w:eastAsia="ru-RU"/>
              </w:rPr>
            </w:pPr>
            <w:r w:rsidRPr="00E307B6">
              <w:rPr>
                <w:color w:val="000000"/>
                <w:sz w:val="20"/>
                <w:lang w:eastAsia="ru-RU"/>
              </w:rPr>
              <w:t>014</w:t>
            </w:r>
          </w:p>
        </w:tc>
        <w:tc>
          <w:tcPr>
            <w:tcW w:w="0" w:type="auto"/>
            <w:shd w:val="clear" w:color="auto" w:fill="auto"/>
            <w:vAlign w:val="center"/>
            <w:hideMark/>
          </w:tcPr>
          <w:p w14:paraId="1381ADBA" w14:textId="77777777" w:rsidR="00E307B6" w:rsidRPr="00E307B6" w:rsidRDefault="00E307B6" w:rsidP="00E307B6">
            <w:pPr>
              <w:ind w:right="0"/>
              <w:jc w:val="left"/>
              <w:rPr>
                <w:color w:val="000000"/>
                <w:sz w:val="20"/>
                <w:lang w:eastAsia="ru-RU"/>
              </w:rPr>
            </w:pPr>
            <w:r w:rsidRPr="00E307B6">
              <w:rPr>
                <w:color w:val="000000"/>
                <w:sz w:val="20"/>
                <w:lang w:eastAsia="ru-RU"/>
              </w:rPr>
              <w:t>ВК Подснежник</w:t>
            </w:r>
          </w:p>
        </w:tc>
        <w:tc>
          <w:tcPr>
            <w:tcW w:w="0" w:type="auto"/>
            <w:shd w:val="clear" w:color="auto" w:fill="auto"/>
            <w:vAlign w:val="center"/>
            <w:hideMark/>
          </w:tcPr>
          <w:p w14:paraId="70F2770F"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20CE6706"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29530C4D" w14:textId="77777777" w:rsidR="00E307B6" w:rsidRPr="00E307B6" w:rsidRDefault="00E307B6" w:rsidP="00E307B6">
            <w:pPr>
              <w:ind w:right="0"/>
              <w:jc w:val="left"/>
              <w:rPr>
                <w:color w:val="000000"/>
                <w:sz w:val="20"/>
                <w:lang w:eastAsia="ru-RU"/>
              </w:rPr>
            </w:pPr>
          </w:p>
        </w:tc>
        <w:tc>
          <w:tcPr>
            <w:tcW w:w="2835" w:type="dxa"/>
            <w:vMerge/>
            <w:vAlign w:val="center"/>
            <w:hideMark/>
          </w:tcPr>
          <w:p w14:paraId="720BA582" w14:textId="77777777" w:rsidR="00E307B6" w:rsidRPr="00E307B6" w:rsidRDefault="00E307B6" w:rsidP="00E307B6">
            <w:pPr>
              <w:ind w:right="0"/>
              <w:jc w:val="left"/>
              <w:rPr>
                <w:color w:val="000000"/>
                <w:sz w:val="20"/>
                <w:lang w:eastAsia="ru-RU"/>
              </w:rPr>
            </w:pPr>
          </w:p>
        </w:tc>
        <w:tc>
          <w:tcPr>
            <w:tcW w:w="6912" w:type="dxa"/>
            <w:vMerge/>
            <w:vAlign w:val="center"/>
            <w:hideMark/>
          </w:tcPr>
          <w:p w14:paraId="43D96DA1" w14:textId="77777777" w:rsidR="00E307B6" w:rsidRPr="00E307B6" w:rsidRDefault="00E307B6" w:rsidP="00E307B6">
            <w:pPr>
              <w:ind w:right="0"/>
              <w:jc w:val="left"/>
              <w:rPr>
                <w:color w:val="000000"/>
                <w:sz w:val="20"/>
                <w:lang w:eastAsia="ru-RU"/>
              </w:rPr>
            </w:pPr>
          </w:p>
        </w:tc>
      </w:tr>
      <w:tr w:rsidR="00E307B6" w:rsidRPr="00E307B6" w14:paraId="563A11D0" w14:textId="77777777" w:rsidTr="00E307B6">
        <w:trPr>
          <w:trHeight w:val="20"/>
        </w:trPr>
        <w:tc>
          <w:tcPr>
            <w:tcW w:w="0" w:type="auto"/>
            <w:shd w:val="clear" w:color="auto" w:fill="auto"/>
            <w:vAlign w:val="center"/>
            <w:hideMark/>
          </w:tcPr>
          <w:p w14:paraId="1113635E" w14:textId="77777777" w:rsidR="00E307B6" w:rsidRPr="00E307B6" w:rsidRDefault="00E307B6" w:rsidP="00E307B6">
            <w:pPr>
              <w:ind w:right="0"/>
              <w:rPr>
                <w:color w:val="000000"/>
                <w:sz w:val="20"/>
                <w:lang w:eastAsia="ru-RU"/>
              </w:rPr>
            </w:pPr>
            <w:r w:rsidRPr="00E307B6">
              <w:rPr>
                <w:color w:val="000000"/>
                <w:sz w:val="20"/>
                <w:lang w:eastAsia="ru-RU"/>
              </w:rPr>
              <w:t>015</w:t>
            </w:r>
          </w:p>
        </w:tc>
        <w:tc>
          <w:tcPr>
            <w:tcW w:w="0" w:type="auto"/>
            <w:shd w:val="clear" w:color="auto" w:fill="auto"/>
            <w:vAlign w:val="center"/>
            <w:hideMark/>
          </w:tcPr>
          <w:p w14:paraId="2FD7B6E3" w14:textId="77777777" w:rsidR="00E307B6" w:rsidRPr="00E307B6" w:rsidRDefault="00E307B6" w:rsidP="00E307B6">
            <w:pPr>
              <w:ind w:right="0"/>
              <w:jc w:val="left"/>
              <w:rPr>
                <w:color w:val="000000"/>
                <w:sz w:val="20"/>
                <w:lang w:eastAsia="ru-RU"/>
              </w:rPr>
            </w:pPr>
            <w:r w:rsidRPr="00E307B6">
              <w:rPr>
                <w:color w:val="000000"/>
                <w:sz w:val="20"/>
                <w:lang w:eastAsia="ru-RU"/>
              </w:rPr>
              <w:t>ВК ДИПИ</w:t>
            </w:r>
          </w:p>
        </w:tc>
        <w:tc>
          <w:tcPr>
            <w:tcW w:w="0" w:type="auto"/>
            <w:shd w:val="clear" w:color="auto" w:fill="auto"/>
            <w:vAlign w:val="center"/>
            <w:hideMark/>
          </w:tcPr>
          <w:p w14:paraId="018FDC9D"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070F24B7"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6B00445D" w14:textId="77777777" w:rsidR="00E307B6" w:rsidRPr="00E307B6" w:rsidRDefault="00E307B6" w:rsidP="00E307B6">
            <w:pPr>
              <w:ind w:right="0"/>
              <w:jc w:val="left"/>
              <w:rPr>
                <w:color w:val="000000"/>
                <w:sz w:val="20"/>
                <w:lang w:eastAsia="ru-RU"/>
              </w:rPr>
            </w:pPr>
          </w:p>
        </w:tc>
        <w:tc>
          <w:tcPr>
            <w:tcW w:w="2835" w:type="dxa"/>
            <w:vMerge/>
            <w:vAlign w:val="center"/>
            <w:hideMark/>
          </w:tcPr>
          <w:p w14:paraId="044B9EDC" w14:textId="77777777" w:rsidR="00E307B6" w:rsidRPr="00E307B6" w:rsidRDefault="00E307B6" w:rsidP="00E307B6">
            <w:pPr>
              <w:ind w:right="0"/>
              <w:jc w:val="left"/>
              <w:rPr>
                <w:color w:val="000000"/>
                <w:sz w:val="20"/>
                <w:lang w:eastAsia="ru-RU"/>
              </w:rPr>
            </w:pPr>
          </w:p>
        </w:tc>
        <w:tc>
          <w:tcPr>
            <w:tcW w:w="6912" w:type="dxa"/>
            <w:vMerge/>
            <w:vAlign w:val="center"/>
            <w:hideMark/>
          </w:tcPr>
          <w:p w14:paraId="641A0B8D" w14:textId="77777777" w:rsidR="00E307B6" w:rsidRPr="00E307B6" w:rsidRDefault="00E307B6" w:rsidP="00E307B6">
            <w:pPr>
              <w:ind w:right="0"/>
              <w:jc w:val="left"/>
              <w:rPr>
                <w:color w:val="000000"/>
                <w:sz w:val="20"/>
                <w:lang w:eastAsia="ru-RU"/>
              </w:rPr>
            </w:pPr>
          </w:p>
        </w:tc>
      </w:tr>
      <w:tr w:rsidR="00E307B6" w:rsidRPr="00E307B6" w14:paraId="1E1CD624" w14:textId="77777777" w:rsidTr="00E307B6">
        <w:trPr>
          <w:trHeight w:val="20"/>
        </w:trPr>
        <w:tc>
          <w:tcPr>
            <w:tcW w:w="0" w:type="auto"/>
            <w:shd w:val="clear" w:color="auto" w:fill="auto"/>
            <w:vAlign w:val="center"/>
            <w:hideMark/>
          </w:tcPr>
          <w:p w14:paraId="0CCA407E" w14:textId="77777777" w:rsidR="00E307B6" w:rsidRPr="00E307B6" w:rsidRDefault="00E307B6" w:rsidP="00E307B6">
            <w:pPr>
              <w:ind w:right="0"/>
              <w:rPr>
                <w:color w:val="000000"/>
                <w:sz w:val="20"/>
                <w:lang w:eastAsia="ru-RU"/>
              </w:rPr>
            </w:pPr>
            <w:r w:rsidRPr="00E307B6">
              <w:rPr>
                <w:color w:val="000000"/>
                <w:sz w:val="20"/>
                <w:lang w:eastAsia="ru-RU"/>
              </w:rPr>
              <w:t>016</w:t>
            </w:r>
          </w:p>
        </w:tc>
        <w:tc>
          <w:tcPr>
            <w:tcW w:w="0" w:type="auto"/>
            <w:shd w:val="clear" w:color="auto" w:fill="auto"/>
            <w:vAlign w:val="center"/>
            <w:hideMark/>
          </w:tcPr>
          <w:p w14:paraId="4618D2C7" w14:textId="77777777" w:rsidR="00E307B6" w:rsidRPr="00E307B6" w:rsidRDefault="00E307B6" w:rsidP="00E307B6">
            <w:pPr>
              <w:ind w:right="0"/>
              <w:jc w:val="left"/>
              <w:rPr>
                <w:color w:val="000000"/>
                <w:sz w:val="20"/>
                <w:lang w:eastAsia="ru-RU"/>
              </w:rPr>
            </w:pPr>
            <w:r w:rsidRPr="00E307B6">
              <w:rPr>
                <w:color w:val="000000"/>
                <w:sz w:val="20"/>
                <w:lang w:eastAsia="ru-RU"/>
              </w:rPr>
              <w:t>ВК Пышминская</w:t>
            </w:r>
          </w:p>
        </w:tc>
        <w:tc>
          <w:tcPr>
            <w:tcW w:w="0" w:type="auto"/>
            <w:shd w:val="clear" w:color="auto" w:fill="auto"/>
            <w:vAlign w:val="center"/>
            <w:hideMark/>
          </w:tcPr>
          <w:p w14:paraId="415AEE31"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587095BB"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722D0F28" w14:textId="77777777" w:rsidR="00E307B6" w:rsidRPr="00E307B6" w:rsidRDefault="00E307B6" w:rsidP="00E307B6">
            <w:pPr>
              <w:ind w:right="0"/>
              <w:jc w:val="left"/>
              <w:rPr>
                <w:color w:val="000000"/>
                <w:sz w:val="20"/>
                <w:lang w:eastAsia="ru-RU"/>
              </w:rPr>
            </w:pPr>
          </w:p>
        </w:tc>
        <w:tc>
          <w:tcPr>
            <w:tcW w:w="2835" w:type="dxa"/>
            <w:vMerge/>
            <w:vAlign w:val="center"/>
            <w:hideMark/>
          </w:tcPr>
          <w:p w14:paraId="45AB64C5" w14:textId="77777777" w:rsidR="00E307B6" w:rsidRPr="00E307B6" w:rsidRDefault="00E307B6" w:rsidP="00E307B6">
            <w:pPr>
              <w:ind w:right="0"/>
              <w:jc w:val="left"/>
              <w:rPr>
                <w:color w:val="000000"/>
                <w:sz w:val="20"/>
                <w:lang w:eastAsia="ru-RU"/>
              </w:rPr>
            </w:pPr>
          </w:p>
        </w:tc>
        <w:tc>
          <w:tcPr>
            <w:tcW w:w="6912" w:type="dxa"/>
            <w:vMerge/>
            <w:vAlign w:val="center"/>
            <w:hideMark/>
          </w:tcPr>
          <w:p w14:paraId="5B45C17E" w14:textId="77777777" w:rsidR="00E307B6" w:rsidRPr="00E307B6" w:rsidRDefault="00E307B6" w:rsidP="00E307B6">
            <w:pPr>
              <w:ind w:right="0"/>
              <w:jc w:val="left"/>
              <w:rPr>
                <w:color w:val="000000"/>
                <w:sz w:val="20"/>
                <w:lang w:eastAsia="ru-RU"/>
              </w:rPr>
            </w:pPr>
          </w:p>
        </w:tc>
      </w:tr>
      <w:tr w:rsidR="00E307B6" w:rsidRPr="00E307B6" w14:paraId="6927783D" w14:textId="77777777" w:rsidTr="00E307B6">
        <w:trPr>
          <w:trHeight w:val="20"/>
        </w:trPr>
        <w:tc>
          <w:tcPr>
            <w:tcW w:w="0" w:type="auto"/>
            <w:shd w:val="clear" w:color="auto" w:fill="auto"/>
            <w:vAlign w:val="center"/>
            <w:hideMark/>
          </w:tcPr>
          <w:p w14:paraId="534FF4F9" w14:textId="77777777" w:rsidR="00E307B6" w:rsidRPr="00E307B6" w:rsidRDefault="00E307B6" w:rsidP="00E307B6">
            <w:pPr>
              <w:ind w:right="0"/>
              <w:rPr>
                <w:color w:val="000000"/>
                <w:sz w:val="20"/>
                <w:lang w:eastAsia="ru-RU"/>
              </w:rPr>
            </w:pPr>
            <w:r w:rsidRPr="00E307B6">
              <w:rPr>
                <w:color w:val="000000"/>
                <w:sz w:val="20"/>
                <w:lang w:eastAsia="ru-RU"/>
              </w:rPr>
              <w:t>017</w:t>
            </w:r>
          </w:p>
        </w:tc>
        <w:tc>
          <w:tcPr>
            <w:tcW w:w="0" w:type="auto"/>
            <w:shd w:val="clear" w:color="auto" w:fill="auto"/>
            <w:vAlign w:val="center"/>
            <w:hideMark/>
          </w:tcPr>
          <w:p w14:paraId="3D75E2C1" w14:textId="77777777" w:rsidR="00E307B6" w:rsidRPr="00E307B6" w:rsidRDefault="00E307B6" w:rsidP="00E307B6">
            <w:pPr>
              <w:ind w:right="0"/>
              <w:jc w:val="left"/>
              <w:rPr>
                <w:color w:val="000000"/>
                <w:sz w:val="20"/>
                <w:lang w:eastAsia="ru-RU"/>
              </w:rPr>
            </w:pPr>
            <w:r w:rsidRPr="00E307B6">
              <w:rPr>
                <w:color w:val="000000"/>
                <w:sz w:val="20"/>
                <w:lang w:eastAsia="ru-RU"/>
              </w:rPr>
              <w:t>ВК Кавказская</w:t>
            </w:r>
          </w:p>
        </w:tc>
        <w:tc>
          <w:tcPr>
            <w:tcW w:w="0" w:type="auto"/>
            <w:shd w:val="clear" w:color="auto" w:fill="auto"/>
            <w:vAlign w:val="center"/>
            <w:hideMark/>
          </w:tcPr>
          <w:p w14:paraId="6E88C7F9"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106C8EB3"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2FAB2A97" w14:textId="77777777" w:rsidR="00E307B6" w:rsidRPr="00E307B6" w:rsidRDefault="00E307B6" w:rsidP="00E307B6">
            <w:pPr>
              <w:ind w:right="0"/>
              <w:jc w:val="left"/>
              <w:rPr>
                <w:color w:val="000000"/>
                <w:sz w:val="20"/>
                <w:lang w:eastAsia="ru-RU"/>
              </w:rPr>
            </w:pPr>
          </w:p>
        </w:tc>
        <w:tc>
          <w:tcPr>
            <w:tcW w:w="2835" w:type="dxa"/>
            <w:vMerge/>
            <w:vAlign w:val="center"/>
            <w:hideMark/>
          </w:tcPr>
          <w:p w14:paraId="548DBA39" w14:textId="77777777" w:rsidR="00E307B6" w:rsidRPr="00E307B6" w:rsidRDefault="00E307B6" w:rsidP="00E307B6">
            <w:pPr>
              <w:ind w:right="0"/>
              <w:jc w:val="left"/>
              <w:rPr>
                <w:color w:val="000000"/>
                <w:sz w:val="20"/>
                <w:lang w:eastAsia="ru-RU"/>
              </w:rPr>
            </w:pPr>
          </w:p>
        </w:tc>
        <w:tc>
          <w:tcPr>
            <w:tcW w:w="6912" w:type="dxa"/>
            <w:vMerge/>
            <w:vAlign w:val="center"/>
            <w:hideMark/>
          </w:tcPr>
          <w:p w14:paraId="5C2DEE9A" w14:textId="77777777" w:rsidR="00E307B6" w:rsidRPr="00E307B6" w:rsidRDefault="00E307B6" w:rsidP="00E307B6">
            <w:pPr>
              <w:ind w:right="0"/>
              <w:jc w:val="left"/>
              <w:rPr>
                <w:color w:val="000000"/>
                <w:sz w:val="20"/>
                <w:lang w:eastAsia="ru-RU"/>
              </w:rPr>
            </w:pPr>
          </w:p>
        </w:tc>
      </w:tr>
      <w:tr w:rsidR="00E307B6" w:rsidRPr="00E307B6" w14:paraId="55950402" w14:textId="77777777" w:rsidTr="00E307B6">
        <w:trPr>
          <w:trHeight w:val="20"/>
        </w:trPr>
        <w:tc>
          <w:tcPr>
            <w:tcW w:w="0" w:type="auto"/>
            <w:shd w:val="clear" w:color="auto" w:fill="auto"/>
            <w:vAlign w:val="center"/>
            <w:hideMark/>
          </w:tcPr>
          <w:p w14:paraId="2A3CA463" w14:textId="77777777" w:rsidR="00E307B6" w:rsidRPr="00E307B6" w:rsidRDefault="00E307B6" w:rsidP="00E307B6">
            <w:pPr>
              <w:ind w:right="0"/>
              <w:rPr>
                <w:color w:val="000000"/>
                <w:sz w:val="20"/>
                <w:lang w:eastAsia="ru-RU"/>
              </w:rPr>
            </w:pPr>
            <w:r w:rsidRPr="00E307B6">
              <w:rPr>
                <w:color w:val="000000"/>
                <w:sz w:val="20"/>
                <w:lang w:eastAsia="ru-RU"/>
              </w:rPr>
              <w:t>018</w:t>
            </w:r>
          </w:p>
        </w:tc>
        <w:tc>
          <w:tcPr>
            <w:tcW w:w="0" w:type="auto"/>
            <w:shd w:val="clear" w:color="auto" w:fill="auto"/>
            <w:vAlign w:val="center"/>
            <w:hideMark/>
          </w:tcPr>
          <w:p w14:paraId="737B36D7" w14:textId="77777777" w:rsidR="00E307B6" w:rsidRPr="00E307B6" w:rsidRDefault="00E307B6" w:rsidP="00E307B6">
            <w:pPr>
              <w:ind w:right="0"/>
              <w:jc w:val="left"/>
              <w:rPr>
                <w:color w:val="000000"/>
                <w:sz w:val="20"/>
                <w:lang w:eastAsia="ru-RU"/>
              </w:rPr>
            </w:pPr>
            <w:r w:rsidRPr="00E307B6">
              <w:rPr>
                <w:color w:val="000000"/>
                <w:sz w:val="20"/>
                <w:lang w:eastAsia="ru-RU"/>
              </w:rPr>
              <w:t>ВК Брикетная</w:t>
            </w:r>
          </w:p>
        </w:tc>
        <w:tc>
          <w:tcPr>
            <w:tcW w:w="0" w:type="auto"/>
            <w:shd w:val="clear" w:color="auto" w:fill="auto"/>
            <w:vAlign w:val="center"/>
            <w:hideMark/>
          </w:tcPr>
          <w:p w14:paraId="58F3BDE1"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19C8509C"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34C92B6B" w14:textId="77777777" w:rsidR="00E307B6" w:rsidRPr="00E307B6" w:rsidRDefault="00E307B6" w:rsidP="00E307B6">
            <w:pPr>
              <w:ind w:right="0"/>
              <w:jc w:val="left"/>
              <w:rPr>
                <w:color w:val="000000"/>
                <w:sz w:val="20"/>
                <w:lang w:eastAsia="ru-RU"/>
              </w:rPr>
            </w:pPr>
          </w:p>
        </w:tc>
        <w:tc>
          <w:tcPr>
            <w:tcW w:w="2835" w:type="dxa"/>
            <w:vMerge/>
            <w:vAlign w:val="center"/>
            <w:hideMark/>
          </w:tcPr>
          <w:p w14:paraId="24936AEF" w14:textId="77777777" w:rsidR="00E307B6" w:rsidRPr="00E307B6" w:rsidRDefault="00E307B6" w:rsidP="00E307B6">
            <w:pPr>
              <w:ind w:right="0"/>
              <w:jc w:val="left"/>
              <w:rPr>
                <w:color w:val="000000"/>
                <w:sz w:val="20"/>
                <w:lang w:eastAsia="ru-RU"/>
              </w:rPr>
            </w:pPr>
          </w:p>
        </w:tc>
        <w:tc>
          <w:tcPr>
            <w:tcW w:w="6912" w:type="dxa"/>
            <w:vMerge/>
            <w:vAlign w:val="center"/>
            <w:hideMark/>
          </w:tcPr>
          <w:p w14:paraId="467A1C1B" w14:textId="77777777" w:rsidR="00E307B6" w:rsidRPr="00E307B6" w:rsidRDefault="00E307B6" w:rsidP="00E307B6">
            <w:pPr>
              <w:ind w:right="0"/>
              <w:jc w:val="left"/>
              <w:rPr>
                <w:color w:val="000000"/>
                <w:sz w:val="20"/>
                <w:lang w:eastAsia="ru-RU"/>
              </w:rPr>
            </w:pPr>
          </w:p>
        </w:tc>
      </w:tr>
      <w:tr w:rsidR="00E307B6" w:rsidRPr="00E307B6" w14:paraId="75A5DED1" w14:textId="77777777" w:rsidTr="00E307B6">
        <w:trPr>
          <w:trHeight w:val="20"/>
        </w:trPr>
        <w:tc>
          <w:tcPr>
            <w:tcW w:w="0" w:type="auto"/>
            <w:shd w:val="clear" w:color="auto" w:fill="auto"/>
            <w:vAlign w:val="center"/>
            <w:hideMark/>
          </w:tcPr>
          <w:p w14:paraId="50C7B683" w14:textId="77777777" w:rsidR="00E307B6" w:rsidRPr="00E307B6" w:rsidRDefault="00E307B6" w:rsidP="00E307B6">
            <w:pPr>
              <w:ind w:right="0"/>
              <w:rPr>
                <w:color w:val="000000"/>
                <w:sz w:val="20"/>
                <w:lang w:eastAsia="ru-RU"/>
              </w:rPr>
            </w:pPr>
            <w:r w:rsidRPr="00E307B6">
              <w:rPr>
                <w:color w:val="000000"/>
                <w:sz w:val="20"/>
                <w:lang w:eastAsia="ru-RU"/>
              </w:rPr>
              <w:t>025</w:t>
            </w:r>
          </w:p>
        </w:tc>
        <w:tc>
          <w:tcPr>
            <w:tcW w:w="0" w:type="auto"/>
            <w:shd w:val="clear" w:color="auto" w:fill="auto"/>
            <w:vAlign w:val="center"/>
            <w:hideMark/>
          </w:tcPr>
          <w:p w14:paraId="18B1AE1D" w14:textId="77777777" w:rsidR="00E307B6" w:rsidRPr="00E307B6" w:rsidRDefault="00E307B6" w:rsidP="00E307B6">
            <w:pPr>
              <w:ind w:right="0"/>
              <w:jc w:val="left"/>
              <w:rPr>
                <w:color w:val="000000"/>
                <w:sz w:val="20"/>
                <w:lang w:eastAsia="ru-RU"/>
              </w:rPr>
            </w:pPr>
            <w:r w:rsidRPr="00E307B6">
              <w:rPr>
                <w:color w:val="000000"/>
                <w:sz w:val="20"/>
                <w:lang w:eastAsia="ru-RU"/>
              </w:rPr>
              <w:t>ВК Чапаева, 6</w:t>
            </w:r>
          </w:p>
        </w:tc>
        <w:tc>
          <w:tcPr>
            <w:tcW w:w="0" w:type="auto"/>
            <w:shd w:val="clear" w:color="auto" w:fill="auto"/>
            <w:vAlign w:val="center"/>
            <w:hideMark/>
          </w:tcPr>
          <w:p w14:paraId="73713EF0"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5A886410"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3D73A2CA" w14:textId="77777777" w:rsidR="00E307B6" w:rsidRPr="00E307B6" w:rsidRDefault="00E307B6" w:rsidP="00E307B6">
            <w:pPr>
              <w:ind w:right="0"/>
              <w:jc w:val="left"/>
              <w:rPr>
                <w:color w:val="000000"/>
                <w:sz w:val="20"/>
                <w:lang w:eastAsia="ru-RU"/>
              </w:rPr>
            </w:pPr>
          </w:p>
        </w:tc>
        <w:tc>
          <w:tcPr>
            <w:tcW w:w="2835" w:type="dxa"/>
            <w:vMerge/>
            <w:vAlign w:val="center"/>
            <w:hideMark/>
          </w:tcPr>
          <w:p w14:paraId="1838E538" w14:textId="77777777" w:rsidR="00E307B6" w:rsidRPr="00E307B6" w:rsidRDefault="00E307B6" w:rsidP="00E307B6">
            <w:pPr>
              <w:ind w:right="0"/>
              <w:jc w:val="left"/>
              <w:rPr>
                <w:color w:val="000000"/>
                <w:sz w:val="20"/>
                <w:lang w:eastAsia="ru-RU"/>
              </w:rPr>
            </w:pPr>
          </w:p>
        </w:tc>
        <w:tc>
          <w:tcPr>
            <w:tcW w:w="6912" w:type="dxa"/>
            <w:vMerge/>
            <w:vAlign w:val="center"/>
            <w:hideMark/>
          </w:tcPr>
          <w:p w14:paraId="59BE53E8" w14:textId="77777777" w:rsidR="00E307B6" w:rsidRPr="00E307B6" w:rsidRDefault="00E307B6" w:rsidP="00E307B6">
            <w:pPr>
              <w:ind w:right="0"/>
              <w:jc w:val="left"/>
              <w:rPr>
                <w:color w:val="000000"/>
                <w:sz w:val="20"/>
                <w:lang w:eastAsia="ru-RU"/>
              </w:rPr>
            </w:pPr>
          </w:p>
        </w:tc>
      </w:tr>
      <w:tr w:rsidR="00E307B6" w:rsidRPr="00E307B6" w14:paraId="7A57CCA2" w14:textId="77777777" w:rsidTr="00E307B6">
        <w:trPr>
          <w:trHeight w:val="20"/>
        </w:trPr>
        <w:tc>
          <w:tcPr>
            <w:tcW w:w="0" w:type="auto"/>
            <w:shd w:val="clear" w:color="auto" w:fill="auto"/>
            <w:vAlign w:val="center"/>
            <w:hideMark/>
          </w:tcPr>
          <w:p w14:paraId="7761FB92" w14:textId="77777777" w:rsidR="00E307B6" w:rsidRPr="00E307B6" w:rsidRDefault="00E307B6" w:rsidP="00E307B6">
            <w:pPr>
              <w:ind w:right="0"/>
              <w:rPr>
                <w:color w:val="000000"/>
                <w:sz w:val="20"/>
                <w:lang w:eastAsia="ru-RU"/>
              </w:rPr>
            </w:pPr>
            <w:r w:rsidRPr="00E307B6">
              <w:rPr>
                <w:color w:val="000000"/>
                <w:sz w:val="20"/>
                <w:lang w:eastAsia="ru-RU"/>
              </w:rPr>
              <w:t>034</w:t>
            </w:r>
          </w:p>
        </w:tc>
        <w:tc>
          <w:tcPr>
            <w:tcW w:w="0" w:type="auto"/>
            <w:shd w:val="clear" w:color="auto" w:fill="auto"/>
            <w:vAlign w:val="center"/>
            <w:hideMark/>
          </w:tcPr>
          <w:p w14:paraId="04FD15CA" w14:textId="77777777" w:rsidR="00E307B6" w:rsidRPr="00E307B6" w:rsidRDefault="00E307B6" w:rsidP="00E307B6">
            <w:pPr>
              <w:ind w:right="0"/>
              <w:jc w:val="left"/>
              <w:rPr>
                <w:color w:val="000000"/>
                <w:sz w:val="20"/>
                <w:lang w:eastAsia="ru-RU"/>
              </w:rPr>
            </w:pPr>
            <w:r w:rsidRPr="00E307B6">
              <w:rPr>
                <w:color w:val="000000"/>
                <w:sz w:val="20"/>
                <w:lang w:eastAsia="ru-RU"/>
              </w:rPr>
              <w:t>ВК Западная</w:t>
            </w:r>
          </w:p>
        </w:tc>
        <w:tc>
          <w:tcPr>
            <w:tcW w:w="0" w:type="auto"/>
            <w:shd w:val="clear" w:color="auto" w:fill="auto"/>
            <w:vAlign w:val="center"/>
            <w:hideMark/>
          </w:tcPr>
          <w:p w14:paraId="7C39A2B2"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4A238F55"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513E95B5" w14:textId="77777777" w:rsidR="00E307B6" w:rsidRPr="00E307B6" w:rsidRDefault="00E307B6" w:rsidP="00E307B6">
            <w:pPr>
              <w:ind w:right="0"/>
              <w:jc w:val="left"/>
              <w:rPr>
                <w:color w:val="000000"/>
                <w:sz w:val="20"/>
                <w:lang w:eastAsia="ru-RU"/>
              </w:rPr>
            </w:pPr>
          </w:p>
        </w:tc>
        <w:tc>
          <w:tcPr>
            <w:tcW w:w="2835" w:type="dxa"/>
            <w:vMerge/>
            <w:vAlign w:val="center"/>
            <w:hideMark/>
          </w:tcPr>
          <w:p w14:paraId="690214D2" w14:textId="77777777" w:rsidR="00E307B6" w:rsidRPr="00E307B6" w:rsidRDefault="00E307B6" w:rsidP="00E307B6">
            <w:pPr>
              <w:ind w:right="0"/>
              <w:jc w:val="left"/>
              <w:rPr>
                <w:color w:val="000000"/>
                <w:sz w:val="20"/>
                <w:lang w:eastAsia="ru-RU"/>
              </w:rPr>
            </w:pPr>
          </w:p>
        </w:tc>
        <w:tc>
          <w:tcPr>
            <w:tcW w:w="6912" w:type="dxa"/>
            <w:vMerge/>
            <w:vAlign w:val="center"/>
            <w:hideMark/>
          </w:tcPr>
          <w:p w14:paraId="0FE5B4DA" w14:textId="77777777" w:rsidR="00E307B6" w:rsidRPr="00E307B6" w:rsidRDefault="00E307B6" w:rsidP="00E307B6">
            <w:pPr>
              <w:ind w:right="0"/>
              <w:jc w:val="left"/>
              <w:rPr>
                <w:color w:val="000000"/>
                <w:sz w:val="20"/>
                <w:lang w:eastAsia="ru-RU"/>
              </w:rPr>
            </w:pPr>
          </w:p>
        </w:tc>
      </w:tr>
      <w:tr w:rsidR="00E307B6" w:rsidRPr="00E307B6" w14:paraId="10A175DD" w14:textId="77777777" w:rsidTr="00E307B6">
        <w:trPr>
          <w:trHeight w:val="20"/>
        </w:trPr>
        <w:tc>
          <w:tcPr>
            <w:tcW w:w="0" w:type="auto"/>
            <w:shd w:val="clear" w:color="auto" w:fill="auto"/>
            <w:vAlign w:val="center"/>
            <w:hideMark/>
          </w:tcPr>
          <w:p w14:paraId="155260F5" w14:textId="77777777" w:rsidR="00E307B6" w:rsidRPr="00E307B6" w:rsidRDefault="00E307B6" w:rsidP="00E307B6">
            <w:pPr>
              <w:ind w:right="0"/>
              <w:rPr>
                <w:color w:val="000000"/>
                <w:sz w:val="20"/>
                <w:lang w:eastAsia="ru-RU"/>
              </w:rPr>
            </w:pPr>
            <w:r w:rsidRPr="00E307B6">
              <w:rPr>
                <w:color w:val="000000"/>
                <w:sz w:val="20"/>
                <w:lang w:eastAsia="ru-RU"/>
              </w:rPr>
              <w:t>033</w:t>
            </w:r>
          </w:p>
        </w:tc>
        <w:tc>
          <w:tcPr>
            <w:tcW w:w="0" w:type="auto"/>
            <w:shd w:val="clear" w:color="auto" w:fill="auto"/>
            <w:vAlign w:val="center"/>
            <w:hideMark/>
          </w:tcPr>
          <w:p w14:paraId="145E6575" w14:textId="77777777" w:rsidR="00E307B6" w:rsidRPr="00E307B6" w:rsidRDefault="00E307B6" w:rsidP="00E307B6">
            <w:pPr>
              <w:ind w:right="0"/>
              <w:jc w:val="left"/>
              <w:rPr>
                <w:color w:val="000000"/>
                <w:sz w:val="20"/>
                <w:lang w:eastAsia="ru-RU"/>
              </w:rPr>
            </w:pPr>
            <w:r w:rsidRPr="00E307B6">
              <w:rPr>
                <w:color w:val="000000"/>
                <w:sz w:val="20"/>
                <w:lang w:eastAsia="ru-RU"/>
              </w:rPr>
              <w:t>ВК Березовая роща</w:t>
            </w:r>
          </w:p>
        </w:tc>
        <w:tc>
          <w:tcPr>
            <w:tcW w:w="0" w:type="auto"/>
            <w:shd w:val="clear" w:color="auto" w:fill="auto"/>
            <w:vAlign w:val="center"/>
            <w:hideMark/>
          </w:tcPr>
          <w:p w14:paraId="0466F3CD"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7CA3BF15"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30E69100" w14:textId="77777777" w:rsidR="00E307B6" w:rsidRPr="00E307B6" w:rsidRDefault="00E307B6" w:rsidP="00E307B6">
            <w:pPr>
              <w:ind w:right="0"/>
              <w:jc w:val="left"/>
              <w:rPr>
                <w:color w:val="000000"/>
                <w:sz w:val="20"/>
                <w:lang w:eastAsia="ru-RU"/>
              </w:rPr>
            </w:pPr>
          </w:p>
        </w:tc>
        <w:tc>
          <w:tcPr>
            <w:tcW w:w="2835" w:type="dxa"/>
            <w:vMerge/>
            <w:vAlign w:val="center"/>
            <w:hideMark/>
          </w:tcPr>
          <w:p w14:paraId="185576F5" w14:textId="77777777" w:rsidR="00E307B6" w:rsidRPr="00E307B6" w:rsidRDefault="00E307B6" w:rsidP="00E307B6">
            <w:pPr>
              <w:ind w:right="0"/>
              <w:jc w:val="left"/>
              <w:rPr>
                <w:color w:val="000000"/>
                <w:sz w:val="20"/>
                <w:lang w:eastAsia="ru-RU"/>
              </w:rPr>
            </w:pPr>
          </w:p>
        </w:tc>
        <w:tc>
          <w:tcPr>
            <w:tcW w:w="6912" w:type="dxa"/>
            <w:vMerge/>
            <w:vAlign w:val="center"/>
            <w:hideMark/>
          </w:tcPr>
          <w:p w14:paraId="21C15332" w14:textId="77777777" w:rsidR="00E307B6" w:rsidRPr="00E307B6" w:rsidRDefault="00E307B6" w:rsidP="00E307B6">
            <w:pPr>
              <w:ind w:right="0"/>
              <w:jc w:val="left"/>
              <w:rPr>
                <w:color w:val="000000"/>
                <w:sz w:val="20"/>
                <w:lang w:eastAsia="ru-RU"/>
              </w:rPr>
            </w:pPr>
          </w:p>
        </w:tc>
      </w:tr>
      <w:tr w:rsidR="00E307B6" w:rsidRPr="00E307B6" w14:paraId="426D92AF" w14:textId="77777777" w:rsidTr="00E307B6">
        <w:trPr>
          <w:trHeight w:val="20"/>
        </w:trPr>
        <w:tc>
          <w:tcPr>
            <w:tcW w:w="0" w:type="auto"/>
            <w:shd w:val="clear" w:color="auto" w:fill="auto"/>
            <w:vAlign w:val="center"/>
            <w:hideMark/>
          </w:tcPr>
          <w:p w14:paraId="1D336AD1" w14:textId="77777777" w:rsidR="00E307B6" w:rsidRPr="00E307B6" w:rsidRDefault="00E307B6" w:rsidP="00E307B6">
            <w:pPr>
              <w:ind w:right="0"/>
              <w:rPr>
                <w:color w:val="000000"/>
                <w:sz w:val="20"/>
                <w:lang w:eastAsia="ru-RU"/>
              </w:rPr>
            </w:pPr>
            <w:r w:rsidRPr="00E307B6">
              <w:rPr>
                <w:color w:val="000000"/>
                <w:sz w:val="20"/>
                <w:lang w:eastAsia="ru-RU"/>
              </w:rPr>
              <w:t>028</w:t>
            </w:r>
          </w:p>
        </w:tc>
        <w:tc>
          <w:tcPr>
            <w:tcW w:w="0" w:type="auto"/>
            <w:shd w:val="clear" w:color="auto" w:fill="auto"/>
            <w:vAlign w:val="center"/>
            <w:hideMark/>
          </w:tcPr>
          <w:p w14:paraId="58958AFF" w14:textId="77777777" w:rsidR="00E307B6" w:rsidRPr="00E307B6" w:rsidRDefault="00E307B6" w:rsidP="00E307B6">
            <w:pPr>
              <w:ind w:right="0"/>
              <w:jc w:val="left"/>
              <w:rPr>
                <w:color w:val="000000"/>
                <w:sz w:val="20"/>
                <w:lang w:eastAsia="ru-RU"/>
              </w:rPr>
            </w:pPr>
            <w:r w:rsidRPr="00E307B6">
              <w:rPr>
                <w:color w:val="000000"/>
                <w:sz w:val="20"/>
                <w:lang w:eastAsia="ru-RU"/>
              </w:rPr>
              <w:t>ВК Б. Революции, 151</w:t>
            </w:r>
          </w:p>
        </w:tc>
        <w:tc>
          <w:tcPr>
            <w:tcW w:w="0" w:type="auto"/>
            <w:shd w:val="clear" w:color="auto" w:fill="auto"/>
            <w:vAlign w:val="center"/>
            <w:hideMark/>
          </w:tcPr>
          <w:p w14:paraId="7C0245E1"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7E3FC27E"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6F15626B" w14:textId="77777777" w:rsidR="00E307B6" w:rsidRPr="00E307B6" w:rsidRDefault="00E307B6" w:rsidP="00E307B6">
            <w:pPr>
              <w:ind w:right="0"/>
              <w:jc w:val="left"/>
              <w:rPr>
                <w:color w:val="000000"/>
                <w:sz w:val="20"/>
                <w:lang w:eastAsia="ru-RU"/>
              </w:rPr>
            </w:pPr>
          </w:p>
        </w:tc>
        <w:tc>
          <w:tcPr>
            <w:tcW w:w="2835" w:type="dxa"/>
            <w:vMerge/>
            <w:vAlign w:val="center"/>
            <w:hideMark/>
          </w:tcPr>
          <w:p w14:paraId="226D8C72" w14:textId="77777777" w:rsidR="00E307B6" w:rsidRPr="00E307B6" w:rsidRDefault="00E307B6" w:rsidP="00E307B6">
            <w:pPr>
              <w:ind w:right="0"/>
              <w:jc w:val="left"/>
              <w:rPr>
                <w:color w:val="000000"/>
                <w:sz w:val="20"/>
                <w:lang w:eastAsia="ru-RU"/>
              </w:rPr>
            </w:pPr>
          </w:p>
        </w:tc>
        <w:tc>
          <w:tcPr>
            <w:tcW w:w="6912" w:type="dxa"/>
            <w:vMerge/>
            <w:vAlign w:val="center"/>
            <w:hideMark/>
          </w:tcPr>
          <w:p w14:paraId="5FB1C8B4" w14:textId="77777777" w:rsidR="00E307B6" w:rsidRPr="00E307B6" w:rsidRDefault="00E307B6" w:rsidP="00E307B6">
            <w:pPr>
              <w:ind w:right="0"/>
              <w:jc w:val="left"/>
              <w:rPr>
                <w:color w:val="000000"/>
                <w:sz w:val="20"/>
                <w:lang w:eastAsia="ru-RU"/>
              </w:rPr>
            </w:pPr>
          </w:p>
        </w:tc>
      </w:tr>
      <w:tr w:rsidR="00E307B6" w:rsidRPr="00E307B6" w14:paraId="5117BAB5" w14:textId="77777777" w:rsidTr="00E307B6">
        <w:trPr>
          <w:trHeight w:val="20"/>
        </w:trPr>
        <w:tc>
          <w:tcPr>
            <w:tcW w:w="0" w:type="auto"/>
            <w:shd w:val="clear" w:color="auto" w:fill="auto"/>
            <w:vAlign w:val="center"/>
            <w:hideMark/>
          </w:tcPr>
          <w:p w14:paraId="00A10FA1" w14:textId="77777777" w:rsidR="00E307B6" w:rsidRPr="00E307B6" w:rsidRDefault="00E307B6" w:rsidP="00E307B6">
            <w:pPr>
              <w:ind w:right="0"/>
              <w:rPr>
                <w:color w:val="000000"/>
                <w:sz w:val="20"/>
                <w:lang w:eastAsia="ru-RU"/>
              </w:rPr>
            </w:pPr>
            <w:r w:rsidRPr="00E307B6">
              <w:rPr>
                <w:color w:val="000000"/>
                <w:sz w:val="20"/>
                <w:lang w:eastAsia="ru-RU"/>
              </w:rPr>
              <w:t>030</w:t>
            </w:r>
          </w:p>
        </w:tc>
        <w:tc>
          <w:tcPr>
            <w:tcW w:w="0" w:type="auto"/>
            <w:shd w:val="clear" w:color="auto" w:fill="auto"/>
            <w:vAlign w:val="center"/>
            <w:hideMark/>
          </w:tcPr>
          <w:p w14:paraId="3DE154FA" w14:textId="77777777" w:rsidR="00E307B6" w:rsidRPr="00E307B6" w:rsidRDefault="00E307B6" w:rsidP="00E307B6">
            <w:pPr>
              <w:ind w:right="0"/>
              <w:jc w:val="left"/>
              <w:rPr>
                <w:color w:val="000000"/>
                <w:sz w:val="20"/>
                <w:lang w:eastAsia="ru-RU"/>
              </w:rPr>
            </w:pPr>
            <w:r w:rsidRPr="00E307B6">
              <w:rPr>
                <w:color w:val="000000"/>
                <w:sz w:val="20"/>
                <w:lang w:eastAsia="ru-RU"/>
              </w:rPr>
              <w:t>ВК Жукова, 33</w:t>
            </w:r>
          </w:p>
        </w:tc>
        <w:tc>
          <w:tcPr>
            <w:tcW w:w="0" w:type="auto"/>
            <w:shd w:val="clear" w:color="auto" w:fill="auto"/>
            <w:vAlign w:val="center"/>
            <w:hideMark/>
          </w:tcPr>
          <w:p w14:paraId="0885CB39"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0FD204D4"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070FF88F" w14:textId="77777777" w:rsidR="00E307B6" w:rsidRPr="00E307B6" w:rsidRDefault="00E307B6" w:rsidP="00E307B6">
            <w:pPr>
              <w:ind w:right="0"/>
              <w:jc w:val="left"/>
              <w:rPr>
                <w:color w:val="000000"/>
                <w:sz w:val="20"/>
                <w:lang w:eastAsia="ru-RU"/>
              </w:rPr>
            </w:pPr>
          </w:p>
        </w:tc>
        <w:tc>
          <w:tcPr>
            <w:tcW w:w="2835" w:type="dxa"/>
            <w:vMerge/>
            <w:vAlign w:val="center"/>
            <w:hideMark/>
          </w:tcPr>
          <w:p w14:paraId="0ABF3AA1" w14:textId="77777777" w:rsidR="00E307B6" w:rsidRPr="00E307B6" w:rsidRDefault="00E307B6" w:rsidP="00E307B6">
            <w:pPr>
              <w:ind w:right="0"/>
              <w:jc w:val="left"/>
              <w:rPr>
                <w:color w:val="000000"/>
                <w:sz w:val="20"/>
                <w:lang w:eastAsia="ru-RU"/>
              </w:rPr>
            </w:pPr>
          </w:p>
        </w:tc>
        <w:tc>
          <w:tcPr>
            <w:tcW w:w="6912" w:type="dxa"/>
            <w:vMerge/>
            <w:vAlign w:val="center"/>
            <w:hideMark/>
          </w:tcPr>
          <w:p w14:paraId="6538DA33" w14:textId="77777777" w:rsidR="00E307B6" w:rsidRPr="00E307B6" w:rsidRDefault="00E307B6" w:rsidP="00E307B6">
            <w:pPr>
              <w:ind w:right="0"/>
              <w:jc w:val="left"/>
              <w:rPr>
                <w:color w:val="000000"/>
                <w:sz w:val="20"/>
                <w:lang w:eastAsia="ru-RU"/>
              </w:rPr>
            </w:pPr>
          </w:p>
        </w:tc>
      </w:tr>
      <w:tr w:rsidR="00E307B6" w:rsidRPr="00E307B6" w14:paraId="311499BD" w14:textId="77777777" w:rsidTr="00E307B6">
        <w:trPr>
          <w:trHeight w:val="20"/>
        </w:trPr>
        <w:tc>
          <w:tcPr>
            <w:tcW w:w="0" w:type="auto"/>
            <w:shd w:val="clear" w:color="auto" w:fill="auto"/>
            <w:vAlign w:val="center"/>
            <w:hideMark/>
          </w:tcPr>
          <w:p w14:paraId="166285FA" w14:textId="77777777" w:rsidR="00E307B6" w:rsidRPr="00E307B6" w:rsidRDefault="00E307B6" w:rsidP="00E307B6">
            <w:pPr>
              <w:ind w:right="0"/>
              <w:rPr>
                <w:color w:val="000000"/>
                <w:sz w:val="20"/>
                <w:lang w:eastAsia="ru-RU"/>
              </w:rPr>
            </w:pPr>
            <w:r w:rsidRPr="00E307B6">
              <w:rPr>
                <w:color w:val="000000"/>
                <w:sz w:val="20"/>
                <w:lang w:eastAsia="ru-RU"/>
              </w:rPr>
              <w:t>023</w:t>
            </w:r>
          </w:p>
        </w:tc>
        <w:tc>
          <w:tcPr>
            <w:tcW w:w="0" w:type="auto"/>
            <w:shd w:val="clear" w:color="auto" w:fill="auto"/>
            <w:vAlign w:val="center"/>
            <w:hideMark/>
          </w:tcPr>
          <w:p w14:paraId="5CBA8197" w14:textId="77777777" w:rsidR="00E307B6" w:rsidRPr="00E307B6" w:rsidRDefault="00E307B6" w:rsidP="00E307B6">
            <w:pPr>
              <w:ind w:right="0"/>
              <w:jc w:val="left"/>
              <w:rPr>
                <w:color w:val="000000"/>
                <w:sz w:val="20"/>
                <w:lang w:eastAsia="ru-RU"/>
              </w:rPr>
            </w:pPr>
            <w:r w:rsidRPr="00E307B6">
              <w:rPr>
                <w:color w:val="000000"/>
                <w:sz w:val="20"/>
                <w:lang w:eastAsia="ru-RU"/>
              </w:rPr>
              <w:t>ВК Лепешинской, 3</w:t>
            </w:r>
          </w:p>
        </w:tc>
        <w:tc>
          <w:tcPr>
            <w:tcW w:w="0" w:type="auto"/>
            <w:shd w:val="clear" w:color="auto" w:fill="auto"/>
            <w:vAlign w:val="center"/>
            <w:hideMark/>
          </w:tcPr>
          <w:p w14:paraId="7A0A596A"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7A15365C"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1AD35532" w14:textId="77777777" w:rsidR="00E307B6" w:rsidRPr="00E307B6" w:rsidRDefault="00E307B6" w:rsidP="00E307B6">
            <w:pPr>
              <w:ind w:right="0"/>
              <w:jc w:val="left"/>
              <w:rPr>
                <w:color w:val="000000"/>
                <w:sz w:val="20"/>
                <w:lang w:eastAsia="ru-RU"/>
              </w:rPr>
            </w:pPr>
          </w:p>
        </w:tc>
        <w:tc>
          <w:tcPr>
            <w:tcW w:w="2835" w:type="dxa"/>
            <w:vMerge/>
            <w:vAlign w:val="center"/>
            <w:hideMark/>
          </w:tcPr>
          <w:p w14:paraId="387816B0" w14:textId="77777777" w:rsidR="00E307B6" w:rsidRPr="00E307B6" w:rsidRDefault="00E307B6" w:rsidP="00E307B6">
            <w:pPr>
              <w:ind w:right="0"/>
              <w:jc w:val="left"/>
              <w:rPr>
                <w:color w:val="000000"/>
                <w:sz w:val="20"/>
                <w:lang w:eastAsia="ru-RU"/>
              </w:rPr>
            </w:pPr>
          </w:p>
        </w:tc>
        <w:tc>
          <w:tcPr>
            <w:tcW w:w="6912" w:type="dxa"/>
            <w:vMerge/>
            <w:vAlign w:val="center"/>
            <w:hideMark/>
          </w:tcPr>
          <w:p w14:paraId="720B2843" w14:textId="77777777" w:rsidR="00E307B6" w:rsidRPr="00E307B6" w:rsidRDefault="00E307B6" w:rsidP="00E307B6">
            <w:pPr>
              <w:ind w:right="0"/>
              <w:jc w:val="left"/>
              <w:rPr>
                <w:color w:val="000000"/>
                <w:sz w:val="20"/>
                <w:lang w:eastAsia="ru-RU"/>
              </w:rPr>
            </w:pPr>
          </w:p>
        </w:tc>
      </w:tr>
      <w:tr w:rsidR="00E307B6" w:rsidRPr="00E307B6" w14:paraId="74466C89" w14:textId="77777777" w:rsidTr="00E307B6">
        <w:trPr>
          <w:trHeight w:val="20"/>
        </w:trPr>
        <w:tc>
          <w:tcPr>
            <w:tcW w:w="0" w:type="auto"/>
            <w:shd w:val="clear" w:color="auto" w:fill="auto"/>
            <w:vAlign w:val="center"/>
            <w:hideMark/>
          </w:tcPr>
          <w:p w14:paraId="7E5AA3D3" w14:textId="77777777" w:rsidR="00E307B6" w:rsidRPr="00E307B6" w:rsidRDefault="00E307B6" w:rsidP="00E307B6">
            <w:pPr>
              <w:ind w:right="0"/>
              <w:rPr>
                <w:color w:val="000000"/>
                <w:sz w:val="20"/>
                <w:lang w:eastAsia="ru-RU"/>
              </w:rPr>
            </w:pPr>
            <w:r w:rsidRPr="00E307B6">
              <w:rPr>
                <w:color w:val="000000"/>
                <w:sz w:val="20"/>
                <w:lang w:eastAsia="ru-RU"/>
              </w:rPr>
              <w:t>024</w:t>
            </w:r>
          </w:p>
        </w:tc>
        <w:tc>
          <w:tcPr>
            <w:tcW w:w="0" w:type="auto"/>
            <w:shd w:val="clear" w:color="auto" w:fill="auto"/>
            <w:vAlign w:val="center"/>
            <w:hideMark/>
          </w:tcPr>
          <w:p w14:paraId="764BD062" w14:textId="77777777" w:rsidR="00E307B6" w:rsidRPr="00E307B6" w:rsidRDefault="00E307B6" w:rsidP="00E307B6">
            <w:pPr>
              <w:ind w:right="0"/>
              <w:jc w:val="left"/>
              <w:rPr>
                <w:color w:val="000000"/>
                <w:sz w:val="20"/>
                <w:lang w:eastAsia="ru-RU"/>
              </w:rPr>
            </w:pPr>
            <w:r w:rsidRPr="00E307B6">
              <w:rPr>
                <w:color w:val="000000"/>
                <w:sz w:val="20"/>
                <w:lang w:eastAsia="ru-RU"/>
              </w:rPr>
              <w:t>ВК Наумова, 18а</w:t>
            </w:r>
          </w:p>
        </w:tc>
        <w:tc>
          <w:tcPr>
            <w:tcW w:w="0" w:type="auto"/>
            <w:shd w:val="clear" w:color="auto" w:fill="auto"/>
            <w:vAlign w:val="center"/>
            <w:hideMark/>
          </w:tcPr>
          <w:p w14:paraId="55862DD2"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1798B2A0"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580955BA" w14:textId="77777777" w:rsidR="00E307B6" w:rsidRPr="00E307B6" w:rsidRDefault="00E307B6" w:rsidP="00E307B6">
            <w:pPr>
              <w:ind w:right="0"/>
              <w:jc w:val="left"/>
              <w:rPr>
                <w:color w:val="000000"/>
                <w:sz w:val="20"/>
                <w:lang w:eastAsia="ru-RU"/>
              </w:rPr>
            </w:pPr>
          </w:p>
        </w:tc>
        <w:tc>
          <w:tcPr>
            <w:tcW w:w="2835" w:type="dxa"/>
            <w:vMerge/>
            <w:vAlign w:val="center"/>
            <w:hideMark/>
          </w:tcPr>
          <w:p w14:paraId="792AA3D9" w14:textId="77777777" w:rsidR="00E307B6" w:rsidRPr="00E307B6" w:rsidRDefault="00E307B6" w:rsidP="00E307B6">
            <w:pPr>
              <w:ind w:right="0"/>
              <w:jc w:val="left"/>
              <w:rPr>
                <w:color w:val="000000"/>
                <w:sz w:val="20"/>
                <w:lang w:eastAsia="ru-RU"/>
              </w:rPr>
            </w:pPr>
          </w:p>
        </w:tc>
        <w:tc>
          <w:tcPr>
            <w:tcW w:w="6912" w:type="dxa"/>
            <w:vMerge/>
            <w:vAlign w:val="center"/>
            <w:hideMark/>
          </w:tcPr>
          <w:p w14:paraId="73DCAF85" w14:textId="77777777" w:rsidR="00E307B6" w:rsidRPr="00E307B6" w:rsidRDefault="00E307B6" w:rsidP="00E307B6">
            <w:pPr>
              <w:ind w:right="0"/>
              <w:jc w:val="left"/>
              <w:rPr>
                <w:color w:val="000000"/>
                <w:sz w:val="20"/>
                <w:lang w:eastAsia="ru-RU"/>
              </w:rPr>
            </w:pPr>
          </w:p>
        </w:tc>
      </w:tr>
      <w:tr w:rsidR="00E307B6" w:rsidRPr="00E307B6" w14:paraId="7578F071" w14:textId="77777777" w:rsidTr="00E307B6">
        <w:trPr>
          <w:trHeight w:val="20"/>
        </w:trPr>
        <w:tc>
          <w:tcPr>
            <w:tcW w:w="0" w:type="auto"/>
            <w:shd w:val="clear" w:color="auto" w:fill="auto"/>
            <w:vAlign w:val="center"/>
            <w:hideMark/>
          </w:tcPr>
          <w:p w14:paraId="4CBEC146" w14:textId="77777777" w:rsidR="00E307B6" w:rsidRPr="00E307B6" w:rsidRDefault="00E307B6" w:rsidP="00E307B6">
            <w:pPr>
              <w:ind w:right="0"/>
              <w:rPr>
                <w:color w:val="000000"/>
                <w:sz w:val="20"/>
                <w:lang w:eastAsia="ru-RU"/>
              </w:rPr>
            </w:pPr>
            <w:r w:rsidRPr="00E307B6">
              <w:rPr>
                <w:color w:val="000000"/>
                <w:sz w:val="20"/>
                <w:lang w:eastAsia="ru-RU"/>
              </w:rPr>
              <w:t>027</w:t>
            </w:r>
          </w:p>
        </w:tc>
        <w:tc>
          <w:tcPr>
            <w:tcW w:w="0" w:type="auto"/>
            <w:shd w:val="clear" w:color="auto" w:fill="auto"/>
            <w:vAlign w:val="center"/>
            <w:hideMark/>
          </w:tcPr>
          <w:p w14:paraId="4D097DDC" w14:textId="77777777" w:rsidR="00E307B6" w:rsidRPr="00E307B6" w:rsidRDefault="00E307B6" w:rsidP="00E307B6">
            <w:pPr>
              <w:ind w:right="0"/>
              <w:jc w:val="left"/>
              <w:rPr>
                <w:color w:val="000000"/>
                <w:sz w:val="20"/>
                <w:lang w:eastAsia="ru-RU"/>
              </w:rPr>
            </w:pPr>
            <w:r w:rsidRPr="00E307B6">
              <w:rPr>
                <w:color w:val="000000"/>
                <w:sz w:val="20"/>
                <w:lang w:eastAsia="ru-RU"/>
              </w:rPr>
              <w:t>ВК Ленская, 32б</w:t>
            </w:r>
          </w:p>
        </w:tc>
        <w:tc>
          <w:tcPr>
            <w:tcW w:w="0" w:type="auto"/>
            <w:shd w:val="clear" w:color="auto" w:fill="auto"/>
            <w:vAlign w:val="center"/>
            <w:hideMark/>
          </w:tcPr>
          <w:p w14:paraId="002E3C30"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08C7BA0F"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713982E7" w14:textId="77777777" w:rsidR="00E307B6" w:rsidRPr="00E307B6" w:rsidRDefault="00E307B6" w:rsidP="00E307B6">
            <w:pPr>
              <w:ind w:right="0"/>
              <w:jc w:val="left"/>
              <w:rPr>
                <w:color w:val="000000"/>
                <w:sz w:val="20"/>
                <w:lang w:eastAsia="ru-RU"/>
              </w:rPr>
            </w:pPr>
          </w:p>
        </w:tc>
        <w:tc>
          <w:tcPr>
            <w:tcW w:w="2835" w:type="dxa"/>
            <w:vMerge/>
            <w:vAlign w:val="center"/>
            <w:hideMark/>
          </w:tcPr>
          <w:p w14:paraId="465FBBA3" w14:textId="77777777" w:rsidR="00E307B6" w:rsidRPr="00E307B6" w:rsidRDefault="00E307B6" w:rsidP="00E307B6">
            <w:pPr>
              <w:ind w:right="0"/>
              <w:jc w:val="left"/>
              <w:rPr>
                <w:color w:val="000000"/>
                <w:sz w:val="20"/>
                <w:lang w:eastAsia="ru-RU"/>
              </w:rPr>
            </w:pPr>
          </w:p>
        </w:tc>
        <w:tc>
          <w:tcPr>
            <w:tcW w:w="6912" w:type="dxa"/>
            <w:vMerge/>
            <w:vAlign w:val="center"/>
            <w:hideMark/>
          </w:tcPr>
          <w:p w14:paraId="61AE4423" w14:textId="77777777" w:rsidR="00E307B6" w:rsidRPr="00E307B6" w:rsidRDefault="00E307B6" w:rsidP="00E307B6">
            <w:pPr>
              <w:ind w:right="0"/>
              <w:jc w:val="left"/>
              <w:rPr>
                <w:color w:val="000000"/>
                <w:sz w:val="20"/>
                <w:lang w:eastAsia="ru-RU"/>
              </w:rPr>
            </w:pPr>
          </w:p>
        </w:tc>
      </w:tr>
      <w:tr w:rsidR="00E307B6" w:rsidRPr="00E307B6" w14:paraId="1F2C4340" w14:textId="77777777" w:rsidTr="00E307B6">
        <w:trPr>
          <w:trHeight w:val="20"/>
        </w:trPr>
        <w:tc>
          <w:tcPr>
            <w:tcW w:w="0" w:type="auto"/>
            <w:shd w:val="clear" w:color="auto" w:fill="auto"/>
            <w:vAlign w:val="center"/>
            <w:hideMark/>
          </w:tcPr>
          <w:p w14:paraId="3BAD1750" w14:textId="77777777" w:rsidR="00E307B6" w:rsidRPr="00E307B6" w:rsidRDefault="00E307B6" w:rsidP="00E307B6">
            <w:pPr>
              <w:ind w:right="0"/>
              <w:rPr>
                <w:color w:val="000000"/>
                <w:sz w:val="20"/>
                <w:lang w:eastAsia="ru-RU"/>
              </w:rPr>
            </w:pPr>
            <w:r w:rsidRPr="00E307B6">
              <w:rPr>
                <w:color w:val="000000"/>
                <w:sz w:val="20"/>
                <w:lang w:eastAsia="ru-RU"/>
              </w:rPr>
              <w:t>026</w:t>
            </w:r>
          </w:p>
        </w:tc>
        <w:tc>
          <w:tcPr>
            <w:tcW w:w="0" w:type="auto"/>
            <w:shd w:val="clear" w:color="auto" w:fill="auto"/>
            <w:vAlign w:val="center"/>
            <w:hideMark/>
          </w:tcPr>
          <w:p w14:paraId="7A642011" w14:textId="77777777" w:rsidR="00E307B6" w:rsidRPr="00E307B6" w:rsidRDefault="00E307B6" w:rsidP="00E307B6">
            <w:pPr>
              <w:ind w:right="0"/>
              <w:jc w:val="left"/>
              <w:rPr>
                <w:color w:val="000000"/>
                <w:sz w:val="20"/>
                <w:lang w:eastAsia="ru-RU"/>
              </w:rPr>
            </w:pPr>
            <w:r w:rsidRPr="00E307B6">
              <w:rPr>
                <w:color w:val="000000"/>
                <w:sz w:val="20"/>
                <w:lang w:eastAsia="ru-RU"/>
              </w:rPr>
              <w:t>ВК Бахаревская, 53</w:t>
            </w:r>
          </w:p>
        </w:tc>
        <w:tc>
          <w:tcPr>
            <w:tcW w:w="0" w:type="auto"/>
            <w:shd w:val="clear" w:color="auto" w:fill="auto"/>
            <w:vAlign w:val="center"/>
            <w:hideMark/>
          </w:tcPr>
          <w:p w14:paraId="6E2F1B5E"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2039D445"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65911CED" w14:textId="77777777" w:rsidR="00E307B6" w:rsidRPr="00E307B6" w:rsidRDefault="00E307B6" w:rsidP="00E307B6">
            <w:pPr>
              <w:ind w:right="0"/>
              <w:jc w:val="left"/>
              <w:rPr>
                <w:color w:val="000000"/>
                <w:sz w:val="20"/>
                <w:lang w:eastAsia="ru-RU"/>
              </w:rPr>
            </w:pPr>
          </w:p>
        </w:tc>
        <w:tc>
          <w:tcPr>
            <w:tcW w:w="2835" w:type="dxa"/>
            <w:vMerge/>
            <w:vAlign w:val="center"/>
            <w:hideMark/>
          </w:tcPr>
          <w:p w14:paraId="0B0FA357" w14:textId="77777777" w:rsidR="00E307B6" w:rsidRPr="00E307B6" w:rsidRDefault="00E307B6" w:rsidP="00E307B6">
            <w:pPr>
              <w:ind w:right="0"/>
              <w:jc w:val="left"/>
              <w:rPr>
                <w:color w:val="000000"/>
                <w:sz w:val="20"/>
                <w:lang w:eastAsia="ru-RU"/>
              </w:rPr>
            </w:pPr>
          </w:p>
        </w:tc>
        <w:tc>
          <w:tcPr>
            <w:tcW w:w="6912" w:type="dxa"/>
            <w:vMerge/>
            <w:vAlign w:val="center"/>
            <w:hideMark/>
          </w:tcPr>
          <w:p w14:paraId="71FA0204" w14:textId="77777777" w:rsidR="00E307B6" w:rsidRPr="00E307B6" w:rsidRDefault="00E307B6" w:rsidP="00E307B6">
            <w:pPr>
              <w:ind w:right="0"/>
              <w:jc w:val="left"/>
              <w:rPr>
                <w:color w:val="000000"/>
                <w:sz w:val="20"/>
                <w:lang w:eastAsia="ru-RU"/>
              </w:rPr>
            </w:pPr>
          </w:p>
        </w:tc>
      </w:tr>
      <w:tr w:rsidR="00E307B6" w:rsidRPr="00E307B6" w14:paraId="7E121246" w14:textId="77777777" w:rsidTr="00E307B6">
        <w:trPr>
          <w:trHeight w:val="20"/>
        </w:trPr>
        <w:tc>
          <w:tcPr>
            <w:tcW w:w="0" w:type="auto"/>
            <w:shd w:val="clear" w:color="auto" w:fill="auto"/>
            <w:vAlign w:val="center"/>
            <w:hideMark/>
          </w:tcPr>
          <w:p w14:paraId="001CA208" w14:textId="77777777" w:rsidR="00E307B6" w:rsidRPr="00E307B6" w:rsidRDefault="00E307B6" w:rsidP="00E307B6">
            <w:pPr>
              <w:ind w:right="0"/>
              <w:rPr>
                <w:color w:val="000000"/>
                <w:sz w:val="20"/>
                <w:lang w:eastAsia="ru-RU"/>
              </w:rPr>
            </w:pPr>
            <w:r w:rsidRPr="00E307B6">
              <w:rPr>
                <w:color w:val="000000"/>
                <w:sz w:val="20"/>
                <w:lang w:eastAsia="ru-RU"/>
              </w:rPr>
              <w:t>022</w:t>
            </w:r>
          </w:p>
        </w:tc>
        <w:tc>
          <w:tcPr>
            <w:tcW w:w="0" w:type="auto"/>
            <w:shd w:val="clear" w:color="auto" w:fill="auto"/>
            <w:vAlign w:val="center"/>
            <w:hideMark/>
          </w:tcPr>
          <w:p w14:paraId="6580ADB9" w14:textId="77777777" w:rsidR="00E307B6" w:rsidRPr="00E307B6" w:rsidRDefault="00E307B6" w:rsidP="00E307B6">
            <w:pPr>
              <w:ind w:right="0"/>
              <w:jc w:val="left"/>
              <w:rPr>
                <w:color w:val="000000"/>
                <w:sz w:val="20"/>
                <w:lang w:eastAsia="ru-RU"/>
              </w:rPr>
            </w:pPr>
            <w:r w:rsidRPr="00E307B6">
              <w:rPr>
                <w:color w:val="000000"/>
                <w:sz w:val="20"/>
                <w:lang w:eastAsia="ru-RU"/>
              </w:rPr>
              <w:t>ВК Криворожская, 36</w:t>
            </w:r>
          </w:p>
        </w:tc>
        <w:tc>
          <w:tcPr>
            <w:tcW w:w="0" w:type="auto"/>
            <w:shd w:val="clear" w:color="auto" w:fill="auto"/>
            <w:vAlign w:val="center"/>
            <w:hideMark/>
          </w:tcPr>
          <w:p w14:paraId="1495817B"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4695036E"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5DB17231" w14:textId="77777777" w:rsidR="00E307B6" w:rsidRPr="00E307B6" w:rsidRDefault="00E307B6" w:rsidP="00E307B6">
            <w:pPr>
              <w:ind w:right="0"/>
              <w:jc w:val="left"/>
              <w:rPr>
                <w:color w:val="000000"/>
                <w:sz w:val="20"/>
                <w:lang w:eastAsia="ru-RU"/>
              </w:rPr>
            </w:pPr>
          </w:p>
        </w:tc>
        <w:tc>
          <w:tcPr>
            <w:tcW w:w="2835" w:type="dxa"/>
            <w:vMerge/>
            <w:vAlign w:val="center"/>
            <w:hideMark/>
          </w:tcPr>
          <w:p w14:paraId="7B76BCD4" w14:textId="77777777" w:rsidR="00E307B6" w:rsidRPr="00E307B6" w:rsidRDefault="00E307B6" w:rsidP="00E307B6">
            <w:pPr>
              <w:ind w:right="0"/>
              <w:jc w:val="left"/>
              <w:rPr>
                <w:color w:val="000000"/>
                <w:sz w:val="20"/>
                <w:lang w:eastAsia="ru-RU"/>
              </w:rPr>
            </w:pPr>
          </w:p>
        </w:tc>
        <w:tc>
          <w:tcPr>
            <w:tcW w:w="6912" w:type="dxa"/>
            <w:vMerge/>
            <w:vAlign w:val="center"/>
            <w:hideMark/>
          </w:tcPr>
          <w:p w14:paraId="15371AF6" w14:textId="77777777" w:rsidR="00E307B6" w:rsidRPr="00E307B6" w:rsidRDefault="00E307B6" w:rsidP="00E307B6">
            <w:pPr>
              <w:ind w:right="0"/>
              <w:jc w:val="left"/>
              <w:rPr>
                <w:color w:val="000000"/>
                <w:sz w:val="20"/>
                <w:lang w:eastAsia="ru-RU"/>
              </w:rPr>
            </w:pPr>
          </w:p>
        </w:tc>
      </w:tr>
      <w:tr w:rsidR="00E307B6" w:rsidRPr="00E307B6" w14:paraId="2CEA08D3" w14:textId="77777777" w:rsidTr="00E307B6">
        <w:trPr>
          <w:trHeight w:val="20"/>
        </w:trPr>
        <w:tc>
          <w:tcPr>
            <w:tcW w:w="0" w:type="auto"/>
            <w:shd w:val="clear" w:color="auto" w:fill="auto"/>
            <w:vAlign w:val="center"/>
            <w:hideMark/>
          </w:tcPr>
          <w:p w14:paraId="16540F81" w14:textId="77777777" w:rsidR="00E307B6" w:rsidRPr="00E307B6" w:rsidRDefault="00E307B6" w:rsidP="00E307B6">
            <w:pPr>
              <w:ind w:right="0"/>
              <w:rPr>
                <w:color w:val="000000"/>
                <w:sz w:val="20"/>
                <w:lang w:eastAsia="ru-RU"/>
              </w:rPr>
            </w:pPr>
            <w:r w:rsidRPr="00E307B6">
              <w:rPr>
                <w:color w:val="000000"/>
                <w:sz w:val="20"/>
                <w:lang w:eastAsia="ru-RU"/>
              </w:rPr>
              <w:t>031</w:t>
            </w:r>
          </w:p>
        </w:tc>
        <w:tc>
          <w:tcPr>
            <w:tcW w:w="0" w:type="auto"/>
            <w:shd w:val="clear" w:color="auto" w:fill="auto"/>
            <w:vAlign w:val="center"/>
            <w:hideMark/>
          </w:tcPr>
          <w:p w14:paraId="31E375F2" w14:textId="77777777" w:rsidR="00E307B6" w:rsidRPr="00E307B6" w:rsidRDefault="00E307B6" w:rsidP="00E307B6">
            <w:pPr>
              <w:ind w:right="0"/>
              <w:jc w:val="left"/>
              <w:rPr>
                <w:color w:val="000000"/>
                <w:sz w:val="20"/>
                <w:lang w:eastAsia="ru-RU"/>
              </w:rPr>
            </w:pPr>
            <w:r w:rsidRPr="00E307B6">
              <w:rPr>
                <w:color w:val="000000"/>
                <w:sz w:val="20"/>
                <w:lang w:eastAsia="ru-RU"/>
              </w:rPr>
              <w:t>ВК Чусовская, 27</w:t>
            </w:r>
          </w:p>
        </w:tc>
        <w:tc>
          <w:tcPr>
            <w:tcW w:w="0" w:type="auto"/>
            <w:shd w:val="clear" w:color="auto" w:fill="auto"/>
            <w:vAlign w:val="center"/>
            <w:hideMark/>
          </w:tcPr>
          <w:p w14:paraId="7E309396"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0" w:type="auto"/>
            <w:shd w:val="clear" w:color="auto" w:fill="auto"/>
            <w:vAlign w:val="center"/>
            <w:hideMark/>
          </w:tcPr>
          <w:p w14:paraId="289AD70E"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57390DC6" w14:textId="77777777" w:rsidR="00E307B6" w:rsidRPr="00E307B6" w:rsidRDefault="00E307B6" w:rsidP="00E307B6">
            <w:pPr>
              <w:ind w:right="0"/>
              <w:jc w:val="left"/>
              <w:rPr>
                <w:color w:val="000000"/>
                <w:sz w:val="20"/>
                <w:lang w:eastAsia="ru-RU"/>
              </w:rPr>
            </w:pPr>
          </w:p>
        </w:tc>
        <w:tc>
          <w:tcPr>
            <w:tcW w:w="2835" w:type="dxa"/>
            <w:vMerge/>
            <w:vAlign w:val="center"/>
            <w:hideMark/>
          </w:tcPr>
          <w:p w14:paraId="42D24F07" w14:textId="77777777" w:rsidR="00E307B6" w:rsidRPr="00E307B6" w:rsidRDefault="00E307B6" w:rsidP="00E307B6">
            <w:pPr>
              <w:ind w:right="0"/>
              <w:jc w:val="left"/>
              <w:rPr>
                <w:color w:val="000000"/>
                <w:sz w:val="20"/>
                <w:lang w:eastAsia="ru-RU"/>
              </w:rPr>
            </w:pPr>
          </w:p>
        </w:tc>
        <w:tc>
          <w:tcPr>
            <w:tcW w:w="6912" w:type="dxa"/>
            <w:vMerge/>
            <w:vAlign w:val="center"/>
            <w:hideMark/>
          </w:tcPr>
          <w:p w14:paraId="192EA12D" w14:textId="77777777" w:rsidR="00E307B6" w:rsidRPr="00E307B6" w:rsidRDefault="00E307B6" w:rsidP="00E307B6">
            <w:pPr>
              <w:ind w:right="0"/>
              <w:jc w:val="left"/>
              <w:rPr>
                <w:color w:val="000000"/>
                <w:sz w:val="20"/>
                <w:lang w:eastAsia="ru-RU"/>
              </w:rPr>
            </w:pPr>
          </w:p>
        </w:tc>
      </w:tr>
      <w:tr w:rsidR="00E307B6" w:rsidRPr="00E307B6" w14:paraId="16B15F9B" w14:textId="77777777" w:rsidTr="001D0A5F">
        <w:trPr>
          <w:trHeight w:val="20"/>
        </w:trPr>
        <w:tc>
          <w:tcPr>
            <w:tcW w:w="0" w:type="auto"/>
            <w:gridSpan w:val="7"/>
            <w:shd w:val="clear" w:color="auto" w:fill="F2F2F2" w:themeFill="background1" w:themeFillShade="F2"/>
            <w:vAlign w:val="center"/>
            <w:hideMark/>
          </w:tcPr>
          <w:p w14:paraId="29615973" w14:textId="77777777" w:rsidR="00E307B6" w:rsidRPr="00E307B6" w:rsidRDefault="00E307B6" w:rsidP="00E307B6">
            <w:pPr>
              <w:ind w:right="0"/>
              <w:rPr>
                <w:b/>
                <w:bCs/>
                <w:color w:val="000000"/>
                <w:sz w:val="24"/>
                <w:szCs w:val="24"/>
                <w:lang w:eastAsia="ru-RU"/>
              </w:rPr>
            </w:pPr>
            <w:r w:rsidRPr="00E307B6">
              <w:rPr>
                <w:b/>
                <w:bCs/>
                <w:color w:val="000000"/>
                <w:sz w:val="24"/>
                <w:szCs w:val="24"/>
                <w:lang w:eastAsia="ru-RU"/>
              </w:rPr>
              <w:t>ЕТО №03 (котельные ПМУП «ГКТХ»)</w:t>
            </w:r>
          </w:p>
        </w:tc>
      </w:tr>
      <w:tr w:rsidR="00E307B6" w:rsidRPr="00E307B6" w14:paraId="21CB04E2" w14:textId="77777777" w:rsidTr="00E307B6">
        <w:trPr>
          <w:trHeight w:val="20"/>
        </w:trPr>
        <w:tc>
          <w:tcPr>
            <w:tcW w:w="0" w:type="auto"/>
            <w:shd w:val="clear" w:color="auto" w:fill="auto"/>
            <w:vAlign w:val="center"/>
            <w:hideMark/>
          </w:tcPr>
          <w:p w14:paraId="2DAD7415" w14:textId="77777777" w:rsidR="00E307B6" w:rsidRPr="00E307B6" w:rsidRDefault="00E307B6" w:rsidP="00E307B6">
            <w:pPr>
              <w:ind w:right="0"/>
              <w:rPr>
                <w:color w:val="000000"/>
                <w:sz w:val="20"/>
                <w:lang w:eastAsia="ru-RU"/>
              </w:rPr>
            </w:pPr>
            <w:r w:rsidRPr="00E307B6">
              <w:rPr>
                <w:color w:val="000000"/>
                <w:sz w:val="20"/>
                <w:lang w:eastAsia="ru-RU"/>
              </w:rPr>
              <w:t>020</w:t>
            </w:r>
          </w:p>
        </w:tc>
        <w:tc>
          <w:tcPr>
            <w:tcW w:w="0" w:type="auto"/>
            <w:shd w:val="clear" w:color="auto" w:fill="auto"/>
            <w:vAlign w:val="center"/>
            <w:hideMark/>
          </w:tcPr>
          <w:p w14:paraId="724B1B00" w14:textId="77777777" w:rsidR="00E307B6" w:rsidRPr="00E307B6" w:rsidRDefault="00E307B6" w:rsidP="00E307B6">
            <w:pPr>
              <w:ind w:right="0"/>
              <w:jc w:val="left"/>
              <w:rPr>
                <w:color w:val="000000"/>
                <w:sz w:val="20"/>
                <w:lang w:eastAsia="ru-RU"/>
              </w:rPr>
            </w:pPr>
            <w:r w:rsidRPr="00E307B6">
              <w:rPr>
                <w:color w:val="000000"/>
                <w:sz w:val="20"/>
                <w:lang w:eastAsia="ru-RU"/>
              </w:rPr>
              <w:t>ВК ГКТХ Вышка-2</w:t>
            </w:r>
          </w:p>
        </w:tc>
        <w:tc>
          <w:tcPr>
            <w:tcW w:w="0" w:type="auto"/>
            <w:shd w:val="clear" w:color="000000" w:fill="FFFFFF"/>
            <w:vAlign w:val="center"/>
            <w:hideMark/>
          </w:tcPr>
          <w:p w14:paraId="4657B2E1"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0" w:type="auto"/>
            <w:shd w:val="clear" w:color="auto" w:fill="auto"/>
            <w:vAlign w:val="center"/>
            <w:hideMark/>
          </w:tcPr>
          <w:p w14:paraId="2D764086"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restart"/>
            <w:shd w:val="clear" w:color="auto" w:fill="auto"/>
            <w:vAlign w:val="center"/>
            <w:hideMark/>
          </w:tcPr>
          <w:p w14:paraId="2C9625E7" w14:textId="77777777" w:rsidR="00E307B6" w:rsidRPr="00E307B6" w:rsidRDefault="00E307B6" w:rsidP="00E307B6">
            <w:pPr>
              <w:ind w:right="0"/>
              <w:rPr>
                <w:color w:val="000000"/>
                <w:sz w:val="20"/>
                <w:lang w:eastAsia="ru-RU"/>
              </w:rPr>
            </w:pPr>
            <w:r w:rsidRPr="00E307B6">
              <w:rPr>
                <w:color w:val="000000"/>
                <w:sz w:val="20"/>
                <w:lang w:eastAsia="ru-RU"/>
              </w:rPr>
              <w:t>03</w:t>
            </w:r>
          </w:p>
        </w:tc>
        <w:tc>
          <w:tcPr>
            <w:tcW w:w="2835" w:type="dxa"/>
            <w:vMerge w:val="restart"/>
            <w:shd w:val="clear" w:color="auto" w:fill="auto"/>
            <w:vAlign w:val="center"/>
            <w:hideMark/>
          </w:tcPr>
          <w:p w14:paraId="1738E4DD"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6912" w:type="dxa"/>
            <w:vMerge w:val="restart"/>
            <w:shd w:val="clear" w:color="auto" w:fill="auto"/>
            <w:vAlign w:val="center"/>
            <w:hideMark/>
          </w:tcPr>
          <w:p w14:paraId="7CB0B2DF"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источниками тепловой энергии с наибольшей рабочей тепловой мощностью и тепловыми сетями с наибольшей тепловой емкостью)</w:t>
            </w:r>
          </w:p>
        </w:tc>
      </w:tr>
      <w:tr w:rsidR="00E307B6" w:rsidRPr="00E307B6" w14:paraId="1DBC8103" w14:textId="77777777" w:rsidTr="00E307B6">
        <w:trPr>
          <w:trHeight w:val="20"/>
        </w:trPr>
        <w:tc>
          <w:tcPr>
            <w:tcW w:w="0" w:type="auto"/>
            <w:shd w:val="clear" w:color="auto" w:fill="auto"/>
            <w:vAlign w:val="center"/>
            <w:hideMark/>
          </w:tcPr>
          <w:p w14:paraId="04870CED" w14:textId="77777777" w:rsidR="00E307B6" w:rsidRPr="00E307B6" w:rsidRDefault="00E307B6" w:rsidP="00E307B6">
            <w:pPr>
              <w:ind w:right="0"/>
              <w:rPr>
                <w:color w:val="000000"/>
                <w:sz w:val="20"/>
                <w:lang w:eastAsia="ru-RU"/>
              </w:rPr>
            </w:pPr>
            <w:r w:rsidRPr="00E307B6">
              <w:rPr>
                <w:color w:val="000000"/>
                <w:sz w:val="20"/>
                <w:lang w:eastAsia="ru-RU"/>
              </w:rPr>
              <w:t>021</w:t>
            </w:r>
          </w:p>
        </w:tc>
        <w:tc>
          <w:tcPr>
            <w:tcW w:w="0" w:type="auto"/>
            <w:shd w:val="clear" w:color="auto" w:fill="auto"/>
            <w:vAlign w:val="center"/>
            <w:hideMark/>
          </w:tcPr>
          <w:p w14:paraId="4C0783C3" w14:textId="77777777" w:rsidR="00E307B6" w:rsidRPr="00E307B6" w:rsidRDefault="00E307B6" w:rsidP="00E307B6">
            <w:pPr>
              <w:ind w:right="0"/>
              <w:jc w:val="left"/>
              <w:rPr>
                <w:color w:val="000000"/>
                <w:sz w:val="20"/>
                <w:lang w:eastAsia="ru-RU"/>
              </w:rPr>
            </w:pPr>
            <w:r w:rsidRPr="00E307B6">
              <w:rPr>
                <w:color w:val="000000"/>
                <w:sz w:val="20"/>
                <w:lang w:eastAsia="ru-RU"/>
              </w:rPr>
              <w:t>ВК Хабаровская, 139</w:t>
            </w:r>
          </w:p>
        </w:tc>
        <w:tc>
          <w:tcPr>
            <w:tcW w:w="0" w:type="auto"/>
            <w:shd w:val="clear" w:color="000000" w:fill="FFFFFF"/>
            <w:vAlign w:val="center"/>
            <w:hideMark/>
          </w:tcPr>
          <w:p w14:paraId="5756BB5C"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0" w:type="auto"/>
            <w:shd w:val="clear" w:color="auto" w:fill="auto"/>
            <w:vAlign w:val="center"/>
            <w:hideMark/>
          </w:tcPr>
          <w:p w14:paraId="355EAB5D"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0BE0DAB1" w14:textId="77777777" w:rsidR="00E307B6" w:rsidRPr="00E307B6" w:rsidRDefault="00E307B6" w:rsidP="00E307B6">
            <w:pPr>
              <w:ind w:right="0"/>
              <w:jc w:val="left"/>
              <w:rPr>
                <w:color w:val="000000"/>
                <w:sz w:val="20"/>
                <w:lang w:eastAsia="ru-RU"/>
              </w:rPr>
            </w:pPr>
          </w:p>
        </w:tc>
        <w:tc>
          <w:tcPr>
            <w:tcW w:w="2835" w:type="dxa"/>
            <w:vMerge/>
            <w:vAlign w:val="center"/>
            <w:hideMark/>
          </w:tcPr>
          <w:p w14:paraId="4C326BDA" w14:textId="77777777" w:rsidR="00E307B6" w:rsidRPr="00E307B6" w:rsidRDefault="00E307B6" w:rsidP="00E307B6">
            <w:pPr>
              <w:ind w:right="0"/>
              <w:jc w:val="left"/>
              <w:rPr>
                <w:color w:val="000000"/>
                <w:sz w:val="20"/>
                <w:lang w:eastAsia="ru-RU"/>
              </w:rPr>
            </w:pPr>
          </w:p>
        </w:tc>
        <w:tc>
          <w:tcPr>
            <w:tcW w:w="6912" w:type="dxa"/>
            <w:vMerge/>
            <w:vAlign w:val="center"/>
            <w:hideMark/>
          </w:tcPr>
          <w:p w14:paraId="456062D6" w14:textId="77777777" w:rsidR="00E307B6" w:rsidRPr="00E307B6" w:rsidRDefault="00E307B6" w:rsidP="00E307B6">
            <w:pPr>
              <w:ind w:right="0"/>
              <w:jc w:val="left"/>
              <w:rPr>
                <w:color w:val="000000"/>
                <w:sz w:val="20"/>
                <w:lang w:eastAsia="ru-RU"/>
              </w:rPr>
            </w:pPr>
          </w:p>
        </w:tc>
      </w:tr>
      <w:tr w:rsidR="00E307B6" w:rsidRPr="00E307B6" w14:paraId="66935DDE" w14:textId="77777777" w:rsidTr="00E307B6">
        <w:trPr>
          <w:trHeight w:val="20"/>
        </w:trPr>
        <w:tc>
          <w:tcPr>
            <w:tcW w:w="0" w:type="auto"/>
            <w:shd w:val="clear" w:color="auto" w:fill="auto"/>
            <w:vAlign w:val="center"/>
            <w:hideMark/>
          </w:tcPr>
          <w:p w14:paraId="63AE1EB0" w14:textId="77777777" w:rsidR="00E307B6" w:rsidRPr="00E307B6" w:rsidRDefault="00E307B6" w:rsidP="00E307B6">
            <w:pPr>
              <w:ind w:right="0"/>
              <w:rPr>
                <w:color w:val="000000"/>
                <w:sz w:val="20"/>
                <w:lang w:eastAsia="ru-RU"/>
              </w:rPr>
            </w:pPr>
            <w:r w:rsidRPr="00E307B6">
              <w:rPr>
                <w:color w:val="000000"/>
                <w:sz w:val="20"/>
                <w:lang w:eastAsia="ru-RU"/>
              </w:rPr>
              <w:t>029</w:t>
            </w:r>
          </w:p>
        </w:tc>
        <w:tc>
          <w:tcPr>
            <w:tcW w:w="0" w:type="auto"/>
            <w:shd w:val="clear" w:color="auto" w:fill="auto"/>
            <w:vAlign w:val="center"/>
            <w:hideMark/>
          </w:tcPr>
          <w:p w14:paraId="29DC3489" w14:textId="77777777" w:rsidR="00E307B6" w:rsidRPr="00E307B6" w:rsidRDefault="00E307B6" w:rsidP="00E307B6">
            <w:pPr>
              <w:ind w:right="0"/>
              <w:jc w:val="left"/>
              <w:rPr>
                <w:color w:val="000000"/>
                <w:sz w:val="20"/>
                <w:lang w:eastAsia="ru-RU"/>
              </w:rPr>
            </w:pPr>
            <w:r w:rsidRPr="00E307B6">
              <w:rPr>
                <w:color w:val="000000"/>
                <w:sz w:val="20"/>
                <w:lang w:eastAsia="ru-RU"/>
              </w:rPr>
              <w:t>ВК Белозерская, 48</w:t>
            </w:r>
          </w:p>
        </w:tc>
        <w:tc>
          <w:tcPr>
            <w:tcW w:w="0" w:type="auto"/>
            <w:shd w:val="clear" w:color="000000" w:fill="FFFFFF"/>
            <w:vAlign w:val="center"/>
            <w:hideMark/>
          </w:tcPr>
          <w:p w14:paraId="7FD82323"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0" w:type="auto"/>
            <w:shd w:val="clear" w:color="auto" w:fill="auto"/>
            <w:vAlign w:val="center"/>
            <w:hideMark/>
          </w:tcPr>
          <w:p w14:paraId="21C8FED6"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36E51ACE" w14:textId="77777777" w:rsidR="00E307B6" w:rsidRPr="00E307B6" w:rsidRDefault="00E307B6" w:rsidP="00E307B6">
            <w:pPr>
              <w:ind w:right="0"/>
              <w:jc w:val="left"/>
              <w:rPr>
                <w:color w:val="000000"/>
                <w:sz w:val="20"/>
                <w:lang w:eastAsia="ru-RU"/>
              </w:rPr>
            </w:pPr>
          </w:p>
        </w:tc>
        <w:tc>
          <w:tcPr>
            <w:tcW w:w="2835" w:type="dxa"/>
            <w:vMerge/>
            <w:vAlign w:val="center"/>
            <w:hideMark/>
          </w:tcPr>
          <w:p w14:paraId="0E421A1F" w14:textId="77777777" w:rsidR="00E307B6" w:rsidRPr="00E307B6" w:rsidRDefault="00E307B6" w:rsidP="00E307B6">
            <w:pPr>
              <w:ind w:right="0"/>
              <w:jc w:val="left"/>
              <w:rPr>
                <w:color w:val="000000"/>
                <w:sz w:val="20"/>
                <w:lang w:eastAsia="ru-RU"/>
              </w:rPr>
            </w:pPr>
          </w:p>
        </w:tc>
        <w:tc>
          <w:tcPr>
            <w:tcW w:w="6912" w:type="dxa"/>
            <w:vMerge/>
            <w:vAlign w:val="center"/>
            <w:hideMark/>
          </w:tcPr>
          <w:p w14:paraId="18F0BD1A" w14:textId="77777777" w:rsidR="00E307B6" w:rsidRPr="00E307B6" w:rsidRDefault="00E307B6" w:rsidP="00E307B6">
            <w:pPr>
              <w:ind w:right="0"/>
              <w:jc w:val="left"/>
              <w:rPr>
                <w:color w:val="000000"/>
                <w:sz w:val="20"/>
                <w:lang w:eastAsia="ru-RU"/>
              </w:rPr>
            </w:pPr>
          </w:p>
        </w:tc>
      </w:tr>
      <w:tr w:rsidR="00E307B6" w:rsidRPr="00E307B6" w14:paraId="2EAD2C83" w14:textId="77777777" w:rsidTr="00E307B6">
        <w:trPr>
          <w:trHeight w:val="20"/>
        </w:trPr>
        <w:tc>
          <w:tcPr>
            <w:tcW w:w="0" w:type="auto"/>
            <w:shd w:val="clear" w:color="auto" w:fill="auto"/>
            <w:vAlign w:val="center"/>
            <w:hideMark/>
          </w:tcPr>
          <w:p w14:paraId="3E84FC2B" w14:textId="77777777" w:rsidR="00E307B6" w:rsidRPr="00E307B6" w:rsidRDefault="00E307B6" w:rsidP="00E307B6">
            <w:pPr>
              <w:ind w:right="0"/>
              <w:rPr>
                <w:color w:val="000000"/>
                <w:sz w:val="20"/>
                <w:lang w:eastAsia="ru-RU"/>
              </w:rPr>
            </w:pPr>
            <w:r w:rsidRPr="00E307B6">
              <w:rPr>
                <w:color w:val="000000"/>
                <w:sz w:val="20"/>
                <w:lang w:eastAsia="ru-RU"/>
              </w:rPr>
              <w:t>032</w:t>
            </w:r>
          </w:p>
        </w:tc>
        <w:tc>
          <w:tcPr>
            <w:tcW w:w="0" w:type="auto"/>
            <w:shd w:val="clear" w:color="auto" w:fill="auto"/>
            <w:vAlign w:val="center"/>
            <w:hideMark/>
          </w:tcPr>
          <w:p w14:paraId="0ECAD464" w14:textId="77777777" w:rsidR="00E307B6" w:rsidRPr="00E307B6" w:rsidRDefault="00E307B6" w:rsidP="00E307B6">
            <w:pPr>
              <w:ind w:right="0"/>
              <w:jc w:val="left"/>
              <w:rPr>
                <w:color w:val="000000"/>
                <w:sz w:val="20"/>
                <w:lang w:eastAsia="ru-RU"/>
              </w:rPr>
            </w:pPr>
            <w:r w:rsidRPr="00E307B6">
              <w:rPr>
                <w:color w:val="000000"/>
                <w:sz w:val="20"/>
                <w:lang w:eastAsia="ru-RU"/>
              </w:rPr>
              <w:t>ВК Дементьева, 50</w:t>
            </w:r>
          </w:p>
        </w:tc>
        <w:tc>
          <w:tcPr>
            <w:tcW w:w="0" w:type="auto"/>
            <w:shd w:val="clear" w:color="000000" w:fill="FFFFFF"/>
            <w:vAlign w:val="center"/>
            <w:hideMark/>
          </w:tcPr>
          <w:p w14:paraId="1642C0D8"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0" w:type="auto"/>
            <w:shd w:val="clear" w:color="auto" w:fill="auto"/>
            <w:vAlign w:val="center"/>
            <w:hideMark/>
          </w:tcPr>
          <w:p w14:paraId="19ECE102" w14:textId="77777777" w:rsidR="00E307B6" w:rsidRPr="00E307B6" w:rsidRDefault="00E307B6" w:rsidP="00E307B6">
            <w:pPr>
              <w:ind w:right="0"/>
              <w:rPr>
                <w:color w:val="000000"/>
                <w:sz w:val="20"/>
                <w:lang w:eastAsia="ru-RU"/>
              </w:rPr>
            </w:pPr>
            <w:r w:rsidRPr="00E307B6">
              <w:rPr>
                <w:color w:val="000000"/>
                <w:sz w:val="20"/>
                <w:lang w:eastAsia="ru-RU"/>
              </w:rPr>
              <w:t>источник, сети отсутствуют</w:t>
            </w:r>
          </w:p>
        </w:tc>
        <w:tc>
          <w:tcPr>
            <w:tcW w:w="1490" w:type="dxa"/>
            <w:vMerge/>
            <w:vAlign w:val="center"/>
            <w:hideMark/>
          </w:tcPr>
          <w:p w14:paraId="2F80C898" w14:textId="77777777" w:rsidR="00E307B6" w:rsidRPr="00E307B6" w:rsidRDefault="00E307B6" w:rsidP="00E307B6">
            <w:pPr>
              <w:ind w:right="0"/>
              <w:jc w:val="left"/>
              <w:rPr>
                <w:color w:val="000000"/>
                <w:sz w:val="20"/>
                <w:lang w:eastAsia="ru-RU"/>
              </w:rPr>
            </w:pPr>
          </w:p>
        </w:tc>
        <w:tc>
          <w:tcPr>
            <w:tcW w:w="2835" w:type="dxa"/>
            <w:vMerge/>
            <w:vAlign w:val="center"/>
            <w:hideMark/>
          </w:tcPr>
          <w:p w14:paraId="7A9C31E7" w14:textId="77777777" w:rsidR="00E307B6" w:rsidRPr="00E307B6" w:rsidRDefault="00E307B6" w:rsidP="00E307B6">
            <w:pPr>
              <w:ind w:right="0"/>
              <w:jc w:val="left"/>
              <w:rPr>
                <w:color w:val="000000"/>
                <w:sz w:val="20"/>
                <w:lang w:eastAsia="ru-RU"/>
              </w:rPr>
            </w:pPr>
          </w:p>
        </w:tc>
        <w:tc>
          <w:tcPr>
            <w:tcW w:w="6912" w:type="dxa"/>
            <w:vMerge/>
            <w:vAlign w:val="center"/>
            <w:hideMark/>
          </w:tcPr>
          <w:p w14:paraId="55335E15" w14:textId="77777777" w:rsidR="00E307B6" w:rsidRPr="00E307B6" w:rsidRDefault="00E307B6" w:rsidP="00E307B6">
            <w:pPr>
              <w:ind w:right="0"/>
              <w:jc w:val="left"/>
              <w:rPr>
                <w:color w:val="000000"/>
                <w:sz w:val="20"/>
                <w:lang w:eastAsia="ru-RU"/>
              </w:rPr>
            </w:pPr>
          </w:p>
        </w:tc>
      </w:tr>
      <w:tr w:rsidR="00E307B6" w:rsidRPr="00E307B6" w14:paraId="6160F5E3" w14:textId="77777777" w:rsidTr="00E307B6">
        <w:trPr>
          <w:trHeight w:val="20"/>
        </w:trPr>
        <w:tc>
          <w:tcPr>
            <w:tcW w:w="0" w:type="auto"/>
            <w:shd w:val="clear" w:color="auto" w:fill="auto"/>
            <w:vAlign w:val="center"/>
            <w:hideMark/>
          </w:tcPr>
          <w:p w14:paraId="4491721C" w14:textId="77777777" w:rsidR="00E307B6" w:rsidRPr="00E307B6" w:rsidRDefault="00E307B6" w:rsidP="00E307B6">
            <w:pPr>
              <w:ind w:right="0"/>
              <w:rPr>
                <w:color w:val="000000"/>
                <w:sz w:val="20"/>
                <w:lang w:eastAsia="ru-RU"/>
              </w:rPr>
            </w:pPr>
            <w:r w:rsidRPr="00E307B6">
              <w:rPr>
                <w:color w:val="000000"/>
                <w:sz w:val="20"/>
                <w:lang w:eastAsia="ru-RU"/>
              </w:rPr>
              <w:t>035</w:t>
            </w:r>
          </w:p>
        </w:tc>
        <w:tc>
          <w:tcPr>
            <w:tcW w:w="0" w:type="auto"/>
            <w:shd w:val="clear" w:color="auto" w:fill="auto"/>
            <w:vAlign w:val="center"/>
            <w:hideMark/>
          </w:tcPr>
          <w:p w14:paraId="1AD371D1" w14:textId="77777777" w:rsidR="00E307B6" w:rsidRPr="00E307B6" w:rsidRDefault="00E307B6" w:rsidP="00E307B6">
            <w:pPr>
              <w:ind w:right="0"/>
              <w:jc w:val="left"/>
              <w:rPr>
                <w:color w:val="000000"/>
                <w:sz w:val="20"/>
                <w:lang w:eastAsia="ru-RU"/>
              </w:rPr>
            </w:pPr>
            <w:r w:rsidRPr="00E307B6">
              <w:rPr>
                <w:color w:val="000000"/>
                <w:sz w:val="20"/>
                <w:lang w:eastAsia="ru-RU"/>
              </w:rPr>
              <w:t>ВК Южная</w:t>
            </w:r>
          </w:p>
        </w:tc>
        <w:tc>
          <w:tcPr>
            <w:tcW w:w="0" w:type="auto"/>
            <w:shd w:val="clear" w:color="000000" w:fill="FFFFFF"/>
            <w:vAlign w:val="center"/>
            <w:hideMark/>
          </w:tcPr>
          <w:p w14:paraId="3CC22A01"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0" w:type="auto"/>
            <w:shd w:val="clear" w:color="auto" w:fill="auto"/>
            <w:vAlign w:val="center"/>
            <w:hideMark/>
          </w:tcPr>
          <w:p w14:paraId="7FD24259"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4048564E" w14:textId="77777777" w:rsidR="00E307B6" w:rsidRPr="00E307B6" w:rsidRDefault="00E307B6" w:rsidP="00E307B6">
            <w:pPr>
              <w:ind w:right="0"/>
              <w:jc w:val="left"/>
              <w:rPr>
                <w:color w:val="000000"/>
                <w:sz w:val="20"/>
                <w:lang w:eastAsia="ru-RU"/>
              </w:rPr>
            </w:pPr>
          </w:p>
        </w:tc>
        <w:tc>
          <w:tcPr>
            <w:tcW w:w="2835" w:type="dxa"/>
            <w:vMerge/>
            <w:vAlign w:val="center"/>
            <w:hideMark/>
          </w:tcPr>
          <w:p w14:paraId="3223BF7C" w14:textId="77777777" w:rsidR="00E307B6" w:rsidRPr="00E307B6" w:rsidRDefault="00E307B6" w:rsidP="00E307B6">
            <w:pPr>
              <w:ind w:right="0"/>
              <w:jc w:val="left"/>
              <w:rPr>
                <w:color w:val="000000"/>
                <w:sz w:val="20"/>
                <w:lang w:eastAsia="ru-RU"/>
              </w:rPr>
            </w:pPr>
          </w:p>
        </w:tc>
        <w:tc>
          <w:tcPr>
            <w:tcW w:w="6912" w:type="dxa"/>
            <w:vMerge/>
            <w:vAlign w:val="center"/>
            <w:hideMark/>
          </w:tcPr>
          <w:p w14:paraId="2075C706" w14:textId="77777777" w:rsidR="00E307B6" w:rsidRPr="00E307B6" w:rsidRDefault="00E307B6" w:rsidP="00E307B6">
            <w:pPr>
              <w:ind w:right="0"/>
              <w:jc w:val="left"/>
              <w:rPr>
                <w:color w:val="000000"/>
                <w:sz w:val="20"/>
                <w:lang w:eastAsia="ru-RU"/>
              </w:rPr>
            </w:pPr>
          </w:p>
        </w:tc>
      </w:tr>
      <w:tr w:rsidR="00E307B6" w:rsidRPr="00E307B6" w14:paraId="48533FA2" w14:textId="77777777" w:rsidTr="001D0A5F">
        <w:trPr>
          <w:trHeight w:val="20"/>
        </w:trPr>
        <w:tc>
          <w:tcPr>
            <w:tcW w:w="0" w:type="auto"/>
            <w:gridSpan w:val="7"/>
            <w:shd w:val="clear" w:color="auto" w:fill="F2F2F2" w:themeFill="background1" w:themeFillShade="F2"/>
            <w:vAlign w:val="center"/>
            <w:hideMark/>
          </w:tcPr>
          <w:p w14:paraId="5FC5F4F5" w14:textId="77777777" w:rsidR="00E307B6" w:rsidRPr="00E307B6" w:rsidRDefault="00E307B6" w:rsidP="00E307B6">
            <w:pPr>
              <w:ind w:right="0"/>
              <w:rPr>
                <w:b/>
                <w:bCs/>
                <w:color w:val="000000"/>
                <w:sz w:val="24"/>
                <w:szCs w:val="24"/>
                <w:lang w:eastAsia="ru-RU"/>
              </w:rPr>
            </w:pPr>
            <w:r w:rsidRPr="00E307B6">
              <w:rPr>
                <w:b/>
                <w:bCs/>
                <w:color w:val="000000"/>
                <w:sz w:val="24"/>
                <w:szCs w:val="24"/>
                <w:lang w:eastAsia="ru-RU"/>
              </w:rPr>
              <w:t>ЕТО №04 (котельные АО «ПЗСП»)</w:t>
            </w:r>
          </w:p>
        </w:tc>
      </w:tr>
      <w:tr w:rsidR="00E307B6" w:rsidRPr="00E307B6" w14:paraId="5A4E8327" w14:textId="77777777" w:rsidTr="00E307B6">
        <w:trPr>
          <w:trHeight w:val="20"/>
        </w:trPr>
        <w:tc>
          <w:tcPr>
            <w:tcW w:w="0" w:type="auto"/>
            <w:vMerge w:val="restart"/>
            <w:shd w:val="clear" w:color="auto" w:fill="auto"/>
            <w:vAlign w:val="center"/>
            <w:hideMark/>
          </w:tcPr>
          <w:p w14:paraId="3CBD0185" w14:textId="77777777" w:rsidR="00E307B6" w:rsidRPr="00E307B6" w:rsidRDefault="00E307B6" w:rsidP="00E307B6">
            <w:pPr>
              <w:ind w:right="0"/>
              <w:rPr>
                <w:color w:val="000000"/>
                <w:sz w:val="20"/>
                <w:lang w:eastAsia="ru-RU"/>
              </w:rPr>
            </w:pPr>
            <w:r w:rsidRPr="00E307B6">
              <w:rPr>
                <w:color w:val="000000"/>
                <w:sz w:val="20"/>
                <w:lang w:eastAsia="ru-RU"/>
              </w:rPr>
              <w:t>036</w:t>
            </w:r>
          </w:p>
        </w:tc>
        <w:tc>
          <w:tcPr>
            <w:tcW w:w="0" w:type="auto"/>
            <w:vMerge w:val="restart"/>
            <w:shd w:val="clear" w:color="auto" w:fill="auto"/>
            <w:vAlign w:val="center"/>
            <w:hideMark/>
          </w:tcPr>
          <w:p w14:paraId="39F012B9" w14:textId="77777777" w:rsidR="00E307B6" w:rsidRPr="00E307B6" w:rsidRDefault="00E307B6" w:rsidP="00E307B6">
            <w:pPr>
              <w:ind w:right="0"/>
              <w:jc w:val="left"/>
              <w:rPr>
                <w:color w:val="000000"/>
                <w:sz w:val="20"/>
                <w:lang w:eastAsia="ru-RU"/>
              </w:rPr>
            </w:pPr>
            <w:r w:rsidRPr="00E307B6">
              <w:rPr>
                <w:color w:val="000000"/>
                <w:sz w:val="20"/>
                <w:lang w:eastAsia="ru-RU"/>
              </w:rPr>
              <w:t>ВК Докучаева, 31</w:t>
            </w:r>
          </w:p>
        </w:tc>
        <w:tc>
          <w:tcPr>
            <w:tcW w:w="0" w:type="auto"/>
            <w:shd w:val="clear" w:color="000000" w:fill="FFFFFF"/>
            <w:vAlign w:val="center"/>
            <w:hideMark/>
          </w:tcPr>
          <w:p w14:paraId="4A0B2104" w14:textId="77777777" w:rsidR="00E307B6" w:rsidRPr="00E307B6" w:rsidRDefault="00E307B6" w:rsidP="00E307B6">
            <w:pPr>
              <w:ind w:right="0"/>
              <w:rPr>
                <w:color w:val="000000"/>
                <w:sz w:val="20"/>
                <w:lang w:eastAsia="ru-RU"/>
              </w:rPr>
            </w:pPr>
            <w:r w:rsidRPr="00E307B6">
              <w:rPr>
                <w:color w:val="000000"/>
                <w:sz w:val="20"/>
                <w:lang w:eastAsia="ru-RU"/>
              </w:rPr>
              <w:t>АО «ПЗСП»</w:t>
            </w:r>
          </w:p>
        </w:tc>
        <w:tc>
          <w:tcPr>
            <w:tcW w:w="0" w:type="auto"/>
            <w:shd w:val="clear" w:color="auto" w:fill="auto"/>
            <w:vAlign w:val="center"/>
            <w:hideMark/>
          </w:tcPr>
          <w:p w14:paraId="27FE802E"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restart"/>
            <w:shd w:val="clear" w:color="auto" w:fill="auto"/>
            <w:vAlign w:val="center"/>
            <w:hideMark/>
          </w:tcPr>
          <w:p w14:paraId="69882380" w14:textId="77777777" w:rsidR="00E307B6" w:rsidRPr="00E307B6" w:rsidRDefault="00E307B6" w:rsidP="00E307B6">
            <w:pPr>
              <w:ind w:right="0"/>
              <w:rPr>
                <w:color w:val="000000"/>
                <w:sz w:val="20"/>
                <w:lang w:eastAsia="ru-RU"/>
              </w:rPr>
            </w:pPr>
            <w:r w:rsidRPr="00E307B6">
              <w:rPr>
                <w:color w:val="000000"/>
                <w:sz w:val="20"/>
                <w:lang w:eastAsia="ru-RU"/>
              </w:rPr>
              <w:t>04</w:t>
            </w:r>
          </w:p>
        </w:tc>
        <w:tc>
          <w:tcPr>
            <w:tcW w:w="2835" w:type="dxa"/>
            <w:vMerge w:val="restart"/>
            <w:shd w:val="clear" w:color="auto" w:fill="auto"/>
            <w:vAlign w:val="center"/>
            <w:hideMark/>
          </w:tcPr>
          <w:p w14:paraId="26C6C795" w14:textId="77777777" w:rsidR="00E307B6" w:rsidRPr="00E307B6" w:rsidRDefault="00E307B6" w:rsidP="00E307B6">
            <w:pPr>
              <w:ind w:right="0"/>
              <w:rPr>
                <w:color w:val="000000"/>
                <w:sz w:val="20"/>
                <w:lang w:eastAsia="ru-RU"/>
              </w:rPr>
            </w:pPr>
            <w:r w:rsidRPr="00E307B6">
              <w:rPr>
                <w:color w:val="000000"/>
                <w:sz w:val="20"/>
                <w:lang w:eastAsia="ru-RU"/>
              </w:rPr>
              <w:t>АО «ПЗСП»</w:t>
            </w:r>
          </w:p>
        </w:tc>
        <w:tc>
          <w:tcPr>
            <w:tcW w:w="6912" w:type="dxa"/>
            <w:vMerge w:val="restart"/>
            <w:shd w:val="clear" w:color="auto" w:fill="auto"/>
            <w:vAlign w:val="center"/>
            <w:hideMark/>
          </w:tcPr>
          <w:p w14:paraId="32E3700D" w14:textId="77777777" w:rsidR="00E307B6" w:rsidRPr="00E307B6" w:rsidRDefault="00E307B6" w:rsidP="00E307B6">
            <w:pPr>
              <w:ind w:right="0"/>
              <w:jc w:val="left"/>
              <w:rPr>
                <w:color w:val="000000"/>
                <w:sz w:val="20"/>
                <w:lang w:eastAsia="ru-RU"/>
              </w:rPr>
            </w:pPr>
            <w:r w:rsidRPr="00E307B6">
              <w:rPr>
                <w:color w:val="000000"/>
                <w:sz w:val="20"/>
                <w:lang w:eastAsia="ru-RU"/>
              </w:rPr>
              <w:t>п. 6 Правил (в отношении одной зоны деятельности единой теплоснабжающей организации подана 1 заявка (от 05.06.2013 г. №1211) от лица, владеющего на праве собственности источниками тепловой энергии и тепловыми сетями в соответствующей зоне деятельности единой теплоснабжающей организации)</w:t>
            </w:r>
          </w:p>
        </w:tc>
      </w:tr>
      <w:tr w:rsidR="00E307B6" w:rsidRPr="00E307B6" w14:paraId="13CBE967" w14:textId="77777777" w:rsidTr="00E307B6">
        <w:trPr>
          <w:trHeight w:val="20"/>
        </w:trPr>
        <w:tc>
          <w:tcPr>
            <w:tcW w:w="0" w:type="auto"/>
            <w:vMerge/>
            <w:vAlign w:val="center"/>
            <w:hideMark/>
          </w:tcPr>
          <w:p w14:paraId="110A669B" w14:textId="77777777" w:rsidR="00E307B6" w:rsidRPr="00E307B6" w:rsidRDefault="00E307B6" w:rsidP="00E307B6">
            <w:pPr>
              <w:ind w:right="0"/>
              <w:jc w:val="left"/>
              <w:rPr>
                <w:color w:val="000000"/>
                <w:sz w:val="20"/>
                <w:lang w:eastAsia="ru-RU"/>
              </w:rPr>
            </w:pPr>
          </w:p>
        </w:tc>
        <w:tc>
          <w:tcPr>
            <w:tcW w:w="0" w:type="auto"/>
            <w:vMerge/>
            <w:vAlign w:val="center"/>
            <w:hideMark/>
          </w:tcPr>
          <w:p w14:paraId="570F1050" w14:textId="77777777" w:rsidR="00E307B6" w:rsidRPr="00E307B6" w:rsidRDefault="00E307B6" w:rsidP="00E307B6">
            <w:pPr>
              <w:ind w:right="0"/>
              <w:jc w:val="left"/>
              <w:rPr>
                <w:color w:val="000000"/>
                <w:sz w:val="20"/>
                <w:lang w:eastAsia="ru-RU"/>
              </w:rPr>
            </w:pPr>
          </w:p>
        </w:tc>
        <w:tc>
          <w:tcPr>
            <w:tcW w:w="0" w:type="auto"/>
            <w:shd w:val="clear" w:color="auto" w:fill="auto"/>
            <w:vAlign w:val="center"/>
            <w:hideMark/>
          </w:tcPr>
          <w:p w14:paraId="77F1BC41"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0" w:type="auto"/>
            <w:shd w:val="clear" w:color="auto" w:fill="auto"/>
            <w:vAlign w:val="center"/>
            <w:hideMark/>
          </w:tcPr>
          <w:p w14:paraId="0FCFF8BC"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1490" w:type="dxa"/>
            <w:vMerge/>
            <w:vAlign w:val="center"/>
            <w:hideMark/>
          </w:tcPr>
          <w:p w14:paraId="38860629" w14:textId="77777777" w:rsidR="00E307B6" w:rsidRPr="00E307B6" w:rsidRDefault="00E307B6" w:rsidP="00E307B6">
            <w:pPr>
              <w:ind w:right="0"/>
              <w:jc w:val="left"/>
              <w:rPr>
                <w:color w:val="000000"/>
                <w:sz w:val="20"/>
                <w:lang w:eastAsia="ru-RU"/>
              </w:rPr>
            </w:pPr>
          </w:p>
        </w:tc>
        <w:tc>
          <w:tcPr>
            <w:tcW w:w="2835" w:type="dxa"/>
            <w:vMerge/>
            <w:vAlign w:val="center"/>
            <w:hideMark/>
          </w:tcPr>
          <w:p w14:paraId="08A71FC6" w14:textId="77777777" w:rsidR="00E307B6" w:rsidRPr="00E307B6" w:rsidRDefault="00E307B6" w:rsidP="00E307B6">
            <w:pPr>
              <w:ind w:right="0"/>
              <w:jc w:val="left"/>
              <w:rPr>
                <w:color w:val="000000"/>
                <w:sz w:val="20"/>
                <w:lang w:eastAsia="ru-RU"/>
              </w:rPr>
            </w:pPr>
          </w:p>
        </w:tc>
        <w:tc>
          <w:tcPr>
            <w:tcW w:w="6912" w:type="dxa"/>
            <w:vMerge/>
            <w:vAlign w:val="center"/>
            <w:hideMark/>
          </w:tcPr>
          <w:p w14:paraId="0E7AB058" w14:textId="77777777" w:rsidR="00E307B6" w:rsidRPr="00E307B6" w:rsidRDefault="00E307B6" w:rsidP="00E307B6">
            <w:pPr>
              <w:ind w:right="0"/>
              <w:jc w:val="left"/>
              <w:rPr>
                <w:color w:val="000000"/>
                <w:sz w:val="20"/>
                <w:lang w:eastAsia="ru-RU"/>
              </w:rPr>
            </w:pPr>
          </w:p>
        </w:tc>
      </w:tr>
      <w:tr w:rsidR="00E307B6" w:rsidRPr="00E307B6" w14:paraId="0E97F1E3" w14:textId="77777777" w:rsidTr="00E307B6">
        <w:trPr>
          <w:trHeight w:val="20"/>
        </w:trPr>
        <w:tc>
          <w:tcPr>
            <w:tcW w:w="0" w:type="auto"/>
            <w:vMerge w:val="restart"/>
            <w:shd w:val="clear" w:color="auto" w:fill="auto"/>
            <w:vAlign w:val="center"/>
            <w:hideMark/>
          </w:tcPr>
          <w:p w14:paraId="10C5C832" w14:textId="77777777" w:rsidR="00E307B6" w:rsidRPr="00E307B6" w:rsidRDefault="00E307B6" w:rsidP="00E307B6">
            <w:pPr>
              <w:ind w:right="0"/>
              <w:rPr>
                <w:color w:val="000000"/>
                <w:sz w:val="20"/>
                <w:lang w:eastAsia="ru-RU"/>
              </w:rPr>
            </w:pPr>
            <w:r w:rsidRPr="00E307B6">
              <w:rPr>
                <w:color w:val="000000"/>
                <w:sz w:val="20"/>
                <w:lang w:eastAsia="ru-RU"/>
              </w:rPr>
              <w:t>037</w:t>
            </w:r>
          </w:p>
        </w:tc>
        <w:tc>
          <w:tcPr>
            <w:tcW w:w="0" w:type="auto"/>
            <w:vMerge w:val="restart"/>
            <w:shd w:val="clear" w:color="auto" w:fill="auto"/>
            <w:vAlign w:val="center"/>
            <w:hideMark/>
          </w:tcPr>
          <w:p w14:paraId="0E9DED59" w14:textId="77777777" w:rsidR="00E307B6" w:rsidRPr="00E307B6" w:rsidRDefault="00E307B6" w:rsidP="00E307B6">
            <w:pPr>
              <w:ind w:right="0"/>
              <w:jc w:val="left"/>
              <w:rPr>
                <w:color w:val="000000"/>
                <w:sz w:val="20"/>
                <w:lang w:eastAsia="ru-RU"/>
              </w:rPr>
            </w:pPr>
            <w:r w:rsidRPr="00E307B6">
              <w:rPr>
                <w:color w:val="000000"/>
                <w:sz w:val="20"/>
                <w:lang w:eastAsia="ru-RU"/>
              </w:rPr>
              <w:t>ВК Костычева, 9</w:t>
            </w:r>
          </w:p>
        </w:tc>
        <w:tc>
          <w:tcPr>
            <w:tcW w:w="0" w:type="auto"/>
            <w:shd w:val="clear" w:color="000000" w:fill="FFFFFF"/>
            <w:vAlign w:val="center"/>
            <w:hideMark/>
          </w:tcPr>
          <w:p w14:paraId="5BA7383C" w14:textId="77777777" w:rsidR="00E307B6" w:rsidRPr="00E307B6" w:rsidRDefault="00E307B6" w:rsidP="00E307B6">
            <w:pPr>
              <w:ind w:right="0"/>
              <w:rPr>
                <w:color w:val="000000"/>
                <w:sz w:val="20"/>
                <w:lang w:eastAsia="ru-RU"/>
              </w:rPr>
            </w:pPr>
            <w:r w:rsidRPr="00E307B6">
              <w:rPr>
                <w:color w:val="000000"/>
                <w:sz w:val="20"/>
                <w:lang w:eastAsia="ru-RU"/>
              </w:rPr>
              <w:t>АО «ПЗСП»</w:t>
            </w:r>
          </w:p>
        </w:tc>
        <w:tc>
          <w:tcPr>
            <w:tcW w:w="0" w:type="auto"/>
            <w:shd w:val="clear" w:color="auto" w:fill="auto"/>
            <w:vAlign w:val="center"/>
            <w:hideMark/>
          </w:tcPr>
          <w:p w14:paraId="39254BE2"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66DD0121" w14:textId="77777777" w:rsidR="00E307B6" w:rsidRPr="00E307B6" w:rsidRDefault="00E307B6" w:rsidP="00E307B6">
            <w:pPr>
              <w:ind w:right="0"/>
              <w:jc w:val="left"/>
              <w:rPr>
                <w:color w:val="000000"/>
                <w:sz w:val="20"/>
                <w:lang w:eastAsia="ru-RU"/>
              </w:rPr>
            </w:pPr>
          </w:p>
        </w:tc>
        <w:tc>
          <w:tcPr>
            <w:tcW w:w="2835" w:type="dxa"/>
            <w:vMerge/>
            <w:vAlign w:val="center"/>
            <w:hideMark/>
          </w:tcPr>
          <w:p w14:paraId="47813BA2" w14:textId="77777777" w:rsidR="00E307B6" w:rsidRPr="00E307B6" w:rsidRDefault="00E307B6" w:rsidP="00E307B6">
            <w:pPr>
              <w:ind w:right="0"/>
              <w:jc w:val="left"/>
              <w:rPr>
                <w:color w:val="000000"/>
                <w:sz w:val="20"/>
                <w:lang w:eastAsia="ru-RU"/>
              </w:rPr>
            </w:pPr>
          </w:p>
        </w:tc>
        <w:tc>
          <w:tcPr>
            <w:tcW w:w="6912" w:type="dxa"/>
            <w:vMerge/>
            <w:vAlign w:val="center"/>
            <w:hideMark/>
          </w:tcPr>
          <w:p w14:paraId="43D99E3A" w14:textId="77777777" w:rsidR="00E307B6" w:rsidRPr="00E307B6" w:rsidRDefault="00E307B6" w:rsidP="00E307B6">
            <w:pPr>
              <w:ind w:right="0"/>
              <w:jc w:val="left"/>
              <w:rPr>
                <w:color w:val="000000"/>
                <w:sz w:val="20"/>
                <w:lang w:eastAsia="ru-RU"/>
              </w:rPr>
            </w:pPr>
          </w:p>
        </w:tc>
      </w:tr>
      <w:tr w:rsidR="00E307B6" w:rsidRPr="00E307B6" w14:paraId="09421A72" w14:textId="77777777" w:rsidTr="00E307B6">
        <w:trPr>
          <w:trHeight w:val="20"/>
        </w:trPr>
        <w:tc>
          <w:tcPr>
            <w:tcW w:w="0" w:type="auto"/>
            <w:vMerge/>
            <w:vAlign w:val="center"/>
            <w:hideMark/>
          </w:tcPr>
          <w:p w14:paraId="76274AA2" w14:textId="77777777" w:rsidR="00E307B6" w:rsidRPr="00E307B6" w:rsidRDefault="00E307B6" w:rsidP="00E307B6">
            <w:pPr>
              <w:ind w:right="0"/>
              <w:jc w:val="left"/>
              <w:rPr>
                <w:color w:val="000000"/>
                <w:sz w:val="20"/>
                <w:lang w:eastAsia="ru-RU"/>
              </w:rPr>
            </w:pPr>
          </w:p>
        </w:tc>
        <w:tc>
          <w:tcPr>
            <w:tcW w:w="0" w:type="auto"/>
            <w:vMerge/>
            <w:vAlign w:val="center"/>
            <w:hideMark/>
          </w:tcPr>
          <w:p w14:paraId="5C671964" w14:textId="77777777" w:rsidR="00E307B6" w:rsidRPr="00E307B6" w:rsidRDefault="00E307B6" w:rsidP="00E307B6">
            <w:pPr>
              <w:ind w:right="0"/>
              <w:jc w:val="left"/>
              <w:rPr>
                <w:color w:val="000000"/>
                <w:sz w:val="20"/>
                <w:lang w:eastAsia="ru-RU"/>
              </w:rPr>
            </w:pPr>
          </w:p>
        </w:tc>
        <w:tc>
          <w:tcPr>
            <w:tcW w:w="0" w:type="auto"/>
            <w:shd w:val="clear" w:color="auto" w:fill="auto"/>
            <w:vAlign w:val="center"/>
            <w:hideMark/>
          </w:tcPr>
          <w:p w14:paraId="7A460AEF"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0" w:type="auto"/>
            <w:shd w:val="clear" w:color="auto" w:fill="auto"/>
            <w:vAlign w:val="center"/>
            <w:hideMark/>
          </w:tcPr>
          <w:p w14:paraId="6C1E6B75"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1490" w:type="dxa"/>
            <w:vMerge/>
            <w:vAlign w:val="center"/>
            <w:hideMark/>
          </w:tcPr>
          <w:p w14:paraId="660D526D" w14:textId="77777777" w:rsidR="00E307B6" w:rsidRPr="00E307B6" w:rsidRDefault="00E307B6" w:rsidP="00E307B6">
            <w:pPr>
              <w:ind w:right="0"/>
              <w:jc w:val="left"/>
              <w:rPr>
                <w:color w:val="000000"/>
                <w:sz w:val="20"/>
                <w:lang w:eastAsia="ru-RU"/>
              </w:rPr>
            </w:pPr>
          </w:p>
        </w:tc>
        <w:tc>
          <w:tcPr>
            <w:tcW w:w="2835" w:type="dxa"/>
            <w:vMerge/>
            <w:vAlign w:val="center"/>
            <w:hideMark/>
          </w:tcPr>
          <w:p w14:paraId="2820013B" w14:textId="77777777" w:rsidR="00E307B6" w:rsidRPr="00E307B6" w:rsidRDefault="00E307B6" w:rsidP="00E307B6">
            <w:pPr>
              <w:ind w:right="0"/>
              <w:jc w:val="left"/>
              <w:rPr>
                <w:color w:val="000000"/>
                <w:sz w:val="20"/>
                <w:lang w:eastAsia="ru-RU"/>
              </w:rPr>
            </w:pPr>
          </w:p>
        </w:tc>
        <w:tc>
          <w:tcPr>
            <w:tcW w:w="6912" w:type="dxa"/>
            <w:vMerge/>
            <w:vAlign w:val="center"/>
            <w:hideMark/>
          </w:tcPr>
          <w:p w14:paraId="6EDC01E8" w14:textId="77777777" w:rsidR="00E307B6" w:rsidRPr="00E307B6" w:rsidRDefault="00E307B6" w:rsidP="00E307B6">
            <w:pPr>
              <w:ind w:right="0"/>
              <w:jc w:val="left"/>
              <w:rPr>
                <w:color w:val="000000"/>
                <w:sz w:val="20"/>
                <w:lang w:eastAsia="ru-RU"/>
              </w:rPr>
            </w:pPr>
          </w:p>
        </w:tc>
      </w:tr>
      <w:tr w:rsidR="00E307B6" w:rsidRPr="00E307B6" w14:paraId="7C382939" w14:textId="77777777" w:rsidTr="00E307B6">
        <w:trPr>
          <w:trHeight w:val="20"/>
        </w:trPr>
        <w:tc>
          <w:tcPr>
            <w:tcW w:w="0" w:type="auto"/>
            <w:shd w:val="clear" w:color="auto" w:fill="auto"/>
            <w:vAlign w:val="center"/>
            <w:hideMark/>
          </w:tcPr>
          <w:p w14:paraId="47FD2FF3" w14:textId="77777777" w:rsidR="00E307B6" w:rsidRPr="00E307B6" w:rsidRDefault="00E307B6" w:rsidP="00E307B6">
            <w:pPr>
              <w:ind w:right="0"/>
              <w:rPr>
                <w:color w:val="000000"/>
                <w:sz w:val="20"/>
                <w:lang w:eastAsia="ru-RU"/>
              </w:rPr>
            </w:pPr>
            <w:r w:rsidRPr="00E307B6">
              <w:rPr>
                <w:color w:val="000000"/>
                <w:sz w:val="20"/>
                <w:lang w:eastAsia="ru-RU"/>
              </w:rPr>
              <w:t>038</w:t>
            </w:r>
          </w:p>
        </w:tc>
        <w:tc>
          <w:tcPr>
            <w:tcW w:w="0" w:type="auto"/>
            <w:shd w:val="clear" w:color="auto" w:fill="auto"/>
            <w:vAlign w:val="center"/>
            <w:hideMark/>
          </w:tcPr>
          <w:p w14:paraId="57256161" w14:textId="77777777" w:rsidR="00E307B6" w:rsidRPr="00E307B6" w:rsidRDefault="00E307B6" w:rsidP="00E307B6">
            <w:pPr>
              <w:ind w:right="0"/>
              <w:jc w:val="left"/>
              <w:rPr>
                <w:color w:val="000000"/>
                <w:sz w:val="20"/>
                <w:lang w:eastAsia="ru-RU"/>
              </w:rPr>
            </w:pPr>
            <w:r w:rsidRPr="00E307B6">
              <w:rPr>
                <w:color w:val="000000"/>
                <w:sz w:val="20"/>
                <w:lang w:eastAsia="ru-RU"/>
              </w:rPr>
              <w:t>ВК Менжинского, 36</w:t>
            </w:r>
          </w:p>
        </w:tc>
        <w:tc>
          <w:tcPr>
            <w:tcW w:w="0" w:type="auto"/>
            <w:shd w:val="clear" w:color="000000" w:fill="FFFFFF"/>
            <w:vAlign w:val="center"/>
            <w:hideMark/>
          </w:tcPr>
          <w:p w14:paraId="5015B9DA" w14:textId="77777777" w:rsidR="00E307B6" w:rsidRPr="00E307B6" w:rsidRDefault="00E307B6" w:rsidP="00E307B6">
            <w:pPr>
              <w:ind w:right="0"/>
              <w:rPr>
                <w:color w:val="000000"/>
                <w:sz w:val="20"/>
                <w:lang w:eastAsia="ru-RU"/>
              </w:rPr>
            </w:pPr>
            <w:r w:rsidRPr="00E307B6">
              <w:rPr>
                <w:color w:val="000000"/>
                <w:sz w:val="20"/>
                <w:lang w:eastAsia="ru-RU"/>
              </w:rPr>
              <w:t>АО «ПЗСП»</w:t>
            </w:r>
          </w:p>
        </w:tc>
        <w:tc>
          <w:tcPr>
            <w:tcW w:w="0" w:type="auto"/>
            <w:shd w:val="clear" w:color="auto" w:fill="auto"/>
            <w:vAlign w:val="center"/>
            <w:hideMark/>
          </w:tcPr>
          <w:p w14:paraId="6C87C472"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2F884AF7" w14:textId="77777777" w:rsidR="00E307B6" w:rsidRPr="00E307B6" w:rsidRDefault="00E307B6" w:rsidP="00E307B6">
            <w:pPr>
              <w:ind w:right="0"/>
              <w:jc w:val="left"/>
              <w:rPr>
                <w:color w:val="000000"/>
                <w:sz w:val="20"/>
                <w:lang w:eastAsia="ru-RU"/>
              </w:rPr>
            </w:pPr>
          </w:p>
        </w:tc>
        <w:tc>
          <w:tcPr>
            <w:tcW w:w="2835" w:type="dxa"/>
            <w:vMerge/>
            <w:vAlign w:val="center"/>
            <w:hideMark/>
          </w:tcPr>
          <w:p w14:paraId="1AB0C1D2" w14:textId="77777777" w:rsidR="00E307B6" w:rsidRPr="00E307B6" w:rsidRDefault="00E307B6" w:rsidP="00E307B6">
            <w:pPr>
              <w:ind w:right="0"/>
              <w:jc w:val="left"/>
              <w:rPr>
                <w:color w:val="000000"/>
                <w:sz w:val="20"/>
                <w:lang w:eastAsia="ru-RU"/>
              </w:rPr>
            </w:pPr>
          </w:p>
        </w:tc>
        <w:tc>
          <w:tcPr>
            <w:tcW w:w="6912" w:type="dxa"/>
            <w:vMerge/>
            <w:vAlign w:val="center"/>
            <w:hideMark/>
          </w:tcPr>
          <w:p w14:paraId="0A0851D6" w14:textId="77777777" w:rsidR="00E307B6" w:rsidRPr="00E307B6" w:rsidRDefault="00E307B6" w:rsidP="00E307B6">
            <w:pPr>
              <w:ind w:right="0"/>
              <w:jc w:val="left"/>
              <w:rPr>
                <w:color w:val="000000"/>
                <w:sz w:val="20"/>
                <w:lang w:eastAsia="ru-RU"/>
              </w:rPr>
            </w:pPr>
          </w:p>
        </w:tc>
      </w:tr>
      <w:tr w:rsidR="00E307B6" w:rsidRPr="00E307B6" w14:paraId="3FD76236" w14:textId="77777777" w:rsidTr="00E307B6">
        <w:trPr>
          <w:trHeight w:val="20"/>
        </w:trPr>
        <w:tc>
          <w:tcPr>
            <w:tcW w:w="0" w:type="auto"/>
            <w:shd w:val="clear" w:color="auto" w:fill="auto"/>
            <w:vAlign w:val="center"/>
            <w:hideMark/>
          </w:tcPr>
          <w:p w14:paraId="11926F8A" w14:textId="77777777" w:rsidR="00E307B6" w:rsidRPr="00E307B6" w:rsidRDefault="00E307B6" w:rsidP="00E307B6">
            <w:pPr>
              <w:ind w:right="0"/>
              <w:rPr>
                <w:color w:val="000000"/>
                <w:sz w:val="20"/>
                <w:lang w:eastAsia="ru-RU"/>
              </w:rPr>
            </w:pPr>
            <w:r w:rsidRPr="00E307B6">
              <w:rPr>
                <w:color w:val="000000"/>
                <w:sz w:val="20"/>
                <w:lang w:eastAsia="ru-RU"/>
              </w:rPr>
              <w:t>039</w:t>
            </w:r>
          </w:p>
        </w:tc>
        <w:tc>
          <w:tcPr>
            <w:tcW w:w="0" w:type="auto"/>
            <w:shd w:val="clear" w:color="auto" w:fill="auto"/>
            <w:vAlign w:val="center"/>
            <w:hideMark/>
          </w:tcPr>
          <w:p w14:paraId="39CDB01D" w14:textId="77777777" w:rsidR="00E307B6" w:rsidRPr="00E307B6" w:rsidRDefault="00E307B6" w:rsidP="00E307B6">
            <w:pPr>
              <w:ind w:right="0"/>
              <w:jc w:val="left"/>
              <w:rPr>
                <w:color w:val="000000"/>
                <w:sz w:val="20"/>
                <w:lang w:eastAsia="ru-RU"/>
              </w:rPr>
            </w:pPr>
            <w:r w:rsidRPr="00E307B6">
              <w:rPr>
                <w:color w:val="000000"/>
                <w:sz w:val="20"/>
                <w:lang w:eastAsia="ru-RU"/>
              </w:rPr>
              <w:t>ВК Баранчинская, 14а</w:t>
            </w:r>
          </w:p>
        </w:tc>
        <w:tc>
          <w:tcPr>
            <w:tcW w:w="0" w:type="auto"/>
            <w:shd w:val="clear" w:color="000000" w:fill="FFFFFF"/>
            <w:vAlign w:val="center"/>
            <w:hideMark/>
          </w:tcPr>
          <w:p w14:paraId="22EA1E1B" w14:textId="77777777" w:rsidR="00E307B6" w:rsidRPr="00E307B6" w:rsidRDefault="00E307B6" w:rsidP="00E307B6">
            <w:pPr>
              <w:ind w:right="0"/>
              <w:rPr>
                <w:color w:val="000000"/>
                <w:sz w:val="20"/>
                <w:lang w:eastAsia="ru-RU"/>
              </w:rPr>
            </w:pPr>
            <w:r w:rsidRPr="00E307B6">
              <w:rPr>
                <w:color w:val="000000"/>
                <w:sz w:val="20"/>
                <w:lang w:eastAsia="ru-RU"/>
              </w:rPr>
              <w:t>АО «ПЗСП»</w:t>
            </w:r>
          </w:p>
        </w:tc>
        <w:tc>
          <w:tcPr>
            <w:tcW w:w="0" w:type="auto"/>
            <w:shd w:val="clear" w:color="auto" w:fill="auto"/>
            <w:vAlign w:val="center"/>
            <w:hideMark/>
          </w:tcPr>
          <w:p w14:paraId="0A91B5EC"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12FCD67C" w14:textId="77777777" w:rsidR="00E307B6" w:rsidRPr="00E307B6" w:rsidRDefault="00E307B6" w:rsidP="00E307B6">
            <w:pPr>
              <w:ind w:right="0"/>
              <w:jc w:val="left"/>
              <w:rPr>
                <w:color w:val="000000"/>
                <w:sz w:val="20"/>
                <w:lang w:eastAsia="ru-RU"/>
              </w:rPr>
            </w:pPr>
          </w:p>
        </w:tc>
        <w:tc>
          <w:tcPr>
            <w:tcW w:w="2835" w:type="dxa"/>
            <w:vMerge/>
            <w:vAlign w:val="center"/>
            <w:hideMark/>
          </w:tcPr>
          <w:p w14:paraId="08BD0BEC" w14:textId="77777777" w:rsidR="00E307B6" w:rsidRPr="00E307B6" w:rsidRDefault="00E307B6" w:rsidP="00E307B6">
            <w:pPr>
              <w:ind w:right="0"/>
              <w:jc w:val="left"/>
              <w:rPr>
                <w:color w:val="000000"/>
                <w:sz w:val="20"/>
                <w:lang w:eastAsia="ru-RU"/>
              </w:rPr>
            </w:pPr>
          </w:p>
        </w:tc>
        <w:tc>
          <w:tcPr>
            <w:tcW w:w="6912" w:type="dxa"/>
            <w:vMerge/>
            <w:vAlign w:val="center"/>
            <w:hideMark/>
          </w:tcPr>
          <w:p w14:paraId="577F0B0A" w14:textId="77777777" w:rsidR="00E307B6" w:rsidRPr="00E307B6" w:rsidRDefault="00E307B6" w:rsidP="00E307B6">
            <w:pPr>
              <w:ind w:right="0"/>
              <w:jc w:val="left"/>
              <w:rPr>
                <w:color w:val="000000"/>
                <w:sz w:val="20"/>
                <w:lang w:eastAsia="ru-RU"/>
              </w:rPr>
            </w:pPr>
          </w:p>
        </w:tc>
      </w:tr>
      <w:tr w:rsidR="00E307B6" w:rsidRPr="00E307B6" w14:paraId="0F5D323E" w14:textId="77777777" w:rsidTr="00E307B6">
        <w:trPr>
          <w:trHeight w:val="20"/>
        </w:trPr>
        <w:tc>
          <w:tcPr>
            <w:tcW w:w="0" w:type="auto"/>
            <w:shd w:val="clear" w:color="auto" w:fill="auto"/>
            <w:vAlign w:val="center"/>
            <w:hideMark/>
          </w:tcPr>
          <w:p w14:paraId="44DF9AD1" w14:textId="77777777" w:rsidR="00E307B6" w:rsidRPr="00E307B6" w:rsidRDefault="00E307B6" w:rsidP="00E307B6">
            <w:pPr>
              <w:ind w:right="0"/>
              <w:rPr>
                <w:color w:val="000000"/>
                <w:sz w:val="20"/>
                <w:lang w:eastAsia="ru-RU"/>
              </w:rPr>
            </w:pPr>
            <w:r w:rsidRPr="00E307B6">
              <w:rPr>
                <w:color w:val="000000"/>
                <w:sz w:val="20"/>
                <w:lang w:eastAsia="ru-RU"/>
              </w:rPr>
              <w:t>040</w:t>
            </w:r>
          </w:p>
        </w:tc>
        <w:tc>
          <w:tcPr>
            <w:tcW w:w="0" w:type="auto"/>
            <w:shd w:val="clear" w:color="auto" w:fill="auto"/>
            <w:vAlign w:val="center"/>
            <w:hideMark/>
          </w:tcPr>
          <w:p w14:paraId="51431EAA" w14:textId="77777777" w:rsidR="00E307B6" w:rsidRPr="00E307B6" w:rsidRDefault="00E307B6" w:rsidP="00E307B6">
            <w:pPr>
              <w:ind w:right="0"/>
              <w:jc w:val="left"/>
              <w:rPr>
                <w:color w:val="000000"/>
                <w:sz w:val="20"/>
                <w:lang w:eastAsia="ru-RU"/>
              </w:rPr>
            </w:pPr>
            <w:r w:rsidRPr="00E307B6">
              <w:rPr>
                <w:color w:val="000000"/>
                <w:sz w:val="20"/>
                <w:lang w:eastAsia="ru-RU"/>
              </w:rPr>
              <w:t>ВК Сигаева, 2а</w:t>
            </w:r>
          </w:p>
        </w:tc>
        <w:tc>
          <w:tcPr>
            <w:tcW w:w="0" w:type="auto"/>
            <w:shd w:val="clear" w:color="000000" w:fill="FFFFFF"/>
            <w:vAlign w:val="center"/>
            <w:hideMark/>
          </w:tcPr>
          <w:p w14:paraId="16FC3853" w14:textId="77777777" w:rsidR="00E307B6" w:rsidRPr="00E307B6" w:rsidRDefault="00E307B6" w:rsidP="00E307B6">
            <w:pPr>
              <w:ind w:right="0"/>
              <w:rPr>
                <w:color w:val="000000"/>
                <w:sz w:val="20"/>
                <w:lang w:eastAsia="ru-RU"/>
              </w:rPr>
            </w:pPr>
            <w:r w:rsidRPr="00E307B6">
              <w:rPr>
                <w:color w:val="000000"/>
                <w:sz w:val="20"/>
                <w:lang w:eastAsia="ru-RU"/>
              </w:rPr>
              <w:t>АО «ПЗСП»</w:t>
            </w:r>
          </w:p>
        </w:tc>
        <w:tc>
          <w:tcPr>
            <w:tcW w:w="0" w:type="auto"/>
            <w:shd w:val="clear" w:color="auto" w:fill="auto"/>
            <w:vAlign w:val="center"/>
            <w:hideMark/>
          </w:tcPr>
          <w:p w14:paraId="65099673"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3BDDB2DD" w14:textId="77777777" w:rsidR="00E307B6" w:rsidRPr="00E307B6" w:rsidRDefault="00E307B6" w:rsidP="00E307B6">
            <w:pPr>
              <w:ind w:right="0"/>
              <w:jc w:val="left"/>
              <w:rPr>
                <w:color w:val="000000"/>
                <w:sz w:val="20"/>
                <w:lang w:eastAsia="ru-RU"/>
              </w:rPr>
            </w:pPr>
          </w:p>
        </w:tc>
        <w:tc>
          <w:tcPr>
            <w:tcW w:w="2835" w:type="dxa"/>
            <w:vMerge/>
            <w:vAlign w:val="center"/>
            <w:hideMark/>
          </w:tcPr>
          <w:p w14:paraId="43239024" w14:textId="77777777" w:rsidR="00E307B6" w:rsidRPr="00E307B6" w:rsidRDefault="00E307B6" w:rsidP="00E307B6">
            <w:pPr>
              <w:ind w:right="0"/>
              <w:jc w:val="left"/>
              <w:rPr>
                <w:color w:val="000000"/>
                <w:sz w:val="20"/>
                <w:lang w:eastAsia="ru-RU"/>
              </w:rPr>
            </w:pPr>
          </w:p>
        </w:tc>
        <w:tc>
          <w:tcPr>
            <w:tcW w:w="6912" w:type="dxa"/>
            <w:vMerge/>
            <w:vAlign w:val="center"/>
            <w:hideMark/>
          </w:tcPr>
          <w:p w14:paraId="465D9656" w14:textId="77777777" w:rsidR="00E307B6" w:rsidRPr="00E307B6" w:rsidRDefault="00E307B6" w:rsidP="00E307B6">
            <w:pPr>
              <w:ind w:right="0"/>
              <w:jc w:val="left"/>
              <w:rPr>
                <w:color w:val="000000"/>
                <w:sz w:val="20"/>
                <w:lang w:eastAsia="ru-RU"/>
              </w:rPr>
            </w:pPr>
          </w:p>
        </w:tc>
      </w:tr>
      <w:tr w:rsidR="00E307B6" w:rsidRPr="00E307B6" w14:paraId="63DCA243" w14:textId="77777777" w:rsidTr="001D0A5F">
        <w:trPr>
          <w:trHeight w:val="20"/>
        </w:trPr>
        <w:tc>
          <w:tcPr>
            <w:tcW w:w="0" w:type="auto"/>
            <w:gridSpan w:val="7"/>
            <w:shd w:val="clear" w:color="auto" w:fill="F2F2F2" w:themeFill="background1" w:themeFillShade="F2"/>
            <w:vAlign w:val="center"/>
            <w:hideMark/>
          </w:tcPr>
          <w:p w14:paraId="055D3591" w14:textId="77777777" w:rsidR="00E307B6" w:rsidRPr="00E307B6" w:rsidRDefault="00E307B6" w:rsidP="00E307B6">
            <w:pPr>
              <w:ind w:right="0"/>
              <w:rPr>
                <w:b/>
                <w:bCs/>
                <w:color w:val="000000"/>
                <w:sz w:val="24"/>
                <w:szCs w:val="24"/>
                <w:lang w:eastAsia="ru-RU"/>
              </w:rPr>
            </w:pPr>
            <w:r w:rsidRPr="00E307B6">
              <w:rPr>
                <w:b/>
                <w:bCs/>
                <w:color w:val="000000"/>
                <w:sz w:val="24"/>
                <w:szCs w:val="24"/>
                <w:lang w:eastAsia="ru-RU"/>
              </w:rPr>
              <w:t>ЕТО №05 (котельные ОАО «РЖД»)</w:t>
            </w:r>
          </w:p>
        </w:tc>
      </w:tr>
      <w:tr w:rsidR="00E307B6" w:rsidRPr="00E307B6" w14:paraId="2EC26EBA" w14:textId="77777777" w:rsidTr="00E307B6">
        <w:trPr>
          <w:trHeight w:val="20"/>
        </w:trPr>
        <w:tc>
          <w:tcPr>
            <w:tcW w:w="0" w:type="auto"/>
            <w:shd w:val="clear" w:color="auto" w:fill="auto"/>
            <w:vAlign w:val="center"/>
            <w:hideMark/>
          </w:tcPr>
          <w:p w14:paraId="2249D316" w14:textId="77777777" w:rsidR="00E307B6" w:rsidRPr="00E307B6" w:rsidRDefault="00E307B6" w:rsidP="00E307B6">
            <w:pPr>
              <w:ind w:right="0"/>
              <w:rPr>
                <w:color w:val="000000"/>
                <w:sz w:val="20"/>
                <w:lang w:eastAsia="ru-RU"/>
              </w:rPr>
            </w:pPr>
            <w:r w:rsidRPr="00E307B6">
              <w:rPr>
                <w:color w:val="000000"/>
                <w:sz w:val="20"/>
                <w:lang w:eastAsia="ru-RU"/>
              </w:rPr>
              <w:t>041</w:t>
            </w:r>
          </w:p>
        </w:tc>
        <w:tc>
          <w:tcPr>
            <w:tcW w:w="0" w:type="auto"/>
            <w:shd w:val="clear" w:color="auto" w:fill="auto"/>
            <w:vAlign w:val="center"/>
            <w:hideMark/>
          </w:tcPr>
          <w:p w14:paraId="0533B84E" w14:textId="77777777" w:rsidR="00E307B6" w:rsidRPr="00E307B6" w:rsidRDefault="00E307B6" w:rsidP="00E307B6">
            <w:pPr>
              <w:ind w:right="0"/>
              <w:jc w:val="left"/>
              <w:rPr>
                <w:color w:val="000000"/>
                <w:sz w:val="20"/>
                <w:lang w:eastAsia="ru-RU"/>
              </w:rPr>
            </w:pPr>
            <w:r w:rsidRPr="00E307B6">
              <w:rPr>
                <w:color w:val="000000"/>
                <w:sz w:val="20"/>
                <w:lang w:eastAsia="ru-RU"/>
              </w:rPr>
              <w:t>ВК Восточная</w:t>
            </w:r>
          </w:p>
        </w:tc>
        <w:tc>
          <w:tcPr>
            <w:tcW w:w="0" w:type="auto"/>
            <w:shd w:val="clear" w:color="000000" w:fill="FFFFFF"/>
            <w:vAlign w:val="center"/>
            <w:hideMark/>
          </w:tcPr>
          <w:p w14:paraId="2C323C7D" w14:textId="77777777" w:rsidR="00E307B6" w:rsidRPr="00E307B6" w:rsidRDefault="00E307B6" w:rsidP="00E307B6">
            <w:pPr>
              <w:ind w:right="0"/>
              <w:rPr>
                <w:color w:val="000000"/>
                <w:sz w:val="20"/>
                <w:lang w:eastAsia="ru-RU"/>
              </w:rPr>
            </w:pPr>
            <w:r w:rsidRPr="00E307B6">
              <w:rPr>
                <w:color w:val="000000"/>
                <w:sz w:val="20"/>
                <w:lang w:eastAsia="ru-RU"/>
              </w:rPr>
              <w:t>ОАО «РЖД»</w:t>
            </w:r>
          </w:p>
        </w:tc>
        <w:tc>
          <w:tcPr>
            <w:tcW w:w="0" w:type="auto"/>
            <w:shd w:val="clear" w:color="auto" w:fill="auto"/>
            <w:vAlign w:val="center"/>
            <w:hideMark/>
          </w:tcPr>
          <w:p w14:paraId="1E474B13"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restart"/>
            <w:shd w:val="clear" w:color="auto" w:fill="auto"/>
            <w:vAlign w:val="center"/>
            <w:hideMark/>
          </w:tcPr>
          <w:p w14:paraId="3017CC34" w14:textId="77777777" w:rsidR="00E307B6" w:rsidRPr="00E307B6" w:rsidRDefault="00E307B6" w:rsidP="00E307B6">
            <w:pPr>
              <w:ind w:right="0"/>
              <w:rPr>
                <w:color w:val="000000"/>
                <w:sz w:val="20"/>
                <w:lang w:eastAsia="ru-RU"/>
              </w:rPr>
            </w:pPr>
            <w:r w:rsidRPr="00E307B6">
              <w:rPr>
                <w:color w:val="000000"/>
                <w:sz w:val="20"/>
                <w:lang w:eastAsia="ru-RU"/>
              </w:rPr>
              <w:t>05</w:t>
            </w:r>
          </w:p>
        </w:tc>
        <w:tc>
          <w:tcPr>
            <w:tcW w:w="2835" w:type="dxa"/>
            <w:vMerge w:val="restart"/>
            <w:shd w:val="clear" w:color="auto" w:fill="auto"/>
            <w:vAlign w:val="center"/>
            <w:hideMark/>
          </w:tcPr>
          <w:p w14:paraId="1C01B87D" w14:textId="77777777" w:rsidR="00E307B6" w:rsidRPr="00E307B6" w:rsidRDefault="00E307B6" w:rsidP="00E307B6">
            <w:pPr>
              <w:ind w:right="0"/>
              <w:rPr>
                <w:color w:val="000000"/>
                <w:sz w:val="20"/>
                <w:lang w:eastAsia="ru-RU"/>
              </w:rPr>
            </w:pPr>
            <w:r w:rsidRPr="00E307B6">
              <w:rPr>
                <w:color w:val="000000"/>
                <w:sz w:val="20"/>
                <w:lang w:eastAsia="ru-RU"/>
              </w:rPr>
              <w:t>ОАО «РЖД»</w:t>
            </w:r>
          </w:p>
        </w:tc>
        <w:tc>
          <w:tcPr>
            <w:tcW w:w="6912" w:type="dxa"/>
            <w:vMerge w:val="restart"/>
            <w:shd w:val="clear" w:color="auto" w:fill="auto"/>
            <w:vAlign w:val="center"/>
            <w:hideMark/>
          </w:tcPr>
          <w:p w14:paraId="090F65D6"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tc>
      </w:tr>
      <w:tr w:rsidR="00E307B6" w:rsidRPr="00E307B6" w14:paraId="0FAADCC5" w14:textId="77777777" w:rsidTr="00E307B6">
        <w:trPr>
          <w:trHeight w:val="20"/>
        </w:trPr>
        <w:tc>
          <w:tcPr>
            <w:tcW w:w="0" w:type="auto"/>
            <w:shd w:val="clear" w:color="auto" w:fill="auto"/>
            <w:vAlign w:val="center"/>
            <w:hideMark/>
          </w:tcPr>
          <w:p w14:paraId="741EA0F2" w14:textId="77777777" w:rsidR="00E307B6" w:rsidRPr="00E307B6" w:rsidRDefault="00E307B6" w:rsidP="00E307B6">
            <w:pPr>
              <w:ind w:right="0"/>
              <w:rPr>
                <w:color w:val="000000"/>
                <w:sz w:val="20"/>
                <w:lang w:eastAsia="ru-RU"/>
              </w:rPr>
            </w:pPr>
            <w:r w:rsidRPr="00E307B6">
              <w:rPr>
                <w:color w:val="000000"/>
                <w:sz w:val="20"/>
                <w:lang w:eastAsia="ru-RU"/>
              </w:rPr>
              <w:t>042</w:t>
            </w:r>
          </w:p>
        </w:tc>
        <w:tc>
          <w:tcPr>
            <w:tcW w:w="0" w:type="auto"/>
            <w:shd w:val="clear" w:color="auto" w:fill="auto"/>
            <w:vAlign w:val="center"/>
            <w:hideMark/>
          </w:tcPr>
          <w:p w14:paraId="561159C6" w14:textId="77777777" w:rsidR="00E307B6" w:rsidRPr="00E307B6" w:rsidRDefault="00E307B6" w:rsidP="00E307B6">
            <w:pPr>
              <w:ind w:right="0"/>
              <w:jc w:val="left"/>
              <w:rPr>
                <w:color w:val="000000"/>
                <w:sz w:val="20"/>
                <w:lang w:eastAsia="ru-RU"/>
              </w:rPr>
            </w:pPr>
            <w:r w:rsidRPr="00E307B6">
              <w:rPr>
                <w:color w:val="000000"/>
                <w:sz w:val="20"/>
                <w:lang w:eastAsia="ru-RU"/>
              </w:rPr>
              <w:t>ВК Блочная</w:t>
            </w:r>
          </w:p>
        </w:tc>
        <w:tc>
          <w:tcPr>
            <w:tcW w:w="0" w:type="auto"/>
            <w:shd w:val="clear" w:color="000000" w:fill="FFFFFF"/>
            <w:vAlign w:val="center"/>
            <w:hideMark/>
          </w:tcPr>
          <w:p w14:paraId="72ADF67D" w14:textId="77777777" w:rsidR="00E307B6" w:rsidRPr="00E307B6" w:rsidRDefault="00E307B6" w:rsidP="00E307B6">
            <w:pPr>
              <w:ind w:right="0"/>
              <w:rPr>
                <w:color w:val="000000"/>
                <w:sz w:val="20"/>
                <w:lang w:eastAsia="ru-RU"/>
              </w:rPr>
            </w:pPr>
            <w:r w:rsidRPr="00E307B6">
              <w:rPr>
                <w:color w:val="000000"/>
                <w:sz w:val="20"/>
                <w:lang w:eastAsia="ru-RU"/>
              </w:rPr>
              <w:t>ОАО «РЖД»</w:t>
            </w:r>
          </w:p>
        </w:tc>
        <w:tc>
          <w:tcPr>
            <w:tcW w:w="0" w:type="auto"/>
            <w:shd w:val="clear" w:color="auto" w:fill="auto"/>
            <w:vAlign w:val="center"/>
            <w:hideMark/>
          </w:tcPr>
          <w:p w14:paraId="16D61964"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ign w:val="center"/>
            <w:hideMark/>
          </w:tcPr>
          <w:p w14:paraId="2E98CE19" w14:textId="77777777" w:rsidR="00E307B6" w:rsidRPr="00E307B6" w:rsidRDefault="00E307B6" w:rsidP="00E307B6">
            <w:pPr>
              <w:ind w:right="0"/>
              <w:jc w:val="left"/>
              <w:rPr>
                <w:color w:val="000000"/>
                <w:sz w:val="20"/>
                <w:lang w:eastAsia="ru-RU"/>
              </w:rPr>
            </w:pPr>
          </w:p>
        </w:tc>
        <w:tc>
          <w:tcPr>
            <w:tcW w:w="2835" w:type="dxa"/>
            <w:vMerge/>
            <w:vAlign w:val="center"/>
            <w:hideMark/>
          </w:tcPr>
          <w:p w14:paraId="37275479" w14:textId="77777777" w:rsidR="00E307B6" w:rsidRPr="00E307B6" w:rsidRDefault="00E307B6" w:rsidP="00E307B6">
            <w:pPr>
              <w:ind w:right="0"/>
              <w:jc w:val="left"/>
              <w:rPr>
                <w:color w:val="000000"/>
                <w:sz w:val="20"/>
                <w:lang w:eastAsia="ru-RU"/>
              </w:rPr>
            </w:pPr>
          </w:p>
        </w:tc>
        <w:tc>
          <w:tcPr>
            <w:tcW w:w="6912" w:type="dxa"/>
            <w:vMerge/>
            <w:vAlign w:val="center"/>
            <w:hideMark/>
          </w:tcPr>
          <w:p w14:paraId="7AE0730E" w14:textId="77777777" w:rsidR="00E307B6" w:rsidRPr="00E307B6" w:rsidRDefault="00E307B6" w:rsidP="00E307B6">
            <w:pPr>
              <w:ind w:right="0"/>
              <w:jc w:val="left"/>
              <w:rPr>
                <w:color w:val="000000"/>
                <w:sz w:val="20"/>
                <w:lang w:eastAsia="ru-RU"/>
              </w:rPr>
            </w:pPr>
          </w:p>
        </w:tc>
      </w:tr>
      <w:tr w:rsidR="00E307B6" w:rsidRPr="00E307B6" w14:paraId="54DDD81D" w14:textId="77777777" w:rsidTr="001D0A5F">
        <w:trPr>
          <w:trHeight w:val="20"/>
        </w:trPr>
        <w:tc>
          <w:tcPr>
            <w:tcW w:w="0" w:type="auto"/>
            <w:gridSpan w:val="7"/>
            <w:shd w:val="clear" w:color="auto" w:fill="F2F2F2" w:themeFill="background1" w:themeFillShade="F2"/>
            <w:vAlign w:val="center"/>
            <w:hideMark/>
          </w:tcPr>
          <w:p w14:paraId="28E42EA2" w14:textId="77777777" w:rsidR="00E307B6" w:rsidRPr="00E307B6" w:rsidRDefault="00E307B6" w:rsidP="00E307B6">
            <w:pPr>
              <w:ind w:right="0"/>
              <w:rPr>
                <w:b/>
                <w:bCs/>
                <w:color w:val="000000"/>
                <w:sz w:val="24"/>
                <w:szCs w:val="24"/>
                <w:lang w:eastAsia="ru-RU"/>
              </w:rPr>
            </w:pPr>
            <w:r w:rsidRPr="00E307B6">
              <w:rPr>
                <w:b/>
                <w:bCs/>
                <w:color w:val="000000"/>
                <w:sz w:val="24"/>
                <w:szCs w:val="24"/>
                <w:lang w:eastAsia="ru-RU"/>
              </w:rPr>
              <w:t>Прочие ЕТО</w:t>
            </w:r>
          </w:p>
        </w:tc>
      </w:tr>
      <w:tr w:rsidR="00E307B6" w:rsidRPr="00E307B6" w14:paraId="4A6899CA" w14:textId="77777777" w:rsidTr="00E307B6">
        <w:trPr>
          <w:trHeight w:val="20"/>
        </w:trPr>
        <w:tc>
          <w:tcPr>
            <w:tcW w:w="0" w:type="auto"/>
            <w:shd w:val="clear" w:color="auto" w:fill="auto"/>
            <w:vAlign w:val="center"/>
            <w:hideMark/>
          </w:tcPr>
          <w:p w14:paraId="5DB8B384" w14:textId="77777777" w:rsidR="00E307B6" w:rsidRPr="00E307B6" w:rsidRDefault="00E307B6" w:rsidP="00E307B6">
            <w:pPr>
              <w:ind w:right="0"/>
              <w:rPr>
                <w:color w:val="000000"/>
                <w:sz w:val="20"/>
                <w:lang w:eastAsia="ru-RU"/>
              </w:rPr>
            </w:pPr>
            <w:r w:rsidRPr="00E307B6">
              <w:rPr>
                <w:color w:val="000000"/>
                <w:sz w:val="20"/>
                <w:lang w:eastAsia="ru-RU"/>
              </w:rPr>
              <w:t>044</w:t>
            </w:r>
          </w:p>
        </w:tc>
        <w:tc>
          <w:tcPr>
            <w:tcW w:w="0" w:type="auto"/>
            <w:shd w:val="clear" w:color="auto" w:fill="auto"/>
            <w:vAlign w:val="center"/>
            <w:hideMark/>
          </w:tcPr>
          <w:p w14:paraId="11CBA6C6" w14:textId="77777777" w:rsidR="00E307B6" w:rsidRPr="00E307B6" w:rsidRDefault="00E307B6" w:rsidP="00E307B6">
            <w:pPr>
              <w:ind w:right="0"/>
              <w:jc w:val="left"/>
              <w:rPr>
                <w:color w:val="000000"/>
                <w:sz w:val="20"/>
                <w:lang w:eastAsia="ru-RU"/>
              </w:rPr>
            </w:pPr>
            <w:r w:rsidRPr="00E307B6">
              <w:rPr>
                <w:color w:val="000000"/>
                <w:sz w:val="20"/>
                <w:lang w:eastAsia="ru-RU"/>
              </w:rPr>
              <w:t>ВК Вышка-2 (ООО «СК Вышка-2»)</w:t>
            </w:r>
          </w:p>
        </w:tc>
        <w:tc>
          <w:tcPr>
            <w:tcW w:w="0" w:type="auto"/>
            <w:shd w:val="clear" w:color="auto" w:fill="auto"/>
            <w:vAlign w:val="center"/>
            <w:hideMark/>
          </w:tcPr>
          <w:p w14:paraId="4CC9A8E9" w14:textId="77777777" w:rsidR="00E307B6" w:rsidRPr="00E307B6" w:rsidRDefault="00E307B6" w:rsidP="00E307B6">
            <w:pPr>
              <w:ind w:right="0"/>
              <w:rPr>
                <w:color w:val="000000"/>
                <w:sz w:val="20"/>
                <w:lang w:eastAsia="ru-RU"/>
              </w:rPr>
            </w:pPr>
            <w:r w:rsidRPr="00E307B6">
              <w:rPr>
                <w:color w:val="000000"/>
                <w:sz w:val="20"/>
                <w:lang w:eastAsia="ru-RU"/>
              </w:rPr>
              <w:t>ООО «СК Вышка-2»</w:t>
            </w:r>
          </w:p>
        </w:tc>
        <w:tc>
          <w:tcPr>
            <w:tcW w:w="0" w:type="auto"/>
            <w:shd w:val="clear" w:color="auto" w:fill="auto"/>
            <w:vAlign w:val="center"/>
            <w:hideMark/>
          </w:tcPr>
          <w:p w14:paraId="6F61C836"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154AAA18" w14:textId="77777777" w:rsidR="00E307B6" w:rsidRPr="00E307B6" w:rsidRDefault="00E307B6" w:rsidP="00E307B6">
            <w:pPr>
              <w:ind w:right="0"/>
              <w:rPr>
                <w:color w:val="000000"/>
                <w:sz w:val="20"/>
                <w:lang w:eastAsia="ru-RU"/>
              </w:rPr>
            </w:pPr>
            <w:r w:rsidRPr="00E307B6">
              <w:rPr>
                <w:color w:val="000000"/>
                <w:sz w:val="20"/>
                <w:lang w:eastAsia="ru-RU"/>
              </w:rPr>
              <w:t>06</w:t>
            </w:r>
          </w:p>
        </w:tc>
        <w:tc>
          <w:tcPr>
            <w:tcW w:w="2835" w:type="dxa"/>
            <w:shd w:val="clear" w:color="auto" w:fill="auto"/>
            <w:vAlign w:val="center"/>
            <w:hideMark/>
          </w:tcPr>
          <w:p w14:paraId="6C6C128A" w14:textId="77777777" w:rsidR="00E307B6" w:rsidRPr="00E307B6" w:rsidRDefault="00E307B6" w:rsidP="00E307B6">
            <w:pPr>
              <w:ind w:right="0"/>
              <w:rPr>
                <w:color w:val="000000"/>
                <w:sz w:val="20"/>
                <w:lang w:eastAsia="ru-RU"/>
              </w:rPr>
            </w:pPr>
            <w:r w:rsidRPr="00E307B6">
              <w:rPr>
                <w:color w:val="000000"/>
                <w:sz w:val="20"/>
                <w:lang w:eastAsia="ru-RU"/>
              </w:rPr>
              <w:t>ООО «СК Вышка-2»</w:t>
            </w:r>
          </w:p>
        </w:tc>
        <w:tc>
          <w:tcPr>
            <w:tcW w:w="6912" w:type="dxa"/>
            <w:shd w:val="clear" w:color="auto" w:fill="auto"/>
            <w:vAlign w:val="center"/>
            <w:hideMark/>
          </w:tcPr>
          <w:p w14:paraId="09101E57"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73C0BDB3" w14:textId="77777777" w:rsidTr="00E307B6">
        <w:trPr>
          <w:trHeight w:val="20"/>
        </w:trPr>
        <w:tc>
          <w:tcPr>
            <w:tcW w:w="0" w:type="auto"/>
            <w:shd w:val="clear" w:color="auto" w:fill="auto"/>
            <w:vAlign w:val="center"/>
            <w:hideMark/>
          </w:tcPr>
          <w:p w14:paraId="29E0BE57" w14:textId="77777777" w:rsidR="00E307B6" w:rsidRPr="00E307B6" w:rsidRDefault="00E307B6" w:rsidP="00E307B6">
            <w:pPr>
              <w:ind w:right="0"/>
              <w:rPr>
                <w:color w:val="000000"/>
                <w:sz w:val="20"/>
                <w:lang w:eastAsia="ru-RU"/>
              </w:rPr>
            </w:pPr>
            <w:r w:rsidRPr="00E307B6">
              <w:rPr>
                <w:color w:val="000000"/>
                <w:sz w:val="20"/>
                <w:lang w:eastAsia="ru-RU"/>
              </w:rPr>
              <w:t>045</w:t>
            </w:r>
          </w:p>
        </w:tc>
        <w:tc>
          <w:tcPr>
            <w:tcW w:w="0" w:type="auto"/>
            <w:shd w:val="clear" w:color="auto" w:fill="auto"/>
            <w:vAlign w:val="center"/>
            <w:hideMark/>
          </w:tcPr>
          <w:p w14:paraId="2DF2CEEC" w14:textId="77777777" w:rsidR="00E307B6" w:rsidRPr="00E307B6" w:rsidRDefault="00E307B6" w:rsidP="00E307B6">
            <w:pPr>
              <w:ind w:right="0"/>
              <w:jc w:val="left"/>
              <w:rPr>
                <w:color w:val="000000"/>
                <w:sz w:val="20"/>
                <w:lang w:eastAsia="ru-RU"/>
              </w:rPr>
            </w:pPr>
            <w:r w:rsidRPr="00E307B6">
              <w:rPr>
                <w:color w:val="000000"/>
                <w:sz w:val="20"/>
                <w:lang w:eastAsia="ru-RU"/>
              </w:rPr>
              <w:t>ВК Пермский картон</w:t>
            </w:r>
          </w:p>
        </w:tc>
        <w:tc>
          <w:tcPr>
            <w:tcW w:w="0" w:type="auto"/>
            <w:shd w:val="clear" w:color="auto" w:fill="auto"/>
            <w:vAlign w:val="center"/>
            <w:hideMark/>
          </w:tcPr>
          <w:p w14:paraId="56F8F9DE" w14:textId="77777777" w:rsidR="00E307B6" w:rsidRPr="00E307B6" w:rsidRDefault="00E307B6" w:rsidP="00E307B6">
            <w:pPr>
              <w:ind w:right="0"/>
              <w:rPr>
                <w:color w:val="000000"/>
                <w:sz w:val="20"/>
                <w:lang w:eastAsia="ru-RU"/>
              </w:rPr>
            </w:pPr>
            <w:r w:rsidRPr="00E307B6">
              <w:rPr>
                <w:color w:val="000000"/>
                <w:sz w:val="20"/>
                <w:lang w:eastAsia="ru-RU"/>
              </w:rPr>
              <w:t>ООО «ГЭК»</w:t>
            </w:r>
          </w:p>
        </w:tc>
        <w:tc>
          <w:tcPr>
            <w:tcW w:w="0" w:type="auto"/>
            <w:shd w:val="clear" w:color="auto" w:fill="auto"/>
            <w:vAlign w:val="center"/>
            <w:hideMark/>
          </w:tcPr>
          <w:p w14:paraId="28969417"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33BBF30C" w14:textId="77777777" w:rsidR="00E307B6" w:rsidRPr="00E307B6" w:rsidRDefault="00E307B6" w:rsidP="00E307B6">
            <w:pPr>
              <w:ind w:right="0"/>
              <w:rPr>
                <w:color w:val="000000"/>
                <w:sz w:val="20"/>
                <w:lang w:eastAsia="ru-RU"/>
              </w:rPr>
            </w:pPr>
            <w:r w:rsidRPr="00E307B6">
              <w:rPr>
                <w:color w:val="000000"/>
                <w:sz w:val="20"/>
                <w:lang w:eastAsia="ru-RU"/>
              </w:rPr>
              <w:t>07</w:t>
            </w:r>
          </w:p>
        </w:tc>
        <w:tc>
          <w:tcPr>
            <w:tcW w:w="2835" w:type="dxa"/>
            <w:shd w:val="clear" w:color="auto" w:fill="auto"/>
            <w:vAlign w:val="center"/>
            <w:hideMark/>
          </w:tcPr>
          <w:p w14:paraId="4C67F225" w14:textId="77777777" w:rsidR="00E307B6" w:rsidRPr="00E307B6" w:rsidRDefault="00E307B6" w:rsidP="00E307B6">
            <w:pPr>
              <w:ind w:right="0"/>
              <w:rPr>
                <w:color w:val="000000"/>
                <w:sz w:val="20"/>
                <w:lang w:eastAsia="ru-RU"/>
              </w:rPr>
            </w:pPr>
            <w:r w:rsidRPr="00E307B6">
              <w:rPr>
                <w:color w:val="000000"/>
                <w:sz w:val="20"/>
                <w:lang w:eastAsia="ru-RU"/>
              </w:rPr>
              <w:t>ООО «ГЭК»</w:t>
            </w:r>
          </w:p>
        </w:tc>
        <w:tc>
          <w:tcPr>
            <w:tcW w:w="6912" w:type="dxa"/>
            <w:shd w:val="clear" w:color="auto" w:fill="auto"/>
            <w:vAlign w:val="center"/>
            <w:hideMark/>
          </w:tcPr>
          <w:p w14:paraId="4AC146AA" w14:textId="77777777" w:rsidR="00E307B6" w:rsidRPr="00E307B6" w:rsidRDefault="00E307B6" w:rsidP="00E307B6">
            <w:pPr>
              <w:ind w:right="0"/>
              <w:jc w:val="left"/>
              <w:rPr>
                <w:color w:val="000000"/>
                <w:sz w:val="20"/>
                <w:lang w:eastAsia="ru-RU"/>
              </w:rPr>
            </w:pPr>
            <w:r w:rsidRPr="00E307B6">
              <w:rPr>
                <w:color w:val="000000"/>
                <w:sz w:val="20"/>
                <w:lang w:eastAsia="ru-RU"/>
              </w:rPr>
              <w:t>п. 6 Правил (в отношении одной зоны деятельности единой теплоснабжающей организации подана 1 заявка (от 04.06.2013 г. №49)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E307B6" w:rsidRPr="00E307B6" w14:paraId="36197078" w14:textId="77777777" w:rsidTr="00E307B6">
        <w:trPr>
          <w:trHeight w:val="20"/>
        </w:trPr>
        <w:tc>
          <w:tcPr>
            <w:tcW w:w="0" w:type="auto"/>
            <w:shd w:val="clear" w:color="auto" w:fill="auto"/>
            <w:vAlign w:val="center"/>
            <w:hideMark/>
          </w:tcPr>
          <w:p w14:paraId="443A62FB" w14:textId="77777777" w:rsidR="00E307B6" w:rsidRPr="00E307B6" w:rsidRDefault="00E307B6" w:rsidP="00E307B6">
            <w:pPr>
              <w:ind w:right="0"/>
              <w:rPr>
                <w:color w:val="000000"/>
                <w:sz w:val="20"/>
                <w:lang w:eastAsia="ru-RU"/>
              </w:rPr>
            </w:pPr>
            <w:r w:rsidRPr="00E307B6">
              <w:rPr>
                <w:color w:val="000000"/>
                <w:sz w:val="20"/>
                <w:lang w:eastAsia="ru-RU"/>
              </w:rPr>
              <w:t>046</w:t>
            </w:r>
          </w:p>
        </w:tc>
        <w:tc>
          <w:tcPr>
            <w:tcW w:w="0" w:type="auto"/>
            <w:shd w:val="clear" w:color="auto" w:fill="auto"/>
            <w:vAlign w:val="center"/>
            <w:hideMark/>
          </w:tcPr>
          <w:p w14:paraId="0EF400D7" w14:textId="77777777" w:rsidR="00E307B6" w:rsidRPr="00E307B6" w:rsidRDefault="00E307B6" w:rsidP="00E307B6">
            <w:pPr>
              <w:ind w:right="0"/>
              <w:jc w:val="left"/>
              <w:rPr>
                <w:color w:val="000000"/>
                <w:sz w:val="20"/>
                <w:lang w:eastAsia="ru-RU"/>
              </w:rPr>
            </w:pPr>
            <w:r w:rsidRPr="00E307B6">
              <w:rPr>
                <w:color w:val="000000"/>
                <w:sz w:val="20"/>
                <w:lang w:eastAsia="ru-RU"/>
              </w:rPr>
              <w:t>ВК ПНИПУ</w:t>
            </w:r>
          </w:p>
        </w:tc>
        <w:tc>
          <w:tcPr>
            <w:tcW w:w="0" w:type="auto"/>
            <w:shd w:val="clear" w:color="auto" w:fill="auto"/>
            <w:vAlign w:val="center"/>
            <w:hideMark/>
          </w:tcPr>
          <w:p w14:paraId="41D100C9" w14:textId="77777777" w:rsidR="00E307B6" w:rsidRPr="00E307B6" w:rsidRDefault="00E307B6" w:rsidP="00E307B6">
            <w:pPr>
              <w:ind w:right="0"/>
              <w:rPr>
                <w:color w:val="000000"/>
                <w:sz w:val="20"/>
                <w:lang w:eastAsia="ru-RU"/>
              </w:rPr>
            </w:pPr>
            <w:r w:rsidRPr="00E307B6">
              <w:rPr>
                <w:color w:val="000000"/>
                <w:sz w:val="20"/>
                <w:lang w:eastAsia="ru-RU"/>
              </w:rPr>
              <w:t>ФГАОУ «ПНИПУ»</w:t>
            </w:r>
          </w:p>
        </w:tc>
        <w:tc>
          <w:tcPr>
            <w:tcW w:w="0" w:type="auto"/>
            <w:shd w:val="clear" w:color="auto" w:fill="auto"/>
            <w:vAlign w:val="center"/>
            <w:hideMark/>
          </w:tcPr>
          <w:p w14:paraId="0A180035"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55CC94EB" w14:textId="77777777" w:rsidR="00E307B6" w:rsidRPr="00E307B6" w:rsidRDefault="00E307B6" w:rsidP="00E307B6">
            <w:pPr>
              <w:ind w:right="0"/>
              <w:rPr>
                <w:color w:val="000000"/>
                <w:sz w:val="20"/>
                <w:lang w:eastAsia="ru-RU"/>
              </w:rPr>
            </w:pPr>
            <w:r w:rsidRPr="00E307B6">
              <w:rPr>
                <w:color w:val="000000"/>
                <w:sz w:val="20"/>
                <w:lang w:eastAsia="ru-RU"/>
              </w:rPr>
              <w:t>08</w:t>
            </w:r>
          </w:p>
        </w:tc>
        <w:tc>
          <w:tcPr>
            <w:tcW w:w="2835" w:type="dxa"/>
            <w:shd w:val="clear" w:color="auto" w:fill="auto"/>
            <w:vAlign w:val="center"/>
            <w:hideMark/>
          </w:tcPr>
          <w:p w14:paraId="2479E6E5" w14:textId="77777777" w:rsidR="00E307B6" w:rsidRPr="00E307B6" w:rsidRDefault="00E307B6" w:rsidP="00E307B6">
            <w:pPr>
              <w:ind w:right="0"/>
              <w:rPr>
                <w:color w:val="000000"/>
                <w:sz w:val="20"/>
                <w:lang w:eastAsia="ru-RU"/>
              </w:rPr>
            </w:pPr>
            <w:r w:rsidRPr="00E307B6">
              <w:rPr>
                <w:color w:val="000000"/>
                <w:sz w:val="20"/>
                <w:lang w:eastAsia="ru-RU"/>
              </w:rPr>
              <w:t>ФГАОУ «ПНИПУ»</w:t>
            </w:r>
          </w:p>
        </w:tc>
        <w:tc>
          <w:tcPr>
            <w:tcW w:w="6912" w:type="dxa"/>
            <w:shd w:val="clear" w:color="auto" w:fill="auto"/>
            <w:vAlign w:val="center"/>
            <w:hideMark/>
          </w:tcPr>
          <w:p w14:paraId="739BABC4" w14:textId="77777777" w:rsidR="00E307B6" w:rsidRPr="00E307B6" w:rsidRDefault="00E307B6" w:rsidP="00E307B6">
            <w:pPr>
              <w:ind w:right="0"/>
              <w:jc w:val="left"/>
              <w:rPr>
                <w:color w:val="000000"/>
                <w:sz w:val="20"/>
                <w:lang w:eastAsia="ru-RU"/>
              </w:rPr>
            </w:pPr>
            <w:r w:rsidRPr="00E307B6">
              <w:rPr>
                <w:color w:val="000000"/>
                <w:sz w:val="20"/>
                <w:lang w:eastAsia="ru-RU"/>
              </w:rPr>
              <w:t>п. 6 Правил (в отношении одной зоны деятельности единой теплоснабжающей организации подана 1 заявка (от 05.06.2013 г. №1094)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E307B6" w:rsidRPr="00E307B6" w14:paraId="1A2E6672" w14:textId="77777777" w:rsidTr="00E307B6">
        <w:trPr>
          <w:trHeight w:val="20"/>
        </w:trPr>
        <w:tc>
          <w:tcPr>
            <w:tcW w:w="0" w:type="auto"/>
            <w:shd w:val="clear" w:color="auto" w:fill="auto"/>
            <w:vAlign w:val="center"/>
            <w:hideMark/>
          </w:tcPr>
          <w:p w14:paraId="08FC8596" w14:textId="77777777" w:rsidR="00E307B6" w:rsidRPr="00E307B6" w:rsidRDefault="00E307B6" w:rsidP="00E307B6">
            <w:pPr>
              <w:ind w:right="0"/>
              <w:rPr>
                <w:color w:val="000000"/>
                <w:sz w:val="20"/>
                <w:lang w:eastAsia="ru-RU"/>
              </w:rPr>
            </w:pPr>
            <w:r w:rsidRPr="00E307B6">
              <w:rPr>
                <w:color w:val="000000"/>
                <w:sz w:val="20"/>
                <w:lang w:eastAsia="ru-RU"/>
              </w:rPr>
              <w:t>047</w:t>
            </w:r>
          </w:p>
        </w:tc>
        <w:tc>
          <w:tcPr>
            <w:tcW w:w="0" w:type="auto"/>
            <w:shd w:val="clear" w:color="auto" w:fill="auto"/>
            <w:vAlign w:val="center"/>
            <w:hideMark/>
          </w:tcPr>
          <w:p w14:paraId="5A9D84BC" w14:textId="77777777" w:rsidR="00E307B6" w:rsidRPr="00E307B6" w:rsidRDefault="00E307B6" w:rsidP="00E307B6">
            <w:pPr>
              <w:ind w:right="0"/>
              <w:jc w:val="left"/>
              <w:rPr>
                <w:color w:val="000000"/>
                <w:sz w:val="20"/>
                <w:lang w:eastAsia="ru-RU"/>
              </w:rPr>
            </w:pPr>
            <w:r w:rsidRPr="00E307B6">
              <w:rPr>
                <w:color w:val="000000"/>
                <w:sz w:val="20"/>
                <w:lang w:eastAsia="ru-RU"/>
              </w:rPr>
              <w:t>ВК Новомет-Пермь</w:t>
            </w:r>
          </w:p>
        </w:tc>
        <w:tc>
          <w:tcPr>
            <w:tcW w:w="0" w:type="auto"/>
            <w:shd w:val="clear" w:color="auto" w:fill="auto"/>
            <w:vAlign w:val="center"/>
            <w:hideMark/>
          </w:tcPr>
          <w:p w14:paraId="67FA17CE" w14:textId="77777777" w:rsidR="00E307B6" w:rsidRPr="00E307B6" w:rsidRDefault="00E307B6" w:rsidP="00E307B6">
            <w:pPr>
              <w:ind w:right="0"/>
              <w:rPr>
                <w:color w:val="000000"/>
                <w:sz w:val="20"/>
                <w:lang w:eastAsia="ru-RU"/>
              </w:rPr>
            </w:pPr>
            <w:r w:rsidRPr="00E307B6">
              <w:rPr>
                <w:color w:val="000000"/>
                <w:sz w:val="20"/>
                <w:lang w:eastAsia="ru-RU"/>
              </w:rPr>
              <w:t xml:space="preserve">АО «Новомет-Пермь» </w:t>
            </w:r>
          </w:p>
        </w:tc>
        <w:tc>
          <w:tcPr>
            <w:tcW w:w="0" w:type="auto"/>
            <w:shd w:val="clear" w:color="auto" w:fill="auto"/>
            <w:vAlign w:val="center"/>
            <w:hideMark/>
          </w:tcPr>
          <w:p w14:paraId="00702F2E"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6ACE960E" w14:textId="77777777" w:rsidR="00E307B6" w:rsidRPr="00E307B6" w:rsidRDefault="00E307B6" w:rsidP="00E307B6">
            <w:pPr>
              <w:ind w:right="0"/>
              <w:rPr>
                <w:color w:val="000000"/>
                <w:sz w:val="20"/>
                <w:lang w:eastAsia="ru-RU"/>
              </w:rPr>
            </w:pPr>
            <w:r w:rsidRPr="00E307B6">
              <w:rPr>
                <w:color w:val="000000"/>
                <w:sz w:val="20"/>
                <w:lang w:eastAsia="ru-RU"/>
              </w:rPr>
              <w:t>09</w:t>
            </w:r>
          </w:p>
        </w:tc>
        <w:tc>
          <w:tcPr>
            <w:tcW w:w="2835" w:type="dxa"/>
            <w:shd w:val="clear" w:color="auto" w:fill="auto"/>
            <w:vAlign w:val="center"/>
            <w:hideMark/>
          </w:tcPr>
          <w:p w14:paraId="125F8695" w14:textId="77777777" w:rsidR="00E307B6" w:rsidRPr="00E307B6" w:rsidRDefault="00E307B6" w:rsidP="00E307B6">
            <w:pPr>
              <w:ind w:right="0"/>
              <w:rPr>
                <w:color w:val="000000"/>
                <w:sz w:val="20"/>
                <w:lang w:eastAsia="ru-RU"/>
              </w:rPr>
            </w:pPr>
            <w:r w:rsidRPr="00E307B6">
              <w:rPr>
                <w:color w:val="000000"/>
                <w:sz w:val="20"/>
                <w:lang w:eastAsia="ru-RU"/>
              </w:rPr>
              <w:t xml:space="preserve">АО «Новомет-Пермь» </w:t>
            </w:r>
          </w:p>
        </w:tc>
        <w:tc>
          <w:tcPr>
            <w:tcW w:w="6912" w:type="dxa"/>
            <w:shd w:val="clear" w:color="auto" w:fill="auto"/>
            <w:vAlign w:val="center"/>
            <w:hideMark/>
          </w:tcPr>
          <w:p w14:paraId="75BACBEE" w14:textId="77777777" w:rsidR="00E307B6" w:rsidRPr="00E307B6" w:rsidRDefault="00E307B6" w:rsidP="00E307B6">
            <w:pPr>
              <w:ind w:right="0"/>
              <w:jc w:val="left"/>
              <w:rPr>
                <w:color w:val="000000"/>
                <w:sz w:val="20"/>
                <w:lang w:eastAsia="ru-RU"/>
              </w:rPr>
            </w:pPr>
            <w:r w:rsidRPr="00E307B6">
              <w:rPr>
                <w:color w:val="000000"/>
                <w:sz w:val="20"/>
                <w:lang w:eastAsia="ru-RU"/>
              </w:rPr>
              <w:t>п. 6 Правил (в отношении одной зоны деятельности единой теплоснабжающей организации подана 1 заявка (от 05.06.2013 г. №08-э)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E307B6" w:rsidRPr="00E307B6" w14:paraId="3F02C67D" w14:textId="77777777" w:rsidTr="00E307B6">
        <w:trPr>
          <w:trHeight w:val="20"/>
        </w:trPr>
        <w:tc>
          <w:tcPr>
            <w:tcW w:w="0" w:type="auto"/>
            <w:shd w:val="clear" w:color="auto" w:fill="auto"/>
            <w:vAlign w:val="center"/>
            <w:hideMark/>
          </w:tcPr>
          <w:p w14:paraId="011CD5FF" w14:textId="77777777" w:rsidR="00E307B6" w:rsidRPr="00E307B6" w:rsidRDefault="00E307B6" w:rsidP="00E307B6">
            <w:pPr>
              <w:ind w:right="0"/>
              <w:rPr>
                <w:color w:val="000000"/>
                <w:sz w:val="20"/>
                <w:lang w:eastAsia="ru-RU"/>
              </w:rPr>
            </w:pPr>
            <w:r w:rsidRPr="00E307B6">
              <w:rPr>
                <w:color w:val="000000"/>
                <w:sz w:val="20"/>
                <w:lang w:eastAsia="ru-RU"/>
              </w:rPr>
              <w:t>049</w:t>
            </w:r>
          </w:p>
        </w:tc>
        <w:tc>
          <w:tcPr>
            <w:tcW w:w="0" w:type="auto"/>
            <w:shd w:val="clear" w:color="auto" w:fill="auto"/>
            <w:vAlign w:val="center"/>
            <w:hideMark/>
          </w:tcPr>
          <w:p w14:paraId="4A4A3C0D" w14:textId="77777777" w:rsidR="00E307B6" w:rsidRPr="00E307B6" w:rsidRDefault="00E307B6" w:rsidP="00E307B6">
            <w:pPr>
              <w:ind w:right="0"/>
              <w:jc w:val="left"/>
              <w:rPr>
                <w:color w:val="000000"/>
                <w:sz w:val="20"/>
                <w:lang w:eastAsia="ru-RU"/>
              </w:rPr>
            </w:pPr>
            <w:r w:rsidRPr="00E307B6">
              <w:rPr>
                <w:color w:val="000000"/>
                <w:sz w:val="20"/>
                <w:lang w:eastAsia="ru-RU"/>
              </w:rPr>
              <w:t>ВК Ива</w:t>
            </w:r>
          </w:p>
        </w:tc>
        <w:tc>
          <w:tcPr>
            <w:tcW w:w="0" w:type="auto"/>
            <w:shd w:val="clear" w:color="auto" w:fill="auto"/>
            <w:vAlign w:val="center"/>
            <w:hideMark/>
          </w:tcPr>
          <w:p w14:paraId="1CEEA335" w14:textId="77777777" w:rsidR="00E307B6" w:rsidRPr="00E307B6" w:rsidRDefault="00E307B6" w:rsidP="00E307B6">
            <w:pPr>
              <w:ind w:right="0"/>
              <w:rPr>
                <w:color w:val="000000"/>
                <w:sz w:val="20"/>
                <w:lang w:eastAsia="ru-RU"/>
              </w:rPr>
            </w:pPr>
            <w:r w:rsidRPr="00E307B6">
              <w:rPr>
                <w:color w:val="000000"/>
                <w:sz w:val="20"/>
                <w:lang w:eastAsia="ru-RU"/>
              </w:rPr>
              <w:t>ООО «Тимсервис»</w:t>
            </w:r>
          </w:p>
        </w:tc>
        <w:tc>
          <w:tcPr>
            <w:tcW w:w="0" w:type="auto"/>
            <w:shd w:val="clear" w:color="auto" w:fill="auto"/>
            <w:vAlign w:val="center"/>
            <w:hideMark/>
          </w:tcPr>
          <w:p w14:paraId="09F7D716"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04032EA1" w14:textId="77777777" w:rsidR="00E307B6" w:rsidRPr="00E307B6" w:rsidRDefault="00E307B6" w:rsidP="00E307B6">
            <w:pPr>
              <w:ind w:right="0"/>
              <w:rPr>
                <w:color w:val="000000"/>
                <w:sz w:val="20"/>
                <w:lang w:eastAsia="ru-RU"/>
              </w:rPr>
            </w:pPr>
            <w:r w:rsidRPr="00E307B6">
              <w:rPr>
                <w:color w:val="000000"/>
                <w:sz w:val="20"/>
                <w:lang w:eastAsia="ru-RU"/>
              </w:rPr>
              <w:t>11</w:t>
            </w:r>
          </w:p>
        </w:tc>
        <w:tc>
          <w:tcPr>
            <w:tcW w:w="2835" w:type="dxa"/>
            <w:shd w:val="clear" w:color="auto" w:fill="auto"/>
            <w:vAlign w:val="center"/>
            <w:hideMark/>
          </w:tcPr>
          <w:p w14:paraId="09207C7B" w14:textId="77777777" w:rsidR="00E307B6" w:rsidRPr="00E307B6" w:rsidRDefault="00E307B6" w:rsidP="00E307B6">
            <w:pPr>
              <w:ind w:right="0"/>
              <w:rPr>
                <w:color w:val="000000"/>
                <w:sz w:val="20"/>
                <w:lang w:eastAsia="ru-RU"/>
              </w:rPr>
            </w:pPr>
            <w:r w:rsidRPr="00E307B6">
              <w:rPr>
                <w:color w:val="000000"/>
                <w:sz w:val="20"/>
                <w:lang w:eastAsia="ru-RU"/>
              </w:rPr>
              <w:t>ООО «Тимсервис»</w:t>
            </w:r>
          </w:p>
        </w:tc>
        <w:tc>
          <w:tcPr>
            <w:tcW w:w="6912" w:type="dxa"/>
            <w:shd w:val="clear" w:color="auto" w:fill="auto"/>
            <w:vAlign w:val="center"/>
            <w:hideMark/>
          </w:tcPr>
          <w:p w14:paraId="3E5431AE"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697EC10A" w14:textId="77777777" w:rsidTr="00E307B6">
        <w:trPr>
          <w:trHeight w:val="20"/>
        </w:trPr>
        <w:tc>
          <w:tcPr>
            <w:tcW w:w="0" w:type="auto"/>
            <w:shd w:val="clear" w:color="auto" w:fill="auto"/>
            <w:vAlign w:val="center"/>
            <w:hideMark/>
          </w:tcPr>
          <w:p w14:paraId="688580ED" w14:textId="77777777" w:rsidR="00E307B6" w:rsidRPr="00E307B6" w:rsidRDefault="00E307B6" w:rsidP="00E307B6">
            <w:pPr>
              <w:ind w:right="0"/>
              <w:rPr>
                <w:color w:val="000000"/>
                <w:sz w:val="20"/>
                <w:lang w:eastAsia="ru-RU"/>
              </w:rPr>
            </w:pPr>
            <w:r w:rsidRPr="00E307B6">
              <w:rPr>
                <w:color w:val="000000"/>
                <w:sz w:val="20"/>
                <w:lang w:eastAsia="ru-RU"/>
              </w:rPr>
              <w:t>050</w:t>
            </w:r>
          </w:p>
        </w:tc>
        <w:tc>
          <w:tcPr>
            <w:tcW w:w="0" w:type="auto"/>
            <w:shd w:val="clear" w:color="auto" w:fill="auto"/>
            <w:vAlign w:val="center"/>
            <w:hideMark/>
          </w:tcPr>
          <w:p w14:paraId="64AFE3EE" w14:textId="77777777" w:rsidR="00E307B6" w:rsidRPr="00E307B6" w:rsidRDefault="00E307B6" w:rsidP="00E307B6">
            <w:pPr>
              <w:ind w:right="0"/>
              <w:jc w:val="left"/>
              <w:rPr>
                <w:color w:val="000000"/>
                <w:sz w:val="20"/>
                <w:lang w:eastAsia="ru-RU"/>
              </w:rPr>
            </w:pPr>
            <w:r w:rsidRPr="00E307B6">
              <w:rPr>
                <w:color w:val="000000"/>
                <w:sz w:val="20"/>
                <w:lang w:eastAsia="ru-RU"/>
              </w:rPr>
              <w:t>ВК Делегатская, 34</w:t>
            </w:r>
          </w:p>
        </w:tc>
        <w:tc>
          <w:tcPr>
            <w:tcW w:w="0" w:type="auto"/>
            <w:shd w:val="clear" w:color="auto" w:fill="auto"/>
            <w:vAlign w:val="center"/>
            <w:hideMark/>
          </w:tcPr>
          <w:p w14:paraId="4AC80783" w14:textId="77777777" w:rsidR="00E307B6" w:rsidRPr="00E307B6" w:rsidRDefault="00E307B6" w:rsidP="00E307B6">
            <w:pPr>
              <w:ind w:right="0"/>
              <w:rPr>
                <w:color w:val="000000"/>
                <w:sz w:val="20"/>
                <w:lang w:eastAsia="ru-RU"/>
              </w:rPr>
            </w:pPr>
            <w:r w:rsidRPr="00E307B6">
              <w:rPr>
                <w:color w:val="000000"/>
                <w:sz w:val="20"/>
                <w:lang w:eastAsia="ru-RU"/>
              </w:rPr>
              <w:t>ООО «Тимсервис»</w:t>
            </w:r>
          </w:p>
        </w:tc>
        <w:tc>
          <w:tcPr>
            <w:tcW w:w="0" w:type="auto"/>
            <w:shd w:val="clear" w:color="auto" w:fill="auto"/>
            <w:vAlign w:val="center"/>
            <w:hideMark/>
          </w:tcPr>
          <w:p w14:paraId="76D51590"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67A92182" w14:textId="77777777" w:rsidR="00E307B6" w:rsidRPr="00E307B6" w:rsidRDefault="00E307B6" w:rsidP="00E307B6">
            <w:pPr>
              <w:ind w:right="0"/>
              <w:rPr>
                <w:color w:val="000000"/>
                <w:sz w:val="20"/>
                <w:lang w:eastAsia="ru-RU"/>
              </w:rPr>
            </w:pPr>
            <w:r w:rsidRPr="00E307B6">
              <w:rPr>
                <w:color w:val="000000"/>
                <w:sz w:val="20"/>
                <w:lang w:eastAsia="ru-RU"/>
              </w:rPr>
              <w:t>12</w:t>
            </w:r>
          </w:p>
        </w:tc>
        <w:tc>
          <w:tcPr>
            <w:tcW w:w="2835" w:type="dxa"/>
            <w:shd w:val="clear" w:color="auto" w:fill="auto"/>
            <w:vAlign w:val="center"/>
            <w:hideMark/>
          </w:tcPr>
          <w:p w14:paraId="5E775D27" w14:textId="77777777" w:rsidR="00E307B6" w:rsidRPr="00E307B6" w:rsidRDefault="00E307B6" w:rsidP="00E307B6">
            <w:pPr>
              <w:ind w:right="0"/>
              <w:rPr>
                <w:color w:val="000000"/>
                <w:sz w:val="20"/>
                <w:lang w:eastAsia="ru-RU"/>
              </w:rPr>
            </w:pPr>
            <w:r w:rsidRPr="00E307B6">
              <w:rPr>
                <w:color w:val="000000"/>
                <w:sz w:val="20"/>
                <w:lang w:eastAsia="ru-RU"/>
              </w:rPr>
              <w:t>ООО «Тимсервис»</w:t>
            </w:r>
          </w:p>
        </w:tc>
        <w:tc>
          <w:tcPr>
            <w:tcW w:w="6912" w:type="dxa"/>
            <w:shd w:val="clear" w:color="auto" w:fill="auto"/>
            <w:vAlign w:val="center"/>
            <w:hideMark/>
          </w:tcPr>
          <w:p w14:paraId="243D94B6"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76833A74" w14:textId="77777777" w:rsidTr="00E307B6">
        <w:trPr>
          <w:trHeight w:val="20"/>
        </w:trPr>
        <w:tc>
          <w:tcPr>
            <w:tcW w:w="0" w:type="auto"/>
            <w:vMerge w:val="restart"/>
            <w:shd w:val="clear" w:color="auto" w:fill="auto"/>
            <w:vAlign w:val="center"/>
            <w:hideMark/>
          </w:tcPr>
          <w:p w14:paraId="3EC07BF1" w14:textId="77777777" w:rsidR="00E307B6" w:rsidRPr="00E307B6" w:rsidRDefault="00E307B6" w:rsidP="00E307B6">
            <w:pPr>
              <w:ind w:right="0"/>
              <w:rPr>
                <w:color w:val="000000"/>
                <w:sz w:val="20"/>
                <w:lang w:eastAsia="ru-RU"/>
              </w:rPr>
            </w:pPr>
            <w:r w:rsidRPr="00E307B6">
              <w:rPr>
                <w:color w:val="000000"/>
                <w:sz w:val="20"/>
                <w:lang w:eastAsia="ru-RU"/>
              </w:rPr>
              <w:t>051</w:t>
            </w:r>
          </w:p>
        </w:tc>
        <w:tc>
          <w:tcPr>
            <w:tcW w:w="0" w:type="auto"/>
            <w:vMerge w:val="restart"/>
            <w:shd w:val="clear" w:color="auto" w:fill="auto"/>
            <w:vAlign w:val="center"/>
            <w:hideMark/>
          </w:tcPr>
          <w:p w14:paraId="795FA82F" w14:textId="77777777" w:rsidR="00E307B6" w:rsidRPr="00E307B6" w:rsidRDefault="00E307B6" w:rsidP="00E307B6">
            <w:pPr>
              <w:ind w:right="0"/>
              <w:jc w:val="left"/>
              <w:rPr>
                <w:color w:val="000000"/>
                <w:sz w:val="20"/>
                <w:lang w:eastAsia="ru-RU"/>
              </w:rPr>
            </w:pPr>
            <w:r w:rsidRPr="00E307B6">
              <w:rPr>
                <w:color w:val="000000"/>
                <w:sz w:val="20"/>
                <w:lang w:eastAsia="ru-RU"/>
              </w:rPr>
              <w:t>ВК ЧОС</w:t>
            </w:r>
          </w:p>
        </w:tc>
        <w:tc>
          <w:tcPr>
            <w:tcW w:w="0" w:type="auto"/>
            <w:shd w:val="clear" w:color="auto" w:fill="auto"/>
            <w:vAlign w:val="center"/>
            <w:hideMark/>
          </w:tcPr>
          <w:p w14:paraId="65C418E5" w14:textId="77777777" w:rsidR="00E307B6" w:rsidRPr="00E307B6" w:rsidRDefault="00E307B6" w:rsidP="00E307B6">
            <w:pPr>
              <w:ind w:right="0"/>
              <w:rPr>
                <w:color w:val="000000"/>
                <w:sz w:val="20"/>
                <w:lang w:eastAsia="ru-RU"/>
              </w:rPr>
            </w:pPr>
            <w:r w:rsidRPr="00E307B6">
              <w:rPr>
                <w:color w:val="000000"/>
                <w:sz w:val="20"/>
                <w:lang w:eastAsia="ru-RU"/>
              </w:rPr>
              <w:t>ООО «НОВОГОР-Прикамье»</w:t>
            </w:r>
          </w:p>
        </w:tc>
        <w:tc>
          <w:tcPr>
            <w:tcW w:w="0" w:type="auto"/>
            <w:shd w:val="clear" w:color="auto" w:fill="auto"/>
            <w:vAlign w:val="center"/>
            <w:hideMark/>
          </w:tcPr>
          <w:p w14:paraId="2EFBF2EB"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restart"/>
            <w:shd w:val="clear" w:color="auto" w:fill="auto"/>
            <w:vAlign w:val="center"/>
            <w:hideMark/>
          </w:tcPr>
          <w:p w14:paraId="12A2E02A" w14:textId="77777777" w:rsidR="00E307B6" w:rsidRPr="00E307B6" w:rsidRDefault="00E307B6" w:rsidP="00E307B6">
            <w:pPr>
              <w:ind w:right="0"/>
              <w:rPr>
                <w:color w:val="000000"/>
                <w:sz w:val="20"/>
                <w:lang w:eastAsia="ru-RU"/>
              </w:rPr>
            </w:pPr>
            <w:r w:rsidRPr="00E307B6">
              <w:rPr>
                <w:color w:val="000000"/>
                <w:sz w:val="20"/>
                <w:lang w:eastAsia="ru-RU"/>
              </w:rPr>
              <w:t>13</w:t>
            </w:r>
          </w:p>
        </w:tc>
        <w:tc>
          <w:tcPr>
            <w:tcW w:w="2835" w:type="dxa"/>
            <w:vMerge w:val="restart"/>
            <w:shd w:val="clear" w:color="auto" w:fill="auto"/>
            <w:vAlign w:val="center"/>
            <w:hideMark/>
          </w:tcPr>
          <w:p w14:paraId="0D7E66FB" w14:textId="77777777" w:rsidR="00E307B6" w:rsidRPr="00E307B6" w:rsidRDefault="00E307B6" w:rsidP="00E307B6">
            <w:pPr>
              <w:ind w:right="0"/>
              <w:rPr>
                <w:color w:val="000000"/>
                <w:sz w:val="20"/>
                <w:lang w:eastAsia="ru-RU"/>
              </w:rPr>
            </w:pPr>
            <w:r w:rsidRPr="00E307B6">
              <w:rPr>
                <w:color w:val="000000"/>
                <w:sz w:val="20"/>
                <w:lang w:eastAsia="ru-RU"/>
              </w:rPr>
              <w:t>ООО «НОВОГОР-Прикамье»</w:t>
            </w:r>
          </w:p>
        </w:tc>
        <w:tc>
          <w:tcPr>
            <w:tcW w:w="6912" w:type="dxa"/>
            <w:vMerge w:val="restart"/>
            <w:shd w:val="clear" w:color="auto" w:fill="auto"/>
            <w:vAlign w:val="center"/>
            <w:hideMark/>
          </w:tcPr>
          <w:p w14:paraId="454155BE"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4B3E58EE" w14:textId="77777777" w:rsidTr="00E307B6">
        <w:trPr>
          <w:trHeight w:val="20"/>
        </w:trPr>
        <w:tc>
          <w:tcPr>
            <w:tcW w:w="0" w:type="auto"/>
            <w:vMerge/>
            <w:vAlign w:val="center"/>
            <w:hideMark/>
          </w:tcPr>
          <w:p w14:paraId="23666B94" w14:textId="77777777" w:rsidR="00E307B6" w:rsidRPr="00E307B6" w:rsidRDefault="00E307B6" w:rsidP="00E307B6">
            <w:pPr>
              <w:ind w:right="0"/>
              <w:jc w:val="left"/>
              <w:rPr>
                <w:color w:val="000000"/>
                <w:sz w:val="20"/>
                <w:lang w:eastAsia="ru-RU"/>
              </w:rPr>
            </w:pPr>
          </w:p>
        </w:tc>
        <w:tc>
          <w:tcPr>
            <w:tcW w:w="0" w:type="auto"/>
            <w:vMerge/>
            <w:vAlign w:val="center"/>
            <w:hideMark/>
          </w:tcPr>
          <w:p w14:paraId="2B39D4EC" w14:textId="77777777" w:rsidR="00E307B6" w:rsidRPr="00E307B6" w:rsidRDefault="00E307B6" w:rsidP="00E307B6">
            <w:pPr>
              <w:ind w:right="0"/>
              <w:jc w:val="left"/>
              <w:rPr>
                <w:color w:val="000000"/>
                <w:sz w:val="20"/>
                <w:lang w:eastAsia="ru-RU"/>
              </w:rPr>
            </w:pPr>
          </w:p>
        </w:tc>
        <w:tc>
          <w:tcPr>
            <w:tcW w:w="0" w:type="auto"/>
            <w:shd w:val="clear" w:color="auto" w:fill="auto"/>
            <w:vAlign w:val="center"/>
            <w:hideMark/>
          </w:tcPr>
          <w:p w14:paraId="64AA3880"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0" w:type="auto"/>
            <w:shd w:val="clear" w:color="auto" w:fill="auto"/>
            <w:vAlign w:val="center"/>
            <w:hideMark/>
          </w:tcPr>
          <w:p w14:paraId="71466D60"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1490" w:type="dxa"/>
            <w:vMerge/>
            <w:vAlign w:val="center"/>
            <w:hideMark/>
          </w:tcPr>
          <w:p w14:paraId="35DEE4C7" w14:textId="77777777" w:rsidR="00E307B6" w:rsidRPr="00E307B6" w:rsidRDefault="00E307B6" w:rsidP="00E307B6">
            <w:pPr>
              <w:ind w:right="0"/>
              <w:jc w:val="left"/>
              <w:rPr>
                <w:color w:val="000000"/>
                <w:sz w:val="20"/>
                <w:lang w:eastAsia="ru-RU"/>
              </w:rPr>
            </w:pPr>
          </w:p>
        </w:tc>
        <w:tc>
          <w:tcPr>
            <w:tcW w:w="2835" w:type="dxa"/>
            <w:vMerge/>
            <w:vAlign w:val="center"/>
            <w:hideMark/>
          </w:tcPr>
          <w:p w14:paraId="42FB6528" w14:textId="77777777" w:rsidR="00E307B6" w:rsidRPr="00E307B6" w:rsidRDefault="00E307B6" w:rsidP="00E307B6">
            <w:pPr>
              <w:ind w:right="0"/>
              <w:jc w:val="left"/>
              <w:rPr>
                <w:color w:val="000000"/>
                <w:sz w:val="20"/>
                <w:lang w:eastAsia="ru-RU"/>
              </w:rPr>
            </w:pPr>
          </w:p>
        </w:tc>
        <w:tc>
          <w:tcPr>
            <w:tcW w:w="6912" w:type="dxa"/>
            <w:vMerge/>
            <w:vAlign w:val="center"/>
            <w:hideMark/>
          </w:tcPr>
          <w:p w14:paraId="41649895" w14:textId="77777777" w:rsidR="00E307B6" w:rsidRPr="00E307B6" w:rsidRDefault="00E307B6" w:rsidP="00E307B6">
            <w:pPr>
              <w:ind w:right="0"/>
              <w:jc w:val="left"/>
              <w:rPr>
                <w:color w:val="000000"/>
                <w:sz w:val="20"/>
                <w:lang w:eastAsia="ru-RU"/>
              </w:rPr>
            </w:pPr>
          </w:p>
        </w:tc>
      </w:tr>
      <w:tr w:rsidR="00E307B6" w:rsidRPr="00E307B6" w14:paraId="62F3F383" w14:textId="77777777" w:rsidTr="00E307B6">
        <w:trPr>
          <w:trHeight w:val="20"/>
        </w:trPr>
        <w:tc>
          <w:tcPr>
            <w:tcW w:w="0" w:type="auto"/>
            <w:vMerge w:val="restart"/>
            <w:shd w:val="clear" w:color="auto" w:fill="auto"/>
            <w:vAlign w:val="center"/>
            <w:hideMark/>
          </w:tcPr>
          <w:p w14:paraId="31E68345" w14:textId="77777777" w:rsidR="00E307B6" w:rsidRPr="00E307B6" w:rsidRDefault="00E307B6" w:rsidP="00E307B6">
            <w:pPr>
              <w:ind w:right="0"/>
              <w:rPr>
                <w:color w:val="000000"/>
                <w:sz w:val="20"/>
                <w:lang w:eastAsia="ru-RU"/>
              </w:rPr>
            </w:pPr>
            <w:r w:rsidRPr="00E307B6">
              <w:rPr>
                <w:color w:val="000000"/>
                <w:sz w:val="20"/>
                <w:lang w:eastAsia="ru-RU"/>
              </w:rPr>
              <w:t>052</w:t>
            </w:r>
          </w:p>
        </w:tc>
        <w:tc>
          <w:tcPr>
            <w:tcW w:w="0" w:type="auto"/>
            <w:vMerge w:val="restart"/>
            <w:shd w:val="clear" w:color="auto" w:fill="auto"/>
            <w:vAlign w:val="center"/>
            <w:hideMark/>
          </w:tcPr>
          <w:p w14:paraId="7346BB9D" w14:textId="77777777" w:rsidR="00E307B6" w:rsidRPr="00E307B6" w:rsidRDefault="00E307B6" w:rsidP="00E307B6">
            <w:pPr>
              <w:ind w:right="0"/>
              <w:jc w:val="left"/>
              <w:rPr>
                <w:color w:val="000000"/>
                <w:sz w:val="20"/>
                <w:lang w:eastAsia="ru-RU"/>
              </w:rPr>
            </w:pPr>
            <w:r w:rsidRPr="00E307B6">
              <w:rPr>
                <w:color w:val="000000"/>
                <w:sz w:val="20"/>
                <w:lang w:eastAsia="ru-RU"/>
              </w:rPr>
              <w:t>ВК ИК-32 ГУФСИН</w:t>
            </w:r>
          </w:p>
        </w:tc>
        <w:tc>
          <w:tcPr>
            <w:tcW w:w="0" w:type="auto"/>
            <w:shd w:val="clear" w:color="auto" w:fill="auto"/>
            <w:vAlign w:val="center"/>
            <w:hideMark/>
          </w:tcPr>
          <w:p w14:paraId="7B987629" w14:textId="77777777" w:rsidR="00E307B6" w:rsidRPr="00E307B6" w:rsidRDefault="00E307B6" w:rsidP="00E307B6">
            <w:pPr>
              <w:ind w:right="0"/>
              <w:rPr>
                <w:color w:val="000000"/>
                <w:sz w:val="20"/>
                <w:lang w:eastAsia="ru-RU"/>
              </w:rPr>
            </w:pPr>
            <w:r w:rsidRPr="00E307B6">
              <w:rPr>
                <w:color w:val="000000"/>
                <w:sz w:val="20"/>
                <w:lang w:eastAsia="ru-RU"/>
              </w:rPr>
              <w:t>ФКУ ИК-32 ГУФСИН России по Пермскому краю</w:t>
            </w:r>
          </w:p>
        </w:tc>
        <w:tc>
          <w:tcPr>
            <w:tcW w:w="0" w:type="auto"/>
            <w:shd w:val="clear" w:color="auto" w:fill="auto"/>
            <w:vAlign w:val="center"/>
            <w:hideMark/>
          </w:tcPr>
          <w:p w14:paraId="22F9F41D" w14:textId="77777777" w:rsidR="00E307B6" w:rsidRPr="00E307B6" w:rsidRDefault="00E307B6" w:rsidP="00E307B6">
            <w:pPr>
              <w:ind w:right="0"/>
              <w:rPr>
                <w:color w:val="000000"/>
                <w:sz w:val="20"/>
                <w:lang w:eastAsia="ru-RU"/>
              </w:rPr>
            </w:pPr>
            <w:r w:rsidRPr="00E307B6">
              <w:rPr>
                <w:color w:val="000000"/>
                <w:sz w:val="20"/>
                <w:lang w:eastAsia="ru-RU"/>
              </w:rPr>
              <w:t>источник</w:t>
            </w:r>
          </w:p>
        </w:tc>
        <w:tc>
          <w:tcPr>
            <w:tcW w:w="1490" w:type="dxa"/>
            <w:vMerge w:val="restart"/>
            <w:shd w:val="clear" w:color="auto" w:fill="auto"/>
            <w:vAlign w:val="center"/>
            <w:hideMark/>
          </w:tcPr>
          <w:p w14:paraId="6A16C1B1" w14:textId="77777777" w:rsidR="00E307B6" w:rsidRPr="00E307B6" w:rsidRDefault="00E307B6" w:rsidP="00E307B6">
            <w:pPr>
              <w:ind w:right="0"/>
              <w:rPr>
                <w:color w:val="000000"/>
                <w:sz w:val="20"/>
                <w:lang w:eastAsia="ru-RU"/>
              </w:rPr>
            </w:pPr>
            <w:r w:rsidRPr="00E307B6">
              <w:rPr>
                <w:color w:val="000000"/>
                <w:sz w:val="20"/>
                <w:lang w:eastAsia="ru-RU"/>
              </w:rPr>
              <w:t>14</w:t>
            </w:r>
          </w:p>
        </w:tc>
        <w:tc>
          <w:tcPr>
            <w:tcW w:w="2835" w:type="dxa"/>
            <w:vMerge w:val="restart"/>
            <w:shd w:val="clear" w:color="auto" w:fill="auto"/>
            <w:vAlign w:val="center"/>
            <w:hideMark/>
          </w:tcPr>
          <w:p w14:paraId="0611963F" w14:textId="77777777" w:rsidR="00E307B6" w:rsidRPr="00E307B6" w:rsidRDefault="00E307B6" w:rsidP="00E307B6">
            <w:pPr>
              <w:ind w:right="0"/>
              <w:rPr>
                <w:color w:val="000000"/>
                <w:sz w:val="20"/>
                <w:lang w:eastAsia="ru-RU"/>
              </w:rPr>
            </w:pPr>
            <w:r w:rsidRPr="00E307B6">
              <w:rPr>
                <w:color w:val="000000"/>
                <w:sz w:val="20"/>
                <w:lang w:eastAsia="ru-RU"/>
              </w:rPr>
              <w:t>ФКУ ИК-32 ГУФСИН России по Пермскому краю</w:t>
            </w:r>
          </w:p>
        </w:tc>
        <w:tc>
          <w:tcPr>
            <w:tcW w:w="6912" w:type="dxa"/>
            <w:vMerge w:val="restart"/>
            <w:shd w:val="clear" w:color="auto" w:fill="auto"/>
            <w:vAlign w:val="center"/>
            <w:hideMark/>
          </w:tcPr>
          <w:p w14:paraId="6BBD946C"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492A43A9" w14:textId="77777777" w:rsidTr="00E307B6">
        <w:trPr>
          <w:trHeight w:val="20"/>
        </w:trPr>
        <w:tc>
          <w:tcPr>
            <w:tcW w:w="0" w:type="auto"/>
            <w:vMerge/>
            <w:vAlign w:val="center"/>
            <w:hideMark/>
          </w:tcPr>
          <w:p w14:paraId="43D1C13B" w14:textId="77777777" w:rsidR="00E307B6" w:rsidRPr="00E307B6" w:rsidRDefault="00E307B6" w:rsidP="00E307B6">
            <w:pPr>
              <w:ind w:right="0"/>
              <w:jc w:val="left"/>
              <w:rPr>
                <w:color w:val="000000"/>
                <w:sz w:val="20"/>
                <w:lang w:eastAsia="ru-RU"/>
              </w:rPr>
            </w:pPr>
          </w:p>
        </w:tc>
        <w:tc>
          <w:tcPr>
            <w:tcW w:w="0" w:type="auto"/>
            <w:vMerge/>
            <w:vAlign w:val="center"/>
            <w:hideMark/>
          </w:tcPr>
          <w:p w14:paraId="60EEC9B3" w14:textId="77777777" w:rsidR="00E307B6" w:rsidRPr="00E307B6" w:rsidRDefault="00E307B6" w:rsidP="00E307B6">
            <w:pPr>
              <w:ind w:right="0"/>
              <w:jc w:val="left"/>
              <w:rPr>
                <w:color w:val="000000"/>
                <w:sz w:val="20"/>
                <w:lang w:eastAsia="ru-RU"/>
              </w:rPr>
            </w:pPr>
          </w:p>
        </w:tc>
        <w:tc>
          <w:tcPr>
            <w:tcW w:w="0" w:type="auto"/>
            <w:shd w:val="clear" w:color="auto" w:fill="auto"/>
            <w:vAlign w:val="center"/>
            <w:hideMark/>
          </w:tcPr>
          <w:p w14:paraId="43BCCCFE"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0" w:type="auto"/>
            <w:shd w:val="clear" w:color="auto" w:fill="auto"/>
            <w:vAlign w:val="center"/>
            <w:hideMark/>
          </w:tcPr>
          <w:p w14:paraId="3D10F481"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1490" w:type="dxa"/>
            <w:vMerge/>
            <w:vAlign w:val="center"/>
            <w:hideMark/>
          </w:tcPr>
          <w:p w14:paraId="4E80D699" w14:textId="77777777" w:rsidR="00E307B6" w:rsidRPr="00E307B6" w:rsidRDefault="00E307B6" w:rsidP="00E307B6">
            <w:pPr>
              <w:ind w:right="0"/>
              <w:jc w:val="left"/>
              <w:rPr>
                <w:color w:val="000000"/>
                <w:sz w:val="20"/>
                <w:lang w:eastAsia="ru-RU"/>
              </w:rPr>
            </w:pPr>
          </w:p>
        </w:tc>
        <w:tc>
          <w:tcPr>
            <w:tcW w:w="2835" w:type="dxa"/>
            <w:vMerge/>
            <w:vAlign w:val="center"/>
            <w:hideMark/>
          </w:tcPr>
          <w:p w14:paraId="3FB58E56" w14:textId="77777777" w:rsidR="00E307B6" w:rsidRPr="00E307B6" w:rsidRDefault="00E307B6" w:rsidP="00E307B6">
            <w:pPr>
              <w:ind w:right="0"/>
              <w:jc w:val="left"/>
              <w:rPr>
                <w:color w:val="000000"/>
                <w:sz w:val="20"/>
                <w:lang w:eastAsia="ru-RU"/>
              </w:rPr>
            </w:pPr>
          </w:p>
        </w:tc>
        <w:tc>
          <w:tcPr>
            <w:tcW w:w="6912" w:type="dxa"/>
            <w:vMerge/>
            <w:vAlign w:val="center"/>
            <w:hideMark/>
          </w:tcPr>
          <w:p w14:paraId="33226284" w14:textId="77777777" w:rsidR="00E307B6" w:rsidRPr="00E307B6" w:rsidRDefault="00E307B6" w:rsidP="00E307B6">
            <w:pPr>
              <w:ind w:right="0"/>
              <w:jc w:val="left"/>
              <w:rPr>
                <w:color w:val="000000"/>
                <w:sz w:val="20"/>
                <w:lang w:eastAsia="ru-RU"/>
              </w:rPr>
            </w:pPr>
          </w:p>
        </w:tc>
      </w:tr>
      <w:tr w:rsidR="00E307B6" w:rsidRPr="00E307B6" w14:paraId="78BBE1E9" w14:textId="77777777" w:rsidTr="00E307B6">
        <w:trPr>
          <w:trHeight w:val="20"/>
        </w:trPr>
        <w:tc>
          <w:tcPr>
            <w:tcW w:w="0" w:type="auto"/>
            <w:shd w:val="clear" w:color="auto" w:fill="auto"/>
            <w:vAlign w:val="center"/>
            <w:hideMark/>
          </w:tcPr>
          <w:p w14:paraId="75727ED6" w14:textId="77777777" w:rsidR="00E307B6" w:rsidRPr="00E307B6" w:rsidRDefault="00E307B6" w:rsidP="00E307B6">
            <w:pPr>
              <w:ind w:right="0"/>
              <w:rPr>
                <w:color w:val="000000"/>
                <w:sz w:val="20"/>
                <w:lang w:eastAsia="ru-RU"/>
              </w:rPr>
            </w:pPr>
            <w:r w:rsidRPr="00E307B6">
              <w:rPr>
                <w:color w:val="000000"/>
                <w:sz w:val="20"/>
                <w:lang w:eastAsia="ru-RU"/>
              </w:rPr>
              <w:t>053</w:t>
            </w:r>
          </w:p>
        </w:tc>
        <w:tc>
          <w:tcPr>
            <w:tcW w:w="0" w:type="auto"/>
            <w:shd w:val="clear" w:color="auto" w:fill="auto"/>
            <w:vAlign w:val="center"/>
            <w:hideMark/>
          </w:tcPr>
          <w:p w14:paraId="4478CCC8" w14:textId="77777777" w:rsidR="00E307B6" w:rsidRPr="00E307B6" w:rsidRDefault="00E307B6" w:rsidP="00E307B6">
            <w:pPr>
              <w:ind w:right="0"/>
              <w:jc w:val="left"/>
              <w:rPr>
                <w:color w:val="000000"/>
                <w:sz w:val="20"/>
                <w:lang w:eastAsia="ru-RU"/>
              </w:rPr>
            </w:pPr>
            <w:r w:rsidRPr="00E307B6">
              <w:rPr>
                <w:color w:val="000000"/>
                <w:sz w:val="20"/>
                <w:lang w:eastAsia="ru-RU"/>
              </w:rPr>
              <w:t>Точка поставки от котельной ВК Хмели, находящейся за чертой города</w:t>
            </w:r>
          </w:p>
        </w:tc>
        <w:tc>
          <w:tcPr>
            <w:tcW w:w="0" w:type="auto"/>
            <w:gridSpan w:val="5"/>
            <w:shd w:val="clear" w:color="auto" w:fill="auto"/>
            <w:vAlign w:val="center"/>
            <w:hideMark/>
          </w:tcPr>
          <w:p w14:paraId="6954E401" w14:textId="77777777" w:rsidR="00E307B6" w:rsidRPr="00E307B6" w:rsidRDefault="00E307B6" w:rsidP="00E307B6">
            <w:pPr>
              <w:ind w:right="0"/>
              <w:rPr>
                <w:color w:val="000000"/>
                <w:sz w:val="20"/>
                <w:lang w:eastAsia="ru-RU"/>
              </w:rPr>
            </w:pPr>
            <w:r w:rsidRPr="00E307B6">
              <w:rPr>
                <w:color w:val="000000"/>
                <w:sz w:val="20"/>
                <w:lang w:eastAsia="ru-RU"/>
              </w:rPr>
              <w:t>Котельная ООО "Пермский насосный завод" находится в д. Хмели Савинского сельского поселения Пермского района Пермского края, она лишь обслуживает 4 дома Индустриального района г. Перми. Статус ЕТО подлежит определению в Схеме теплоснабжения Савинского сельского поселения</w:t>
            </w:r>
          </w:p>
        </w:tc>
      </w:tr>
      <w:tr w:rsidR="00E307B6" w:rsidRPr="00E307B6" w14:paraId="2B54F211" w14:textId="77777777" w:rsidTr="00E307B6">
        <w:trPr>
          <w:trHeight w:val="20"/>
        </w:trPr>
        <w:tc>
          <w:tcPr>
            <w:tcW w:w="0" w:type="auto"/>
            <w:shd w:val="clear" w:color="auto" w:fill="auto"/>
            <w:vAlign w:val="center"/>
            <w:hideMark/>
          </w:tcPr>
          <w:p w14:paraId="5AD6A8E5" w14:textId="77777777" w:rsidR="00E307B6" w:rsidRPr="00E307B6" w:rsidRDefault="00E307B6" w:rsidP="00E307B6">
            <w:pPr>
              <w:ind w:right="0"/>
              <w:rPr>
                <w:color w:val="000000"/>
                <w:sz w:val="20"/>
                <w:lang w:eastAsia="ru-RU"/>
              </w:rPr>
            </w:pPr>
            <w:r w:rsidRPr="00E307B6">
              <w:rPr>
                <w:color w:val="000000"/>
                <w:sz w:val="20"/>
                <w:lang w:eastAsia="ru-RU"/>
              </w:rPr>
              <w:t>054</w:t>
            </w:r>
          </w:p>
        </w:tc>
        <w:tc>
          <w:tcPr>
            <w:tcW w:w="0" w:type="auto"/>
            <w:shd w:val="clear" w:color="auto" w:fill="auto"/>
            <w:vAlign w:val="center"/>
            <w:hideMark/>
          </w:tcPr>
          <w:p w14:paraId="781A3FC4" w14:textId="77777777" w:rsidR="00E307B6" w:rsidRPr="00E307B6" w:rsidRDefault="00E307B6" w:rsidP="00E307B6">
            <w:pPr>
              <w:ind w:right="0"/>
              <w:jc w:val="left"/>
              <w:rPr>
                <w:color w:val="000000"/>
                <w:sz w:val="20"/>
                <w:lang w:eastAsia="ru-RU"/>
              </w:rPr>
            </w:pPr>
            <w:r w:rsidRPr="00E307B6">
              <w:rPr>
                <w:color w:val="000000"/>
                <w:sz w:val="20"/>
                <w:lang w:eastAsia="ru-RU"/>
              </w:rPr>
              <w:t>Котельная по ул. Целинная, 39в</w:t>
            </w:r>
          </w:p>
        </w:tc>
        <w:tc>
          <w:tcPr>
            <w:tcW w:w="0" w:type="auto"/>
            <w:shd w:val="clear" w:color="auto" w:fill="auto"/>
            <w:vAlign w:val="center"/>
            <w:hideMark/>
          </w:tcPr>
          <w:p w14:paraId="220D3598" w14:textId="77777777" w:rsidR="00E307B6" w:rsidRPr="00E307B6" w:rsidRDefault="00E307B6" w:rsidP="00E307B6">
            <w:pPr>
              <w:ind w:right="0"/>
              <w:rPr>
                <w:color w:val="000000"/>
                <w:sz w:val="20"/>
                <w:lang w:eastAsia="ru-RU"/>
              </w:rPr>
            </w:pPr>
            <w:r w:rsidRPr="00E307B6">
              <w:rPr>
                <w:color w:val="000000"/>
                <w:sz w:val="20"/>
                <w:lang w:eastAsia="ru-RU"/>
              </w:rPr>
              <w:t>ООО «ПТЭК»</w:t>
            </w:r>
          </w:p>
        </w:tc>
        <w:tc>
          <w:tcPr>
            <w:tcW w:w="0" w:type="auto"/>
            <w:shd w:val="clear" w:color="auto" w:fill="auto"/>
            <w:vAlign w:val="center"/>
            <w:hideMark/>
          </w:tcPr>
          <w:p w14:paraId="6FCDD791"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46D3BD3A" w14:textId="77777777" w:rsidR="00E307B6" w:rsidRPr="00E307B6" w:rsidRDefault="00E307B6" w:rsidP="00E307B6">
            <w:pPr>
              <w:ind w:right="0"/>
              <w:rPr>
                <w:color w:val="000000"/>
                <w:sz w:val="20"/>
                <w:lang w:eastAsia="ru-RU"/>
              </w:rPr>
            </w:pPr>
            <w:r w:rsidRPr="00E307B6">
              <w:rPr>
                <w:color w:val="000000"/>
                <w:sz w:val="20"/>
                <w:lang w:eastAsia="ru-RU"/>
              </w:rPr>
              <w:t>16</w:t>
            </w:r>
          </w:p>
        </w:tc>
        <w:tc>
          <w:tcPr>
            <w:tcW w:w="2835" w:type="dxa"/>
            <w:shd w:val="clear" w:color="auto" w:fill="auto"/>
            <w:vAlign w:val="center"/>
            <w:hideMark/>
          </w:tcPr>
          <w:p w14:paraId="440F351C" w14:textId="77777777" w:rsidR="00E307B6" w:rsidRPr="00E307B6" w:rsidRDefault="00E307B6" w:rsidP="00E307B6">
            <w:pPr>
              <w:ind w:right="0"/>
              <w:rPr>
                <w:color w:val="000000"/>
                <w:sz w:val="20"/>
                <w:lang w:eastAsia="ru-RU"/>
              </w:rPr>
            </w:pPr>
            <w:r w:rsidRPr="00E307B6">
              <w:rPr>
                <w:color w:val="000000"/>
                <w:sz w:val="20"/>
                <w:lang w:eastAsia="ru-RU"/>
              </w:rPr>
              <w:t>ООО «ПТЭК»</w:t>
            </w:r>
          </w:p>
        </w:tc>
        <w:tc>
          <w:tcPr>
            <w:tcW w:w="6912" w:type="dxa"/>
            <w:shd w:val="clear" w:color="auto" w:fill="auto"/>
            <w:vAlign w:val="center"/>
            <w:hideMark/>
          </w:tcPr>
          <w:p w14:paraId="16754140"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4614E510" w14:textId="77777777" w:rsidTr="00E307B6">
        <w:trPr>
          <w:trHeight w:val="20"/>
        </w:trPr>
        <w:tc>
          <w:tcPr>
            <w:tcW w:w="0" w:type="auto"/>
            <w:shd w:val="clear" w:color="auto" w:fill="auto"/>
            <w:vAlign w:val="center"/>
            <w:hideMark/>
          </w:tcPr>
          <w:p w14:paraId="74D74A64" w14:textId="77777777" w:rsidR="00E307B6" w:rsidRPr="00E307B6" w:rsidRDefault="00E307B6" w:rsidP="00E307B6">
            <w:pPr>
              <w:ind w:right="0"/>
              <w:rPr>
                <w:color w:val="000000"/>
                <w:sz w:val="20"/>
                <w:lang w:eastAsia="ru-RU"/>
              </w:rPr>
            </w:pPr>
            <w:r w:rsidRPr="00E307B6">
              <w:rPr>
                <w:color w:val="000000"/>
                <w:sz w:val="20"/>
                <w:lang w:eastAsia="ru-RU"/>
              </w:rPr>
              <w:t>055</w:t>
            </w:r>
          </w:p>
        </w:tc>
        <w:tc>
          <w:tcPr>
            <w:tcW w:w="0" w:type="auto"/>
            <w:shd w:val="clear" w:color="auto" w:fill="auto"/>
            <w:vAlign w:val="center"/>
            <w:hideMark/>
          </w:tcPr>
          <w:p w14:paraId="024DE4D4" w14:textId="77777777" w:rsidR="00E307B6" w:rsidRPr="00E307B6" w:rsidRDefault="00E307B6" w:rsidP="00E307B6">
            <w:pPr>
              <w:ind w:right="0"/>
              <w:jc w:val="left"/>
              <w:rPr>
                <w:color w:val="000000"/>
                <w:sz w:val="20"/>
                <w:lang w:eastAsia="ru-RU"/>
              </w:rPr>
            </w:pPr>
            <w:r w:rsidRPr="00E307B6">
              <w:rPr>
                <w:color w:val="000000"/>
                <w:sz w:val="20"/>
                <w:lang w:eastAsia="ru-RU"/>
              </w:rPr>
              <w:t>ПК по ул. Гальперина, 11</w:t>
            </w:r>
          </w:p>
        </w:tc>
        <w:tc>
          <w:tcPr>
            <w:tcW w:w="0" w:type="auto"/>
            <w:shd w:val="clear" w:color="auto" w:fill="auto"/>
            <w:vAlign w:val="center"/>
            <w:hideMark/>
          </w:tcPr>
          <w:p w14:paraId="01504E4B" w14:textId="77777777" w:rsidR="00E307B6" w:rsidRPr="00E307B6" w:rsidRDefault="00E307B6" w:rsidP="00E307B6">
            <w:pPr>
              <w:ind w:right="0"/>
              <w:rPr>
                <w:color w:val="000000"/>
                <w:sz w:val="20"/>
                <w:lang w:eastAsia="ru-RU"/>
              </w:rPr>
            </w:pPr>
            <w:r w:rsidRPr="00E307B6">
              <w:rPr>
                <w:color w:val="000000"/>
                <w:sz w:val="20"/>
                <w:lang w:eastAsia="ru-RU"/>
              </w:rPr>
              <w:t>ФКП «Пермский пороховой завод»</w:t>
            </w:r>
          </w:p>
        </w:tc>
        <w:tc>
          <w:tcPr>
            <w:tcW w:w="0" w:type="auto"/>
            <w:shd w:val="clear" w:color="auto" w:fill="auto"/>
            <w:vAlign w:val="center"/>
            <w:hideMark/>
          </w:tcPr>
          <w:p w14:paraId="00D84C59"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04F5A62E" w14:textId="77777777" w:rsidR="00E307B6" w:rsidRPr="00E307B6" w:rsidRDefault="00E307B6" w:rsidP="00E307B6">
            <w:pPr>
              <w:ind w:right="0"/>
              <w:rPr>
                <w:color w:val="000000"/>
                <w:sz w:val="20"/>
                <w:lang w:eastAsia="ru-RU"/>
              </w:rPr>
            </w:pPr>
            <w:r w:rsidRPr="00E307B6">
              <w:rPr>
                <w:color w:val="000000"/>
                <w:sz w:val="20"/>
                <w:lang w:eastAsia="ru-RU"/>
              </w:rPr>
              <w:t>17</w:t>
            </w:r>
          </w:p>
        </w:tc>
        <w:tc>
          <w:tcPr>
            <w:tcW w:w="2835" w:type="dxa"/>
            <w:shd w:val="clear" w:color="auto" w:fill="auto"/>
            <w:vAlign w:val="center"/>
            <w:hideMark/>
          </w:tcPr>
          <w:p w14:paraId="5EF4EDBC" w14:textId="77777777" w:rsidR="00E307B6" w:rsidRPr="00E307B6" w:rsidRDefault="00E307B6" w:rsidP="00E307B6">
            <w:pPr>
              <w:ind w:right="0"/>
              <w:rPr>
                <w:color w:val="000000"/>
                <w:sz w:val="20"/>
                <w:lang w:eastAsia="ru-RU"/>
              </w:rPr>
            </w:pPr>
            <w:r w:rsidRPr="00E307B6">
              <w:rPr>
                <w:color w:val="000000"/>
                <w:sz w:val="20"/>
                <w:lang w:eastAsia="ru-RU"/>
              </w:rPr>
              <w:t>ФКП «Пермский пороховой завод»</w:t>
            </w:r>
          </w:p>
        </w:tc>
        <w:tc>
          <w:tcPr>
            <w:tcW w:w="6912" w:type="dxa"/>
            <w:shd w:val="clear" w:color="auto" w:fill="auto"/>
            <w:vAlign w:val="center"/>
            <w:hideMark/>
          </w:tcPr>
          <w:p w14:paraId="75512C14"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23EB0F1B" w14:textId="77777777" w:rsidTr="00E307B6">
        <w:trPr>
          <w:trHeight w:val="20"/>
        </w:trPr>
        <w:tc>
          <w:tcPr>
            <w:tcW w:w="0" w:type="auto"/>
            <w:shd w:val="clear" w:color="auto" w:fill="auto"/>
            <w:vAlign w:val="center"/>
            <w:hideMark/>
          </w:tcPr>
          <w:p w14:paraId="2AA482F0" w14:textId="77777777" w:rsidR="00E307B6" w:rsidRPr="00E307B6" w:rsidRDefault="00E307B6" w:rsidP="00E307B6">
            <w:pPr>
              <w:ind w:right="0"/>
              <w:rPr>
                <w:color w:val="000000"/>
                <w:sz w:val="20"/>
                <w:lang w:eastAsia="ru-RU"/>
              </w:rPr>
            </w:pPr>
            <w:r w:rsidRPr="00E307B6">
              <w:rPr>
                <w:color w:val="000000"/>
                <w:sz w:val="20"/>
                <w:lang w:eastAsia="ru-RU"/>
              </w:rPr>
              <w:t>056</w:t>
            </w:r>
          </w:p>
        </w:tc>
        <w:tc>
          <w:tcPr>
            <w:tcW w:w="0" w:type="auto"/>
            <w:shd w:val="clear" w:color="auto" w:fill="auto"/>
            <w:vAlign w:val="center"/>
            <w:hideMark/>
          </w:tcPr>
          <w:p w14:paraId="043FE8CA" w14:textId="77777777" w:rsidR="00E307B6" w:rsidRPr="00E307B6" w:rsidRDefault="00E307B6" w:rsidP="00E307B6">
            <w:pPr>
              <w:ind w:right="0"/>
              <w:jc w:val="left"/>
              <w:rPr>
                <w:color w:val="000000"/>
                <w:sz w:val="20"/>
                <w:lang w:eastAsia="ru-RU"/>
              </w:rPr>
            </w:pPr>
            <w:r w:rsidRPr="00E307B6">
              <w:rPr>
                <w:color w:val="000000"/>
                <w:sz w:val="20"/>
                <w:lang w:eastAsia="ru-RU"/>
              </w:rPr>
              <w:t>ПК АО «Камтэкс-Химпром»</w:t>
            </w:r>
          </w:p>
        </w:tc>
        <w:tc>
          <w:tcPr>
            <w:tcW w:w="0" w:type="auto"/>
            <w:shd w:val="clear" w:color="auto" w:fill="auto"/>
            <w:vAlign w:val="center"/>
            <w:hideMark/>
          </w:tcPr>
          <w:p w14:paraId="22D23852" w14:textId="77777777" w:rsidR="00E307B6" w:rsidRPr="00E307B6" w:rsidRDefault="00E307B6" w:rsidP="00E307B6">
            <w:pPr>
              <w:ind w:right="0"/>
              <w:rPr>
                <w:color w:val="000000"/>
                <w:sz w:val="20"/>
                <w:lang w:eastAsia="ru-RU"/>
              </w:rPr>
            </w:pPr>
            <w:r w:rsidRPr="00E307B6">
              <w:rPr>
                <w:color w:val="000000"/>
                <w:sz w:val="20"/>
                <w:lang w:eastAsia="ru-RU"/>
              </w:rPr>
              <w:t>АО «Камтэкс-Химпром»</w:t>
            </w:r>
          </w:p>
        </w:tc>
        <w:tc>
          <w:tcPr>
            <w:tcW w:w="0" w:type="auto"/>
            <w:shd w:val="clear" w:color="auto" w:fill="auto"/>
            <w:vAlign w:val="center"/>
            <w:hideMark/>
          </w:tcPr>
          <w:p w14:paraId="75C75855"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7B94BE12" w14:textId="77777777" w:rsidR="00E307B6" w:rsidRPr="00E307B6" w:rsidRDefault="00E307B6" w:rsidP="00E307B6">
            <w:pPr>
              <w:ind w:right="0"/>
              <w:rPr>
                <w:color w:val="000000"/>
                <w:sz w:val="20"/>
                <w:lang w:eastAsia="ru-RU"/>
              </w:rPr>
            </w:pPr>
            <w:r w:rsidRPr="00E307B6">
              <w:rPr>
                <w:color w:val="000000"/>
                <w:sz w:val="20"/>
                <w:lang w:eastAsia="ru-RU"/>
              </w:rPr>
              <w:t>18</w:t>
            </w:r>
          </w:p>
        </w:tc>
        <w:tc>
          <w:tcPr>
            <w:tcW w:w="2835" w:type="dxa"/>
            <w:shd w:val="clear" w:color="auto" w:fill="auto"/>
            <w:vAlign w:val="center"/>
            <w:hideMark/>
          </w:tcPr>
          <w:p w14:paraId="144CA8DC" w14:textId="77777777" w:rsidR="00E307B6" w:rsidRPr="00E307B6" w:rsidRDefault="00E307B6" w:rsidP="00E307B6">
            <w:pPr>
              <w:ind w:right="0"/>
              <w:rPr>
                <w:color w:val="000000"/>
                <w:sz w:val="20"/>
                <w:lang w:eastAsia="ru-RU"/>
              </w:rPr>
            </w:pPr>
            <w:r w:rsidRPr="00E307B6">
              <w:rPr>
                <w:color w:val="000000"/>
                <w:sz w:val="20"/>
                <w:lang w:eastAsia="ru-RU"/>
              </w:rPr>
              <w:t>АО «Камтэкс-Химпром»</w:t>
            </w:r>
          </w:p>
        </w:tc>
        <w:tc>
          <w:tcPr>
            <w:tcW w:w="6912" w:type="dxa"/>
            <w:shd w:val="clear" w:color="auto" w:fill="auto"/>
            <w:vAlign w:val="center"/>
            <w:hideMark/>
          </w:tcPr>
          <w:p w14:paraId="5BF6BE30"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339D81F1" w14:textId="77777777" w:rsidTr="00E307B6">
        <w:trPr>
          <w:trHeight w:val="20"/>
        </w:trPr>
        <w:tc>
          <w:tcPr>
            <w:tcW w:w="0" w:type="auto"/>
            <w:shd w:val="clear" w:color="auto" w:fill="auto"/>
            <w:vAlign w:val="center"/>
            <w:hideMark/>
          </w:tcPr>
          <w:p w14:paraId="0BAF4638" w14:textId="77777777" w:rsidR="00E307B6" w:rsidRPr="00E307B6" w:rsidRDefault="00E307B6" w:rsidP="00E307B6">
            <w:pPr>
              <w:ind w:right="0"/>
              <w:rPr>
                <w:color w:val="000000"/>
                <w:sz w:val="20"/>
                <w:lang w:eastAsia="ru-RU"/>
              </w:rPr>
            </w:pPr>
            <w:r w:rsidRPr="00E307B6">
              <w:rPr>
                <w:color w:val="000000"/>
                <w:sz w:val="20"/>
                <w:lang w:eastAsia="ru-RU"/>
              </w:rPr>
              <w:t>057</w:t>
            </w:r>
          </w:p>
        </w:tc>
        <w:tc>
          <w:tcPr>
            <w:tcW w:w="0" w:type="auto"/>
            <w:shd w:val="clear" w:color="auto" w:fill="auto"/>
            <w:vAlign w:val="center"/>
            <w:hideMark/>
          </w:tcPr>
          <w:p w14:paraId="5E2589CA" w14:textId="77777777" w:rsidR="00E307B6" w:rsidRPr="00E307B6" w:rsidRDefault="00E307B6" w:rsidP="00E307B6">
            <w:pPr>
              <w:ind w:right="0"/>
              <w:jc w:val="left"/>
              <w:rPr>
                <w:color w:val="000000"/>
                <w:sz w:val="20"/>
                <w:lang w:eastAsia="ru-RU"/>
              </w:rPr>
            </w:pPr>
            <w:r w:rsidRPr="00E307B6">
              <w:rPr>
                <w:color w:val="000000"/>
                <w:sz w:val="20"/>
                <w:lang w:eastAsia="ru-RU"/>
              </w:rPr>
              <w:t>ВК АО «Газпром газораспределение Пермь»</w:t>
            </w:r>
          </w:p>
        </w:tc>
        <w:tc>
          <w:tcPr>
            <w:tcW w:w="0" w:type="auto"/>
            <w:shd w:val="clear" w:color="auto" w:fill="auto"/>
            <w:vAlign w:val="center"/>
            <w:hideMark/>
          </w:tcPr>
          <w:p w14:paraId="6123F41B" w14:textId="77777777" w:rsidR="00E307B6" w:rsidRPr="00E307B6" w:rsidRDefault="00E307B6" w:rsidP="00E307B6">
            <w:pPr>
              <w:ind w:right="0"/>
              <w:rPr>
                <w:color w:val="000000"/>
                <w:sz w:val="20"/>
                <w:lang w:eastAsia="ru-RU"/>
              </w:rPr>
            </w:pPr>
            <w:r w:rsidRPr="00E307B6">
              <w:rPr>
                <w:color w:val="000000"/>
                <w:sz w:val="20"/>
                <w:lang w:eastAsia="ru-RU"/>
              </w:rPr>
              <w:t>АО «Газпром газораспределение Пермь»</w:t>
            </w:r>
          </w:p>
        </w:tc>
        <w:tc>
          <w:tcPr>
            <w:tcW w:w="0" w:type="auto"/>
            <w:shd w:val="clear" w:color="auto" w:fill="auto"/>
            <w:vAlign w:val="center"/>
            <w:hideMark/>
          </w:tcPr>
          <w:p w14:paraId="3B5894F6"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50578373" w14:textId="77777777" w:rsidR="00E307B6" w:rsidRPr="00E307B6" w:rsidRDefault="00E307B6" w:rsidP="00E307B6">
            <w:pPr>
              <w:ind w:right="0"/>
              <w:rPr>
                <w:color w:val="000000"/>
                <w:sz w:val="20"/>
                <w:lang w:eastAsia="ru-RU"/>
              </w:rPr>
            </w:pPr>
            <w:r w:rsidRPr="00E307B6">
              <w:rPr>
                <w:color w:val="000000"/>
                <w:sz w:val="20"/>
                <w:lang w:eastAsia="ru-RU"/>
              </w:rPr>
              <w:t>19</w:t>
            </w:r>
          </w:p>
        </w:tc>
        <w:tc>
          <w:tcPr>
            <w:tcW w:w="2835" w:type="dxa"/>
            <w:shd w:val="clear" w:color="auto" w:fill="auto"/>
            <w:vAlign w:val="center"/>
            <w:hideMark/>
          </w:tcPr>
          <w:p w14:paraId="485AA3B3" w14:textId="77777777" w:rsidR="00E307B6" w:rsidRPr="00E307B6" w:rsidRDefault="00E307B6" w:rsidP="00E307B6">
            <w:pPr>
              <w:ind w:right="0"/>
              <w:rPr>
                <w:color w:val="000000"/>
                <w:sz w:val="20"/>
                <w:lang w:eastAsia="ru-RU"/>
              </w:rPr>
            </w:pPr>
            <w:r w:rsidRPr="00E307B6">
              <w:rPr>
                <w:color w:val="000000"/>
                <w:sz w:val="20"/>
                <w:lang w:eastAsia="ru-RU"/>
              </w:rPr>
              <w:t>АО «Газпром газораспределение Пермь»</w:t>
            </w:r>
          </w:p>
        </w:tc>
        <w:tc>
          <w:tcPr>
            <w:tcW w:w="6912" w:type="dxa"/>
            <w:shd w:val="clear" w:color="auto" w:fill="auto"/>
            <w:vAlign w:val="center"/>
            <w:hideMark/>
          </w:tcPr>
          <w:p w14:paraId="5846EA75"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529FB1E9" w14:textId="77777777" w:rsidTr="00E307B6">
        <w:trPr>
          <w:trHeight w:val="20"/>
        </w:trPr>
        <w:tc>
          <w:tcPr>
            <w:tcW w:w="0" w:type="auto"/>
            <w:shd w:val="clear" w:color="auto" w:fill="auto"/>
            <w:vAlign w:val="center"/>
            <w:hideMark/>
          </w:tcPr>
          <w:p w14:paraId="3C8EC28F" w14:textId="77777777" w:rsidR="00E307B6" w:rsidRPr="00E307B6" w:rsidRDefault="00E307B6" w:rsidP="00E307B6">
            <w:pPr>
              <w:ind w:right="0"/>
              <w:rPr>
                <w:color w:val="000000"/>
                <w:sz w:val="20"/>
                <w:lang w:eastAsia="ru-RU"/>
              </w:rPr>
            </w:pPr>
            <w:r w:rsidRPr="00E307B6">
              <w:rPr>
                <w:color w:val="000000"/>
                <w:sz w:val="20"/>
                <w:lang w:eastAsia="ru-RU"/>
              </w:rPr>
              <w:t>058</w:t>
            </w:r>
          </w:p>
        </w:tc>
        <w:tc>
          <w:tcPr>
            <w:tcW w:w="0" w:type="auto"/>
            <w:shd w:val="clear" w:color="auto" w:fill="auto"/>
            <w:vAlign w:val="center"/>
            <w:hideMark/>
          </w:tcPr>
          <w:p w14:paraId="4BCAB0C7" w14:textId="77777777" w:rsidR="00E307B6" w:rsidRPr="00E307B6" w:rsidRDefault="00E307B6" w:rsidP="00E307B6">
            <w:pPr>
              <w:ind w:right="0"/>
              <w:jc w:val="left"/>
              <w:rPr>
                <w:color w:val="000000"/>
                <w:sz w:val="20"/>
                <w:lang w:eastAsia="ru-RU"/>
              </w:rPr>
            </w:pPr>
            <w:r w:rsidRPr="00E307B6">
              <w:rPr>
                <w:color w:val="000000"/>
                <w:sz w:val="20"/>
                <w:lang w:eastAsia="ru-RU"/>
              </w:rPr>
              <w:t>ВК АО «Пермский завод «Машиностроитель»</w:t>
            </w:r>
          </w:p>
        </w:tc>
        <w:tc>
          <w:tcPr>
            <w:tcW w:w="0" w:type="auto"/>
            <w:shd w:val="clear" w:color="auto" w:fill="auto"/>
            <w:vAlign w:val="center"/>
            <w:hideMark/>
          </w:tcPr>
          <w:p w14:paraId="39ECB16A" w14:textId="77777777" w:rsidR="00E307B6" w:rsidRPr="00E307B6" w:rsidRDefault="00E307B6" w:rsidP="00E307B6">
            <w:pPr>
              <w:ind w:right="0"/>
              <w:rPr>
                <w:color w:val="000000"/>
                <w:sz w:val="20"/>
                <w:lang w:eastAsia="ru-RU"/>
              </w:rPr>
            </w:pPr>
            <w:r w:rsidRPr="00E307B6">
              <w:rPr>
                <w:color w:val="000000"/>
                <w:sz w:val="20"/>
                <w:lang w:eastAsia="ru-RU"/>
              </w:rPr>
              <w:t>АО «Пермский завод «Машиностроитель»</w:t>
            </w:r>
          </w:p>
        </w:tc>
        <w:tc>
          <w:tcPr>
            <w:tcW w:w="0" w:type="auto"/>
            <w:shd w:val="clear" w:color="auto" w:fill="auto"/>
            <w:vAlign w:val="center"/>
            <w:hideMark/>
          </w:tcPr>
          <w:p w14:paraId="485EF14B"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7D5BB684" w14:textId="77777777" w:rsidR="00E307B6" w:rsidRPr="00E307B6" w:rsidRDefault="00E307B6" w:rsidP="00E307B6">
            <w:pPr>
              <w:ind w:right="0"/>
              <w:rPr>
                <w:color w:val="000000"/>
                <w:sz w:val="20"/>
                <w:lang w:eastAsia="ru-RU"/>
              </w:rPr>
            </w:pPr>
            <w:r w:rsidRPr="00E307B6">
              <w:rPr>
                <w:color w:val="000000"/>
                <w:sz w:val="20"/>
                <w:lang w:eastAsia="ru-RU"/>
              </w:rPr>
              <w:t>20</w:t>
            </w:r>
          </w:p>
        </w:tc>
        <w:tc>
          <w:tcPr>
            <w:tcW w:w="2835" w:type="dxa"/>
            <w:shd w:val="clear" w:color="auto" w:fill="auto"/>
            <w:vAlign w:val="center"/>
            <w:hideMark/>
          </w:tcPr>
          <w:p w14:paraId="4275D1DA" w14:textId="77777777" w:rsidR="00E307B6" w:rsidRPr="00E307B6" w:rsidRDefault="00E307B6" w:rsidP="00E307B6">
            <w:pPr>
              <w:ind w:right="0"/>
              <w:rPr>
                <w:color w:val="000000"/>
                <w:sz w:val="20"/>
                <w:lang w:eastAsia="ru-RU"/>
              </w:rPr>
            </w:pPr>
            <w:r w:rsidRPr="00E307B6">
              <w:rPr>
                <w:color w:val="000000"/>
                <w:sz w:val="20"/>
                <w:lang w:eastAsia="ru-RU"/>
              </w:rPr>
              <w:t>АО «Пермский завод «Машиностроитель»</w:t>
            </w:r>
          </w:p>
        </w:tc>
        <w:tc>
          <w:tcPr>
            <w:tcW w:w="6912" w:type="dxa"/>
            <w:shd w:val="clear" w:color="auto" w:fill="auto"/>
            <w:vAlign w:val="center"/>
            <w:hideMark/>
          </w:tcPr>
          <w:p w14:paraId="3D006140"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4F7410FC" w14:textId="77777777" w:rsidTr="00E307B6">
        <w:trPr>
          <w:trHeight w:val="20"/>
        </w:trPr>
        <w:tc>
          <w:tcPr>
            <w:tcW w:w="0" w:type="auto"/>
            <w:shd w:val="clear" w:color="auto" w:fill="auto"/>
            <w:vAlign w:val="center"/>
            <w:hideMark/>
          </w:tcPr>
          <w:p w14:paraId="5379136E" w14:textId="77777777" w:rsidR="00E307B6" w:rsidRPr="00E307B6" w:rsidRDefault="00E307B6" w:rsidP="00E307B6">
            <w:pPr>
              <w:ind w:right="0"/>
              <w:rPr>
                <w:color w:val="000000"/>
                <w:sz w:val="20"/>
                <w:lang w:eastAsia="ru-RU"/>
              </w:rPr>
            </w:pPr>
            <w:r w:rsidRPr="00E307B6">
              <w:rPr>
                <w:color w:val="000000"/>
                <w:sz w:val="20"/>
                <w:lang w:eastAsia="ru-RU"/>
              </w:rPr>
              <w:t>059</w:t>
            </w:r>
          </w:p>
        </w:tc>
        <w:tc>
          <w:tcPr>
            <w:tcW w:w="0" w:type="auto"/>
            <w:shd w:val="clear" w:color="auto" w:fill="auto"/>
            <w:vAlign w:val="center"/>
            <w:hideMark/>
          </w:tcPr>
          <w:p w14:paraId="66EB505B" w14:textId="77777777" w:rsidR="00E307B6" w:rsidRPr="00E307B6" w:rsidRDefault="00E307B6" w:rsidP="00E307B6">
            <w:pPr>
              <w:ind w:right="0"/>
              <w:jc w:val="left"/>
              <w:rPr>
                <w:color w:val="000000"/>
                <w:sz w:val="20"/>
                <w:lang w:eastAsia="ru-RU"/>
              </w:rPr>
            </w:pPr>
            <w:r w:rsidRPr="00E307B6">
              <w:rPr>
                <w:color w:val="000000"/>
                <w:sz w:val="20"/>
                <w:lang w:eastAsia="ru-RU"/>
              </w:rPr>
              <w:t>ВК АО «Сибур-Химпром»</w:t>
            </w:r>
          </w:p>
        </w:tc>
        <w:tc>
          <w:tcPr>
            <w:tcW w:w="0" w:type="auto"/>
            <w:shd w:val="clear" w:color="auto" w:fill="auto"/>
            <w:vAlign w:val="center"/>
            <w:hideMark/>
          </w:tcPr>
          <w:p w14:paraId="6C769463" w14:textId="77777777" w:rsidR="00E307B6" w:rsidRPr="00E307B6" w:rsidRDefault="00E307B6" w:rsidP="00E307B6">
            <w:pPr>
              <w:ind w:right="0"/>
              <w:rPr>
                <w:color w:val="000000"/>
                <w:sz w:val="20"/>
                <w:lang w:eastAsia="ru-RU"/>
              </w:rPr>
            </w:pPr>
            <w:r w:rsidRPr="00E307B6">
              <w:rPr>
                <w:color w:val="000000"/>
                <w:sz w:val="20"/>
                <w:lang w:eastAsia="ru-RU"/>
              </w:rPr>
              <w:t>АО «Сибур-Химпром»</w:t>
            </w:r>
          </w:p>
        </w:tc>
        <w:tc>
          <w:tcPr>
            <w:tcW w:w="0" w:type="auto"/>
            <w:shd w:val="clear" w:color="auto" w:fill="auto"/>
            <w:vAlign w:val="center"/>
            <w:hideMark/>
          </w:tcPr>
          <w:p w14:paraId="1C27984C"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360A58AD" w14:textId="77777777" w:rsidR="00E307B6" w:rsidRPr="00E307B6" w:rsidRDefault="00E307B6" w:rsidP="00E307B6">
            <w:pPr>
              <w:ind w:right="0"/>
              <w:rPr>
                <w:color w:val="000000"/>
                <w:sz w:val="20"/>
                <w:lang w:eastAsia="ru-RU"/>
              </w:rPr>
            </w:pPr>
            <w:r w:rsidRPr="00E307B6">
              <w:rPr>
                <w:color w:val="000000"/>
                <w:sz w:val="20"/>
                <w:lang w:eastAsia="ru-RU"/>
              </w:rPr>
              <w:t>21</w:t>
            </w:r>
          </w:p>
        </w:tc>
        <w:tc>
          <w:tcPr>
            <w:tcW w:w="2835" w:type="dxa"/>
            <w:shd w:val="clear" w:color="auto" w:fill="auto"/>
            <w:vAlign w:val="center"/>
            <w:hideMark/>
          </w:tcPr>
          <w:p w14:paraId="45F8C01C" w14:textId="77777777" w:rsidR="00E307B6" w:rsidRPr="00E307B6" w:rsidRDefault="00E307B6" w:rsidP="00E307B6">
            <w:pPr>
              <w:ind w:right="0"/>
              <w:rPr>
                <w:color w:val="000000"/>
                <w:sz w:val="20"/>
                <w:lang w:eastAsia="ru-RU"/>
              </w:rPr>
            </w:pPr>
            <w:r w:rsidRPr="00E307B6">
              <w:rPr>
                <w:color w:val="000000"/>
                <w:sz w:val="20"/>
                <w:lang w:eastAsia="ru-RU"/>
              </w:rPr>
              <w:t>АО «Сибур-Химпром»</w:t>
            </w:r>
          </w:p>
        </w:tc>
        <w:tc>
          <w:tcPr>
            <w:tcW w:w="6912" w:type="dxa"/>
            <w:shd w:val="clear" w:color="auto" w:fill="auto"/>
            <w:vAlign w:val="center"/>
            <w:hideMark/>
          </w:tcPr>
          <w:p w14:paraId="72EED526"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19E26B5F" w14:textId="77777777" w:rsidTr="00E307B6">
        <w:trPr>
          <w:trHeight w:val="20"/>
        </w:trPr>
        <w:tc>
          <w:tcPr>
            <w:tcW w:w="0" w:type="auto"/>
            <w:vMerge w:val="restart"/>
            <w:shd w:val="clear" w:color="auto" w:fill="auto"/>
            <w:vAlign w:val="center"/>
            <w:hideMark/>
          </w:tcPr>
          <w:p w14:paraId="32BC68E4" w14:textId="77777777" w:rsidR="00E307B6" w:rsidRPr="00E307B6" w:rsidRDefault="00E307B6" w:rsidP="00E307B6">
            <w:pPr>
              <w:ind w:right="0"/>
              <w:rPr>
                <w:color w:val="000000"/>
                <w:sz w:val="20"/>
                <w:lang w:eastAsia="ru-RU"/>
              </w:rPr>
            </w:pPr>
            <w:r w:rsidRPr="00E307B6">
              <w:rPr>
                <w:color w:val="000000"/>
                <w:sz w:val="20"/>
                <w:lang w:eastAsia="ru-RU"/>
              </w:rPr>
              <w:t>060</w:t>
            </w:r>
          </w:p>
        </w:tc>
        <w:tc>
          <w:tcPr>
            <w:tcW w:w="0" w:type="auto"/>
            <w:vMerge w:val="restart"/>
            <w:shd w:val="clear" w:color="auto" w:fill="auto"/>
            <w:vAlign w:val="center"/>
            <w:hideMark/>
          </w:tcPr>
          <w:p w14:paraId="0110C867" w14:textId="77777777" w:rsidR="00E307B6" w:rsidRPr="00E307B6" w:rsidRDefault="00E307B6" w:rsidP="00E307B6">
            <w:pPr>
              <w:ind w:right="0"/>
              <w:jc w:val="left"/>
              <w:rPr>
                <w:color w:val="000000"/>
                <w:sz w:val="20"/>
                <w:lang w:eastAsia="ru-RU"/>
              </w:rPr>
            </w:pPr>
            <w:r w:rsidRPr="00E307B6">
              <w:rPr>
                <w:color w:val="000000"/>
                <w:sz w:val="20"/>
                <w:lang w:eastAsia="ru-RU"/>
              </w:rPr>
              <w:t>Котельная по ул. Генкеля, 4</w:t>
            </w:r>
          </w:p>
        </w:tc>
        <w:tc>
          <w:tcPr>
            <w:tcW w:w="0" w:type="auto"/>
            <w:shd w:val="clear" w:color="auto" w:fill="auto"/>
            <w:vAlign w:val="center"/>
            <w:hideMark/>
          </w:tcPr>
          <w:p w14:paraId="7BE4B529" w14:textId="77777777" w:rsidR="00E307B6" w:rsidRPr="00E307B6" w:rsidRDefault="00E307B6" w:rsidP="00E307B6">
            <w:pPr>
              <w:ind w:right="0"/>
              <w:rPr>
                <w:color w:val="000000"/>
                <w:sz w:val="20"/>
                <w:lang w:eastAsia="ru-RU"/>
              </w:rPr>
            </w:pPr>
            <w:r w:rsidRPr="00E307B6">
              <w:rPr>
                <w:color w:val="000000"/>
                <w:sz w:val="20"/>
                <w:lang w:eastAsia="ru-RU"/>
              </w:rPr>
              <w:t>АО «ФПК»</w:t>
            </w:r>
          </w:p>
        </w:tc>
        <w:tc>
          <w:tcPr>
            <w:tcW w:w="0" w:type="auto"/>
            <w:shd w:val="clear" w:color="auto" w:fill="auto"/>
            <w:vAlign w:val="center"/>
            <w:hideMark/>
          </w:tcPr>
          <w:p w14:paraId="1006EA5F" w14:textId="77777777" w:rsidR="00E307B6" w:rsidRPr="00E307B6" w:rsidRDefault="00E307B6" w:rsidP="00E307B6">
            <w:pPr>
              <w:ind w:right="0"/>
              <w:rPr>
                <w:color w:val="000000"/>
                <w:sz w:val="20"/>
                <w:lang w:eastAsia="ru-RU"/>
              </w:rPr>
            </w:pPr>
            <w:r w:rsidRPr="00E307B6">
              <w:rPr>
                <w:color w:val="000000"/>
                <w:sz w:val="20"/>
                <w:lang w:eastAsia="ru-RU"/>
              </w:rPr>
              <w:t>источник</w:t>
            </w:r>
          </w:p>
        </w:tc>
        <w:tc>
          <w:tcPr>
            <w:tcW w:w="1490" w:type="dxa"/>
            <w:vMerge w:val="restart"/>
            <w:shd w:val="clear" w:color="auto" w:fill="auto"/>
            <w:vAlign w:val="center"/>
            <w:hideMark/>
          </w:tcPr>
          <w:p w14:paraId="745A02EB" w14:textId="77777777" w:rsidR="00E307B6" w:rsidRPr="00E307B6" w:rsidRDefault="00E307B6" w:rsidP="00E307B6">
            <w:pPr>
              <w:ind w:right="0"/>
              <w:rPr>
                <w:color w:val="000000"/>
                <w:sz w:val="20"/>
                <w:lang w:eastAsia="ru-RU"/>
              </w:rPr>
            </w:pPr>
            <w:r w:rsidRPr="00E307B6">
              <w:rPr>
                <w:color w:val="000000"/>
                <w:sz w:val="20"/>
                <w:lang w:eastAsia="ru-RU"/>
              </w:rPr>
              <w:t>22</w:t>
            </w:r>
          </w:p>
        </w:tc>
        <w:tc>
          <w:tcPr>
            <w:tcW w:w="2835" w:type="dxa"/>
            <w:vMerge w:val="restart"/>
            <w:shd w:val="clear" w:color="auto" w:fill="auto"/>
            <w:vAlign w:val="center"/>
            <w:hideMark/>
          </w:tcPr>
          <w:p w14:paraId="3C2EEB5B" w14:textId="77777777" w:rsidR="00E307B6" w:rsidRPr="00E307B6" w:rsidRDefault="00E307B6" w:rsidP="00E307B6">
            <w:pPr>
              <w:ind w:right="0"/>
              <w:rPr>
                <w:color w:val="000000"/>
                <w:sz w:val="20"/>
                <w:lang w:eastAsia="ru-RU"/>
              </w:rPr>
            </w:pPr>
            <w:r w:rsidRPr="00E307B6">
              <w:rPr>
                <w:color w:val="000000"/>
                <w:sz w:val="20"/>
                <w:lang w:eastAsia="ru-RU"/>
              </w:rPr>
              <w:t>ОАО «РЖД»</w:t>
            </w:r>
          </w:p>
        </w:tc>
        <w:tc>
          <w:tcPr>
            <w:tcW w:w="6912" w:type="dxa"/>
            <w:vMerge w:val="restart"/>
            <w:shd w:val="clear" w:color="auto" w:fill="auto"/>
            <w:vAlign w:val="center"/>
            <w:hideMark/>
          </w:tcPr>
          <w:p w14:paraId="6F07D0CE"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тепловыми сетями с наибольшей тепловой емкостью)</w:t>
            </w:r>
          </w:p>
        </w:tc>
      </w:tr>
      <w:tr w:rsidR="00E307B6" w:rsidRPr="00E307B6" w14:paraId="6E3AD15B" w14:textId="77777777" w:rsidTr="00E307B6">
        <w:trPr>
          <w:trHeight w:val="20"/>
        </w:trPr>
        <w:tc>
          <w:tcPr>
            <w:tcW w:w="0" w:type="auto"/>
            <w:vMerge/>
            <w:vAlign w:val="center"/>
            <w:hideMark/>
          </w:tcPr>
          <w:p w14:paraId="1E3DCACB" w14:textId="77777777" w:rsidR="00E307B6" w:rsidRPr="00E307B6" w:rsidRDefault="00E307B6" w:rsidP="00E307B6">
            <w:pPr>
              <w:ind w:right="0"/>
              <w:jc w:val="left"/>
              <w:rPr>
                <w:color w:val="000000"/>
                <w:sz w:val="20"/>
                <w:lang w:eastAsia="ru-RU"/>
              </w:rPr>
            </w:pPr>
          </w:p>
        </w:tc>
        <w:tc>
          <w:tcPr>
            <w:tcW w:w="0" w:type="auto"/>
            <w:vMerge/>
            <w:vAlign w:val="center"/>
            <w:hideMark/>
          </w:tcPr>
          <w:p w14:paraId="439998D3" w14:textId="77777777" w:rsidR="00E307B6" w:rsidRPr="00E307B6" w:rsidRDefault="00E307B6" w:rsidP="00E307B6">
            <w:pPr>
              <w:ind w:right="0"/>
              <w:jc w:val="left"/>
              <w:rPr>
                <w:color w:val="000000"/>
                <w:sz w:val="20"/>
                <w:lang w:eastAsia="ru-RU"/>
              </w:rPr>
            </w:pPr>
          </w:p>
        </w:tc>
        <w:tc>
          <w:tcPr>
            <w:tcW w:w="0" w:type="auto"/>
            <w:shd w:val="clear" w:color="auto" w:fill="auto"/>
            <w:vAlign w:val="center"/>
            <w:hideMark/>
          </w:tcPr>
          <w:p w14:paraId="7688B0A3" w14:textId="77777777" w:rsidR="00E307B6" w:rsidRPr="00E307B6" w:rsidRDefault="00E307B6" w:rsidP="00E307B6">
            <w:pPr>
              <w:ind w:right="0"/>
              <w:rPr>
                <w:color w:val="000000"/>
                <w:sz w:val="20"/>
                <w:lang w:eastAsia="ru-RU"/>
              </w:rPr>
            </w:pPr>
            <w:r w:rsidRPr="00E307B6">
              <w:rPr>
                <w:color w:val="000000"/>
                <w:sz w:val="20"/>
                <w:lang w:eastAsia="ru-RU"/>
              </w:rPr>
              <w:t>ОАО «РЖД»</w:t>
            </w:r>
          </w:p>
        </w:tc>
        <w:tc>
          <w:tcPr>
            <w:tcW w:w="0" w:type="auto"/>
            <w:shd w:val="clear" w:color="auto" w:fill="auto"/>
            <w:vAlign w:val="center"/>
            <w:hideMark/>
          </w:tcPr>
          <w:p w14:paraId="74ED632F"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1490" w:type="dxa"/>
            <w:vMerge/>
            <w:vAlign w:val="center"/>
            <w:hideMark/>
          </w:tcPr>
          <w:p w14:paraId="5202F996" w14:textId="77777777" w:rsidR="00E307B6" w:rsidRPr="00E307B6" w:rsidRDefault="00E307B6" w:rsidP="00E307B6">
            <w:pPr>
              <w:ind w:right="0"/>
              <w:jc w:val="left"/>
              <w:rPr>
                <w:color w:val="000000"/>
                <w:sz w:val="20"/>
                <w:lang w:eastAsia="ru-RU"/>
              </w:rPr>
            </w:pPr>
          </w:p>
        </w:tc>
        <w:tc>
          <w:tcPr>
            <w:tcW w:w="2835" w:type="dxa"/>
            <w:vMerge/>
            <w:vAlign w:val="center"/>
            <w:hideMark/>
          </w:tcPr>
          <w:p w14:paraId="572DBE8A" w14:textId="77777777" w:rsidR="00E307B6" w:rsidRPr="00E307B6" w:rsidRDefault="00E307B6" w:rsidP="00E307B6">
            <w:pPr>
              <w:ind w:right="0"/>
              <w:jc w:val="left"/>
              <w:rPr>
                <w:color w:val="000000"/>
                <w:sz w:val="20"/>
                <w:lang w:eastAsia="ru-RU"/>
              </w:rPr>
            </w:pPr>
          </w:p>
        </w:tc>
        <w:tc>
          <w:tcPr>
            <w:tcW w:w="6912" w:type="dxa"/>
            <w:vMerge/>
            <w:vAlign w:val="center"/>
            <w:hideMark/>
          </w:tcPr>
          <w:p w14:paraId="10F3A62D" w14:textId="77777777" w:rsidR="00E307B6" w:rsidRPr="00E307B6" w:rsidRDefault="00E307B6" w:rsidP="00E307B6">
            <w:pPr>
              <w:ind w:right="0"/>
              <w:jc w:val="left"/>
              <w:rPr>
                <w:color w:val="000000"/>
                <w:sz w:val="20"/>
                <w:lang w:eastAsia="ru-RU"/>
              </w:rPr>
            </w:pPr>
          </w:p>
        </w:tc>
      </w:tr>
      <w:tr w:rsidR="00E307B6" w:rsidRPr="00E307B6" w14:paraId="551C7CF7" w14:textId="77777777" w:rsidTr="00E307B6">
        <w:trPr>
          <w:trHeight w:val="20"/>
        </w:trPr>
        <w:tc>
          <w:tcPr>
            <w:tcW w:w="0" w:type="auto"/>
            <w:shd w:val="clear" w:color="auto" w:fill="auto"/>
            <w:vAlign w:val="center"/>
            <w:hideMark/>
          </w:tcPr>
          <w:p w14:paraId="617E750F" w14:textId="77777777" w:rsidR="00E307B6" w:rsidRPr="00E307B6" w:rsidRDefault="00E307B6" w:rsidP="00E307B6">
            <w:pPr>
              <w:ind w:right="0"/>
              <w:rPr>
                <w:color w:val="000000"/>
                <w:sz w:val="20"/>
                <w:lang w:eastAsia="ru-RU"/>
              </w:rPr>
            </w:pPr>
            <w:r w:rsidRPr="00E307B6">
              <w:rPr>
                <w:color w:val="000000"/>
                <w:sz w:val="20"/>
                <w:lang w:eastAsia="ru-RU"/>
              </w:rPr>
              <w:t>061</w:t>
            </w:r>
          </w:p>
        </w:tc>
        <w:tc>
          <w:tcPr>
            <w:tcW w:w="0" w:type="auto"/>
            <w:shd w:val="clear" w:color="auto" w:fill="auto"/>
            <w:vAlign w:val="center"/>
            <w:hideMark/>
          </w:tcPr>
          <w:p w14:paraId="4B5DBAF5" w14:textId="77777777" w:rsidR="00E307B6" w:rsidRPr="00E307B6" w:rsidRDefault="00E307B6" w:rsidP="00E307B6">
            <w:pPr>
              <w:ind w:right="0"/>
              <w:jc w:val="left"/>
              <w:rPr>
                <w:color w:val="000000"/>
                <w:sz w:val="20"/>
                <w:lang w:eastAsia="ru-RU"/>
              </w:rPr>
            </w:pPr>
            <w:r w:rsidRPr="00E307B6">
              <w:rPr>
                <w:color w:val="000000"/>
                <w:sz w:val="20"/>
                <w:lang w:eastAsia="ru-RU"/>
              </w:rPr>
              <w:t>ВК АО «Держава-М»</w:t>
            </w:r>
          </w:p>
        </w:tc>
        <w:tc>
          <w:tcPr>
            <w:tcW w:w="0" w:type="auto"/>
            <w:shd w:val="clear" w:color="auto" w:fill="auto"/>
            <w:vAlign w:val="center"/>
            <w:hideMark/>
          </w:tcPr>
          <w:p w14:paraId="65DA222B" w14:textId="77777777" w:rsidR="00E307B6" w:rsidRPr="00E307B6" w:rsidRDefault="00E307B6" w:rsidP="00E307B6">
            <w:pPr>
              <w:ind w:right="0"/>
              <w:rPr>
                <w:color w:val="000000"/>
                <w:sz w:val="20"/>
                <w:lang w:eastAsia="ru-RU"/>
              </w:rPr>
            </w:pPr>
            <w:r w:rsidRPr="00E307B6">
              <w:rPr>
                <w:color w:val="000000"/>
                <w:sz w:val="20"/>
                <w:lang w:eastAsia="ru-RU"/>
              </w:rPr>
              <w:t>АО «Держава-М»</w:t>
            </w:r>
          </w:p>
        </w:tc>
        <w:tc>
          <w:tcPr>
            <w:tcW w:w="0" w:type="auto"/>
            <w:shd w:val="clear" w:color="auto" w:fill="auto"/>
            <w:vAlign w:val="center"/>
            <w:hideMark/>
          </w:tcPr>
          <w:p w14:paraId="7C5DAB4D"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3081A774" w14:textId="77777777" w:rsidR="00E307B6" w:rsidRPr="00E307B6" w:rsidRDefault="00E307B6" w:rsidP="00E307B6">
            <w:pPr>
              <w:ind w:right="0"/>
              <w:rPr>
                <w:color w:val="000000"/>
                <w:sz w:val="20"/>
                <w:lang w:eastAsia="ru-RU"/>
              </w:rPr>
            </w:pPr>
            <w:r w:rsidRPr="00E307B6">
              <w:rPr>
                <w:color w:val="000000"/>
                <w:sz w:val="20"/>
                <w:lang w:eastAsia="ru-RU"/>
              </w:rPr>
              <w:t>23</w:t>
            </w:r>
          </w:p>
        </w:tc>
        <w:tc>
          <w:tcPr>
            <w:tcW w:w="2835" w:type="dxa"/>
            <w:shd w:val="clear" w:color="auto" w:fill="auto"/>
            <w:vAlign w:val="center"/>
            <w:hideMark/>
          </w:tcPr>
          <w:p w14:paraId="7901D7FE" w14:textId="77777777" w:rsidR="00E307B6" w:rsidRPr="00E307B6" w:rsidRDefault="00E307B6" w:rsidP="00E307B6">
            <w:pPr>
              <w:ind w:right="0"/>
              <w:rPr>
                <w:color w:val="000000"/>
                <w:sz w:val="20"/>
                <w:lang w:eastAsia="ru-RU"/>
              </w:rPr>
            </w:pPr>
            <w:r w:rsidRPr="00E307B6">
              <w:rPr>
                <w:color w:val="000000"/>
                <w:sz w:val="20"/>
                <w:lang w:eastAsia="ru-RU"/>
              </w:rPr>
              <w:t>АО «Держава-М»</w:t>
            </w:r>
          </w:p>
        </w:tc>
        <w:tc>
          <w:tcPr>
            <w:tcW w:w="6912" w:type="dxa"/>
            <w:shd w:val="clear" w:color="auto" w:fill="auto"/>
            <w:vAlign w:val="center"/>
            <w:hideMark/>
          </w:tcPr>
          <w:p w14:paraId="56C816B8"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60E5251E" w14:textId="77777777" w:rsidTr="00E307B6">
        <w:trPr>
          <w:trHeight w:val="20"/>
        </w:trPr>
        <w:tc>
          <w:tcPr>
            <w:tcW w:w="0" w:type="auto"/>
            <w:shd w:val="clear" w:color="auto" w:fill="auto"/>
            <w:vAlign w:val="center"/>
            <w:hideMark/>
          </w:tcPr>
          <w:p w14:paraId="40F2EDB1" w14:textId="77777777" w:rsidR="00E307B6" w:rsidRPr="00E307B6" w:rsidRDefault="00E307B6" w:rsidP="00E307B6">
            <w:pPr>
              <w:ind w:right="0"/>
              <w:rPr>
                <w:color w:val="000000"/>
                <w:sz w:val="20"/>
                <w:lang w:eastAsia="ru-RU"/>
              </w:rPr>
            </w:pPr>
            <w:r w:rsidRPr="00E307B6">
              <w:rPr>
                <w:color w:val="000000"/>
                <w:sz w:val="20"/>
                <w:lang w:eastAsia="ru-RU"/>
              </w:rPr>
              <w:t>063</w:t>
            </w:r>
          </w:p>
        </w:tc>
        <w:tc>
          <w:tcPr>
            <w:tcW w:w="0" w:type="auto"/>
            <w:shd w:val="clear" w:color="auto" w:fill="auto"/>
            <w:vAlign w:val="center"/>
            <w:hideMark/>
          </w:tcPr>
          <w:p w14:paraId="42957099" w14:textId="77777777" w:rsidR="00E307B6" w:rsidRPr="00E307B6" w:rsidRDefault="00E307B6" w:rsidP="00E307B6">
            <w:pPr>
              <w:ind w:right="0"/>
              <w:jc w:val="left"/>
              <w:rPr>
                <w:color w:val="000000"/>
                <w:sz w:val="20"/>
                <w:lang w:eastAsia="ru-RU"/>
              </w:rPr>
            </w:pPr>
            <w:r w:rsidRPr="00E307B6">
              <w:rPr>
                <w:color w:val="000000"/>
                <w:sz w:val="20"/>
                <w:lang w:eastAsia="ru-RU"/>
              </w:rPr>
              <w:t>ВК ОАО «Центральный Агроснаб»</w:t>
            </w:r>
          </w:p>
        </w:tc>
        <w:tc>
          <w:tcPr>
            <w:tcW w:w="0" w:type="auto"/>
            <w:shd w:val="clear" w:color="auto" w:fill="auto"/>
            <w:vAlign w:val="center"/>
            <w:hideMark/>
          </w:tcPr>
          <w:p w14:paraId="7A0D7A7D" w14:textId="77777777" w:rsidR="00E307B6" w:rsidRPr="00E307B6" w:rsidRDefault="00E307B6" w:rsidP="00E307B6">
            <w:pPr>
              <w:ind w:right="0"/>
              <w:rPr>
                <w:color w:val="000000"/>
                <w:sz w:val="20"/>
                <w:lang w:eastAsia="ru-RU"/>
              </w:rPr>
            </w:pPr>
            <w:r w:rsidRPr="00E307B6">
              <w:rPr>
                <w:color w:val="000000"/>
                <w:sz w:val="20"/>
                <w:lang w:eastAsia="ru-RU"/>
              </w:rPr>
              <w:t>ОАО «Центральный Агроснаб»</w:t>
            </w:r>
          </w:p>
        </w:tc>
        <w:tc>
          <w:tcPr>
            <w:tcW w:w="0" w:type="auto"/>
            <w:shd w:val="clear" w:color="auto" w:fill="auto"/>
            <w:vAlign w:val="center"/>
            <w:hideMark/>
          </w:tcPr>
          <w:p w14:paraId="7221169A"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7A6D0242" w14:textId="77777777" w:rsidR="00E307B6" w:rsidRPr="00E307B6" w:rsidRDefault="00E307B6" w:rsidP="00E307B6">
            <w:pPr>
              <w:ind w:right="0"/>
              <w:rPr>
                <w:color w:val="000000"/>
                <w:sz w:val="20"/>
                <w:lang w:eastAsia="ru-RU"/>
              </w:rPr>
            </w:pPr>
            <w:r w:rsidRPr="00E307B6">
              <w:rPr>
                <w:color w:val="000000"/>
                <w:sz w:val="20"/>
                <w:lang w:eastAsia="ru-RU"/>
              </w:rPr>
              <w:t>25</w:t>
            </w:r>
          </w:p>
        </w:tc>
        <w:tc>
          <w:tcPr>
            <w:tcW w:w="2835" w:type="dxa"/>
            <w:shd w:val="clear" w:color="auto" w:fill="auto"/>
            <w:vAlign w:val="center"/>
            <w:hideMark/>
          </w:tcPr>
          <w:p w14:paraId="42FCA8F8" w14:textId="77777777" w:rsidR="00E307B6" w:rsidRPr="00E307B6" w:rsidRDefault="00E307B6" w:rsidP="00E307B6">
            <w:pPr>
              <w:ind w:right="0"/>
              <w:rPr>
                <w:color w:val="000000"/>
                <w:sz w:val="20"/>
                <w:lang w:eastAsia="ru-RU"/>
              </w:rPr>
            </w:pPr>
            <w:r w:rsidRPr="00E307B6">
              <w:rPr>
                <w:color w:val="000000"/>
                <w:sz w:val="20"/>
                <w:lang w:eastAsia="ru-RU"/>
              </w:rPr>
              <w:t>ОАО «Центральный Агроснаб»</w:t>
            </w:r>
          </w:p>
        </w:tc>
        <w:tc>
          <w:tcPr>
            <w:tcW w:w="6912" w:type="dxa"/>
            <w:shd w:val="clear" w:color="auto" w:fill="auto"/>
            <w:vAlign w:val="center"/>
            <w:hideMark/>
          </w:tcPr>
          <w:p w14:paraId="71EB09D5"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34930CE9" w14:textId="77777777" w:rsidTr="00E307B6">
        <w:trPr>
          <w:trHeight w:val="20"/>
        </w:trPr>
        <w:tc>
          <w:tcPr>
            <w:tcW w:w="0" w:type="auto"/>
            <w:shd w:val="clear" w:color="auto" w:fill="auto"/>
            <w:vAlign w:val="center"/>
            <w:hideMark/>
          </w:tcPr>
          <w:p w14:paraId="51CDC9BD" w14:textId="77777777" w:rsidR="00E307B6" w:rsidRPr="00E307B6" w:rsidRDefault="00E307B6" w:rsidP="00E307B6">
            <w:pPr>
              <w:ind w:right="0"/>
              <w:rPr>
                <w:color w:val="000000"/>
                <w:sz w:val="20"/>
                <w:lang w:eastAsia="ru-RU"/>
              </w:rPr>
            </w:pPr>
            <w:r w:rsidRPr="00E307B6">
              <w:rPr>
                <w:color w:val="000000"/>
                <w:sz w:val="20"/>
                <w:lang w:eastAsia="ru-RU"/>
              </w:rPr>
              <w:t>064</w:t>
            </w:r>
          </w:p>
        </w:tc>
        <w:tc>
          <w:tcPr>
            <w:tcW w:w="0" w:type="auto"/>
            <w:shd w:val="clear" w:color="auto" w:fill="auto"/>
            <w:vAlign w:val="center"/>
            <w:hideMark/>
          </w:tcPr>
          <w:p w14:paraId="5EC12955" w14:textId="77777777" w:rsidR="00E307B6" w:rsidRPr="00E307B6" w:rsidRDefault="00E307B6" w:rsidP="00E307B6">
            <w:pPr>
              <w:ind w:right="0"/>
              <w:jc w:val="left"/>
              <w:rPr>
                <w:color w:val="000000"/>
                <w:sz w:val="20"/>
                <w:lang w:eastAsia="ru-RU"/>
              </w:rPr>
            </w:pPr>
            <w:r w:rsidRPr="00E307B6">
              <w:rPr>
                <w:color w:val="000000"/>
                <w:sz w:val="20"/>
                <w:lang w:eastAsia="ru-RU"/>
              </w:rPr>
              <w:t>ВК АО «Пермский МРЗ «Ремпутьмаш»</w:t>
            </w:r>
          </w:p>
        </w:tc>
        <w:tc>
          <w:tcPr>
            <w:tcW w:w="0" w:type="auto"/>
            <w:shd w:val="clear" w:color="auto" w:fill="auto"/>
            <w:vAlign w:val="center"/>
            <w:hideMark/>
          </w:tcPr>
          <w:p w14:paraId="335B7B45" w14:textId="77777777" w:rsidR="00E307B6" w:rsidRPr="00E307B6" w:rsidRDefault="00E307B6" w:rsidP="00E307B6">
            <w:pPr>
              <w:ind w:right="0"/>
              <w:rPr>
                <w:color w:val="000000"/>
                <w:sz w:val="20"/>
                <w:lang w:eastAsia="ru-RU"/>
              </w:rPr>
            </w:pPr>
            <w:r w:rsidRPr="00E307B6">
              <w:rPr>
                <w:color w:val="000000"/>
                <w:sz w:val="20"/>
                <w:lang w:eastAsia="ru-RU"/>
              </w:rPr>
              <w:t>АО «Пермский МРЗ «Ремпутьмаш»</w:t>
            </w:r>
          </w:p>
        </w:tc>
        <w:tc>
          <w:tcPr>
            <w:tcW w:w="0" w:type="auto"/>
            <w:shd w:val="clear" w:color="auto" w:fill="auto"/>
            <w:vAlign w:val="center"/>
            <w:hideMark/>
          </w:tcPr>
          <w:p w14:paraId="5794D44A"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03A10D01" w14:textId="77777777" w:rsidR="00E307B6" w:rsidRPr="00E307B6" w:rsidRDefault="00E307B6" w:rsidP="00E307B6">
            <w:pPr>
              <w:ind w:right="0"/>
              <w:rPr>
                <w:color w:val="000000"/>
                <w:sz w:val="20"/>
                <w:lang w:eastAsia="ru-RU"/>
              </w:rPr>
            </w:pPr>
            <w:r w:rsidRPr="00E307B6">
              <w:rPr>
                <w:color w:val="000000"/>
                <w:sz w:val="20"/>
                <w:lang w:eastAsia="ru-RU"/>
              </w:rPr>
              <w:t>26</w:t>
            </w:r>
          </w:p>
        </w:tc>
        <w:tc>
          <w:tcPr>
            <w:tcW w:w="2835" w:type="dxa"/>
            <w:shd w:val="clear" w:color="auto" w:fill="auto"/>
            <w:vAlign w:val="center"/>
            <w:hideMark/>
          </w:tcPr>
          <w:p w14:paraId="547C84FA" w14:textId="77777777" w:rsidR="00E307B6" w:rsidRPr="00E307B6" w:rsidRDefault="00E307B6" w:rsidP="00E307B6">
            <w:pPr>
              <w:ind w:right="0"/>
              <w:rPr>
                <w:color w:val="000000"/>
                <w:sz w:val="20"/>
                <w:lang w:eastAsia="ru-RU"/>
              </w:rPr>
            </w:pPr>
            <w:r w:rsidRPr="00E307B6">
              <w:rPr>
                <w:color w:val="000000"/>
                <w:sz w:val="20"/>
                <w:lang w:eastAsia="ru-RU"/>
              </w:rPr>
              <w:t>АО «Пермский МРЗ «Ремпутьмаш»</w:t>
            </w:r>
          </w:p>
        </w:tc>
        <w:tc>
          <w:tcPr>
            <w:tcW w:w="6912" w:type="dxa"/>
            <w:shd w:val="clear" w:color="auto" w:fill="auto"/>
            <w:vAlign w:val="center"/>
            <w:hideMark/>
          </w:tcPr>
          <w:p w14:paraId="48064BB4"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4FAA47E2" w14:textId="77777777" w:rsidTr="00E307B6">
        <w:trPr>
          <w:trHeight w:val="20"/>
        </w:trPr>
        <w:tc>
          <w:tcPr>
            <w:tcW w:w="0" w:type="auto"/>
            <w:shd w:val="clear" w:color="auto" w:fill="auto"/>
            <w:vAlign w:val="center"/>
            <w:hideMark/>
          </w:tcPr>
          <w:p w14:paraId="08631C4B" w14:textId="77777777" w:rsidR="00E307B6" w:rsidRPr="00E307B6" w:rsidRDefault="00E307B6" w:rsidP="00E307B6">
            <w:pPr>
              <w:ind w:right="0"/>
              <w:rPr>
                <w:color w:val="000000"/>
                <w:sz w:val="20"/>
                <w:lang w:eastAsia="ru-RU"/>
              </w:rPr>
            </w:pPr>
            <w:r w:rsidRPr="00E307B6">
              <w:rPr>
                <w:color w:val="000000"/>
                <w:sz w:val="20"/>
                <w:lang w:eastAsia="ru-RU"/>
              </w:rPr>
              <w:t>065</w:t>
            </w:r>
          </w:p>
        </w:tc>
        <w:tc>
          <w:tcPr>
            <w:tcW w:w="0" w:type="auto"/>
            <w:shd w:val="clear" w:color="auto" w:fill="auto"/>
            <w:vAlign w:val="center"/>
            <w:hideMark/>
          </w:tcPr>
          <w:p w14:paraId="5D410DF6" w14:textId="77777777" w:rsidR="00E307B6" w:rsidRPr="00E307B6" w:rsidRDefault="00E307B6" w:rsidP="00E307B6">
            <w:pPr>
              <w:ind w:right="0"/>
              <w:jc w:val="left"/>
              <w:rPr>
                <w:color w:val="000000"/>
                <w:sz w:val="20"/>
                <w:lang w:eastAsia="ru-RU"/>
              </w:rPr>
            </w:pPr>
            <w:r w:rsidRPr="00E307B6">
              <w:rPr>
                <w:color w:val="000000"/>
                <w:sz w:val="20"/>
                <w:lang w:eastAsia="ru-RU"/>
              </w:rPr>
              <w:t>ВК ООО «Надежда»</w:t>
            </w:r>
          </w:p>
        </w:tc>
        <w:tc>
          <w:tcPr>
            <w:tcW w:w="0" w:type="auto"/>
            <w:shd w:val="clear" w:color="auto" w:fill="auto"/>
            <w:vAlign w:val="center"/>
            <w:hideMark/>
          </w:tcPr>
          <w:p w14:paraId="23C1705C" w14:textId="77777777" w:rsidR="00E307B6" w:rsidRPr="00E307B6" w:rsidRDefault="00E307B6" w:rsidP="00E307B6">
            <w:pPr>
              <w:ind w:right="0"/>
              <w:rPr>
                <w:color w:val="000000"/>
                <w:sz w:val="20"/>
                <w:lang w:eastAsia="ru-RU"/>
              </w:rPr>
            </w:pPr>
            <w:r w:rsidRPr="00E307B6">
              <w:rPr>
                <w:color w:val="000000"/>
                <w:sz w:val="20"/>
                <w:lang w:eastAsia="ru-RU"/>
              </w:rPr>
              <w:t>ООО «Надежда»</w:t>
            </w:r>
          </w:p>
        </w:tc>
        <w:tc>
          <w:tcPr>
            <w:tcW w:w="0" w:type="auto"/>
            <w:shd w:val="clear" w:color="auto" w:fill="auto"/>
            <w:vAlign w:val="center"/>
            <w:hideMark/>
          </w:tcPr>
          <w:p w14:paraId="4F0032AB"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55A49B44" w14:textId="77777777" w:rsidR="00E307B6" w:rsidRPr="00E307B6" w:rsidRDefault="00E307B6" w:rsidP="00E307B6">
            <w:pPr>
              <w:ind w:right="0"/>
              <w:rPr>
                <w:color w:val="000000"/>
                <w:sz w:val="20"/>
                <w:lang w:eastAsia="ru-RU"/>
              </w:rPr>
            </w:pPr>
            <w:r w:rsidRPr="00E307B6">
              <w:rPr>
                <w:color w:val="000000"/>
                <w:sz w:val="20"/>
                <w:lang w:eastAsia="ru-RU"/>
              </w:rPr>
              <w:t>27</w:t>
            </w:r>
          </w:p>
        </w:tc>
        <w:tc>
          <w:tcPr>
            <w:tcW w:w="2835" w:type="dxa"/>
            <w:shd w:val="clear" w:color="auto" w:fill="auto"/>
            <w:vAlign w:val="center"/>
            <w:hideMark/>
          </w:tcPr>
          <w:p w14:paraId="26E5750B" w14:textId="77777777" w:rsidR="00E307B6" w:rsidRPr="00E307B6" w:rsidRDefault="00E307B6" w:rsidP="00E307B6">
            <w:pPr>
              <w:ind w:right="0"/>
              <w:rPr>
                <w:color w:val="000000"/>
                <w:sz w:val="20"/>
                <w:lang w:eastAsia="ru-RU"/>
              </w:rPr>
            </w:pPr>
            <w:r w:rsidRPr="00E307B6">
              <w:rPr>
                <w:color w:val="000000"/>
                <w:sz w:val="20"/>
                <w:lang w:eastAsia="ru-RU"/>
              </w:rPr>
              <w:t>ООО «Надежда»</w:t>
            </w:r>
          </w:p>
        </w:tc>
        <w:tc>
          <w:tcPr>
            <w:tcW w:w="6912" w:type="dxa"/>
            <w:shd w:val="clear" w:color="auto" w:fill="auto"/>
            <w:vAlign w:val="center"/>
            <w:hideMark/>
          </w:tcPr>
          <w:p w14:paraId="4BC7EBB4"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3EDE4ED8" w14:textId="77777777" w:rsidTr="00E307B6">
        <w:trPr>
          <w:trHeight w:val="20"/>
        </w:trPr>
        <w:tc>
          <w:tcPr>
            <w:tcW w:w="0" w:type="auto"/>
            <w:shd w:val="clear" w:color="auto" w:fill="auto"/>
            <w:vAlign w:val="center"/>
            <w:hideMark/>
          </w:tcPr>
          <w:p w14:paraId="52948DBB" w14:textId="77777777" w:rsidR="00E307B6" w:rsidRPr="00E307B6" w:rsidRDefault="00E307B6" w:rsidP="00E307B6">
            <w:pPr>
              <w:ind w:right="0"/>
              <w:rPr>
                <w:color w:val="000000"/>
                <w:sz w:val="20"/>
                <w:lang w:eastAsia="ru-RU"/>
              </w:rPr>
            </w:pPr>
            <w:r w:rsidRPr="00E307B6">
              <w:rPr>
                <w:color w:val="000000"/>
                <w:sz w:val="20"/>
                <w:lang w:eastAsia="ru-RU"/>
              </w:rPr>
              <w:t>066</w:t>
            </w:r>
          </w:p>
        </w:tc>
        <w:tc>
          <w:tcPr>
            <w:tcW w:w="0" w:type="auto"/>
            <w:shd w:val="clear" w:color="auto" w:fill="auto"/>
            <w:vAlign w:val="center"/>
            <w:hideMark/>
          </w:tcPr>
          <w:p w14:paraId="280E169A" w14:textId="77777777" w:rsidR="00E307B6" w:rsidRPr="00E307B6" w:rsidRDefault="00E307B6" w:rsidP="00E307B6">
            <w:pPr>
              <w:ind w:right="0"/>
              <w:jc w:val="left"/>
              <w:rPr>
                <w:color w:val="000000"/>
                <w:sz w:val="20"/>
                <w:lang w:eastAsia="ru-RU"/>
              </w:rPr>
            </w:pPr>
            <w:r w:rsidRPr="00E307B6">
              <w:rPr>
                <w:color w:val="000000"/>
                <w:sz w:val="20"/>
                <w:lang w:eastAsia="ru-RU"/>
              </w:rPr>
              <w:t>ВК по ул. Древообделочная, 3</w:t>
            </w:r>
          </w:p>
        </w:tc>
        <w:tc>
          <w:tcPr>
            <w:tcW w:w="0" w:type="auto"/>
            <w:shd w:val="clear" w:color="auto" w:fill="auto"/>
            <w:vAlign w:val="center"/>
            <w:hideMark/>
          </w:tcPr>
          <w:p w14:paraId="3F85D95A" w14:textId="77777777" w:rsidR="00E307B6" w:rsidRPr="00E307B6" w:rsidRDefault="00E307B6" w:rsidP="00E307B6">
            <w:pPr>
              <w:ind w:right="0"/>
              <w:rPr>
                <w:color w:val="000000"/>
                <w:sz w:val="20"/>
                <w:lang w:eastAsia="ru-RU"/>
              </w:rPr>
            </w:pPr>
            <w:r w:rsidRPr="00E307B6">
              <w:rPr>
                <w:color w:val="000000"/>
                <w:sz w:val="20"/>
                <w:lang w:eastAsia="ru-RU"/>
              </w:rPr>
              <w:t>ООО «Армейский Обоз»</w:t>
            </w:r>
          </w:p>
        </w:tc>
        <w:tc>
          <w:tcPr>
            <w:tcW w:w="0" w:type="auto"/>
            <w:shd w:val="clear" w:color="auto" w:fill="auto"/>
            <w:vAlign w:val="center"/>
            <w:hideMark/>
          </w:tcPr>
          <w:p w14:paraId="0CF02F82"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755B5196" w14:textId="77777777" w:rsidR="00E307B6" w:rsidRPr="00E307B6" w:rsidRDefault="00E307B6" w:rsidP="00E307B6">
            <w:pPr>
              <w:ind w:right="0"/>
              <w:rPr>
                <w:color w:val="000000"/>
                <w:sz w:val="20"/>
                <w:lang w:eastAsia="ru-RU"/>
              </w:rPr>
            </w:pPr>
            <w:r w:rsidRPr="00E307B6">
              <w:rPr>
                <w:color w:val="000000"/>
                <w:sz w:val="20"/>
                <w:lang w:eastAsia="ru-RU"/>
              </w:rPr>
              <w:t>28</w:t>
            </w:r>
          </w:p>
        </w:tc>
        <w:tc>
          <w:tcPr>
            <w:tcW w:w="2835" w:type="dxa"/>
            <w:shd w:val="clear" w:color="auto" w:fill="auto"/>
            <w:vAlign w:val="center"/>
            <w:hideMark/>
          </w:tcPr>
          <w:p w14:paraId="4B55CCA5" w14:textId="77777777" w:rsidR="00E307B6" w:rsidRPr="00E307B6" w:rsidRDefault="00E307B6" w:rsidP="00E307B6">
            <w:pPr>
              <w:ind w:right="0"/>
              <w:rPr>
                <w:color w:val="000000"/>
                <w:sz w:val="20"/>
                <w:lang w:eastAsia="ru-RU"/>
              </w:rPr>
            </w:pPr>
            <w:r w:rsidRPr="00E307B6">
              <w:rPr>
                <w:color w:val="000000"/>
                <w:sz w:val="20"/>
                <w:lang w:eastAsia="ru-RU"/>
              </w:rPr>
              <w:t>ООО «Армейский Обоз»</w:t>
            </w:r>
          </w:p>
        </w:tc>
        <w:tc>
          <w:tcPr>
            <w:tcW w:w="6912" w:type="dxa"/>
            <w:shd w:val="clear" w:color="auto" w:fill="auto"/>
            <w:vAlign w:val="center"/>
            <w:hideMark/>
          </w:tcPr>
          <w:p w14:paraId="3598B82C"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1DCC7595" w14:textId="77777777" w:rsidTr="00E307B6">
        <w:trPr>
          <w:trHeight w:val="20"/>
        </w:trPr>
        <w:tc>
          <w:tcPr>
            <w:tcW w:w="0" w:type="auto"/>
            <w:shd w:val="clear" w:color="auto" w:fill="auto"/>
            <w:vAlign w:val="center"/>
            <w:hideMark/>
          </w:tcPr>
          <w:p w14:paraId="71838CA8" w14:textId="77777777" w:rsidR="00E307B6" w:rsidRPr="00E307B6" w:rsidRDefault="00E307B6" w:rsidP="00E307B6">
            <w:pPr>
              <w:ind w:right="0"/>
              <w:rPr>
                <w:color w:val="000000"/>
                <w:sz w:val="20"/>
                <w:lang w:eastAsia="ru-RU"/>
              </w:rPr>
            </w:pPr>
            <w:r w:rsidRPr="00E307B6">
              <w:rPr>
                <w:color w:val="000000"/>
                <w:sz w:val="20"/>
                <w:lang w:eastAsia="ru-RU"/>
              </w:rPr>
              <w:t>067</w:t>
            </w:r>
          </w:p>
        </w:tc>
        <w:tc>
          <w:tcPr>
            <w:tcW w:w="0" w:type="auto"/>
            <w:shd w:val="clear" w:color="auto" w:fill="auto"/>
            <w:vAlign w:val="center"/>
            <w:hideMark/>
          </w:tcPr>
          <w:p w14:paraId="5EB80137" w14:textId="77777777" w:rsidR="00E307B6" w:rsidRPr="00E307B6" w:rsidRDefault="00E307B6" w:rsidP="00E307B6">
            <w:pPr>
              <w:ind w:right="0"/>
              <w:jc w:val="left"/>
              <w:rPr>
                <w:color w:val="000000"/>
                <w:sz w:val="20"/>
                <w:lang w:eastAsia="ru-RU"/>
              </w:rPr>
            </w:pPr>
            <w:r w:rsidRPr="00E307B6">
              <w:rPr>
                <w:color w:val="000000"/>
                <w:sz w:val="20"/>
                <w:lang w:eastAsia="ru-RU"/>
              </w:rPr>
              <w:t>ВК ООО «Теплосеть»</w:t>
            </w:r>
          </w:p>
        </w:tc>
        <w:tc>
          <w:tcPr>
            <w:tcW w:w="0" w:type="auto"/>
            <w:shd w:val="clear" w:color="auto" w:fill="auto"/>
            <w:vAlign w:val="center"/>
            <w:hideMark/>
          </w:tcPr>
          <w:p w14:paraId="5413824E" w14:textId="77777777" w:rsidR="00E307B6" w:rsidRPr="00E307B6" w:rsidRDefault="00E307B6" w:rsidP="00E307B6">
            <w:pPr>
              <w:ind w:right="0"/>
              <w:rPr>
                <w:color w:val="000000"/>
                <w:sz w:val="20"/>
                <w:lang w:eastAsia="ru-RU"/>
              </w:rPr>
            </w:pPr>
            <w:r w:rsidRPr="00E307B6">
              <w:rPr>
                <w:color w:val="000000"/>
                <w:sz w:val="20"/>
                <w:lang w:eastAsia="ru-RU"/>
              </w:rPr>
              <w:t>ООО «Теплосеть»</w:t>
            </w:r>
          </w:p>
        </w:tc>
        <w:tc>
          <w:tcPr>
            <w:tcW w:w="0" w:type="auto"/>
            <w:shd w:val="clear" w:color="auto" w:fill="auto"/>
            <w:vAlign w:val="center"/>
            <w:hideMark/>
          </w:tcPr>
          <w:p w14:paraId="0B7AD6B0"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028AC415" w14:textId="77777777" w:rsidR="00E307B6" w:rsidRPr="00E307B6" w:rsidRDefault="00E307B6" w:rsidP="00E307B6">
            <w:pPr>
              <w:ind w:right="0"/>
              <w:rPr>
                <w:color w:val="000000"/>
                <w:sz w:val="20"/>
                <w:lang w:eastAsia="ru-RU"/>
              </w:rPr>
            </w:pPr>
            <w:r w:rsidRPr="00E307B6">
              <w:rPr>
                <w:color w:val="000000"/>
                <w:sz w:val="20"/>
                <w:lang w:eastAsia="ru-RU"/>
              </w:rPr>
              <w:t>29</w:t>
            </w:r>
          </w:p>
        </w:tc>
        <w:tc>
          <w:tcPr>
            <w:tcW w:w="2835" w:type="dxa"/>
            <w:shd w:val="clear" w:color="auto" w:fill="auto"/>
            <w:vAlign w:val="center"/>
            <w:hideMark/>
          </w:tcPr>
          <w:p w14:paraId="2090F834" w14:textId="77777777" w:rsidR="00E307B6" w:rsidRPr="00E307B6" w:rsidRDefault="00E307B6" w:rsidP="00E307B6">
            <w:pPr>
              <w:ind w:right="0"/>
              <w:rPr>
                <w:color w:val="000000"/>
                <w:sz w:val="20"/>
                <w:lang w:eastAsia="ru-RU"/>
              </w:rPr>
            </w:pPr>
            <w:r w:rsidRPr="00E307B6">
              <w:rPr>
                <w:color w:val="000000"/>
                <w:sz w:val="20"/>
                <w:lang w:eastAsia="ru-RU"/>
              </w:rPr>
              <w:t>ООО «Теплосеть»</w:t>
            </w:r>
          </w:p>
        </w:tc>
        <w:tc>
          <w:tcPr>
            <w:tcW w:w="6912" w:type="dxa"/>
            <w:shd w:val="clear" w:color="auto" w:fill="auto"/>
            <w:vAlign w:val="center"/>
            <w:hideMark/>
          </w:tcPr>
          <w:p w14:paraId="748E9A90"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461B8C21" w14:textId="77777777" w:rsidTr="00E307B6">
        <w:trPr>
          <w:trHeight w:val="20"/>
        </w:trPr>
        <w:tc>
          <w:tcPr>
            <w:tcW w:w="0" w:type="auto"/>
            <w:shd w:val="clear" w:color="auto" w:fill="auto"/>
            <w:vAlign w:val="center"/>
            <w:hideMark/>
          </w:tcPr>
          <w:p w14:paraId="47C7A4ED" w14:textId="77777777" w:rsidR="00E307B6" w:rsidRPr="00E307B6" w:rsidRDefault="00E307B6" w:rsidP="00E307B6">
            <w:pPr>
              <w:ind w:right="0"/>
              <w:rPr>
                <w:color w:val="000000"/>
                <w:sz w:val="20"/>
                <w:lang w:eastAsia="ru-RU"/>
              </w:rPr>
            </w:pPr>
            <w:r w:rsidRPr="00E307B6">
              <w:rPr>
                <w:color w:val="000000"/>
                <w:sz w:val="20"/>
                <w:lang w:eastAsia="ru-RU"/>
              </w:rPr>
              <w:t>068</w:t>
            </w:r>
          </w:p>
        </w:tc>
        <w:tc>
          <w:tcPr>
            <w:tcW w:w="0" w:type="auto"/>
            <w:shd w:val="clear" w:color="auto" w:fill="auto"/>
            <w:vAlign w:val="center"/>
            <w:hideMark/>
          </w:tcPr>
          <w:p w14:paraId="510F0318" w14:textId="77777777" w:rsidR="00E307B6" w:rsidRPr="00E307B6" w:rsidRDefault="00E307B6" w:rsidP="00E307B6">
            <w:pPr>
              <w:ind w:right="0"/>
              <w:jc w:val="left"/>
              <w:rPr>
                <w:color w:val="000000"/>
                <w:sz w:val="20"/>
                <w:lang w:eastAsia="ru-RU"/>
              </w:rPr>
            </w:pPr>
            <w:r w:rsidRPr="00E307B6">
              <w:rPr>
                <w:color w:val="000000"/>
                <w:sz w:val="20"/>
                <w:lang w:eastAsia="ru-RU"/>
              </w:rPr>
              <w:t>ВК ООО «Энергия-С»</w:t>
            </w:r>
          </w:p>
        </w:tc>
        <w:tc>
          <w:tcPr>
            <w:tcW w:w="0" w:type="auto"/>
            <w:shd w:val="clear" w:color="auto" w:fill="auto"/>
            <w:vAlign w:val="center"/>
            <w:hideMark/>
          </w:tcPr>
          <w:p w14:paraId="47F6983E" w14:textId="77777777" w:rsidR="00E307B6" w:rsidRPr="00E307B6" w:rsidRDefault="00E307B6" w:rsidP="00E307B6">
            <w:pPr>
              <w:ind w:right="0"/>
              <w:rPr>
                <w:color w:val="000000"/>
                <w:sz w:val="20"/>
                <w:lang w:eastAsia="ru-RU"/>
              </w:rPr>
            </w:pPr>
            <w:r w:rsidRPr="00E307B6">
              <w:rPr>
                <w:color w:val="000000"/>
                <w:sz w:val="20"/>
                <w:lang w:eastAsia="ru-RU"/>
              </w:rPr>
              <w:t>ООО «Энергия-С»</w:t>
            </w:r>
          </w:p>
        </w:tc>
        <w:tc>
          <w:tcPr>
            <w:tcW w:w="0" w:type="auto"/>
            <w:shd w:val="clear" w:color="auto" w:fill="auto"/>
            <w:vAlign w:val="center"/>
            <w:hideMark/>
          </w:tcPr>
          <w:p w14:paraId="5A3B6B46"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348F33B9" w14:textId="77777777" w:rsidR="00E307B6" w:rsidRPr="00E307B6" w:rsidRDefault="00E307B6" w:rsidP="00E307B6">
            <w:pPr>
              <w:ind w:right="0"/>
              <w:rPr>
                <w:color w:val="000000"/>
                <w:sz w:val="20"/>
                <w:lang w:eastAsia="ru-RU"/>
              </w:rPr>
            </w:pPr>
            <w:r w:rsidRPr="00E307B6">
              <w:rPr>
                <w:color w:val="000000"/>
                <w:sz w:val="20"/>
                <w:lang w:eastAsia="ru-RU"/>
              </w:rPr>
              <w:t>30</w:t>
            </w:r>
          </w:p>
        </w:tc>
        <w:tc>
          <w:tcPr>
            <w:tcW w:w="2835" w:type="dxa"/>
            <w:shd w:val="clear" w:color="auto" w:fill="auto"/>
            <w:vAlign w:val="center"/>
            <w:hideMark/>
          </w:tcPr>
          <w:p w14:paraId="74C00B22" w14:textId="77777777" w:rsidR="00E307B6" w:rsidRPr="00E307B6" w:rsidRDefault="00E307B6" w:rsidP="00E307B6">
            <w:pPr>
              <w:ind w:right="0"/>
              <w:rPr>
                <w:color w:val="000000"/>
                <w:sz w:val="20"/>
                <w:lang w:eastAsia="ru-RU"/>
              </w:rPr>
            </w:pPr>
            <w:r w:rsidRPr="00E307B6">
              <w:rPr>
                <w:color w:val="000000"/>
                <w:sz w:val="20"/>
                <w:lang w:eastAsia="ru-RU"/>
              </w:rPr>
              <w:t>ООО «Энергия-С»</w:t>
            </w:r>
          </w:p>
        </w:tc>
        <w:tc>
          <w:tcPr>
            <w:tcW w:w="6912" w:type="dxa"/>
            <w:shd w:val="clear" w:color="auto" w:fill="auto"/>
            <w:vAlign w:val="center"/>
            <w:hideMark/>
          </w:tcPr>
          <w:p w14:paraId="067809C5"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012B0FD9" w14:textId="77777777" w:rsidTr="00E307B6">
        <w:trPr>
          <w:trHeight w:val="20"/>
        </w:trPr>
        <w:tc>
          <w:tcPr>
            <w:tcW w:w="0" w:type="auto"/>
            <w:shd w:val="clear" w:color="auto" w:fill="auto"/>
            <w:vAlign w:val="center"/>
            <w:hideMark/>
          </w:tcPr>
          <w:p w14:paraId="29DBA55B" w14:textId="77777777" w:rsidR="00E307B6" w:rsidRPr="00E307B6" w:rsidRDefault="00E307B6" w:rsidP="00E307B6">
            <w:pPr>
              <w:ind w:right="0"/>
              <w:rPr>
                <w:color w:val="000000"/>
                <w:sz w:val="20"/>
                <w:lang w:eastAsia="ru-RU"/>
              </w:rPr>
            </w:pPr>
            <w:r w:rsidRPr="00E307B6">
              <w:rPr>
                <w:color w:val="000000"/>
                <w:sz w:val="20"/>
                <w:lang w:eastAsia="ru-RU"/>
              </w:rPr>
              <w:t>069</w:t>
            </w:r>
          </w:p>
        </w:tc>
        <w:tc>
          <w:tcPr>
            <w:tcW w:w="0" w:type="auto"/>
            <w:shd w:val="clear" w:color="auto" w:fill="auto"/>
            <w:vAlign w:val="center"/>
            <w:hideMark/>
          </w:tcPr>
          <w:p w14:paraId="6A6365F4" w14:textId="77777777" w:rsidR="00E307B6" w:rsidRPr="00E307B6" w:rsidRDefault="00E307B6" w:rsidP="00E307B6">
            <w:pPr>
              <w:ind w:right="0"/>
              <w:jc w:val="left"/>
              <w:rPr>
                <w:color w:val="000000"/>
                <w:sz w:val="20"/>
                <w:lang w:eastAsia="ru-RU"/>
              </w:rPr>
            </w:pPr>
            <w:r w:rsidRPr="00E307B6">
              <w:rPr>
                <w:color w:val="000000"/>
                <w:sz w:val="20"/>
                <w:lang w:eastAsia="ru-RU"/>
              </w:rPr>
              <w:t>ВК Лесозаводская, 3</w:t>
            </w:r>
          </w:p>
        </w:tc>
        <w:tc>
          <w:tcPr>
            <w:tcW w:w="0" w:type="auto"/>
            <w:shd w:val="clear" w:color="auto" w:fill="auto"/>
            <w:vAlign w:val="center"/>
            <w:hideMark/>
          </w:tcPr>
          <w:p w14:paraId="024B2FF0" w14:textId="77777777" w:rsidR="00E307B6" w:rsidRPr="00E307B6" w:rsidRDefault="00E307B6" w:rsidP="00E307B6">
            <w:pPr>
              <w:ind w:right="0"/>
              <w:rPr>
                <w:color w:val="000000"/>
                <w:sz w:val="20"/>
                <w:lang w:eastAsia="ru-RU"/>
              </w:rPr>
            </w:pPr>
            <w:r w:rsidRPr="00E307B6">
              <w:rPr>
                <w:color w:val="000000"/>
                <w:sz w:val="20"/>
                <w:lang w:eastAsia="ru-RU"/>
              </w:rPr>
              <w:t>ФГУП «Машзавод им. Ф.Э. Дзержинского»</w:t>
            </w:r>
          </w:p>
        </w:tc>
        <w:tc>
          <w:tcPr>
            <w:tcW w:w="0" w:type="auto"/>
            <w:shd w:val="clear" w:color="auto" w:fill="auto"/>
            <w:vAlign w:val="center"/>
            <w:hideMark/>
          </w:tcPr>
          <w:p w14:paraId="197ACC0D"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16F2DB9B" w14:textId="77777777" w:rsidR="00E307B6" w:rsidRPr="00E307B6" w:rsidRDefault="00E307B6" w:rsidP="00E307B6">
            <w:pPr>
              <w:ind w:right="0"/>
              <w:rPr>
                <w:color w:val="000000"/>
                <w:sz w:val="20"/>
                <w:lang w:eastAsia="ru-RU"/>
              </w:rPr>
            </w:pPr>
            <w:r w:rsidRPr="00E307B6">
              <w:rPr>
                <w:color w:val="000000"/>
                <w:sz w:val="20"/>
                <w:lang w:eastAsia="ru-RU"/>
              </w:rPr>
              <w:t>31</w:t>
            </w:r>
          </w:p>
        </w:tc>
        <w:tc>
          <w:tcPr>
            <w:tcW w:w="2835" w:type="dxa"/>
            <w:shd w:val="clear" w:color="auto" w:fill="auto"/>
            <w:vAlign w:val="center"/>
            <w:hideMark/>
          </w:tcPr>
          <w:p w14:paraId="7DDF7B5B" w14:textId="77777777" w:rsidR="00E307B6" w:rsidRPr="00E307B6" w:rsidRDefault="00E307B6" w:rsidP="00E307B6">
            <w:pPr>
              <w:ind w:right="0"/>
              <w:rPr>
                <w:color w:val="000000"/>
                <w:sz w:val="20"/>
                <w:lang w:eastAsia="ru-RU"/>
              </w:rPr>
            </w:pPr>
            <w:r w:rsidRPr="00E307B6">
              <w:rPr>
                <w:color w:val="000000"/>
                <w:sz w:val="20"/>
                <w:lang w:eastAsia="ru-RU"/>
              </w:rPr>
              <w:t>ФГУП «Машзавод им. Ф.Э. Дзержинского»</w:t>
            </w:r>
          </w:p>
        </w:tc>
        <w:tc>
          <w:tcPr>
            <w:tcW w:w="6912" w:type="dxa"/>
            <w:shd w:val="clear" w:color="auto" w:fill="auto"/>
            <w:vAlign w:val="center"/>
            <w:hideMark/>
          </w:tcPr>
          <w:p w14:paraId="018C5F27"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3527ABD8" w14:textId="77777777" w:rsidTr="00E307B6">
        <w:trPr>
          <w:trHeight w:val="20"/>
        </w:trPr>
        <w:tc>
          <w:tcPr>
            <w:tcW w:w="0" w:type="auto"/>
            <w:shd w:val="clear" w:color="auto" w:fill="auto"/>
            <w:vAlign w:val="center"/>
            <w:hideMark/>
          </w:tcPr>
          <w:p w14:paraId="6C0B9F8B" w14:textId="77777777" w:rsidR="00E307B6" w:rsidRPr="00E307B6" w:rsidRDefault="00E307B6" w:rsidP="00E307B6">
            <w:pPr>
              <w:ind w:right="0"/>
              <w:rPr>
                <w:color w:val="000000"/>
                <w:sz w:val="20"/>
                <w:lang w:eastAsia="ru-RU"/>
              </w:rPr>
            </w:pPr>
            <w:r w:rsidRPr="00E307B6">
              <w:rPr>
                <w:color w:val="000000"/>
                <w:sz w:val="20"/>
                <w:lang w:eastAsia="ru-RU"/>
              </w:rPr>
              <w:t>070</w:t>
            </w:r>
          </w:p>
        </w:tc>
        <w:tc>
          <w:tcPr>
            <w:tcW w:w="0" w:type="auto"/>
            <w:shd w:val="clear" w:color="auto" w:fill="auto"/>
            <w:vAlign w:val="center"/>
            <w:hideMark/>
          </w:tcPr>
          <w:p w14:paraId="14F4872D" w14:textId="77777777" w:rsidR="00E307B6" w:rsidRPr="00E307B6" w:rsidRDefault="00E307B6" w:rsidP="00E307B6">
            <w:pPr>
              <w:ind w:right="0"/>
              <w:jc w:val="left"/>
              <w:rPr>
                <w:color w:val="000000"/>
                <w:sz w:val="20"/>
                <w:lang w:eastAsia="ru-RU"/>
              </w:rPr>
            </w:pPr>
            <w:r w:rsidRPr="00E307B6">
              <w:rPr>
                <w:color w:val="000000"/>
                <w:sz w:val="20"/>
                <w:lang w:eastAsia="ru-RU"/>
              </w:rPr>
              <w:t>ГТУ-ТЭС-200</w:t>
            </w:r>
            <w:r w:rsidRPr="00E307B6">
              <w:rPr>
                <w:color w:val="000000"/>
                <w:sz w:val="20"/>
                <w:lang w:eastAsia="ru-RU"/>
              </w:rPr>
              <w:br/>
              <w:t>Котельная 123А</w:t>
            </w:r>
          </w:p>
        </w:tc>
        <w:tc>
          <w:tcPr>
            <w:tcW w:w="0" w:type="auto"/>
            <w:shd w:val="clear" w:color="auto" w:fill="auto"/>
            <w:vAlign w:val="center"/>
            <w:hideMark/>
          </w:tcPr>
          <w:p w14:paraId="03F29541" w14:textId="77777777" w:rsidR="00E307B6" w:rsidRPr="00E307B6" w:rsidRDefault="00E307B6" w:rsidP="00E307B6">
            <w:pPr>
              <w:ind w:right="0"/>
              <w:rPr>
                <w:color w:val="000000"/>
                <w:sz w:val="20"/>
                <w:lang w:eastAsia="ru-RU"/>
              </w:rPr>
            </w:pPr>
            <w:r w:rsidRPr="00E307B6">
              <w:rPr>
                <w:color w:val="000000"/>
                <w:sz w:val="20"/>
                <w:lang w:eastAsia="ru-RU"/>
              </w:rPr>
              <w:t>ООО «ЛУКОЙЛ-Пермнефтеоргсинтез»</w:t>
            </w:r>
          </w:p>
        </w:tc>
        <w:tc>
          <w:tcPr>
            <w:tcW w:w="0" w:type="auto"/>
            <w:shd w:val="clear" w:color="auto" w:fill="auto"/>
            <w:vAlign w:val="center"/>
            <w:hideMark/>
          </w:tcPr>
          <w:p w14:paraId="0C54922B"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23782DE6" w14:textId="77777777" w:rsidR="00E307B6" w:rsidRPr="00E307B6" w:rsidRDefault="00E307B6" w:rsidP="00E307B6">
            <w:pPr>
              <w:ind w:right="0"/>
              <w:rPr>
                <w:color w:val="000000"/>
                <w:sz w:val="20"/>
                <w:lang w:eastAsia="ru-RU"/>
              </w:rPr>
            </w:pPr>
            <w:r w:rsidRPr="00E307B6">
              <w:rPr>
                <w:color w:val="000000"/>
                <w:sz w:val="20"/>
                <w:lang w:eastAsia="ru-RU"/>
              </w:rPr>
              <w:t>32</w:t>
            </w:r>
          </w:p>
        </w:tc>
        <w:tc>
          <w:tcPr>
            <w:tcW w:w="2835" w:type="dxa"/>
            <w:shd w:val="clear" w:color="auto" w:fill="auto"/>
            <w:vAlign w:val="center"/>
            <w:hideMark/>
          </w:tcPr>
          <w:p w14:paraId="5485A5D2" w14:textId="77777777" w:rsidR="00E307B6" w:rsidRPr="00E307B6" w:rsidRDefault="00E307B6" w:rsidP="00E307B6">
            <w:pPr>
              <w:ind w:right="0"/>
              <w:rPr>
                <w:color w:val="000000"/>
                <w:sz w:val="20"/>
                <w:lang w:eastAsia="ru-RU"/>
              </w:rPr>
            </w:pPr>
            <w:r w:rsidRPr="00E307B6">
              <w:rPr>
                <w:color w:val="000000"/>
                <w:sz w:val="20"/>
                <w:lang w:eastAsia="ru-RU"/>
              </w:rPr>
              <w:t>ООО «ЛУКОЙЛ-Пермнефтеоргсинтез»</w:t>
            </w:r>
          </w:p>
        </w:tc>
        <w:tc>
          <w:tcPr>
            <w:tcW w:w="6912" w:type="dxa"/>
            <w:shd w:val="clear" w:color="auto" w:fill="auto"/>
            <w:vAlign w:val="center"/>
            <w:hideMark/>
          </w:tcPr>
          <w:p w14:paraId="26375E41"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источниками тепловой энергии с наибольшей рабочей тепловой мощностью и тепловыми сетями с наибольшей тепловой емкостью)</w:t>
            </w:r>
          </w:p>
        </w:tc>
      </w:tr>
      <w:tr w:rsidR="00E307B6" w:rsidRPr="00E307B6" w14:paraId="6FEFD7E3" w14:textId="77777777" w:rsidTr="00E307B6">
        <w:trPr>
          <w:trHeight w:val="20"/>
        </w:trPr>
        <w:tc>
          <w:tcPr>
            <w:tcW w:w="0" w:type="auto"/>
            <w:shd w:val="clear" w:color="auto" w:fill="auto"/>
            <w:vAlign w:val="center"/>
            <w:hideMark/>
          </w:tcPr>
          <w:p w14:paraId="4DF85B34" w14:textId="77777777" w:rsidR="00E307B6" w:rsidRPr="00E307B6" w:rsidRDefault="00E307B6" w:rsidP="00E307B6">
            <w:pPr>
              <w:ind w:right="0"/>
              <w:rPr>
                <w:color w:val="000000"/>
                <w:sz w:val="20"/>
                <w:lang w:eastAsia="ru-RU"/>
              </w:rPr>
            </w:pPr>
            <w:r w:rsidRPr="00E307B6">
              <w:rPr>
                <w:color w:val="000000"/>
                <w:sz w:val="20"/>
                <w:lang w:eastAsia="ru-RU"/>
              </w:rPr>
              <w:t>071</w:t>
            </w:r>
          </w:p>
        </w:tc>
        <w:tc>
          <w:tcPr>
            <w:tcW w:w="0" w:type="auto"/>
            <w:shd w:val="clear" w:color="auto" w:fill="auto"/>
            <w:vAlign w:val="center"/>
            <w:hideMark/>
          </w:tcPr>
          <w:p w14:paraId="4BCFBCA5" w14:textId="77777777" w:rsidR="00E307B6" w:rsidRPr="00E307B6" w:rsidRDefault="00E307B6" w:rsidP="00E307B6">
            <w:pPr>
              <w:ind w:right="0"/>
              <w:jc w:val="left"/>
              <w:rPr>
                <w:color w:val="000000"/>
                <w:sz w:val="20"/>
                <w:lang w:eastAsia="ru-RU"/>
              </w:rPr>
            </w:pPr>
            <w:r w:rsidRPr="00E307B6">
              <w:rPr>
                <w:color w:val="000000"/>
                <w:sz w:val="20"/>
                <w:lang w:eastAsia="ru-RU"/>
              </w:rPr>
              <w:t>ВК АО «Протон-ПМ»</w:t>
            </w:r>
          </w:p>
        </w:tc>
        <w:tc>
          <w:tcPr>
            <w:tcW w:w="0" w:type="auto"/>
            <w:shd w:val="clear" w:color="auto" w:fill="auto"/>
            <w:vAlign w:val="center"/>
            <w:hideMark/>
          </w:tcPr>
          <w:p w14:paraId="7B84EF36" w14:textId="77777777" w:rsidR="00E307B6" w:rsidRPr="00E307B6" w:rsidRDefault="00E307B6" w:rsidP="00E307B6">
            <w:pPr>
              <w:ind w:right="0"/>
              <w:rPr>
                <w:color w:val="000000"/>
                <w:sz w:val="20"/>
                <w:lang w:eastAsia="ru-RU"/>
              </w:rPr>
            </w:pPr>
            <w:r w:rsidRPr="00E307B6">
              <w:rPr>
                <w:color w:val="000000"/>
                <w:sz w:val="20"/>
                <w:lang w:eastAsia="ru-RU"/>
              </w:rPr>
              <w:t>АО «Протон-ПМ»</w:t>
            </w:r>
          </w:p>
        </w:tc>
        <w:tc>
          <w:tcPr>
            <w:tcW w:w="0" w:type="auto"/>
            <w:shd w:val="clear" w:color="auto" w:fill="auto"/>
            <w:vAlign w:val="center"/>
            <w:hideMark/>
          </w:tcPr>
          <w:p w14:paraId="35D9F2B0"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05401E63" w14:textId="77777777" w:rsidR="00E307B6" w:rsidRPr="00E307B6" w:rsidRDefault="00E307B6" w:rsidP="00E307B6">
            <w:pPr>
              <w:ind w:right="0"/>
              <w:rPr>
                <w:color w:val="000000"/>
                <w:sz w:val="20"/>
                <w:lang w:eastAsia="ru-RU"/>
              </w:rPr>
            </w:pPr>
            <w:r w:rsidRPr="00E307B6">
              <w:rPr>
                <w:color w:val="000000"/>
                <w:sz w:val="20"/>
                <w:lang w:eastAsia="ru-RU"/>
              </w:rPr>
              <w:t>33</w:t>
            </w:r>
          </w:p>
        </w:tc>
        <w:tc>
          <w:tcPr>
            <w:tcW w:w="2835" w:type="dxa"/>
            <w:shd w:val="clear" w:color="auto" w:fill="auto"/>
            <w:vAlign w:val="center"/>
            <w:hideMark/>
          </w:tcPr>
          <w:p w14:paraId="07DA6448" w14:textId="77777777" w:rsidR="00E307B6" w:rsidRPr="00E307B6" w:rsidRDefault="00E307B6" w:rsidP="00E307B6">
            <w:pPr>
              <w:ind w:right="0"/>
              <w:rPr>
                <w:color w:val="000000"/>
                <w:sz w:val="20"/>
                <w:lang w:eastAsia="ru-RU"/>
              </w:rPr>
            </w:pPr>
            <w:r w:rsidRPr="00E307B6">
              <w:rPr>
                <w:color w:val="000000"/>
                <w:sz w:val="20"/>
                <w:lang w:eastAsia="ru-RU"/>
              </w:rPr>
              <w:t>АО «Протон-ПМ»</w:t>
            </w:r>
          </w:p>
        </w:tc>
        <w:tc>
          <w:tcPr>
            <w:tcW w:w="6912" w:type="dxa"/>
            <w:shd w:val="clear" w:color="auto" w:fill="auto"/>
            <w:vAlign w:val="center"/>
            <w:hideMark/>
          </w:tcPr>
          <w:p w14:paraId="6045C6FE"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094D3594" w14:textId="77777777" w:rsidTr="00E307B6">
        <w:trPr>
          <w:trHeight w:val="20"/>
        </w:trPr>
        <w:tc>
          <w:tcPr>
            <w:tcW w:w="0" w:type="auto"/>
            <w:shd w:val="clear" w:color="auto" w:fill="auto"/>
            <w:vAlign w:val="center"/>
            <w:hideMark/>
          </w:tcPr>
          <w:p w14:paraId="5F3A0298" w14:textId="77777777" w:rsidR="00E307B6" w:rsidRPr="00E307B6" w:rsidRDefault="00E307B6" w:rsidP="00E307B6">
            <w:pPr>
              <w:ind w:right="0"/>
              <w:rPr>
                <w:color w:val="000000"/>
                <w:sz w:val="20"/>
                <w:lang w:eastAsia="ru-RU"/>
              </w:rPr>
            </w:pPr>
            <w:r w:rsidRPr="00E307B6">
              <w:rPr>
                <w:color w:val="000000"/>
                <w:sz w:val="20"/>
                <w:lang w:eastAsia="ru-RU"/>
              </w:rPr>
              <w:t>072</w:t>
            </w:r>
          </w:p>
        </w:tc>
        <w:tc>
          <w:tcPr>
            <w:tcW w:w="0" w:type="auto"/>
            <w:shd w:val="clear" w:color="auto" w:fill="auto"/>
            <w:vAlign w:val="center"/>
            <w:hideMark/>
          </w:tcPr>
          <w:p w14:paraId="4F82670C" w14:textId="77777777" w:rsidR="00E307B6" w:rsidRPr="00E307B6" w:rsidRDefault="00E307B6" w:rsidP="00E307B6">
            <w:pPr>
              <w:ind w:right="0"/>
              <w:jc w:val="left"/>
              <w:rPr>
                <w:color w:val="000000"/>
                <w:sz w:val="20"/>
                <w:lang w:eastAsia="ru-RU"/>
              </w:rPr>
            </w:pPr>
            <w:r w:rsidRPr="00E307B6">
              <w:rPr>
                <w:color w:val="000000"/>
                <w:sz w:val="20"/>
                <w:lang w:eastAsia="ru-RU"/>
              </w:rPr>
              <w:t>ВК ФКУ ИК-29 ГУФСИН России</w:t>
            </w:r>
          </w:p>
        </w:tc>
        <w:tc>
          <w:tcPr>
            <w:tcW w:w="0" w:type="auto"/>
            <w:shd w:val="clear" w:color="auto" w:fill="auto"/>
            <w:vAlign w:val="center"/>
            <w:hideMark/>
          </w:tcPr>
          <w:p w14:paraId="58B80B6E" w14:textId="77777777" w:rsidR="00E307B6" w:rsidRPr="00E307B6" w:rsidRDefault="00E307B6" w:rsidP="00E307B6">
            <w:pPr>
              <w:ind w:right="0"/>
              <w:rPr>
                <w:color w:val="000000"/>
                <w:sz w:val="20"/>
                <w:lang w:eastAsia="ru-RU"/>
              </w:rPr>
            </w:pPr>
            <w:r w:rsidRPr="00E307B6">
              <w:rPr>
                <w:color w:val="000000"/>
                <w:sz w:val="20"/>
                <w:lang w:eastAsia="ru-RU"/>
              </w:rPr>
              <w:t>ФКУ ИК-29 ГУФСИН России по Пермскому краю</w:t>
            </w:r>
          </w:p>
        </w:tc>
        <w:tc>
          <w:tcPr>
            <w:tcW w:w="0" w:type="auto"/>
            <w:shd w:val="clear" w:color="auto" w:fill="auto"/>
            <w:vAlign w:val="center"/>
            <w:hideMark/>
          </w:tcPr>
          <w:p w14:paraId="279B4D29"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0BEBDB57" w14:textId="77777777" w:rsidR="00E307B6" w:rsidRPr="00E307B6" w:rsidRDefault="00E307B6" w:rsidP="00E307B6">
            <w:pPr>
              <w:ind w:right="0"/>
              <w:rPr>
                <w:color w:val="000000"/>
                <w:sz w:val="20"/>
                <w:lang w:eastAsia="ru-RU"/>
              </w:rPr>
            </w:pPr>
            <w:r w:rsidRPr="00E307B6">
              <w:rPr>
                <w:color w:val="000000"/>
                <w:sz w:val="20"/>
                <w:lang w:eastAsia="ru-RU"/>
              </w:rPr>
              <w:t>34</w:t>
            </w:r>
          </w:p>
        </w:tc>
        <w:tc>
          <w:tcPr>
            <w:tcW w:w="2835" w:type="dxa"/>
            <w:shd w:val="clear" w:color="auto" w:fill="auto"/>
            <w:vAlign w:val="center"/>
            <w:hideMark/>
          </w:tcPr>
          <w:p w14:paraId="724A49FB" w14:textId="77777777" w:rsidR="00E307B6" w:rsidRPr="00E307B6" w:rsidRDefault="00E307B6" w:rsidP="00E307B6">
            <w:pPr>
              <w:ind w:right="0"/>
              <w:rPr>
                <w:color w:val="000000"/>
                <w:sz w:val="20"/>
                <w:lang w:eastAsia="ru-RU"/>
              </w:rPr>
            </w:pPr>
            <w:r w:rsidRPr="00E307B6">
              <w:rPr>
                <w:color w:val="000000"/>
                <w:sz w:val="20"/>
                <w:lang w:eastAsia="ru-RU"/>
              </w:rPr>
              <w:t>ФКУ ИК-29 ГУФСИН России по Пермскому краю</w:t>
            </w:r>
          </w:p>
        </w:tc>
        <w:tc>
          <w:tcPr>
            <w:tcW w:w="6912" w:type="dxa"/>
            <w:shd w:val="clear" w:color="auto" w:fill="auto"/>
            <w:vAlign w:val="center"/>
            <w:hideMark/>
          </w:tcPr>
          <w:p w14:paraId="270516EC"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28EF9827" w14:textId="77777777" w:rsidTr="00E307B6">
        <w:trPr>
          <w:trHeight w:val="20"/>
        </w:trPr>
        <w:tc>
          <w:tcPr>
            <w:tcW w:w="0" w:type="auto"/>
            <w:shd w:val="clear" w:color="auto" w:fill="auto"/>
            <w:vAlign w:val="center"/>
            <w:hideMark/>
          </w:tcPr>
          <w:p w14:paraId="720D1A12" w14:textId="77777777" w:rsidR="00E307B6" w:rsidRPr="00E307B6" w:rsidRDefault="00E307B6" w:rsidP="00E307B6">
            <w:pPr>
              <w:ind w:right="0"/>
              <w:rPr>
                <w:color w:val="000000"/>
                <w:sz w:val="20"/>
                <w:lang w:eastAsia="ru-RU"/>
              </w:rPr>
            </w:pPr>
            <w:r w:rsidRPr="00E307B6">
              <w:rPr>
                <w:color w:val="000000"/>
                <w:sz w:val="20"/>
                <w:lang w:eastAsia="ru-RU"/>
              </w:rPr>
              <w:t>073</w:t>
            </w:r>
          </w:p>
        </w:tc>
        <w:tc>
          <w:tcPr>
            <w:tcW w:w="0" w:type="auto"/>
            <w:shd w:val="clear" w:color="auto" w:fill="auto"/>
            <w:vAlign w:val="center"/>
            <w:hideMark/>
          </w:tcPr>
          <w:p w14:paraId="7BAE244A" w14:textId="77777777" w:rsidR="00E307B6" w:rsidRPr="00E307B6" w:rsidRDefault="00E307B6" w:rsidP="00E307B6">
            <w:pPr>
              <w:ind w:right="0"/>
              <w:jc w:val="left"/>
              <w:rPr>
                <w:color w:val="000000"/>
                <w:sz w:val="20"/>
                <w:lang w:eastAsia="ru-RU"/>
              </w:rPr>
            </w:pPr>
            <w:r w:rsidRPr="00E307B6">
              <w:rPr>
                <w:color w:val="000000"/>
                <w:sz w:val="20"/>
                <w:lang w:eastAsia="ru-RU"/>
              </w:rPr>
              <w:t>ВК СПК по ул. Ракитная</w:t>
            </w:r>
          </w:p>
        </w:tc>
        <w:tc>
          <w:tcPr>
            <w:tcW w:w="0" w:type="auto"/>
            <w:shd w:val="clear" w:color="auto" w:fill="auto"/>
            <w:vAlign w:val="center"/>
            <w:hideMark/>
          </w:tcPr>
          <w:p w14:paraId="62B31F8B" w14:textId="77777777" w:rsidR="00E307B6" w:rsidRPr="00E307B6" w:rsidRDefault="00E307B6" w:rsidP="00E307B6">
            <w:pPr>
              <w:ind w:right="0"/>
              <w:rPr>
                <w:color w:val="000000"/>
                <w:sz w:val="20"/>
                <w:lang w:eastAsia="ru-RU"/>
              </w:rPr>
            </w:pPr>
            <w:r w:rsidRPr="00E307B6">
              <w:rPr>
                <w:color w:val="000000"/>
                <w:sz w:val="20"/>
                <w:lang w:eastAsia="ru-RU"/>
              </w:rPr>
              <w:t>АО «СПК»</w:t>
            </w:r>
          </w:p>
        </w:tc>
        <w:tc>
          <w:tcPr>
            <w:tcW w:w="0" w:type="auto"/>
            <w:shd w:val="clear" w:color="auto" w:fill="auto"/>
            <w:vAlign w:val="center"/>
            <w:hideMark/>
          </w:tcPr>
          <w:p w14:paraId="0CCE10A9"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5861CBDB" w14:textId="77777777" w:rsidR="00E307B6" w:rsidRPr="00E307B6" w:rsidRDefault="00E307B6" w:rsidP="00E307B6">
            <w:pPr>
              <w:ind w:right="0"/>
              <w:rPr>
                <w:color w:val="000000"/>
                <w:sz w:val="20"/>
                <w:lang w:eastAsia="ru-RU"/>
              </w:rPr>
            </w:pPr>
            <w:r w:rsidRPr="00E307B6">
              <w:rPr>
                <w:color w:val="000000"/>
                <w:sz w:val="20"/>
                <w:lang w:eastAsia="ru-RU"/>
              </w:rPr>
              <w:t>35</w:t>
            </w:r>
          </w:p>
        </w:tc>
        <w:tc>
          <w:tcPr>
            <w:tcW w:w="2835" w:type="dxa"/>
            <w:shd w:val="clear" w:color="auto" w:fill="auto"/>
            <w:vAlign w:val="center"/>
            <w:hideMark/>
          </w:tcPr>
          <w:p w14:paraId="3AD66DB2" w14:textId="77777777" w:rsidR="00E307B6" w:rsidRPr="00E307B6" w:rsidRDefault="00E307B6" w:rsidP="00E307B6">
            <w:pPr>
              <w:ind w:right="0"/>
              <w:rPr>
                <w:color w:val="000000"/>
                <w:sz w:val="20"/>
                <w:lang w:eastAsia="ru-RU"/>
              </w:rPr>
            </w:pPr>
            <w:r w:rsidRPr="00E307B6">
              <w:rPr>
                <w:color w:val="000000"/>
                <w:sz w:val="20"/>
                <w:lang w:eastAsia="ru-RU"/>
              </w:rPr>
              <w:t>АО «СПК»</w:t>
            </w:r>
          </w:p>
        </w:tc>
        <w:tc>
          <w:tcPr>
            <w:tcW w:w="6912" w:type="dxa"/>
            <w:shd w:val="clear" w:color="auto" w:fill="auto"/>
            <w:vAlign w:val="center"/>
            <w:hideMark/>
          </w:tcPr>
          <w:p w14:paraId="4F3B1709"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5C435D25" w14:textId="77777777" w:rsidTr="00E307B6">
        <w:trPr>
          <w:trHeight w:val="20"/>
        </w:trPr>
        <w:tc>
          <w:tcPr>
            <w:tcW w:w="0" w:type="auto"/>
            <w:shd w:val="clear" w:color="auto" w:fill="auto"/>
            <w:vAlign w:val="center"/>
            <w:hideMark/>
          </w:tcPr>
          <w:p w14:paraId="0AACC885" w14:textId="77777777" w:rsidR="00E307B6" w:rsidRPr="00E307B6" w:rsidRDefault="00E307B6" w:rsidP="00E307B6">
            <w:pPr>
              <w:ind w:right="0"/>
              <w:rPr>
                <w:color w:val="000000"/>
                <w:sz w:val="20"/>
                <w:lang w:eastAsia="ru-RU"/>
              </w:rPr>
            </w:pPr>
            <w:r w:rsidRPr="00E307B6">
              <w:rPr>
                <w:color w:val="000000"/>
                <w:sz w:val="20"/>
                <w:lang w:eastAsia="ru-RU"/>
              </w:rPr>
              <w:t>074</w:t>
            </w:r>
          </w:p>
        </w:tc>
        <w:tc>
          <w:tcPr>
            <w:tcW w:w="0" w:type="auto"/>
            <w:shd w:val="clear" w:color="auto" w:fill="auto"/>
            <w:vAlign w:val="center"/>
            <w:hideMark/>
          </w:tcPr>
          <w:p w14:paraId="21953A36" w14:textId="77777777" w:rsidR="00E307B6" w:rsidRPr="00E307B6" w:rsidRDefault="00E307B6" w:rsidP="00E307B6">
            <w:pPr>
              <w:ind w:right="0"/>
              <w:jc w:val="left"/>
              <w:rPr>
                <w:color w:val="000000"/>
                <w:sz w:val="20"/>
                <w:lang w:eastAsia="ru-RU"/>
              </w:rPr>
            </w:pPr>
            <w:r w:rsidRPr="00E307B6">
              <w:rPr>
                <w:color w:val="000000"/>
                <w:sz w:val="20"/>
                <w:lang w:eastAsia="ru-RU"/>
              </w:rPr>
              <w:t>ВК ООО «РЭМ-Сервис»</w:t>
            </w:r>
          </w:p>
        </w:tc>
        <w:tc>
          <w:tcPr>
            <w:tcW w:w="0" w:type="auto"/>
            <w:shd w:val="clear" w:color="auto" w:fill="auto"/>
            <w:vAlign w:val="center"/>
            <w:hideMark/>
          </w:tcPr>
          <w:p w14:paraId="74E6DD51" w14:textId="77777777" w:rsidR="00E307B6" w:rsidRPr="00E307B6" w:rsidRDefault="00E307B6" w:rsidP="00E307B6">
            <w:pPr>
              <w:ind w:right="0"/>
              <w:rPr>
                <w:color w:val="000000"/>
                <w:sz w:val="20"/>
                <w:lang w:eastAsia="ru-RU"/>
              </w:rPr>
            </w:pPr>
            <w:r w:rsidRPr="00E307B6">
              <w:rPr>
                <w:color w:val="000000"/>
                <w:sz w:val="20"/>
                <w:lang w:eastAsia="ru-RU"/>
              </w:rPr>
              <w:t>ООО «РЭМ-Сервис»</w:t>
            </w:r>
          </w:p>
        </w:tc>
        <w:tc>
          <w:tcPr>
            <w:tcW w:w="0" w:type="auto"/>
            <w:shd w:val="clear" w:color="auto" w:fill="auto"/>
            <w:vAlign w:val="center"/>
            <w:hideMark/>
          </w:tcPr>
          <w:p w14:paraId="57C55300"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480E1A77" w14:textId="77777777" w:rsidR="00E307B6" w:rsidRPr="00E307B6" w:rsidRDefault="00E307B6" w:rsidP="00E307B6">
            <w:pPr>
              <w:ind w:right="0"/>
              <w:rPr>
                <w:color w:val="000000"/>
                <w:sz w:val="20"/>
                <w:lang w:eastAsia="ru-RU"/>
              </w:rPr>
            </w:pPr>
            <w:r w:rsidRPr="00E307B6">
              <w:rPr>
                <w:color w:val="000000"/>
                <w:sz w:val="20"/>
                <w:lang w:eastAsia="ru-RU"/>
              </w:rPr>
              <w:t>36</w:t>
            </w:r>
          </w:p>
        </w:tc>
        <w:tc>
          <w:tcPr>
            <w:tcW w:w="2835" w:type="dxa"/>
            <w:shd w:val="clear" w:color="auto" w:fill="auto"/>
            <w:vAlign w:val="center"/>
            <w:hideMark/>
          </w:tcPr>
          <w:p w14:paraId="601A1D8C" w14:textId="77777777" w:rsidR="00E307B6" w:rsidRPr="00E307B6" w:rsidRDefault="00E307B6" w:rsidP="00E307B6">
            <w:pPr>
              <w:ind w:right="0"/>
              <w:rPr>
                <w:color w:val="000000"/>
                <w:sz w:val="20"/>
                <w:lang w:eastAsia="ru-RU"/>
              </w:rPr>
            </w:pPr>
            <w:r w:rsidRPr="00E307B6">
              <w:rPr>
                <w:color w:val="000000"/>
                <w:sz w:val="20"/>
                <w:lang w:eastAsia="ru-RU"/>
              </w:rPr>
              <w:t>ООО «РЭМ-Сервис»</w:t>
            </w:r>
          </w:p>
        </w:tc>
        <w:tc>
          <w:tcPr>
            <w:tcW w:w="6912" w:type="dxa"/>
            <w:shd w:val="clear" w:color="auto" w:fill="auto"/>
            <w:vAlign w:val="center"/>
            <w:hideMark/>
          </w:tcPr>
          <w:p w14:paraId="64EC674A"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630199EE" w14:textId="77777777" w:rsidTr="00E307B6">
        <w:trPr>
          <w:trHeight w:val="20"/>
        </w:trPr>
        <w:tc>
          <w:tcPr>
            <w:tcW w:w="0" w:type="auto"/>
            <w:shd w:val="clear" w:color="auto" w:fill="auto"/>
            <w:vAlign w:val="center"/>
            <w:hideMark/>
          </w:tcPr>
          <w:p w14:paraId="1F59376D" w14:textId="77777777" w:rsidR="00E307B6" w:rsidRPr="00E307B6" w:rsidRDefault="00E307B6" w:rsidP="00E307B6">
            <w:pPr>
              <w:ind w:right="0"/>
              <w:rPr>
                <w:color w:val="000000"/>
                <w:sz w:val="20"/>
                <w:lang w:eastAsia="ru-RU"/>
              </w:rPr>
            </w:pPr>
            <w:r w:rsidRPr="00E307B6">
              <w:rPr>
                <w:color w:val="000000"/>
                <w:sz w:val="20"/>
                <w:lang w:eastAsia="ru-RU"/>
              </w:rPr>
              <w:t>075</w:t>
            </w:r>
          </w:p>
        </w:tc>
        <w:tc>
          <w:tcPr>
            <w:tcW w:w="0" w:type="auto"/>
            <w:shd w:val="clear" w:color="auto" w:fill="auto"/>
            <w:vAlign w:val="center"/>
            <w:hideMark/>
          </w:tcPr>
          <w:p w14:paraId="3CB0020D" w14:textId="77777777" w:rsidR="00E307B6" w:rsidRPr="00E307B6" w:rsidRDefault="00E307B6" w:rsidP="00E307B6">
            <w:pPr>
              <w:ind w:right="0"/>
              <w:jc w:val="left"/>
              <w:rPr>
                <w:color w:val="000000"/>
                <w:sz w:val="20"/>
                <w:lang w:eastAsia="ru-RU"/>
              </w:rPr>
            </w:pPr>
            <w:r w:rsidRPr="00E307B6">
              <w:rPr>
                <w:color w:val="000000"/>
                <w:sz w:val="20"/>
                <w:lang w:eastAsia="ru-RU"/>
              </w:rPr>
              <w:t>Котельная ПМС-168</w:t>
            </w:r>
          </w:p>
        </w:tc>
        <w:tc>
          <w:tcPr>
            <w:tcW w:w="0" w:type="auto"/>
            <w:shd w:val="clear" w:color="auto" w:fill="auto"/>
            <w:vAlign w:val="center"/>
            <w:hideMark/>
          </w:tcPr>
          <w:p w14:paraId="474B8211" w14:textId="77777777" w:rsidR="00E307B6" w:rsidRPr="00E307B6" w:rsidRDefault="00E307B6" w:rsidP="00E307B6">
            <w:pPr>
              <w:ind w:right="0"/>
              <w:rPr>
                <w:color w:val="000000"/>
                <w:sz w:val="20"/>
                <w:lang w:eastAsia="ru-RU"/>
              </w:rPr>
            </w:pPr>
            <w:r w:rsidRPr="00E307B6">
              <w:rPr>
                <w:color w:val="000000"/>
                <w:sz w:val="20"/>
                <w:lang w:eastAsia="ru-RU"/>
              </w:rPr>
              <w:t>ОАО «РЖД»</w:t>
            </w:r>
          </w:p>
        </w:tc>
        <w:tc>
          <w:tcPr>
            <w:tcW w:w="0" w:type="auto"/>
            <w:shd w:val="clear" w:color="auto" w:fill="auto"/>
            <w:vAlign w:val="center"/>
            <w:hideMark/>
          </w:tcPr>
          <w:p w14:paraId="36C99BBF"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6F68B27E" w14:textId="77777777" w:rsidR="00E307B6" w:rsidRPr="00E307B6" w:rsidRDefault="00E307B6" w:rsidP="00E307B6">
            <w:pPr>
              <w:ind w:right="0"/>
              <w:rPr>
                <w:color w:val="000000"/>
                <w:sz w:val="20"/>
                <w:lang w:eastAsia="ru-RU"/>
              </w:rPr>
            </w:pPr>
            <w:r w:rsidRPr="00E307B6">
              <w:rPr>
                <w:color w:val="000000"/>
                <w:sz w:val="20"/>
                <w:lang w:eastAsia="ru-RU"/>
              </w:rPr>
              <w:t>37</w:t>
            </w:r>
          </w:p>
        </w:tc>
        <w:tc>
          <w:tcPr>
            <w:tcW w:w="2835" w:type="dxa"/>
            <w:shd w:val="clear" w:color="auto" w:fill="auto"/>
            <w:vAlign w:val="center"/>
            <w:hideMark/>
          </w:tcPr>
          <w:p w14:paraId="1E949040" w14:textId="77777777" w:rsidR="00E307B6" w:rsidRPr="00E307B6" w:rsidRDefault="00E307B6" w:rsidP="00E307B6">
            <w:pPr>
              <w:ind w:right="0"/>
              <w:rPr>
                <w:color w:val="000000"/>
                <w:sz w:val="20"/>
                <w:lang w:eastAsia="ru-RU"/>
              </w:rPr>
            </w:pPr>
            <w:r w:rsidRPr="00E307B6">
              <w:rPr>
                <w:color w:val="000000"/>
                <w:sz w:val="20"/>
                <w:lang w:eastAsia="ru-RU"/>
              </w:rPr>
              <w:t>ОАО «РЖД»</w:t>
            </w:r>
          </w:p>
        </w:tc>
        <w:tc>
          <w:tcPr>
            <w:tcW w:w="6912" w:type="dxa"/>
            <w:shd w:val="clear" w:color="auto" w:fill="auto"/>
            <w:vAlign w:val="center"/>
            <w:hideMark/>
          </w:tcPr>
          <w:p w14:paraId="446EA01F"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2A1D3EBC" w14:textId="77777777" w:rsidTr="00E307B6">
        <w:trPr>
          <w:trHeight w:val="20"/>
        </w:trPr>
        <w:tc>
          <w:tcPr>
            <w:tcW w:w="0" w:type="auto"/>
            <w:vMerge w:val="restart"/>
            <w:shd w:val="clear" w:color="auto" w:fill="auto"/>
            <w:vAlign w:val="center"/>
            <w:hideMark/>
          </w:tcPr>
          <w:p w14:paraId="4F7B230A" w14:textId="77777777" w:rsidR="00E307B6" w:rsidRPr="00E307B6" w:rsidRDefault="00E307B6" w:rsidP="00E307B6">
            <w:pPr>
              <w:ind w:right="0"/>
              <w:rPr>
                <w:color w:val="000000"/>
                <w:sz w:val="20"/>
                <w:lang w:eastAsia="ru-RU"/>
              </w:rPr>
            </w:pPr>
            <w:r w:rsidRPr="00E307B6">
              <w:rPr>
                <w:color w:val="000000"/>
                <w:sz w:val="20"/>
                <w:lang w:eastAsia="ru-RU"/>
              </w:rPr>
              <w:t>077</w:t>
            </w:r>
          </w:p>
        </w:tc>
        <w:tc>
          <w:tcPr>
            <w:tcW w:w="0" w:type="auto"/>
            <w:vMerge w:val="restart"/>
            <w:shd w:val="clear" w:color="auto" w:fill="auto"/>
            <w:vAlign w:val="center"/>
            <w:hideMark/>
          </w:tcPr>
          <w:p w14:paraId="41FC1FD5" w14:textId="77777777" w:rsidR="00E307B6" w:rsidRPr="00E307B6" w:rsidRDefault="00E307B6" w:rsidP="00E307B6">
            <w:pPr>
              <w:ind w:right="0"/>
              <w:jc w:val="left"/>
              <w:rPr>
                <w:color w:val="000000"/>
                <w:sz w:val="20"/>
                <w:lang w:eastAsia="ru-RU"/>
              </w:rPr>
            </w:pPr>
            <w:r w:rsidRPr="00E307B6">
              <w:rPr>
                <w:color w:val="000000"/>
                <w:sz w:val="20"/>
                <w:lang w:eastAsia="ru-RU"/>
              </w:rPr>
              <w:t>Котельная АО «Пермский мукомольный завод»</w:t>
            </w:r>
          </w:p>
        </w:tc>
        <w:tc>
          <w:tcPr>
            <w:tcW w:w="0" w:type="auto"/>
            <w:shd w:val="clear" w:color="auto" w:fill="auto"/>
            <w:vAlign w:val="center"/>
            <w:hideMark/>
          </w:tcPr>
          <w:p w14:paraId="005E091F" w14:textId="77777777" w:rsidR="00E307B6" w:rsidRPr="00E307B6" w:rsidRDefault="00E307B6" w:rsidP="00E307B6">
            <w:pPr>
              <w:ind w:right="0"/>
              <w:rPr>
                <w:color w:val="000000"/>
                <w:sz w:val="20"/>
                <w:lang w:eastAsia="ru-RU"/>
              </w:rPr>
            </w:pPr>
            <w:r w:rsidRPr="00E307B6">
              <w:rPr>
                <w:color w:val="000000"/>
                <w:sz w:val="20"/>
                <w:lang w:eastAsia="ru-RU"/>
              </w:rPr>
              <w:t>АО «Пермский мукомольный завод»</w:t>
            </w:r>
          </w:p>
        </w:tc>
        <w:tc>
          <w:tcPr>
            <w:tcW w:w="0" w:type="auto"/>
            <w:shd w:val="clear" w:color="auto" w:fill="auto"/>
            <w:vAlign w:val="center"/>
            <w:hideMark/>
          </w:tcPr>
          <w:p w14:paraId="32909C77"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vMerge w:val="restart"/>
            <w:shd w:val="clear" w:color="auto" w:fill="auto"/>
            <w:vAlign w:val="center"/>
            <w:hideMark/>
          </w:tcPr>
          <w:p w14:paraId="70CF4F88" w14:textId="77777777" w:rsidR="00E307B6" w:rsidRPr="00E307B6" w:rsidRDefault="00E307B6" w:rsidP="00E307B6">
            <w:pPr>
              <w:ind w:right="0"/>
              <w:rPr>
                <w:color w:val="000000"/>
                <w:sz w:val="20"/>
                <w:lang w:eastAsia="ru-RU"/>
              </w:rPr>
            </w:pPr>
            <w:r w:rsidRPr="00E307B6">
              <w:rPr>
                <w:color w:val="000000"/>
                <w:sz w:val="20"/>
                <w:lang w:eastAsia="ru-RU"/>
              </w:rPr>
              <w:t>39</w:t>
            </w:r>
          </w:p>
        </w:tc>
        <w:tc>
          <w:tcPr>
            <w:tcW w:w="2835" w:type="dxa"/>
            <w:vMerge w:val="restart"/>
            <w:shd w:val="clear" w:color="auto" w:fill="auto"/>
            <w:vAlign w:val="center"/>
            <w:hideMark/>
          </w:tcPr>
          <w:p w14:paraId="5C2AF583" w14:textId="77777777" w:rsidR="00E307B6" w:rsidRPr="00E307B6" w:rsidRDefault="00E307B6" w:rsidP="00E307B6">
            <w:pPr>
              <w:ind w:right="0"/>
              <w:rPr>
                <w:color w:val="000000"/>
                <w:sz w:val="20"/>
                <w:lang w:eastAsia="ru-RU"/>
              </w:rPr>
            </w:pPr>
            <w:r w:rsidRPr="00E307B6">
              <w:rPr>
                <w:color w:val="000000"/>
                <w:sz w:val="20"/>
                <w:lang w:eastAsia="ru-RU"/>
              </w:rPr>
              <w:t>АО «Пермский мукомольный завод»</w:t>
            </w:r>
          </w:p>
        </w:tc>
        <w:tc>
          <w:tcPr>
            <w:tcW w:w="6912" w:type="dxa"/>
            <w:vMerge w:val="restart"/>
            <w:shd w:val="clear" w:color="auto" w:fill="auto"/>
            <w:vAlign w:val="center"/>
            <w:hideMark/>
          </w:tcPr>
          <w:p w14:paraId="77198C03"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634E0AB0" w14:textId="77777777" w:rsidTr="00E307B6">
        <w:trPr>
          <w:trHeight w:val="20"/>
        </w:trPr>
        <w:tc>
          <w:tcPr>
            <w:tcW w:w="0" w:type="auto"/>
            <w:vMerge/>
            <w:vAlign w:val="center"/>
            <w:hideMark/>
          </w:tcPr>
          <w:p w14:paraId="3EFC7EA6" w14:textId="77777777" w:rsidR="00E307B6" w:rsidRPr="00E307B6" w:rsidRDefault="00E307B6" w:rsidP="00E307B6">
            <w:pPr>
              <w:ind w:right="0"/>
              <w:jc w:val="left"/>
              <w:rPr>
                <w:color w:val="000000"/>
                <w:sz w:val="20"/>
                <w:lang w:eastAsia="ru-RU"/>
              </w:rPr>
            </w:pPr>
          </w:p>
        </w:tc>
        <w:tc>
          <w:tcPr>
            <w:tcW w:w="0" w:type="auto"/>
            <w:vMerge/>
            <w:vAlign w:val="center"/>
            <w:hideMark/>
          </w:tcPr>
          <w:p w14:paraId="779383AA" w14:textId="77777777" w:rsidR="00E307B6" w:rsidRPr="00E307B6" w:rsidRDefault="00E307B6" w:rsidP="00E307B6">
            <w:pPr>
              <w:ind w:right="0"/>
              <w:jc w:val="left"/>
              <w:rPr>
                <w:color w:val="000000"/>
                <w:sz w:val="20"/>
                <w:lang w:eastAsia="ru-RU"/>
              </w:rPr>
            </w:pPr>
          </w:p>
        </w:tc>
        <w:tc>
          <w:tcPr>
            <w:tcW w:w="0" w:type="auto"/>
            <w:shd w:val="clear" w:color="auto" w:fill="auto"/>
            <w:vAlign w:val="center"/>
            <w:hideMark/>
          </w:tcPr>
          <w:p w14:paraId="712EF708"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0" w:type="auto"/>
            <w:shd w:val="clear" w:color="auto" w:fill="auto"/>
            <w:vAlign w:val="center"/>
            <w:hideMark/>
          </w:tcPr>
          <w:p w14:paraId="31C7EBDD"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1490" w:type="dxa"/>
            <w:vMerge/>
            <w:vAlign w:val="center"/>
            <w:hideMark/>
          </w:tcPr>
          <w:p w14:paraId="5DB03DCC" w14:textId="77777777" w:rsidR="00E307B6" w:rsidRPr="00E307B6" w:rsidRDefault="00E307B6" w:rsidP="00E307B6">
            <w:pPr>
              <w:ind w:right="0"/>
              <w:jc w:val="left"/>
              <w:rPr>
                <w:color w:val="000000"/>
                <w:sz w:val="20"/>
                <w:lang w:eastAsia="ru-RU"/>
              </w:rPr>
            </w:pPr>
          </w:p>
        </w:tc>
        <w:tc>
          <w:tcPr>
            <w:tcW w:w="2835" w:type="dxa"/>
            <w:vMerge/>
            <w:vAlign w:val="center"/>
            <w:hideMark/>
          </w:tcPr>
          <w:p w14:paraId="4D3FA402" w14:textId="77777777" w:rsidR="00E307B6" w:rsidRPr="00E307B6" w:rsidRDefault="00E307B6" w:rsidP="00E307B6">
            <w:pPr>
              <w:ind w:right="0"/>
              <w:jc w:val="left"/>
              <w:rPr>
                <w:color w:val="000000"/>
                <w:sz w:val="20"/>
                <w:lang w:eastAsia="ru-RU"/>
              </w:rPr>
            </w:pPr>
          </w:p>
        </w:tc>
        <w:tc>
          <w:tcPr>
            <w:tcW w:w="6912" w:type="dxa"/>
            <w:vMerge/>
            <w:vAlign w:val="center"/>
            <w:hideMark/>
          </w:tcPr>
          <w:p w14:paraId="1D83C5F5" w14:textId="77777777" w:rsidR="00E307B6" w:rsidRPr="00E307B6" w:rsidRDefault="00E307B6" w:rsidP="00E307B6">
            <w:pPr>
              <w:ind w:right="0"/>
              <w:jc w:val="left"/>
              <w:rPr>
                <w:color w:val="000000"/>
                <w:sz w:val="20"/>
                <w:lang w:eastAsia="ru-RU"/>
              </w:rPr>
            </w:pPr>
          </w:p>
        </w:tc>
      </w:tr>
      <w:tr w:rsidR="00E307B6" w:rsidRPr="00E307B6" w14:paraId="52B2EDD0" w14:textId="77777777" w:rsidTr="00E307B6">
        <w:trPr>
          <w:trHeight w:val="20"/>
        </w:trPr>
        <w:tc>
          <w:tcPr>
            <w:tcW w:w="0" w:type="auto"/>
            <w:shd w:val="clear" w:color="auto" w:fill="auto"/>
            <w:vAlign w:val="center"/>
            <w:hideMark/>
          </w:tcPr>
          <w:p w14:paraId="43FCF51A" w14:textId="77777777" w:rsidR="00E307B6" w:rsidRPr="00E307B6" w:rsidRDefault="00E307B6" w:rsidP="00E307B6">
            <w:pPr>
              <w:ind w:right="0"/>
              <w:rPr>
                <w:color w:val="000000"/>
                <w:sz w:val="20"/>
                <w:lang w:eastAsia="ru-RU"/>
              </w:rPr>
            </w:pPr>
            <w:r w:rsidRPr="00E307B6">
              <w:rPr>
                <w:color w:val="000000"/>
                <w:sz w:val="20"/>
                <w:lang w:eastAsia="ru-RU"/>
              </w:rPr>
              <w:t>078</w:t>
            </w:r>
          </w:p>
        </w:tc>
        <w:tc>
          <w:tcPr>
            <w:tcW w:w="0" w:type="auto"/>
            <w:shd w:val="clear" w:color="auto" w:fill="auto"/>
            <w:vAlign w:val="center"/>
            <w:hideMark/>
          </w:tcPr>
          <w:p w14:paraId="5A53C740" w14:textId="77777777" w:rsidR="00E307B6" w:rsidRPr="00E307B6" w:rsidRDefault="00E307B6" w:rsidP="00E307B6">
            <w:pPr>
              <w:ind w:right="0"/>
              <w:jc w:val="left"/>
              <w:rPr>
                <w:color w:val="000000"/>
                <w:sz w:val="20"/>
                <w:lang w:eastAsia="ru-RU"/>
              </w:rPr>
            </w:pPr>
            <w:r w:rsidRPr="00E307B6">
              <w:rPr>
                <w:color w:val="000000"/>
                <w:sz w:val="20"/>
                <w:lang w:eastAsia="ru-RU"/>
              </w:rPr>
              <w:t>Котельная по ул. Ласьвинская, 98, корп. 663</w:t>
            </w:r>
          </w:p>
        </w:tc>
        <w:tc>
          <w:tcPr>
            <w:tcW w:w="0" w:type="auto"/>
            <w:shd w:val="clear" w:color="auto" w:fill="auto"/>
            <w:vAlign w:val="center"/>
            <w:hideMark/>
          </w:tcPr>
          <w:p w14:paraId="5B0FD62A" w14:textId="77777777" w:rsidR="00E307B6" w:rsidRPr="00E307B6" w:rsidRDefault="00E307B6" w:rsidP="00E307B6">
            <w:pPr>
              <w:ind w:right="0"/>
              <w:rPr>
                <w:color w:val="000000"/>
                <w:sz w:val="20"/>
                <w:lang w:eastAsia="ru-RU"/>
              </w:rPr>
            </w:pPr>
            <w:r w:rsidRPr="00E307B6">
              <w:rPr>
                <w:color w:val="000000"/>
                <w:sz w:val="20"/>
                <w:lang w:eastAsia="ru-RU"/>
              </w:rPr>
              <w:t>АО «Галополимер Пермь»</w:t>
            </w:r>
          </w:p>
        </w:tc>
        <w:tc>
          <w:tcPr>
            <w:tcW w:w="0" w:type="auto"/>
            <w:shd w:val="clear" w:color="auto" w:fill="auto"/>
            <w:vAlign w:val="center"/>
            <w:hideMark/>
          </w:tcPr>
          <w:p w14:paraId="0997E307"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1490" w:type="dxa"/>
            <w:shd w:val="clear" w:color="auto" w:fill="auto"/>
            <w:vAlign w:val="center"/>
            <w:hideMark/>
          </w:tcPr>
          <w:p w14:paraId="22ED27E3" w14:textId="77777777" w:rsidR="00E307B6" w:rsidRPr="00E307B6" w:rsidRDefault="00E307B6" w:rsidP="00E307B6">
            <w:pPr>
              <w:ind w:right="0"/>
              <w:rPr>
                <w:color w:val="000000"/>
                <w:sz w:val="20"/>
                <w:lang w:eastAsia="ru-RU"/>
              </w:rPr>
            </w:pPr>
            <w:r w:rsidRPr="00E307B6">
              <w:rPr>
                <w:color w:val="000000"/>
                <w:sz w:val="20"/>
                <w:lang w:eastAsia="ru-RU"/>
              </w:rPr>
              <w:t>40</w:t>
            </w:r>
          </w:p>
        </w:tc>
        <w:tc>
          <w:tcPr>
            <w:tcW w:w="2835" w:type="dxa"/>
            <w:shd w:val="clear" w:color="auto" w:fill="auto"/>
            <w:vAlign w:val="center"/>
            <w:hideMark/>
          </w:tcPr>
          <w:p w14:paraId="7F1FE69C" w14:textId="77777777" w:rsidR="00E307B6" w:rsidRPr="00E307B6" w:rsidRDefault="00E307B6" w:rsidP="00E307B6">
            <w:pPr>
              <w:ind w:right="0"/>
              <w:rPr>
                <w:color w:val="000000"/>
                <w:sz w:val="20"/>
                <w:lang w:eastAsia="ru-RU"/>
              </w:rPr>
            </w:pPr>
            <w:r w:rsidRPr="00E307B6">
              <w:rPr>
                <w:color w:val="000000"/>
                <w:sz w:val="20"/>
                <w:lang w:eastAsia="ru-RU"/>
              </w:rPr>
              <w:t>АО «Галополимер Пермь»</w:t>
            </w:r>
          </w:p>
        </w:tc>
        <w:tc>
          <w:tcPr>
            <w:tcW w:w="6912" w:type="dxa"/>
            <w:shd w:val="clear" w:color="auto" w:fill="auto"/>
            <w:vAlign w:val="center"/>
            <w:hideMark/>
          </w:tcPr>
          <w:p w14:paraId="05DEE2E4"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bl>
    <w:p w14:paraId="52676163" w14:textId="77777777" w:rsidR="005E6357" w:rsidRPr="00356450" w:rsidRDefault="005E6357" w:rsidP="00B55F97">
      <w:pPr>
        <w:pStyle w:val="affffffff6"/>
        <w:spacing w:line="360" w:lineRule="auto"/>
        <w:rPr>
          <w:highlight w:val="yellow"/>
        </w:rPr>
        <w:sectPr w:rsidR="005E6357" w:rsidRPr="00356450" w:rsidSect="005E6357">
          <w:pgSz w:w="23814" w:h="16840" w:orient="landscape" w:code="9"/>
          <w:pgMar w:top="851" w:right="567" w:bottom="567" w:left="567" w:header="284" w:footer="284" w:gutter="0"/>
          <w:cols w:space="720"/>
          <w:docGrid w:linePitch="381"/>
        </w:sectPr>
      </w:pPr>
    </w:p>
    <w:p w14:paraId="63100454" w14:textId="77777777" w:rsidR="000A64E9" w:rsidRPr="00BF57BD" w:rsidRDefault="000A64E9" w:rsidP="001D0A5F">
      <w:pPr>
        <w:pStyle w:val="12"/>
        <w:rPr>
          <w:lang w:bidi="en-US"/>
        </w:rPr>
      </w:pPr>
      <w:bookmarkStart w:id="31" w:name="_Toc536537638"/>
      <w:bookmarkStart w:id="32" w:name="_Toc148394429"/>
      <w:r w:rsidRPr="00BF57BD">
        <w:rPr>
          <w:lang w:bidi="en-US"/>
        </w:rPr>
        <w:t>Основания, в том числе критерии, в соответствии с которыми теплоснабжающ</w:t>
      </w:r>
      <w:bookmarkEnd w:id="31"/>
      <w:r w:rsidR="00183AD3" w:rsidRPr="00BF57BD">
        <w:rPr>
          <w:lang w:bidi="en-US"/>
        </w:rPr>
        <w:t>ей организации присвоен статус единой теплоснабжающей организации</w:t>
      </w:r>
      <w:bookmarkEnd w:id="32"/>
    </w:p>
    <w:p w14:paraId="788303E5" w14:textId="77777777" w:rsidR="008C5A78" w:rsidRPr="00BF57BD" w:rsidRDefault="008C5A78" w:rsidP="001D0A5F">
      <w:pPr>
        <w:pStyle w:val="2"/>
      </w:pPr>
      <w:bookmarkStart w:id="33" w:name="_Toc371851353"/>
      <w:bookmarkStart w:id="34" w:name="_Toc396240998"/>
      <w:bookmarkStart w:id="35" w:name="_Toc413058724"/>
      <w:bookmarkStart w:id="36" w:name="_Toc507577242"/>
      <w:bookmarkStart w:id="37" w:name="_Toc520392199"/>
      <w:bookmarkStart w:id="38" w:name="_Toc520392510"/>
      <w:bookmarkStart w:id="39" w:name="_Toc520459240"/>
      <w:bookmarkStart w:id="40" w:name="_Toc536537639"/>
      <w:bookmarkStart w:id="41" w:name="_Toc148394430"/>
      <w:r w:rsidRPr="00BF57BD">
        <w:t>Порядок определения ЕТО</w:t>
      </w:r>
      <w:bookmarkEnd w:id="33"/>
      <w:bookmarkEnd w:id="34"/>
      <w:bookmarkEnd w:id="35"/>
      <w:bookmarkEnd w:id="36"/>
      <w:bookmarkEnd w:id="37"/>
      <w:bookmarkEnd w:id="38"/>
      <w:bookmarkEnd w:id="39"/>
      <w:bookmarkEnd w:id="40"/>
      <w:bookmarkEnd w:id="41"/>
    </w:p>
    <w:p w14:paraId="55397249" w14:textId="77777777" w:rsidR="008C5A78" w:rsidRPr="00BF57BD" w:rsidRDefault="008C5A78" w:rsidP="001D0A5F">
      <w:pPr>
        <w:pStyle w:val="affffffff6"/>
        <w:spacing w:before="0" w:line="360" w:lineRule="auto"/>
        <w:ind w:firstLine="709"/>
      </w:pPr>
      <w:r w:rsidRPr="00BF57BD">
        <w:t>Для присвоения организации статуса ЕТО на территории городского округа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w:t>
      </w:r>
    </w:p>
    <w:p w14:paraId="17E22B5F" w14:textId="77777777" w:rsidR="008C5A78" w:rsidRPr="00BF57BD" w:rsidRDefault="008C5A78" w:rsidP="001D0A5F">
      <w:pPr>
        <w:pStyle w:val="affffffff6"/>
        <w:spacing w:before="0" w:line="360" w:lineRule="auto"/>
        <w:ind w:firstLine="709"/>
      </w:pPr>
      <w:r w:rsidRPr="00BF57BD">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w:t>
      </w:r>
    </w:p>
    <w:p w14:paraId="5AA68E9D" w14:textId="77777777" w:rsidR="008C5A78" w:rsidRPr="00BF57BD" w:rsidRDefault="008C5A78" w:rsidP="001D0A5F">
      <w:pPr>
        <w:pStyle w:val="affffffff6"/>
        <w:spacing w:before="0" w:line="360" w:lineRule="auto"/>
        <w:ind w:firstLine="709"/>
      </w:pPr>
      <w:r w:rsidRPr="00BF57BD">
        <w:t>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w:t>
      </w:r>
    </w:p>
    <w:p w14:paraId="42B9F23B" w14:textId="77777777" w:rsidR="008C5A78" w:rsidRPr="00BF57BD" w:rsidRDefault="008C5A78" w:rsidP="001D0A5F">
      <w:pPr>
        <w:pStyle w:val="affffffff6"/>
        <w:spacing w:before="0" w:line="360" w:lineRule="auto"/>
        <w:ind w:firstLine="709"/>
      </w:pPr>
      <w:r w:rsidRPr="00BF57BD">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w:t>
      </w:r>
    </w:p>
    <w:p w14:paraId="728E8910" w14:textId="77777777" w:rsidR="008C5A78" w:rsidRPr="00BF57BD" w:rsidRDefault="008C5A78" w:rsidP="001D0A5F">
      <w:pPr>
        <w:pStyle w:val="affffffff6"/>
        <w:spacing w:before="0" w:line="360" w:lineRule="auto"/>
        <w:ind w:firstLine="709"/>
        <w:rPr>
          <w:rStyle w:val="ArialUnicodeMS"/>
          <w:rFonts w:ascii="Times New Roman" w:hAnsi="Times New Roman" w:cs="Times New Roman" w:hint="default"/>
        </w:rPr>
      </w:pPr>
      <w:r w:rsidRPr="00BF57BD">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7 - 10 Правил организации теплоснабжения</w:t>
      </w:r>
    </w:p>
    <w:p w14:paraId="612D1D87" w14:textId="77777777" w:rsidR="008C5A78" w:rsidRPr="00BF57BD" w:rsidRDefault="008C5A78" w:rsidP="001D0A5F">
      <w:pPr>
        <w:pStyle w:val="2"/>
      </w:pPr>
      <w:bookmarkStart w:id="42" w:name="_Toc371851354"/>
      <w:bookmarkStart w:id="43" w:name="_Toc413058725"/>
      <w:bookmarkStart w:id="44" w:name="_Toc507577243"/>
      <w:bookmarkStart w:id="45" w:name="_Toc520392200"/>
      <w:bookmarkStart w:id="46" w:name="_Toc520392511"/>
      <w:bookmarkStart w:id="47" w:name="_Toc520459241"/>
      <w:bookmarkStart w:id="48" w:name="_Toc536537640"/>
      <w:bookmarkStart w:id="49" w:name="_Toc148394431"/>
      <w:r w:rsidRPr="00BF57BD">
        <w:t>Критерии определения ЕТО</w:t>
      </w:r>
      <w:bookmarkEnd w:id="42"/>
      <w:bookmarkEnd w:id="43"/>
      <w:bookmarkEnd w:id="44"/>
      <w:bookmarkEnd w:id="45"/>
      <w:bookmarkEnd w:id="46"/>
      <w:bookmarkEnd w:id="47"/>
      <w:bookmarkEnd w:id="48"/>
      <w:bookmarkEnd w:id="49"/>
    </w:p>
    <w:p w14:paraId="1AD2A17B" w14:textId="77777777" w:rsidR="008C5A78" w:rsidRPr="00BF57BD" w:rsidRDefault="008C5A78" w:rsidP="001D0A5F">
      <w:pPr>
        <w:pStyle w:val="affffffff6"/>
        <w:spacing w:before="0" w:line="360" w:lineRule="auto"/>
        <w:ind w:firstLine="709"/>
      </w:pPr>
      <w:r w:rsidRPr="00BF57BD">
        <w:t>Согласно п. 7 Правил организации теплоснабжения устанавливаются следующие критерии определения ЕТО:</w:t>
      </w:r>
    </w:p>
    <w:p w14:paraId="1D89B291" w14:textId="77777777" w:rsidR="008C5A78" w:rsidRPr="001D0A5F" w:rsidRDefault="008C5A78" w:rsidP="001D0A5F">
      <w:pPr>
        <w:pStyle w:val="a4"/>
        <w:ind w:firstLine="709"/>
        <w:jc w:val="both"/>
        <w:rPr>
          <w:b w:val="0"/>
          <w:caps w:val="0"/>
        </w:rPr>
      </w:pPr>
      <w:r w:rsidRPr="001D0A5F">
        <w:rPr>
          <w:b w:val="0"/>
          <w:caps w:val="0"/>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действия ЕТО;</w:t>
      </w:r>
    </w:p>
    <w:p w14:paraId="46943812" w14:textId="77777777" w:rsidR="008C5A78" w:rsidRPr="001D0A5F" w:rsidRDefault="008C5A78" w:rsidP="001D0A5F">
      <w:pPr>
        <w:pStyle w:val="a4"/>
        <w:ind w:firstLine="709"/>
        <w:jc w:val="both"/>
        <w:rPr>
          <w:b w:val="0"/>
          <w:caps w:val="0"/>
        </w:rPr>
      </w:pPr>
      <w:r w:rsidRPr="001D0A5F">
        <w:rPr>
          <w:b w:val="0"/>
          <w:caps w:val="0"/>
        </w:rPr>
        <w:t>Размер собственного капитала;</w:t>
      </w:r>
    </w:p>
    <w:p w14:paraId="3F37EABF" w14:textId="77777777" w:rsidR="008C5A78" w:rsidRPr="001D0A5F" w:rsidRDefault="008C5A78" w:rsidP="001D0A5F">
      <w:pPr>
        <w:pStyle w:val="a4"/>
        <w:ind w:left="709" w:hanging="709"/>
        <w:jc w:val="both"/>
        <w:rPr>
          <w:b w:val="0"/>
          <w:caps w:val="0"/>
        </w:rPr>
      </w:pPr>
      <w:r w:rsidRPr="001D0A5F">
        <w:rPr>
          <w:b w:val="0"/>
          <w:caps w:val="0"/>
        </w:rPr>
        <w:t>Способность в лучшей мере обеспечить надежность теплоснабжения в соответствующей системе теплоснабжения.</w:t>
      </w:r>
    </w:p>
    <w:p w14:paraId="5F3583EA" w14:textId="77777777" w:rsidR="008C5A78" w:rsidRPr="00BF57BD" w:rsidRDefault="008C5A78" w:rsidP="001D0A5F">
      <w:pPr>
        <w:pStyle w:val="affffffff6"/>
        <w:spacing w:before="0" w:line="360" w:lineRule="auto"/>
        <w:ind w:left="709" w:hanging="709"/>
        <w:rPr>
          <w:rStyle w:val="ArialUnicodeMS"/>
          <w:rFonts w:ascii="Times New Roman" w:hAnsi="Times New Roman" w:cs="Times New Roman" w:hint="default"/>
          <w:szCs w:val="24"/>
        </w:rPr>
      </w:pPr>
      <w:r w:rsidRPr="00BF57BD">
        <w:t>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r w:rsidRPr="00BF57BD">
        <w:rPr>
          <w:rStyle w:val="ArialUnicodeMS"/>
          <w:rFonts w:ascii="Times New Roman" w:hAnsi="Times New Roman" w:cs="Times New Roman" w:hint="default"/>
          <w:szCs w:val="24"/>
        </w:rPr>
        <w:t>.</w:t>
      </w:r>
    </w:p>
    <w:p w14:paraId="2312A2BE" w14:textId="77777777" w:rsidR="008C5A78" w:rsidRPr="00BF57BD" w:rsidRDefault="008C5A78" w:rsidP="001D0A5F">
      <w:pPr>
        <w:pStyle w:val="affffffff6"/>
        <w:spacing w:before="0" w:line="360" w:lineRule="auto"/>
        <w:ind w:left="709" w:hanging="709"/>
      </w:pPr>
      <w:r w:rsidRPr="00BF57BD">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1CFA1ABB" w14:textId="77777777" w:rsidR="008C5A78" w:rsidRPr="00BF57BD" w:rsidRDefault="008C5A78" w:rsidP="001D0A5F">
      <w:pPr>
        <w:pStyle w:val="2"/>
      </w:pPr>
      <w:bookmarkStart w:id="50" w:name="_Toc371851355"/>
      <w:bookmarkStart w:id="51" w:name="_Toc413058726"/>
      <w:bookmarkStart w:id="52" w:name="_Toc507577244"/>
      <w:bookmarkStart w:id="53" w:name="_Toc520392201"/>
      <w:bookmarkStart w:id="54" w:name="_Toc520392512"/>
      <w:bookmarkStart w:id="55" w:name="_Toc520459242"/>
      <w:bookmarkStart w:id="56" w:name="_Toc536537641"/>
      <w:bookmarkStart w:id="57" w:name="_Toc148394432"/>
      <w:r w:rsidRPr="001D0A5F">
        <w:t>Обязанности</w:t>
      </w:r>
      <w:r w:rsidRPr="00BF57BD">
        <w:t xml:space="preserve"> ЕТО</w:t>
      </w:r>
      <w:bookmarkEnd w:id="50"/>
      <w:bookmarkEnd w:id="51"/>
      <w:bookmarkEnd w:id="52"/>
      <w:bookmarkEnd w:id="53"/>
      <w:bookmarkEnd w:id="54"/>
      <w:bookmarkEnd w:id="55"/>
      <w:bookmarkEnd w:id="56"/>
      <w:bookmarkEnd w:id="57"/>
    </w:p>
    <w:p w14:paraId="41E04B41" w14:textId="6B0208DC" w:rsidR="008C5A78" w:rsidRPr="001D0A5F" w:rsidRDefault="008C5A78" w:rsidP="001D0A5F">
      <w:pPr>
        <w:pStyle w:val="affffffff6"/>
        <w:spacing w:before="0" w:line="360" w:lineRule="auto"/>
        <w:ind w:firstLine="709"/>
      </w:pPr>
      <w:r w:rsidRPr="001D0A5F">
        <w:t xml:space="preserve">Обязанности ЕТО установлены Правилами организации теплоснабжения. В соответствии п. 12 </w:t>
      </w:r>
      <w:r w:rsidR="002D53A0" w:rsidRPr="001D0A5F">
        <w:t>Правил,</w:t>
      </w:r>
      <w:r w:rsidRPr="001D0A5F">
        <w:t xml:space="preserve"> ЕТО обязана:</w:t>
      </w:r>
    </w:p>
    <w:p w14:paraId="54B3D5DA" w14:textId="77777777" w:rsidR="008C5A78" w:rsidRPr="001D0A5F" w:rsidRDefault="008C5A78" w:rsidP="001D0A5F">
      <w:pPr>
        <w:pStyle w:val="a4"/>
        <w:tabs>
          <w:tab w:val="left" w:pos="993"/>
        </w:tabs>
        <w:ind w:firstLine="709"/>
        <w:jc w:val="both"/>
        <w:rPr>
          <w:b w:val="0"/>
          <w:caps w:val="0"/>
        </w:rPr>
      </w:pPr>
      <w:r w:rsidRPr="001D0A5F">
        <w:rPr>
          <w:b w:val="0"/>
          <w:caps w:val="0"/>
        </w:rPr>
        <w:t>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14:paraId="121FF2DA" w14:textId="77777777" w:rsidR="008C5A78" w:rsidRPr="001D0A5F" w:rsidRDefault="008C5A78" w:rsidP="001D0A5F">
      <w:pPr>
        <w:pStyle w:val="a4"/>
        <w:tabs>
          <w:tab w:val="left" w:pos="993"/>
        </w:tabs>
        <w:ind w:firstLine="709"/>
        <w:jc w:val="both"/>
        <w:rPr>
          <w:b w:val="0"/>
          <w:caps w:val="0"/>
        </w:rPr>
      </w:pPr>
      <w:r w:rsidRPr="001D0A5F">
        <w:rPr>
          <w:b w:val="0"/>
          <w:caps w:val="0"/>
        </w:rPr>
        <w:t xml:space="preserve">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6EB442D3" w14:textId="77777777" w:rsidR="008C5A78" w:rsidRPr="001D0A5F" w:rsidRDefault="008C5A78" w:rsidP="001D0A5F">
      <w:pPr>
        <w:pStyle w:val="a4"/>
        <w:tabs>
          <w:tab w:val="left" w:pos="993"/>
        </w:tabs>
        <w:ind w:firstLine="709"/>
        <w:jc w:val="both"/>
        <w:rPr>
          <w:b w:val="0"/>
          <w:caps w:val="0"/>
        </w:rPr>
      </w:pPr>
      <w:r w:rsidRPr="001D0A5F">
        <w:rPr>
          <w:b w:val="0"/>
          <w:caps w:val="0"/>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14748A3F" w14:textId="77777777" w:rsidR="008C5A78" w:rsidRPr="00BF57BD" w:rsidRDefault="008C5A78" w:rsidP="001D0A5F">
      <w:pPr>
        <w:pStyle w:val="2"/>
      </w:pPr>
      <w:bookmarkStart w:id="58" w:name="_Toc536537642"/>
      <w:bookmarkStart w:id="59" w:name="_Toc148394433"/>
      <w:r w:rsidRPr="00BF57BD">
        <w:t>Утвержденные решения о присвоении статуса ЕТО</w:t>
      </w:r>
      <w:bookmarkEnd w:id="58"/>
      <w:bookmarkEnd w:id="59"/>
    </w:p>
    <w:p w14:paraId="55E85473" w14:textId="77777777" w:rsidR="008C5A78" w:rsidRPr="00BF57BD" w:rsidRDefault="008C5A78" w:rsidP="001D0A5F">
      <w:pPr>
        <w:pStyle w:val="affffffff6"/>
        <w:spacing w:before="0" w:line="360" w:lineRule="auto"/>
        <w:ind w:firstLine="709"/>
      </w:pPr>
      <w:r w:rsidRPr="00BF57BD">
        <w:t xml:space="preserve">Обоснование решений по присвоению статуса ЕТО на территории </w:t>
      </w:r>
      <w:r w:rsidR="00DA59C4" w:rsidRPr="00BF57BD">
        <w:t>город</w:t>
      </w:r>
      <w:r w:rsidR="005E6357" w:rsidRPr="00BF57BD">
        <w:t>ского округа представлены в таблице ниже (таблица П49.3 МУ).</w:t>
      </w:r>
    </w:p>
    <w:p w14:paraId="4CFC9725" w14:textId="77777777" w:rsidR="005E6357" w:rsidRPr="00BF57BD" w:rsidRDefault="005E6357" w:rsidP="001D0A5F">
      <w:pPr>
        <w:pStyle w:val="affffffff6"/>
        <w:spacing w:before="0" w:line="360" w:lineRule="auto"/>
        <w:ind w:firstLine="709"/>
      </w:pPr>
    </w:p>
    <w:p w14:paraId="113F3857" w14:textId="77777777" w:rsidR="005E6357" w:rsidRPr="00BF57BD" w:rsidRDefault="005E6357" w:rsidP="001D0A5F">
      <w:pPr>
        <w:spacing w:line="360" w:lineRule="auto"/>
        <w:ind w:right="0" w:firstLine="709"/>
        <w:jc w:val="both"/>
        <w:rPr>
          <w:lang w:eastAsia="ru-RU"/>
        </w:rPr>
        <w:sectPr w:rsidR="005E6357" w:rsidRPr="00BF57BD" w:rsidSect="008A4D00">
          <w:pgSz w:w="11906" w:h="16838" w:code="9"/>
          <w:pgMar w:top="1134" w:right="850" w:bottom="1134" w:left="1701" w:header="284" w:footer="284" w:gutter="0"/>
          <w:cols w:space="720"/>
          <w:docGrid w:linePitch="381"/>
        </w:sectPr>
      </w:pPr>
    </w:p>
    <w:p w14:paraId="41612989" w14:textId="730051BB" w:rsidR="008C5A78" w:rsidRPr="00776AD1" w:rsidRDefault="00062F64" w:rsidP="001D0A5F">
      <w:pPr>
        <w:pStyle w:val="afffffa"/>
      </w:pPr>
      <w:bookmarkStart w:id="60" w:name="_Toc522636954"/>
      <w:bookmarkStart w:id="61" w:name="_Toc148394441"/>
      <w:r w:rsidRPr="00776AD1">
        <w:t xml:space="preserve">Таблица </w:t>
      </w:r>
      <w:r w:rsidR="00A95571">
        <w:fldChar w:fldCharType="begin"/>
      </w:r>
      <w:r w:rsidR="00A95571">
        <w:instrText xml:space="preserve"> STYLEREF 1 \s </w:instrText>
      </w:r>
      <w:r w:rsidR="00A95571">
        <w:fldChar w:fldCharType="separate"/>
      </w:r>
      <w:r w:rsidR="008A4D00">
        <w:rPr>
          <w:noProof/>
        </w:rPr>
        <w:t>4</w:t>
      </w:r>
      <w:r w:rsidR="00A95571">
        <w:rPr>
          <w:noProof/>
        </w:rPr>
        <w:fldChar w:fldCharType="end"/>
      </w:r>
      <w:r w:rsidRPr="00776AD1">
        <w:t>.</w:t>
      </w:r>
      <w:r w:rsidR="00A95571">
        <w:fldChar w:fldCharType="begin"/>
      </w:r>
      <w:r w:rsidR="00A95571">
        <w:instrText xml:space="preserve"> SEQ Таблица \* ARABIC \s 1 </w:instrText>
      </w:r>
      <w:r w:rsidR="00A95571">
        <w:fldChar w:fldCharType="separate"/>
      </w:r>
      <w:r w:rsidR="008A4D00">
        <w:rPr>
          <w:noProof/>
        </w:rPr>
        <w:t>1</w:t>
      </w:r>
      <w:r w:rsidR="00A95571">
        <w:rPr>
          <w:noProof/>
        </w:rPr>
        <w:fldChar w:fldCharType="end"/>
      </w:r>
      <w:r w:rsidR="008C5A78" w:rsidRPr="00776AD1">
        <w:t xml:space="preserve"> – </w:t>
      </w:r>
      <w:bookmarkEnd w:id="60"/>
      <w:r w:rsidR="00C21F54" w:rsidRPr="00776AD1">
        <w:t>Сравнительный анализ критериев определения ЕТО в системах теплоснабжения на территории городского округа</w:t>
      </w:r>
      <w:r w:rsidR="0059427D" w:rsidRPr="00776AD1">
        <w:t xml:space="preserve"> (таблица П49.3 МУ)</w:t>
      </w:r>
      <w:bookmarkEnd w:id="61"/>
    </w:p>
    <w:tbl>
      <w:tblPr>
        <w:tblW w:w="5000" w:type="pct"/>
        <w:tblLook w:val="04A0" w:firstRow="1" w:lastRow="0" w:firstColumn="1" w:lastColumn="0" w:noHBand="0" w:noVBand="1"/>
      </w:tblPr>
      <w:tblGrid>
        <w:gridCol w:w="1745"/>
        <w:gridCol w:w="2143"/>
        <w:gridCol w:w="1685"/>
        <w:gridCol w:w="2285"/>
        <w:gridCol w:w="2093"/>
        <w:gridCol w:w="2111"/>
        <w:gridCol w:w="1786"/>
        <w:gridCol w:w="1333"/>
        <w:gridCol w:w="1529"/>
        <w:gridCol w:w="1465"/>
        <w:gridCol w:w="2193"/>
        <w:gridCol w:w="2528"/>
      </w:tblGrid>
      <w:tr w:rsidR="00E307B6" w:rsidRPr="00E307B6" w14:paraId="0703772E" w14:textId="77777777" w:rsidTr="001D0A5F">
        <w:trPr>
          <w:trHeight w:val="230"/>
          <w:tblHeader/>
        </w:trPr>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B3A38" w14:textId="77777777" w:rsidR="00E307B6" w:rsidRPr="00E307B6" w:rsidRDefault="00E307B6" w:rsidP="00E307B6">
            <w:pPr>
              <w:ind w:right="0"/>
              <w:rPr>
                <w:b/>
                <w:bCs/>
                <w:color w:val="000000"/>
                <w:sz w:val="20"/>
                <w:lang w:eastAsia="ru-RU"/>
              </w:rPr>
            </w:pPr>
            <w:r w:rsidRPr="00E307B6">
              <w:rPr>
                <w:b/>
                <w:bCs/>
                <w:color w:val="000000"/>
                <w:sz w:val="20"/>
                <w:lang w:eastAsia="ru-RU"/>
              </w:rPr>
              <w:t>№ системы теплоснабжения</w:t>
            </w:r>
          </w:p>
        </w:tc>
        <w:tc>
          <w:tcPr>
            <w:tcW w:w="46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457426" w14:textId="77777777" w:rsidR="00E307B6" w:rsidRPr="00E307B6" w:rsidRDefault="00E307B6" w:rsidP="00E307B6">
            <w:pPr>
              <w:ind w:right="0"/>
              <w:rPr>
                <w:b/>
                <w:bCs/>
                <w:color w:val="000000"/>
                <w:sz w:val="20"/>
                <w:lang w:eastAsia="ru-RU"/>
              </w:rPr>
            </w:pPr>
            <w:r w:rsidRPr="00E307B6">
              <w:rPr>
                <w:b/>
                <w:bCs/>
                <w:color w:val="000000"/>
                <w:sz w:val="20"/>
                <w:lang w:eastAsia="ru-RU"/>
              </w:rPr>
              <w:t>Наименования источников тепловой энергии в системе теплоснабжения</w:t>
            </w:r>
          </w:p>
        </w:tc>
        <w:tc>
          <w:tcPr>
            <w:tcW w:w="36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85AEC0" w14:textId="77777777" w:rsidR="00E307B6" w:rsidRPr="00E307B6" w:rsidRDefault="00E307B6" w:rsidP="00E307B6">
            <w:pPr>
              <w:ind w:right="0"/>
              <w:rPr>
                <w:b/>
                <w:bCs/>
                <w:color w:val="000000"/>
                <w:sz w:val="20"/>
                <w:lang w:eastAsia="ru-RU"/>
              </w:rPr>
            </w:pPr>
            <w:r w:rsidRPr="00E307B6">
              <w:rPr>
                <w:b/>
                <w:bCs/>
                <w:color w:val="000000"/>
                <w:sz w:val="20"/>
                <w:lang w:eastAsia="ru-RU"/>
              </w:rPr>
              <w:t>Располагаемая тепловая мощность источника, Гкал/ч</w:t>
            </w:r>
          </w:p>
        </w:tc>
        <w:tc>
          <w:tcPr>
            <w:tcW w:w="4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8DA02A" w14:textId="77777777" w:rsidR="00E307B6" w:rsidRPr="00E307B6" w:rsidRDefault="00E307B6" w:rsidP="00E307B6">
            <w:pPr>
              <w:ind w:right="0"/>
              <w:rPr>
                <w:b/>
                <w:bCs/>
                <w:color w:val="000000"/>
                <w:sz w:val="20"/>
                <w:lang w:eastAsia="ru-RU"/>
              </w:rPr>
            </w:pPr>
            <w:r w:rsidRPr="00E307B6">
              <w:rPr>
                <w:b/>
                <w:bCs/>
                <w:color w:val="000000"/>
                <w:sz w:val="20"/>
                <w:lang w:eastAsia="ru-RU"/>
              </w:rPr>
              <w:t>Теплоснабжающие (теплосетевые) организации в границах системы теплоснабжения</w:t>
            </w:r>
          </w:p>
        </w:tc>
        <w:tc>
          <w:tcPr>
            <w:tcW w:w="4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464FBC" w14:textId="77777777" w:rsidR="00E307B6" w:rsidRPr="00E307B6" w:rsidRDefault="00E307B6" w:rsidP="00E307B6">
            <w:pPr>
              <w:ind w:right="0"/>
              <w:rPr>
                <w:b/>
                <w:bCs/>
                <w:color w:val="000000"/>
                <w:sz w:val="20"/>
                <w:lang w:eastAsia="ru-RU"/>
              </w:rPr>
            </w:pPr>
            <w:r w:rsidRPr="00E307B6">
              <w:rPr>
                <w:b/>
                <w:bCs/>
                <w:color w:val="000000"/>
                <w:sz w:val="20"/>
                <w:lang w:eastAsia="ru-RU"/>
              </w:rPr>
              <w:t>Размер собственного капитала теплоснабжающей (теплосетевой) организации, тыс. руб.</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DCF63" w14:textId="77777777" w:rsidR="00E307B6" w:rsidRPr="00E307B6" w:rsidRDefault="00E307B6" w:rsidP="00E307B6">
            <w:pPr>
              <w:ind w:right="0"/>
              <w:rPr>
                <w:b/>
                <w:bCs/>
                <w:color w:val="000000"/>
                <w:sz w:val="20"/>
                <w:lang w:eastAsia="ru-RU"/>
              </w:rPr>
            </w:pPr>
            <w:r w:rsidRPr="00E307B6">
              <w:rPr>
                <w:b/>
                <w:bCs/>
                <w:color w:val="000000"/>
                <w:sz w:val="20"/>
                <w:lang w:eastAsia="ru-RU"/>
              </w:rPr>
              <w:t>Объекты систем теплоснабжения в обслуживании теплоснабжающей (теплосетевой) организации</w:t>
            </w:r>
          </w:p>
        </w:tc>
        <w:tc>
          <w:tcPr>
            <w:tcW w:w="39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B9FEF9" w14:textId="77777777" w:rsidR="00E307B6" w:rsidRPr="00E307B6" w:rsidRDefault="00E307B6" w:rsidP="00E307B6">
            <w:pPr>
              <w:ind w:right="0"/>
              <w:rPr>
                <w:b/>
                <w:bCs/>
                <w:color w:val="000000"/>
                <w:sz w:val="20"/>
                <w:lang w:eastAsia="ru-RU"/>
              </w:rPr>
            </w:pPr>
            <w:r w:rsidRPr="00E307B6">
              <w:rPr>
                <w:b/>
                <w:bCs/>
                <w:color w:val="000000"/>
                <w:sz w:val="20"/>
                <w:lang w:eastAsia="ru-RU"/>
              </w:rPr>
              <w:t>Вид имущественного права</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7799E2" w14:textId="77777777" w:rsidR="00E307B6" w:rsidRPr="00E307B6" w:rsidRDefault="00E307B6" w:rsidP="00E307B6">
            <w:pPr>
              <w:ind w:right="0"/>
              <w:rPr>
                <w:b/>
                <w:bCs/>
                <w:color w:val="000000"/>
                <w:sz w:val="20"/>
                <w:lang w:eastAsia="ru-RU"/>
              </w:rPr>
            </w:pPr>
            <w:r w:rsidRPr="00E307B6">
              <w:rPr>
                <w:b/>
                <w:bCs/>
                <w:color w:val="000000"/>
                <w:sz w:val="20"/>
                <w:lang w:eastAsia="ru-RU"/>
              </w:rPr>
              <w:t>Емкость тепловых сетей, м</w:t>
            </w:r>
            <w:r w:rsidRPr="00E307B6">
              <w:rPr>
                <w:b/>
                <w:bCs/>
                <w:color w:val="000000"/>
                <w:sz w:val="20"/>
                <w:vertAlign w:val="superscript"/>
                <w:lang w:eastAsia="ru-RU"/>
              </w:rPr>
              <w:t>3</w:t>
            </w:r>
          </w:p>
        </w:tc>
        <w:tc>
          <w:tcPr>
            <w:tcW w:w="33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573DA8" w14:textId="77777777" w:rsidR="00E307B6" w:rsidRPr="00E307B6" w:rsidRDefault="00E307B6" w:rsidP="00E307B6">
            <w:pPr>
              <w:ind w:right="0"/>
              <w:rPr>
                <w:b/>
                <w:bCs/>
                <w:color w:val="000000"/>
                <w:sz w:val="20"/>
                <w:lang w:eastAsia="ru-RU"/>
              </w:rPr>
            </w:pPr>
            <w:r w:rsidRPr="00E307B6">
              <w:rPr>
                <w:b/>
                <w:bCs/>
                <w:color w:val="000000"/>
                <w:sz w:val="20"/>
                <w:lang w:eastAsia="ru-RU"/>
              </w:rPr>
              <w:t>Информация о подаче заявки на присвоение статуса ЕТО</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E5259B" w14:textId="77777777" w:rsidR="00E307B6" w:rsidRPr="00E307B6" w:rsidRDefault="00E307B6" w:rsidP="00E307B6">
            <w:pPr>
              <w:ind w:right="0"/>
              <w:rPr>
                <w:b/>
                <w:bCs/>
                <w:color w:val="000000"/>
                <w:sz w:val="20"/>
                <w:lang w:eastAsia="ru-RU"/>
              </w:rPr>
            </w:pPr>
            <w:r w:rsidRPr="00E307B6">
              <w:rPr>
                <w:b/>
                <w:bCs/>
                <w:color w:val="000000"/>
                <w:sz w:val="20"/>
                <w:lang w:eastAsia="ru-RU"/>
              </w:rPr>
              <w:t>№ зоны деятельности</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E08167" w14:textId="77777777" w:rsidR="00E307B6" w:rsidRPr="00E307B6" w:rsidRDefault="00E307B6" w:rsidP="00E307B6">
            <w:pPr>
              <w:ind w:right="0"/>
              <w:rPr>
                <w:b/>
                <w:bCs/>
                <w:color w:val="000000"/>
                <w:sz w:val="20"/>
                <w:lang w:eastAsia="ru-RU"/>
              </w:rPr>
            </w:pPr>
            <w:r w:rsidRPr="00E307B6">
              <w:rPr>
                <w:b/>
                <w:bCs/>
                <w:color w:val="000000"/>
                <w:sz w:val="20"/>
                <w:lang w:eastAsia="ru-RU"/>
              </w:rPr>
              <w:t>Утвержденная ЕТО</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11AF2" w14:textId="77777777" w:rsidR="00E307B6" w:rsidRPr="00E307B6" w:rsidRDefault="00E307B6" w:rsidP="00E307B6">
            <w:pPr>
              <w:ind w:right="0"/>
              <w:rPr>
                <w:b/>
                <w:bCs/>
                <w:color w:val="000000"/>
                <w:sz w:val="20"/>
                <w:lang w:eastAsia="ru-RU"/>
              </w:rPr>
            </w:pPr>
            <w:r w:rsidRPr="00E307B6">
              <w:rPr>
                <w:b/>
                <w:bCs/>
                <w:color w:val="000000"/>
                <w:sz w:val="20"/>
                <w:lang w:eastAsia="ru-RU"/>
              </w:rPr>
              <w:t>Основание для присвоения статуса ЕТО</w:t>
            </w:r>
          </w:p>
        </w:tc>
      </w:tr>
      <w:tr w:rsidR="00E307B6" w:rsidRPr="00E307B6" w14:paraId="05FC44FC" w14:textId="77777777" w:rsidTr="001D0A5F">
        <w:trPr>
          <w:trHeight w:val="230"/>
          <w:tblHeader/>
        </w:trPr>
        <w:tc>
          <w:tcPr>
            <w:tcW w:w="381" w:type="pct"/>
            <w:vMerge/>
            <w:tcBorders>
              <w:top w:val="single" w:sz="4" w:space="0" w:color="auto"/>
              <w:left w:val="single" w:sz="4" w:space="0" w:color="auto"/>
              <w:bottom w:val="single" w:sz="4" w:space="0" w:color="auto"/>
              <w:right w:val="single" w:sz="4" w:space="0" w:color="auto"/>
            </w:tcBorders>
            <w:vAlign w:val="center"/>
            <w:hideMark/>
          </w:tcPr>
          <w:p w14:paraId="2AFFDB35" w14:textId="77777777" w:rsidR="00E307B6" w:rsidRPr="00E307B6" w:rsidRDefault="00E307B6" w:rsidP="00E307B6">
            <w:pPr>
              <w:ind w:right="0"/>
              <w:jc w:val="left"/>
              <w:rPr>
                <w:b/>
                <w:bCs/>
                <w:color w:val="000000"/>
                <w:sz w:val="20"/>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34893C46" w14:textId="77777777" w:rsidR="00E307B6" w:rsidRPr="00E307B6" w:rsidRDefault="00E307B6" w:rsidP="00E307B6">
            <w:pPr>
              <w:ind w:right="0"/>
              <w:jc w:val="left"/>
              <w:rPr>
                <w:b/>
                <w:bCs/>
                <w:color w:val="000000"/>
                <w:sz w:val="20"/>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0FDA0FDE" w14:textId="77777777" w:rsidR="00E307B6" w:rsidRPr="00E307B6" w:rsidRDefault="00E307B6" w:rsidP="00E307B6">
            <w:pPr>
              <w:ind w:right="0"/>
              <w:jc w:val="left"/>
              <w:rPr>
                <w:b/>
                <w:bCs/>
                <w:color w:val="000000"/>
                <w:sz w:val="20"/>
                <w:lang w:eastAsia="ru-RU"/>
              </w:rPr>
            </w:pPr>
          </w:p>
        </w:tc>
        <w:tc>
          <w:tcPr>
            <w:tcW w:w="499" w:type="pct"/>
            <w:vMerge/>
            <w:tcBorders>
              <w:top w:val="single" w:sz="4" w:space="0" w:color="auto"/>
              <w:left w:val="single" w:sz="4" w:space="0" w:color="auto"/>
              <w:bottom w:val="single" w:sz="4" w:space="0" w:color="auto"/>
              <w:right w:val="single" w:sz="4" w:space="0" w:color="auto"/>
            </w:tcBorders>
            <w:vAlign w:val="center"/>
            <w:hideMark/>
          </w:tcPr>
          <w:p w14:paraId="3B9F613C" w14:textId="77777777" w:rsidR="00E307B6" w:rsidRPr="00E307B6" w:rsidRDefault="00E307B6" w:rsidP="00E307B6">
            <w:pPr>
              <w:ind w:right="0"/>
              <w:jc w:val="left"/>
              <w:rPr>
                <w:b/>
                <w:bCs/>
                <w:color w:val="000000"/>
                <w:sz w:val="20"/>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6C620D5E" w14:textId="77777777" w:rsidR="00E307B6" w:rsidRPr="00E307B6" w:rsidRDefault="00E307B6" w:rsidP="00E307B6">
            <w:pPr>
              <w:ind w:right="0"/>
              <w:jc w:val="left"/>
              <w:rPr>
                <w:b/>
                <w:bCs/>
                <w:color w:val="000000"/>
                <w:sz w:val="20"/>
                <w:lang w:eastAsia="ru-RU"/>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08A7AF6F" w14:textId="77777777" w:rsidR="00E307B6" w:rsidRPr="00E307B6" w:rsidRDefault="00E307B6" w:rsidP="00E307B6">
            <w:pPr>
              <w:ind w:right="0"/>
              <w:jc w:val="left"/>
              <w:rPr>
                <w:b/>
                <w:bCs/>
                <w:color w:val="000000"/>
                <w:sz w:val="20"/>
                <w:lang w:eastAsia="ru-RU"/>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2401F889" w14:textId="77777777" w:rsidR="00E307B6" w:rsidRPr="00E307B6" w:rsidRDefault="00E307B6" w:rsidP="00E307B6">
            <w:pPr>
              <w:ind w:right="0"/>
              <w:jc w:val="left"/>
              <w:rPr>
                <w:b/>
                <w:bCs/>
                <w:color w:val="000000"/>
                <w:sz w:val="20"/>
                <w:lang w:eastAsia="ru-RU"/>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7AA876FC" w14:textId="77777777" w:rsidR="00E307B6" w:rsidRPr="00E307B6" w:rsidRDefault="00E307B6" w:rsidP="00E307B6">
            <w:pPr>
              <w:ind w:right="0"/>
              <w:jc w:val="left"/>
              <w:rPr>
                <w:b/>
                <w:bCs/>
                <w:color w:val="000000"/>
                <w:sz w:val="20"/>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2BE98BDF" w14:textId="77777777" w:rsidR="00E307B6" w:rsidRPr="00E307B6" w:rsidRDefault="00E307B6" w:rsidP="00E307B6">
            <w:pPr>
              <w:ind w:right="0"/>
              <w:jc w:val="left"/>
              <w:rPr>
                <w:b/>
                <w:bCs/>
                <w:color w:val="000000"/>
                <w:sz w:val="20"/>
                <w:lang w:eastAsia="ru-RU"/>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14:paraId="39A7BA43" w14:textId="77777777" w:rsidR="00E307B6" w:rsidRPr="00E307B6" w:rsidRDefault="00E307B6" w:rsidP="00E307B6">
            <w:pPr>
              <w:ind w:right="0"/>
              <w:jc w:val="left"/>
              <w:rPr>
                <w:b/>
                <w:bCs/>
                <w:color w:val="000000"/>
                <w:sz w:val="20"/>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14:paraId="72A1646B" w14:textId="77777777" w:rsidR="00E307B6" w:rsidRPr="00E307B6" w:rsidRDefault="00E307B6" w:rsidP="00E307B6">
            <w:pPr>
              <w:ind w:right="0"/>
              <w:jc w:val="left"/>
              <w:rPr>
                <w:b/>
                <w:bCs/>
                <w:color w:val="000000"/>
                <w:sz w:val="20"/>
                <w:lang w:eastAsia="ru-RU"/>
              </w:rPr>
            </w:pPr>
          </w:p>
        </w:tc>
        <w:tc>
          <w:tcPr>
            <w:tcW w:w="552" w:type="pct"/>
            <w:vMerge/>
            <w:tcBorders>
              <w:top w:val="single" w:sz="4" w:space="0" w:color="auto"/>
              <w:left w:val="single" w:sz="4" w:space="0" w:color="auto"/>
              <w:bottom w:val="single" w:sz="4" w:space="0" w:color="auto"/>
              <w:right w:val="single" w:sz="4" w:space="0" w:color="auto"/>
            </w:tcBorders>
            <w:vAlign w:val="center"/>
            <w:hideMark/>
          </w:tcPr>
          <w:p w14:paraId="34965309" w14:textId="77777777" w:rsidR="00E307B6" w:rsidRPr="00E307B6" w:rsidRDefault="00E307B6" w:rsidP="00E307B6">
            <w:pPr>
              <w:ind w:right="0"/>
              <w:jc w:val="left"/>
              <w:rPr>
                <w:b/>
                <w:bCs/>
                <w:color w:val="000000"/>
                <w:sz w:val="20"/>
                <w:lang w:eastAsia="ru-RU"/>
              </w:rPr>
            </w:pPr>
          </w:p>
        </w:tc>
      </w:tr>
      <w:tr w:rsidR="00E307B6" w:rsidRPr="00E307B6" w14:paraId="24D153B1" w14:textId="77777777" w:rsidTr="001D0A5F">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EF1A50" w14:textId="77777777" w:rsidR="00E307B6" w:rsidRPr="00E307B6" w:rsidRDefault="00E307B6" w:rsidP="00E307B6">
            <w:pPr>
              <w:ind w:right="0"/>
              <w:rPr>
                <w:b/>
                <w:bCs/>
                <w:color w:val="000000"/>
                <w:sz w:val="24"/>
                <w:szCs w:val="24"/>
                <w:lang w:eastAsia="ru-RU"/>
              </w:rPr>
            </w:pPr>
            <w:r w:rsidRPr="00E307B6">
              <w:rPr>
                <w:b/>
                <w:bCs/>
                <w:color w:val="000000"/>
                <w:sz w:val="24"/>
                <w:szCs w:val="24"/>
                <w:lang w:eastAsia="ru-RU"/>
              </w:rPr>
              <w:t>ЕТО №01</w:t>
            </w:r>
          </w:p>
        </w:tc>
      </w:tr>
      <w:tr w:rsidR="00E307B6" w:rsidRPr="00E307B6" w14:paraId="180BD1D9" w14:textId="77777777" w:rsidTr="001D0A5F">
        <w:trPr>
          <w:trHeight w:val="20"/>
        </w:trPr>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14:paraId="0D8484F8" w14:textId="77777777" w:rsidR="00E307B6" w:rsidRPr="00E307B6" w:rsidRDefault="00E307B6" w:rsidP="00E307B6">
            <w:pPr>
              <w:ind w:right="0"/>
              <w:rPr>
                <w:color w:val="000000"/>
                <w:sz w:val="20"/>
                <w:lang w:eastAsia="ru-RU"/>
              </w:rPr>
            </w:pPr>
            <w:r w:rsidRPr="00E307B6">
              <w:rPr>
                <w:color w:val="000000"/>
                <w:sz w:val="20"/>
                <w:lang w:eastAsia="ru-RU"/>
              </w:rPr>
              <w:t>001</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2FEDE580" w14:textId="77777777" w:rsidR="00E307B6" w:rsidRPr="00E307B6" w:rsidRDefault="00E307B6" w:rsidP="00E307B6">
            <w:pPr>
              <w:ind w:right="0"/>
              <w:jc w:val="left"/>
              <w:rPr>
                <w:color w:val="000000"/>
                <w:sz w:val="20"/>
                <w:lang w:eastAsia="ru-RU"/>
              </w:rPr>
            </w:pPr>
            <w:r w:rsidRPr="00E307B6">
              <w:rPr>
                <w:color w:val="000000"/>
                <w:sz w:val="20"/>
                <w:lang w:eastAsia="ru-RU"/>
              </w:rPr>
              <w:t>1) ТЭЦ-6</w:t>
            </w:r>
            <w:r w:rsidRPr="00E307B6">
              <w:rPr>
                <w:color w:val="000000"/>
                <w:sz w:val="20"/>
                <w:lang w:eastAsia="ru-RU"/>
              </w:rPr>
              <w:br/>
              <w:t>2) ВК-3</w:t>
            </w:r>
            <w:r w:rsidRPr="00E307B6">
              <w:rPr>
                <w:color w:val="000000"/>
                <w:sz w:val="20"/>
                <w:lang w:eastAsia="ru-RU"/>
              </w:rPr>
              <w:br/>
              <w:t>3) ТЭЦ-9</w:t>
            </w:r>
            <w:r w:rsidRPr="00E307B6">
              <w:rPr>
                <w:color w:val="000000"/>
                <w:sz w:val="20"/>
                <w:lang w:eastAsia="ru-RU"/>
              </w:rPr>
              <w:br/>
              <w:t>4) ВК-5</w:t>
            </w:r>
            <w:r w:rsidRPr="00E307B6">
              <w:rPr>
                <w:color w:val="000000"/>
                <w:sz w:val="20"/>
                <w:lang w:eastAsia="ru-RU"/>
              </w:rPr>
              <w:br/>
              <w:t>5) ВК-2</w:t>
            </w:r>
          </w:p>
        </w:tc>
        <w:tc>
          <w:tcPr>
            <w:tcW w:w="368" w:type="pct"/>
            <w:tcBorders>
              <w:top w:val="nil"/>
              <w:left w:val="nil"/>
              <w:bottom w:val="single" w:sz="4" w:space="0" w:color="auto"/>
              <w:right w:val="single" w:sz="4" w:space="0" w:color="auto"/>
            </w:tcBorders>
            <w:shd w:val="clear" w:color="auto" w:fill="auto"/>
            <w:vAlign w:val="center"/>
            <w:hideMark/>
          </w:tcPr>
          <w:p w14:paraId="548A3D4F" w14:textId="77777777" w:rsidR="00E307B6" w:rsidRPr="00E307B6" w:rsidRDefault="00E307B6" w:rsidP="00E307B6">
            <w:pPr>
              <w:ind w:right="0"/>
              <w:rPr>
                <w:color w:val="000000"/>
                <w:sz w:val="20"/>
                <w:lang w:eastAsia="ru-RU"/>
              </w:rPr>
            </w:pPr>
            <w:r w:rsidRPr="00E307B6">
              <w:rPr>
                <w:color w:val="000000"/>
                <w:sz w:val="20"/>
                <w:lang w:eastAsia="ru-RU"/>
              </w:rPr>
              <w:t>1) 470</w:t>
            </w:r>
            <w:r w:rsidRPr="00E307B6">
              <w:rPr>
                <w:color w:val="000000"/>
                <w:sz w:val="20"/>
                <w:lang w:eastAsia="ru-RU"/>
              </w:rPr>
              <w:br/>
              <w:t>2) 500</w:t>
            </w:r>
            <w:r w:rsidRPr="00E307B6">
              <w:rPr>
                <w:color w:val="000000"/>
                <w:sz w:val="20"/>
                <w:lang w:eastAsia="ru-RU"/>
              </w:rPr>
              <w:br/>
              <w:t>3) 933,5</w:t>
            </w:r>
            <w:r w:rsidRPr="00E307B6">
              <w:rPr>
                <w:color w:val="000000"/>
                <w:sz w:val="20"/>
                <w:lang w:eastAsia="ru-RU"/>
              </w:rPr>
              <w:br/>
              <w:t>4) 300</w:t>
            </w:r>
          </w:p>
        </w:tc>
        <w:tc>
          <w:tcPr>
            <w:tcW w:w="499" w:type="pct"/>
            <w:tcBorders>
              <w:top w:val="nil"/>
              <w:left w:val="nil"/>
              <w:bottom w:val="single" w:sz="4" w:space="0" w:color="auto"/>
              <w:right w:val="single" w:sz="4" w:space="0" w:color="auto"/>
            </w:tcBorders>
            <w:shd w:val="clear" w:color="auto" w:fill="auto"/>
            <w:vAlign w:val="center"/>
            <w:hideMark/>
          </w:tcPr>
          <w:p w14:paraId="565EE96C"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122DB964"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7F2DED0B"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1FEBB649" w14:textId="77777777" w:rsidR="00E307B6" w:rsidRPr="00E307B6" w:rsidRDefault="00E307B6" w:rsidP="00E307B6">
            <w:pPr>
              <w:ind w:right="0"/>
              <w:rPr>
                <w:color w:val="000000"/>
                <w:sz w:val="20"/>
                <w:lang w:eastAsia="ru-RU"/>
              </w:rPr>
            </w:pPr>
            <w:r w:rsidRPr="00E307B6">
              <w:rPr>
                <w:color w:val="000000"/>
                <w:sz w:val="20"/>
                <w:lang w:eastAsia="ru-RU"/>
              </w:rPr>
              <w:t>собственность, аренда</w:t>
            </w:r>
          </w:p>
        </w:tc>
        <w:tc>
          <w:tcPr>
            <w:tcW w:w="291" w:type="pct"/>
            <w:tcBorders>
              <w:top w:val="nil"/>
              <w:left w:val="nil"/>
              <w:bottom w:val="single" w:sz="4" w:space="0" w:color="auto"/>
              <w:right w:val="single" w:sz="4" w:space="0" w:color="auto"/>
            </w:tcBorders>
            <w:shd w:val="clear" w:color="auto" w:fill="auto"/>
            <w:vAlign w:val="center"/>
            <w:hideMark/>
          </w:tcPr>
          <w:p w14:paraId="30BCC897" w14:textId="77777777" w:rsidR="00E307B6" w:rsidRPr="00E307B6" w:rsidRDefault="00E307B6" w:rsidP="00E307B6">
            <w:pPr>
              <w:ind w:right="0"/>
              <w:rPr>
                <w:color w:val="000000"/>
                <w:sz w:val="20"/>
                <w:lang w:eastAsia="ru-RU"/>
              </w:rPr>
            </w:pPr>
            <w:r w:rsidRPr="00E307B6">
              <w:rPr>
                <w:color w:val="000000"/>
                <w:sz w:val="20"/>
                <w:lang w:eastAsia="ru-RU"/>
              </w:rPr>
              <w:t>119268,6</w:t>
            </w:r>
          </w:p>
        </w:tc>
        <w:tc>
          <w:tcPr>
            <w:tcW w:w="334" w:type="pct"/>
            <w:tcBorders>
              <w:top w:val="nil"/>
              <w:left w:val="nil"/>
              <w:bottom w:val="single" w:sz="4" w:space="0" w:color="auto"/>
              <w:right w:val="single" w:sz="4" w:space="0" w:color="auto"/>
            </w:tcBorders>
            <w:shd w:val="clear" w:color="auto" w:fill="auto"/>
            <w:vAlign w:val="center"/>
            <w:hideMark/>
          </w:tcPr>
          <w:p w14:paraId="556819ED"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val="restart"/>
            <w:tcBorders>
              <w:top w:val="nil"/>
              <w:left w:val="single" w:sz="4" w:space="0" w:color="auto"/>
              <w:bottom w:val="nil"/>
              <w:right w:val="single" w:sz="4" w:space="0" w:color="auto"/>
            </w:tcBorders>
            <w:shd w:val="clear" w:color="auto" w:fill="auto"/>
            <w:vAlign w:val="center"/>
            <w:hideMark/>
          </w:tcPr>
          <w:p w14:paraId="15B78778" w14:textId="77777777" w:rsidR="00E307B6" w:rsidRPr="00E307B6" w:rsidRDefault="00E307B6" w:rsidP="00E307B6">
            <w:pPr>
              <w:ind w:right="0"/>
              <w:rPr>
                <w:color w:val="000000"/>
                <w:sz w:val="20"/>
                <w:lang w:eastAsia="ru-RU"/>
              </w:rPr>
            </w:pPr>
            <w:r w:rsidRPr="00E307B6">
              <w:rPr>
                <w:color w:val="000000"/>
                <w:sz w:val="20"/>
                <w:lang w:eastAsia="ru-RU"/>
              </w:rPr>
              <w:t>01</w:t>
            </w:r>
          </w:p>
        </w:tc>
        <w:tc>
          <w:tcPr>
            <w:tcW w:w="479" w:type="pct"/>
            <w:vMerge w:val="restart"/>
            <w:tcBorders>
              <w:top w:val="nil"/>
              <w:left w:val="single" w:sz="4" w:space="0" w:color="auto"/>
              <w:bottom w:val="nil"/>
              <w:right w:val="single" w:sz="4" w:space="0" w:color="auto"/>
            </w:tcBorders>
            <w:shd w:val="clear" w:color="auto" w:fill="auto"/>
            <w:vAlign w:val="center"/>
            <w:hideMark/>
          </w:tcPr>
          <w:p w14:paraId="3CD4CF6D"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552" w:type="pct"/>
            <w:vMerge w:val="restart"/>
            <w:tcBorders>
              <w:top w:val="nil"/>
              <w:left w:val="single" w:sz="4" w:space="0" w:color="auto"/>
              <w:bottom w:val="nil"/>
              <w:right w:val="single" w:sz="4" w:space="0" w:color="auto"/>
            </w:tcBorders>
            <w:shd w:val="clear" w:color="auto" w:fill="auto"/>
            <w:vAlign w:val="center"/>
            <w:hideMark/>
          </w:tcPr>
          <w:p w14:paraId="4B26515A" w14:textId="77777777" w:rsidR="00E307B6" w:rsidRPr="00E307B6" w:rsidRDefault="00E307B6" w:rsidP="00E307B6">
            <w:pPr>
              <w:ind w:right="0"/>
              <w:jc w:val="left"/>
              <w:rPr>
                <w:color w:val="000000"/>
                <w:sz w:val="20"/>
                <w:lang w:eastAsia="ru-RU"/>
              </w:rPr>
            </w:pPr>
            <w:r w:rsidRPr="00E307B6">
              <w:rPr>
                <w:color w:val="000000"/>
                <w:sz w:val="20"/>
                <w:lang w:eastAsia="ru-RU"/>
              </w:rPr>
              <w:t>п. 6 Правил (в отношении одной зоны деятельности единой теплоснабжающей организации подана 1 заявка (от 28.09.2023 г. №51000-08-02849) от лица, владеющего на праве собственности источниками тепловой энергии и тепловыми сетями в соответствующей зоне деятельности единой теплоснабжающей организации)</w:t>
            </w:r>
          </w:p>
        </w:tc>
      </w:tr>
      <w:tr w:rsidR="00E307B6" w:rsidRPr="00E307B6" w14:paraId="08324365" w14:textId="77777777" w:rsidTr="001D0A5F">
        <w:trPr>
          <w:trHeight w:val="20"/>
        </w:trPr>
        <w:tc>
          <w:tcPr>
            <w:tcW w:w="381" w:type="pct"/>
            <w:vMerge/>
            <w:tcBorders>
              <w:top w:val="nil"/>
              <w:left w:val="single" w:sz="4" w:space="0" w:color="auto"/>
              <w:bottom w:val="single" w:sz="4" w:space="0" w:color="auto"/>
              <w:right w:val="single" w:sz="4" w:space="0" w:color="auto"/>
            </w:tcBorders>
            <w:shd w:val="clear" w:color="auto" w:fill="auto"/>
            <w:vAlign w:val="center"/>
            <w:hideMark/>
          </w:tcPr>
          <w:p w14:paraId="187E37BE" w14:textId="77777777" w:rsidR="00E307B6" w:rsidRPr="00E307B6" w:rsidRDefault="00E307B6" w:rsidP="00E307B6">
            <w:pPr>
              <w:ind w:right="0"/>
              <w:jc w:val="left"/>
              <w:rPr>
                <w:color w:val="000000"/>
                <w:sz w:val="20"/>
                <w:lang w:eastAsia="ru-RU"/>
              </w:rPr>
            </w:pPr>
          </w:p>
        </w:tc>
        <w:tc>
          <w:tcPr>
            <w:tcW w:w="468" w:type="pct"/>
            <w:vMerge/>
            <w:tcBorders>
              <w:top w:val="nil"/>
              <w:left w:val="single" w:sz="4" w:space="0" w:color="auto"/>
              <w:bottom w:val="single" w:sz="4" w:space="0" w:color="auto"/>
              <w:right w:val="single" w:sz="4" w:space="0" w:color="auto"/>
            </w:tcBorders>
            <w:shd w:val="clear" w:color="auto" w:fill="auto"/>
            <w:vAlign w:val="center"/>
            <w:hideMark/>
          </w:tcPr>
          <w:p w14:paraId="3D2D398F" w14:textId="77777777" w:rsidR="00E307B6" w:rsidRPr="00E307B6" w:rsidRDefault="00E307B6" w:rsidP="00E307B6">
            <w:pPr>
              <w:ind w:right="0"/>
              <w:jc w:val="left"/>
              <w:rPr>
                <w:color w:val="000000"/>
                <w:sz w:val="20"/>
                <w:lang w:eastAsia="ru-RU"/>
              </w:rPr>
            </w:pPr>
          </w:p>
        </w:tc>
        <w:tc>
          <w:tcPr>
            <w:tcW w:w="368" w:type="pct"/>
            <w:tcBorders>
              <w:top w:val="nil"/>
              <w:left w:val="nil"/>
              <w:bottom w:val="single" w:sz="4" w:space="0" w:color="auto"/>
              <w:right w:val="single" w:sz="4" w:space="0" w:color="auto"/>
            </w:tcBorders>
            <w:shd w:val="clear" w:color="auto" w:fill="auto"/>
            <w:vAlign w:val="center"/>
            <w:hideMark/>
          </w:tcPr>
          <w:p w14:paraId="0B05EC02" w14:textId="77777777" w:rsidR="00E307B6" w:rsidRPr="00E307B6" w:rsidRDefault="00E307B6" w:rsidP="00E307B6">
            <w:pPr>
              <w:ind w:right="0"/>
              <w:rPr>
                <w:color w:val="000000"/>
                <w:sz w:val="20"/>
                <w:lang w:eastAsia="ru-RU"/>
              </w:rPr>
            </w:pPr>
            <w:r w:rsidRPr="00E307B6">
              <w:rPr>
                <w:color w:val="000000"/>
                <w:sz w:val="20"/>
                <w:lang w:eastAsia="ru-RU"/>
              </w:rPr>
              <w:t>456,4</w:t>
            </w:r>
          </w:p>
        </w:tc>
        <w:tc>
          <w:tcPr>
            <w:tcW w:w="499" w:type="pct"/>
            <w:tcBorders>
              <w:top w:val="nil"/>
              <w:left w:val="nil"/>
              <w:bottom w:val="single" w:sz="4" w:space="0" w:color="auto"/>
              <w:right w:val="single" w:sz="4" w:space="0" w:color="auto"/>
            </w:tcBorders>
            <w:shd w:val="clear" w:color="auto" w:fill="auto"/>
            <w:vAlign w:val="center"/>
            <w:hideMark/>
          </w:tcPr>
          <w:p w14:paraId="7D3BC005" w14:textId="77777777" w:rsidR="00E307B6" w:rsidRPr="00E307B6" w:rsidRDefault="00E307B6" w:rsidP="00E307B6">
            <w:pPr>
              <w:ind w:right="0"/>
              <w:rPr>
                <w:color w:val="000000"/>
                <w:sz w:val="20"/>
                <w:lang w:eastAsia="ru-RU"/>
              </w:rPr>
            </w:pPr>
            <w:r w:rsidRPr="00E307B6">
              <w:rPr>
                <w:color w:val="000000"/>
                <w:sz w:val="20"/>
                <w:lang w:eastAsia="ru-RU"/>
              </w:rPr>
              <w:t>ООО «Тепло-М»</w:t>
            </w:r>
          </w:p>
        </w:tc>
        <w:tc>
          <w:tcPr>
            <w:tcW w:w="457" w:type="pct"/>
            <w:tcBorders>
              <w:top w:val="nil"/>
              <w:left w:val="nil"/>
              <w:bottom w:val="single" w:sz="4" w:space="0" w:color="auto"/>
              <w:right w:val="single" w:sz="4" w:space="0" w:color="auto"/>
            </w:tcBorders>
            <w:shd w:val="clear" w:color="auto" w:fill="auto"/>
            <w:vAlign w:val="center"/>
            <w:hideMark/>
          </w:tcPr>
          <w:p w14:paraId="784281F7" w14:textId="77777777" w:rsidR="00E307B6" w:rsidRPr="00E307B6" w:rsidRDefault="00E307B6" w:rsidP="00E307B6">
            <w:pPr>
              <w:ind w:right="0"/>
              <w:rPr>
                <w:color w:val="000000"/>
                <w:sz w:val="20"/>
                <w:lang w:eastAsia="ru-RU"/>
              </w:rPr>
            </w:pPr>
            <w:r w:rsidRPr="00E307B6">
              <w:rPr>
                <w:color w:val="000000"/>
                <w:sz w:val="20"/>
                <w:lang w:eastAsia="ru-RU"/>
              </w:rPr>
              <w:t>28932</w:t>
            </w:r>
          </w:p>
        </w:tc>
        <w:tc>
          <w:tcPr>
            <w:tcW w:w="461" w:type="pct"/>
            <w:tcBorders>
              <w:top w:val="nil"/>
              <w:left w:val="nil"/>
              <w:bottom w:val="single" w:sz="4" w:space="0" w:color="auto"/>
              <w:right w:val="single" w:sz="4" w:space="0" w:color="auto"/>
            </w:tcBorders>
            <w:shd w:val="clear" w:color="auto" w:fill="auto"/>
            <w:vAlign w:val="center"/>
            <w:hideMark/>
          </w:tcPr>
          <w:p w14:paraId="2A80CE34" w14:textId="77777777" w:rsidR="00E307B6" w:rsidRPr="00E307B6" w:rsidRDefault="00E307B6" w:rsidP="00E307B6">
            <w:pPr>
              <w:ind w:right="0"/>
              <w:rPr>
                <w:color w:val="000000"/>
                <w:sz w:val="20"/>
                <w:lang w:eastAsia="ru-RU"/>
              </w:rPr>
            </w:pPr>
            <w:r w:rsidRPr="00E307B6">
              <w:rPr>
                <w:color w:val="000000"/>
                <w:sz w:val="20"/>
                <w:lang w:eastAsia="ru-RU"/>
              </w:rPr>
              <w:t>источник</w:t>
            </w:r>
          </w:p>
        </w:tc>
        <w:tc>
          <w:tcPr>
            <w:tcW w:w="390" w:type="pct"/>
            <w:tcBorders>
              <w:top w:val="nil"/>
              <w:left w:val="nil"/>
              <w:bottom w:val="single" w:sz="4" w:space="0" w:color="auto"/>
              <w:right w:val="single" w:sz="4" w:space="0" w:color="auto"/>
            </w:tcBorders>
            <w:shd w:val="clear" w:color="auto" w:fill="auto"/>
            <w:vAlign w:val="center"/>
            <w:hideMark/>
          </w:tcPr>
          <w:p w14:paraId="2A7362E7"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27A612BC" w14:textId="77777777" w:rsidR="00E307B6" w:rsidRPr="00E307B6" w:rsidRDefault="00E307B6" w:rsidP="00E307B6">
            <w:pPr>
              <w:ind w:right="0"/>
              <w:rPr>
                <w:color w:val="000000"/>
                <w:sz w:val="20"/>
                <w:lang w:eastAsia="ru-RU"/>
              </w:rPr>
            </w:pPr>
            <w:r w:rsidRPr="00E307B6">
              <w:rPr>
                <w:color w:val="000000"/>
                <w:sz w:val="20"/>
                <w:lang w:eastAsia="ru-RU"/>
              </w:rPr>
              <w:t>-</w:t>
            </w:r>
          </w:p>
        </w:tc>
        <w:tc>
          <w:tcPr>
            <w:tcW w:w="334" w:type="pct"/>
            <w:tcBorders>
              <w:top w:val="nil"/>
              <w:left w:val="nil"/>
              <w:bottom w:val="single" w:sz="4" w:space="0" w:color="auto"/>
              <w:right w:val="single" w:sz="4" w:space="0" w:color="auto"/>
            </w:tcBorders>
            <w:shd w:val="clear" w:color="auto" w:fill="auto"/>
            <w:vAlign w:val="center"/>
            <w:hideMark/>
          </w:tcPr>
          <w:p w14:paraId="29296F78"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tcBorders>
              <w:top w:val="nil"/>
              <w:left w:val="single" w:sz="4" w:space="0" w:color="auto"/>
              <w:bottom w:val="nil"/>
              <w:right w:val="single" w:sz="4" w:space="0" w:color="auto"/>
            </w:tcBorders>
            <w:shd w:val="clear" w:color="auto" w:fill="auto"/>
            <w:vAlign w:val="center"/>
            <w:hideMark/>
          </w:tcPr>
          <w:p w14:paraId="35A618C6"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40113707"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6F78CBE0" w14:textId="77777777" w:rsidR="00E307B6" w:rsidRPr="00E307B6" w:rsidRDefault="00E307B6" w:rsidP="00E307B6">
            <w:pPr>
              <w:ind w:right="0"/>
              <w:jc w:val="left"/>
              <w:rPr>
                <w:color w:val="000000"/>
                <w:sz w:val="20"/>
                <w:lang w:eastAsia="ru-RU"/>
              </w:rPr>
            </w:pPr>
          </w:p>
        </w:tc>
      </w:tr>
      <w:tr w:rsidR="00E307B6" w:rsidRPr="00E307B6" w14:paraId="49FD6868" w14:textId="77777777" w:rsidTr="001D0A5F">
        <w:trPr>
          <w:trHeight w:val="20"/>
        </w:trPr>
        <w:tc>
          <w:tcPr>
            <w:tcW w:w="381" w:type="pct"/>
            <w:vMerge/>
            <w:tcBorders>
              <w:top w:val="nil"/>
              <w:left w:val="single" w:sz="4" w:space="0" w:color="auto"/>
              <w:bottom w:val="single" w:sz="4" w:space="0" w:color="auto"/>
              <w:right w:val="single" w:sz="4" w:space="0" w:color="auto"/>
            </w:tcBorders>
            <w:shd w:val="clear" w:color="auto" w:fill="auto"/>
            <w:vAlign w:val="center"/>
            <w:hideMark/>
          </w:tcPr>
          <w:p w14:paraId="0B502647" w14:textId="77777777" w:rsidR="00E307B6" w:rsidRPr="00E307B6" w:rsidRDefault="00E307B6" w:rsidP="00E307B6">
            <w:pPr>
              <w:ind w:right="0"/>
              <w:jc w:val="left"/>
              <w:rPr>
                <w:color w:val="000000"/>
                <w:sz w:val="20"/>
                <w:lang w:eastAsia="ru-RU"/>
              </w:rPr>
            </w:pPr>
          </w:p>
        </w:tc>
        <w:tc>
          <w:tcPr>
            <w:tcW w:w="468" w:type="pct"/>
            <w:vMerge/>
            <w:tcBorders>
              <w:top w:val="nil"/>
              <w:left w:val="single" w:sz="4" w:space="0" w:color="auto"/>
              <w:bottom w:val="single" w:sz="4" w:space="0" w:color="auto"/>
              <w:right w:val="single" w:sz="4" w:space="0" w:color="auto"/>
            </w:tcBorders>
            <w:shd w:val="clear" w:color="auto" w:fill="auto"/>
            <w:vAlign w:val="center"/>
            <w:hideMark/>
          </w:tcPr>
          <w:p w14:paraId="1CD92832" w14:textId="77777777" w:rsidR="00E307B6" w:rsidRPr="00E307B6" w:rsidRDefault="00E307B6" w:rsidP="00E307B6">
            <w:pPr>
              <w:ind w:right="0"/>
              <w:jc w:val="left"/>
              <w:rPr>
                <w:color w:val="000000"/>
                <w:sz w:val="20"/>
                <w:lang w:eastAsia="ru-RU"/>
              </w:rPr>
            </w:pPr>
          </w:p>
        </w:tc>
        <w:tc>
          <w:tcPr>
            <w:tcW w:w="368" w:type="pct"/>
            <w:tcBorders>
              <w:top w:val="nil"/>
              <w:left w:val="nil"/>
              <w:bottom w:val="single" w:sz="4" w:space="0" w:color="auto"/>
              <w:right w:val="single" w:sz="4" w:space="0" w:color="auto"/>
            </w:tcBorders>
            <w:shd w:val="clear" w:color="auto" w:fill="auto"/>
            <w:vAlign w:val="center"/>
            <w:hideMark/>
          </w:tcPr>
          <w:p w14:paraId="51E7B4B2" w14:textId="77777777" w:rsidR="00E307B6" w:rsidRPr="00E307B6" w:rsidRDefault="00E307B6" w:rsidP="00E307B6">
            <w:pPr>
              <w:ind w:right="0"/>
              <w:rPr>
                <w:color w:val="000000"/>
                <w:sz w:val="20"/>
                <w:lang w:eastAsia="ru-RU"/>
              </w:rPr>
            </w:pPr>
            <w:r w:rsidRPr="00E307B6">
              <w:rPr>
                <w:color w:val="000000"/>
                <w:sz w:val="20"/>
                <w:lang w:eastAsia="ru-RU"/>
              </w:rPr>
              <w:t>-</w:t>
            </w:r>
          </w:p>
        </w:tc>
        <w:tc>
          <w:tcPr>
            <w:tcW w:w="499" w:type="pct"/>
            <w:tcBorders>
              <w:top w:val="nil"/>
              <w:left w:val="nil"/>
              <w:bottom w:val="single" w:sz="4" w:space="0" w:color="auto"/>
              <w:right w:val="single" w:sz="4" w:space="0" w:color="auto"/>
            </w:tcBorders>
            <w:shd w:val="clear" w:color="auto" w:fill="auto"/>
            <w:vAlign w:val="center"/>
            <w:hideMark/>
          </w:tcPr>
          <w:p w14:paraId="410BE2C9"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457" w:type="pct"/>
            <w:tcBorders>
              <w:top w:val="nil"/>
              <w:left w:val="nil"/>
              <w:bottom w:val="single" w:sz="4" w:space="0" w:color="auto"/>
              <w:right w:val="single" w:sz="4" w:space="0" w:color="auto"/>
            </w:tcBorders>
            <w:shd w:val="clear" w:color="auto" w:fill="auto"/>
            <w:vAlign w:val="center"/>
            <w:hideMark/>
          </w:tcPr>
          <w:p w14:paraId="000815DC" w14:textId="77777777" w:rsidR="00E307B6" w:rsidRPr="00E307B6" w:rsidRDefault="00E307B6" w:rsidP="00E307B6">
            <w:pPr>
              <w:ind w:right="0"/>
              <w:rPr>
                <w:color w:val="000000"/>
                <w:sz w:val="20"/>
                <w:lang w:eastAsia="ru-RU"/>
              </w:rPr>
            </w:pPr>
            <w:r w:rsidRPr="00E307B6">
              <w:rPr>
                <w:color w:val="000000"/>
                <w:sz w:val="20"/>
                <w:lang w:eastAsia="ru-RU"/>
              </w:rPr>
              <w:t>447917</w:t>
            </w:r>
          </w:p>
        </w:tc>
        <w:tc>
          <w:tcPr>
            <w:tcW w:w="461" w:type="pct"/>
            <w:tcBorders>
              <w:top w:val="nil"/>
              <w:left w:val="nil"/>
              <w:bottom w:val="single" w:sz="4" w:space="0" w:color="auto"/>
              <w:right w:val="single" w:sz="4" w:space="0" w:color="auto"/>
            </w:tcBorders>
            <w:shd w:val="clear" w:color="auto" w:fill="auto"/>
            <w:vAlign w:val="center"/>
            <w:hideMark/>
          </w:tcPr>
          <w:p w14:paraId="513B4E6C"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390" w:type="pct"/>
            <w:tcBorders>
              <w:top w:val="nil"/>
              <w:left w:val="nil"/>
              <w:bottom w:val="single" w:sz="4" w:space="0" w:color="auto"/>
              <w:right w:val="single" w:sz="4" w:space="0" w:color="auto"/>
            </w:tcBorders>
            <w:shd w:val="clear" w:color="auto" w:fill="auto"/>
            <w:vAlign w:val="center"/>
            <w:hideMark/>
          </w:tcPr>
          <w:p w14:paraId="6B3C533C" w14:textId="77777777" w:rsidR="00E307B6" w:rsidRPr="00E307B6" w:rsidRDefault="00E307B6" w:rsidP="00E307B6">
            <w:pPr>
              <w:ind w:right="0"/>
              <w:rPr>
                <w:color w:val="000000"/>
                <w:sz w:val="20"/>
                <w:lang w:eastAsia="ru-RU"/>
              </w:rPr>
            </w:pPr>
            <w:r w:rsidRPr="00E307B6">
              <w:rPr>
                <w:color w:val="000000"/>
                <w:sz w:val="20"/>
                <w:lang w:eastAsia="ru-RU"/>
              </w:rPr>
              <w:t>хоз. ведение</w:t>
            </w:r>
          </w:p>
        </w:tc>
        <w:tc>
          <w:tcPr>
            <w:tcW w:w="291" w:type="pct"/>
            <w:tcBorders>
              <w:top w:val="nil"/>
              <w:left w:val="nil"/>
              <w:bottom w:val="single" w:sz="4" w:space="0" w:color="auto"/>
              <w:right w:val="single" w:sz="4" w:space="0" w:color="auto"/>
            </w:tcBorders>
            <w:shd w:val="clear" w:color="auto" w:fill="auto"/>
            <w:vAlign w:val="center"/>
            <w:hideMark/>
          </w:tcPr>
          <w:p w14:paraId="04520FA6" w14:textId="77777777" w:rsidR="00E307B6" w:rsidRPr="00E307B6" w:rsidRDefault="00E307B6" w:rsidP="00E307B6">
            <w:pPr>
              <w:ind w:right="0"/>
              <w:rPr>
                <w:color w:val="000000"/>
                <w:sz w:val="20"/>
                <w:lang w:eastAsia="ru-RU"/>
              </w:rPr>
            </w:pPr>
            <w:r w:rsidRPr="00E307B6">
              <w:rPr>
                <w:color w:val="000000"/>
                <w:sz w:val="20"/>
                <w:lang w:eastAsia="ru-RU"/>
              </w:rPr>
              <w:t>1907,4</w:t>
            </w:r>
          </w:p>
        </w:tc>
        <w:tc>
          <w:tcPr>
            <w:tcW w:w="334" w:type="pct"/>
            <w:tcBorders>
              <w:top w:val="nil"/>
              <w:left w:val="nil"/>
              <w:bottom w:val="single" w:sz="4" w:space="0" w:color="auto"/>
              <w:right w:val="single" w:sz="4" w:space="0" w:color="auto"/>
            </w:tcBorders>
            <w:shd w:val="clear" w:color="auto" w:fill="auto"/>
            <w:vAlign w:val="center"/>
            <w:hideMark/>
          </w:tcPr>
          <w:p w14:paraId="5B2F07AE"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tcBorders>
              <w:top w:val="nil"/>
              <w:left w:val="single" w:sz="4" w:space="0" w:color="auto"/>
              <w:bottom w:val="nil"/>
              <w:right w:val="single" w:sz="4" w:space="0" w:color="auto"/>
            </w:tcBorders>
            <w:shd w:val="clear" w:color="auto" w:fill="auto"/>
            <w:vAlign w:val="center"/>
            <w:hideMark/>
          </w:tcPr>
          <w:p w14:paraId="364676C7"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48477E98"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79D05FF0" w14:textId="77777777" w:rsidR="00E307B6" w:rsidRPr="00E307B6" w:rsidRDefault="00E307B6" w:rsidP="00E307B6">
            <w:pPr>
              <w:ind w:right="0"/>
              <w:jc w:val="left"/>
              <w:rPr>
                <w:color w:val="000000"/>
                <w:sz w:val="20"/>
                <w:lang w:eastAsia="ru-RU"/>
              </w:rPr>
            </w:pPr>
          </w:p>
        </w:tc>
      </w:tr>
      <w:tr w:rsidR="00E307B6" w:rsidRPr="00E307B6" w14:paraId="79A5533A" w14:textId="77777777" w:rsidTr="001D0A5F">
        <w:trPr>
          <w:trHeight w:val="20"/>
        </w:trPr>
        <w:tc>
          <w:tcPr>
            <w:tcW w:w="381" w:type="pct"/>
            <w:vMerge/>
            <w:tcBorders>
              <w:top w:val="nil"/>
              <w:left w:val="single" w:sz="4" w:space="0" w:color="auto"/>
              <w:bottom w:val="single" w:sz="4" w:space="0" w:color="auto"/>
              <w:right w:val="single" w:sz="4" w:space="0" w:color="auto"/>
            </w:tcBorders>
            <w:shd w:val="clear" w:color="auto" w:fill="auto"/>
            <w:vAlign w:val="center"/>
            <w:hideMark/>
          </w:tcPr>
          <w:p w14:paraId="199B3F1E" w14:textId="77777777" w:rsidR="00E307B6" w:rsidRPr="00E307B6" w:rsidRDefault="00E307B6" w:rsidP="00E307B6">
            <w:pPr>
              <w:ind w:right="0"/>
              <w:jc w:val="left"/>
              <w:rPr>
                <w:color w:val="000000"/>
                <w:sz w:val="20"/>
                <w:lang w:eastAsia="ru-RU"/>
              </w:rPr>
            </w:pPr>
          </w:p>
        </w:tc>
        <w:tc>
          <w:tcPr>
            <w:tcW w:w="468" w:type="pct"/>
            <w:vMerge/>
            <w:tcBorders>
              <w:top w:val="nil"/>
              <w:left w:val="single" w:sz="4" w:space="0" w:color="auto"/>
              <w:bottom w:val="single" w:sz="4" w:space="0" w:color="auto"/>
              <w:right w:val="single" w:sz="4" w:space="0" w:color="auto"/>
            </w:tcBorders>
            <w:shd w:val="clear" w:color="auto" w:fill="auto"/>
            <w:vAlign w:val="center"/>
            <w:hideMark/>
          </w:tcPr>
          <w:p w14:paraId="73D11380" w14:textId="77777777" w:rsidR="00E307B6" w:rsidRPr="00E307B6" w:rsidRDefault="00E307B6" w:rsidP="00E307B6">
            <w:pPr>
              <w:ind w:right="0"/>
              <w:jc w:val="left"/>
              <w:rPr>
                <w:color w:val="000000"/>
                <w:sz w:val="20"/>
                <w:lang w:eastAsia="ru-RU"/>
              </w:rPr>
            </w:pPr>
          </w:p>
        </w:tc>
        <w:tc>
          <w:tcPr>
            <w:tcW w:w="368" w:type="pct"/>
            <w:tcBorders>
              <w:top w:val="nil"/>
              <w:left w:val="nil"/>
              <w:bottom w:val="single" w:sz="4" w:space="0" w:color="auto"/>
              <w:right w:val="single" w:sz="4" w:space="0" w:color="auto"/>
            </w:tcBorders>
            <w:shd w:val="clear" w:color="auto" w:fill="auto"/>
            <w:vAlign w:val="center"/>
            <w:hideMark/>
          </w:tcPr>
          <w:p w14:paraId="36E5F8C8" w14:textId="77777777" w:rsidR="00E307B6" w:rsidRPr="00E307B6" w:rsidRDefault="00E307B6" w:rsidP="00E307B6">
            <w:pPr>
              <w:ind w:right="0"/>
              <w:rPr>
                <w:color w:val="000000"/>
                <w:sz w:val="20"/>
                <w:lang w:eastAsia="ru-RU"/>
              </w:rPr>
            </w:pPr>
            <w:r w:rsidRPr="00E307B6">
              <w:rPr>
                <w:color w:val="000000"/>
                <w:sz w:val="20"/>
                <w:lang w:eastAsia="ru-RU"/>
              </w:rPr>
              <w:t>-</w:t>
            </w:r>
          </w:p>
        </w:tc>
        <w:tc>
          <w:tcPr>
            <w:tcW w:w="499" w:type="pct"/>
            <w:tcBorders>
              <w:top w:val="nil"/>
              <w:left w:val="nil"/>
              <w:bottom w:val="single" w:sz="4" w:space="0" w:color="auto"/>
              <w:right w:val="single" w:sz="4" w:space="0" w:color="auto"/>
            </w:tcBorders>
            <w:shd w:val="clear" w:color="auto" w:fill="auto"/>
            <w:vAlign w:val="center"/>
            <w:hideMark/>
          </w:tcPr>
          <w:p w14:paraId="2F85DE0F" w14:textId="77777777" w:rsidR="00E307B6" w:rsidRPr="00E307B6" w:rsidRDefault="00E307B6" w:rsidP="00E307B6">
            <w:pPr>
              <w:ind w:right="0"/>
              <w:rPr>
                <w:color w:val="000000"/>
                <w:sz w:val="20"/>
                <w:lang w:eastAsia="ru-RU"/>
              </w:rPr>
            </w:pPr>
            <w:r w:rsidRPr="00E307B6">
              <w:rPr>
                <w:color w:val="000000"/>
                <w:sz w:val="20"/>
                <w:lang w:eastAsia="ru-RU"/>
              </w:rPr>
              <w:t>ООО «РесурсЭнергоТранс»</w:t>
            </w:r>
          </w:p>
        </w:tc>
        <w:tc>
          <w:tcPr>
            <w:tcW w:w="457" w:type="pct"/>
            <w:tcBorders>
              <w:top w:val="nil"/>
              <w:left w:val="nil"/>
              <w:bottom w:val="single" w:sz="4" w:space="0" w:color="auto"/>
              <w:right w:val="single" w:sz="4" w:space="0" w:color="auto"/>
            </w:tcBorders>
            <w:shd w:val="clear" w:color="auto" w:fill="auto"/>
            <w:vAlign w:val="center"/>
            <w:hideMark/>
          </w:tcPr>
          <w:p w14:paraId="3DA4B147" w14:textId="77777777" w:rsidR="00E307B6" w:rsidRPr="00E307B6" w:rsidRDefault="00E307B6" w:rsidP="00E307B6">
            <w:pPr>
              <w:ind w:right="0"/>
              <w:rPr>
                <w:color w:val="000000"/>
                <w:sz w:val="20"/>
                <w:lang w:eastAsia="ru-RU"/>
              </w:rPr>
            </w:pPr>
            <w:r w:rsidRPr="00E307B6">
              <w:rPr>
                <w:color w:val="000000"/>
                <w:sz w:val="20"/>
                <w:lang w:eastAsia="ru-RU"/>
              </w:rPr>
              <w:t>34 650</w:t>
            </w:r>
          </w:p>
        </w:tc>
        <w:tc>
          <w:tcPr>
            <w:tcW w:w="461" w:type="pct"/>
            <w:tcBorders>
              <w:top w:val="nil"/>
              <w:left w:val="nil"/>
              <w:bottom w:val="single" w:sz="4" w:space="0" w:color="auto"/>
              <w:right w:val="single" w:sz="4" w:space="0" w:color="auto"/>
            </w:tcBorders>
            <w:shd w:val="clear" w:color="auto" w:fill="auto"/>
            <w:vAlign w:val="center"/>
            <w:hideMark/>
          </w:tcPr>
          <w:p w14:paraId="7231C3BC"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390" w:type="pct"/>
            <w:tcBorders>
              <w:top w:val="nil"/>
              <w:left w:val="nil"/>
              <w:bottom w:val="single" w:sz="4" w:space="0" w:color="auto"/>
              <w:right w:val="single" w:sz="4" w:space="0" w:color="auto"/>
            </w:tcBorders>
            <w:shd w:val="clear" w:color="auto" w:fill="auto"/>
            <w:vAlign w:val="center"/>
            <w:hideMark/>
          </w:tcPr>
          <w:p w14:paraId="7A2F066B"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79163246" w14:textId="77777777" w:rsidR="00E307B6" w:rsidRPr="00E307B6" w:rsidRDefault="00E307B6" w:rsidP="00E307B6">
            <w:pPr>
              <w:ind w:right="0"/>
              <w:rPr>
                <w:color w:val="000000"/>
                <w:sz w:val="20"/>
                <w:lang w:eastAsia="ru-RU"/>
              </w:rPr>
            </w:pPr>
            <w:r w:rsidRPr="00E307B6">
              <w:rPr>
                <w:color w:val="000000"/>
                <w:sz w:val="20"/>
                <w:lang w:eastAsia="ru-RU"/>
              </w:rPr>
              <w:t>8,6</w:t>
            </w:r>
          </w:p>
        </w:tc>
        <w:tc>
          <w:tcPr>
            <w:tcW w:w="334" w:type="pct"/>
            <w:tcBorders>
              <w:top w:val="nil"/>
              <w:left w:val="nil"/>
              <w:bottom w:val="single" w:sz="4" w:space="0" w:color="auto"/>
              <w:right w:val="single" w:sz="4" w:space="0" w:color="auto"/>
            </w:tcBorders>
            <w:shd w:val="clear" w:color="auto" w:fill="auto"/>
            <w:vAlign w:val="center"/>
            <w:hideMark/>
          </w:tcPr>
          <w:p w14:paraId="6393ADED"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tcBorders>
              <w:top w:val="nil"/>
              <w:left w:val="single" w:sz="4" w:space="0" w:color="auto"/>
              <w:bottom w:val="nil"/>
              <w:right w:val="single" w:sz="4" w:space="0" w:color="auto"/>
            </w:tcBorders>
            <w:shd w:val="clear" w:color="auto" w:fill="auto"/>
            <w:vAlign w:val="center"/>
            <w:hideMark/>
          </w:tcPr>
          <w:p w14:paraId="338438BC"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728163C1"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68DCCCAF" w14:textId="77777777" w:rsidR="00E307B6" w:rsidRPr="00E307B6" w:rsidRDefault="00E307B6" w:rsidP="00E307B6">
            <w:pPr>
              <w:ind w:right="0"/>
              <w:jc w:val="left"/>
              <w:rPr>
                <w:color w:val="000000"/>
                <w:sz w:val="20"/>
                <w:lang w:eastAsia="ru-RU"/>
              </w:rPr>
            </w:pPr>
          </w:p>
        </w:tc>
      </w:tr>
      <w:tr w:rsidR="00E307B6" w:rsidRPr="00E307B6" w14:paraId="0CB6E3C5" w14:textId="77777777" w:rsidTr="001D0A5F">
        <w:trPr>
          <w:trHeight w:val="20"/>
        </w:trPr>
        <w:tc>
          <w:tcPr>
            <w:tcW w:w="381" w:type="pct"/>
            <w:vMerge/>
            <w:tcBorders>
              <w:top w:val="nil"/>
              <w:left w:val="single" w:sz="4" w:space="0" w:color="auto"/>
              <w:bottom w:val="single" w:sz="4" w:space="0" w:color="auto"/>
              <w:right w:val="single" w:sz="4" w:space="0" w:color="auto"/>
            </w:tcBorders>
            <w:shd w:val="clear" w:color="auto" w:fill="auto"/>
            <w:vAlign w:val="center"/>
            <w:hideMark/>
          </w:tcPr>
          <w:p w14:paraId="5676C95C" w14:textId="77777777" w:rsidR="00E307B6" w:rsidRPr="00E307B6" w:rsidRDefault="00E307B6" w:rsidP="00E307B6">
            <w:pPr>
              <w:ind w:right="0"/>
              <w:jc w:val="left"/>
              <w:rPr>
                <w:color w:val="000000"/>
                <w:sz w:val="20"/>
                <w:lang w:eastAsia="ru-RU"/>
              </w:rPr>
            </w:pPr>
          </w:p>
        </w:tc>
        <w:tc>
          <w:tcPr>
            <w:tcW w:w="468" w:type="pct"/>
            <w:vMerge/>
            <w:tcBorders>
              <w:top w:val="nil"/>
              <w:left w:val="single" w:sz="4" w:space="0" w:color="auto"/>
              <w:bottom w:val="single" w:sz="4" w:space="0" w:color="auto"/>
              <w:right w:val="single" w:sz="4" w:space="0" w:color="auto"/>
            </w:tcBorders>
            <w:shd w:val="clear" w:color="auto" w:fill="auto"/>
            <w:vAlign w:val="center"/>
            <w:hideMark/>
          </w:tcPr>
          <w:p w14:paraId="2617C0D7" w14:textId="77777777" w:rsidR="00E307B6" w:rsidRPr="00E307B6" w:rsidRDefault="00E307B6" w:rsidP="00E307B6">
            <w:pPr>
              <w:ind w:right="0"/>
              <w:jc w:val="left"/>
              <w:rPr>
                <w:color w:val="000000"/>
                <w:sz w:val="20"/>
                <w:lang w:eastAsia="ru-RU"/>
              </w:rPr>
            </w:pPr>
          </w:p>
        </w:tc>
        <w:tc>
          <w:tcPr>
            <w:tcW w:w="368" w:type="pct"/>
            <w:tcBorders>
              <w:top w:val="nil"/>
              <w:left w:val="nil"/>
              <w:bottom w:val="single" w:sz="4" w:space="0" w:color="auto"/>
              <w:right w:val="single" w:sz="4" w:space="0" w:color="auto"/>
            </w:tcBorders>
            <w:shd w:val="clear" w:color="auto" w:fill="auto"/>
            <w:vAlign w:val="center"/>
            <w:hideMark/>
          </w:tcPr>
          <w:p w14:paraId="784DB997" w14:textId="77777777" w:rsidR="00E307B6" w:rsidRPr="00E307B6" w:rsidRDefault="00E307B6" w:rsidP="00E307B6">
            <w:pPr>
              <w:ind w:right="0"/>
              <w:rPr>
                <w:color w:val="000000"/>
                <w:sz w:val="20"/>
                <w:lang w:eastAsia="ru-RU"/>
              </w:rPr>
            </w:pPr>
            <w:r w:rsidRPr="00E307B6">
              <w:rPr>
                <w:color w:val="000000"/>
                <w:sz w:val="20"/>
                <w:lang w:eastAsia="ru-RU"/>
              </w:rPr>
              <w:t>-</w:t>
            </w:r>
          </w:p>
        </w:tc>
        <w:tc>
          <w:tcPr>
            <w:tcW w:w="499" w:type="pct"/>
            <w:tcBorders>
              <w:top w:val="nil"/>
              <w:left w:val="nil"/>
              <w:bottom w:val="single" w:sz="4" w:space="0" w:color="auto"/>
              <w:right w:val="single" w:sz="4" w:space="0" w:color="auto"/>
            </w:tcBorders>
            <w:shd w:val="clear" w:color="auto" w:fill="auto"/>
            <w:vAlign w:val="center"/>
            <w:hideMark/>
          </w:tcPr>
          <w:p w14:paraId="58D5CC9E" w14:textId="77777777" w:rsidR="00E307B6" w:rsidRPr="00E307B6" w:rsidRDefault="00E307B6" w:rsidP="00E307B6">
            <w:pPr>
              <w:ind w:right="0"/>
              <w:rPr>
                <w:color w:val="000000"/>
                <w:sz w:val="20"/>
                <w:lang w:eastAsia="ru-RU"/>
              </w:rPr>
            </w:pPr>
            <w:r w:rsidRPr="00E307B6">
              <w:rPr>
                <w:color w:val="000000"/>
                <w:sz w:val="20"/>
                <w:lang w:eastAsia="ru-RU"/>
              </w:rPr>
              <w:t>ООО «Энергия-М»</w:t>
            </w:r>
          </w:p>
        </w:tc>
        <w:tc>
          <w:tcPr>
            <w:tcW w:w="457" w:type="pct"/>
            <w:tcBorders>
              <w:top w:val="nil"/>
              <w:left w:val="nil"/>
              <w:bottom w:val="single" w:sz="4" w:space="0" w:color="auto"/>
              <w:right w:val="single" w:sz="4" w:space="0" w:color="auto"/>
            </w:tcBorders>
            <w:shd w:val="clear" w:color="auto" w:fill="auto"/>
            <w:vAlign w:val="center"/>
            <w:hideMark/>
          </w:tcPr>
          <w:p w14:paraId="1D179F7E" w14:textId="77777777" w:rsidR="00E307B6" w:rsidRPr="00E307B6" w:rsidRDefault="00E307B6" w:rsidP="00E307B6">
            <w:pPr>
              <w:ind w:right="0"/>
              <w:rPr>
                <w:color w:val="000000"/>
                <w:sz w:val="20"/>
                <w:lang w:eastAsia="ru-RU"/>
              </w:rPr>
            </w:pPr>
            <w:r w:rsidRPr="00E307B6">
              <w:rPr>
                <w:color w:val="000000"/>
                <w:sz w:val="20"/>
                <w:lang w:eastAsia="ru-RU"/>
              </w:rPr>
              <w:t>5 172</w:t>
            </w:r>
          </w:p>
        </w:tc>
        <w:tc>
          <w:tcPr>
            <w:tcW w:w="461" w:type="pct"/>
            <w:tcBorders>
              <w:top w:val="nil"/>
              <w:left w:val="nil"/>
              <w:bottom w:val="single" w:sz="4" w:space="0" w:color="auto"/>
              <w:right w:val="single" w:sz="4" w:space="0" w:color="auto"/>
            </w:tcBorders>
            <w:shd w:val="clear" w:color="auto" w:fill="auto"/>
            <w:vAlign w:val="center"/>
            <w:hideMark/>
          </w:tcPr>
          <w:p w14:paraId="2E4E734D"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390" w:type="pct"/>
            <w:tcBorders>
              <w:top w:val="nil"/>
              <w:left w:val="nil"/>
              <w:bottom w:val="single" w:sz="4" w:space="0" w:color="auto"/>
              <w:right w:val="single" w:sz="4" w:space="0" w:color="auto"/>
            </w:tcBorders>
            <w:shd w:val="clear" w:color="auto" w:fill="auto"/>
            <w:vAlign w:val="center"/>
            <w:hideMark/>
          </w:tcPr>
          <w:p w14:paraId="12AA123D"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218A69A8" w14:textId="77777777" w:rsidR="00E307B6" w:rsidRPr="00E307B6" w:rsidRDefault="00E307B6" w:rsidP="00E307B6">
            <w:pPr>
              <w:ind w:right="0"/>
              <w:rPr>
                <w:color w:val="000000"/>
                <w:sz w:val="20"/>
                <w:lang w:eastAsia="ru-RU"/>
              </w:rPr>
            </w:pPr>
            <w:r w:rsidRPr="00E307B6">
              <w:rPr>
                <w:color w:val="000000"/>
                <w:sz w:val="20"/>
                <w:lang w:eastAsia="ru-RU"/>
              </w:rPr>
              <w:t>1316,0</w:t>
            </w:r>
          </w:p>
        </w:tc>
        <w:tc>
          <w:tcPr>
            <w:tcW w:w="334" w:type="pct"/>
            <w:tcBorders>
              <w:top w:val="nil"/>
              <w:left w:val="nil"/>
              <w:bottom w:val="single" w:sz="4" w:space="0" w:color="auto"/>
              <w:right w:val="single" w:sz="4" w:space="0" w:color="auto"/>
            </w:tcBorders>
            <w:shd w:val="clear" w:color="auto" w:fill="auto"/>
            <w:vAlign w:val="center"/>
            <w:hideMark/>
          </w:tcPr>
          <w:p w14:paraId="56040E0C"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tcBorders>
              <w:top w:val="nil"/>
              <w:left w:val="single" w:sz="4" w:space="0" w:color="auto"/>
              <w:bottom w:val="nil"/>
              <w:right w:val="single" w:sz="4" w:space="0" w:color="auto"/>
            </w:tcBorders>
            <w:shd w:val="clear" w:color="auto" w:fill="auto"/>
            <w:vAlign w:val="center"/>
            <w:hideMark/>
          </w:tcPr>
          <w:p w14:paraId="749BCF27"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1867017C"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42B09E54" w14:textId="77777777" w:rsidR="00E307B6" w:rsidRPr="00E307B6" w:rsidRDefault="00E307B6" w:rsidP="00E307B6">
            <w:pPr>
              <w:ind w:right="0"/>
              <w:jc w:val="left"/>
              <w:rPr>
                <w:color w:val="000000"/>
                <w:sz w:val="20"/>
                <w:lang w:eastAsia="ru-RU"/>
              </w:rPr>
            </w:pPr>
          </w:p>
        </w:tc>
      </w:tr>
      <w:tr w:rsidR="00E307B6" w:rsidRPr="00E307B6" w14:paraId="724A192B" w14:textId="77777777" w:rsidTr="001D0A5F">
        <w:trPr>
          <w:trHeight w:val="20"/>
        </w:trPr>
        <w:tc>
          <w:tcPr>
            <w:tcW w:w="381" w:type="pct"/>
            <w:vMerge/>
            <w:tcBorders>
              <w:top w:val="nil"/>
              <w:left w:val="single" w:sz="4" w:space="0" w:color="auto"/>
              <w:bottom w:val="single" w:sz="4" w:space="0" w:color="auto"/>
              <w:right w:val="single" w:sz="4" w:space="0" w:color="auto"/>
            </w:tcBorders>
            <w:shd w:val="clear" w:color="auto" w:fill="auto"/>
            <w:vAlign w:val="center"/>
            <w:hideMark/>
          </w:tcPr>
          <w:p w14:paraId="5F4CBB94" w14:textId="77777777" w:rsidR="00E307B6" w:rsidRPr="00E307B6" w:rsidRDefault="00E307B6" w:rsidP="00E307B6">
            <w:pPr>
              <w:ind w:right="0"/>
              <w:jc w:val="left"/>
              <w:rPr>
                <w:color w:val="000000"/>
                <w:sz w:val="20"/>
                <w:lang w:eastAsia="ru-RU"/>
              </w:rPr>
            </w:pPr>
          </w:p>
        </w:tc>
        <w:tc>
          <w:tcPr>
            <w:tcW w:w="468" w:type="pct"/>
            <w:vMerge/>
            <w:tcBorders>
              <w:top w:val="nil"/>
              <w:left w:val="single" w:sz="4" w:space="0" w:color="auto"/>
              <w:bottom w:val="single" w:sz="4" w:space="0" w:color="auto"/>
              <w:right w:val="single" w:sz="4" w:space="0" w:color="auto"/>
            </w:tcBorders>
            <w:shd w:val="clear" w:color="auto" w:fill="auto"/>
            <w:vAlign w:val="center"/>
            <w:hideMark/>
          </w:tcPr>
          <w:p w14:paraId="1DC513C1" w14:textId="77777777" w:rsidR="00E307B6" w:rsidRPr="00E307B6" w:rsidRDefault="00E307B6" w:rsidP="00E307B6">
            <w:pPr>
              <w:ind w:right="0"/>
              <w:jc w:val="left"/>
              <w:rPr>
                <w:color w:val="000000"/>
                <w:sz w:val="20"/>
                <w:lang w:eastAsia="ru-RU"/>
              </w:rPr>
            </w:pPr>
          </w:p>
        </w:tc>
        <w:tc>
          <w:tcPr>
            <w:tcW w:w="368" w:type="pct"/>
            <w:tcBorders>
              <w:top w:val="nil"/>
              <w:left w:val="nil"/>
              <w:bottom w:val="single" w:sz="4" w:space="0" w:color="auto"/>
              <w:right w:val="single" w:sz="4" w:space="0" w:color="auto"/>
            </w:tcBorders>
            <w:shd w:val="clear" w:color="auto" w:fill="auto"/>
            <w:vAlign w:val="center"/>
            <w:hideMark/>
          </w:tcPr>
          <w:p w14:paraId="2C9397AD" w14:textId="77777777" w:rsidR="00E307B6" w:rsidRPr="00E307B6" w:rsidRDefault="00E307B6" w:rsidP="00E307B6">
            <w:pPr>
              <w:ind w:right="0"/>
              <w:rPr>
                <w:color w:val="000000"/>
                <w:sz w:val="20"/>
                <w:lang w:eastAsia="ru-RU"/>
              </w:rPr>
            </w:pPr>
            <w:r w:rsidRPr="00E307B6">
              <w:rPr>
                <w:color w:val="000000"/>
                <w:sz w:val="20"/>
                <w:lang w:eastAsia="ru-RU"/>
              </w:rPr>
              <w:t>-</w:t>
            </w:r>
          </w:p>
        </w:tc>
        <w:tc>
          <w:tcPr>
            <w:tcW w:w="499" w:type="pct"/>
            <w:tcBorders>
              <w:top w:val="nil"/>
              <w:left w:val="nil"/>
              <w:bottom w:val="single" w:sz="4" w:space="0" w:color="auto"/>
              <w:right w:val="single" w:sz="4" w:space="0" w:color="auto"/>
            </w:tcBorders>
            <w:shd w:val="clear" w:color="auto" w:fill="auto"/>
            <w:vAlign w:val="center"/>
            <w:hideMark/>
          </w:tcPr>
          <w:p w14:paraId="352E830B" w14:textId="77777777" w:rsidR="00E307B6" w:rsidRPr="00E307B6" w:rsidRDefault="00E307B6" w:rsidP="00E307B6">
            <w:pPr>
              <w:ind w:right="0"/>
              <w:rPr>
                <w:color w:val="000000"/>
                <w:sz w:val="20"/>
                <w:lang w:eastAsia="ru-RU"/>
              </w:rPr>
            </w:pPr>
            <w:r w:rsidRPr="00E307B6">
              <w:rPr>
                <w:color w:val="000000"/>
                <w:sz w:val="20"/>
                <w:lang w:eastAsia="ru-RU"/>
              </w:rPr>
              <w:t>ООО «Импульс Урала»</w:t>
            </w:r>
          </w:p>
        </w:tc>
        <w:tc>
          <w:tcPr>
            <w:tcW w:w="457" w:type="pct"/>
            <w:tcBorders>
              <w:top w:val="nil"/>
              <w:left w:val="nil"/>
              <w:bottom w:val="single" w:sz="4" w:space="0" w:color="auto"/>
              <w:right w:val="single" w:sz="4" w:space="0" w:color="auto"/>
            </w:tcBorders>
            <w:shd w:val="clear" w:color="auto" w:fill="auto"/>
            <w:vAlign w:val="center"/>
            <w:hideMark/>
          </w:tcPr>
          <w:p w14:paraId="54660381" w14:textId="77777777" w:rsidR="00E307B6" w:rsidRPr="00E307B6" w:rsidRDefault="00E307B6" w:rsidP="00E307B6">
            <w:pPr>
              <w:ind w:right="0"/>
              <w:rPr>
                <w:color w:val="000000"/>
                <w:sz w:val="20"/>
                <w:lang w:eastAsia="ru-RU"/>
              </w:rPr>
            </w:pPr>
            <w:r w:rsidRPr="00E307B6">
              <w:rPr>
                <w:color w:val="000000"/>
                <w:sz w:val="20"/>
                <w:lang w:eastAsia="ru-RU"/>
              </w:rPr>
              <w:t>1 514</w:t>
            </w:r>
          </w:p>
        </w:tc>
        <w:tc>
          <w:tcPr>
            <w:tcW w:w="461" w:type="pct"/>
            <w:tcBorders>
              <w:top w:val="nil"/>
              <w:left w:val="nil"/>
              <w:bottom w:val="single" w:sz="4" w:space="0" w:color="auto"/>
              <w:right w:val="single" w:sz="4" w:space="0" w:color="auto"/>
            </w:tcBorders>
            <w:shd w:val="clear" w:color="auto" w:fill="auto"/>
            <w:vAlign w:val="center"/>
            <w:hideMark/>
          </w:tcPr>
          <w:p w14:paraId="68A142C7"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390" w:type="pct"/>
            <w:tcBorders>
              <w:top w:val="nil"/>
              <w:left w:val="nil"/>
              <w:bottom w:val="single" w:sz="4" w:space="0" w:color="auto"/>
              <w:right w:val="single" w:sz="4" w:space="0" w:color="auto"/>
            </w:tcBorders>
            <w:shd w:val="clear" w:color="auto" w:fill="auto"/>
            <w:vAlign w:val="center"/>
            <w:hideMark/>
          </w:tcPr>
          <w:p w14:paraId="0D8BC11C"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457C0977" w14:textId="77777777" w:rsidR="00E307B6" w:rsidRPr="00E307B6" w:rsidRDefault="00E307B6" w:rsidP="00E307B6">
            <w:pPr>
              <w:ind w:right="0"/>
              <w:rPr>
                <w:color w:val="000000"/>
                <w:sz w:val="20"/>
                <w:lang w:eastAsia="ru-RU"/>
              </w:rPr>
            </w:pPr>
            <w:r w:rsidRPr="00E307B6">
              <w:rPr>
                <w:color w:val="000000"/>
                <w:sz w:val="20"/>
                <w:lang w:eastAsia="ru-RU"/>
              </w:rPr>
              <w:t>346,9</w:t>
            </w:r>
          </w:p>
        </w:tc>
        <w:tc>
          <w:tcPr>
            <w:tcW w:w="334" w:type="pct"/>
            <w:tcBorders>
              <w:top w:val="nil"/>
              <w:left w:val="nil"/>
              <w:bottom w:val="single" w:sz="4" w:space="0" w:color="auto"/>
              <w:right w:val="single" w:sz="4" w:space="0" w:color="auto"/>
            </w:tcBorders>
            <w:shd w:val="clear" w:color="auto" w:fill="auto"/>
            <w:vAlign w:val="center"/>
            <w:hideMark/>
          </w:tcPr>
          <w:p w14:paraId="42840035"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tcBorders>
              <w:top w:val="nil"/>
              <w:left w:val="single" w:sz="4" w:space="0" w:color="auto"/>
              <w:bottom w:val="nil"/>
              <w:right w:val="single" w:sz="4" w:space="0" w:color="auto"/>
            </w:tcBorders>
            <w:shd w:val="clear" w:color="auto" w:fill="auto"/>
            <w:vAlign w:val="center"/>
            <w:hideMark/>
          </w:tcPr>
          <w:p w14:paraId="5D08D342"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369D7B4C"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528FD0CD" w14:textId="77777777" w:rsidR="00E307B6" w:rsidRPr="00E307B6" w:rsidRDefault="00E307B6" w:rsidP="00E307B6">
            <w:pPr>
              <w:ind w:right="0"/>
              <w:jc w:val="left"/>
              <w:rPr>
                <w:color w:val="000000"/>
                <w:sz w:val="20"/>
                <w:lang w:eastAsia="ru-RU"/>
              </w:rPr>
            </w:pPr>
          </w:p>
        </w:tc>
      </w:tr>
      <w:tr w:rsidR="00E307B6" w:rsidRPr="00E307B6" w14:paraId="4E48BE13" w14:textId="77777777" w:rsidTr="001D0A5F">
        <w:trPr>
          <w:trHeight w:val="20"/>
        </w:trPr>
        <w:tc>
          <w:tcPr>
            <w:tcW w:w="381" w:type="pct"/>
            <w:vMerge/>
            <w:tcBorders>
              <w:top w:val="nil"/>
              <w:left w:val="single" w:sz="4" w:space="0" w:color="auto"/>
              <w:bottom w:val="single" w:sz="4" w:space="0" w:color="auto"/>
              <w:right w:val="single" w:sz="4" w:space="0" w:color="auto"/>
            </w:tcBorders>
            <w:shd w:val="clear" w:color="auto" w:fill="auto"/>
            <w:vAlign w:val="center"/>
            <w:hideMark/>
          </w:tcPr>
          <w:p w14:paraId="1FB47884" w14:textId="77777777" w:rsidR="00E307B6" w:rsidRPr="00E307B6" w:rsidRDefault="00E307B6" w:rsidP="00E307B6">
            <w:pPr>
              <w:ind w:right="0"/>
              <w:jc w:val="left"/>
              <w:rPr>
                <w:color w:val="000000"/>
                <w:sz w:val="20"/>
                <w:lang w:eastAsia="ru-RU"/>
              </w:rPr>
            </w:pPr>
          </w:p>
        </w:tc>
        <w:tc>
          <w:tcPr>
            <w:tcW w:w="468" w:type="pct"/>
            <w:vMerge/>
            <w:tcBorders>
              <w:top w:val="nil"/>
              <w:left w:val="single" w:sz="4" w:space="0" w:color="auto"/>
              <w:bottom w:val="single" w:sz="4" w:space="0" w:color="auto"/>
              <w:right w:val="single" w:sz="4" w:space="0" w:color="auto"/>
            </w:tcBorders>
            <w:shd w:val="clear" w:color="auto" w:fill="auto"/>
            <w:vAlign w:val="center"/>
            <w:hideMark/>
          </w:tcPr>
          <w:p w14:paraId="69801706" w14:textId="77777777" w:rsidR="00E307B6" w:rsidRPr="00E307B6" w:rsidRDefault="00E307B6" w:rsidP="00E307B6">
            <w:pPr>
              <w:ind w:right="0"/>
              <w:jc w:val="left"/>
              <w:rPr>
                <w:color w:val="000000"/>
                <w:sz w:val="20"/>
                <w:lang w:eastAsia="ru-RU"/>
              </w:rPr>
            </w:pPr>
          </w:p>
        </w:tc>
        <w:tc>
          <w:tcPr>
            <w:tcW w:w="368" w:type="pct"/>
            <w:tcBorders>
              <w:top w:val="nil"/>
              <w:left w:val="nil"/>
              <w:bottom w:val="single" w:sz="4" w:space="0" w:color="auto"/>
              <w:right w:val="single" w:sz="4" w:space="0" w:color="auto"/>
            </w:tcBorders>
            <w:shd w:val="clear" w:color="auto" w:fill="auto"/>
            <w:vAlign w:val="center"/>
            <w:hideMark/>
          </w:tcPr>
          <w:p w14:paraId="72002E6C" w14:textId="77777777" w:rsidR="00E307B6" w:rsidRPr="00E307B6" w:rsidRDefault="00E307B6" w:rsidP="00E307B6">
            <w:pPr>
              <w:ind w:right="0"/>
              <w:rPr>
                <w:color w:val="000000"/>
                <w:sz w:val="20"/>
                <w:lang w:eastAsia="ru-RU"/>
              </w:rPr>
            </w:pPr>
            <w:r w:rsidRPr="00E307B6">
              <w:rPr>
                <w:color w:val="000000"/>
                <w:sz w:val="20"/>
                <w:lang w:eastAsia="ru-RU"/>
              </w:rPr>
              <w:t>-</w:t>
            </w:r>
          </w:p>
        </w:tc>
        <w:tc>
          <w:tcPr>
            <w:tcW w:w="499" w:type="pct"/>
            <w:tcBorders>
              <w:top w:val="nil"/>
              <w:left w:val="nil"/>
              <w:bottom w:val="single" w:sz="4" w:space="0" w:color="auto"/>
              <w:right w:val="single" w:sz="4" w:space="0" w:color="auto"/>
            </w:tcBorders>
            <w:shd w:val="clear" w:color="auto" w:fill="auto"/>
            <w:vAlign w:val="center"/>
            <w:hideMark/>
          </w:tcPr>
          <w:p w14:paraId="0C01DEFF" w14:textId="77777777" w:rsidR="00E307B6" w:rsidRPr="00E307B6" w:rsidRDefault="00E307B6" w:rsidP="00E307B6">
            <w:pPr>
              <w:ind w:right="0"/>
              <w:rPr>
                <w:color w:val="000000"/>
                <w:sz w:val="20"/>
                <w:lang w:eastAsia="ru-RU"/>
              </w:rPr>
            </w:pPr>
            <w:r w:rsidRPr="00E307B6">
              <w:rPr>
                <w:color w:val="000000"/>
                <w:sz w:val="20"/>
                <w:lang w:eastAsia="ru-RU"/>
              </w:rPr>
              <w:t>ООО «СМУ №11»</w:t>
            </w:r>
          </w:p>
        </w:tc>
        <w:tc>
          <w:tcPr>
            <w:tcW w:w="457" w:type="pct"/>
            <w:tcBorders>
              <w:top w:val="nil"/>
              <w:left w:val="nil"/>
              <w:bottom w:val="single" w:sz="4" w:space="0" w:color="auto"/>
              <w:right w:val="single" w:sz="4" w:space="0" w:color="auto"/>
            </w:tcBorders>
            <w:shd w:val="clear" w:color="auto" w:fill="auto"/>
            <w:vAlign w:val="center"/>
            <w:hideMark/>
          </w:tcPr>
          <w:p w14:paraId="3ED4968F" w14:textId="77777777" w:rsidR="00E307B6" w:rsidRPr="00E307B6" w:rsidRDefault="00E307B6" w:rsidP="00E307B6">
            <w:pPr>
              <w:ind w:right="0"/>
              <w:rPr>
                <w:color w:val="000000"/>
                <w:sz w:val="20"/>
                <w:lang w:eastAsia="ru-RU"/>
              </w:rPr>
            </w:pPr>
            <w:r w:rsidRPr="00E307B6">
              <w:rPr>
                <w:color w:val="000000"/>
                <w:sz w:val="20"/>
                <w:lang w:eastAsia="ru-RU"/>
              </w:rPr>
              <w:t>259 066</w:t>
            </w:r>
          </w:p>
        </w:tc>
        <w:tc>
          <w:tcPr>
            <w:tcW w:w="461" w:type="pct"/>
            <w:tcBorders>
              <w:top w:val="nil"/>
              <w:left w:val="nil"/>
              <w:bottom w:val="single" w:sz="4" w:space="0" w:color="auto"/>
              <w:right w:val="single" w:sz="4" w:space="0" w:color="auto"/>
            </w:tcBorders>
            <w:shd w:val="clear" w:color="auto" w:fill="auto"/>
            <w:vAlign w:val="center"/>
            <w:hideMark/>
          </w:tcPr>
          <w:p w14:paraId="7CA0AF15"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390" w:type="pct"/>
            <w:tcBorders>
              <w:top w:val="nil"/>
              <w:left w:val="nil"/>
              <w:bottom w:val="single" w:sz="4" w:space="0" w:color="auto"/>
              <w:right w:val="single" w:sz="4" w:space="0" w:color="auto"/>
            </w:tcBorders>
            <w:shd w:val="clear" w:color="auto" w:fill="auto"/>
            <w:vAlign w:val="center"/>
            <w:hideMark/>
          </w:tcPr>
          <w:p w14:paraId="3B69AF3E"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6074A5AD" w14:textId="77777777" w:rsidR="00E307B6" w:rsidRPr="00E307B6" w:rsidRDefault="00E307B6" w:rsidP="00E307B6">
            <w:pPr>
              <w:ind w:right="0"/>
              <w:rPr>
                <w:color w:val="000000"/>
                <w:sz w:val="20"/>
                <w:lang w:eastAsia="ru-RU"/>
              </w:rPr>
            </w:pPr>
            <w:r w:rsidRPr="00E307B6">
              <w:rPr>
                <w:color w:val="000000"/>
                <w:sz w:val="20"/>
                <w:lang w:eastAsia="ru-RU"/>
              </w:rPr>
              <w:t>2089,4</w:t>
            </w:r>
          </w:p>
        </w:tc>
        <w:tc>
          <w:tcPr>
            <w:tcW w:w="334" w:type="pct"/>
            <w:tcBorders>
              <w:top w:val="nil"/>
              <w:left w:val="nil"/>
              <w:bottom w:val="single" w:sz="4" w:space="0" w:color="auto"/>
              <w:right w:val="single" w:sz="4" w:space="0" w:color="auto"/>
            </w:tcBorders>
            <w:shd w:val="clear" w:color="auto" w:fill="auto"/>
            <w:vAlign w:val="center"/>
            <w:hideMark/>
          </w:tcPr>
          <w:p w14:paraId="7604DAFA"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tcBorders>
              <w:top w:val="nil"/>
              <w:left w:val="single" w:sz="4" w:space="0" w:color="auto"/>
              <w:bottom w:val="nil"/>
              <w:right w:val="single" w:sz="4" w:space="0" w:color="auto"/>
            </w:tcBorders>
            <w:shd w:val="clear" w:color="auto" w:fill="auto"/>
            <w:vAlign w:val="center"/>
            <w:hideMark/>
          </w:tcPr>
          <w:p w14:paraId="33518FB3"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5B0288A3"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0B40C16A" w14:textId="77777777" w:rsidR="00E307B6" w:rsidRPr="00E307B6" w:rsidRDefault="00E307B6" w:rsidP="00E307B6">
            <w:pPr>
              <w:ind w:right="0"/>
              <w:jc w:val="left"/>
              <w:rPr>
                <w:color w:val="000000"/>
                <w:sz w:val="20"/>
                <w:lang w:eastAsia="ru-RU"/>
              </w:rPr>
            </w:pPr>
          </w:p>
        </w:tc>
      </w:tr>
      <w:tr w:rsidR="00E307B6" w:rsidRPr="00E307B6" w14:paraId="5F5B6537" w14:textId="77777777" w:rsidTr="001D0A5F">
        <w:trPr>
          <w:trHeight w:val="20"/>
        </w:trPr>
        <w:tc>
          <w:tcPr>
            <w:tcW w:w="381" w:type="pct"/>
            <w:vMerge/>
            <w:tcBorders>
              <w:top w:val="nil"/>
              <w:left w:val="single" w:sz="4" w:space="0" w:color="auto"/>
              <w:bottom w:val="single" w:sz="4" w:space="0" w:color="auto"/>
              <w:right w:val="single" w:sz="4" w:space="0" w:color="auto"/>
            </w:tcBorders>
            <w:vAlign w:val="center"/>
            <w:hideMark/>
          </w:tcPr>
          <w:p w14:paraId="57B0AC14" w14:textId="77777777" w:rsidR="00E307B6" w:rsidRPr="00E307B6" w:rsidRDefault="00E307B6" w:rsidP="00E307B6">
            <w:pPr>
              <w:ind w:right="0"/>
              <w:jc w:val="left"/>
              <w:rPr>
                <w:color w:val="000000"/>
                <w:sz w:val="20"/>
                <w:lang w:eastAsia="ru-RU"/>
              </w:rPr>
            </w:pPr>
          </w:p>
        </w:tc>
        <w:tc>
          <w:tcPr>
            <w:tcW w:w="468" w:type="pct"/>
            <w:vMerge/>
            <w:tcBorders>
              <w:top w:val="nil"/>
              <w:left w:val="single" w:sz="4" w:space="0" w:color="auto"/>
              <w:bottom w:val="single" w:sz="4" w:space="0" w:color="auto"/>
              <w:right w:val="single" w:sz="4" w:space="0" w:color="auto"/>
            </w:tcBorders>
            <w:vAlign w:val="center"/>
            <w:hideMark/>
          </w:tcPr>
          <w:p w14:paraId="2FC6588D" w14:textId="77777777" w:rsidR="00E307B6" w:rsidRPr="00E307B6" w:rsidRDefault="00E307B6" w:rsidP="00E307B6">
            <w:pPr>
              <w:ind w:right="0"/>
              <w:jc w:val="left"/>
              <w:rPr>
                <w:color w:val="000000"/>
                <w:sz w:val="20"/>
                <w:lang w:eastAsia="ru-RU"/>
              </w:rPr>
            </w:pPr>
          </w:p>
        </w:tc>
        <w:tc>
          <w:tcPr>
            <w:tcW w:w="368" w:type="pct"/>
            <w:tcBorders>
              <w:top w:val="nil"/>
              <w:left w:val="nil"/>
              <w:bottom w:val="single" w:sz="4" w:space="0" w:color="auto"/>
              <w:right w:val="single" w:sz="4" w:space="0" w:color="auto"/>
            </w:tcBorders>
            <w:shd w:val="clear" w:color="auto" w:fill="auto"/>
            <w:vAlign w:val="center"/>
            <w:hideMark/>
          </w:tcPr>
          <w:p w14:paraId="673FF888" w14:textId="77777777" w:rsidR="00E307B6" w:rsidRPr="00E307B6" w:rsidRDefault="00E307B6" w:rsidP="00E307B6">
            <w:pPr>
              <w:ind w:right="0"/>
              <w:rPr>
                <w:color w:val="000000"/>
                <w:sz w:val="20"/>
                <w:lang w:eastAsia="ru-RU"/>
              </w:rPr>
            </w:pPr>
            <w:r w:rsidRPr="00E307B6">
              <w:rPr>
                <w:color w:val="000000"/>
                <w:sz w:val="20"/>
                <w:lang w:eastAsia="ru-RU"/>
              </w:rPr>
              <w:t>-</w:t>
            </w:r>
          </w:p>
        </w:tc>
        <w:tc>
          <w:tcPr>
            <w:tcW w:w="499" w:type="pct"/>
            <w:tcBorders>
              <w:top w:val="nil"/>
              <w:left w:val="nil"/>
              <w:bottom w:val="single" w:sz="4" w:space="0" w:color="auto"/>
              <w:right w:val="single" w:sz="4" w:space="0" w:color="auto"/>
            </w:tcBorders>
            <w:shd w:val="clear" w:color="auto" w:fill="auto"/>
            <w:vAlign w:val="center"/>
            <w:hideMark/>
          </w:tcPr>
          <w:p w14:paraId="1C2E550C" w14:textId="77777777" w:rsidR="00E307B6" w:rsidRPr="00E307B6" w:rsidRDefault="00E307B6" w:rsidP="00E307B6">
            <w:pPr>
              <w:ind w:right="0"/>
              <w:rPr>
                <w:color w:val="000000"/>
                <w:sz w:val="20"/>
                <w:lang w:eastAsia="ru-RU"/>
              </w:rPr>
            </w:pPr>
            <w:r w:rsidRPr="00E307B6">
              <w:rPr>
                <w:color w:val="000000"/>
                <w:sz w:val="20"/>
                <w:lang w:eastAsia="ru-RU"/>
              </w:rPr>
              <w:t>ООО «Урал Девелопмент»</w:t>
            </w:r>
          </w:p>
        </w:tc>
        <w:tc>
          <w:tcPr>
            <w:tcW w:w="457" w:type="pct"/>
            <w:tcBorders>
              <w:top w:val="nil"/>
              <w:left w:val="nil"/>
              <w:bottom w:val="single" w:sz="4" w:space="0" w:color="auto"/>
              <w:right w:val="single" w:sz="4" w:space="0" w:color="auto"/>
            </w:tcBorders>
            <w:shd w:val="clear" w:color="auto" w:fill="auto"/>
            <w:vAlign w:val="center"/>
            <w:hideMark/>
          </w:tcPr>
          <w:p w14:paraId="38816675" w14:textId="77777777" w:rsidR="00E307B6" w:rsidRPr="00E307B6" w:rsidRDefault="00E307B6" w:rsidP="00E307B6">
            <w:pPr>
              <w:ind w:right="0"/>
              <w:rPr>
                <w:color w:val="000000"/>
                <w:sz w:val="20"/>
                <w:lang w:eastAsia="ru-RU"/>
              </w:rPr>
            </w:pPr>
            <w:r w:rsidRPr="00E307B6">
              <w:rPr>
                <w:color w:val="000000"/>
                <w:sz w:val="20"/>
                <w:lang w:eastAsia="ru-RU"/>
              </w:rPr>
              <w:t>4 970</w:t>
            </w:r>
          </w:p>
        </w:tc>
        <w:tc>
          <w:tcPr>
            <w:tcW w:w="461" w:type="pct"/>
            <w:tcBorders>
              <w:top w:val="nil"/>
              <w:left w:val="nil"/>
              <w:bottom w:val="single" w:sz="4" w:space="0" w:color="auto"/>
              <w:right w:val="single" w:sz="4" w:space="0" w:color="auto"/>
            </w:tcBorders>
            <w:shd w:val="clear" w:color="auto" w:fill="auto"/>
            <w:vAlign w:val="center"/>
            <w:hideMark/>
          </w:tcPr>
          <w:p w14:paraId="574459B7"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390" w:type="pct"/>
            <w:tcBorders>
              <w:top w:val="nil"/>
              <w:left w:val="nil"/>
              <w:bottom w:val="single" w:sz="4" w:space="0" w:color="auto"/>
              <w:right w:val="single" w:sz="4" w:space="0" w:color="auto"/>
            </w:tcBorders>
            <w:shd w:val="clear" w:color="auto" w:fill="auto"/>
            <w:vAlign w:val="center"/>
            <w:hideMark/>
          </w:tcPr>
          <w:p w14:paraId="743298B2"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5418CEFD" w14:textId="77777777" w:rsidR="00E307B6" w:rsidRPr="00E307B6" w:rsidRDefault="00E307B6" w:rsidP="00E307B6">
            <w:pPr>
              <w:ind w:right="0"/>
              <w:rPr>
                <w:color w:val="000000"/>
                <w:sz w:val="20"/>
                <w:lang w:eastAsia="ru-RU"/>
              </w:rPr>
            </w:pPr>
            <w:r w:rsidRPr="00E307B6">
              <w:rPr>
                <w:color w:val="000000"/>
                <w:sz w:val="20"/>
                <w:lang w:eastAsia="ru-RU"/>
              </w:rPr>
              <w:t>564,1</w:t>
            </w:r>
          </w:p>
        </w:tc>
        <w:tc>
          <w:tcPr>
            <w:tcW w:w="334" w:type="pct"/>
            <w:tcBorders>
              <w:top w:val="nil"/>
              <w:left w:val="nil"/>
              <w:bottom w:val="single" w:sz="4" w:space="0" w:color="auto"/>
              <w:right w:val="single" w:sz="4" w:space="0" w:color="auto"/>
            </w:tcBorders>
            <w:shd w:val="clear" w:color="auto" w:fill="auto"/>
            <w:vAlign w:val="center"/>
            <w:hideMark/>
          </w:tcPr>
          <w:p w14:paraId="56C99028"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tcBorders>
              <w:top w:val="nil"/>
              <w:left w:val="single" w:sz="4" w:space="0" w:color="auto"/>
              <w:bottom w:val="nil"/>
              <w:right w:val="single" w:sz="4" w:space="0" w:color="auto"/>
            </w:tcBorders>
            <w:vAlign w:val="center"/>
            <w:hideMark/>
          </w:tcPr>
          <w:p w14:paraId="0DAC3CFB"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vAlign w:val="center"/>
            <w:hideMark/>
          </w:tcPr>
          <w:p w14:paraId="23AC129F"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vAlign w:val="center"/>
            <w:hideMark/>
          </w:tcPr>
          <w:p w14:paraId="1B532266" w14:textId="77777777" w:rsidR="00E307B6" w:rsidRPr="00E307B6" w:rsidRDefault="00E307B6" w:rsidP="00E307B6">
            <w:pPr>
              <w:ind w:right="0"/>
              <w:jc w:val="left"/>
              <w:rPr>
                <w:color w:val="000000"/>
                <w:sz w:val="20"/>
                <w:lang w:eastAsia="ru-RU"/>
              </w:rPr>
            </w:pPr>
          </w:p>
        </w:tc>
      </w:tr>
      <w:tr w:rsidR="00E307B6" w:rsidRPr="00E307B6" w14:paraId="59A8D755" w14:textId="77777777" w:rsidTr="001D0A5F">
        <w:trPr>
          <w:trHeight w:val="20"/>
        </w:trPr>
        <w:tc>
          <w:tcPr>
            <w:tcW w:w="381" w:type="pct"/>
            <w:vMerge/>
            <w:tcBorders>
              <w:top w:val="nil"/>
              <w:left w:val="single" w:sz="4" w:space="0" w:color="auto"/>
              <w:bottom w:val="single" w:sz="4" w:space="0" w:color="auto"/>
              <w:right w:val="single" w:sz="4" w:space="0" w:color="auto"/>
            </w:tcBorders>
            <w:vAlign w:val="center"/>
            <w:hideMark/>
          </w:tcPr>
          <w:p w14:paraId="5046D7BB" w14:textId="77777777" w:rsidR="00E307B6" w:rsidRPr="00E307B6" w:rsidRDefault="00E307B6" w:rsidP="00E307B6">
            <w:pPr>
              <w:ind w:right="0"/>
              <w:jc w:val="left"/>
              <w:rPr>
                <w:color w:val="000000"/>
                <w:sz w:val="20"/>
                <w:lang w:eastAsia="ru-RU"/>
              </w:rPr>
            </w:pPr>
          </w:p>
        </w:tc>
        <w:tc>
          <w:tcPr>
            <w:tcW w:w="468" w:type="pct"/>
            <w:vMerge/>
            <w:tcBorders>
              <w:top w:val="nil"/>
              <w:left w:val="single" w:sz="4" w:space="0" w:color="auto"/>
              <w:bottom w:val="single" w:sz="4" w:space="0" w:color="auto"/>
              <w:right w:val="single" w:sz="4" w:space="0" w:color="auto"/>
            </w:tcBorders>
            <w:vAlign w:val="center"/>
            <w:hideMark/>
          </w:tcPr>
          <w:p w14:paraId="48CEF83A" w14:textId="77777777" w:rsidR="00E307B6" w:rsidRPr="00E307B6" w:rsidRDefault="00E307B6" w:rsidP="00E307B6">
            <w:pPr>
              <w:ind w:right="0"/>
              <w:jc w:val="left"/>
              <w:rPr>
                <w:color w:val="000000"/>
                <w:sz w:val="20"/>
                <w:lang w:eastAsia="ru-RU"/>
              </w:rPr>
            </w:pPr>
          </w:p>
        </w:tc>
        <w:tc>
          <w:tcPr>
            <w:tcW w:w="368" w:type="pct"/>
            <w:tcBorders>
              <w:top w:val="nil"/>
              <w:left w:val="nil"/>
              <w:bottom w:val="single" w:sz="4" w:space="0" w:color="auto"/>
              <w:right w:val="single" w:sz="4" w:space="0" w:color="auto"/>
            </w:tcBorders>
            <w:shd w:val="clear" w:color="auto" w:fill="auto"/>
            <w:vAlign w:val="center"/>
            <w:hideMark/>
          </w:tcPr>
          <w:p w14:paraId="47159400" w14:textId="77777777" w:rsidR="00E307B6" w:rsidRPr="00E307B6" w:rsidRDefault="00E307B6" w:rsidP="00E307B6">
            <w:pPr>
              <w:ind w:right="0"/>
              <w:rPr>
                <w:color w:val="000000"/>
                <w:sz w:val="20"/>
                <w:lang w:eastAsia="ru-RU"/>
              </w:rPr>
            </w:pPr>
            <w:r w:rsidRPr="00E307B6">
              <w:rPr>
                <w:color w:val="000000"/>
                <w:sz w:val="20"/>
                <w:lang w:eastAsia="ru-RU"/>
              </w:rPr>
              <w:t>-</w:t>
            </w:r>
          </w:p>
        </w:tc>
        <w:tc>
          <w:tcPr>
            <w:tcW w:w="499" w:type="pct"/>
            <w:tcBorders>
              <w:top w:val="nil"/>
              <w:left w:val="nil"/>
              <w:bottom w:val="single" w:sz="4" w:space="0" w:color="auto"/>
              <w:right w:val="single" w:sz="4" w:space="0" w:color="auto"/>
            </w:tcBorders>
            <w:shd w:val="clear" w:color="auto" w:fill="auto"/>
            <w:vAlign w:val="center"/>
            <w:hideMark/>
          </w:tcPr>
          <w:p w14:paraId="21DB900E" w14:textId="77777777" w:rsidR="00E307B6" w:rsidRPr="00E307B6" w:rsidRDefault="00E307B6" w:rsidP="00E307B6">
            <w:pPr>
              <w:ind w:right="0"/>
              <w:rPr>
                <w:color w:val="000000"/>
                <w:sz w:val="20"/>
                <w:lang w:eastAsia="ru-RU"/>
              </w:rPr>
            </w:pPr>
            <w:r w:rsidRPr="00E307B6">
              <w:rPr>
                <w:color w:val="000000"/>
                <w:sz w:val="20"/>
                <w:lang w:eastAsia="ru-RU"/>
              </w:rPr>
              <w:t>ООО «Домен»</w:t>
            </w:r>
          </w:p>
        </w:tc>
        <w:tc>
          <w:tcPr>
            <w:tcW w:w="457" w:type="pct"/>
            <w:tcBorders>
              <w:top w:val="nil"/>
              <w:left w:val="nil"/>
              <w:bottom w:val="single" w:sz="4" w:space="0" w:color="auto"/>
              <w:right w:val="single" w:sz="4" w:space="0" w:color="auto"/>
            </w:tcBorders>
            <w:shd w:val="clear" w:color="auto" w:fill="auto"/>
            <w:vAlign w:val="center"/>
            <w:hideMark/>
          </w:tcPr>
          <w:p w14:paraId="7F322A92" w14:textId="77777777" w:rsidR="00E307B6" w:rsidRPr="00E307B6" w:rsidRDefault="00E307B6" w:rsidP="00E307B6">
            <w:pPr>
              <w:ind w:right="0"/>
              <w:rPr>
                <w:color w:val="000000"/>
                <w:sz w:val="20"/>
                <w:lang w:eastAsia="ru-RU"/>
              </w:rPr>
            </w:pPr>
            <w:r w:rsidRPr="00E307B6">
              <w:rPr>
                <w:color w:val="000000"/>
                <w:sz w:val="20"/>
                <w:lang w:eastAsia="ru-RU"/>
              </w:rPr>
              <w:t>-1 484</w:t>
            </w:r>
          </w:p>
        </w:tc>
        <w:tc>
          <w:tcPr>
            <w:tcW w:w="461" w:type="pct"/>
            <w:tcBorders>
              <w:top w:val="nil"/>
              <w:left w:val="nil"/>
              <w:bottom w:val="single" w:sz="4" w:space="0" w:color="auto"/>
              <w:right w:val="single" w:sz="4" w:space="0" w:color="auto"/>
            </w:tcBorders>
            <w:shd w:val="clear" w:color="auto" w:fill="auto"/>
            <w:vAlign w:val="center"/>
            <w:hideMark/>
          </w:tcPr>
          <w:p w14:paraId="429819CD"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390" w:type="pct"/>
            <w:tcBorders>
              <w:top w:val="nil"/>
              <w:left w:val="nil"/>
              <w:bottom w:val="single" w:sz="4" w:space="0" w:color="auto"/>
              <w:right w:val="single" w:sz="4" w:space="0" w:color="auto"/>
            </w:tcBorders>
            <w:shd w:val="clear" w:color="auto" w:fill="auto"/>
            <w:vAlign w:val="center"/>
            <w:hideMark/>
          </w:tcPr>
          <w:p w14:paraId="6022A390"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2BE9C034" w14:textId="77777777" w:rsidR="00E307B6" w:rsidRPr="00E307B6" w:rsidRDefault="00E307B6" w:rsidP="00E307B6">
            <w:pPr>
              <w:ind w:right="0"/>
              <w:rPr>
                <w:color w:val="000000"/>
                <w:sz w:val="20"/>
                <w:lang w:eastAsia="ru-RU"/>
              </w:rPr>
            </w:pPr>
            <w:r w:rsidRPr="00E307B6">
              <w:rPr>
                <w:color w:val="000000"/>
                <w:sz w:val="20"/>
                <w:lang w:eastAsia="ru-RU"/>
              </w:rPr>
              <w:t>934,4</w:t>
            </w:r>
          </w:p>
        </w:tc>
        <w:tc>
          <w:tcPr>
            <w:tcW w:w="334" w:type="pct"/>
            <w:tcBorders>
              <w:top w:val="nil"/>
              <w:left w:val="nil"/>
              <w:bottom w:val="single" w:sz="4" w:space="0" w:color="auto"/>
              <w:right w:val="single" w:sz="4" w:space="0" w:color="auto"/>
            </w:tcBorders>
            <w:shd w:val="clear" w:color="auto" w:fill="auto"/>
            <w:vAlign w:val="center"/>
            <w:hideMark/>
          </w:tcPr>
          <w:p w14:paraId="417F4C27"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tcBorders>
              <w:top w:val="nil"/>
              <w:left w:val="single" w:sz="4" w:space="0" w:color="auto"/>
              <w:bottom w:val="nil"/>
              <w:right w:val="single" w:sz="4" w:space="0" w:color="auto"/>
            </w:tcBorders>
            <w:vAlign w:val="center"/>
            <w:hideMark/>
          </w:tcPr>
          <w:p w14:paraId="4B995606"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vAlign w:val="center"/>
            <w:hideMark/>
          </w:tcPr>
          <w:p w14:paraId="5486068F"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vAlign w:val="center"/>
            <w:hideMark/>
          </w:tcPr>
          <w:p w14:paraId="34B688BF" w14:textId="77777777" w:rsidR="00E307B6" w:rsidRPr="00E307B6" w:rsidRDefault="00E307B6" w:rsidP="00E307B6">
            <w:pPr>
              <w:ind w:right="0"/>
              <w:jc w:val="left"/>
              <w:rPr>
                <w:color w:val="000000"/>
                <w:sz w:val="20"/>
                <w:lang w:eastAsia="ru-RU"/>
              </w:rPr>
            </w:pPr>
          </w:p>
        </w:tc>
      </w:tr>
      <w:tr w:rsidR="00E307B6" w:rsidRPr="00E307B6" w14:paraId="79397185" w14:textId="77777777" w:rsidTr="001D0A5F">
        <w:trPr>
          <w:trHeight w:val="20"/>
        </w:trPr>
        <w:tc>
          <w:tcPr>
            <w:tcW w:w="381" w:type="pct"/>
            <w:vMerge/>
            <w:tcBorders>
              <w:top w:val="nil"/>
              <w:left w:val="single" w:sz="4" w:space="0" w:color="auto"/>
              <w:bottom w:val="single" w:sz="4" w:space="0" w:color="auto"/>
              <w:right w:val="single" w:sz="4" w:space="0" w:color="auto"/>
            </w:tcBorders>
            <w:vAlign w:val="center"/>
            <w:hideMark/>
          </w:tcPr>
          <w:p w14:paraId="3D59D0D0" w14:textId="77777777" w:rsidR="00E307B6" w:rsidRPr="00E307B6" w:rsidRDefault="00E307B6" w:rsidP="00E307B6">
            <w:pPr>
              <w:ind w:right="0"/>
              <w:jc w:val="left"/>
              <w:rPr>
                <w:color w:val="000000"/>
                <w:sz w:val="20"/>
                <w:lang w:eastAsia="ru-RU"/>
              </w:rPr>
            </w:pPr>
          </w:p>
        </w:tc>
        <w:tc>
          <w:tcPr>
            <w:tcW w:w="468" w:type="pct"/>
            <w:vMerge/>
            <w:tcBorders>
              <w:top w:val="nil"/>
              <w:left w:val="single" w:sz="4" w:space="0" w:color="auto"/>
              <w:bottom w:val="single" w:sz="4" w:space="0" w:color="auto"/>
              <w:right w:val="single" w:sz="4" w:space="0" w:color="auto"/>
            </w:tcBorders>
            <w:vAlign w:val="center"/>
            <w:hideMark/>
          </w:tcPr>
          <w:p w14:paraId="39AC9BD9" w14:textId="77777777" w:rsidR="00E307B6" w:rsidRPr="00E307B6" w:rsidRDefault="00E307B6" w:rsidP="00E307B6">
            <w:pPr>
              <w:ind w:right="0"/>
              <w:jc w:val="left"/>
              <w:rPr>
                <w:color w:val="000000"/>
                <w:sz w:val="20"/>
                <w:lang w:eastAsia="ru-RU"/>
              </w:rPr>
            </w:pPr>
          </w:p>
        </w:tc>
        <w:tc>
          <w:tcPr>
            <w:tcW w:w="368" w:type="pct"/>
            <w:tcBorders>
              <w:top w:val="nil"/>
              <w:left w:val="nil"/>
              <w:bottom w:val="single" w:sz="4" w:space="0" w:color="auto"/>
              <w:right w:val="single" w:sz="4" w:space="0" w:color="auto"/>
            </w:tcBorders>
            <w:shd w:val="clear" w:color="auto" w:fill="auto"/>
            <w:vAlign w:val="center"/>
            <w:hideMark/>
          </w:tcPr>
          <w:p w14:paraId="2DE396F8" w14:textId="77777777" w:rsidR="00E307B6" w:rsidRPr="00E307B6" w:rsidRDefault="00E307B6" w:rsidP="00E307B6">
            <w:pPr>
              <w:ind w:right="0"/>
              <w:rPr>
                <w:color w:val="000000"/>
                <w:sz w:val="20"/>
                <w:lang w:eastAsia="ru-RU"/>
              </w:rPr>
            </w:pPr>
            <w:r w:rsidRPr="00E307B6">
              <w:rPr>
                <w:color w:val="000000"/>
                <w:sz w:val="20"/>
                <w:lang w:eastAsia="ru-RU"/>
              </w:rPr>
              <w:t>-</w:t>
            </w:r>
          </w:p>
        </w:tc>
        <w:tc>
          <w:tcPr>
            <w:tcW w:w="499" w:type="pct"/>
            <w:tcBorders>
              <w:top w:val="nil"/>
              <w:left w:val="nil"/>
              <w:bottom w:val="single" w:sz="4" w:space="0" w:color="auto"/>
              <w:right w:val="single" w:sz="4" w:space="0" w:color="auto"/>
            </w:tcBorders>
            <w:shd w:val="clear" w:color="auto" w:fill="auto"/>
            <w:vAlign w:val="center"/>
            <w:hideMark/>
          </w:tcPr>
          <w:p w14:paraId="0F237858" w14:textId="77777777" w:rsidR="00E307B6" w:rsidRPr="00E307B6" w:rsidRDefault="00E307B6" w:rsidP="00E307B6">
            <w:pPr>
              <w:ind w:right="0"/>
              <w:rPr>
                <w:color w:val="000000"/>
                <w:sz w:val="20"/>
                <w:lang w:eastAsia="ru-RU"/>
              </w:rPr>
            </w:pPr>
            <w:r w:rsidRPr="00E307B6">
              <w:rPr>
                <w:color w:val="000000"/>
                <w:sz w:val="20"/>
                <w:lang w:eastAsia="ru-RU"/>
              </w:rPr>
              <w:t>ООО «Ресурс»</w:t>
            </w:r>
          </w:p>
        </w:tc>
        <w:tc>
          <w:tcPr>
            <w:tcW w:w="457" w:type="pct"/>
            <w:tcBorders>
              <w:top w:val="nil"/>
              <w:left w:val="nil"/>
              <w:bottom w:val="single" w:sz="4" w:space="0" w:color="auto"/>
              <w:right w:val="single" w:sz="4" w:space="0" w:color="auto"/>
            </w:tcBorders>
            <w:shd w:val="clear" w:color="auto" w:fill="auto"/>
            <w:vAlign w:val="center"/>
            <w:hideMark/>
          </w:tcPr>
          <w:p w14:paraId="5ECC900C" w14:textId="77777777" w:rsidR="00E307B6" w:rsidRPr="00E307B6" w:rsidRDefault="00E307B6" w:rsidP="00E307B6">
            <w:pPr>
              <w:ind w:right="0"/>
              <w:rPr>
                <w:color w:val="000000"/>
                <w:sz w:val="20"/>
                <w:lang w:eastAsia="ru-RU"/>
              </w:rPr>
            </w:pPr>
            <w:r w:rsidRPr="00E307B6">
              <w:rPr>
                <w:color w:val="000000"/>
                <w:sz w:val="20"/>
                <w:lang w:eastAsia="ru-RU"/>
              </w:rPr>
              <w:t>65 639</w:t>
            </w:r>
          </w:p>
        </w:tc>
        <w:tc>
          <w:tcPr>
            <w:tcW w:w="461" w:type="pct"/>
            <w:tcBorders>
              <w:top w:val="nil"/>
              <w:left w:val="nil"/>
              <w:bottom w:val="single" w:sz="4" w:space="0" w:color="auto"/>
              <w:right w:val="single" w:sz="4" w:space="0" w:color="auto"/>
            </w:tcBorders>
            <w:shd w:val="clear" w:color="auto" w:fill="auto"/>
            <w:vAlign w:val="center"/>
            <w:hideMark/>
          </w:tcPr>
          <w:p w14:paraId="68BF1285"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390" w:type="pct"/>
            <w:tcBorders>
              <w:top w:val="nil"/>
              <w:left w:val="nil"/>
              <w:bottom w:val="single" w:sz="4" w:space="0" w:color="auto"/>
              <w:right w:val="single" w:sz="4" w:space="0" w:color="auto"/>
            </w:tcBorders>
            <w:shd w:val="clear" w:color="auto" w:fill="auto"/>
            <w:vAlign w:val="center"/>
            <w:hideMark/>
          </w:tcPr>
          <w:p w14:paraId="05366351"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128CDC97" w14:textId="77777777" w:rsidR="00E307B6" w:rsidRPr="00E307B6" w:rsidRDefault="00E307B6" w:rsidP="00E307B6">
            <w:pPr>
              <w:ind w:right="0"/>
              <w:rPr>
                <w:color w:val="000000"/>
                <w:sz w:val="20"/>
                <w:lang w:eastAsia="ru-RU"/>
              </w:rPr>
            </w:pPr>
            <w:r w:rsidRPr="00E307B6">
              <w:rPr>
                <w:color w:val="000000"/>
                <w:sz w:val="20"/>
                <w:lang w:eastAsia="ru-RU"/>
              </w:rPr>
              <w:t>4,4</w:t>
            </w:r>
          </w:p>
        </w:tc>
        <w:tc>
          <w:tcPr>
            <w:tcW w:w="334" w:type="pct"/>
            <w:tcBorders>
              <w:top w:val="nil"/>
              <w:left w:val="nil"/>
              <w:bottom w:val="single" w:sz="4" w:space="0" w:color="auto"/>
              <w:right w:val="single" w:sz="4" w:space="0" w:color="auto"/>
            </w:tcBorders>
            <w:shd w:val="clear" w:color="auto" w:fill="auto"/>
            <w:vAlign w:val="center"/>
            <w:hideMark/>
          </w:tcPr>
          <w:p w14:paraId="40F74F3E"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tcBorders>
              <w:top w:val="nil"/>
              <w:left w:val="single" w:sz="4" w:space="0" w:color="auto"/>
              <w:bottom w:val="nil"/>
              <w:right w:val="single" w:sz="4" w:space="0" w:color="auto"/>
            </w:tcBorders>
            <w:vAlign w:val="center"/>
            <w:hideMark/>
          </w:tcPr>
          <w:p w14:paraId="6AA7D4D0"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vAlign w:val="center"/>
            <w:hideMark/>
          </w:tcPr>
          <w:p w14:paraId="439C20DB"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vAlign w:val="center"/>
            <w:hideMark/>
          </w:tcPr>
          <w:p w14:paraId="57A53D9C" w14:textId="77777777" w:rsidR="00E307B6" w:rsidRPr="00E307B6" w:rsidRDefault="00E307B6" w:rsidP="00E307B6">
            <w:pPr>
              <w:ind w:right="0"/>
              <w:jc w:val="left"/>
              <w:rPr>
                <w:color w:val="000000"/>
                <w:sz w:val="20"/>
                <w:lang w:eastAsia="ru-RU"/>
              </w:rPr>
            </w:pPr>
          </w:p>
        </w:tc>
      </w:tr>
      <w:tr w:rsidR="00E307B6" w:rsidRPr="00E307B6" w14:paraId="3D87BF5C" w14:textId="77777777" w:rsidTr="001D0A5F">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C4F214" w14:textId="77777777" w:rsidR="00E307B6" w:rsidRPr="00E307B6" w:rsidRDefault="00E307B6" w:rsidP="00E307B6">
            <w:pPr>
              <w:ind w:right="0"/>
              <w:rPr>
                <w:b/>
                <w:bCs/>
                <w:color w:val="000000"/>
                <w:sz w:val="24"/>
                <w:szCs w:val="24"/>
                <w:lang w:eastAsia="ru-RU"/>
              </w:rPr>
            </w:pPr>
            <w:r w:rsidRPr="00E307B6">
              <w:rPr>
                <w:b/>
                <w:bCs/>
                <w:color w:val="000000"/>
                <w:sz w:val="24"/>
                <w:szCs w:val="24"/>
                <w:lang w:eastAsia="ru-RU"/>
              </w:rPr>
              <w:t>ЕТО №02</w:t>
            </w:r>
          </w:p>
        </w:tc>
      </w:tr>
      <w:tr w:rsidR="00E307B6" w:rsidRPr="00E307B6" w14:paraId="3A3DC893" w14:textId="77777777" w:rsidTr="001D0A5F">
        <w:trPr>
          <w:trHeight w:val="20"/>
        </w:trPr>
        <w:tc>
          <w:tcPr>
            <w:tcW w:w="381" w:type="pct"/>
            <w:vMerge w:val="restart"/>
            <w:tcBorders>
              <w:top w:val="nil"/>
              <w:left w:val="single" w:sz="4" w:space="0" w:color="auto"/>
              <w:bottom w:val="single" w:sz="4" w:space="0" w:color="000000"/>
              <w:right w:val="single" w:sz="4" w:space="0" w:color="auto"/>
            </w:tcBorders>
            <w:shd w:val="clear" w:color="auto" w:fill="auto"/>
            <w:vAlign w:val="center"/>
            <w:hideMark/>
          </w:tcPr>
          <w:p w14:paraId="1BC4FAF3" w14:textId="77777777" w:rsidR="00E307B6" w:rsidRPr="00E307B6" w:rsidRDefault="00E307B6" w:rsidP="00E307B6">
            <w:pPr>
              <w:ind w:right="0"/>
              <w:rPr>
                <w:color w:val="000000"/>
                <w:sz w:val="20"/>
                <w:lang w:eastAsia="ru-RU"/>
              </w:rPr>
            </w:pPr>
            <w:r w:rsidRPr="00E307B6">
              <w:rPr>
                <w:color w:val="000000"/>
                <w:sz w:val="20"/>
                <w:lang w:eastAsia="ru-RU"/>
              </w:rPr>
              <w:t>019</w:t>
            </w:r>
          </w:p>
        </w:tc>
        <w:tc>
          <w:tcPr>
            <w:tcW w:w="468" w:type="pct"/>
            <w:vMerge w:val="restart"/>
            <w:tcBorders>
              <w:top w:val="nil"/>
              <w:left w:val="single" w:sz="4" w:space="0" w:color="auto"/>
              <w:bottom w:val="single" w:sz="4" w:space="0" w:color="000000"/>
              <w:right w:val="single" w:sz="4" w:space="0" w:color="auto"/>
            </w:tcBorders>
            <w:shd w:val="clear" w:color="auto" w:fill="auto"/>
            <w:vAlign w:val="center"/>
            <w:hideMark/>
          </w:tcPr>
          <w:p w14:paraId="6EDBFD8A" w14:textId="77777777" w:rsidR="00E307B6" w:rsidRPr="00E307B6" w:rsidRDefault="00E307B6" w:rsidP="00E307B6">
            <w:pPr>
              <w:ind w:right="0"/>
              <w:jc w:val="left"/>
              <w:rPr>
                <w:color w:val="000000"/>
                <w:sz w:val="20"/>
                <w:lang w:eastAsia="ru-RU"/>
              </w:rPr>
            </w:pPr>
            <w:r w:rsidRPr="00E307B6">
              <w:rPr>
                <w:color w:val="000000"/>
                <w:sz w:val="20"/>
                <w:lang w:eastAsia="ru-RU"/>
              </w:rPr>
              <w:t>ТЭЦ-14</w:t>
            </w:r>
          </w:p>
        </w:tc>
        <w:tc>
          <w:tcPr>
            <w:tcW w:w="368" w:type="pct"/>
            <w:tcBorders>
              <w:top w:val="nil"/>
              <w:left w:val="nil"/>
              <w:bottom w:val="single" w:sz="4" w:space="0" w:color="auto"/>
              <w:right w:val="single" w:sz="4" w:space="0" w:color="auto"/>
            </w:tcBorders>
            <w:shd w:val="clear" w:color="auto" w:fill="auto"/>
            <w:vAlign w:val="center"/>
            <w:hideMark/>
          </w:tcPr>
          <w:p w14:paraId="089A78FE" w14:textId="77777777" w:rsidR="00E307B6" w:rsidRPr="00E307B6" w:rsidRDefault="00E307B6" w:rsidP="00E307B6">
            <w:pPr>
              <w:ind w:right="0"/>
              <w:rPr>
                <w:color w:val="000000"/>
                <w:sz w:val="20"/>
                <w:lang w:eastAsia="ru-RU"/>
              </w:rPr>
            </w:pPr>
            <w:r w:rsidRPr="00E307B6">
              <w:rPr>
                <w:color w:val="000000"/>
                <w:sz w:val="20"/>
                <w:lang w:eastAsia="ru-RU"/>
              </w:rPr>
              <w:t>941</w:t>
            </w:r>
          </w:p>
        </w:tc>
        <w:tc>
          <w:tcPr>
            <w:tcW w:w="499" w:type="pct"/>
            <w:tcBorders>
              <w:top w:val="nil"/>
              <w:left w:val="nil"/>
              <w:bottom w:val="single" w:sz="4" w:space="0" w:color="auto"/>
              <w:right w:val="single" w:sz="4" w:space="0" w:color="auto"/>
            </w:tcBorders>
            <w:shd w:val="clear" w:color="000000" w:fill="FFFFFF"/>
            <w:vAlign w:val="center"/>
            <w:hideMark/>
          </w:tcPr>
          <w:p w14:paraId="29206471"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5ABA176B"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302151F1"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09515DE0" w14:textId="77777777" w:rsidR="00E307B6" w:rsidRPr="00E307B6" w:rsidRDefault="00E307B6" w:rsidP="00E307B6">
            <w:pPr>
              <w:ind w:right="0"/>
              <w:rPr>
                <w:color w:val="000000"/>
                <w:sz w:val="20"/>
                <w:lang w:eastAsia="ru-RU"/>
              </w:rPr>
            </w:pPr>
            <w:r w:rsidRPr="00E307B6">
              <w:rPr>
                <w:color w:val="000000"/>
                <w:sz w:val="20"/>
                <w:lang w:eastAsia="ru-RU"/>
              </w:rPr>
              <w:t>собственность, аренда</w:t>
            </w:r>
          </w:p>
        </w:tc>
        <w:tc>
          <w:tcPr>
            <w:tcW w:w="291" w:type="pct"/>
            <w:tcBorders>
              <w:top w:val="nil"/>
              <w:left w:val="nil"/>
              <w:bottom w:val="single" w:sz="4" w:space="0" w:color="auto"/>
              <w:right w:val="single" w:sz="4" w:space="0" w:color="auto"/>
            </w:tcBorders>
            <w:shd w:val="clear" w:color="auto" w:fill="auto"/>
            <w:vAlign w:val="center"/>
            <w:hideMark/>
          </w:tcPr>
          <w:p w14:paraId="118B0D41" w14:textId="77777777" w:rsidR="00E307B6" w:rsidRPr="00E307B6" w:rsidRDefault="00E307B6" w:rsidP="00E307B6">
            <w:pPr>
              <w:ind w:right="0"/>
              <w:rPr>
                <w:color w:val="000000"/>
                <w:sz w:val="20"/>
                <w:lang w:eastAsia="ru-RU"/>
              </w:rPr>
            </w:pPr>
            <w:r w:rsidRPr="00E307B6">
              <w:rPr>
                <w:color w:val="000000"/>
                <w:sz w:val="20"/>
                <w:lang w:eastAsia="ru-RU"/>
              </w:rPr>
              <w:t>21332,4</w:t>
            </w:r>
          </w:p>
        </w:tc>
        <w:tc>
          <w:tcPr>
            <w:tcW w:w="334" w:type="pct"/>
            <w:tcBorders>
              <w:top w:val="nil"/>
              <w:left w:val="nil"/>
              <w:bottom w:val="single" w:sz="4" w:space="0" w:color="auto"/>
              <w:right w:val="single" w:sz="4" w:space="0" w:color="auto"/>
            </w:tcBorders>
            <w:shd w:val="clear" w:color="auto" w:fill="auto"/>
            <w:vAlign w:val="center"/>
            <w:hideMark/>
          </w:tcPr>
          <w:p w14:paraId="1E8836E7"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val="restart"/>
            <w:tcBorders>
              <w:top w:val="nil"/>
              <w:left w:val="single" w:sz="4" w:space="0" w:color="auto"/>
              <w:bottom w:val="single" w:sz="4" w:space="0" w:color="000000"/>
              <w:right w:val="single" w:sz="4" w:space="0" w:color="auto"/>
            </w:tcBorders>
            <w:shd w:val="clear" w:color="auto" w:fill="auto"/>
            <w:vAlign w:val="center"/>
            <w:hideMark/>
          </w:tcPr>
          <w:p w14:paraId="6AAF0FE9" w14:textId="77777777" w:rsidR="00E307B6" w:rsidRPr="00E307B6" w:rsidRDefault="00E307B6" w:rsidP="00E307B6">
            <w:pPr>
              <w:ind w:right="0"/>
              <w:rPr>
                <w:color w:val="000000"/>
                <w:sz w:val="20"/>
                <w:lang w:eastAsia="ru-RU"/>
              </w:rPr>
            </w:pPr>
            <w:r w:rsidRPr="00E307B6">
              <w:rPr>
                <w:color w:val="000000"/>
                <w:sz w:val="20"/>
                <w:lang w:eastAsia="ru-RU"/>
              </w:rPr>
              <w:t>02</w:t>
            </w:r>
          </w:p>
        </w:tc>
        <w:tc>
          <w:tcPr>
            <w:tcW w:w="479" w:type="pct"/>
            <w:vMerge w:val="restart"/>
            <w:tcBorders>
              <w:top w:val="nil"/>
              <w:left w:val="single" w:sz="4" w:space="0" w:color="auto"/>
              <w:bottom w:val="single" w:sz="4" w:space="0" w:color="000000"/>
              <w:right w:val="single" w:sz="4" w:space="0" w:color="auto"/>
            </w:tcBorders>
            <w:shd w:val="clear" w:color="auto" w:fill="auto"/>
            <w:vAlign w:val="center"/>
            <w:hideMark/>
          </w:tcPr>
          <w:p w14:paraId="59024F3C"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552" w:type="pct"/>
            <w:vMerge w:val="restart"/>
            <w:tcBorders>
              <w:top w:val="nil"/>
              <w:left w:val="single" w:sz="4" w:space="0" w:color="auto"/>
              <w:bottom w:val="single" w:sz="4" w:space="0" w:color="000000"/>
              <w:right w:val="single" w:sz="4" w:space="0" w:color="auto"/>
            </w:tcBorders>
            <w:shd w:val="clear" w:color="auto" w:fill="auto"/>
            <w:vAlign w:val="center"/>
            <w:hideMark/>
          </w:tcPr>
          <w:p w14:paraId="48A698B9" w14:textId="77777777" w:rsidR="00E307B6" w:rsidRPr="00E307B6" w:rsidRDefault="00E307B6" w:rsidP="00E307B6">
            <w:pPr>
              <w:ind w:right="0"/>
              <w:jc w:val="left"/>
              <w:rPr>
                <w:color w:val="000000"/>
                <w:sz w:val="20"/>
                <w:lang w:eastAsia="ru-RU"/>
              </w:rPr>
            </w:pPr>
            <w:r w:rsidRPr="00E307B6">
              <w:rPr>
                <w:color w:val="000000"/>
                <w:sz w:val="20"/>
                <w:lang w:eastAsia="ru-RU"/>
              </w:rPr>
              <w:t>п. 6 Правил (в отношении одной зоны деятельности единой теплоснабжающей организации подана 1 заявка (от 28.09.2023 г. №51000-08-02849)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E307B6" w:rsidRPr="00E307B6" w14:paraId="6D158544" w14:textId="77777777" w:rsidTr="001D0A5F">
        <w:trPr>
          <w:trHeight w:val="20"/>
        </w:trPr>
        <w:tc>
          <w:tcPr>
            <w:tcW w:w="381" w:type="pct"/>
            <w:vMerge/>
            <w:tcBorders>
              <w:top w:val="nil"/>
              <w:left w:val="single" w:sz="4" w:space="0" w:color="auto"/>
              <w:bottom w:val="single" w:sz="4" w:space="0" w:color="000000"/>
              <w:right w:val="single" w:sz="4" w:space="0" w:color="auto"/>
            </w:tcBorders>
            <w:vAlign w:val="center"/>
            <w:hideMark/>
          </w:tcPr>
          <w:p w14:paraId="6F44814C" w14:textId="77777777" w:rsidR="00E307B6" w:rsidRPr="00E307B6" w:rsidRDefault="00E307B6" w:rsidP="00E307B6">
            <w:pPr>
              <w:ind w:right="0"/>
              <w:jc w:val="left"/>
              <w:rPr>
                <w:color w:val="000000"/>
                <w:sz w:val="20"/>
                <w:lang w:eastAsia="ru-RU"/>
              </w:rPr>
            </w:pPr>
          </w:p>
        </w:tc>
        <w:tc>
          <w:tcPr>
            <w:tcW w:w="468" w:type="pct"/>
            <w:vMerge/>
            <w:tcBorders>
              <w:top w:val="nil"/>
              <w:left w:val="single" w:sz="4" w:space="0" w:color="auto"/>
              <w:bottom w:val="single" w:sz="4" w:space="0" w:color="000000"/>
              <w:right w:val="single" w:sz="4" w:space="0" w:color="auto"/>
            </w:tcBorders>
            <w:vAlign w:val="center"/>
            <w:hideMark/>
          </w:tcPr>
          <w:p w14:paraId="32212EE8" w14:textId="77777777" w:rsidR="00E307B6" w:rsidRPr="00E307B6" w:rsidRDefault="00E307B6" w:rsidP="00E307B6">
            <w:pPr>
              <w:ind w:right="0"/>
              <w:jc w:val="left"/>
              <w:rPr>
                <w:color w:val="000000"/>
                <w:sz w:val="20"/>
                <w:lang w:eastAsia="ru-RU"/>
              </w:rPr>
            </w:pPr>
          </w:p>
        </w:tc>
        <w:tc>
          <w:tcPr>
            <w:tcW w:w="368" w:type="pct"/>
            <w:tcBorders>
              <w:top w:val="nil"/>
              <w:left w:val="nil"/>
              <w:bottom w:val="single" w:sz="4" w:space="0" w:color="auto"/>
              <w:right w:val="single" w:sz="4" w:space="0" w:color="auto"/>
            </w:tcBorders>
            <w:shd w:val="clear" w:color="auto" w:fill="auto"/>
            <w:vAlign w:val="center"/>
            <w:hideMark/>
          </w:tcPr>
          <w:p w14:paraId="3E113C25" w14:textId="77777777" w:rsidR="00E307B6" w:rsidRPr="00E307B6" w:rsidRDefault="00E307B6" w:rsidP="00E307B6">
            <w:pPr>
              <w:ind w:right="0"/>
              <w:rPr>
                <w:color w:val="000000"/>
                <w:sz w:val="20"/>
                <w:lang w:eastAsia="ru-RU"/>
              </w:rPr>
            </w:pPr>
            <w:r w:rsidRPr="00E307B6">
              <w:rPr>
                <w:color w:val="000000"/>
                <w:sz w:val="20"/>
                <w:lang w:eastAsia="ru-RU"/>
              </w:rPr>
              <w:t>-</w:t>
            </w:r>
          </w:p>
        </w:tc>
        <w:tc>
          <w:tcPr>
            <w:tcW w:w="499" w:type="pct"/>
            <w:tcBorders>
              <w:top w:val="nil"/>
              <w:left w:val="nil"/>
              <w:bottom w:val="single" w:sz="4" w:space="0" w:color="auto"/>
              <w:right w:val="single" w:sz="4" w:space="0" w:color="auto"/>
            </w:tcBorders>
            <w:shd w:val="clear" w:color="000000" w:fill="FFFFFF"/>
            <w:vAlign w:val="center"/>
            <w:hideMark/>
          </w:tcPr>
          <w:p w14:paraId="363D2452" w14:textId="77777777" w:rsidR="00E307B6" w:rsidRPr="00E307B6" w:rsidRDefault="00E307B6" w:rsidP="00E307B6">
            <w:pPr>
              <w:ind w:right="0"/>
              <w:rPr>
                <w:color w:val="000000"/>
                <w:sz w:val="20"/>
                <w:lang w:eastAsia="ru-RU"/>
              </w:rPr>
            </w:pPr>
            <w:r w:rsidRPr="00E307B6">
              <w:rPr>
                <w:color w:val="000000"/>
                <w:sz w:val="20"/>
                <w:lang w:eastAsia="ru-RU"/>
              </w:rPr>
              <w:t>ООО «МЖК-строй»</w:t>
            </w:r>
          </w:p>
        </w:tc>
        <w:tc>
          <w:tcPr>
            <w:tcW w:w="457" w:type="pct"/>
            <w:tcBorders>
              <w:top w:val="nil"/>
              <w:left w:val="nil"/>
              <w:bottom w:val="single" w:sz="4" w:space="0" w:color="auto"/>
              <w:right w:val="single" w:sz="4" w:space="0" w:color="auto"/>
            </w:tcBorders>
            <w:shd w:val="clear" w:color="auto" w:fill="auto"/>
            <w:vAlign w:val="center"/>
            <w:hideMark/>
          </w:tcPr>
          <w:p w14:paraId="62A71F33" w14:textId="77777777" w:rsidR="00E307B6" w:rsidRPr="00E307B6" w:rsidRDefault="00E307B6" w:rsidP="00E307B6">
            <w:pPr>
              <w:ind w:right="0"/>
              <w:rPr>
                <w:color w:val="000000"/>
                <w:sz w:val="20"/>
                <w:lang w:eastAsia="ru-RU"/>
              </w:rPr>
            </w:pPr>
            <w:r w:rsidRPr="00E307B6">
              <w:rPr>
                <w:color w:val="000000"/>
                <w:sz w:val="20"/>
                <w:lang w:eastAsia="ru-RU"/>
              </w:rPr>
              <w:t>8592</w:t>
            </w:r>
          </w:p>
        </w:tc>
        <w:tc>
          <w:tcPr>
            <w:tcW w:w="461" w:type="pct"/>
            <w:tcBorders>
              <w:top w:val="nil"/>
              <w:left w:val="nil"/>
              <w:bottom w:val="single" w:sz="4" w:space="0" w:color="auto"/>
              <w:right w:val="single" w:sz="4" w:space="0" w:color="auto"/>
            </w:tcBorders>
            <w:shd w:val="clear" w:color="auto" w:fill="auto"/>
            <w:vAlign w:val="center"/>
            <w:hideMark/>
          </w:tcPr>
          <w:p w14:paraId="4064D752"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390" w:type="pct"/>
            <w:tcBorders>
              <w:top w:val="nil"/>
              <w:left w:val="nil"/>
              <w:bottom w:val="single" w:sz="4" w:space="0" w:color="auto"/>
              <w:right w:val="single" w:sz="4" w:space="0" w:color="auto"/>
            </w:tcBorders>
            <w:shd w:val="clear" w:color="auto" w:fill="auto"/>
            <w:vAlign w:val="center"/>
            <w:hideMark/>
          </w:tcPr>
          <w:p w14:paraId="77A53EED" w14:textId="77777777" w:rsidR="00E307B6" w:rsidRPr="00E307B6" w:rsidRDefault="00E307B6" w:rsidP="00E307B6">
            <w:pPr>
              <w:ind w:right="0"/>
              <w:rPr>
                <w:color w:val="000000"/>
                <w:sz w:val="20"/>
                <w:lang w:eastAsia="ru-RU"/>
              </w:rPr>
            </w:pPr>
            <w:r w:rsidRPr="00E307B6">
              <w:rPr>
                <w:color w:val="000000"/>
                <w:sz w:val="20"/>
                <w:lang w:eastAsia="ru-RU"/>
              </w:rPr>
              <w:t>хоз. ведение</w:t>
            </w:r>
          </w:p>
        </w:tc>
        <w:tc>
          <w:tcPr>
            <w:tcW w:w="291" w:type="pct"/>
            <w:tcBorders>
              <w:top w:val="nil"/>
              <w:left w:val="nil"/>
              <w:bottom w:val="single" w:sz="4" w:space="0" w:color="auto"/>
              <w:right w:val="single" w:sz="4" w:space="0" w:color="auto"/>
            </w:tcBorders>
            <w:shd w:val="clear" w:color="auto" w:fill="auto"/>
            <w:vAlign w:val="center"/>
            <w:hideMark/>
          </w:tcPr>
          <w:p w14:paraId="196BF7A5" w14:textId="77777777" w:rsidR="00E307B6" w:rsidRPr="00E307B6" w:rsidRDefault="00E307B6" w:rsidP="00E307B6">
            <w:pPr>
              <w:ind w:right="0"/>
              <w:rPr>
                <w:color w:val="000000"/>
                <w:sz w:val="20"/>
                <w:lang w:eastAsia="ru-RU"/>
              </w:rPr>
            </w:pPr>
            <w:r w:rsidRPr="00E307B6">
              <w:rPr>
                <w:color w:val="000000"/>
                <w:sz w:val="20"/>
                <w:lang w:eastAsia="ru-RU"/>
              </w:rPr>
              <w:t>3,4</w:t>
            </w:r>
          </w:p>
        </w:tc>
        <w:tc>
          <w:tcPr>
            <w:tcW w:w="334" w:type="pct"/>
            <w:tcBorders>
              <w:top w:val="nil"/>
              <w:left w:val="nil"/>
              <w:bottom w:val="single" w:sz="4" w:space="0" w:color="auto"/>
              <w:right w:val="single" w:sz="4" w:space="0" w:color="auto"/>
            </w:tcBorders>
            <w:shd w:val="clear" w:color="auto" w:fill="auto"/>
            <w:vAlign w:val="center"/>
            <w:hideMark/>
          </w:tcPr>
          <w:p w14:paraId="5E083DFF"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tcBorders>
              <w:top w:val="nil"/>
              <w:left w:val="single" w:sz="4" w:space="0" w:color="auto"/>
              <w:bottom w:val="single" w:sz="4" w:space="0" w:color="000000"/>
              <w:right w:val="single" w:sz="4" w:space="0" w:color="auto"/>
            </w:tcBorders>
            <w:vAlign w:val="center"/>
            <w:hideMark/>
          </w:tcPr>
          <w:p w14:paraId="7D3F3D4B"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single" w:sz="4" w:space="0" w:color="000000"/>
              <w:right w:val="single" w:sz="4" w:space="0" w:color="auto"/>
            </w:tcBorders>
            <w:vAlign w:val="center"/>
            <w:hideMark/>
          </w:tcPr>
          <w:p w14:paraId="7E1F6865"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single" w:sz="4" w:space="0" w:color="000000"/>
              <w:right w:val="single" w:sz="4" w:space="0" w:color="auto"/>
            </w:tcBorders>
            <w:vAlign w:val="center"/>
            <w:hideMark/>
          </w:tcPr>
          <w:p w14:paraId="15F4D82A" w14:textId="77777777" w:rsidR="00E307B6" w:rsidRPr="00E307B6" w:rsidRDefault="00E307B6" w:rsidP="00E307B6">
            <w:pPr>
              <w:ind w:right="0"/>
              <w:jc w:val="left"/>
              <w:rPr>
                <w:color w:val="000000"/>
                <w:sz w:val="20"/>
                <w:lang w:eastAsia="ru-RU"/>
              </w:rPr>
            </w:pPr>
          </w:p>
        </w:tc>
      </w:tr>
      <w:tr w:rsidR="00E307B6" w:rsidRPr="00E307B6" w14:paraId="6EDCC923" w14:textId="77777777" w:rsidTr="001D0A5F">
        <w:trPr>
          <w:trHeight w:val="20"/>
        </w:trPr>
        <w:tc>
          <w:tcPr>
            <w:tcW w:w="381" w:type="pct"/>
            <w:vMerge/>
            <w:tcBorders>
              <w:top w:val="nil"/>
              <w:left w:val="single" w:sz="4" w:space="0" w:color="auto"/>
              <w:bottom w:val="single" w:sz="4" w:space="0" w:color="000000"/>
              <w:right w:val="single" w:sz="4" w:space="0" w:color="auto"/>
            </w:tcBorders>
            <w:vAlign w:val="center"/>
            <w:hideMark/>
          </w:tcPr>
          <w:p w14:paraId="6DA682E1" w14:textId="77777777" w:rsidR="00E307B6" w:rsidRPr="00E307B6" w:rsidRDefault="00E307B6" w:rsidP="00E307B6">
            <w:pPr>
              <w:ind w:right="0"/>
              <w:jc w:val="left"/>
              <w:rPr>
                <w:color w:val="000000"/>
                <w:sz w:val="20"/>
                <w:lang w:eastAsia="ru-RU"/>
              </w:rPr>
            </w:pPr>
          </w:p>
        </w:tc>
        <w:tc>
          <w:tcPr>
            <w:tcW w:w="468" w:type="pct"/>
            <w:vMerge/>
            <w:tcBorders>
              <w:top w:val="nil"/>
              <w:left w:val="single" w:sz="4" w:space="0" w:color="auto"/>
              <w:bottom w:val="single" w:sz="4" w:space="0" w:color="000000"/>
              <w:right w:val="single" w:sz="4" w:space="0" w:color="auto"/>
            </w:tcBorders>
            <w:vAlign w:val="center"/>
            <w:hideMark/>
          </w:tcPr>
          <w:p w14:paraId="27F7D146" w14:textId="77777777" w:rsidR="00E307B6" w:rsidRPr="00E307B6" w:rsidRDefault="00E307B6" w:rsidP="00E307B6">
            <w:pPr>
              <w:ind w:right="0"/>
              <w:jc w:val="left"/>
              <w:rPr>
                <w:color w:val="000000"/>
                <w:sz w:val="20"/>
                <w:lang w:eastAsia="ru-RU"/>
              </w:rPr>
            </w:pPr>
          </w:p>
        </w:tc>
        <w:tc>
          <w:tcPr>
            <w:tcW w:w="368" w:type="pct"/>
            <w:tcBorders>
              <w:top w:val="nil"/>
              <w:left w:val="nil"/>
              <w:bottom w:val="single" w:sz="4" w:space="0" w:color="auto"/>
              <w:right w:val="single" w:sz="4" w:space="0" w:color="auto"/>
            </w:tcBorders>
            <w:shd w:val="clear" w:color="auto" w:fill="auto"/>
            <w:vAlign w:val="center"/>
            <w:hideMark/>
          </w:tcPr>
          <w:p w14:paraId="692434AE" w14:textId="77777777" w:rsidR="00E307B6" w:rsidRPr="00E307B6" w:rsidRDefault="00E307B6" w:rsidP="00E307B6">
            <w:pPr>
              <w:ind w:right="0"/>
              <w:rPr>
                <w:color w:val="000000"/>
                <w:sz w:val="20"/>
                <w:lang w:eastAsia="ru-RU"/>
              </w:rPr>
            </w:pPr>
            <w:r w:rsidRPr="00E307B6">
              <w:rPr>
                <w:color w:val="000000"/>
                <w:sz w:val="20"/>
                <w:lang w:eastAsia="ru-RU"/>
              </w:rPr>
              <w:t>-</w:t>
            </w:r>
          </w:p>
        </w:tc>
        <w:tc>
          <w:tcPr>
            <w:tcW w:w="499" w:type="pct"/>
            <w:tcBorders>
              <w:top w:val="nil"/>
              <w:left w:val="nil"/>
              <w:bottom w:val="single" w:sz="4" w:space="0" w:color="auto"/>
              <w:right w:val="single" w:sz="4" w:space="0" w:color="auto"/>
            </w:tcBorders>
            <w:shd w:val="clear" w:color="000000" w:fill="FFFFFF"/>
            <w:vAlign w:val="center"/>
            <w:hideMark/>
          </w:tcPr>
          <w:p w14:paraId="2D05F7A4" w14:textId="77777777" w:rsidR="00E307B6" w:rsidRPr="00E307B6" w:rsidRDefault="00E307B6" w:rsidP="00E307B6">
            <w:pPr>
              <w:ind w:right="0"/>
              <w:rPr>
                <w:color w:val="000000"/>
                <w:sz w:val="20"/>
                <w:lang w:eastAsia="ru-RU"/>
              </w:rPr>
            </w:pPr>
            <w:r w:rsidRPr="00E307B6">
              <w:rPr>
                <w:color w:val="000000"/>
                <w:sz w:val="20"/>
                <w:lang w:eastAsia="ru-RU"/>
              </w:rPr>
              <w:t>АО «Галополимер Пермь»</w:t>
            </w:r>
          </w:p>
        </w:tc>
        <w:tc>
          <w:tcPr>
            <w:tcW w:w="457" w:type="pct"/>
            <w:tcBorders>
              <w:top w:val="nil"/>
              <w:left w:val="nil"/>
              <w:bottom w:val="single" w:sz="4" w:space="0" w:color="auto"/>
              <w:right w:val="single" w:sz="4" w:space="0" w:color="auto"/>
            </w:tcBorders>
            <w:shd w:val="clear" w:color="000000" w:fill="FFFFFF"/>
            <w:vAlign w:val="center"/>
            <w:hideMark/>
          </w:tcPr>
          <w:p w14:paraId="58FA0ECA" w14:textId="77777777" w:rsidR="00E307B6" w:rsidRPr="00E307B6" w:rsidRDefault="00E307B6" w:rsidP="00E307B6">
            <w:pPr>
              <w:ind w:right="0"/>
              <w:rPr>
                <w:color w:val="000000"/>
                <w:sz w:val="20"/>
                <w:lang w:eastAsia="ru-RU"/>
              </w:rPr>
            </w:pPr>
            <w:r w:rsidRPr="00E307B6">
              <w:rPr>
                <w:color w:val="000000"/>
                <w:sz w:val="20"/>
                <w:lang w:eastAsia="ru-RU"/>
              </w:rPr>
              <w:t>4916224</w:t>
            </w:r>
          </w:p>
        </w:tc>
        <w:tc>
          <w:tcPr>
            <w:tcW w:w="461" w:type="pct"/>
            <w:tcBorders>
              <w:top w:val="nil"/>
              <w:left w:val="nil"/>
              <w:bottom w:val="single" w:sz="4" w:space="0" w:color="auto"/>
              <w:right w:val="single" w:sz="4" w:space="0" w:color="auto"/>
            </w:tcBorders>
            <w:shd w:val="clear" w:color="auto" w:fill="auto"/>
            <w:vAlign w:val="center"/>
            <w:hideMark/>
          </w:tcPr>
          <w:p w14:paraId="0C164EC7"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390" w:type="pct"/>
            <w:tcBorders>
              <w:top w:val="nil"/>
              <w:left w:val="nil"/>
              <w:bottom w:val="single" w:sz="4" w:space="0" w:color="auto"/>
              <w:right w:val="single" w:sz="4" w:space="0" w:color="auto"/>
            </w:tcBorders>
            <w:shd w:val="clear" w:color="auto" w:fill="auto"/>
            <w:vAlign w:val="center"/>
            <w:hideMark/>
          </w:tcPr>
          <w:p w14:paraId="4ED8D147"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6EE17857" w14:textId="77777777" w:rsidR="00E307B6" w:rsidRPr="00E307B6" w:rsidRDefault="00E307B6" w:rsidP="00E307B6">
            <w:pPr>
              <w:ind w:right="0"/>
              <w:rPr>
                <w:color w:val="000000"/>
                <w:sz w:val="20"/>
                <w:lang w:eastAsia="ru-RU"/>
              </w:rPr>
            </w:pPr>
            <w:r w:rsidRPr="00E307B6">
              <w:rPr>
                <w:color w:val="000000"/>
                <w:sz w:val="20"/>
                <w:lang w:eastAsia="ru-RU"/>
              </w:rPr>
              <w:t>1389,4</w:t>
            </w:r>
          </w:p>
        </w:tc>
        <w:tc>
          <w:tcPr>
            <w:tcW w:w="334" w:type="pct"/>
            <w:tcBorders>
              <w:top w:val="nil"/>
              <w:left w:val="nil"/>
              <w:bottom w:val="single" w:sz="4" w:space="0" w:color="auto"/>
              <w:right w:val="single" w:sz="4" w:space="0" w:color="auto"/>
            </w:tcBorders>
            <w:shd w:val="clear" w:color="auto" w:fill="auto"/>
            <w:vAlign w:val="center"/>
            <w:hideMark/>
          </w:tcPr>
          <w:p w14:paraId="5AD2A2DB"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tcBorders>
              <w:top w:val="nil"/>
              <w:left w:val="single" w:sz="4" w:space="0" w:color="auto"/>
              <w:bottom w:val="single" w:sz="4" w:space="0" w:color="000000"/>
              <w:right w:val="single" w:sz="4" w:space="0" w:color="auto"/>
            </w:tcBorders>
            <w:vAlign w:val="center"/>
            <w:hideMark/>
          </w:tcPr>
          <w:p w14:paraId="5DBE9222"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single" w:sz="4" w:space="0" w:color="000000"/>
              <w:right w:val="single" w:sz="4" w:space="0" w:color="auto"/>
            </w:tcBorders>
            <w:vAlign w:val="center"/>
            <w:hideMark/>
          </w:tcPr>
          <w:p w14:paraId="72F915BD"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single" w:sz="4" w:space="0" w:color="000000"/>
              <w:right w:val="single" w:sz="4" w:space="0" w:color="auto"/>
            </w:tcBorders>
            <w:vAlign w:val="center"/>
            <w:hideMark/>
          </w:tcPr>
          <w:p w14:paraId="58C3E95F" w14:textId="77777777" w:rsidR="00E307B6" w:rsidRPr="00E307B6" w:rsidRDefault="00E307B6" w:rsidP="00E307B6">
            <w:pPr>
              <w:ind w:right="0"/>
              <w:jc w:val="left"/>
              <w:rPr>
                <w:color w:val="000000"/>
                <w:sz w:val="20"/>
                <w:lang w:eastAsia="ru-RU"/>
              </w:rPr>
            </w:pPr>
          </w:p>
        </w:tc>
      </w:tr>
      <w:tr w:rsidR="00E307B6" w:rsidRPr="00E307B6" w14:paraId="362C8C79" w14:textId="77777777" w:rsidTr="001D0A5F">
        <w:trPr>
          <w:trHeight w:val="20"/>
        </w:trPr>
        <w:tc>
          <w:tcPr>
            <w:tcW w:w="381" w:type="pct"/>
            <w:vMerge/>
            <w:tcBorders>
              <w:top w:val="nil"/>
              <w:left w:val="single" w:sz="4" w:space="0" w:color="auto"/>
              <w:bottom w:val="single" w:sz="4" w:space="0" w:color="000000"/>
              <w:right w:val="single" w:sz="4" w:space="0" w:color="auto"/>
            </w:tcBorders>
            <w:vAlign w:val="center"/>
            <w:hideMark/>
          </w:tcPr>
          <w:p w14:paraId="271D2593" w14:textId="77777777" w:rsidR="00E307B6" w:rsidRPr="00E307B6" w:rsidRDefault="00E307B6" w:rsidP="00E307B6">
            <w:pPr>
              <w:ind w:right="0"/>
              <w:jc w:val="left"/>
              <w:rPr>
                <w:color w:val="000000"/>
                <w:sz w:val="20"/>
                <w:lang w:eastAsia="ru-RU"/>
              </w:rPr>
            </w:pPr>
          </w:p>
        </w:tc>
        <w:tc>
          <w:tcPr>
            <w:tcW w:w="468" w:type="pct"/>
            <w:vMerge/>
            <w:tcBorders>
              <w:top w:val="nil"/>
              <w:left w:val="single" w:sz="4" w:space="0" w:color="auto"/>
              <w:bottom w:val="single" w:sz="4" w:space="0" w:color="000000"/>
              <w:right w:val="single" w:sz="4" w:space="0" w:color="auto"/>
            </w:tcBorders>
            <w:vAlign w:val="center"/>
            <w:hideMark/>
          </w:tcPr>
          <w:p w14:paraId="24373492" w14:textId="77777777" w:rsidR="00E307B6" w:rsidRPr="00E307B6" w:rsidRDefault="00E307B6" w:rsidP="00E307B6">
            <w:pPr>
              <w:ind w:right="0"/>
              <w:jc w:val="left"/>
              <w:rPr>
                <w:color w:val="000000"/>
                <w:sz w:val="20"/>
                <w:lang w:eastAsia="ru-RU"/>
              </w:rPr>
            </w:pPr>
          </w:p>
        </w:tc>
        <w:tc>
          <w:tcPr>
            <w:tcW w:w="368" w:type="pct"/>
            <w:tcBorders>
              <w:top w:val="nil"/>
              <w:left w:val="nil"/>
              <w:bottom w:val="single" w:sz="4" w:space="0" w:color="auto"/>
              <w:right w:val="single" w:sz="4" w:space="0" w:color="auto"/>
            </w:tcBorders>
            <w:shd w:val="clear" w:color="auto" w:fill="auto"/>
            <w:vAlign w:val="center"/>
            <w:hideMark/>
          </w:tcPr>
          <w:p w14:paraId="74E89968" w14:textId="77777777" w:rsidR="00E307B6" w:rsidRPr="00E307B6" w:rsidRDefault="00E307B6" w:rsidP="00E307B6">
            <w:pPr>
              <w:ind w:right="0"/>
              <w:rPr>
                <w:color w:val="000000"/>
                <w:sz w:val="20"/>
                <w:lang w:eastAsia="ru-RU"/>
              </w:rPr>
            </w:pPr>
            <w:r w:rsidRPr="00E307B6">
              <w:rPr>
                <w:color w:val="000000"/>
                <w:sz w:val="20"/>
                <w:lang w:eastAsia="ru-RU"/>
              </w:rPr>
              <w:t>-</w:t>
            </w:r>
          </w:p>
        </w:tc>
        <w:tc>
          <w:tcPr>
            <w:tcW w:w="499" w:type="pct"/>
            <w:tcBorders>
              <w:top w:val="nil"/>
              <w:left w:val="nil"/>
              <w:bottom w:val="single" w:sz="4" w:space="0" w:color="auto"/>
              <w:right w:val="single" w:sz="4" w:space="0" w:color="auto"/>
            </w:tcBorders>
            <w:shd w:val="clear" w:color="auto" w:fill="auto"/>
            <w:vAlign w:val="center"/>
            <w:hideMark/>
          </w:tcPr>
          <w:p w14:paraId="1A5218DB"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457" w:type="pct"/>
            <w:tcBorders>
              <w:top w:val="nil"/>
              <w:left w:val="nil"/>
              <w:bottom w:val="single" w:sz="4" w:space="0" w:color="auto"/>
              <w:right w:val="single" w:sz="4" w:space="0" w:color="auto"/>
            </w:tcBorders>
            <w:shd w:val="clear" w:color="auto" w:fill="auto"/>
            <w:vAlign w:val="center"/>
            <w:hideMark/>
          </w:tcPr>
          <w:p w14:paraId="5A903697" w14:textId="77777777" w:rsidR="00E307B6" w:rsidRPr="00E307B6" w:rsidRDefault="00E307B6" w:rsidP="00E307B6">
            <w:pPr>
              <w:ind w:right="0"/>
              <w:rPr>
                <w:color w:val="000000"/>
                <w:sz w:val="20"/>
                <w:lang w:eastAsia="ru-RU"/>
              </w:rPr>
            </w:pPr>
            <w:r w:rsidRPr="00E307B6">
              <w:rPr>
                <w:color w:val="000000"/>
                <w:sz w:val="20"/>
                <w:lang w:eastAsia="ru-RU"/>
              </w:rPr>
              <w:t>447917</w:t>
            </w:r>
          </w:p>
        </w:tc>
        <w:tc>
          <w:tcPr>
            <w:tcW w:w="461" w:type="pct"/>
            <w:tcBorders>
              <w:top w:val="nil"/>
              <w:left w:val="nil"/>
              <w:bottom w:val="single" w:sz="4" w:space="0" w:color="auto"/>
              <w:right w:val="single" w:sz="4" w:space="0" w:color="auto"/>
            </w:tcBorders>
            <w:shd w:val="clear" w:color="auto" w:fill="auto"/>
            <w:vAlign w:val="center"/>
            <w:hideMark/>
          </w:tcPr>
          <w:p w14:paraId="698B1F10"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390" w:type="pct"/>
            <w:tcBorders>
              <w:top w:val="nil"/>
              <w:left w:val="nil"/>
              <w:bottom w:val="single" w:sz="4" w:space="0" w:color="auto"/>
              <w:right w:val="single" w:sz="4" w:space="0" w:color="auto"/>
            </w:tcBorders>
            <w:shd w:val="clear" w:color="auto" w:fill="auto"/>
            <w:vAlign w:val="center"/>
            <w:hideMark/>
          </w:tcPr>
          <w:p w14:paraId="19338B59" w14:textId="77777777" w:rsidR="00E307B6" w:rsidRPr="00E307B6" w:rsidRDefault="00E307B6" w:rsidP="00E307B6">
            <w:pPr>
              <w:ind w:right="0"/>
              <w:rPr>
                <w:color w:val="000000"/>
                <w:sz w:val="20"/>
                <w:lang w:eastAsia="ru-RU"/>
              </w:rPr>
            </w:pPr>
            <w:r w:rsidRPr="00E307B6">
              <w:rPr>
                <w:color w:val="000000"/>
                <w:sz w:val="20"/>
                <w:lang w:eastAsia="ru-RU"/>
              </w:rPr>
              <w:t>хоз. ведение</w:t>
            </w:r>
          </w:p>
        </w:tc>
        <w:tc>
          <w:tcPr>
            <w:tcW w:w="291" w:type="pct"/>
            <w:tcBorders>
              <w:top w:val="nil"/>
              <w:left w:val="nil"/>
              <w:bottom w:val="single" w:sz="4" w:space="0" w:color="auto"/>
              <w:right w:val="single" w:sz="4" w:space="0" w:color="auto"/>
            </w:tcBorders>
            <w:shd w:val="clear" w:color="auto" w:fill="auto"/>
            <w:vAlign w:val="center"/>
            <w:hideMark/>
          </w:tcPr>
          <w:p w14:paraId="69758356" w14:textId="77777777" w:rsidR="00E307B6" w:rsidRPr="00E307B6" w:rsidRDefault="00E307B6" w:rsidP="00E307B6">
            <w:pPr>
              <w:ind w:right="0"/>
              <w:rPr>
                <w:color w:val="000000"/>
                <w:sz w:val="20"/>
                <w:lang w:eastAsia="ru-RU"/>
              </w:rPr>
            </w:pPr>
            <w:r w:rsidRPr="00E307B6">
              <w:rPr>
                <w:color w:val="000000"/>
                <w:sz w:val="20"/>
                <w:lang w:eastAsia="ru-RU"/>
              </w:rPr>
              <w:t>100,5</w:t>
            </w:r>
          </w:p>
        </w:tc>
        <w:tc>
          <w:tcPr>
            <w:tcW w:w="334" w:type="pct"/>
            <w:tcBorders>
              <w:top w:val="nil"/>
              <w:left w:val="nil"/>
              <w:bottom w:val="single" w:sz="4" w:space="0" w:color="auto"/>
              <w:right w:val="single" w:sz="4" w:space="0" w:color="auto"/>
            </w:tcBorders>
            <w:shd w:val="clear" w:color="auto" w:fill="auto"/>
            <w:vAlign w:val="center"/>
            <w:hideMark/>
          </w:tcPr>
          <w:p w14:paraId="5C3C684F"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tcBorders>
              <w:top w:val="nil"/>
              <w:left w:val="single" w:sz="4" w:space="0" w:color="auto"/>
              <w:bottom w:val="single" w:sz="4" w:space="0" w:color="000000"/>
              <w:right w:val="single" w:sz="4" w:space="0" w:color="auto"/>
            </w:tcBorders>
            <w:vAlign w:val="center"/>
            <w:hideMark/>
          </w:tcPr>
          <w:p w14:paraId="147A9863"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single" w:sz="4" w:space="0" w:color="000000"/>
              <w:right w:val="single" w:sz="4" w:space="0" w:color="auto"/>
            </w:tcBorders>
            <w:vAlign w:val="center"/>
            <w:hideMark/>
          </w:tcPr>
          <w:p w14:paraId="3E34C0D7"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single" w:sz="4" w:space="0" w:color="000000"/>
              <w:right w:val="single" w:sz="4" w:space="0" w:color="auto"/>
            </w:tcBorders>
            <w:vAlign w:val="center"/>
            <w:hideMark/>
          </w:tcPr>
          <w:p w14:paraId="08D6DEC3" w14:textId="77777777" w:rsidR="00E307B6" w:rsidRPr="00E307B6" w:rsidRDefault="00E307B6" w:rsidP="00E307B6">
            <w:pPr>
              <w:ind w:right="0"/>
              <w:jc w:val="left"/>
              <w:rPr>
                <w:color w:val="000000"/>
                <w:sz w:val="20"/>
                <w:lang w:eastAsia="ru-RU"/>
              </w:rPr>
            </w:pPr>
          </w:p>
        </w:tc>
      </w:tr>
      <w:tr w:rsidR="00E307B6" w:rsidRPr="00E307B6" w14:paraId="6CD3F7FF" w14:textId="77777777" w:rsidTr="001D0A5F">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15C92F" w14:textId="77777777" w:rsidR="00E307B6" w:rsidRPr="00E307B6" w:rsidRDefault="00E307B6" w:rsidP="00E307B6">
            <w:pPr>
              <w:ind w:right="0"/>
              <w:rPr>
                <w:b/>
                <w:bCs/>
                <w:color w:val="000000"/>
                <w:sz w:val="24"/>
                <w:szCs w:val="24"/>
                <w:lang w:eastAsia="ru-RU"/>
              </w:rPr>
            </w:pPr>
            <w:r w:rsidRPr="00E307B6">
              <w:rPr>
                <w:b/>
                <w:bCs/>
                <w:color w:val="000000"/>
                <w:sz w:val="24"/>
                <w:szCs w:val="24"/>
                <w:lang w:eastAsia="ru-RU"/>
              </w:rPr>
              <w:t>ЕТО №01-2</w:t>
            </w:r>
          </w:p>
        </w:tc>
      </w:tr>
      <w:tr w:rsidR="00E307B6" w:rsidRPr="00E307B6" w14:paraId="384AEFEC" w14:textId="77777777" w:rsidTr="001D0A5F">
        <w:trPr>
          <w:trHeight w:val="20"/>
        </w:trPr>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14:paraId="1ADDEF5E" w14:textId="77777777" w:rsidR="00E307B6" w:rsidRPr="00E307B6" w:rsidRDefault="00E307B6" w:rsidP="00E307B6">
            <w:pPr>
              <w:ind w:right="0"/>
              <w:rPr>
                <w:color w:val="000000"/>
                <w:sz w:val="20"/>
                <w:lang w:eastAsia="ru-RU"/>
              </w:rPr>
            </w:pPr>
            <w:r w:rsidRPr="00E307B6">
              <w:rPr>
                <w:color w:val="000000"/>
                <w:sz w:val="20"/>
                <w:lang w:eastAsia="ru-RU"/>
              </w:rPr>
              <w:t>002</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4F34BB32" w14:textId="77777777" w:rsidR="00E307B6" w:rsidRPr="00E307B6" w:rsidRDefault="00E307B6" w:rsidP="00E307B6">
            <w:pPr>
              <w:ind w:right="0"/>
              <w:jc w:val="left"/>
              <w:rPr>
                <w:color w:val="000000"/>
                <w:sz w:val="20"/>
                <w:lang w:eastAsia="ru-RU"/>
              </w:rPr>
            </w:pPr>
            <w:r w:rsidRPr="00E307B6">
              <w:rPr>
                <w:color w:val="000000"/>
                <w:sz w:val="20"/>
                <w:lang w:eastAsia="ru-RU"/>
              </w:rPr>
              <w:t>ТЭЦ-13</w:t>
            </w:r>
          </w:p>
        </w:tc>
        <w:tc>
          <w:tcPr>
            <w:tcW w:w="368" w:type="pct"/>
            <w:tcBorders>
              <w:top w:val="nil"/>
              <w:left w:val="nil"/>
              <w:bottom w:val="single" w:sz="4" w:space="0" w:color="auto"/>
              <w:right w:val="single" w:sz="4" w:space="0" w:color="auto"/>
            </w:tcBorders>
            <w:shd w:val="clear" w:color="auto" w:fill="auto"/>
            <w:vAlign w:val="center"/>
            <w:hideMark/>
          </w:tcPr>
          <w:p w14:paraId="34FE4308" w14:textId="77777777" w:rsidR="00E307B6" w:rsidRPr="00E307B6" w:rsidRDefault="00E307B6" w:rsidP="00E307B6">
            <w:pPr>
              <w:ind w:right="0"/>
              <w:rPr>
                <w:color w:val="000000"/>
                <w:sz w:val="20"/>
                <w:lang w:eastAsia="ru-RU"/>
              </w:rPr>
            </w:pPr>
            <w:r w:rsidRPr="00E307B6">
              <w:rPr>
                <w:color w:val="000000"/>
                <w:sz w:val="20"/>
                <w:lang w:eastAsia="ru-RU"/>
              </w:rPr>
              <w:t>261,4</w:t>
            </w:r>
          </w:p>
        </w:tc>
        <w:tc>
          <w:tcPr>
            <w:tcW w:w="499" w:type="pct"/>
            <w:tcBorders>
              <w:top w:val="nil"/>
              <w:left w:val="nil"/>
              <w:bottom w:val="single" w:sz="4" w:space="0" w:color="auto"/>
              <w:right w:val="single" w:sz="4" w:space="0" w:color="auto"/>
            </w:tcBorders>
            <w:shd w:val="clear" w:color="auto" w:fill="auto"/>
            <w:vAlign w:val="center"/>
            <w:hideMark/>
          </w:tcPr>
          <w:p w14:paraId="195E69E4"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56111D74"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69A3CBDF"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4BD116F5" w14:textId="77777777" w:rsidR="00E307B6" w:rsidRPr="00E307B6" w:rsidRDefault="00E307B6" w:rsidP="00E307B6">
            <w:pPr>
              <w:ind w:right="0"/>
              <w:rPr>
                <w:color w:val="000000"/>
                <w:sz w:val="20"/>
                <w:lang w:eastAsia="ru-RU"/>
              </w:rPr>
            </w:pPr>
            <w:r w:rsidRPr="00E307B6">
              <w:rPr>
                <w:color w:val="000000"/>
                <w:sz w:val="20"/>
                <w:lang w:eastAsia="ru-RU"/>
              </w:rPr>
              <w:t>собственность, аренда</w:t>
            </w:r>
          </w:p>
        </w:tc>
        <w:tc>
          <w:tcPr>
            <w:tcW w:w="291" w:type="pct"/>
            <w:tcBorders>
              <w:top w:val="nil"/>
              <w:left w:val="nil"/>
              <w:bottom w:val="single" w:sz="4" w:space="0" w:color="auto"/>
              <w:right w:val="single" w:sz="4" w:space="0" w:color="auto"/>
            </w:tcBorders>
            <w:shd w:val="clear" w:color="auto" w:fill="auto"/>
            <w:vAlign w:val="center"/>
            <w:hideMark/>
          </w:tcPr>
          <w:p w14:paraId="2F6A92E4" w14:textId="77777777" w:rsidR="00E307B6" w:rsidRPr="00E307B6" w:rsidRDefault="00E307B6" w:rsidP="00E307B6">
            <w:pPr>
              <w:ind w:right="0"/>
              <w:rPr>
                <w:color w:val="000000"/>
                <w:sz w:val="20"/>
                <w:lang w:eastAsia="ru-RU"/>
              </w:rPr>
            </w:pPr>
            <w:r w:rsidRPr="00E307B6">
              <w:rPr>
                <w:color w:val="000000"/>
                <w:sz w:val="20"/>
                <w:lang w:eastAsia="ru-RU"/>
              </w:rPr>
              <w:t>5113,3</w:t>
            </w:r>
          </w:p>
        </w:tc>
        <w:tc>
          <w:tcPr>
            <w:tcW w:w="334" w:type="pct"/>
            <w:tcBorders>
              <w:top w:val="nil"/>
              <w:left w:val="nil"/>
              <w:bottom w:val="single" w:sz="4" w:space="0" w:color="auto"/>
              <w:right w:val="single" w:sz="4" w:space="0" w:color="auto"/>
            </w:tcBorders>
            <w:shd w:val="clear" w:color="auto" w:fill="auto"/>
            <w:vAlign w:val="center"/>
            <w:hideMark/>
          </w:tcPr>
          <w:p w14:paraId="2691FF29"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val="restart"/>
            <w:tcBorders>
              <w:top w:val="nil"/>
              <w:left w:val="single" w:sz="4" w:space="0" w:color="auto"/>
              <w:bottom w:val="nil"/>
              <w:right w:val="single" w:sz="4" w:space="0" w:color="auto"/>
            </w:tcBorders>
            <w:shd w:val="clear" w:color="auto" w:fill="auto"/>
            <w:vAlign w:val="center"/>
            <w:hideMark/>
          </w:tcPr>
          <w:p w14:paraId="49F68290" w14:textId="77777777" w:rsidR="00E307B6" w:rsidRPr="00E307B6" w:rsidRDefault="00E307B6" w:rsidP="00E307B6">
            <w:pPr>
              <w:ind w:right="0"/>
              <w:rPr>
                <w:color w:val="000000"/>
                <w:sz w:val="20"/>
                <w:lang w:eastAsia="ru-RU"/>
              </w:rPr>
            </w:pPr>
            <w:r w:rsidRPr="00E307B6">
              <w:rPr>
                <w:color w:val="000000"/>
                <w:sz w:val="20"/>
                <w:lang w:eastAsia="ru-RU"/>
              </w:rPr>
              <w:t>01-2</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14:paraId="10FBB0C5"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552" w:type="pct"/>
            <w:vMerge w:val="restart"/>
            <w:tcBorders>
              <w:top w:val="nil"/>
              <w:left w:val="single" w:sz="4" w:space="0" w:color="auto"/>
              <w:bottom w:val="nil"/>
              <w:right w:val="single" w:sz="4" w:space="0" w:color="auto"/>
            </w:tcBorders>
            <w:shd w:val="clear" w:color="auto" w:fill="auto"/>
            <w:vAlign w:val="center"/>
            <w:hideMark/>
          </w:tcPr>
          <w:p w14:paraId="22B942F8" w14:textId="77777777" w:rsidR="00E307B6" w:rsidRPr="00E307B6" w:rsidRDefault="00E307B6" w:rsidP="00E307B6">
            <w:pPr>
              <w:ind w:right="0"/>
              <w:jc w:val="left"/>
              <w:rPr>
                <w:color w:val="000000"/>
                <w:sz w:val="20"/>
                <w:lang w:eastAsia="ru-RU"/>
              </w:rPr>
            </w:pPr>
            <w:r w:rsidRPr="00E307B6">
              <w:rPr>
                <w:color w:val="000000"/>
                <w:sz w:val="20"/>
                <w:lang w:eastAsia="ru-RU"/>
              </w:rPr>
              <w:t>п. 6 Правил (в отношении одной зоны деятельности единой теплоснабжающей организации подана 1 заявка (от 28.09.2023 г. №51000-08-02849) от лица, владеющего на праве собственности источниками тепловой энергии и тепловыми сетями в соответствующей зоне деятельности единой теплоснабжающей организации)</w:t>
            </w:r>
          </w:p>
        </w:tc>
      </w:tr>
      <w:tr w:rsidR="00E307B6" w:rsidRPr="00E307B6" w14:paraId="38062E6E" w14:textId="77777777" w:rsidTr="001D0A5F">
        <w:trPr>
          <w:trHeight w:val="20"/>
        </w:trPr>
        <w:tc>
          <w:tcPr>
            <w:tcW w:w="381" w:type="pct"/>
            <w:vMerge/>
            <w:tcBorders>
              <w:top w:val="nil"/>
              <w:left w:val="single" w:sz="4" w:space="0" w:color="auto"/>
              <w:bottom w:val="single" w:sz="4" w:space="0" w:color="auto"/>
              <w:right w:val="single" w:sz="4" w:space="0" w:color="auto"/>
            </w:tcBorders>
            <w:shd w:val="clear" w:color="auto" w:fill="auto"/>
            <w:vAlign w:val="center"/>
            <w:hideMark/>
          </w:tcPr>
          <w:p w14:paraId="2DE303AE" w14:textId="77777777" w:rsidR="00E307B6" w:rsidRPr="00E307B6" w:rsidRDefault="00E307B6" w:rsidP="00E307B6">
            <w:pPr>
              <w:ind w:right="0"/>
              <w:jc w:val="left"/>
              <w:rPr>
                <w:color w:val="000000"/>
                <w:sz w:val="20"/>
                <w:lang w:eastAsia="ru-RU"/>
              </w:rPr>
            </w:pPr>
          </w:p>
        </w:tc>
        <w:tc>
          <w:tcPr>
            <w:tcW w:w="468" w:type="pct"/>
            <w:vMerge/>
            <w:tcBorders>
              <w:top w:val="nil"/>
              <w:left w:val="single" w:sz="4" w:space="0" w:color="auto"/>
              <w:bottom w:val="single" w:sz="4" w:space="0" w:color="auto"/>
              <w:right w:val="single" w:sz="4" w:space="0" w:color="auto"/>
            </w:tcBorders>
            <w:shd w:val="clear" w:color="auto" w:fill="auto"/>
            <w:vAlign w:val="center"/>
            <w:hideMark/>
          </w:tcPr>
          <w:p w14:paraId="791106F8" w14:textId="77777777" w:rsidR="00E307B6" w:rsidRPr="00E307B6" w:rsidRDefault="00E307B6" w:rsidP="00E307B6">
            <w:pPr>
              <w:ind w:right="0"/>
              <w:jc w:val="left"/>
              <w:rPr>
                <w:color w:val="000000"/>
                <w:sz w:val="20"/>
                <w:lang w:eastAsia="ru-RU"/>
              </w:rPr>
            </w:pPr>
          </w:p>
        </w:tc>
        <w:tc>
          <w:tcPr>
            <w:tcW w:w="368" w:type="pct"/>
            <w:tcBorders>
              <w:top w:val="nil"/>
              <w:left w:val="nil"/>
              <w:bottom w:val="single" w:sz="4" w:space="0" w:color="auto"/>
              <w:right w:val="single" w:sz="4" w:space="0" w:color="auto"/>
            </w:tcBorders>
            <w:shd w:val="clear" w:color="auto" w:fill="auto"/>
            <w:vAlign w:val="center"/>
            <w:hideMark/>
          </w:tcPr>
          <w:p w14:paraId="1D45535A" w14:textId="77777777" w:rsidR="00E307B6" w:rsidRPr="00E307B6" w:rsidRDefault="00E307B6" w:rsidP="00E307B6">
            <w:pPr>
              <w:ind w:right="0"/>
              <w:rPr>
                <w:color w:val="000000"/>
                <w:sz w:val="20"/>
                <w:lang w:eastAsia="ru-RU"/>
              </w:rPr>
            </w:pPr>
            <w:r w:rsidRPr="00E307B6">
              <w:rPr>
                <w:color w:val="000000"/>
                <w:sz w:val="20"/>
                <w:lang w:eastAsia="ru-RU"/>
              </w:rPr>
              <w:t>-</w:t>
            </w:r>
          </w:p>
        </w:tc>
        <w:tc>
          <w:tcPr>
            <w:tcW w:w="499" w:type="pct"/>
            <w:tcBorders>
              <w:top w:val="nil"/>
              <w:left w:val="nil"/>
              <w:bottom w:val="single" w:sz="4" w:space="0" w:color="auto"/>
              <w:right w:val="single" w:sz="4" w:space="0" w:color="auto"/>
            </w:tcBorders>
            <w:shd w:val="clear" w:color="auto" w:fill="auto"/>
            <w:vAlign w:val="center"/>
            <w:hideMark/>
          </w:tcPr>
          <w:p w14:paraId="079B75E5" w14:textId="77777777" w:rsidR="00E307B6" w:rsidRPr="00E307B6" w:rsidRDefault="00E307B6" w:rsidP="00E307B6">
            <w:pPr>
              <w:ind w:right="0"/>
              <w:rPr>
                <w:color w:val="000000"/>
                <w:sz w:val="20"/>
                <w:lang w:eastAsia="ru-RU"/>
              </w:rPr>
            </w:pPr>
            <w:r w:rsidRPr="00E307B6">
              <w:rPr>
                <w:color w:val="000000"/>
                <w:sz w:val="20"/>
                <w:lang w:eastAsia="ru-RU"/>
              </w:rPr>
              <w:t>ЖСК №43</w:t>
            </w:r>
          </w:p>
        </w:tc>
        <w:tc>
          <w:tcPr>
            <w:tcW w:w="457" w:type="pct"/>
            <w:tcBorders>
              <w:top w:val="nil"/>
              <w:left w:val="nil"/>
              <w:bottom w:val="single" w:sz="4" w:space="0" w:color="auto"/>
              <w:right w:val="single" w:sz="4" w:space="0" w:color="auto"/>
            </w:tcBorders>
            <w:shd w:val="clear" w:color="auto" w:fill="auto"/>
            <w:vAlign w:val="center"/>
            <w:hideMark/>
          </w:tcPr>
          <w:p w14:paraId="72068FA1" w14:textId="77777777" w:rsidR="00E307B6" w:rsidRPr="00E307B6" w:rsidRDefault="00E307B6" w:rsidP="00E307B6">
            <w:pPr>
              <w:ind w:right="0"/>
              <w:rPr>
                <w:color w:val="000000"/>
                <w:sz w:val="20"/>
                <w:lang w:eastAsia="ru-RU"/>
              </w:rPr>
            </w:pPr>
            <w:r w:rsidRPr="00E307B6">
              <w:rPr>
                <w:color w:val="000000"/>
                <w:sz w:val="20"/>
                <w:lang w:eastAsia="ru-RU"/>
              </w:rPr>
              <w:t>10509</w:t>
            </w:r>
          </w:p>
        </w:tc>
        <w:tc>
          <w:tcPr>
            <w:tcW w:w="461" w:type="pct"/>
            <w:tcBorders>
              <w:top w:val="nil"/>
              <w:left w:val="nil"/>
              <w:bottom w:val="single" w:sz="4" w:space="0" w:color="auto"/>
              <w:right w:val="single" w:sz="4" w:space="0" w:color="auto"/>
            </w:tcBorders>
            <w:shd w:val="clear" w:color="auto" w:fill="auto"/>
            <w:vAlign w:val="center"/>
            <w:hideMark/>
          </w:tcPr>
          <w:p w14:paraId="00C11199"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390" w:type="pct"/>
            <w:tcBorders>
              <w:top w:val="nil"/>
              <w:left w:val="nil"/>
              <w:bottom w:val="single" w:sz="4" w:space="0" w:color="auto"/>
              <w:right w:val="single" w:sz="4" w:space="0" w:color="auto"/>
            </w:tcBorders>
            <w:shd w:val="clear" w:color="auto" w:fill="auto"/>
            <w:vAlign w:val="center"/>
            <w:hideMark/>
          </w:tcPr>
          <w:p w14:paraId="09CCC2AC"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0F54FAC8" w14:textId="77777777" w:rsidR="00E307B6" w:rsidRPr="00E307B6" w:rsidRDefault="00E307B6" w:rsidP="00E307B6">
            <w:pPr>
              <w:ind w:right="0"/>
              <w:rPr>
                <w:color w:val="000000"/>
                <w:sz w:val="20"/>
                <w:lang w:eastAsia="ru-RU"/>
              </w:rPr>
            </w:pPr>
            <w:r w:rsidRPr="00E307B6">
              <w:rPr>
                <w:color w:val="000000"/>
                <w:sz w:val="20"/>
                <w:lang w:eastAsia="ru-RU"/>
              </w:rPr>
              <w:t>104,0</w:t>
            </w:r>
          </w:p>
        </w:tc>
        <w:tc>
          <w:tcPr>
            <w:tcW w:w="334" w:type="pct"/>
            <w:tcBorders>
              <w:top w:val="nil"/>
              <w:left w:val="nil"/>
              <w:bottom w:val="single" w:sz="4" w:space="0" w:color="auto"/>
              <w:right w:val="single" w:sz="4" w:space="0" w:color="auto"/>
            </w:tcBorders>
            <w:shd w:val="clear" w:color="auto" w:fill="auto"/>
            <w:vAlign w:val="center"/>
            <w:hideMark/>
          </w:tcPr>
          <w:p w14:paraId="4A2595C6"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tcBorders>
              <w:top w:val="nil"/>
              <w:left w:val="single" w:sz="4" w:space="0" w:color="auto"/>
              <w:bottom w:val="nil"/>
              <w:right w:val="single" w:sz="4" w:space="0" w:color="auto"/>
            </w:tcBorders>
            <w:shd w:val="clear" w:color="auto" w:fill="auto"/>
            <w:vAlign w:val="center"/>
            <w:hideMark/>
          </w:tcPr>
          <w:p w14:paraId="1EEF9739"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single" w:sz="4" w:space="0" w:color="auto"/>
              <w:right w:val="single" w:sz="4" w:space="0" w:color="auto"/>
            </w:tcBorders>
            <w:shd w:val="clear" w:color="auto" w:fill="auto"/>
            <w:vAlign w:val="center"/>
            <w:hideMark/>
          </w:tcPr>
          <w:p w14:paraId="68893009"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7204AA4D" w14:textId="77777777" w:rsidR="00E307B6" w:rsidRPr="00E307B6" w:rsidRDefault="00E307B6" w:rsidP="00E307B6">
            <w:pPr>
              <w:ind w:right="0"/>
              <w:jc w:val="left"/>
              <w:rPr>
                <w:color w:val="000000"/>
                <w:sz w:val="20"/>
                <w:lang w:eastAsia="ru-RU"/>
              </w:rPr>
            </w:pPr>
          </w:p>
        </w:tc>
      </w:tr>
      <w:tr w:rsidR="00E307B6" w:rsidRPr="00E307B6" w14:paraId="2C6A1E5B" w14:textId="77777777" w:rsidTr="001D0A5F">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2FFF83" w14:textId="77777777" w:rsidR="00E307B6" w:rsidRPr="00E307B6" w:rsidRDefault="00E307B6" w:rsidP="00E307B6">
            <w:pPr>
              <w:ind w:right="0"/>
              <w:rPr>
                <w:b/>
                <w:bCs/>
                <w:color w:val="000000"/>
                <w:sz w:val="24"/>
                <w:szCs w:val="24"/>
                <w:lang w:eastAsia="ru-RU"/>
              </w:rPr>
            </w:pPr>
            <w:r w:rsidRPr="00E307B6">
              <w:rPr>
                <w:b/>
                <w:bCs/>
                <w:color w:val="000000"/>
                <w:sz w:val="24"/>
                <w:szCs w:val="24"/>
                <w:lang w:eastAsia="ru-RU"/>
              </w:rPr>
              <w:t>ЕТО №01-3</w:t>
            </w:r>
          </w:p>
        </w:tc>
      </w:tr>
      <w:tr w:rsidR="00E307B6" w:rsidRPr="00E307B6" w14:paraId="209DD086" w14:textId="77777777" w:rsidTr="001D0A5F">
        <w:trPr>
          <w:trHeight w:val="20"/>
        </w:trPr>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14:paraId="7E1B53C2" w14:textId="77777777" w:rsidR="00E307B6" w:rsidRPr="00E307B6" w:rsidRDefault="00E307B6" w:rsidP="00E307B6">
            <w:pPr>
              <w:ind w:right="0"/>
              <w:rPr>
                <w:color w:val="000000"/>
                <w:sz w:val="20"/>
                <w:lang w:eastAsia="ru-RU"/>
              </w:rPr>
            </w:pPr>
            <w:r w:rsidRPr="00E307B6">
              <w:rPr>
                <w:color w:val="000000"/>
                <w:sz w:val="20"/>
                <w:lang w:eastAsia="ru-RU"/>
              </w:rPr>
              <w:t>003</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79693D59" w14:textId="77777777" w:rsidR="00E307B6" w:rsidRPr="00E307B6" w:rsidRDefault="00E307B6" w:rsidP="00E307B6">
            <w:pPr>
              <w:ind w:right="0"/>
              <w:jc w:val="left"/>
              <w:rPr>
                <w:color w:val="000000"/>
                <w:sz w:val="20"/>
                <w:lang w:eastAsia="ru-RU"/>
              </w:rPr>
            </w:pPr>
            <w:r w:rsidRPr="00E307B6">
              <w:rPr>
                <w:color w:val="000000"/>
                <w:sz w:val="20"/>
                <w:lang w:eastAsia="ru-RU"/>
              </w:rPr>
              <w:t>ВК-20</w:t>
            </w:r>
          </w:p>
        </w:tc>
        <w:tc>
          <w:tcPr>
            <w:tcW w:w="368" w:type="pct"/>
            <w:tcBorders>
              <w:top w:val="nil"/>
              <w:left w:val="nil"/>
              <w:bottom w:val="single" w:sz="4" w:space="0" w:color="auto"/>
              <w:right w:val="single" w:sz="4" w:space="0" w:color="auto"/>
            </w:tcBorders>
            <w:shd w:val="clear" w:color="auto" w:fill="auto"/>
            <w:vAlign w:val="center"/>
            <w:hideMark/>
          </w:tcPr>
          <w:p w14:paraId="5563738B" w14:textId="77777777" w:rsidR="00E307B6" w:rsidRPr="00E307B6" w:rsidRDefault="00E307B6" w:rsidP="00E307B6">
            <w:pPr>
              <w:ind w:right="0"/>
              <w:rPr>
                <w:color w:val="000000"/>
                <w:sz w:val="20"/>
                <w:lang w:eastAsia="ru-RU"/>
              </w:rPr>
            </w:pPr>
            <w:r w:rsidRPr="00E307B6">
              <w:rPr>
                <w:color w:val="000000"/>
                <w:sz w:val="20"/>
                <w:lang w:eastAsia="ru-RU"/>
              </w:rPr>
              <w:t>9,8</w:t>
            </w:r>
          </w:p>
        </w:tc>
        <w:tc>
          <w:tcPr>
            <w:tcW w:w="499" w:type="pct"/>
            <w:tcBorders>
              <w:top w:val="nil"/>
              <w:left w:val="nil"/>
              <w:bottom w:val="single" w:sz="4" w:space="0" w:color="auto"/>
              <w:right w:val="single" w:sz="4" w:space="0" w:color="auto"/>
            </w:tcBorders>
            <w:shd w:val="clear" w:color="auto" w:fill="auto"/>
            <w:vAlign w:val="center"/>
            <w:hideMark/>
          </w:tcPr>
          <w:p w14:paraId="63549135"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3E5385CE"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25410ABA"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4B4541B5"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3AF6A92D" w14:textId="77777777" w:rsidR="00E307B6" w:rsidRPr="00E307B6" w:rsidRDefault="00E307B6" w:rsidP="00E307B6">
            <w:pPr>
              <w:ind w:right="0"/>
              <w:rPr>
                <w:color w:val="000000"/>
                <w:sz w:val="20"/>
                <w:lang w:eastAsia="ru-RU"/>
              </w:rPr>
            </w:pPr>
            <w:r w:rsidRPr="00E307B6">
              <w:rPr>
                <w:color w:val="000000"/>
                <w:sz w:val="20"/>
                <w:lang w:eastAsia="ru-RU"/>
              </w:rPr>
              <w:t>24,8</w:t>
            </w:r>
          </w:p>
        </w:tc>
        <w:tc>
          <w:tcPr>
            <w:tcW w:w="334" w:type="pct"/>
            <w:tcBorders>
              <w:top w:val="nil"/>
              <w:left w:val="nil"/>
              <w:bottom w:val="single" w:sz="4" w:space="0" w:color="auto"/>
              <w:right w:val="single" w:sz="4" w:space="0" w:color="auto"/>
            </w:tcBorders>
            <w:shd w:val="clear" w:color="auto" w:fill="auto"/>
            <w:vAlign w:val="center"/>
            <w:hideMark/>
          </w:tcPr>
          <w:p w14:paraId="23C4F6D2"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val="restart"/>
            <w:tcBorders>
              <w:top w:val="nil"/>
              <w:left w:val="single" w:sz="4" w:space="0" w:color="auto"/>
              <w:bottom w:val="nil"/>
              <w:right w:val="single" w:sz="4" w:space="0" w:color="auto"/>
            </w:tcBorders>
            <w:shd w:val="clear" w:color="auto" w:fill="auto"/>
            <w:vAlign w:val="center"/>
            <w:hideMark/>
          </w:tcPr>
          <w:p w14:paraId="563D971A" w14:textId="77777777" w:rsidR="00E307B6" w:rsidRPr="00E307B6" w:rsidRDefault="00E307B6" w:rsidP="00E307B6">
            <w:pPr>
              <w:ind w:right="0"/>
              <w:rPr>
                <w:color w:val="000000"/>
                <w:sz w:val="20"/>
                <w:lang w:eastAsia="ru-RU"/>
              </w:rPr>
            </w:pPr>
            <w:r w:rsidRPr="00E307B6">
              <w:rPr>
                <w:color w:val="000000"/>
                <w:sz w:val="20"/>
                <w:lang w:eastAsia="ru-RU"/>
              </w:rPr>
              <w:t>01-3</w:t>
            </w:r>
          </w:p>
        </w:tc>
        <w:tc>
          <w:tcPr>
            <w:tcW w:w="479" w:type="pct"/>
            <w:vMerge w:val="restart"/>
            <w:tcBorders>
              <w:top w:val="nil"/>
              <w:left w:val="single" w:sz="4" w:space="0" w:color="auto"/>
              <w:bottom w:val="nil"/>
              <w:right w:val="single" w:sz="4" w:space="0" w:color="auto"/>
            </w:tcBorders>
            <w:shd w:val="clear" w:color="auto" w:fill="auto"/>
            <w:vAlign w:val="center"/>
            <w:hideMark/>
          </w:tcPr>
          <w:p w14:paraId="13DA9EDC"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552" w:type="pct"/>
            <w:vMerge w:val="restart"/>
            <w:tcBorders>
              <w:top w:val="nil"/>
              <w:left w:val="single" w:sz="4" w:space="0" w:color="auto"/>
              <w:bottom w:val="nil"/>
              <w:right w:val="single" w:sz="4" w:space="0" w:color="auto"/>
            </w:tcBorders>
            <w:shd w:val="clear" w:color="auto" w:fill="auto"/>
            <w:vAlign w:val="center"/>
            <w:hideMark/>
          </w:tcPr>
          <w:p w14:paraId="450D0C4D" w14:textId="77777777" w:rsidR="00E307B6" w:rsidRPr="00E307B6" w:rsidRDefault="00E307B6" w:rsidP="00E307B6">
            <w:pPr>
              <w:ind w:right="0"/>
              <w:jc w:val="left"/>
              <w:rPr>
                <w:color w:val="000000"/>
                <w:sz w:val="20"/>
                <w:lang w:eastAsia="ru-RU"/>
              </w:rPr>
            </w:pPr>
            <w:r w:rsidRPr="00E307B6">
              <w:rPr>
                <w:color w:val="000000"/>
                <w:sz w:val="20"/>
                <w:lang w:eastAsia="ru-RU"/>
              </w:rPr>
              <w:t>п. 6 Правил (в отношении одной зоны деятельности единой теплоснабжающей организации подана 1 заявка (от 28.09.2023 г. №51000-08-02849) от лица, владеющего на праве собственности источниками тепловой энергии и тепловыми сетями в соответствующей зоне деятельности единой теплоснабжающей организации)</w:t>
            </w:r>
          </w:p>
        </w:tc>
      </w:tr>
      <w:tr w:rsidR="00E307B6" w:rsidRPr="00E307B6" w14:paraId="625FE3C7" w14:textId="77777777" w:rsidTr="001D0A5F">
        <w:trPr>
          <w:trHeight w:val="20"/>
        </w:trPr>
        <w:tc>
          <w:tcPr>
            <w:tcW w:w="381" w:type="pct"/>
            <w:vMerge/>
            <w:tcBorders>
              <w:top w:val="nil"/>
              <w:left w:val="single" w:sz="4" w:space="0" w:color="auto"/>
              <w:bottom w:val="single" w:sz="4" w:space="0" w:color="auto"/>
              <w:right w:val="single" w:sz="4" w:space="0" w:color="auto"/>
            </w:tcBorders>
            <w:vAlign w:val="center"/>
            <w:hideMark/>
          </w:tcPr>
          <w:p w14:paraId="61556365" w14:textId="77777777" w:rsidR="00E307B6" w:rsidRPr="00E307B6" w:rsidRDefault="00E307B6" w:rsidP="00E307B6">
            <w:pPr>
              <w:ind w:right="0"/>
              <w:jc w:val="left"/>
              <w:rPr>
                <w:color w:val="000000"/>
                <w:sz w:val="20"/>
                <w:lang w:eastAsia="ru-RU"/>
              </w:rPr>
            </w:pPr>
          </w:p>
        </w:tc>
        <w:tc>
          <w:tcPr>
            <w:tcW w:w="468" w:type="pct"/>
            <w:vMerge/>
            <w:tcBorders>
              <w:top w:val="nil"/>
              <w:left w:val="single" w:sz="4" w:space="0" w:color="auto"/>
              <w:bottom w:val="single" w:sz="4" w:space="0" w:color="auto"/>
              <w:right w:val="single" w:sz="4" w:space="0" w:color="auto"/>
            </w:tcBorders>
            <w:vAlign w:val="center"/>
            <w:hideMark/>
          </w:tcPr>
          <w:p w14:paraId="23D2F4CE" w14:textId="77777777" w:rsidR="00E307B6" w:rsidRPr="00E307B6" w:rsidRDefault="00E307B6" w:rsidP="00E307B6">
            <w:pPr>
              <w:ind w:right="0"/>
              <w:jc w:val="left"/>
              <w:rPr>
                <w:color w:val="000000"/>
                <w:sz w:val="20"/>
                <w:lang w:eastAsia="ru-RU"/>
              </w:rPr>
            </w:pPr>
          </w:p>
        </w:tc>
        <w:tc>
          <w:tcPr>
            <w:tcW w:w="368" w:type="pct"/>
            <w:tcBorders>
              <w:top w:val="nil"/>
              <w:left w:val="nil"/>
              <w:bottom w:val="single" w:sz="4" w:space="0" w:color="auto"/>
              <w:right w:val="single" w:sz="4" w:space="0" w:color="auto"/>
            </w:tcBorders>
            <w:shd w:val="clear" w:color="auto" w:fill="auto"/>
            <w:vAlign w:val="center"/>
            <w:hideMark/>
          </w:tcPr>
          <w:p w14:paraId="6F0657E1" w14:textId="77777777" w:rsidR="00E307B6" w:rsidRPr="00E307B6" w:rsidRDefault="00E307B6" w:rsidP="00E307B6">
            <w:pPr>
              <w:ind w:right="0"/>
              <w:rPr>
                <w:color w:val="000000"/>
                <w:sz w:val="20"/>
                <w:lang w:eastAsia="ru-RU"/>
              </w:rPr>
            </w:pPr>
            <w:r w:rsidRPr="00E307B6">
              <w:rPr>
                <w:color w:val="000000"/>
                <w:sz w:val="20"/>
                <w:lang w:eastAsia="ru-RU"/>
              </w:rPr>
              <w:t>-</w:t>
            </w:r>
          </w:p>
        </w:tc>
        <w:tc>
          <w:tcPr>
            <w:tcW w:w="499" w:type="pct"/>
            <w:tcBorders>
              <w:top w:val="nil"/>
              <w:left w:val="nil"/>
              <w:bottom w:val="single" w:sz="4" w:space="0" w:color="auto"/>
              <w:right w:val="single" w:sz="4" w:space="0" w:color="auto"/>
            </w:tcBorders>
            <w:shd w:val="clear" w:color="auto" w:fill="auto"/>
            <w:vAlign w:val="center"/>
            <w:hideMark/>
          </w:tcPr>
          <w:p w14:paraId="616632CB"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457" w:type="pct"/>
            <w:tcBorders>
              <w:top w:val="nil"/>
              <w:left w:val="nil"/>
              <w:bottom w:val="single" w:sz="4" w:space="0" w:color="auto"/>
              <w:right w:val="single" w:sz="4" w:space="0" w:color="auto"/>
            </w:tcBorders>
            <w:shd w:val="clear" w:color="auto" w:fill="auto"/>
            <w:vAlign w:val="center"/>
            <w:hideMark/>
          </w:tcPr>
          <w:p w14:paraId="28B790DB" w14:textId="77777777" w:rsidR="00E307B6" w:rsidRPr="00E307B6" w:rsidRDefault="00E307B6" w:rsidP="00E307B6">
            <w:pPr>
              <w:ind w:right="0"/>
              <w:rPr>
                <w:color w:val="000000"/>
                <w:sz w:val="20"/>
                <w:lang w:eastAsia="ru-RU"/>
              </w:rPr>
            </w:pPr>
            <w:r w:rsidRPr="00E307B6">
              <w:rPr>
                <w:color w:val="000000"/>
                <w:sz w:val="20"/>
                <w:lang w:eastAsia="ru-RU"/>
              </w:rPr>
              <w:t>447917</w:t>
            </w:r>
          </w:p>
        </w:tc>
        <w:tc>
          <w:tcPr>
            <w:tcW w:w="461" w:type="pct"/>
            <w:tcBorders>
              <w:top w:val="nil"/>
              <w:left w:val="nil"/>
              <w:bottom w:val="single" w:sz="4" w:space="0" w:color="auto"/>
              <w:right w:val="single" w:sz="4" w:space="0" w:color="auto"/>
            </w:tcBorders>
            <w:shd w:val="clear" w:color="auto" w:fill="auto"/>
            <w:vAlign w:val="center"/>
            <w:hideMark/>
          </w:tcPr>
          <w:p w14:paraId="253CE5BF"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390" w:type="pct"/>
            <w:tcBorders>
              <w:top w:val="nil"/>
              <w:left w:val="nil"/>
              <w:bottom w:val="single" w:sz="4" w:space="0" w:color="auto"/>
              <w:right w:val="single" w:sz="4" w:space="0" w:color="auto"/>
            </w:tcBorders>
            <w:shd w:val="clear" w:color="auto" w:fill="auto"/>
            <w:vAlign w:val="center"/>
            <w:hideMark/>
          </w:tcPr>
          <w:p w14:paraId="2C468F1A" w14:textId="77777777" w:rsidR="00E307B6" w:rsidRPr="00E307B6" w:rsidRDefault="00E307B6" w:rsidP="00E307B6">
            <w:pPr>
              <w:ind w:right="0"/>
              <w:rPr>
                <w:color w:val="000000"/>
                <w:sz w:val="20"/>
                <w:lang w:eastAsia="ru-RU"/>
              </w:rPr>
            </w:pPr>
            <w:r w:rsidRPr="00E307B6">
              <w:rPr>
                <w:color w:val="000000"/>
                <w:sz w:val="20"/>
                <w:lang w:eastAsia="ru-RU"/>
              </w:rPr>
              <w:t>хоз. ведение</w:t>
            </w:r>
          </w:p>
        </w:tc>
        <w:tc>
          <w:tcPr>
            <w:tcW w:w="291" w:type="pct"/>
            <w:tcBorders>
              <w:top w:val="nil"/>
              <w:left w:val="nil"/>
              <w:bottom w:val="single" w:sz="4" w:space="0" w:color="auto"/>
              <w:right w:val="single" w:sz="4" w:space="0" w:color="auto"/>
            </w:tcBorders>
            <w:shd w:val="clear" w:color="auto" w:fill="auto"/>
            <w:vAlign w:val="center"/>
            <w:hideMark/>
          </w:tcPr>
          <w:p w14:paraId="29ECB38F" w14:textId="77777777" w:rsidR="00E307B6" w:rsidRPr="00E307B6" w:rsidRDefault="00E307B6" w:rsidP="00E307B6">
            <w:pPr>
              <w:ind w:right="0"/>
              <w:rPr>
                <w:color w:val="000000"/>
                <w:sz w:val="20"/>
                <w:lang w:eastAsia="ru-RU"/>
              </w:rPr>
            </w:pPr>
            <w:r w:rsidRPr="00E307B6">
              <w:rPr>
                <w:color w:val="000000"/>
                <w:sz w:val="20"/>
                <w:lang w:eastAsia="ru-RU"/>
              </w:rPr>
              <w:t>236,5</w:t>
            </w:r>
          </w:p>
        </w:tc>
        <w:tc>
          <w:tcPr>
            <w:tcW w:w="334" w:type="pct"/>
            <w:tcBorders>
              <w:top w:val="nil"/>
              <w:left w:val="nil"/>
              <w:bottom w:val="single" w:sz="4" w:space="0" w:color="auto"/>
              <w:right w:val="single" w:sz="4" w:space="0" w:color="auto"/>
            </w:tcBorders>
            <w:shd w:val="clear" w:color="auto" w:fill="auto"/>
            <w:vAlign w:val="center"/>
            <w:hideMark/>
          </w:tcPr>
          <w:p w14:paraId="78B149FD"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tcBorders>
              <w:top w:val="nil"/>
              <w:left w:val="single" w:sz="4" w:space="0" w:color="auto"/>
              <w:bottom w:val="nil"/>
              <w:right w:val="single" w:sz="4" w:space="0" w:color="auto"/>
            </w:tcBorders>
            <w:vAlign w:val="center"/>
            <w:hideMark/>
          </w:tcPr>
          <w:p w14:paraId="44707555"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vAlign w:val="center"/>
            <w:hideMark/>
          </w:tcPr>
          <w:p w14:paraId="295212A0"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vAlign w:val="center"/>
            <w:hideMark/>
          </w:tcPr>
          <w:p w14:paraId="4CA1484F" w14:textId="77777777" w:rsidR="00E307B6" w:rsidRPr="00E307B6" w:rsidRDefault="00E307B6" w:rsidP="00E307B6">
            <w:pPr>
              <w:ind w:right="0"/>
              <w:jc w:val="left"/>
              <w:rPr>
                <w:color w:val="000000"/>
                <w:sz w:val="20"/>
                <w:lang w:eastAsia="ru-RU"/>
              </w:rPr>
            </w:pPr>
          </w:p>
        </w:tc>
      </w:tr>
      <w:tr w:rsidR="00E307B6" w:rsidRPr="00E307B6" w14:paraId="2020DC47"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13B22469" w14:textId="77777777" w:rsidR="00E307B6" w:rsidRPr="00E307B6" w:rsidRDefault="00E307B6" w:rsidP="00E307B6">
            <w:pPr>
              <w:ind w:right="0"/>
              <w:rPr>
                <w:color w:val="000000"/>
                <w:sz w:val="20"/>
                <w:lang w:eastAsia="ru-RU"/>
              </w:rPr>
            </w:pPr>
            <w:r w:rsidRPr="00E307B6">
              <w:rPr>
                <w:color w:val="000000"/>
                <w:sz w:val="20"/>
                <w:lang w:eastAsia="ru-RU"/>
              </w:rPr>
              <w:t>004</w:t>
            </w:r>
          </w:p>
        </w:tc>
        <w:tc>
          <w:tcPr>
            <w:tcW w:w="468" w:type="pct"/>
            <w:tcBorders>
              <w:top w:val="nil"/>
              <w:left w:val="nil"/>
              <w:bottom w:val="single" w:sz="4" w:space="0" w:color="auto"/>
              <w:right w:val="single" w:sz="4" w:space="0" w:color="auto"/>
            </w:tcBorders>
            <w:shd w:val="clear" w:color="auto" w:fill="auto"/>
            <w:vAlign w:val="center"/>
            <w:hideMark/>
          </w:tcPr>
          <w:p w14:paraId="342B7ED3" w14:textId="77777777" w:rsidR="00E307B6" w:rsidRPr="00E307B6" w:rsidRDefault="00E307B6" w:rsidP="00E307B6">
            <w:pPr>
              <w:ind w:right="0"/>
              <w:jc w:val="left"/>
              <w:rPr>
                <w:color w:val="000000"/>
                <w:sz w:val="20"/>
                <w:lang w:eastAsia="ru-RU"/>
              </w:rPr>
            </w:pPr>
            <w:r w:rsidRPr="00E307B6">
              <w:rPr>
                <w:color w:val="000000"/>
                <w:sz w:val="20"/>
                <w:lang w:eastAsia="ru-RU"/>
              </w:rPr>
              <w:t>ВК Кислотные Дачи</w:t>
            </w:r>
          </w:p>
        </w:tc>
        <w:tc>
          <w:tcPr>
            <w:tcW w:w="368" w:type="pct"/>
            <w:tcBorders>
              <w:top w:val="nil"/>
              <w:left w:val="nil"/>
              <w:bottom w:val="single" w:sz="4" w:space="0" w:color="auto"/>
              <w:right w:val="single" w:sz="4" w:space="0" w:color="auto"/>
            </w:tcBorders>
            <w:shd w:val="clear" w:color="auto" w:fill="auto"/>
            <w:vAlign w:val="center"/>
            <w:hideMark/>
          </w:tcPr>
          <w:p w14:paraId="03AD44B7" w14:textId="77777777" w:rsidR="00E307B6" w:rsidRPr="00E307B6" w:rsidRDefault="00E307B6" w:rsidP="00E307B6">
            <w:pPr>
              <w:ind w:right="0"/>
              <w:rPr>
                <w:color w:val="000000"/>
                <w:sz w:val="20"/>
                <w:lang w:eastAsia="ru-RU"/>
              </w:rPr>
            </w:pPr>
            <w:r w:rsidRPr="00E307B6">
              <w:rPr>
                <w:color w:val="000000"/>
                <w:sz w:val="20"/>
                <w:lang w:eastAsia="ru-RU"/>
              </w:rPr>
              <w:t>60,00</w:t>
            </w:r>
          </w:p>
        </w:tc>
        <w:tc>
          <w:tcPr>
            <w:tcW w:w="499" w:type="pct"/>
            <w:tcBorders>
              <w:top w:val="nil"/>
              <w:left w:val="nil"/>
              <w:bottom w:val="single" w:sz="4" w:space="0" w:color="auto"/>
              <w:right w:val="single" w:sz="4" w:space="0" w:color="auto"/>
            </w:tcBorders>
            <w:shd w:val="clear" w:color="auto" w:fill="auto"/>
            <w:vAlign w:val="center"/>
            <w:hideMark/>
          </w:tcPr>
          <w:p w14:paraId="2931CEB7"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76D3F8BA"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3CF9E4E4"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59CED944" w14:textId="77777777" w:rsidR="00E307B6" w:rsidRPr="00E307B6" w:rsidRDefault="00E307B6" w:rsidP="00E307B6">
            <w:pPr>
              <w:ind w:right="0"/>
              <w:rPr>
                <w:color w:val="000000"/>
                <w:sz w:val="20"/>
                <w:lang w:eastAsia="ru-RU"/>
              </w:rPr>
            </w:pPr>
            <w:r w:rsidRPr="00E307B6">
              <w:rPr>
                <w:color w:val="000000"/>
                <w:sz w:val="20"/>
                <w:lang w:eastAsia="ru-RU"/>
              </w:rPr>
              <w:t>собственность, концессия</w:t>
            </w:r>
          </w:p>
        </w:tc>
        <w:tc>
          <w:tcPr>
            <w:tcW w:w="291" w:type="pct"/>
            <w:tcBorders>
              <w:top w:val="nil"/>
              <w:left w:val="nil"/>
              <w:bottom w:val="single" w:sz="4" w:space="0" w:color="auto"/>
              <w:right w:val="single" w:sz="4" w:space="0" w:color="auto"/>
            </w:tcBorders>
            <w:shd w:val="clear" w:color="auto" w:fill="auto"/>
            <w:vAlign w:val="center"/>
            <w:hideMark/>
          </w:tcPr>
          <w:p w14:paraId="6F71E8C1" w14:textId="77777777" w:rsidR="00E307B6" w:rsidRPr="00E307B6" w:rsidRDefault="00E307B6" w:rsidP="00E307B6">
            <w:pPr>
              <w:ind w:right="0"/>
              <w:rPr>
                <w:color w:val="000000"/>
                <w:sz w:val="20"/>
                <w:lang w:eastAsia="ru-RU"/>
              </w:rPr>
            </w:pPr>
            <w:r w:rsidRPr="00E307B6">
              <w:rPr>
                <w:color w:val="000000"/>
                <w:sz w:val="20"/>
                <w:lang w:eastAsia="ru-RU"/>
              </w:rPr>
              <w:t>1309,1</w:t>
            </w:r>
          </w:p>
        </w:tc>
        <w:tc>
          <w:tcPr>
            <w:tcW w:w="334" w:type="pct"/>
            <w:tcBorders>
              <w:top w:val="nil"/>
              <w:left w:val="nil"/>
              <w:bottom w:val="single" w:sz="4" w:space="0" w:color="auto"/>
              <w:right w:val="single" w:sz="4" w:space="0" w:color="auto"/>
            </w:tcBorders>
            <w:shd w:val="clear" w:color="auto" w:fill="auto"/>
            <w:vAlign w:val="center"/>
            <w:hideMark/>
          </w:tcPr>
          <w:p w14:paraId="7FFB3942"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vAlign w:val="center"/>
            <w:hideMark/>
          </w:tcPr>
          <w:p w14:paraId="63D090A3"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vAlign w:val="center"/>
            <w:hideMark/>
          </w:tcPr>
          <w:p w14:paraId="53499A33"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vAlign w:val="center"/>
            <w:hideMark/>
          </w:tcPr>
          <w:p w14:paraId="49AD8053" w14:textId="77777777" w:rsidR="00E307B6" w:rsidRPr="00E307B6" w:rsidRDefault="00E307B6" w:rsidP="00E307B6">
            <w:pPr>
              <w:ind w:right="0"/>
              <w:jc w:val="left"/>
              <w:rPr>
                <w:color w:val="000000"/>
                <w:sz w:val="20"/>
                <w:lang w:eastAsia="ru-RU"/>
              </w:rPr>
            </w:pPr>
          </w:p>
        </w:tc>
      </w:tr>
      <w:tr w:rsidR="00E307B6" w:rsidRPr="00E307B6" w14:paraId="5DBF0365"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27AF4764" w14:textId="77777777" w:rsidR="00E307B6" w:rsidRPr="00E307B6" w:rsidRDefault="00E307B6" w:rsidP="00E307B6">
            <w:pPr>
              <w:ind w:right="0"/>
              <w:rPr>
                <w:color w:val="000000"/>
                <w:sz w:val="20"/>
                <w:lang w:eastAsia="ru-RU"/>
              </w:rPr>
            </w:pPr>
            <w:r w:rsidRPr="00E307B6">
              <w:rPr>
                <w:color w:val="000000"/>
                <w:sz w:val="20"/>
                <w:lang w:eastAsia="ru-RU"/>
              </w:rPr>
              <w:t>005</w:t>
            </w:r>
          </w:p>
        </w:tc>
        <w:tc>
          <w:tcPr>
            <w:tcW w:w="468" w:type="pct"/>
            <w:tcBorders>
              <w:top w:val="nil"/>
              <w:left w:val="nil"/>
              <w:bottom w:val="single" w:sz="4" w:space="0" w:color="auto"/>
              <w:right w:val="single" w:sz="4" w:space="0" w:color="auto"/>
            </w:tcBorders>
            <w:shd w:val="clear" w:color="auto" w:fill="auto"/>
            <w:vAlign w:val="center"/>
            <w:hideMark/>
          </w:tcPr>
          <w:p w14:paraId="0A5298A1" w14:textId="77777777" w:rsidR="00E307B6" w:rsidRPr="00E307B6" w:rsidRDefault="00E307B6" w:rsidP="00E307B6">
            <w:pPr>
              <w:ind w:right="0"/>
              <w:jc w:val="left"/>
              <w:rPr>
                <w:color w:val="000000"/>
                <w:sz w:val="20"/>
                <w:lang w:eastAsia="ru-RU"/>
              </w:rPr>
            </w:pPr>
            <w:r w:rsidRPr="00E307B6">
              <w:rPr>
                <w:color w:val="000000"/>
                <w:sz w:val="20"/>
                <w:lang w:eastAsia="ru-RU"/>
              </w:rPr>
              <w:t>ВК Новые Ляды</w:t>
            </w:r>
          </w:p>
        </w:tc>
        <w:tc>
          <w:tcPr>
            <w:tcW w:w="368" w:type="pct"/>
            <w:tcBorders>
              <w:top w:val="nil"/>
              <w:left w:val="nil"/>
              <w:bottom w:val="single" w:sz="4" w:space="0" w:color="auto"/>
              <w:right w:val="single" w:sz="4" w:space="0" w:color="auto"/>
            </w:tcBorders>
            <w:shd w:val="clear" w:color="auto" w:fill="auto"/>
            <w:vAlign w:val="center"/>
            <w:hideMark/>
          </w:tcPr>
          <w:p w14:paraId="1DB60F0A" w14:textId="77777777" w:rsidR="00E307B6" w:rsidRPr="00E307B6" w:rsidRDefault="00E307B6" w:rsidP="00E307B6">
            <w:pPr>
              <w:ind w:right="0"/>
              <w:rPr>
                <w:color w:val="000000"/>
                <w:sz w:val="20"/>
                <w:lang w:eastAsia="ru-RU"/>
              </w:rPr>
            </w:pPr>
            <w:r w:rsidRPr="00E307B6">
              <w:rPr>
                <w:color w:val="000000"/>
                <w:sz w:val="20"/>
                <w:lang w:eastAsia="ru-RU"/>
              </w:rPr>
              <w:t>40,90</w:t>
            </w:r>
          </w:p>
        </w:tc>
        <w:tc>
          <w:tcPr>
            <w:tcW w:w="499" w:type="pct"/>
            <w:tcBorders>
              <w:top w:val="nil"/>
              <w:left w:val="nil"/>
              <w:bottom w:val="single" w:sz="4" w:space="0" w:color="auto"/>
              <w:right w:val="single" w:sz="4" w:space="0" w:color="auto"/>
            </w:tcBorders>
            <w:shd w:val="clear" w:color="auto" w:fill="auto"/>
            <w:vAlign w:val="center"/>
            <w:hideMark/>
          </w:tcPr>
          <w:p w14:paraId="6C6BAF19"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7A294252"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1BE247E4"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52ECB24B" w14:textId="77777777" w:rsidR="00E307B6" w:rsidRPr="00E307B6" w:rsidRDefault="00E307B6" w:rsidP="00E307B6">
            <w:pPr>
              <w:ind w:right="0"/>
              <w:rPr>
                <w:color w:val="000000"/>
                <w:sz w:val="20"/>
                <w:lang w:eastAsia="ru-RU"/>
              </w:rPr>
            </w:pPr>
            <w:r w:rsidRPr="00E307B6">
              <w:rPr>
                <w:color w:val="000000"/>
                <w:sz w:val="20"/>
                <w:lang w:eastAsia="ru-RU"/>
              </w:rPr>
              <w:t>собственность, концессия</w:t>
            </w:r>
          </w:p>
        </w:tc>
        <w:tc>
          <w:tcPr>
            <w:tcW w:w="291" w:type="pct"/>
            <w:tcBorders>
              <w:top w:val="nil"/>
              <w:left w:val="nil"/>
              <w:bottom w:val="single" w:sz="4" w:space="0" w:color="auto"/>
              <w:right w:val="single" w:sz="4" w:space="0" w:color="auto"/>
            </w:tcBorders>
            <w:shd w:val="clear" w:color="auto" w:fill="auto"/>
            <w:vAlign w:val="center"/>
            <w:hideMark/>
          </w:tcPr>
          <w:p w14:paraId="5D80D77D" w14:textId="77777777" w:rsidR="00E307B6" w:rsidRPr="00E307B6" w:rsidRDefault="00E307B6" w:rsidP="00E307B6">
            <w:pPr>
              <w:ind w:right="0"/>
              <w:rPr>
                <w:color w:val="000000"/>
                <w:sz w:val="20"/>
                <w:lang w:eastAsia="ru-RU"/>
              </w:rPr>
            </w:pPr>
            <w:r w:rsidRPr="00E307B6">
              <w:rPr>
                <w:color w:val="000000"/>
                <w:sz w:val="20"/>
                <w:lang w:eastAsia="ru-RU"/>
              </w:rPr>
              <w:t>589,7</w:t>
            </w:r>
          </w:p>
        </w:tc>
        <w:tc>
          <w:tcPr>
            <w:tcW w:w="334" w:type="pct"/>
            <w:tcBorders>
              <w:top w:val="nil"/>
              <w:left w:val="nil"/>
              <w:bottom w:val="single" w:sz="4" w:space="0" w:color="auto"/>
              <w:right w:val="single" w:sz="4" w:space="0" w:color="auto"/>
            </w:tcBorders>
            <w:shd w:val="clear" w:color="auto" w:fill="auto"/>
            <w:vAlign w:val="center"/>
            <w:hideMark/>
          </w:tcPr>
          <w:p w14:paraId="32D7B3FF"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vAlign w:val="center"/>
            <w:hideMark/>
          </w:tcPr>
          <w:p w14:paraId="18211275"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vAlign w:val="center"/>
            <w:hideMark/>
          </w:tcPr>
          <w:p w14:paraId="47CDDDA8"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vAlign w:val="center"/>
            <w:hideMark/>
          </w:tcPr>
          <w:p w14:paraId="3FBD56FD" w14:textId="77777777" w:rsidR="00E307B6" w:rsidRPr="00E307B6" w:rsidRDefault="00E307B6" w:rsidP="00E307B6">
            <w:pPr>
              <w:ind w:right="0"/>
              <w:jc w:val="left"/>
              <w:rPr>
                <w:color w:val="000000"/>
                <w:sz w:val="20"/>
                <w:lang w:eastAsia="ru-RU"/>
              </w:rPr>
            </w:pPr>
          </w:p>
        </w:tc>
      </w:tr>
      <w:tr w:rsidR="00E307B6" w:rsidRPr="00E307B6" w14:paraId="04DBFACB" w14:textId="77777777" w:rsidTr="001D0A5F">
        <w:trPr>
          <w:trHeight w:val="20"/>
        </w:trPr>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14:paraId="03F23195" w14:textId="77777777" w:rsidR="00E307B6" w:rsidRPr="00E307B6" w:rsidRDefault="00E307B6" w:rsidP="00E307B6">
            <w:pPr>
              <w:ind w:right="0"/>
              <w:rPr>
                <w:color w:val="000000"/>
                <w:sz w:val="20"/>
                <w:lang w:eastAsia="ru-RU"/>
              </w:rPr>
            </w:pPr>
            <w:r w:rsidRPr="00E307B6">
              <w:rPr>
                <w:color w:val="000000"/>
                <w:sz w:val="20"/>
                <w:lang w:eastAsia="ru-RU"/>
              </w:rPr>
              <w:t>006</w:t>
            </w:r>
          </w:p>
        </w:tc>
        <w:tc>
          <w:tcPr>
            <w:tcW w:w="468" w:type="pct"/>
            <w:tcBorders>
              <w:top w:val="nil"/>
              <w:left w:val="nil"/>
              <w:bottom w:val="single" w:sz="4" w:space="0" w:color="auto"/>
              <w:right w:val="single" w:sz="4" w:space="0" w:color="auto"/>
            </w:tcBorders>
            <w:shd w:val="clear" w:color="auto" w:fill="auto"/>
            <w:vAlign w:val="center"/>
            <w:hideMark/>
          </w:tcPr>
          <w:p w14:paraId="7D64C637" w14:textId="77777777" w:rsidR="00E307B6" w:rsidRPr="00E307B6" w:rsidRDefault="00E307B6" w:rsidP="00E307B6">
            <w:pPr>
              <w:ind w:right="0"/>
              <w:jc w:val="left"/>
              <w:rPr>
                <w:color w:val="000000"/>
                <w:sz w:val="20"/>
                <w:lang w:eastAsia="ru-RU"/>
              </w:rPr>
            </w:pPr>
            <w:r w:rsidRPr="00E307B6">
              <w:rPr>
                <w:color w:val="000000"/>
                <w:sz w:val="20"/>
                <w:lang w:eastAsia="ru-RU"/>
              </w:rPr>
              <w:t>ВК Молодежная</w:t>
            </w:r>
          </w:p>
        </w:tc>
        <w:tc>
          <w:tcPr>
            <w:tcW w:w="368" w:type="pct"/>
            <w:tcBorders>
              <w:top w:val="nil"/>
              <w:left w:val="nil"/>
              <w:bottom w:val="single" w:sz="4" w:space="0" w:color="auto"/>
              <w:right w:val="single" w:sz="4" w:space="0" w:color="auto"/>
            </w:tcBorders>
            <w:shd w:val="clear" w:color="auto" w:fill="auto"/>
            <w:vAlign w:val="center"/>
            <w:hideMark/>
          </w:tcPr>
          <w:p w14:paraId="1E1528D0" w14:textId="77777777" w:rsidR="00E307B6" w:rsidRPr="00E307B6" w:rsidRDefault="00E307B6" w:rsidP="00E307B6">
            <w:pPr>
              <w:ind w:right="0"/>
              <w:rPr>
                <w:color w:val="000000"/>
                <w:sz w:val="20"/>
                <w:lang w:eastAsia="ru-RU"/>
              </w:rPr>
            </w:pPr>
            <w:r w:rsidRPr="00E307B6">
              <w:rPr>
                <w:color w:val="000000"/>
                <w:sz w:val="20"/>
                <w:lang w:eastAsia="ru-RU"/>
              </w:rPr>
              <w:t>24,00</w:t>
            </w:r>
          </w:p>
        </w:tc>
        <w:tc>
          <w:tcPr>
            <w:tcW w:w="499" w:type="pct"/>
            <w:tcBorders>
              <w:top w:val="nil"/>
              <w:left w:val="nil"/>
              <w:bottom w:val="single" w:sz="4" w:space="0" w:color="auto"/>
              <w:right w:val="single" w:sz="4" w:space="0" w:color="auto"/>
            </w:tcBorders>
            <w:shd w:val="clear" w:color="auto" w:fill="auto"/>
            <w:vAlign w:val="center"/>
            <w:hideMark/>
          </w:tcPr>
          <w:p w14:paraId="2CCB7EB8"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15C91371"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5DFB8B2C"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16170EDF" w14:textId="77777777" w:rsidR="00E307B6" w:rsidRPr="00E307B6" w:rsidRDefault="00E307B6" w:rsidP="00E307B6">
            <w:pPr>
              <w:ind w:right="0"/>
              <w:rPr>
                <w:color w:val="000000"/>
                <w:sz w:val="20"/>
                <w:lang w:eastAsia="ru-RU"/>
              </w:rPr>
            </w:pPr>
            <w:r w:rsidRPr="00E307B6">
              <w:rPr>
                <w:color w:val="000000"/>
                <w:sz w:val="20"/>
                <w:lang w:eastAsia="ru-RU"/>
              </w:rPr>
              <w:t>собственность, концессия</w:t>
            </w:r>
          </w:p>
        </w:tc>
        <w:tc>
          <w:tcPr>
            <w:tcW w:w="291" w:type="pct"/>
            <w:tcBorders>
              <w:top w:val="nil"/>
              <w:left w:val="nil"/>
              <w:bottom w:val="single" w:sz="4" w:space="0" w:color="auto"/>
              <w:right w:val="single" w:sz="4" w:space="0" w:color="auto"/>
            </w:tcBorders>
            <w:shd w:val="clear" w:color="auto" w:fill="auto"/>
            <w:vAlign w:val="center"/>
            <w:hideMark/>
          </w:tcPr>
          <w:p w14:paraId="0DA24C78" w14:textId="77777777" w:rsidR="00E307B6" w:rsidRPr="00E307B6" w:rsidRDefault="00E307B6" w:rsidP="00E307B6">
            <w:pPr>
              <w:ind w:right="0"/>
              <w:rPr>
                <w:color w:val="000000"/>
                <w:sz w:val="20"/>
                <w:lang w:eastAsia="ru-RU"/>
              </w:rPr>
            </w:pPr>
            <w:r w:rsidRPr="00E307B6">
              <w:rPr>
                <w:color w:val="000000"/>
                <w:sz w:val="20"/>
                <w:lang w:eastAsia="ru-RU"/>
              </w:rPr>
              <w:t>556,0</w:t>
            </w:r>
          </w:p>
        </w:tc>
        <w:tc>
          <w:tcPr>
            <w:tcW w:w="334" w:type="pct"/>
            <w:tcBorders>
              <w:top w:val="nil"/>
              <w:left w:val="nil"/>
              <w:bottom w:val="single" w:sz="4" w:space="0" w:color="auto"/>
              <w:right w:val="single" w:sz="4" w:space="0" w:color="auto"/>
            </w:tcBorders>
            <w:shd w:val="clear" w:color="auto" w:fill="auto"/>
            <w:vAlign w:val="center"/>
            <w:hideMark/>
          </w:tcPr>
          <w:p w14:paraId="265C47B3"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shd w:val="clear" w:color="auto" w:fill="auto"/>
            <w:vAlign w:val="center"/>
            <w:hideMark/>
          </w:tcPr>
          <w:p w14:paraId="3D376908"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11C52AEE"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540CA9D4" w14:textId="77777777" w:rsidR="00E307B6" w:rsidRPr="00E307B6" w:rsidRDefault="00E307B6" w:rsidP="00E307B6">
            <w:pPr>
              <w:ind w:right="0"/>
              <w:jc w:val="left"/>
              <w:rPr>
                <w:color w:val="000000"/>
                <w:sz w:val="20"/>
                <w:lang w:eastAsia="ru-RU"/>
              </w:rPr>
            </w:pPr>
          </w:p>
        </w:tc>
      </w:tr>
      <w:tr w:rsidR="00E307B6" w:rsidRPr="00E307B6" w14:paraId="091871CC" w14:textId="77777777" w:rsidTr="001D0A5F">
        <w:trPr>
          <w:trHeight w:val="20"/>
        </w:trPr>
        <w:tc>
          <w:tcPr>
            <w:tcW w:w="381" w:type="pct"/>
            <w:vMerge/>
            <w:tcBorders>
              <w:top w:val="nil"/>
              <w:left w:val="single" w:sz="4" w:space="0" w:color="auto"/>
              <w:bottom w:val="single" w:sz="4" w:space="0" w:color="auto"/>
              <w:right w:val="single" w:sz="4" w:space="0" w:color="auto"/>
            </w:tcBorders>
            <w:shd w:val="clear" w:color="auto" w:fill="auto"/>
            <w:vAlign w:val="center"/>
            <w:hideMark/>
          </w:tcPr>
          <w:p w14:paraId="0630E9E2" w14:textId="77777777" w:rsidR="00E307B6" w:rsidRPr="00E307B6" w:rsidRDefault="00E307B6" w:rsidP="00E307B6">
            <w:pPr>
              <w:ind w:right="0"/>
              <w:jc w:val="left"/>
              <w:rPr>
                <w:color w:val="000000"/>
                <w:sz w:val="20"/>
                <w:lang w:eastAsia="ru-RU"/>
              </w:rPr>
            </w:pPr>
          </w:p>
        </w:tc>
        <w:tc>
          <w:tcPr>
            <w:tcW w:w="468" w:type="pct"/>
            <w:tcBorders>
              <w:top w:val="nil"/>
              <w:left w:val="nil"/>
              <w:bottom w:val="single" w:sz="4" w:space="0" w:color="auto"/>
              <w:right w:val="single" w:sz="4" w:space="0" w:color="auto"/>
            </w:tcBorders>
            <w:shd w:val="clear" w:color="auto" w:fill="auto"/>
            <w:vAlign w:val="center"/>
            <w:hideMark/>
          </w:tcPr>
          <w:p w14:paraId="1D89360E" w14:textId="77777777" w:rsidR="00E307B6" w:rsidRPr="00E307B6" w:rsidRDefault="00E307B6" w:rsidP="00E307B6">
            <w:pPr>
              <w:ind w:right="0"/>
              <w:jc w:val="left"/>
              <w:rPr>
                <w:color w:val="000000"/>
                <w:sz w:val="20"/>
                <w:lang w:eastAsia="ru-RU"/>
              </w:rPr>
            </w:pPr>
            <w:r w:rsidRPr="00E307B6">
              <w:rPr>
                <w:color w:val="000000"/>
                <w:sz w:val="20"/>
                <w:lang w:eastAsia="ru-RU"/>
              </w:rPr>
              <w:t>ВК Искра</w:t>
            </w:r>
          </w:p>
        </w:tc>
        <w:tc>
          <w:tcPr>
            <w:tcW w:w="368" w:type="pct"/>
            <w:tcBorders>
              <w:top w:val="nil"/>
              <w:left w:val="nil"/>
              <w:bottom w:val="single" w:sz="4" w:space="0" w:color="auto"/>
              <w:right w:val="single" w:sz="4" w:space="0" w:color="auto"/>
            </w:tcBorders>
            <w:shd w:val="clear" w:color="auto" w:fill="auto"/>
            <w:vAlign w:val="center"/>
            <w:hideMark/>
          </w:tcPr>
          <w:p w14:paraId="33EB7E58" w14:textId="77777777" w:rsidR="00E307B6" w:rsidRPr="00E307B6" w:rsidRDefault="00E307B6" w:rsidP="00E307B6">
            <w:pPr>
              <w:ind w:right="0"/>
              <w:rPr>
                <w:color w:val="000000"/>
                <w:sz w:val="20"/>
                <w:lang w:eastAsia="ru-RU"/>
              </w:rPr>
            </w:pPr>
            <w:r w:rsidRPr="00E307B6">
              <w:rPr>
                <w:color w:val="000000"/>
                <w:sz w:val="20"/>
                <w:lang w:eastAsia="ru-RU"/>
              </w:rPr>
              <w:t>78,60</w:t>
            </w:r>
          </w:p>
        </w:tc>
        <w:tc>
          <w:tcPr>
            <w:tcW w:w="499" w:type="pct"/>
            <w:tcBorders>
              <w:top w:val="nil"/>
              <w:left w:val="nil"/>
              <w:bottom w:val="single" w:sz="4" w:space="0" w:color="auto"/>
              <w:right w:val="single" w:sz="4" w:space="0" w:color="auto"/>
            </w:tcBorders>
            <w:shd w:val="clear" w:color="auto" w:fill="auto"/>
            <w:vAlign w:val="center"/>
            <w:hideMark/>
          </w:tcPr>
          <w:p w14:paraId="6C5AC5D7" w14:textId="77777777" w:rsidR="00E307B6" w:rsidRPr="00E307B6" w:rsidRDefault="00E307B6" w:rsidP="00E307B6">
            <w:pPr>
              <w:ind w:right="0"/>
              <w:rPr>
                <w:color w:val="000000"/>
                <w:sz w:val="20"/>
                <w:lang w:eastAsia="ru-RU"/>
              </w:rPr>
            </w:pPr>
            <w:r w:rsidRPr="00E307B6">
              <w:rPr>
                <w:color w:val="000000"/>
                <w:sz w:val="20"/>
                <w:lang w:eastAsia="ru-RU"/>
              </w:rPr>
              <w:t>ПАО «НПО «Искра»</w:t>
            </w:r>
          </w:p>
        </w:tc>
        <w:tc>
          <w:tcPr>
            <w:tcW w:w="457" w:type="pct"/>
            <w:tcBorders>
              <w:top w:val="nil"/>
              <w:left w:val="nil"/>
              <w:bottom w:val="single" w:sz="4" w:space="0" w:color="auto"/>
              <w:right w:val="single" w:sz="4" w:space="0" w:color="auto"/>
            </w:tcBorders>
            <w:shd w:val="clear" w:color="auto" w:fill="auto"/>
            <w:vAlign w:val="center"/>
            <w:hideMark/>
          </w:tcPr>
          <w:p w14:paraId="7164BB12" w14:textId="77777777" w:rsidR="00E307B6" w:rsidRPr="00E307B6" w:rsidRDefault="00E307B6" w:rsidP="00E307B6">
            <w:pPr>
              <w:ind w:right="0"/>
              <w:rPr>
                <w:color w:val="000000"/>
                <w:sz w:val="20"/>
                <w:lang w:eastAsia="ru-RU"/>
              </w:rPr>
            </w:pPr>
            <w:r w:rsidRPr="00E307B6">
              <w:rPr>
                <w:color w:val="000000"/>
                <w:sz w:val="20"/>
                <w:lang w:eastAsia="ru-RU"/>
              </w:rPr>
              <w:t>8257413</w:t>
            </w:r>
          </w:p>
        </w:tc>
        <w:tc>
          <w:tcPr>
            <w:tcW w:w="461" w:type="pct"/>
            <w:tcBorders>
              <w:top w:val="nil"/>
              <w:left w:val="nil"/>
              <w:bottom w:val="single" w:sz="4" w:space="0" w:color="auto"/>
              <w:right w:val="single" w:sz="4" w:space="0" w:color="auto"/>
            </w:tcBorders>
            <w:shd w:val="clear" w:color="auto" w:fill="auto"/>
            <w:vAlign w:val="center"/>
            <w:hideMark/>
          </w:tcPr>
          <w:p w14:paraId="40698605"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2B47379F"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662DA560" w14:textId="77777777" w:rsidR="00E307B6" w:rsidRPr="00E307B6" w:rsidRDefault="00E307B6" w:rsidP="00E307B6">
            <w:pPr>
              <w:ind w:right="0"/>
              <w:rPr>
                <w:color w:val="000000"/>
                <w:sz w:val="20"/>
                <w:lang w:eastAsia="ru-RU"/>
              </w:rPr>
            </w:pPr>
            <w:r w:rsidRPr="00E307B6">
              <w:rPr>
                <w:color w:val="000000"/>
                <w:sz w:val="20"/>
                <w:lang w:eastAsia="ru-RU"/>
              </w:rPr>
              <w:t>48,3</w:t>
            </w:r>
          </w:p>
        </w:tc>
        <w:tc>
          <w:tcPr>
            <w:tcW w:w="334" w:type="pct"/>
            <w:tcBorders>
              <w:top w:val="nil"/>
              <w:left w:val="nil"/>
              <w:bottom w:val="single" w:sz="4" w:space="0" w:color="auto"/>
              <w:right w:val="single" w:sz="4" w:space="0" w:color="auto"/>
            </w:tcBorders>
            <w:shd w:val="clear" w:color="auto" w:fill="auto"/>
            <w:vAlign w:val="center"/>
            <w:hideMark/>
          </w:tcPr>
          <w:p w14:paraId="002E532F"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tcBorders>
              <w:top w:val="nil"/>
              <w:left w:val="single" w:sz="4" w:space="0" w:color="auto"/>
              <w:bottom w:val="nil"/>
              <w:right w:val="single" w:sz="4" w:space="0" w:color="auto"/>
            </w:tcBorders>
            <w:shd w:val="clear" w:color="auto" w:fill="auto"/>
            <w:vAlign w:val="center"/>
            <w:hideMark/>
          </w:tcPr>
          <w:p w14:paraId="0C39D67E"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21E65DE5"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1DACCBF0" w14:textId="77777777" w:rsidR="00E307B6" w:rsidRPr="00E307B6" w:rsidRDefault="00E307B6" w:rsidP="00E307B6">
            <w:pPr>
              <w:ind w:right="0"/>
              <w:jc w:val="left"/>
              <w:rPr>
                <w:color w:val="000000"/>
                <w:sz w:val="20"/>
                <w:lang w:eastAsia="ru-RU"/>
              </w:rPr>
            </w:pPr>
          </w:p>
        </w:tc>
      </w:tr>
      <w:tr w:rsidR="00E307B6" w:rsidRPr="00E307B6" w14:paraId="145ACB50"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09D25267" w14:textId="77777777" w:rsidR="00E307B6" w:rsidRPr="00E307B6" w:rsidRDefault="00E307B6" w:rsidP="00E307B6">
            <w:pPr>
              <w:ind w:right="0"/>
              <w:rPr>
                <w:color w:val="000000"/>
                <w:sz w:val="20"/>
                <w:lang w:eastAsia="ru-RU"/>
              </w:rPr>
            </w:pPr>
            <w:r w:rsidRPr="00E307B6">
              <w:rPr>
                <w:color w:val="000000"/>
                <w:sz w:val="20"/>
                <w:lang w:eastAsia="ru-RU"/>
              </w:rPr>
              <w:t>007</w:t>
            </w:r>
          </w:p>
        </w:tc>
        <w:tc>
          <w:tcPr>
            <w:tcW w:w="468" w:type="pct"/>
            <w:tcBorders>
              <w:top w:val="nil"/>
              <w:left w:val="nil"/>
              <w:bottom w:val="single" w:sz="4" w:space="0" w:color="auto"/>
              <w:right w:val="single" w:sz="4" w:space="0" w:color="auto"/>
            </w:tcBorders>
            <w:shd w:val="clear" w:color="auto" w:fill="auto"/>
            <w:vAlign w:val="center"/>
            <w:hideMark/>
          </w:tcPr>
          <w:p w14:paraId="64AFE67C" w14:textId="77777777" w:rsidR="00E307B6" w:rsidRPr="00E307B6" w:rsidRDefault="00E307B6" w:rsidP="00E307B6">
            <w:pPr>
              <w:ind w:right="0"/>
              <w:jc w:val="left"/>
              <w:rPr>
                <w:color w:val="000000"/>
                <w:sz w:val="20"/>
                <w:lang w:eastAsia="ru-RU"/>
              </w:rPr>
            </w:pPr>
            <w:r w:rsidRPr="00E307B6">
              <w:rPr>
                <w:color w:val="000000"/>
                <w:sz w:val="20"/>
                <w:lang w:eastAsia="ru-RU"/>
              </w:rPr>
              <w:t>ВК Левшино</w:t>
            </w:r>
          </w:p>
        </w:tc>
        <w:tc>
          <w:tcPr>
            <w:tcW w:w="368" w:type="pct"/>
            <w:tcBorders>
              <w:top w:val="nil"/>
              <w:left w:val="nil"/>
              <w:bottom w:val="single" w:sz="4" w:space="0" w:color="auto"/>
              <w:right w:val="single" w:sz="4" w:space="0" w:color="auto"/>
            </w:tcBorders>
            <w:shd w:val="clear" w:color="auto" w:fill="auto"/>
            <w:vAlign w:val="center"/>
            <w:hideMark/>
          </w:tcPr>
          <w:p w14:paraId="4B2A19EC" w14:textId="77777777" w:rsidR="00E307B6" w:rsidRPr="00E307B6" w:rsidRDefault="00E307B6" w:rsidP="00E307B6">
            <w:pPr>
              <w:ind w:right="0"/>
              <w:rPr>
                <w:color w:val="000000"/>
                <w:sz w:val="20"/>
                <w:lang w:eastAsia="ru-RU"/>
              </w:rPr>
            </w:pPr>
            <w:r w:rsidRPr="00E307B6">
              <w:rPr>
                <w:color w:val="000000"/>
                <w:sz w:val="20"/>
                <w:lang w:eastAsia="ru-RU"/>
              </w:rPr>
              <w:t>15,20</w:t>
            </w:r>
          </w:p>
        </w:tc>
        <w:tc>
          <w:tcPr>
            <w:tcW w:w="499" w:type="pct"/>
            <w:tcBorders>
              <w:top w:val="nil"/>
              <w:left w:val="nil"/>
              <w:bottom w:val="single" w:sz="4" w:space="0" w:color="auto"/>
              <w:right w:val="single" w:sz="4" w:space="0" w:color="auto"/>
            </w:tcBorders>
            <w:shd w:val="clear" w:color="auto" w:fill="auto"/>
            <w:vAlign w:val="center"/>
            <w:hideMark/>
          </w:tcPr>
          <w:p w14:paraId="29314010"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61736AAB"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23D01F8E"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0257409D" w14:textId="77777777" w:rsidR="00E307B6" w:rsidRPr="00E307B6" w:rsidRDefault="00E307B6" w:rsidP="00E307B6">
            <w:pPr>
              <w:ind w:right="0"/>
              <w:rPr>
                <w:color w:val="000000"/>
                <w:sz w:val="20"/>
                <w:lang w:eastAsia="ru-RU"/>
              </w:rPr>
            </w:pPr>
            <w:r w:rsidRPr="00E307B6">
              <w:rPr>
                <w:color w:val="000000"/>
                <w:sz w:val="20"/>
                <w:lang w:eastAsia="ru-RU"/>
              </w:rPr>
              <w:t>собственность, концессия</w:t>
            </w:r>
          </w:p>
        </w:tc>
        <w:tc>
          <w:tcPr>
            <w:tcW w:w="291" w:type="pct"/>
            <w:tcBorders>
              <w:top w:val="nil"/>
              <w:left w:val="nil"/>
              <w:bottom w:val="single" w:sz="4" w:space="0" w:color="auto"/>
              <w:right w:val="single" w:sz="4" w:space="0" w:color="auto"/>
            </w:tcBorders>
            <w:shd w:val="clear" w:color="auto" w:fill="auto"/>
            <w:vAlign w:val="center"/>
            <w:hideMark/>
          </w:tcPr>
          <w:p w14:paraId="68567916" w14:textId="77777777" w:rsidR="00E307B6" w:rsidRPr="00E307B6" w:rsidRDefault="00E307B6" w:rsidP="00E307B6">
            <w:pPr>
              <w:ind w:right="0"/>
              <w:rPr>
                <w:color w:val="000000"/>
                <w:sz w:val="20"/>
                <w:lang w:eastAsia="ru-RU"/>
              </w:rPr>
            </w:pPr>
            <w:r w:rsidRPr="00E307B6">
              <w:rPr>
                <w:color w:val="000000"/>
                <w:sz w:val="20"/>
                <w:lang w:eastAsia="ru-RU"/>
              </w:rPr>
              <w:t>287,3</w:t>
            </w:r>
          </w:p>
        </w:tc>
        <w:tc>
          <w:tcPr>
            <w:tcW w:w="334" w:type="pct"/>
            <w:tcBorders>
              <w:top w:val="nil"/>
              <w:left w:val="nil"/>
              <w:bottom w:val="single" w:sz="4" w:space="0" w:color="auto"/>
              <w:right w:val="single" w:sz="4" w:space="0" w:color="auto"/>
            </w:tcBorders>
            <w:shd w:val="clear" w:color="auto" w:fill="auto"/>
            <w:vAlign w:val="center"/>
            <w:hideMark/>
          </w:tcPr>
          <w:p w14:paraId="587027B8"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shd w:val="clear" w:color="auto" w:fill="auto"/>
            <w:vAlign w:val="center"/>
            <w:hideMark/>
          </w:tcPr>
          <w:p w14:paraId="61B0AFCF"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52557C9A"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349A0912" w14:textId="77777777" w:rsidR="00E307B6" w:rsidRPr="00E307B6" w:rsidRDefault="00E307B6" w:rsidP="00E307B6">
            <w:pPr>
              <w:ind w:right="0"/>
              <w:jc w:val="left"/>
              <w:rPr>
                <w:color w:val="000000"/>
                <w:sz w:val="20"/>
                <w:lang w:eastAsia="ru-RU"/>
              </w:rPr>
            </w:pPr>
          </w:p>
        </w:tc>
      </w:tr>
      <w:tr w:rsidR="00E307B6" w:rsidRPr="00E307B6" w14:paraId="6B55B6AD"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7A367262" w14:textId="77777777" w:rsidR="00E307B6" w:rsidRPr="00E307B6" w:rsidRDefault="00E307B6" w:rsidP="00E307B6">
            <w:pPr>
              <w:ind w:right="0"/>
              <w:rPr>
                <w:color w:val="000000"/>
                <w:sz w:val="20"/>
                <w:lang w:eastAsia="ru-RU"/>
              </w:rPr>
            </w:pPr>
            <w:r w:rsidRPr="00E307B6">
              <w:rPr>
                <w:color w:val="000000"/>
                <w:sz w:val="20"/>
                <w:lang w:eastAsia="ru-RU"/>
              </w:rPr>
              <w:t>008</w:t>
            </w:r>
          </w:p>
        </w:tc>
        <w:tc>
          <w:tcPr>
            <w:tcW w:w="468" w:type="pct"/>
            <w:tcBorders>
              <w:top w:val="nil"/>
              <w:left w:val="nil"/>
              <w:bottom w:val="single" w:sz="4" w:space="0" w:color="auto"/>
              <w:right w:val="single" w:sz="4" w:space="0" w:color="auto"/>
            </w:tcBorders>
            <w:shd w:val="clear" w:color="auto" w:fill="auto"/>
            <w:vAlign w:val="center"/>
            <w:hideMark/>
          </w:tcPr>
          <w:p w14:paraId="15CF0DE5" w14:textId="77777777" w:rsidR="00E307B6" w:rsidRPr="00E307B6" w:rsidRDefault="00E307B6" w:rsidP="00E307B6">
            <w:pPr>
              <w:ind w:right="0"/>
              <w:jc w:val="left"/>
              <w:rPr>
                <w:color w:val="000000"/>
                <w:sz w:val="20"/>
                <w:lang w:eastAsia="ru-RU"/>
              </w:rPr>
            </w:pPr>
            <w:r w:rsidRPr="00E307B6">
              <w:rPr>
                <w:color w:val="000000"/>
                <w:sz w:val="20"/>
                <w:lang w:eastAsia="ru-RU"/>
              </w:rPr>
              <w:t>ВК ПДК</w:t>
            </w:r>
          </w:p>
        </w:tc>
        <w:tc>
          <w:tcPr>
            <w:tcW w:w="368" w:type="pct"/>
            <w:tcBorders>
              <w:top w:val="nil"/>
              <w:left w:val="nil"/>
              <w:bottom w:val="single" w:sz="4" w:space="0" w:color="auto"/>
              <w:right w:val="single" w:sz="4" w:space="0" w:color="auto"/>
            </w:tcBorders>
            <w:shd w:val="clear" w:color="auto" w:fill="auto"/>
            <w:vAlign w:val="center"/>
            <w:hideMark/>
          </w:tcPr>
          <w:p w14:paraId="4354BA12" w14:textId="77777777" w:rsidR="00E307B6" w:rsidRPr="00E307B6" w:rsidRDefault="00E307B6" w:rsidP="00E307B6">
            <w:pPr>
              <w:ind w:right="0"/>
              <w:rPr>
                <w:color w:val="000000"/>
                <w:sz w:val="20"/>
                <w:lang w:eastAsia="ru-RU"/>
              </w:rPr>
            </w:pPr>
            <w:r w:rsidRPr="00E307B6">
              <w:rPr>
                <w:color w:val="000000"/>
                <w:sz w:val="20"/>
                <w:lang w:eastAsia="ru-RU"/>
              </w:rPr>
              <w:t>15,02</w:t>
            </w:r>
          </w:p>
        </w:tc>
        <w:tc>
          <w:tcPr>
            <w:tcW w:w="499" w:type="pct"/>
            <w:tcBorders>
              <w:top w:val="nil"/>
              <w:left w:val="nil"/>
              <w:bottom w:val="single" w:sz="4" w:space="0" w:color="auto"/>
              <w:right w:val="single" w:sz="4" w:space="0" w:color="auto"/>
            </w:tcBorders>
            <w:shd w:val="clear" w:color="auto" w:fill="auto"/>
            <w:vAlign w:val="center"/>
            <w:hideMark/>
          </w:tcPr>
          <w:p w14:paraId="24732101"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6FC5DC62"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14A47E36"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058A9298" w14:textId="77777777" w:rsidR="00E307B6" w:rsidRPr="00E307B6" w:rsidRDefault="00E307B6" w:rsidP="00E307B6">
            <w:pPr>
              <w:ind w:right="0"/>
              <w:rPr>
                <w:color w:val="000000"/>
                <w:sz w:val="20"/>
                <w:lang w:eastAsia="ru-RU"/>
              </w:rPr>
            </w:pPr>
            <w:r w:rsidRPr="00E307B6">
              <w:rPr>
                <w:color w:val="000000"/>
                <w:sz w:val="20"/>
                <w:lang w:eastAsia="ru-RU"/>
              </w:rPr>
              <w:t>собственность, концессия</w:t>
            </w:r>
          </w:p>
        </w:tc>
        <w:tc>
          <w:tcPr>
            <w:tcW w:w="291" w:type="pct"/>
            <w:tcBorders>
              <w:top w:val="nil"/>
              <w:left w:val="nil"/>
              <w:bottom w:val="single" w:sz="4" w:space="0" w:color="auto"/>
              <w:right w:val="single" w:sz="4" w:space="0" w:color="auto"/>
            </w:tcBorders>
            <w:shd w:val="clear" w:color="auto" w:fill="auto"/>
            <w:vAlign w:val="center"/>
            <w:hideMark/>
          </w:tcPr>
          <w:p w14:paraId="302694CE" w14:textId="77777777" w:rsidR="00E307B6" w:rsidRPr="00E307B6" w:rsidRDefault="00E307B6" w:rsidP="00E307B6">
            <w:pPr>
              <w:ind w:right="0"/>
              <w:rPr>
                <w:color w:val="000000"/>
                <w:sz w:val="20"/>
                <w:lang w:eastAsia="ru-RU"/>
              </w:rPr>
            </w:pPr>
            <w:r w:rsidRPr="00E307B6">
              <w:rPr>
                <w:color w:val="000000"/>
                <w:sz w:val="20"/>
                <w:lang w:eastAsia="ru-RU"/>
              </w:rPr>
              <w:t>120,1</w:t>
            </w:r>
          </w:p>
        </w:tc>
        <w:tc>
          <w:tcPr>
            <w:tcW w:w="334" w:type="pct"/>
            <w:tcBorders>
              <w:top w:val="nil"/>
              <w:left w:val="nil"/>
              <w:bottom w:val="single" w:sz="4" w:space="0" w:color="auto"/>
              <w:right w:val="single" w:sz="4" w:space="0" w:color="auto"/>
            </w:tcBorders>
            <w:shd w:val="clear" w:color="auto" w:fill="auto"/>
            <w:vAlign w:val="center"/>
            <w:hideMark/>
          </w:tcPr>
          <w:p w14:paraId="53277688"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shd w:val="clear" w:color="auto" w:fill="auto"/>
            <w:vAlign w:val="center"/>
            <w:hideMark/>
          </w:tcPr>
          <w:p w14:paraId="2BFB1520"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5A663EAC"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1F7F225B" w14:textId="77777777" w:rsidR="00E307B6" w:rsidRPr="00E307B6" w:rsidRDefault="00E307B6" w:rsidP="00E307B6">
            <w:pPr>
              <w:ind w:right="0"/>
              <w:jc w:val="left"/>
              <w:rPr>
                <w:color w:val="000000"/>
                <w:sz w:val="20"/>
                <w:lang w:eastAsia="ru-RU"/>
              </w:rPr>
            </w:pPr>
          </w:p>
        </w:tc>
      </w:tr>
      <w:tr w:rsidR="00E307B6" w:rsidRPr="00E307B6" w14:paraId="0D34CAFA"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524DFED6" w14:textId="77777777" w:rsidR="00E307B6" w:rsidRPr="00E307B6" w:rsidRDefault="00E307B6" w:rsidP="00E307B6">
            <w:pPr>
              <w:ind w:right="0"/>
              <w:rPr>
                <w:color w:val="000000"/>
                <w:sz w:val="20"/>
                <w:lang w:eastAsia="ru-RU"/>
              </w:rPr>
            </w:pPr>
            <w:r w:rsidRPr="00E307B6">
              <w:rPr>
                <w:color w:val="000000"/>
                <w:sz w:val="20"/>
                <w:lang w:eastAsia="ru-RU"/>
              </w:rPr>
              <w:t>009</w:t>
            </w:r>
          </w:p>
        </w:tc>
        <w:tc>
          <w:tcPr>
            <w:tcW w:w="468" w:type="pct"/>
            <w:tcBorders>
              <w:top w:val="nil"/>
              <w:left w:val="nil"/>
              <w:bottom w:val="single" w:sz="4" w:space="0" w:color="auto"/>
              <w:right w:val="single" w:sz="4" w:space="0" w:color="auto"/>
            </w:tcBorders>
            <w:shd w:val="clear" w:color="auto" w:fill="auto"/>
            <w:vAlign w:val="center"/>
            <w:hideMark/>
          </w:tcPr>
          <w:p w14:paraId="1536387A" w14:textId="77777777" w:rsidR="00E307B6" w:rsidRPr="00E307B6" w:rsidRDefault="00E307B6" w:rsidP="00E307B6">
            <w:pPr>
              <w:ind w:right="0"/>
              <w:jc w:val="left"/>
              <w:rPr>
                <w:color w:val="000000"/>
                <w:sz w:val="20"/>
                <w:lang w:eastAsia="ru-RU"/>
              </w:rPr>
            </w:pPr>
            <w:r w:rsidRPr="00E307B6">
              <w:rPr>
                <w:color w:val="000000"/>
                <w:sz w:val="20"/>
                <w:lang w:eastAsia="ru-RU"/>
              </w:rPr>
              <w:t>ВК Заозерье</w:t>
            </w:r>
          </w:p>
        </w:tc>
        <w:tc>
          <w:tcPr>
            <w:tcW w:w="368" w:type="pct"/>
            <w:tcBorders>
              <w:top w:val="nil"/>
              <w:left w:val="nil"/>
              <w:bottom w:val="single" w:sz="4" w:space="0" w:color="auto"/>
              <w:right w:val="single" w:sz="4" w:space="0" w:color="auto"/>
            </w:tcBorders>
            <w:shd w:val="clear" w:color="auto" w:fill="auto"/>
            <w:vAlign w:val="center"/>
            <w:hideMark/>
          </w:tcPr>
          <w:p w14:paraId="5C2166E7" w14:textId="77777777" w:rsidR="00E307B6" w:rsidRPr="00E307B6" w:rsidRDefault="00E307B6" w:rsidP="00E307B6">
            <w:pPr>
              <w:ind w:right="0"/>
              <w:rPr>
                <w:color w:val="000000"/>
                <w:sz w:val="20"/>
                <w:lang w:eastAsia="ru-RU"/>
              </w:rPr>
            </w:pPr>
            <w:r w:rsidRPr="00E307B6">
              <w:rPr>
                <w:color w:val="000000"/>
                <w:sz w:val="20"/>
                <w:lang w:eastAsia="ru-RU"/>
              </w:rPr>
              <w:t>6,02</w:t>
            </w:r>
          </w:p>
        </w:tc>
        <w:tc>
          <w:tcPr>
            <w:tcW w:w="499" w:type="pct"/>
            <w:tcBorders>
              <w:top w:val="nil"/>
              <w:left w:val="nil"/>
              <w:bottom w:val="single" w:sz="4" w:space="0" w:color="auto"/>
              <w:right w:val="single" w:sz="4" w:space="0" w:color="auto"/>
            </w:tcBorders>
            <w:shd w:val="clear" w:color="auto" w:fill="auto"/>
            <w:vAlign w:val="center"/>
            <w:hideMark/>
          </w:tcPr>
          <w:p w14:paraId="087589CF"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20346E2B"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1673224B"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59F75356" w14:textId="77777777" w:rsidR="00E307B6" w:rsidRPr="00E307B6" w:rsidRDefault="00E307B6" w:rsidP="00E307B6">
            <w:pPr>
              <w:ind w:right="0"/>
              <w:rPr>
                <w:color w:val="000000"/>
                <w:sz w:val="20"/>
                <w:lang w:eastAsia="ru-RU"/>
              </w:rPr>
            </w:pPr>
            <w:r w:rsidRPr="00E307B6">
              <w:rPr>
                <w:color w:val="000000"/>
                <w:sz w:val="20"/>
                <w:lang w:eastAsia="ru-RU"/>
              </w:rPr>
              <w:t>собственность, концессия</w:t>
            </w:r>
          </w:p>
        </w:tc>
        <w:tc>
          <w:tcPr>
            <w:tcW w:w="291" w:type="pct"/>
            <w:tcBorders>
              <w:top w:val="nil"/>
              <w:left w:val="nil"/>
              <w:bottom w:val="single" w:sz="4" w:space="0" w:color="auto"/>
              <w:right w:val="single" w:sz="4" w:space="0" w:color="auto"/>
            </w:tcBorders>
            <w:shd w:val="clear" w:color="auto" w:fill="auto"/>
            <w:vAlign w:val="center"/>
            <w:hideMark/>
          </w:tcPr>
          <w:p w14:paraId="0044FE03" w14:textId="77777777" w:rsidR="00E307B6" w:rsidRPr="00E307B6" w:rsidRDefault="00E307B6" w:rsidP="00E307B6">
            <w:pPr>
              <w:ind w:right="0"/>
              <w:rPr>
                <w:color w:val="000000"/>
                <w:sz w:val="20"/>
                <w:lang w:eastAsia="ru-RU"/>
              </w:rPr>
            </w:pPr>
            <w:r w:rsidRPr="00E307B6">
              <w:rPr>
                <w:color w:val="000000"/>
                <w:sz w:val="20"/>
                <w:lang w:eastAsia="ru-RU"/>
              </w:rPr>
              <w:t>114,1</w:t>
            </w:r>
          </w:p>
        </w:tc>
        <w:tc>
          <w:tcPr>
            <w:tcW w:w="334" w:type="pct"/>
            <w:tcBorders>
              <w:top w:val="nil"/>
              <w:left w:val="nil"/>
              <w:bottom w:val="single" w:sz="4" w:space="0" w:color="auto"/>
              <w:right w:val="single" w:sz="4" w:space="0" w:color="auto"/>
            </w:tcBorders>
            <w:shd w:val="clear" w:color="auto" w:fill="auto"/>
            <w:vAlign w:val="center"/>
            <w:hideMark/>
          </w:tcPr>
          <w:p w14:paraId="71D15E8D"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shd w:val="clear" w:color="auto" w:fill="auto"/>
            <w:vAlign w:val="center"/>
            <w:hideMark/>
          </w:tcPr>
          <w:p w14:paraId="08254089"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18298CA2"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0D04D38F" w14:textId="77777777" w:rsidR="00E307B6" w:rsidRPr="00E307B6" w:rsidRDefault="00E307B6" w:rsidP="00E307B6">
            <w:pPr>
              <w:ind w:right="0"/>
              <w:jc w:val="left"/>
              <w:rPr>
                <w:color w:val="000000"/>
                <w:sz w:val="20"/>
                <w:lang w:eastAsia="ru-RU"/>
              </w:rPr>
            </w:pPr>
          </w:p>
        </w:tc>
      </w:tr>
      <w:tr w:rsidR="00E307B6" w:rsidRPr="00E307B6" w14:paraId="540D3A00"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3D5B8ADF" w14:textId="77777777" w:rsidR="00E307B6" w:rsidRPr="00E307B6" w:rsidRDefault="00E307B6" w:rsidP="00E307B6">
            <w:pPr>
              <w:ind w:right="0"/>
              <w:rPr>
                <w:color w:val="000000"/>
                <w:sz w:val="20"/>
                <w:lang w:eastAsia="ru-RU"/>
              </w:rPr>
            </w:pPr>
            <w:r w:rsidRPr="00E307B6">
              <w:rPr>
                <w:color w:val="000000"/>
                <w:sz w:val="20"/>
                <w:lang w:eastAsia="ru-RU"/>
              </w:rPr>
              <w:t>011</w:t>
            </w:r>
          </w:p>
        </w:tc>
        <w:tc>
          <w:tcPr>
            <w:tcW w:w="468" w:type="pct"/>
            <w:tcBorders>
              <w:top w:val="nil"/>
              <w:left w:val="nil"/>
              <w:bottom w:val="single" w:sz="4" w:space="0" w:color="auto"/>
              <w:right w:val="single" w:sz="4" w:space="0" w:color="auto"/>
            </w:tcBorders>
            <w:shd w:val="clear" w:color="auto" w:fill="auto"/>
            <w:vAlign w:val="center"/>
            <w:hideMark/>
          </w:tcPr>
          <w:p w14:paraId="7BEB73BC" w14:textId="77777777" w:rsidR="00E307B6" w:rsidRPr="00E307B6" w:rsidRDefault="00E307B6" w:rsidP="00E307B6">
            <w:pPr>
              <w:ind w:right="0"/>
              <w:jc w:val="left"/>
              <w:rPr>
                <w:color w:val="000000"/>
                <w:sz w:val="20"/>
                <w:lang w:eastAsia="ru-RU"/>
              </w:rPr>
            </w:pPr>
            <w:r w:rsidRPr="00E307B6">
              <w:rPr>
                <w:color w:val="000000"/>
                <w:sz w:val="20"/>
                <w:lang w:eastAsia="ru-RU"/>
              </w:rPr>
              <w:t>ВК Запруд</w:t>
            </w:r>
          </w:p>
        </w:tc>
        <w:tc>
          <w:tcPr>
            <w:tcW w:w="368" w:type="pct"/>
            <w:tcBorders>
              <w:top w:val="nil"/>
              <w:left w:val="nil"/>
              <w:bottom w:val="single" w:sz="4" w:space="0" w:color="auto"/>
              <w:right w:val="single" w:sz="4" w:space="0" w:color="auto"/>
            </w:tcBorders>
            <w:shd w:val="clear" w:color="auto" w:fill="auto"/>
            <w:vAlign w:val="center"/>
            <w:hideMark/>
          </w:tcPr>
          <w:p w14:paraId="12C3F4A0" w14:textId="77777777" w:rsidR="00E307B6" w:rsidRPr="00E307B6" w:rsidRDefault="00E307B6" w:rsidP="00E307B6">
            <w:pPr>
              <w:ind w:right="0"/>
              <w:rPr>
                <w:color w:val="000000"/>
                <w:sz w:val="20"/>
                <w:lang w:eastAsia="ru-RU"/>
              </w:rPr>
            </w:pPr>
            <w:r w:rsidRPr="00E307B6">
              <w:rPr>
                <w:color w:val="000000"/>
                <w:sz w:val="20"/>
                <w:lang w:eastAsia="ru-RU"/>
              </w:rPr>
              <w:t>8,43</w:t>
            </w:r>
          </w:p>
        </w:tc>
        <w:tc>
          <w:tcPr>
            <w:tcW w:w="499" w:type="pct"/>
            <w:tcBorders>
              <w:top w:val="nil"/>
              <w:left w:val="nil"/>
              <w:bottom w:val="single" w:sz="4" w:space="0" w:color="auto"/>
              <w:right w:val="single" w:sz="4" w:space="0" w:color="auto"/>
            </w:tcBorders>
            <w:shd w:val="clear" w:color="auto" w:fill="auto"/>
            <w:vAlign w:val="center"/>
            <w:hideMark/>
          </w:tcPr>
          <w:p w14:paraId="028C6563"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5F1A3079"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0AC283EE"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634BF024" w14:textId="77777777" w:rsidR="00E307B6" w:rsidRPr="00E307B6" w:rsidRDefault="00E307B6" w:rsidP="00E307B6">
            <w:pPr>
              <w:ind w:right="0"/>
              <w:rPr>
                <w:color w:val="000000"/>
                <w:sz w:val="20"/>
                <w:lang w:eastAsia="ru-RU"/>
              </w:rPr>
            </w:pPr>
            <w:r w:rsidRPr="00E307B6">
              <w:rPr>
                <w:color w:val="000000"/>
                <w:sz w:val="20"/>
                <w:lang w:eastAsia="ru-RU"/>
              </w:rPr>
              <w:t>собственность, концессия</w:t>
            </w:r>
          </w:p>
        </w:tc>
        <w:tc>
          <w:tcPr>
            <w:tcW w:w="291" w:type="pct"/>
            <w:tcBorders>
              <w:top w:val="nil"/>
              <w:left w:val="nil"/>
              <w:bottom w:val="single" w:sz="4" w:space="0" w:color="auto"/>
              <w:right w:val="single" w:sz="4" w:space="0" w:color="auto"/>
            </w:tcBorders>
            <w:shd w:val="clear" w:color="auto" w:fill="auto"/>
            <w:vAlign w:val="center"/>
            <w:hideMark/>
          </w:tcPr>
          <w:p w14:paraId="73487522" w14:textId="77777777" w:rsidR="00E307B6" w:rsidRPr="00E307B6" w:rsidRDefault="00E307B6" w:rsidP="00E307B6">
            <w:pPr>
              <w:ind w:right="0"/>
              <w:rPr>
                <w:color w:val="000000"/>
                <w:sz w:val="20"/>
                <w:lang w:eastAsia="ru-RU"/>
              </w:rPr>
            </w:pPr>
            <w:r w:rsidRPr="00E307B6">
              <w:rPr>
                <w:color w:val="000000"/>
                <w:sz w:val="20"/>
                <w:lang w:eastAsia="ru-RU"/>
              </w:rPr>
              <w:t>59,8</w:t>
            </w:r>
          </w:p>
        </w:tc>
        <w:tc>
          <w:tcPr>
            <w:tcW w:w="334" w:type="pct"/>
            <w:tcBorders>
              <w:top w:val="nil"/>
              <w:left w:val="nil"/>
              <w:bottom w:val="single" w:sz="4" w:space="0" w:color="auto"/>
              <w:right w:val="single" w:sz="4" w:space="0" w:color="auto"/>
            </w:tcBorders>
            <w:shd w:val="clear" w:color="auto" w:fill="auto"/>
            <w:vAlign w:val="center"/>
            <w:hideMark/>
          </w:tcPr>
          <w:p w14:paraId="3DC2944F"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shd w:val="clear" w:color="auto" w:fill="auto"/>
            <w:vAlign w:val="center"/>
            <w:hideMark/>
          </w:tcPr>
          <w:p w14:paraId="6CC07762"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2EB0DEE4"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5263A712" w14:textId="77777777" w:rsidR="00E307B6" w:rsidRPr="00E307B6" w:rsidRDefault="00E307B6" w:rsidP="00E307B6">
            <w:pPr>
              <w:ind w:right="0"/>
              <w:jc w:val="left"/>
              <w:rPr>
                <w:color w:val="000000"/>
                <w:sz w:val="20"/>
                <w:lang w:eastAsia="ru-RU"/>
              </w:rPr>
            </w:pPr>
          </w:p>
        </w:tc>
      </w:tr>
      <w:tr w:rsidR="00E307B6" w:rsidRPr="00E307B6" w14:paraId="6AA39A66"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1A76F163" w14:textId="77777777" w:rsidR="00E307B6" w:rsidRPr="00E307B6" w:rsidRDefault="00E307B6" w:rsidP="00E307B6">
            <w:pPr>
              <w:ind w:right="0"/>
              <w:rPr>
                <w:color w:val="000000"/>
                <w:sz w:val="20"/>
                <w:lang w:eastAsia="ru-RU"/>
              </w:rPr>
            </w:pPr>
            <w:r w:rsidRPr="00E307B6">
              <w:rPr>
                <w:color w:val="000000"/>
                <w:sz w:val="20"/>
                <w:lang w:eastAsia="ru-RU"/>
              </w:rPr>
              <w:t>012</w:t>
            </w:r>
          </w:p>
        </w:tc>
        <w:tc>
          <w:tcPr>
            <w:tcW w:w="468" w:type="pct"/>
            <w:tcBorders>
              <w:top w:val="nil"/>
              <w:left w:val="nil"/>
              <w:bottom w:val="single" w:sz="4" w:space="0" w:color="auto"/>
              <w:right w:val="single" w:sz="4" w:space="0" w:color="auto"/>
            </w:tcBorders>
            <w:shd w:val="clear" w:color="auto" w:fill="auto"/>
            <w:vAlign w:val="center"/>
            <w:hideMark/>
          </w:tcPr>
          <w:p w14:paraId="60171F35" w14:textId="77777777" w:rsidR="00E307B6" w:rsidRPr="00E307B6" w:rsidRDefault="00E307B6" w:rsidP="00E307B6">
            <w:pPr>
              <w:ind w:right="0"/>
              <w:jc w:val="left"/>
              <w:rPr>
                <w:color w:val="000000"/>
                <w:sz w:val="20"/>
                <w:lang w:eastAsia="ru-RU"/>
              </w:rPr>
            </w:pPr>
            <w:r w:rsidRPr="00E307B6">
              <w:rPr>
                <w:color w:val="000000"/>
                <w:sz w:val="20"/>
                <w:lang w:eastAsia="ru-RU"/>
              </w:rPr>
              <w:t>ВК Банная гора</w:t>
            </w:r>
          </w:p>
        </w:tc>
        <w:tc>
          <w:tcPr>
            <w:tcW w:w="368" w:type="pct"/>
            <w:tcBorders>
              <w:top w:val="nil"/>
              <w:left w:val="nil"/>
              <w:bottom w:val="single" w:sz="4" w:space="0" w:color="auto"/>
              <w:right w:val="single" w:sz="4" w:space="0" w:color="auto"/>
            </w:tcBorders>
            <w:shd w:val="clear" w:color="auto" w:fill="auto"/>
            <w:vAlign w:val="center"/>
            <w:hideMark/>
          </w:tcPr>
          <w:p w14:paraId="72150F97" w14:textId="77777777" w:rsidR="00E307B6" w:rsidRPr="00E307B6" w:rsidRDefault="00E307B6" w:rsidP="00E307B6">
            <w:pPr>
              <w:ind w:right="0"/>
              <w:rPr>
                <w:color w:val="000000"/>
                <w:sz w:val="20"/>
                <w:lang w:eastAsia="ru-RU"/>
              </w:rPr>
            </w:pPr>
            <w:r w:rsidRPr="00E307B6">
              <w:rPr>
                <w:color w:val="000000"/>
                <w:sz w:val="20"/>
                <w:lang w:eastAsia="ru-RU"/>
              </w:rPr>
              <w:t>5,81</w:t>
            </w:r>
          </w:p>
        </w:tc>
        <w:tc>
          <w:tcPr>
            <w:tcW w:w="499" w:type="pct"/>
            <w:tcBorders>
              <w:top w:val="nil"/>
              <w:left w:val="nil"/>
              <w:bottom w:val="single" w:sz="4" w:space="0" w:color="auto"/>
              <w:right w:val="single" w:sz="4" w:space="0" w:color="auto"/>
            </w:tcBorders>
            <w:shd w:val="clear" w:color="auto" w:fill="auto"/>
            <w:vAlign w:val="center"/>
            <w:hideMark/>
          </w:tcPr>
          <w:p w14:paraId="2D03FDCE"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0D2C9BAF"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035D45DF"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2C4E1F74" w14:textId="77777777" w:rsidR="00E307B6" w:rsidRPr="00E307B6" w:rsidRDefault="00E307B6" w:rsidP="00E307B6">
            <w:pPr>
              <w:ind w:right="0"/>
              <w:rPr>
                <w:color w:val="000000"/>
                <w:sz w:val="20"/>
                <w:lang w:eastAsia="ru-RU"/>
              </w:rPr>
            </w:pPr>
            <w:r w:rsidRPr="00E307B6">
              <w:rPr>
                <w:color w:val="000000"/>
                <w:sz w:val="20"/>
                <w:lang w:eastAsia="ru-RU"/>
              </w:rPr>
              <w:t>собственность, концессия</w:t>
            </w:r>
          </w:p>
        </w:tc>
        <w:tc>
          <w:tcPr>
            <w:tcW w:w="291" w:type="pct"/>
            <w:tcBorders>
              <w:top w:val="nil"/>
              <w:left w:val="nil"/>
              <w:bottom w:val="single" w:sz="4" w:space="0" w:color="auto"/>
              <w:right w:val="single" w:sz="4" w:space="0" w:color="auto"/>
            </w:tcBorders>
            <w:shd w:val="clear" w:color="auto" w:fill="auto"/>
            <w:vAlign w:val="center"/>
            <w:hideMark/>
          </w:tcPr>
          <w:p w14:paraId="4C197BC2" w14:textId="77777777" w:rsidR="00E307B6" w:rsidRPr="00E307B6" w:rsidRDefault="00E307B6" w:rsidP="00E307B6">
            <w:pPr>
              <w:ind w:right="0"/>
              <w:rPr>
                <w:color w:val="000000"/>
                <w:sz w:val="20"/>
                <w:lang w:eastAsia="ru-RU"/>
              </w:rPr>
            </w:pPr>
            <w:r w:rsidRPr="00E307B6">
              <w:rPr>
                <w:color w:val="000000"/>
                <w:sz w:val="20"/>
                <w:lang w:eastAsia="ru-RU"/>
              </w:rPr>
              <w:t>39,0</w:t>
            </w:r>
          </w:p>
        </w:tc>
        <w:tc>
          <w:tcPr>
            <w:tcW w:w="334" w:type="pct"/>
            <w:tcBorders>
              <w:top w:val="nil"/>
              <w:left w:val="nil"/>
              <w:bottom w:val="single" w:sz="4" w:space="0" w:color="auto"/>
              <w:right w:val="single" w:sz="4" w:space="0" w:color="auto"/>
            </w:tcBorders>
            <w:shd w:val="clear" w:color="auto" w:fill="auto"/>
            <w:vAlign w:val="center"/>
            <w:hideMark/>
          </w:tcPr>
          <w:p w14:paraId="08AD9A6C"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shd w:val="clear" w:color="auto" w:fill="auto"/>
            <w:vAlign w:val="center"/>
            <w:hideMark/>
          </w:tcPr>
          <w:p w14:paraId="0709C5A7"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1CF055C9"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4B17C9C0" w14:textId="77777777" w:rsidR="00E307B6" w:rsidRPr="00E307B6" w:rsidRDefault="00E307B6" w:rsidP="00E307B6">
            <w:pPr>
              <w:ind w:right="0"/>
              <w:jc w:val="left"/>
              <w:rPr>
                <w:color w:val="000000"/>
                <w:sz w:val="20"/>
                <w:lang w:eastAsia="ru-RU"/>
              </w:rPr>
            </w:pPr>
          </w:p>
        </w:tc>
      </w:tr>
      <w:tr w:rsidR="00E307B6" w:rsidRPr="00E307B6" w14:paraId="2E555DAA"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2167181E" w14:textId="77777777" w:rsidR="00E307B6" w:rsidRPr="00E307B6" w:rsidRDefault="00E307B6" w:rsidP="00E307B6">
            <w:pPr>
              <w:ind w:right="0"/>
              <w:rPr>
                <w:color w:val="000000"/>
                <w:sz w:val="20"/>
                <w:lang w:eastAsia="ru-RU"/>
              </w:rPr>
            </w:pPr>
            <w:r w:rsidRPr="00E307B6">
              <w:rPr>
                <w:color w:val="000000"/>
                <w:sz w:val="20"/>
                <w:lang w:eastAsia="ru-RU"/>
              </w:rPr>
              <w:t>013</w:t>
            </w:r>
          </w:p>
        </w:tc>
        <w:tc>
          <w:tcPr>
            <w:tcW w:w="468" w:type="pct"/>
            <w:tcBorders>
              <w:top w:val="nil"/>
              <w:left w:val="nil"/>
              <w:bottom w:val="single" w:sz="4" w:space="0" w:color="auto"/>
              <w:right w:val="single" w:sz="4" w:space="0" w:color="auto"/>
            </w:tcBorders>
            <w:shd w:val="clear" w:color="auto" w:fill="auto"/>
            <w:vAlign w:val="center"/>
            <w:hideMark/>
          </w:tcPr>
          <w:p w14:paraId="0B15014E" w14:textId="77777777" w:rsidR="00E307B6" w:rsidRPr="00E307B6" w:rsidRDefault="00E307B6" w:rsidP="00E307B6">
            <w:pPr>
              <w:ind w:right="0"/>
              <w:jc w:val="left"/>
              <w:rPr>
                <w:color w:val="000000"/>
                <w:sz w:val="20"/>
                <w:lang w:eastAsia="ru-RU"/>
              </w:rPr>
            </w:pPr>
            <w:r w:rsidRPr="00E307B6">
              <w:rPr>
                <w:color w:val="000000"/>
                <w:sz w:val="20"/>
                <w:lang w:eastAsia="ru-RU"/>
              </w:rPr>
              <w:t>ВК Окуловский</w:t>
            </w:r>
          </w:p>
        </w:tc>
        <w:tc>
          <w:tcPr>
            <w:tcW w:w="368" w:type="pct"/>
            <w:tcBorders>
              <w:top w:val="nil"/>
              <w:left w:val="nil"/>
              <w:bottom w:val="single" w:sz="4" w:space="0" w:color="auto"/>
              <w:right w:val="single" w:sz="4" w:space="0" w:color="auto"/>
            </w:tcBorders>
            <w:shd w:val="clear" w:color="auto" w:fill="auto"/>
            <w:vAlign w:val="center"/>
            <w:hideMark/>
          </w:tcPr>
          <w:p w14:paraId="3FDFCEF9" w14:textId="77777777" w:rsidR="00E307B6" w:rsidRPr="00E307B6" w:rsidRDefault="00E307B6" w:rsidP="00E307B6">
            <w:pPr>
              <w:ind w:right="0"/>
              <w:rPr>
                <w:color w:val="000000"/>
                <w:sz w:val="20"/>
                <w:lang w:eastAsia="ru-RU"/>
              </w:rPr>
            </w:pPr>
            <w:r w:rsidRPr="00E307B6">
              <w:rPr>
                <w:color w:val="000000"/>
                <w:sz w:val="20"/>
                <w:lang w:eastAsia="ru-RU"/>
              </w:rPr>
              <w:t>6,00</w:t>
            </w:r>
          </w:p>
        </w:tc>
        <w:tc>
          <w:tcPr>
            <w:tcW w:w="499" w:type="pct"/>
            <w:tcBorders>
              <w:top w:val="nil"/>
              <w:left w:val="nil"/>
              <w:bottom w:val="single" w:sz="4" w:space="0" w:color="auto"/>
              <w:right w:val="single" w:sz="4" w:space="0" w:color="auto"/>
            </w:tcBorders>
            <w:shd w:val="clear" w:color="auto" w:fill="auto"/>
            <w:vAlign w:val="center"/>
            <w:hideMark/>
          </w:tcPr>
          <w:p w14:paraId="081404CC"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0308AD87"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7EF5B5FB"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33536941" w14:textId="77777777" w:rsidR="00E307B6" w:rsidRPr="00E307B6" w:rsidRDefault="00E307B6" w:rsidP="00E307B6">
            <w:pPr>
              <w:ind w:right="0"/>
              <w:rPr>
                <w:color w:val="000000"/>
                <w:sz w:val="20"/>
                <w:lang w:eastAsia="ru-RU"/>
              </w:rPr>
            </w:pPr>
            <w:r w:rsidRPr="00E307B6">
              <w:rPr>
                <w:color w:val="000000"/>
                <w:sz w:val="20"/>
                <w:lang w:eastAsia="ru-RU"/>
              </w:rPr>
              <w:t>собственность, концессия</w:t>
            </w:r>
          </w:p>
        </w:tc>
        <w:tc>
          <w:tcPr>
            <w:tcW w:w="291" w:type="pct"/>
            <w:tcBorders>
              <w:top w:val="nil"/>
              <w:left w:val="nil"/>
              <w:bottom w:val="single" w:sz="4" w:space="0" w:color="auto"/>
              <w:right w:val="single" w:sz="4" w:space="0" w:color="auto"/>
            </w:tcBorders>
            <w:shd w:val="clear" w:color="auto" w:fill="auto"/>
            <w:vAlign w:val="center"/>
            <w:hideMark/>
          </w:tcPr>
          <w:p w14:paraId="21F9B1F7" w14:textId="77777777" w:rsidR="00E307B6" w:rsidRPr="00E307B6" w:rsidRDefault="00E307B6" w:rsidP="00E307B6">
            <w:pPr>
              <w:ind w:right="0"/>
              <w:rPr>
                <w:color w:val="000000"/>
                <w:sz w:val="20"/>
                <w:lang w:eastAsia="ru-RU"/>
              </w:rPr>
            </w:pPr>
            <w:r w:rsidRPr="00E307B6">
              <w:rPr>
                <w:color w:val="000000"/>
                <w:sz w:val="20"/>
                <w:lang w:eastAsia="ru-RU"/>
              </w:rPr>
              <w:t>10,1</w:t>
            </w:r>
          </w:p>
        </w:tc>
        <w:tc>
          <w:tcPr>
            <w:tcW w:w="334" w:type="pct"/>
            <w:tcBorders>
              <w:top w:val="nil"/>
              <w:left w:val="nil"/>
              <w:bottom w:val="single" w:sz="4" w:space="0" w:color="auto"/>
              <w:right w:val="single" w:sz="4" w:space="0" w:color="auto"/>
            </w:tcBorders>
            <w:shd w:val="clear" w:color="auto" w:fill="auto"/>
            <w:vAlign w:val="center"/>
            <w:hideMark/>
          </w:tcPr>
          <w:p w14:paraId="032D11EC"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shd w:val="clear" w:color="auto" w:fill="auto"/>
            <w:vAlign w:val="center"/>
            <w:hideMark/>
          </w:tcPr>
          <w:p w14:paraId="73153F42"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1128AD7C"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609424D1" w14:textId="77777777" w:rsidR="00E307B6" w:rsidRPr="00E307B6" w:rsidRDefault="00E307B6" w:rsidP="00E307B6">
            <w:pPr>
              <w:ind w:right="0"/>
              <w:jc w:val="left"/>
              <w:rPr>
                <w:color w:val="000000"/>
                <w:sz w:val="20"/>
                <w:lang w:eastAsia="ru-RU"/>
              </w:rPr>
            </w:pPr>
          </w:p>
        </w:tc>
      </w:tr>
      <w:tr w:rsidR="00E307B6" w:rsidRPr="00E307B6" w14:paraId="39FEF16C"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1BF70047" w14:textId="77777777" w:rsidR="00E307B6" w:rsidRPr="00E307B6" w:rsidRDefault="00E307B6" w:rsidP="00E307B6">
            <w:pPr>
              <w:ind w:right="0"/>
              <w:rPr>
                <w:color w:val="000000"/>
                <w:sz w:val="20"/>
                <w:lang w:eastAsia="ru-RU"/>
              </w:rPr>
            </w:pPr>
            <w:r w:rsidRPr="00E307B6">
              <w:rPr>
                <w:color w:val="000000"/>
                <w:sz w:val="20"/>
                <w:lang w:eastAsia="ru-RU"/>
              </w:rPr>
              <w:t>014</w:t>
            </w:r>
          </w:p>
        </w:tc>
        <w:tc>
          <w:tcPr>
            <w:tcW w:w="468" w:type="pct"/>
            <w:tcBorders>
              <w:top w:val="nil"/>
              <w:left w:val="nil"/>
              <w:bottom w:val="single" w:sz="4" w:space="0" w:color="auto"/>
              <w:right w:val="single" w:sz="4" w:space="0" w:color="auto"/>
            </w:tcBorders>
            <w:shd w:val="clear" w:color="auto" w:fill="auto"/>
            <w:vAlign w:val="center"/>
            <w:hideMark/>
          </w:tcPr>
          <w:p w14:paraId="6DD25C23" w14:textId="77777777" w:rsidR="00E307B6" w:rsidRPr="00E307B6" w:rsidRDefault="00E307B6" w:rsidP="00E307B6">
            <w:pPr>
              <w:ind w:right="0"/>
              <w:jc w:val="left"/>
              <w:rPr>
                <w:color w:val="000000"/>
                <w:sz w:val="20"/>
                <w:lang w:eastAsia="ru-RU"/>
              </w:rPr>
            </w:pPr>
            <w:r w:rsidRPr="00E307B6">
              <w:rPr>
                <w:color w:val="000000"/>
                <w:sz w:val="20"/>
                <w:lang w:eastAsia="ru-RU"/>
              </w:rPr>
              <w:t>ВК Подснежник</w:t>
            </w:r>
          </w:p>
        </w:tc>
        <w:tc>
          <w:tcPr>
            <w:tcW w:w="368" w:type="pct"/>
            <w:tcBorders>
              <w:top w:val="nil"/>
              <w:left w:val="nil"/>
              <w:bottom w:val="single" w:sz="4" w:space="0" w:color="auto"/>
              <w:right w:val="single" w:sz="4" w:space="0" w:color="auto"/>
            </w:tcBorders>
            <w:shd w:val="clear" w:color="auto" w:fill="auto"/>
            <w:vAlign w:val="center"/>
            <w:hideMark/>
          </w:tcPr>
          <w:p w14:paraId="3A259B55" w14:textId="77777777" w:rsidR="00E307B6" w:rsidRPr="00E307B6" w:rsidRDefault="00E307B6" w:rsidP="00E307B6">
            <w:pPr>
              <w:ind w:right="0"/>
              <w:rPr>
                <w:color w:val="000000"/>
                <w:sz w:val="20"/>
                <w:lang w:eastAsia="ru-RU"/>
              </w:rPr>
            </w:pPr>
            <w:r w:rsidRPr="00E307B6">
              <w:rPr>
                <w:color w:val="000000"/>
                <w:sz w:val="20"/>
                <w:lang w:eastAsia="ru-RU"/>
              </w:rPr>
              <w:t>0,16</w:t>
            </w:r>
          </w:p>
        </w:tc>
        <w:tc>
          <w:tcPr>
            <w:tcW w:w="499" w:type="pct"/>
            <w:tcBorders>
              <w:top w:val="nil"/>
              <w:left w:val="nil"/>
              <w:bottom w:val="single" w:sz="4" w:space="0" w:color="auto"/>
              <w:right w:val="single" w:sz="4" w:space="0" w:color="auto"/>
            </w:tcBorders>
            <w:shd w:val="clear" w:color="auto" w:fill="auto"/>
            <w:vAlign w:val="center"/>
            <w:hideMark/>
          </w:tcPr>
          <w:p w14:paraId="4FC4E604"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4FB914FF"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0A6769E9"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3C56B901" w14:textId="77777777" w:rsidR="00E307B6" w:rsidRPr="00E307B6" w:rsidRDefault="00E307B6" w:rsidP="00E307B6">
            <w:pPr>
              <w:ind w:right="0"/>
              <w:rPr>
                <w:color w:val="000000"/>
                <w:sz w:val="20"/>
                <w:lang w:eastAsia="ru-RU"/>
              </w:rPr>
            </w:pPr>
            <w:r w:rsidRPr="00E307B6">
              <w:rPr>
                <w:color w:val="000000"/>
                <w:sz w:val="20"/>
                <w:lang w:eastAsia="ru-RU"/>
              </w:rPr>
              <w:t>собственность, концессия</w:t>
            </w:r>
          </w:p>
        </w:tc>
        <w:tc>
          <w:tcPr>
            <w:tcW w:w="291" w:type="pct"/>
            <w:tcBorders>
              <w:top w:val="nil"/>
              <w:left w:val="nil"/>
              <w:bottom w:val="single" w:sz="4" w:space="0" w:color="auto"/>
              <w:right w:val="single" w:sz="4" w:space="0" w:color="auto"/>
            </w:tcBorders>
            <w:shd w:val="clear" w:color="auto" w:fill="auto"/>
            <w:vAlign w:val="center"/>
            <w:hideMark/>
          </w:tcPr>
          <w:p w14:paraId="66043F64" w14:textId="77777777" w:rsidR="00E307B6" w:rsidRPr="00E307B6" w:rsidRDefault="00E307B6" w:rsidP="00E307B6">
            <w:pPr>
              <w:ind w:right="0"/>
              <w:rPr>
                <w:color w:val="000000"/>
                <w:sz w:val="20"/>
                <w:lang w:eastAsia="ru-RU"/>
              </w:rPr>
            </w:pPr>
            <w:r w:rsidRPr="00E307B6">
              <w:rPr>
                <w:color w:val="000000"/>
                <w:sz w:val="20"/>
                <w:lang w:eastAsia="ru-RU"/>
              </w:rPr>
              <w:t>12,4</w:t>
            </w:r>
          </w:p>
        </w:tc>
        <w:tc>
          <w:tcPr>
            <w:tcW w:w="334" w:type="pct"/>
            <w:tcBorders>
              <w:top w:val="nil"/>
              <w:left w:val="nil"/>
              <w:bottom w:val="single" w:sz="4" w:space="0" w:color="auto"/>
              <w:right w:val="single" w:sz="4" w:space="0" w:color="auto"/>
            </w:tcBorders>
            <w:shd w:val="clear" w:color="auto" w:fill="auto"/>
            <w:vAlign w:val="center"/>
            <w:hideMark/>
          </w:tcPr>
          <w:p w14:paraId="4C00CBF9"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shd w:val="clear" w:color="auto" w:fill="auto"/>
            <w:vAlign w:val="center"/>
            <w:hideMark/>
          </w:tcPr>
          <w:p w14:paraId="559DF7D5"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28398132"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411E1456" w14:textId="77777777" w:rsidR="00E307B6" w:rsidRPr="00E307B6" w:rsidRDefault="00E307B6" w:rsidP="00E307B6">
            <w:pPr>
              <w:ind w:right="0"/>
              <w:jc w:val="left"/>
              <w:rPr>
                <w:color w:val="000000"/>
                <w:sz w:val="20"/>
                <w:lang w:eastAsia="ru-RU"/>
              </w:rPr>
            </w:pPr>
          </w:p>
        </w:tc>
      </w:tr>
      <w:tr w:rsidR="00E307B6" w:rsidRPr="00E307B6" w14:paraId="18FAA7A1"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04808F55" w14:textId="77777777" w:rsidR="00E307B6" w:rsidRPr="00E307B6" w:rsidRDefault="00E307B6" w:rsidP="00E307B6">
            <w:pPr>
              <w:ind w:right="0"/>
              <w:rPr>
                <w:color w:val="000000"/>
                <w:sz w:val="20"/>
                <w:lang w:eastAsia="ru-RU"/>
              </w:rPr>
            </w:pPr>
            <w:r w:rsidRPr="00E307B6">
              <w:rPr>
                <w:color w:val="000000"/>
                <w:sz w:val="20"/>
                <w:lang w:eastAsia="ru-RU"/>
              </w:rPr>
              <w:t>015</w:t>
            </w:r>
          </w:p>
        </w:tc>
        <w:tc>
          <w:tcPr>
            <w:tcW w:w="468" w:type="pct"/>
            <w:tcBorders>
              <w:top w:val="nil"/>
              <w:left w:val="nil"/>
              <w:bottom w:val="single" w:sz="4" w:space="0" w:color="auto"/>
              <w:right w:val="single" w:sz="4" w:space="0" w:color="auto"/>
            </w:tcBorders>
            <w:shd w:val="clear" w:color="auto" w:fill="auto"/>
            <w:vAlign w:val="center"/>
            <w:hideMark/>
          </w:tcPr>
          <w:p w14:paraId="53077436" w14:textId="77777777" w:rsidR="00E307B6" w:rsidRPr="00E307B6" w:rsidRDefault="00E307B6" w:rsidP="00E307B6">
            <w:pPr>
              <w:ind w:right="0"/>
              <w:jc w:val="left"/>
              <w:rPr>
                <w:color w:val="000000"/>
                <w:sz w:val="20"/>
                <w:lang w:eastAsia="ru-RU"/>
              </w:rPr>
            </w:pPr>
            <w:r w:rsidRPr="00E307B6">
              <w:rPr>
                <w:color w:val="000000"/>
                <w:sz w:val="20"/>
                <w:lang w:eastAsia="ru-RU"/>
              </w:rPr>
              <w:t>ВК ДИПИ</w:t>
            </w:r>
          </w:p>
        </w:tc>
        <w:tc>
          <w:tcPr>
            <w:tcW w:w="368" w:type="pct"/>
            <w:tcBorders>
              <w:top w:val="nil"/>
              <w:left w:val="nil"/>
              <w:bottom w:val="single" w:sz="4" w:space="0" w:color="auto"/>
              <w:right w:val="single" w:sz="4" w:space="0" w:color="auto"/>
            </w:tcBorders>
            <w:shd w:val="clear" w:color="auto" w:fill="auto"/>
            <w:vAlign w:val="center"/>
            <w:hideMark/>
          </w:tcPr>
          <w:p w14:paraId="60022EA1" w14:textId="77777777" w:rsidR="00E307B6" w:rsidRPr="00E307B6" w:rsidRDefault="00E307B6" w:rsidP="00E307B6">
            <w:pPr>
              <w:ind w:right="0"/>
              <w:rPr>
                <w:color w:val="000000"/>
                <w:sz w:val="20"/>
                <w:lang w:eastAsia="ru-RU"/>
              </w:rPr>
            </w:pPr>
            <w:r w:rsidRPr="00E307B6">
              <w:rPr>
                <w:color w:val="000000"/>
                <w:sz w:val="20"/>
                <w:lang w:eastAsia="ru-RU"/>
              </w:rPr>
              <w:t>3,70</w:t>
            </w:r>
          </w:p>
        </w:tc>
        <w:tc>
          <w:tcPr>
            <w:tcW w:w="499" w:type="pct"/>
            <w:tcBorders>
              <w:top w:val="nil"/>
              <w:left w:val="nil"/>
              <w:bottom w:val="single" w:sz="4" w:space="0" w:color="auto"/>
              <w:right w:val="single" w:sz="4" w:space="0" w:color="auto"/>
            </w:tcBorders>
            <w:shd w:val="clear" w:color="auto" w:fill="auto"/>
            <w:vAlign w:val="center"/>
            <w:hideMark/>
          </w:tcPr>
          <w:p w14:paraId="4EC3CFB9"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4904C200"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56935304"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6CE49233" w14:textId="77777777" w:rsidR="00E307B6" w:rsidRPr="00E307B6" w:rsidRDefault="00E307B6" w:rsidP="00E307B6">
            <w:pPr>
              <w:ind w:right="0"/>
              <w:rPr>
                <w:color w:val="000000"/>
                <w:sz w:val="20"/>
                <w:lang w:eastAsia="ru-RU"/>
              </w:rPr>
            </w:pPr>
            <w:r w:rsidRPr="00E307B6">
              <w:rPr>
                <w:color w:val="000000"/>
                <w:sz w:val="20"/>
                <w:lang w:eastAsia="ru-RU"/>
              </w:rPr>
              <w:t>собственность, концессия</w:t>
            </w:r>
          </w:p>
        </w:tc>
        <w:tc>
          <w:tcPr>
            <w:tcW w:w="291" w:type="pct"/>
            <w:tcBorders>
              <w:top w:val="nil"/>
              <w:left w:val="nil"/>
              <w:bottom w:val="single" w:sz="4" w:space="0" w:color="auto"/>
              <w:right w:val="single" w:sz="4" w:space="0" w:color="auto"/>
            </w:tcBorders>
            <w:shd w:val="clear" w:color="auto" w:fill="auto"/>
            <w:vAlign w:val="center"/>
            <w:hideMark/>
          </w:tcPr>
          <w:p w14:paraId="17C98EE3" w14:textId="77777777" w:rsidR="00E307B6" w:rsidRPr="00E307B6" w:rsidRDefault="00E307B6" w:rsidP="00E307B6">
            <w:pPr>
              <w:ind w:right="0"/>
              <w:rPr>
                <w:color w:val="000000"/>
                <w:sz w:val="20"/>
                <w:lang w:eastAsia="ru-RU"/>
              </w:rPr>
            </w:pPr>
            <w:r w:rsidRPr="00E307B6">
              <w:rPr>
                <w:color w:val="000000"/>
                <w:sz w:val="20"/>
                <w:lang w:eastAsia="ru-RU"/>
              </w:rPr>
              <w:t>49,1</w:t>
            </w:r>
          </w:p>
        </w:tc>
        <w:tc>
          <w:tcPr>
            <w:tcW w:w="334" w:type="pct"/>
            <w:tcBorders>
              <w:top w:val="nil"/>
              <w:left w:val="nil"/>
              <w:bottom w:val="single" w:sz="4" w:space="0" w:color="auto"/>
              <w:right w:val="single" w:sz="4" w:space="0" w:color="auto"/>
            </w:tcBorders>
            <w:shd w:val="clear" w:color="auto" w:fill="auto"/>
            <w:vAlign w:val="center"/>
            <w:hideMark/>
          </w:tcPr>
          <w:p w14:paraId="2A7B64B8"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shd w:val="clear" w:color="auto" w:fill="auto"/>
            <w:vAlign w:val="center"/>
            <w:hideMark/>
          </w:tcPr>
          <w:p w14:paraId="5AD3C0E8"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089C6ADD"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73BC46F2" w14:textId="77777777" w:rsidR="00E307B6" w:rsidRPr="00E307B6" w:rsidRDefault="00E307B6" w:rsidP="00E307B6">
            <w:pPr>
              <w:ind w:right="0"/>
              <w:jc w:val="left"/>
              <w:rPr>
                <w:color w:val="000000"/>
                <w:sz w:val="20"/>
                <w:lang w:eastAsia="ru-RU"/>
              </w:rPr>
            </w:pPr>
          </w:p>
        </w:tc>
      </w:tr>
      <w:tr w:rsidR="00E307B6" w:rsidRPr="00E307B6" w14:paraId="177D11FF"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62FD8CC0" w14:textId="77777777" w:rsidR="00E307B6" w:rsidRPr="00E307B6" w:rsidRDefault="00E307B6" w:rsidP="00E307B6">
            <w:pPr>
              <w:ind w:right="0"/>
              <w:rPr>
                <w:color w:val="000000"/>
                <w:sz w:val="20"/>
                <w:lang w:eastAsia="ru-RU"/>
              </w:rPr>
            </w:pPr>
            <w:r w:rsidRPr="00E307B6">
              <w:rPr>
                <w:color w:val="000000"/>
                <w:sz w:val="20"/>
                <w:lang w:eastAsia="ru-RU"/>
              </w:rPr>
              <w:t>016</w:t>
            </w:r>
          </w:p>
        </w:tc>
        <w:tc>
          <w:tcPr>
            <w:tcW w:w="468" w:type="pct"/>
            <w:tcBorders>
              <w:top w:val="nil"/>
              <w:left w:val="nil"/>
              <w:bottom w:val="single" w:sz="4" w:space="0" w:color="auto"/>
              <w:right w:val="single" w:sz="4" w:space="0" w:color="auto"/>
            </w:tcBorders>
            <w:shd w:val="clear" w:color="auto" w:fill="auto"/>
            <w:vAlign w:val="center"/>
            <w:hideMark/>
          </w:tcPr>
          <w:p w14:paraId="340D839B" w14:textId="77777777" w:rsidR="00E307B6" w:rsidRPr="00E307B6" w:rsidRDefault="00E307B6" w:rsidP="00E307B6">
            <w:pPr>
              <w:ind w:right="0"/>
              <w:jc w:val="left"/>
              <w:rPr>
                <w:color w:val="000000"/>
                <w:sz w:val="20"/>
                <w:lang w:eastAsia="ru-RU"/>
              </w:rPr>
            </w:pPr>
            <w:r w:rsidRPr="00E307B6">
              <w:rPr>
                <w:color w:val="000000"/>
                <w:sz w:val="20"/>
                <w:lang w:eastAsia="ru-RU"/>
              </w:rPr>
              <w:t>ВК Пышминская</w:t>
            </w:r>
          </w:p>
        </w:tc>
        <w:tc>
          <w:tcPr>
            <w:tcW w:w="368" w:type="pct"/>
            <w:tcBorders>
              <w:top w:val="nil"/>
              <w:left w:val="nil"/>
              <w:bottom w:val="single" w:sz="4" w:space="0" w:color="auto"/>
              <w:right w:val="single" w:sz="4" w:space="0" w:color="auto"/>
            </w:tcBorders>
            <w:shd w:val="clear" w:color="auto" w:fill="auto"/>
            <w:vAlign w:val="center"/>
            <w:hideMark/>
          </w:tcPr>
          <w:p w14:paraId="057EB3B1" w14:textId="77777777" w:rsidR="00E307B6" w:rsidRPr="00E307B6" w:rsidRDefault="00E307B6" w:rsidP="00E307B6">
            <w:pPr>
              <w:ind w:right="0"/>
              <w:rPr>
                <w:color w:val="000000"/>
                <w:sz w:val="20"/>
                <w:lang w:eastAsia="ru-RU"/>
              </w:rPr>
            </w:pPr>
            <w:r w:rsidRPr="00E307B6">
              <w:rPr>
                <w:color w:val="000000"/>
                <w:sz w:val="20"/>
                <w:lang w:eastAsia="ru-RU"/>
              </w:rPr>
              <w:t>0,69</w:t>
            </w:r>
          </w:p>
        </w:tc>
        <w:tc>
          <w:tcPr>
            <w:tcW w:w="499" w:type="pct"/>
            <w:tcBorders>
              <w:top w:val="nil"/>
              <w:left w:val="nil"/>
              <w:bottom w:val="single" w:sz="4" w:space="0" w:color="auto"/>
              <w:right w:val="single" w:sz="4" w:space="0" w:color="auto"/>
            </w:tcBorders>
            <w:shd w:val="clear" w:color="auto" w:fill="auto"/>
            <w:vAlign w:val="center"/>
            <w:hideMark/>
          </w:tcPr>
          <w:p w14:paraId="68C053BB"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3559233F"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37A9FA75"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0EFA3ACA" w14:textId="77777777" w:rsidR="00E307B6" w:rsidRPr="00E307B6" w:rsidRDefault="00E307B6" w:rsidP="00E307B6">
            <w:pPr>
              <w:ind w:right="0"/>
              <w:rPr>
                <w:color w:val="000000"/>
                <w:sz w:val="20"/>
                <w:lang w:eastAsia="ru-RU"/>
              </w:rPr>
            </w:pPr>
            <w:r w:rsidRPr="00E307B6">
              <w:rPr>
                <w:color w:val="000000"/>
                <w:sz w:val="20"/>
                <w:lang w:eastAsia="ru-RU"/>
              </w:rPr>
              <w:t>собственность, концессия</w:t>
            </w:r>
          </w:p>
        </w:tc>
        <w:tc>
          <w:tcPr>
            <w:tcW w:w="291" w:type="pct"/>
            <w:tcBorders>
              <w:top w:val="nil"/>
              <w:left w:val="nil"/>
              <w:bottom w:val="single" w:sz="4" w:space="0" w:color="auto"/>
              <w:right w:val="single" w:sz="4" w:space="0" w:color="auto"/>
            </w:tcBorders>
            <w:shd w:val="clear" w:color="auto" w:fill="auto"/>
            <w:vAlign w:val="center"/>
            <w:hideMark/>
          </w:tcPr>
          <w:p w14:paraId="30AE1A85" w14:textId="77777777" w:rsidR="00E307B6" w:rsidRPr="00E307B6" w:rsidRDefault="00E307B6" w:rsidP="00E307B6">
            <w:pPr>
              <w:ind w:right="0"/>
              <w:rPr>
                <w:color w:val="000000"/>
                <w:sz w:val="20"/>
                <w:lang w:eastAsia="ru-RU"/>
              </w:rPr>
            </w:pPr>
            <w:r w:rsidRPr="00E307B6">
              <w:rPr>
                <w:color w:val="000000"/>
                <w:sz w:val="20"/>
                <w:lang w:eastAsia="ru-RU"/>
              </w:rPr>
              <w:t>7,0</w:t>
            </w:r>
          </w:p>
        </w:tc>
        <w:tc>
          <w:tcPr>
            <w:tcW w:w="334" w:type="pct"/>
            <w:tcBorders>
              <w:top w:val="nil"/>
              <w:left w:val="nil"/>
              <w:bottom w:val="single" w:sz="4" w:space="0" w:color="auto"/>
              <w:right w:val="single" w:sz="4" w:space="0" w:color="auto"/>
            </w:tcBorders>
            <w:shd w:val="clear" w:color="auto" w:fill="auto"/>
            <w:vAlign w:val="center"/>
            <w:hideMark/>
          </w:tcPr>
          <w:p w14:paraId="223C3091"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shd w:val="clear" w:color="auto" w:fill="auto"/>
            <w:vAlign w:val="center"/>
            <w:hideMark/>
          </w:tcPr>
          <w:p w14:paraId="7A1FF2C1"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36B0CC47"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37998481" w14:textId="77777777" w:rsidR="00E307B6" w:rsidRPr="00E307B6" w:rsidRDefault="00E307B6" w:rsidP="00E307B6">
            <w:pPr>
              <w:ind w:right="0"/>
              <w:jc w:val="left"/>
              <w:rPr>
                <w:color w:val="000000"/>
                <w:sz w:val="20"/>
                <w:lang w:eastAsia="ru-RU"/>
              </w:rPr>
            </w:pPr>
          </w:p>
        </w:tc>
      </w:tr>
      <w:tr w:rsidR="00E307B6" w:rsidRPr="00E307B6" w14:paraId="28494857"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342821E7" w14:textId="77777777" w:rsidR="00E307B6" w:rsidRPr="00E307B6" w:rsidRDefault="00E307B6" w:rsidP="00E307B6">
            <w:pPr>
              <w:ind w:right="0"/>
              <w:rPr>
                <w:color w:val="000000"/>
                <w:sz w:val="20"/>
                <w:lang w:eastAsia="ru-RU"/>
              </w:rPr>
            </w:pPr>
            <w:r w:rsidRPr="00E307B6">
              <w:rPr>
                <w:color w:val="000000"/>
                <w:sz w:val="20"/>
                <w:lang w:eastAsia="ru-RU"/>
              </w:rPr>
              <w:t>017</w:t>
            </w:r>
          </w:p>
        </w:tc>
        <w:tc>
          <w:tcPr>
            <w:tcW w:w="468" w:type="pct"/>
            <w:tcBorders>
              <w:top w:val="nil"/>
              <w:left w:val="nil"/>
              <w:bottom w:val="single" w:sz="4" w:space="0" w:color="auto"/>
              <w:right w:val="single" w:sz="4" w:space="0" w:color="auto"/>
            </w:tcBorders>
            <w:shd w:val="clear" w:color="auto" w:fill="auto"/>
            <w:vAlign w:val="center"/>
            <w:hideMark/>
          </w:tcPr>
          <w:p w14:paraId="02A97297" w14:textId="77777777" w:rsidR="00E307B6" w:rsidRPr="00E307B6" w:rsidRDefault="00E307B6" w:rsidP="00E307B6">
            <w:pPr>
              <w:ind w:right="0"/>
              <w:jc w:val="left"/>
              <w:rPr>
                <w:color w:val="000000"/>
                <w:sz w:val="20"/>
                <w:lang w:eastAsia="ru-RU"/>
              </w:rPr>
            </w:pPr>
            <w:r w:rsidRPr="00E307B6">
              <w:rPr>
                <w:color w:val="000000"/>
                <w:sz w:val="20"/>
                <w:lang w:eastAsia="ru-RU"/>
              </w:rPr>
              <w:t>ВК Кавказская</w:t>
            </w:r>
          </w:p>
        </w:tc>
        <w:tc>
          <w:tcPr>
            <w:tcW w:w="368" w:type="pct"/>
            <w:tcBorders>
              <w:top w:val="nil"/>
              <w:left w:val="nil"/>
              <w:bottom w:val="single" w:sz="4" w:space="0" w:color="auto"/>
              <w:right w:val="single" w:sz="4" w:space="0" w:color="auto"/>
            </w:tcBorders>
            <w:shd w:val="clear" w:color="auto" w:fill="auto"/>
            <w:vAlign w:val="center"/>
            <w:hideMark/>
          </w:tcPr>
          <w:p w14:paraId="399DABE6" w14:textId="77777777" w:rsidR="00E307B6" w:rsidRPr="00E307B6" w:rsidRDefault="00E307B6" w:rsidP="00E307B6">
            <w:pPr>
              <w:ind w:right="0"/>
              <w:rPr>
                <w:color w:val="000000"/>
                <w:sz w:val="20"/>
                <w:lang w:eastAsia="ru-RU"/>
              </w:rPr>
            </w:pPr>
            <w:r w:rsidRPr="00E307B6">
              <w:rPr>
                <w:color w:val="000000"/>
                <w:sz w:val="20"/>
                <w:lang w:eastAsia="ru-RU"/>
              </w:rPr>
              <w:t>0,86</w:t>
            </w:r>
          </w:p>
        </w:tc>
        <w:tc>
          <w:tcPr>
            <w:tcW w:w="499" w:type="pct"/>
            <w:tcBorders>
              <w:top w:val="nil"/>
              <w:left w:val="nil"/>
              <w:bottom w:val="single" w:sz="4" w:space="0" w:color="auto"/>
              <w:right w:val="single" w:sz="4" w:space="0" w:color="auto"/>
            </w:tcBorders>
            <w:shd w:val="clear" w:color="auto" w:fill="auto"/>
            <w:vAlign w:val="center"/>
            <w:hideMark/>
          </w:tcPr>
          <w:p w14:paraId="70D8745D"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3AF51483"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6720C1D3"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6EB8AC7E"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3DBE4CBE" w14:textId="77777777" w:rsidR="00E307B6" w:rsidRPr="00E307B6" w:rsidRDefault="00E307B6" w:rsidP="00E307B6">
            <w:pPr>
              <w:ind w:right="0"/>
              <w:rPr>
                <w:color w:val="000000"/>
                <w:sz w:val="20"/>
                <w:lang w:eastAsia="ru-RU"/>
              </w:rPr>
            </w:pPr>
            <w:r w:rsidRPr="00E307B6">
              <w:rPr>
                <w:color w:val="000000"/>
                <w:sz w:val="20"/>
                <w:lang w:eastAsia="ru-RU"/>
              </w:rPr>
              <w:t>1,0</w:t>
            </w:r>
          </w:p>
        </w:tc>
        <w:tc>
          <w:tcPr>
            <w:tcW w:w="334" w:type="pct"/>
            <w:tcBorders>
              <w:top w:val="nil"/>
              <w:left w:val="nil"/>
              <w:bottom w:val="single" w:sz="4" w:space="0" w:color="auto"/>
              <w:right w:val="single" w:sz="4" w:space="0" w:color="auto"/>
            </w:tcBorders>
            <w:shd w:val="clear" w:color="auto" w:fill="auto"/>
            <w:vAlign w:val="center"/>
            <w:hideMark/>
          </w:tcPr>
          <w:p w14:paraId="4892EF50"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tcBorders>
              <w:top w:val="nil"/>
              <w:left w:val="single" w:sz="4" w:space="0" w:color="auto"/>
              <w:bottom w:val="nil"/>
              <w:right w:val="single" w:sz="4" w:space="0" w:color="auto"/>
            </w:tcBorders>
            <w:shd w:val="clear" w:color="auto" w:fill="auto"/>
            <w:vAlign w:val="center"/>
            <w:hideMark/>
          </w:tcPr>
          <w:p w14:paraId="47F3A52E"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6914BCBC"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5B996F22" w14:textId="77777777" w:rsidR="00E307B6" w:rsidRPr="00E307B6" w:rsidRDefault="00E307B6" w:rsidP="00E307B6">
            <w:pPr>
              <w:ind w:right="0"/>
              <w:jc w:val="left"/>
              <w:rPr>
                <w:color w:val="000000"/>
                <w:sz w:val="20"/>
                <w:lang w:eastAsia="ru-RU"/>
              </w:rPr>
            </w:pPr>
          </w:p>
        </w:tc>
      </w:tr>
      <w:tr w:rsidR="00E307B6" w:rsidRPr="00E307B6" w14:paraId="644E92FE"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1E68F50B" w14:textId="77777777" w:rsidR="00E307B6" w:rsidRPr="00E307B6" w:rsidRDefault="00E307B6" w:rsidP="00E307B6">
            <w:pPr>
              <w:ind w:right="0"/>
              <w:rPr>
                <w:color w:val="000000"/>
                <w:sz w:val="20"/>
                <w:lang w:eastAsia="ru-RU"/>
              </w:rPr>
            </w:pPr>
            <w:r w:rsidRPr="00E307B6">
              <w:rPr>
                <w:color w:val="000000"/>
                <w:sz w:val="20"/>
                <w:lang w:eastAsia="ru-RU"/>
              </w:rPr>
              <w:t>018</w:t>
            </w:r>
          </w:p>
        </w:tc>
        <w:tc>
          <w:tcPr>
            <w:tcW w:w="468" w:type="pct"/>
            <w:tcBorders>
              <w:top w:val="nil"/>
              <w:left w:val="nil"/>
              <w:bottom w:val="single" w:sz="4" w:space="0" w:color="auto"/>
              <w:right w:val="single" w:sz="4" w:space="0" w:color="auto"/>
            </w:tcBorders>
            <w:shd w:val="clear" w:color="auto" w:fill="auto"/>
            <w:vAlign w:val="center"/>
            <w:hideMark/>
          </w:tcPr>
          <w:p w14:paraId="3B8D6CC1" w14:textId="77777777" w:rsidR="00E307B6" w:rsidRPr="00E307B6" w:rsidRDefault="00E307B6" w:rsidP="00E307B6">
            <w:pPr>
              <w:ind w:right="0"/>
              <w:jc w:val="left"/>
              <w:rPr>
                <w:color w:val="000000"/>
                <w:sz w:val="20"/>
                <w:lang w:eastAsia="ru-RU"/>
              </w:rPr>
            </w:pPr>
            <w:r w:rsidRPr="00E307B6">
              <w:rPr>
                <w:color w:val="000000"/>
                <w:sz w:val="20"/>
                <w:lang w:eastAsia="ru-RU"/>
              </w:rPr>
              <w:t>ВК Брикетная</w:t>
            </w:r>
          </w:p>
        </w:tc>
        <w:tc>
          <w:tcPr>
            <w:tcW w:w="368" w:type="pct"/>
            <w:tcBorders>
              <w:top w:val="nil"/>
              <w:left w:val="nil"/>
              <w:bottom w:val="single" w:sz="4" w:space="0" w:color="auto"/>
              <w:right w:val="single" w:sz="4" w:space="0" w:color="auto"/>
            </w:tcBorders>
            <w:shd w:val="clear" w:color="auto" w:fill="auto"/>
            <w:vAlign w:val="center"/>
            <w:hideMark/>
          </w:tcPr>
          <w:p w14:paraId="3B920613" w14:textId="77777777" w:rsidR="00E307B6" w:rsidRPr="00E307B6" w:rsidRDefault="00E307B6" w:rsidP="00E307B6">
            <w:pPr>
              <w:ind w:right="0"/>
              <w:rPr>
                <w:color w:val="000000"/>
                <w:sz w:val="20"/>
                <w:lang w:eastAsia="ru-RU"/>
              </w:rPr>
            </w:pPr>
            <w:r w:rsidRPr="00E307B6">
              <w:rPr>
                <w:color w:val="000000"/>
                <w:sz w:val="20"/>
                <w:lang w:eastAsia="ru-RU"/>
              </w:rPr>
              <w:t>0,34</w:t>
            </w:r>
          </w:p>
        </w:tc>
        <w:tc>
          <w:tcPr>
            <w:tcW w:w="499" w:type="pct"/>
            <w:tcBorders>
              <w:top w:val="nil"/>
              <w:left w:val="nil"/>
              <w:bottom w:val="single" w:sz="4" w:space="0" w:color="auto"/>
              <w:right w:val="single" w:sz="4" w:space="0" w:color="auto"/>
            </w:tcBorders>
            <w:shd w:val="clear" w:color="auto" w:fill="auto"/>
            <w:vAlign w:val="center"/>
            <w:hideMark/>
          </w:tcPr>
          <w:p w14:paraId="6BFFD832"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5115F970"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530F2084"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065F5833"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12C753C1" w14:textId="77777777" w:rsidR="00E307B6" w:rsidRPr="00E307B6" w:rsidRDefault="00E307B6" w:rsidP="00E307B6">
            <w:pPr>
              <w:ind w:right="0"/>
              <w:rPr>
                <w:color w:val="000000"/>
                <w:sz w:val="20"/>
                <w:lang w:eastAsia="ru-RU"/>
              </w:rPr>
            </w:pPr>
            <w:r w:rsidRPr="00E307B6">
              <w:rPr>
                <w:color w:val="000000"/>
                <w:sz w:val="20"/>
                <w:lang w:eastAsia="ru-RU"/>
              </w:rPr>
              <w:t>2,0</w:t>
            </w:r>
          </w:p>
        </w:tc>
        <w:tc>
          <w:tcPr>
            <w:tcW w:w="334" w:type="pct"/>
            <w:tcBorders>
              <w:top w:val="nil"/>
              <w:left w:val="nil"/>
              <w:bottom w:val="single" w:sz="4" w:space="0" w:color="auto"/>
              <w:right w:val="single" w:sz="4" w:space="0" w:color="auto"/>
            </w:tcBorders>
            <w:shd w:val="clear" w:color="auto" w:fill="auto"/>
            <w:vAlign w:val="center"/>
            <w:hideMark/>
          </w:tcPr>
          <w:p w14:paraId="03E4C193"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shd w:val="clear" w:color="auto" w:fill="auto"/>
            <w:vAlign w:val="center"/>
            <w:hideMark/>
          </w:tcPr>
          <w:p w14:paraId="79E2C930"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0C4D3DC3"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0A47171E" w14:textId="77777777" w:rsidR="00E307B6" w:rsidRPr="00E307B6" w:rsidRDefault="00E307B6" w:rsidP="00E307B6">
            <w:pPr>
              <w:ind w:right="0"/>
              <w:jc w:val="left"/>
              <w:rPr>
                <w:color w:val="000000"/>
                <w:sz w:val="20"/>
                <w:lang w:eastAsia="ru-RU"/>
              </w:rPr>
            </w:pPr>
          </w:p>
        </w:tc>
      </w:tr>
      <w:tr w:rsidR="00E307B6" w:rsidRPr="00E307B6" w14:paraId="7933A81A"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356A03D9" w14:textId="77777777" w:rsidR="00E307B6" w:rsidRPr="00E307B6" w:rsidRDefault="00E307B6" w:rsidP="00E307B6">
            <w:pPr>
              <w:ind w:right="0"/>
              <w:rPr>
                <w:color w:val="000000"/>
                <w:sz w:val="20"/>
                <w:lang w:eastAsia="ru-RU"/>
              </w:rPr>
            </w:pPr>
            <w:r w:rsidRPr="00E307B6">
              <w:rPr>
                <w:color w:val="000000"/>
                <w:sz w:val="20"/>
                <w:lang w:eastAsia="ru-RU"/>
              </w:rPr>
              <w:t>025</w:t>
            </w:r>
          </w:p>
        </w:tc>
        <w:tc>
          <w:tcPr>
            <w:tcW w:w="468" w:type="pct"/>
            <w:tcBorders>
              <w:top w:val="nil"/>
              <w:left w:val="nil"/>
              <w:bottom w:val="single" w:sz="4" w:space="0" w:color="auto"/>
              <w:right w:val="single" w:sz="4" w:space="0" w:color="auto"/>
            </w:tcBorders>
            <w:shd w:val="clear" w:color="auto" w:fill="auto"/>
            <w:vAlign w:val="center"/>
            <w:hideMark/>
          </w:tcPr>
          <w:p w14:paraId="3F22730D" w14:textId="77777777" w:rsidR="00E307B6" w:rsidRPr="00E307B6" w:rsidRDefault="00E307B6" w:rsidP="00E307B6">
            <w:pPr>
              <w:ind w:right="0"/>
              <w:jc w:val="left"/>
              <w:rPr>
                <w:color w:val="000000"/>
                <w:sz w:val="20"/>
                <w:lang w:eastAsia="ru-RU"/>
              </w:rPr>
            </w:pPr>
            <w:r w:rsidRPr="00E307B6">
              <w:rPr>
                <w:color w:val="000000"/>
                <w:sz w:val="20"/>
                <w:lang w:eastAsia="ru-RU"/>
              </w:rPr>
              <w:t>ВК Чапаева, 6</w:t>
            </w:r>
          </w:p>
        </w:tc>
        <w:tc>
          <w:tcPr>
            <w:tcW w:w="368" w:type="pct"/>
            <w:tcBorders>
              <w:top w:val="nil"/>
              <w:left w:val="nil"/>
              <w:bottom w:val="single" w:sz="4" w:space="0" w:color="auto"/>
              <w:right w:val="single" w:sz="4" w:space="0" w:color="auto"/>
            </w:tcBorders>
            <w:shd w:val="clear" w:color="auto" w:fill="auto"/>
            <w:vAlign w:val="center"/>
            <w:hideMark/>
          </w:tcPr>
          <w:p w14:paraId="27A47DAF" w14:textId="77777777" w:rsidR="00E307B6" w:rsidRPr="00E307B6" w:rsidRDefault="00E307B6" w:rsidP="00E307B6">
            <w:pPr>
              <w:ind w:right="0"/>
              <w:rPr>
                <w:color w:val="000000"/>
                <w:sz w:val="20"/>
                <w:lang w:eastAsia="ru-RU"/>
              </w:rPr>
            </w:pPr>
            <w:r w:rsidRPr="00E307B6">
              <w:rPr>
                <w:color w:val="000000"/>
                <w:sz w:val="20"/>
                <w:lang w:eastAsia="ru-RU"/>
              </w:rPr>
              <w:t>21,40</w:t>
            </w:r>
          </w:p>
        </w:tc>
        <w:tc>
          <w:tcPr>
            <w:tcW w:w="499" w:type="pct"/>
            <w:tcBorders>
              <w:top w:val="nil"/>
              <w:left w:val="nil"/>
              <w:bottom w:val="single" w:sz="4" w:space="0" w:color="auto"/>
              <w:right w:val="single" w:sz="4" w:space="0" w:color="auto"/>
            </w:tcBorders>
            <w:shd w:val="clear" w:color="auto" w:fill="auto"/>
            <w:vAlign w:val="center"/>
            <w:hideMark/>
          </w:tcPr>
          <w:p w14:paraId="6C7672BF"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171CF0DE"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4C512248"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5F9CEF62" w14:textId="77777777" w:rsidR="00E307B6" w:rsidRPr="00E307B6" w:rsidRDefault="00E307B6" w:rsidP="00E307B6">
            <w:pPr>
              <w:ind w:right="0"/>
              <w:rPr>
                <w:color w:val="000000"/>
                <w:sz w:val="20"/>
                <w:lang w:eastAsia="ru-RU"/>
              </w:rPr>
            </w:pPr>
            <w:r w:rsidRPr="00E307B6">
              <w:rPr>
                <w:color w:val="000000"/>
                <w:sz w:val="20"/>
                <w:lang w:eastAsia="ru-RU"/>
              </w:rPr>
              <w:t>концессия</w:t>
            </w:r>
          </w:p>
        </w:tc>
        <w:tc>
          <w:tcPr>
            <w:tcW w:w="291" w:type="pct"/>
            <w:tcBorders>
              <w:top w:val="nil"/>
              <w:left w:val="nil"/>
              <w:bottom w:val="single" w:sz="4" w:space="0" w:color="auto"/>
              <w:right w:val="single" w:sz="4" w:space="0" w:color="auto"/>
            </w:tcBorders>
            <w:shd w:val="clear" w:color="auto" w:fill="auto"/>
            <w:vAlign w:val="center"/>
            <w:hideMark/>
          </w:tcPr>
          <w:p w14:paraId="22986A87" w14:textId="77777777" w:rsidR="00E307B6" w:rsidRPr="00E307B6" w:rsidRDefault="00E307B6" w:rsidP="00E307B6">
            <w:pPr>
              <w:ind w:right="0"/>
              <w:rPr>
                <w:color w:val="000000"/>
                <w:sz w:val="20"/>
                <w:lang w:eastAsia="ru-RU"/>
              </w:rPr>
            </w:pPr>
            <w:r w:rsidRPr="00E307B6">
              <w:rPr>
                <w:color w:val="000000"/>
                <w:sz w:val="20"/>
                <w:lang w:eastAsia="ru-RU"/>
              </w:rPr>
              <w:t>87,4</w:t>
            </w:r>
          </w:p>
        </w:tc>
        <w:tc>
          <w:tcPr>
            <w:tcW w:w="334" w:type="pct"/>
            <w:tcBorders>
              <w:top w:val="nil"/>
              <w:left w:val="nil"/>
              <w:bottom w:val="single" w:sz="4" w:space="0" w:color="auto"/>
              <w:right w:val="single" w:sz="4" w:space="0" w:color="auto"/>
            </w:tcBorders>
            <w:shd w:val="clear" w:color="auto" w:fill="auto"/>
            <w:vAlign w:val="center"/>
            <w:hideMark/>
          </w:tcPr>
          <w:p w14:paraId="4C3B9469"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shd w:val="clear" w:color="auto" w:fill="auto"/>
            <w:vAlign w:val="center"/>
            <w:hideMark/>
          </w:tcPr>
          <w:p w14:paraId="24B9520B"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748D37ED"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68A76752" w14:textId="77777777" w:rsidR="00E307B6" w:rsidRPr="00E307B6" w:rsidRDefault="00E307B6" w:rsidP="00E307B6">
            <w:pPr>
              <w:ind w:right="0"/>
              <w:jc w:val="left"/>
              <w:rPr>
                <w:color w:val="000000"/>
                <w:sz w:val="20"/>
                <w:lang w:eastAsia="ru-RU"/>
              </w:rPr>
            </w:pPr>
          </w:p>
        </w:tc>
      </w:tr>
      <w:tr w:rsidR="00E307B6" w:rsidRPr="00E307B6" w14:paraId="1B54364C"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4DC4DC30" w14:textId="77777777" w:rsidR="00E307B6" w:rsidRPr="00E307B6" w:rsidRDefault="00E307B6" w:rsidP="00E307B6">
            <w:pPr>
              <w:ind w:right="0"/>
              <w:rPr>
                <w:color w:val="000000"/>
                <w:sz w:val="20"/>
                <w:lang w:eastAsia="ru-RU"/>
              </w:rPr>
            </w:pPr>
            <w:r w:rsidRPr="00E307B6">
              <w:rPr>
                <w:color w:val="000000"/>
                <w:sz w:val="20"/>
                <w:lang w:eastAsia="ru-RU"/>
              </w:rPr>
              <w:t>034</w:t>
            </w:r>
          </w:p>
        </w:tc>
        <w:tc>
          <w:tcPr>
            <w:tcW w:w="468" w:type="pct"/>
            <w:tcBorders>
              <w:top w:val="nil"/>
              <w:left w:val="nil"/>
              <w:bottom w:val="single" w:sz="4" w:space="0" w:color="auto"/>
              <w:right w:val="single" w:sz="4" w:space="0" w:color="auto"/>
            </w:tcBorders>
            <w:shd w:val="clear" w:color="auto" w:fill="auto"/>
            <w:vAlign w:val="center"/>
            <w:hideMark/>
          </w:tcPr>
          <w:p w14:paraId="14400943" w14:textId="77777777" w:rsidR="00E307B6" w:rsidRPr="00E307B6" w:rsidRDefault="00E307B6" w:rsidP="00E307B6">
            <w:pPr>
              <w:ind w:right="0"/>
              <w:jc w:val="left"/>
              <w:rPr>
                <w:color w:val="000000"/>
                <w:sz w:val="20"/>
                <w:lang w:eastAsia="ru-RU"/>
              </w:rPr>
            </w:pPr>
            <w:r w:rsidRPr="00E307B6">
              <w:rPr>
                <w:color w:val="000000"/>
                <w:sz w:val="20"/>
                <w:lang w:eastAsia="ru-RU"/>
              </w:rPr>
              <w:t>ВК Западная</w:t>
            </w:r>
          </w:p>
        </w:tc>
        <w:tc>
          <w:tcPr>
            <w:tcW w:w="368" w:type="pct"/>
            <w:tcBorders>
              <w:top w:val="nil"/>
              <w:left w:val="nil"/>
              <w:bottom w:val="single" w:sz="4" w:space="0" w:color="auto"/>
              <w:right w:val="single" w:sz="4" w:space="0" w:color="auto"/>
            </w:tcBorders>
            <w:shd w:val="clear" w:color="auto" w:fill="auto"/>
            <w:vAlign w:val="center"/>
            <w:hideMark/>
          </w:tcPr>
          <w:p w14:paraId="77B0116C" w14:textId="77777777" w:rsidR="00E307B6" w:rsidRPr="00E307B6" w:rsidRDefault="00E307B6" w:rsidP="00E307B6">
            <w:pPr>
              <w:ind w:right="0"/>
              <w:rPr>
                <w:color w:val="000000"/>
                <w:sz w:val="20"/>
                <w:lang w:eastAsia="ru-RU"/>
              </w:rPr>
            </w:pPr>
            <w:r w:rsidRPr="00E307B6">
              <w:rPr>
                <w:color w:val="000000"/>
                <w:sz w:val="20"/>
                <w:lang w:eastAsia="ru-RU"/>
              </w:rPr>
              <w:t>48,20</w:t>
            </w:r>
          </w:p>
        </w:tc>
        <w:tc>
          <w:tcPr>
            <w:tcW w:w="499" w:type="pct"/>
            <w:tcBorders>
              <w:top w:val="nil"/>
              <w:left w:val="nil"/>
              <w:bottom w:val="single" w:sz="4" w:space="0" w:color="auto"/>
              <w:right w:val="single" w:sz="4" w:space="0" w:color="auto"/>
            </w:tcBorders>
            <w:shd w:val="clear" w:color="auto" w:fill="auto"/>
            <w:vAlign w:val="center"/>
            <w:hideMark/>
          </w:tcPr>
          <w:p w14:paraId="38996461"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6FACB8B9"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50378917"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7D93292B" w14:textId="77777777" w:rsidR="00E307B6" w:rsidRPr="00E307B6" w:rsidRDefault="00E307B6" w:rsidP="00E307B6">
            <w:pPr>
              <w:ind w:right="0"/>
              <w:rPr>
                <w:color w:val="000000"/>
                <w:sz w:val="20"/>
                <w:lang w:eastAsia="ru-RU"/>
              </w:rPr>
            </w:pPr>
            <w:r w:rsidRPr="00E307B6">
              <w:rPr>
                <w:color w:val="000000"/>
                <w:sz w:val="20"/>
                <w:lang w:eastAsia="ru-RU"/>
              </w:rPr>
              <w:t>концессия</w:t>
            </w:r>
          </w:p>
        </w:tc>
        <w:tc>
          <w:tcPr>
            <w:tcW w:w="291" w:type="pct"/>
            <w:tcBorders>
              <w:top w:val="nil"/>
              <w:left w:val="nil"/>
              <w:bottom w:val="single" w:sz="4" w:space="0" w:color="auto"/>
              <w:right w:val="single" w:sz="4" w:space="0" w:color="auto"/>
            </w:tcBorders>
            <w:shd w:val="clear" w:color="auto" w:fill="auto"/>
            <w:vAlign w:val="center"/>
            <w:hideMark/>
          </w:tcPr>
          <w:p w14:paraId="119F5374" w14:textId="77777777" w:rsidR="00E307B6" w:rsidRPr="00E307B6" w:rsidRDefault="00E307B6" w:rsidP="00E307B6">
            <w:pPr>
              <w:ind w:right="0"/>
              <w:rPr>
                <w:color w:val="000000"/>
                <w:sz w:val="20"/>
                <w:lang w:eastAsia="ru-RU"/>
              </w:rPr>
            </w:pPr>
            <w:r w:rsidRPr="00E307B6">
              <w:rPr>
                <w:color w:val="000000"/>
                <w:sz w:val="20"/>
                <w:lang w:eastAsia="ru-RU"/>
              </w:rPr>
              <w:t>56,9</w:t>
            </w:r>
          </w:p>
        </w:tc>
        <w:tc>
          <w:tcPr>
            <w:tcW w:w="334" w:type="pct"/>
            <w:tcBorders>
              <w:top w:val="nil"/>
              <w:left w:val="nil"/>
              <w:bottom w:val="single" w:sz="4" w:space="0" w:color="auto"/>
              <w:right w:val="single" w:sz="4" w:space="0" w:color="auto"/>
            </w:tcBorders>
            <w:shd w:val="clear" w:color="auto" w:fill="auto"/>
            <w:vAlign w:val="center"/>
            <w:hideMark/>
          </w:tcPr>
          <w:p w14:paraId="2851544C"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shd w:val="clear" w:color="auto" w:fill="auto"/>
            <w:vAlign w:val="center"/>
            <w:hideMark/>
          </w:tcPr>
          <w:p w14:paraId="531BA234"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662A8060"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078BDAC4" w14:textId="77777777" w:rsidR="00E307B6" w:rsidRPr="00E307B6" w:rsidRDefault="00E307B6" w:rsidP="00E307B6">
            <w:pPr>
              <w:ind w:right="0"/>
              <w:jc w:val="left"/>
              <w:rPr>
                <w:color w:val="000000"/>
                <w:sz w:val="20"/>
                <w:lang w:eastAsia="ru-RU"/>
              </w:rPr>
            </w:pPr>
          </w:p>
        </w:tc>
      </w:tr>
      <w:tr w:rsidR="00E307B6" w:rsidRPr="00E307B6" w14:paraId="4A75952E"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08B3B1B8" w14:textId="77777777" w:rsidR="00E307B6" w:rsidRPr="00E307B6" w:rsidRDefault="00E307B6" w:rsidP="00E307B6">
            <w:pPr>
              <w:ind w:right="0"/>
              <w:rPr>
                <w:color w:val="000000"/>
                <w:sz w:val="20"/>
                <w:lang w:eastAsia="ru-RU"/>
              </w:rPr>
            </w:pPr>
            <w:r w:rsidRPr="00E307B6">
              <w:rPr>
                <w:color w:val="000000"/>
                <w:sz w:val="20"/>
                <w:lang w:eastAsia="ru-RU"/>
              </w:rPr>
              <w:t>033</w:t>
            </w:r>
          </w:p>
        </w:tc>
        <w:tc>
          <w:tcPr>
            <w:tcW w:w="468" w:type="pct"/>
            <w:tcBorders>
              <w:top w:val="nil"/>
              <w:left w:val="nil"/>
              <w:bottom w:val="single" w:sz="4" w:space="0" w:color="auto"/>
              <w:right w:val="single" w:sz="4" w:space="0" w:color="auto"/>
            </w:tcBorders>
            <w:shd w:val="clear" w:color="auto" w:fill="auto"/>
            <w:vAlign w:val="center"/>
            <w:hideMark/>
          </w:tcPr>
          <w:p w14:paraId="70B5847B" w14:textId="77777777" w:rsidR="00E307B6" w:rsidRPr="00E307B6" w:rsidRDefault="00E307B6" w:rsidP="00E307B6">
            <w:pPr>
              <w:ind w:right="0"/>
              <w:jc w:val="left"/>
              <w:rPr>
                <w:color w:val="000000"/>
                <w:sz w:val="20"/>
                <w:lang w:eastAsia="ru-RU"/>
              </w:rPr>
            </w:pPr>
            <w:r w:rsidRPr="00E307B6">
              <w:rPr>
                <w:color w:val="000000"/>
                <w:sz w:val="20"/>
                <w:lang w:eastAsia="ru-RU"/>
              </w:rPr>
              <w:t>ВК Березовая роща</w:t>
            </w:r>
          </w:p>
        </w:tc>
        <w:tc>
          <w:tcPr>
            <w:tcW w:w="368" w:type="pct"/>
            <w:tcBorders>
              <w:top w:val="nil"/>
              <w:left w:val="nil"/>
              <w:bottom w:val="single" w:sz="4" w:space="0" w:color="auto"/>
              <w:right w:val="single" w:sz="4" w:space="0" w:color="auto"/>
            </w:tcBorders>
            <w:shd w:val="clear" w:color="auto" w:fill="auto"/>
            <w:vAlign w:val="center"/>
            <w:hideMark/>
          </w:tcPr>
          <w:p w14:paraId="7EA85C10" w14:textId="77777777" w:rsidR="00E307B6" w:rsidRPr="00E307B6" w:rsidRDefault="00E307B6" w:rsidP="00E307B6">
            <w:pPr>
              <w:ind w:right="0"/>
              <w:rPr>
                <w:color w:val="000000"/>
                <w:sz w:val="20"/>
                <w:lang w:eastAsia="ru-RU"/>
              </w:rPr>
            </w:pPr>
            <w:r w:rsidRPr="00E307B6">
              <w:rPr>
                <w:color w:val="000000"/>
                <w:sz w:val="20"/>
                <w:lang w:eastAsia="ru-RU"/>
              </w:rPr>
              <w:t>2,40</w:t>
            </w:r>
          </w:p>
        </w:tc>
        <w:tc>
          <w:tcPr>
            <w:tcW w:w="499" w:type="pct"/>
            <w:tcBorders>
              <w:top w:val="nil"/>
              <w:left w:val="nil"/>
              <w:bottom w:val="single" w:sz="4" w:space="0" w:color="auto"/>
              <w:right w:val="single" w:sz="4" w:space="0" w:color="auto"/>
            </w:tcBorders>
            <w:shd w:val="clear" w:color="auto" w:fill="auto"/>
            <w:vAlign w:val="center"/>
            <w:hideMark/>
          </w:tcPr>
          <w:p w14:paraId="1BE0DBE8"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1C612422"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55B3DF74"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70903A55" w14:textId="77777777" w:rsidR="00E307B6" w:rsidRPr="00E307B6" w:rsidRDefault="00E307B6" w:rsidP="00E307B6">
            <w:pPr>
              <w:ind w:right="0"/>
              <w:rPr>
                <w:color w:val="000000"/>
                <w:sz w:val="20"/>
                <w:lang w:eastAsia="ru-RU"/>
              </w:rPr>
            </w:pPr>
            <w:r w:rsidRPr="00E307B6">
              <w:rPr>
                <w:color w:val="000000"/>
                <w:sz w:val="20"/>
                <w:lang w:eastAsia="ru-RU"/>
              </w:rPr>
              <w:t>концессия</w:t>
            </w:r>
          </w:p>
        </w:tc>
        <w:tc>
          <w:tcPr>
            <w:tcW w:w="291" w:type="pct"/>
            <w:tcBorders>
              <w:top w:val="nil"/>
              <w:left w:val="nil"/>
              <w:bottom w:val="single" w:sz="4" w:space="0" w:color="auto"/>
              <w:right w:val="single" w:sz="4" w:space="0" w:color="auto"/>
            </w:tcBorders>
            <w:shd w:val="clear" w:color="auto" w:fill="auto"/>
            <w:vAlign w:val="center"/>
            <w:hideMark/>
          </w:tcPr>
          <w:p w14:paraId="681ABCDF" w14:textId="77777777" w:rsidR="00E307B6" w:rsidRPr="00E307B6" w:rsidRDefault="00E307B6" w:rsidP="00E307B6">
            <w:pPr>
              <w:ind w:right="0"/>
              <w:rPr>
                <w:color w:val="000000"/>
                <w:sz w:val="20"/>
                <w:lang w:eastAsia="ru-RU"/>
              </w:rPr>
            </w:pPr>
            <w:r w:rsidRPr="00E307B6">
              <w:rPr>
                <w:color w:val="000000"/>
                <w:sz w:val="20"/>
                <w:lang w:eastAsia="ru-RU"/>
              </w:rPr>
              <w:t>10,1</w:t>
            </w:r>
          </w:p>
        </w:tc>
        <w:tc>
          <w:tcPr>
            <w:tcW w:w="334" w:type="pct"/>
            <w:tcBorders>
              <w:top w:val="nil"/>
              <w:left w:val="nil"/>
              <w:bottom w:val="single" w:sz="4" w:space="0" w:color="auto"/>
              <w:right w:val="single" w:sz="4" w:space="0" w:color="auto"/>
            </w:tcBorders>
            <w:shd w:val="clear" w:color="auto" w:fill="auto"/>
            <w:vAlign w:val="center"/>
            <w:hideMark/>
          </w:tcPr>
          <w:p w14:paraId="64CCA9BA"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shd w:val="clear" w:color="auto" w:fill="auto"/>
            <w:vAlign w:val="center"/>
            <w:hideMark/>
          </w:tcPr>
          <w:p w14:paraId="1A9821EF"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595A8DBD"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01FC632E" w14:textId="77777777" w:rsidR="00E307B6" w:rsidRPr="00E307B6" w:rsidRDefault="00E307B6" w:rsidP="00E307B6">
            <w:pPr>
              <w:ind w:right="0"/>
              <w:jc w:val="left"/>
              <w:rPr>
                <w:color w:val="000000"/>
                <w:sz w:val="20"/>
                <w:lang w:eastAsia="ru-RU"/>
              </w:rPr>
            </w:pPr>
          </w:p>
        </w:tc>
      </w:tr>
      <w:tr w:rsidR="00E307B6" w:rsidRPr="00E307B6" w14:paraId="706F4BDD"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1BE8EBC5" w14:textId="77777777" w:rsidR="00E307B6" w:rsidRPr="00E307B6" w:rsidRDefault="00E307B6" w:rsidP="00E307B6">
            <w:pPr>
              <w:ind w:right="0"/>
              <w:rPr>
                <w:color w:val="000000"/>
                <w:sz w:val="20"/>
                <w:lang w:eastAsia="ru-RU"/>
              </w:rPr>
            </w:pPr>
            <w:r w:rsidRPr="00E307B6">
              <w:rPr>
                <w:color w:val="000000"/>
                <w:sz w:val="20"/>
                <w:lang w:eastAsia="ru-RU"/>
              </w:rPr>
              <w:t>028</w:t>
            </w:r>
          </w:p>
        </w:tc>
        <w:tc>
          <w:tcPr>
            <w:tcW w:w="468" w:type="pct"/>
            <w:tcBorders>
              <w:top w:val="nil"/>
              <w:left w:val="nil"/>
              <w:bottom w:val="single" w:sz="4" w:space="0" w:color="auto"/>
              <w:right w:val="single" w:sz="4" w:space="0" w:color="auto"/>
            </w:tcBorders>
            <w:shd w:val="clear" w:color="auto" w:fill="auto"/>
            <w:vAlign w:val="center"/>
            <w:hideMark/>
          </w:tcPr>
          <w:p w14:paraId="51A997D1" w14:textId="77777777" w:rsidR="00E307B6" w:rsidRPr="00E307B6" w:rsidRDefault="00E307B6" w:rsidP="00E307B6">
            <w:pPr>
              <w:ind w:right="0"/>
              <w:jc w:val="left"/>
              <w:rPr>
                <w:color w:val="000000"/>
                <w:sz w:val="20"/>
                <w:lang w:eastAsia="ru-RU"/>
              </w:rPr>
            </w:pPr>
            <w:r w:rsidRPr="00E307B6">
              <w:rPr>
                <w:color w:val="000000"/>
                <w:sz w:val="20"/>
                <w:lang w:eastAsia="ru-RU"/>
              </w:rPr>
              <w:t>ВК Б. Революции, 151</w:t>
            </w:r>
          </w:p>
        </w:tc>
        <w:tc>
          <w:tcPr>
            <w:tcW w:w="368" w:type="pct"/>
            <w:tcBorders>
              <w:top w:val="nil"/>
              <w:left w:val="nil"/>
              <w:bottom w:val="single" w:sz="4" w:space="0" w:color="auto"/>
              <w:right w:val="single" w:sz="4" w:space="0" w:color="auto"/>
            </w:tcBorders>
            <w:shd w:val="clear" w:color="auto" w:fill="auto"/>
            <w:vAlign w:val="center"/>
            <w:hideMark/>
          </w:tcPr>
          <w:p w14:paraId="7232100E" w14:textId="77777777" w:rsidR="00E307B6" w:rsidRPr="00E307B6" w:rsidRDefault="00E307B6" w:rsidP="00E307B6">
            <w:pPr>
              <w:ind w:right="0"/>
              <w:rPr>
                <w:color w:val="000000"/>
                <w:sz w:val="20"/>
                <w:lang w:eastAsia="ru-RU"/>
              </w:rPr>
            </w:pPr>
            <w:r w:rsidRPr="00E307B6">
              <w:rPr>
                <w:color w:val="000000"/>
                <w:sz w:val="20"/>
                <w:lang w:eastAsia="ru-RU"/>
              </w:rPr>
              <w:t>0,58</w:t>
            </w:r>
          </w:p>
        </w:tc>
        <w:tc>
          <w:tcPr>
            <w:tcW w:w="499" w:type="pct"/>
            <w:tcBorders>
              <w:top w:val="nil"/>
              <w:left w:val="nil"/>
              <w:bottom w:val="single" w:sz="4" w:space="0" w:color="auto"/>
              <w:right w:val="single" w:sz="4" w:space="0" w:color="auto"/>
            </w:tcBorders>
            <w:shd w:val="clear" w:color="auto" w:fill="auto"/>
            <w:vAlign w:val="center"/>
            <w:hideMark/>
          </w:tcPr>
          <w:p w14:paraId="059ECED8"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3871DB5B"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02F91651"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28D9D641" w14:textId="77777777" w:rsidR="00E307B6" w:rsidRPr="00E307B6" w:rsidRDefault="00E307B6" w:rsidP="00E307B6">
            <w:pPr>
              <w:ind w:right="0"/>
              <w:rPr>
                <w:color w:val="000000"/>
                <w:sz w:val="20"/>
                <w:lang w:eastAsia="ru-RU"/>
              </w:rPr>
            </w:pPr>
            <w:r w:rsidRPr="00E307B6">
              <w:rPr>
                <w:color w:val="000000"/>
                <w:sz w:val="20"/>
                <w:lang w:eastAsia="ru-RU"/>
              </w:rPr>
              <w:t>концессия</w:t>
            </w:r>
          </w:p>
        </w:tc>
        <w:tc>
          <w:tcPr>
            <w:tcW w:w="291" w:type="pct"/>
            <w:tcBorders>
              <w:top w:val="nil"/>
              <w:left w:val="nil"/>
              <w:bottom w:val="single" w:sz="4" w:space="0" w:color="auto"/>
              <w:right w:val="single" w:sz="4" w:space="0" w:color="auto"/>
            </w:tcBorders>
            <w:shd w:val="clear" w:color="auto" w:fill="auto"/>
            <w:vAlign w:val="center"/>
            <w:hideMark/>
          </w:tcPr>
          <w:p w14:paraId="47FD3144" w14:textId="77777777" w:rsidR="00E307B6" w:rsidRPr="00E307B6" w:rsidRDefault="00E307B6" w:rsidP="00E307B6">
            <w:pPr>
              <w:ind w:right="0"/>
              <w:rPr>
                <w:color w:val="000000"/>
                <w:sz w:val="20"/>
                <w:lang w:eastAsia="ru-RU"/>
              </w:rPr>
            </w:pPr>
            <w:r w:rsidRPr="00E307B6">
              <w:rPr>
                <w:color w:val="000000"/>
                <w:sz w:val="20"/>
                <w:lang w:eastAsia="ru-RU"/>
              </w:rPr>
              <w:t>3,2</w:t>
            </w:r>
          </w:p>
        </w:tc>
        <w:tc>
          <w:tcPr>
            <w:tcW w:w="334" w:type="pct"/>
            <w:tcBorders>
              <w:top w:val="nil"/>
              <w:left w:val="nil"/>
              <w:bottom w:val="single" w:sz="4" w:space="0" w:color="auto"/>
              <w:right w:val="single" w:sz="4" w:space="0" w:color="auto"/>
            </w:tcBorders>
            <w:shd w:val="clear" w:color="auto" w:fill="auto"/>
            <w:vAlign w:val="center"/>
            <w:hideMark/>
          </w:tcPr>
          <w:p w14:paraId="5757CA47"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shd w:val="clear" w:color="auto" w:fill="auto"/>
            <w:vAlign w:val="center"/>
            <w:hideMark/>
          </w:tcPr>
          <w:p w14:paraId="5DF7F80F"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0CF4315E"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0F16956E" w14:textId="77777777" w:rsidR="00E307B6" w:rsidRPr="00E307B6" w:rsidRDefault="00E307B6" w:rsidP="00E307B6">
            <w:pPr>
              <w:ind w:right="0"/>
              <w:jc w:val="left"/>
              <w:rPr>
                <w:color w:val="000000"/>
                <w:sz w:val="20"/>
                <w:lang w:eastAsia="ru-RU"/>
              </w:rPr>
            </w:pPr>
          </w:p>
        </w:tc>
      </w:tr>
      <w:tr w:rsidR="00E307B6" w:rsidRPr="00E307B6" w14:paraId="5CFBCB50"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78BE523F" w14:textId="77777777" w:rsidR="00E307B6" w:rsidRPr="00E307B6" w:rsidRDefault="00E307B6" w:rsidP="00E307B6">
            <w:pPr>
              <w:ind w:right="0"/>
              <w:rPr>
                <w:color w:val="000000"/>
                <w:sz w:val="20"/>
                <w:lang w:eastAsia="ru-RU"/>
              </w:rPr>
            </w:pPr>
            <w:r w:rsidRPr="00E307B6">
              <w:rPr>
                <w:color w:val="000000"/>
                <w:sz w:val="20"/>
                <w:lang w:eastAsia="ru-RU"/>
              </w:rPr>
              <w:t>030</w:t>
            </w:r>
          </w:p>
        </w:tc>
        <w:tc>
          <w:tcPr>
            <w:tcW w:w="468" w:type="pct"/>
            <w:tcBorders>
              <w:top w:val="nil"/>
              <w:left w:val="nil"/>
              <w:bottom w:val="single" w:sz="4" w:space="0" w:color="auto"/>
              <w:right w:val="single" w:sz="4" w:space="0" w:color="auto"/>
            </w:tcBorders>
            <w:shd w:val="clear" w:color="auto" w:fill="auto"/>
            <w:vAlign w:val="center"/>
            <w:hideMark/>
          </w:tcPr>
          <w:p w14:paraId="3866298E" w14:textId="77777777" w:rsidR="00E307B6" w:rsidRPr="00E307B6" w:rsidRDefault="00E307B6" w:rsidP="00E307B6">
            <w:pPr>
              <w:ind w:right="0"/>
              <w:jc w:val="left"/>
              <w:rPr>
                <w:color w:val="000000"/>
                <w:sz w:val="20"/>
                <w:lang w:eastAsia="ru-RU"/>
              </w:rPr>
            </w:pPr>
            <w:r w:rsidRPr="00E307B6">
              <w:rPr>
                <w:color w:val="000000"/>
                <w:sz w:val="20"/>
                <w:lang w:eastAsia="ru-RU"/>
              </w:rPr>
              <w:t>ВК Жукова, 33</w:t>
            </w:r>
          </w:p>
        </w:tc>
        <w:tc>
          <w:tcPr>
            <w:tcW w:w="368" w:type="pct"/>
            <w:tcBorders>
              <w:top w:val="nil"/>
              <w:left w:val="nil"/>
              <w:bottom w:val="single" w:sz="4" w:space="0" w:color="auto"/>
              <w:right w:val="single" w:sz="4" w:space="0" w:color="auto"/>
            </w:tcBorders>
            <w:shd w:val="clear" w:color="auto" w:fill="auto"/>
            <w:vAlign w:val="center"/>
            <w:hideMark/>
          </w:tcPr>
          <w:p w14:paraId="4255115D" w14:textId="77777777" w:rsidR="00E307B6" w:rsidRPr="00E307B6" w:rsidRDefault="00E307B6" w:rsidP="00E307B6">
            <w:pPr>
              <w:ind w:right="0"/>
              <w:rPr>
                <w:color w:val="000000"/>
                <w:sz w:val="20"/>
                <w:lang w:eastAsia="ru-RU"/>
              </w:rPr>
            </w:pPr>
            <w:r w:rsidRPr="00E307B6">
              <w:rPr>
                <w:color w:val="000000"/>
                <w:sz w:val="20"/>
                <w:lang w:eastAsia="ru-RU"/>
              </w:rPr>
              <w:t>7,74</w:t>
            </w:r>
          </w:p>
        </w:tc>
        <w:tc>
          <w:tcPr>
            <w:tcW w:w="499" w:type="pct"/>
            <w:tcBorders>
              <w:top w:val="nil"/>
              <w:left w:val="nil"/>
              <w:bottom w:val="single" w:sz="4" w:space="0" w:color="auto"/>
              <w:right w:val="single" w:sz="4" w:space="0" w:color="auto"/>
            </w:tcBorders>
            <w:shd w:val="clear" w:color="auto" w:fill="auto"/>
            <w:vAlign w:val="center"/>
            <w:hideMark/>
          </w:tcPr>
          <w:p w14:paraId="54880263"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00D0757F"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58384155"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012F3C91" w14:textId="77777777" w:rsidR="00E307B6" w:rsidRPr="00E307B6" w:rsidRDefault="00E307B6" w:rsidP="00E307B6">
            <w:pPr>
              <w:ind w:right="0"/>
              <w:rPr>
                <w:color w:val="000000"/>
                <w:sz w:val="20"/>
                <w:lang w:eastAsia="ru-RU"/>
              </w:rPr>
            </w:pPr>
            <w:r w:rsidRPr="00E307B6">
              <w:rPr>
                <w:color w:val="000000"/>
                <w:sz w:val="20"/>
                <w:lang w:eastAsia="ru-RU"/>
              </w:rPr>
              <w:t>концессия</w:t>
            </w:r>
          </w:p>
        </w:tc>
        <w:tc>
          <w:tcPr>
            <w:tcW w:w="291" w:type="pct"/>
            <w:tcBorders>
              <w:top w:val="nil"/>
              <w:left w:val="nil"/>
              <w:bottom w:val="single" w:sz="4" w:space="0" w:color="auto"/>
              <w:right w:val="single" w:sz="4" w:space="0" w:color="auto"/>
            </w:tcBorders>
            <w:shd w:val="clear" w:color="auto" w:fill="auto"/>
            <w:vAlign w:val="center"/>
            <w:hideMark/>
          </w:tcPr>
          <w:p w14:paraId="0C3327B9" w14:textId="77777777" w:rsidR="00E307B6" w:rsidRPr="00E307B6" w:rsidRDefault="00E307B6" w:rsidP="00E307B6">
            <w:pPr>
              <w:ind w:right="0"/>
              <w:rPr>
                <w:color w:val="000000"/>
                <w:sz w:val="20"/>
                <w:lang w:eastAsia="ru-RU"/>
              </w:rPr>
            </w:pPr>
            <w:r w:rsidRPr="00E307B6">
              <w:rPr>
                <w:color w:val="000000"/>
                <w:sz w:val="20"/>
                <w:lang w:eastAsia="ru-RU"/>
              </w:rPr>
              <w:t>8,2</w:t>
            </w:r>
          </w:p>
        </w:tc>
        <w:tc>
          <w:tcPr>
            <w:tcW w:w="334" w:type="pct"/>
            <w:tcBorders>
              <w:top w:val="nil"/>
              <w:left w:val="nil"/>
              <w:bottom w:val="single" w:sz="4" w:space="0" w:color="auto"/>
              <w:right w:val="single" w:sz="4" w:space="0" w:color="auto"/>
            </w:tcBorders>
            <w:shd w:val="clear" w:color="auto" w:fill="auto"/>
            <w:vAlign w:val="center"/>
            <w:hideMark/>
          </w:tcPr>
          <w:p w14:paraId="21879BA8"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shd w:val="clear" w:color="auto" w:fill="auto"/>
            <w:vAlign w:val="center"/>
            <w:hideMark/>
          </w:tcPr>
          <w:p w14:paraId="6A6B4AE4"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312500A2"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739602F1" w14:textId="77777777" w:rsidR="00E307B6" w:rsidRPr="00E307B6" w:rsidRDefault="00E307B6" w:rsidP="00E307B6">
            <w:pPr>
              <w:ind w:right="0"/>
              <w:jc w:val="left"/>
              <w:rPr>
                <w:color w:val="000000"/>
                <w:sz w:val="20"/>
                <w:lang w:eastAsia="ru-RU"/>
              </w:rPr>
            </w:pPr>
          </w:p>
        </w:tc>
      </w:tr>
      <w:tr w:rsidR="00E307B6" w:rsidRPr="00E307B6" w14:paraId="5BB67EA5"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42B3AE54" w14:textId="77777777" w:rsidR="00E307B6" w:rsidRPr="00E307B6" w:rsidRDefault="00E307B6" w:rsidP="00E307B6">
            <w:pPr>
              <w:ind w:right="0"/>
              <w:rPr>
                <w:color w:val="000000"/>
                <w:sz w:val="20"/>
                <w:lang w:eastAsia="ru-RU"/>
              </w:rPr>
            </w:pPr>
            <w:r w:rsidRPr="00E307B6">
              <w:rPr>
                <w:color w:val="000000"/>
                <w:sz w:val="20"/>
                <w:lang w:eastAsia="ru-RU"/>
              </w:rPr>
              <w:t>023</w:t>
            </w:r>
          </w:p>
        </w:tc>
        <w:tc>
          <w:tcPr>
            <w:tcW w:w="468" w:type="pct"/>
            <w:tcBorders>
              <w:top w:val="nil"/>
              <w:left w:val="nil"/>
              <w:bottom w:val="single" w:sz="4" w:space="0" w:color="auto"/>
              <w:right w:val="single" w:sz="4" w:space="0" w:color="auto"/>
            </w:tcBorders>
            <w:shd w:val="clear" w:color="auto" w:fill="auto"/>
            <w:vAlign w:val="center"/>
            <w:hideMark/>
          </w:tcPr>
          <w:p w14:paraId="0233A66F" w14:textId="77777777" w:rsidR="00E307B6" w:rsidRPr="00E307B6" w:rsidRDefault="00E307B6" w:rsidP="00E307B6">
            <w:pPr>
              <w:ind w:right="0"/>
              <w:jc w:val="left"/>
              <w:rPr>
                <w:color w:val="000000"/>
                <w:sz w:val="20"/>
                <w:lang w:eastAsia="ru-RU"/>
              </w:rPr>
            </w:pPr>
            <w:r w:rsidRPr="00E307B6">
              <w:rPr>
                <w:color w:val="000000"/>
                <w:sz w:val="20"/>
                <w:lang w:eastAsia="ru-RU"/>
              </w:rPr>
              <w:t>ВК Лепешинской, 3</w:t>
            </w:r>
          </w:p>
        </w:tc>
        <w:tc>
          <w:tcPr>
            <w:tcW w:w="368" w:type="pct"/>
            <w:tcBorders>
              <w:top w:val="nil"/>
              <w:left w:val="nil"/>
              <w:bottom w:val="single" w:sz="4" w:space="0" w:color="auto"/>
              <w:right w:val="single" w:sz="4" w:space="0" w:color="auto"/>
            </w:tcBorders>
            <w:shd w:val="clear" w:color="auto" w:fill="auto"/>
            <w:vAlign w:val="center"/>
            <w:hideMark/>
          </w:tcPr>
          <w:p w14:paraId="1284A29B" w14:textId="77777777" w:rsidR="00E307B6" w:rsidRPr="00E307B6" w:rsidRDefault="00E307B6" w:rsidP="00E307B6">
            <w:pPr>
              <w:ind w:right="0"/>
              <w:rPr>
                <w:color w:val="000000"/>
                <w:sz w:val="20"/>
                <w:lang w:eastAsia="ru-RU"/>
              </w:rPr>
            </w:pPr>
            <w:r w:rsidRPr="00E307B6">
              <w:rPr>
                <w:color w:val="000000"/>
                <w:sz w:val="20"/>
                <w:lang w:eastAsia="ru-RU"/>
              </w:rPr>
              <w:t>7,32</w:t>
            </w:r>
          </w:p>
        </w:tc>
        <w:tc>
          <w:tcPr>
            <w:tcW w:w="499" w:type="pct"/>
            <w:tcBorders>
              <w:top w:val="nil"/>
              <w:left w:val="nil"/>
              <w:bottom w:val="single" w:sz="4" w:space="0" w:color="auto"/>
              <w:right w:val="single" w:sz="4" w:space="0" w:color="auto"/>
            </w:tcBorders>
            <w:shd w:val="clear" w:color="auto" w:fill="auto"/>
            <w:vAlign w:val="center"/>
            <w:hideMark/>
          </w:tcPr>
          <w:p w14:paraId="055EC338"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1F73FA96"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3F610BA8"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09090A98" w14:textId="77777777" w:rsidR="00E307B6" w:rsidRPr="00E307B6" w:rsidRDefault="00E307B6" w:rsidP="00E307B6">
            <w:pPr>
              <w:ind w:right="0"/>
              <w:rPr>
                <w:color w:val="000000"/>
                <w:sz w:val="20"/>
                <w:lang w:eastAsia="ru-RU"/>
              </w:rPr>
            </w:pPr>
            <w:r w:rsidRPr="00E307B6">
              <w:rPr>
                <w:color w:val="000000"/>
                <w:sz w:val="20"/>
                <w:lang w:eastAsia="ru-RU"/>
              </w:rPr>
              <w:t>концессия</w:t>
            </w:r>
          </w:p>
        </w:tc>
        <w:tc>
          <w:tcPr>
            <w:tcW w:w="291" w:type="pct"/>
            <w:tcBorders>
              <w:top w:val="nil"/>
              <w:left w:val="nil"/>
              <w:bottom w:val="single" w:sz="4" w:space="0" w:color="auto"/>
              <w:right w:val="single" w:sz="4" w:space="0" w:color="auto"/>
            </w:tcBorders>
            <w:shd w:val="clear" w:color="auto" w:fill="auto"/>
            <w:vAlign w:val="center"/>
            <w:hideMark/>
          </w:tcPr>
          <w:p w14:paraId="3AE82589" w14:textId="77777777" w:rsidR="00E307B6" w:rsidRPr="00E307B6" w:rsidRDefault="00E307B6" w:rsidP="00E307B6">
            <w:pPr>
              <w:ind w:right="0"/>
              <w:rPr>
                <w:color w:val="000000"/>
                <w:sz w:val="20"/>
                <w:lang w:eastAsia="ru-RU"/>
              </w:rPr>
            </w:pPr>
            <w:r w:rsidRPr="00E307B6">
              <w:rPr>
                <w:color w:val="000000"/>
                <w:sz w:val="20"/>
                <w:lang w:eastAsia="ru-RU"/>
              </w:rPr>
              <w:t>66,3</w:t>
            </w:r>
          </w:p>
        </w:tc>
        <w:tc>
          <w:tcPr>
            <w:tcW w:w="334" w:type="pct"/>
            <w:tcBorders>
              <w:top w:val="nil"/>
              <w:left w:val="nil"/>
              <w:bottom w:val="single" w:sz="4" w:space="0" w:color="auto"/>
              <w:right w:val="single" w:sz="4" w:space="0" w:color="auto"/>
            </w:tcBorders>
            <w:shd w:val="clear" w:color="auto" w:fill="auto"/>
            <w:vAlign w:val="center"/>
            <w:hideMark/>
          </w:tcPr>
          <w:p w14:paraId="76F4DB13"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shd w:val="clear" w:color="auto" w:fill="auto"/>
            <w:vAlign w:val="center"/>
            <w:hideMark/>
          </w:tcPr>
          <w:p w14:paraId="2A854DBB"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5703D314"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48C57F6E" w14:textId="77777777" w:rsidR="00E307B6" w:rsidRPr="00E307B6" w:rsidRDefault="00E307B6" w:rsidP="00E307B6">
            <w:pPr>
              <w:ind w:right="0"/>
              <w:jc w:val="left"/>
              <w:rPr>
                <w:color w:val="000000"/>
                <w:sz w:val="20"/>
                <w:lang w:eastAsia="ru-RU"/>
              </w:rPr>
            </w:pPr>
          </w:p>
        </w:tc>
      </w:tr>
      <w:tr w:rsidR="00E307B6" w:rsidRPr="00E307B6" w14:paraId="03764620"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03255810" w14:textId="77777777" w:rsidR="00E307B6" w:rsidRPr="00E307B6" w:rsidRDefault="00E307B6" w:rsidP="00E307B6">
            <w:pPr>
              <w:ind w:right="0"/>
              <w:rPr>
                <w:color w:val="000000"/>
                <w:sz w:val="20"/>
                <w:lang w:eastAsia="ru-RU"/>
              </w:rPr>
            </w:pPr>
            <w:r w:rsidRPr="00E307B6">
              <w:rPr>
                <w:color w:val="000000"/>
                <w:sz w:val="20"/>
                <w:lang w:eastAsia="ru-RU"/>
              </w:rPr>
              <w:t>024</w:t>
            </w:r>
          </w:p>
        </w:tc>
        <w:tc>
          <w:tcPr>
            <w:tcW w:w="468" w:type="pct"/>
            <w:tcBorders>
              <w:top w:val="nil"/>
              <w:left w:val="nil"/>
              <w:bottom w:val="single" w:sz="4" w:space="0" w:color="auto"/>
              <w:right w:val="single" w:sz="4" w:space="0" w:color="auto"/>
            </w:tcBorders>
            <w:shd w:val="clear" w:color="auto" w:fill="auto"/>
            <w:vAlign w:val="center"/>
            <w:hideMark/>
          </w:tcPr>
          <w:p w14:paraId="4AB0024D" w14:textId="77777777" w:rsidR="00E307B6" w:rsidRPr="00E307B6" w:rsidRDefault="00E307B6" w:rsidP="00E307B6">
            <w:pPr>
              <w:ind w:right="0"/>
              <w:jc w:val="left"/>
              <w:rPr>
                <w:color w:val="000000"/>
                <w:sz w:val="20"/>
                <w:lang w:eastAsia="ru-RU"/>
              </w:rPr>
            </w:pPr>
            <w:r w:rsidRPr="00E307B6">
              <w:rPr>
                <w:color w:val="000000"/>
                <w:sz w:val="20"/>
                <w:lang w:eastAsia="ru-RU"/>
              </w:rPr>
              <w:t>ВК Наумова, 18а</w:t>
            </w:r>
          </w:p>
        </w:tc>
        <w:tc>
          <w:tcPr>
            <w:tcW w:w="368" w:type="pct"/>
            <w:tcBorders>
              <w:top w:val="nil"/>
              <w:left w:val="nil"/>
              <w:bottom w:val="single" w:sz="4" w:space="0" w:color="auto"/>
              <w:right w:val="single" w:sz="4" w:space="0" w:color="auto"/>
            </w:tcBorders>
            <w:shd w:val="clear" w:color="auto" w:fill="auto"/>
            <w:vAlign w:val="center"/>
            <w:hideMark/>
          </w:tcPr>
          <w:p w14:paraId="5D552F6C" w14:textId="77777777" w:rsidR="00E307B6" w:rsidRPr="00E307B6" w:rsidRDefault="00E307B6" w:rsidP="00E307B6">
            <w:pPr>
              <w:ind w:right="0"/>
              <w:rPr>
                <w:color w:val="000000"/>
                <w:sz w:val="20"/>
                <w:lang w:eastAsia="ru-RU"/>
              </w:rPr>
            </w:pPr>
            <w:r w:rsidRPr="00E307B6">
              <w:rPr>
                <w:color w:val="000000"/>
                <w:sz w:val="20"/>
                <w:lang w:eastAsia="ru-RU"/>
              </w:rPr>
              <w:t>7,40</w:t>
            </w:r>
          </w:p>
        </w:tc>
        <w:tc>
          <w:tcPr>
            <w:tcW w:w="499" w:type="pct"/>
            <w:tcBorders>
              <w:top w:val="nil"/>
              <w:left w:val="nil"/>
              <w:bottom w:val="single" w:sz="4" w:space="0" w:color="auto"/>
              <w:right w:val="single" w:sz="4" w:space="0" w:color="auto"/>
            </w:tcBorders>
            <w:shd w:val="clear" w:color="auto" w:fill="auto"/>
            <w:vAlign w:val="center"/>
            <w:hideMark/>
          </w:tcPr>
          <w:p w14:paraId="28091ED9"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00F131CB"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400FECBF"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3DFA377A" w14:textId="77777777" w:rsidR="00E307B6" w:rsidRPr="00E307B6" w:rsidRDefault="00E307B6" w:rsidP="00E307B6">
            <w:pPr>
              <w:ind w:right="0"/>
              <w:rPr>
                <w:color w:val="000000"/>
                <w:sz w:val="20"/>
                <w:lang w:eastAsia="ru-RU"/>
              </w:rPr>
            </w:pPr>
            <w:r w:rsidRPr="00E307B6">
              <w:rPr>
                <w:color w:val="000000"/>
                <w:sz w:val="20"/>
                <w:lang w:eastAsia="ru-RU"/>
              </w:rPr>
              <w:t>концессия</w:t>
            </w:r>
          </w:p>
        </w:tc>
        <w:tc>
          <w:tcPr>
            <w:tcW w:w="291" w:type="pct"/>
            <w:tcBorders>
              <w:top w:val="nil"/>
              <w:left w:val="nil"/>
              <w:bottom w:val="single" w:sz="4" w:space="0" w:color="auto"/>
              <w:right w:val="single" w:sz="4" w:space="0" w:color="auto"/>
            </w:tcBorders>
            <w:shd w:val="clear" w:color="auto" w:fill="auto"/>
            <w:vAlign w:val="center"/>
            <w:hideMark/>
          </w:tcPr>
          <w:p w14:paraId="432F0B54" w14:textId="77777777" w:rsidR="00E307B6" w:rsidRPr="00E307B6" w:rsidRDefault="00E307B6" w:rsidP="00E307B6">
            <w:pPr>
              <w:ind w:right="0"/>
              <w:rPr>
                <w:color w:val="000000"/>
                <w:sz w:val="20"/>
                <w:lang w:eastAsia="ru-RU"/>
              </w:rPr>
            </w:pPr>
            <w:r w:rsidRPr="00E307B6">
              <w:rPr>
                <w:color w:val="000000"/>
                <w:sz w:val="20"/>
                <w:lang w:eastAsia="ru-RU"/>
              </w:rPr>
              <w:t>57,5</w:t>
            </w:r>
          </w:p>
        </w:tc>
        <w:tc>
          <w:tcPr>
            <w:tcW w:w="334" w:type="pct"/>
            <w:tcBorders>
              <w:top w:val="nil"/>
              <w:left w:val="nil"/>
              <w:bottom w:val="single" w:sz="4" w:space="0" w:color="auto"/>
              <w:right w:val="single" w:sz="4" w:space="0" w:color="auto"/>
            </w:tcBorders>
            <w:shd w:val="clear" w:color="auto" w:fill="auto"/>
            <w:vAlign w:val="center"/>
            <w:hideMark/>
          </w:tcPr>
          <w:p w14:paraId="7ED25E58"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shd w:val="clear" w:color="auto" w:fill="auto"/>
            <w:vAlign w:val="center"/>
            <w:hideMark/>
          </w:tcPr>
          <w:p w14:paraId="677A4516"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58B94537"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56A14238" w14:textId="77777777" w:rsidR="00E307B6" w:rsidRPr="00E307B6" w:rsidRDefault="00E307B6" w:rsidP="00E307B6">
            <w:pPr>
              <w:ind w:right="0"/>
              <w:jc w:val="left"/>
              <w:rPr>
                <w:color w:val="000000"/>
                <w:sz w:val="20"/>
                <w:lang w:eastAsia="ru-RU"/>
              </w:rPr>
            </w:pPr>
          </w:p>
        </w:tc>
      </w:tr>
      <w:tr w:rsidR="00E307B6" w:rsidRPr="00E307B6" w14:paraId="3442DED4"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6B6CDCB0" w14:textId="77777777" w:rsidR="00E307B6" w:rsidRPr="00E307B6" w:rsidRDefault="00E307B6" w:rsidP="00E307B6">
            <w:pPr>
              <w:ind w:right="0"/>
              <w:rPr>
                <w:color w:val="000000"/>
                <w:sz w:val="20"/>
                <w:lang w:eastAsia="ru-RU"/>
              </w:rPr>
            </w:pPr>
            <w:r w:rsidRPr="00E307B6">
              <w:rPr>
                <w:color w:val="000000"/>
                <w:sz w:val="20"/>
                <w:lang w:eastAsia="ru-RU"/>
              </w:rPr>
              <w:t>027</w:t>
            </w:r>
          </w:p>
        </w:tc>
        <w:tc>
          <w:tcPr>
            <w:tcW w:w="468" w:type="pct"/>
            <w:tcBorders>
              <w:top w:val="nil"/>
              <w:left w:val="nil"/>
              <w:bottom w:val="single" w:sz="4" w:space="0" w:color="auto"/>
              <w:right w:val="single" w:sz="4" w:space="0" w:color="auto"/>
            </w:tcBorders>
            <w:shd w:val="clear" w:color="auto" w:fill="auto"/>
            <w:vAlign w:val="center"/>
            <w:hideMark/>
          </w:tcPr>
          <w:p w14:paraId="4A5B4C70" w14:textId="77777777" w:rsidR="00E307B6" w:rsidRPr="00E307B6" w:rsidRDefault="00E307B6" w:rsidP="00E307B6">
            <w:pPr>
              <w:ind w:right="0"/>
              <w:jc w:val="left"/>
              <w:rPr>
                <w:color w:val="000000"/>
                <w:sz w:val="20"/>
                <w:lang w:eastAsia="ru-RU"/>
              </w:rPr>
            </w:pPr>
            <w:r w:rsidRPr="00E307B6">
              <w:rPr>
                <w:color w:val="000000"/>
                <w:sz w:val="20"/>
                <w:lang w:eastAsia="ru-RU"/>
              </w:rPr>
              <w:t>ВК Ленская, 32б</w:t>
            </w:r>
          </w:p>
        </w:tc>
        <w:tc>
          <w:tcPr>
            <w:tcW w:w="368" w:type="pct"/>
            <w:tcBorders>
              <w:top w:val="nil"/>
              <w:left w:val="nil"/>
              <w:bottom w:val="single" w:sz="4" w:space="0" w:color="auto"/>
              <w:right w:val="single" w:sz="4" w:space="0" w:color="auto"/>
            </w:tcBorders>
            <w:shd w:val="clear" w:color="auto" w:fill="auto"/>
            <w:vAlign w:val="center"/>
            <w:hideMark/>
          </w:tcPr>
          <w:p w14:paraId="2B90524F" w14:textId="77777777" w:rsidR="00E307B6" w:rsidRPr="00E307B6" w:rsidRDefault="00E307B6" w:rsidP="00E307B6">
            <w:pPr>
              <w:ind w:right="0"/>
              <w:rPr>
                <w:color w:val="000000"/>
                <w:sz w:val="20"/>
                <w:lang w:eastAsia="ru-RU"/>
              </w:rPr>
            </w:pPr>
            <w:r w:rsidRPr="00E307B6">
              <w:rPr>
                <w:color w:val="000000"/>
                <w:sz w:val="20"/>
                <w:lang w:eastAsia="ru-RU"/>
              </w:rPr>
              <w:t>1,08</w:t>
            </w:r>
          </w:p>
        </w:tc>
        <w:tc>
          <w:tcPr>
            <w:tcW w:w="499" w:type="pct"/>
            <w:tcBorders>
              <w:top w:val="nil"/>
              <w:left w:val="nil"/>
              <w:bottom w:val="single" w:sz="4" w:space="0" w:color="auto"/>
              <w:right w:val="single" w:sz="4" w:space="0" w:color="auto"/>
            </w:tcBorders>
            <w:shd w:val="clear" w:color="auto" w:fill="auto"/>
            <w:vAlign w:val="center"/>
            <w:hideMark/>
          </w:tcPr>
          <w:p w14:paraId="5AB27092"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0A958302"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24CFA1C5"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4C7DC554" w14:textId="77777777" w:rsidR="00E307B6" w:rsidRPr="00E307B6" w:rsidRDefault="00E307B6" w:rsidP="00E307B6">
            <w:pPr>
              <w:ind w:right="0"/>
              <w:rPr>
                <w:color w:val="000000"/>
                <w:sz w:val="20"/>
                <w:lang w:eastAsia="ru-RU"/>
              </w:rPr>
            </w:pPr>
            <w:r w:rsidRPr="00E307B6">
              <w:rPr>
                <w:color w:val="000000"/>
                <w:sz w:val="20"/>
                <w:lang w:eastAsia="ru-RU"/>
              </w:rPr>
              <w:t>концессия</w:t>
            </w:r>
          </w:p>
        </w:tc>
        <w:tc>
          <w:tcPr>
            <w:tcW w:w="291" w:type="pct"/>
            <w:tcBorders>
              <w:top w:val="nil"/>
              <w:left w:val="nil"/>
              <w:bottom w:val="single" w:sz="4" w:space="0" w:color="auto"/>
              <w:right w:val="single" w:sz="4" w:space="0" w:color="auto"/>
            </w:tcBorders>
            <w:shd w:val="clear" w:color="auto" w:fill="auto"/>
            <w:vAlign w:val="center"/>
            <w:hideMark/>
          </w:tcPr>
          <w:p w14:paraId="1007FB4A" w14:textId="77777777" w:rsidR="00E307B6" w:rsidRPr="00E307B6" w:rsidRDefault="00E307B6" w:rsidP="00E307B6">
            <w:pPr>
              <w:ind w:right="0"/>
              <w:rPr>
                <w:color w:val="000000"/>
                <w:sz w:val="20"/>
                <w:lang w:eastAsia="ru-RU"/>
              </w:rPr>
            </w:pPr>
            <w:r w:rsidRPr="00E307B6">
              <w:rPr>
                <w:color w:val="000000"/>
                <w:sz w:val="20"/>
                <w:lang w:eastAsia="ru-RU"/>
              </w:rPr>
              <w:t>14,0</w:t>
            </w:r>
          </w:p>
        </w:tc>
        <w:tc>
          <w:tcPr>
            <w:tcW w:w="334" w:type="pct"/>
            <w:tcBorders>
              <w:top w:val="nil"/>
              <w:left w:val="nil"/>
              <w:bottom w:val="single" w:sz="4" w:space="0" w:color="auto"/>
              <w:right w:val="single" w:sz="4" w:space="0" w:color="auto"/>
            </w:tcBorders>
            <w:shd w:val="clear" w:color="auto" w:fill="auto"/>
            <w:vAlign w:val="center"/>
            <w:hideMark/>
          </w:tcPr>
          <w:p w14:paraId="1D3FFC35"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shd w:val="clear" w:color="auto" w:fill="auto"/>
            <w:vAlign w:val="center"/>
            <w:hideMark/>
          </w:tcPr>
          <w:p w14:paraId="3ABB4B2E"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3E3FF9F4"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3764E21A" w14:textId="77777777" w:rsidR="00E307B6" w:rsidRPr="00E307B6" w:rsidRDefault="00E307B6" w:rsidP="00E307B6">
            <w:pPr>
              <w:ind w:right="0"/>
              <w:jc w:val="left"/>
              <w:rPr>
                <w:color w:val="000000"/>
                <w:sz w:val="20"/>
                <w:lang w:eastAsia="ru-RU"/>
              </w:rPr>
            </w:pPr>
          </w:p>
        </w:tc>
      </w:tr>
      <w:tr w:rsidR="00E307B6" w:rsidRPr="00E307B6" w14:paraId="3B5FD01C"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046B4DA0" w14:textId="77777777" w:rsidR="00E307B6" w:rsidRPr="00E307B6" w:rsidRDefault="00E307B6" w:rsidP="00E307B6">
            <w:pPr>
              <w:ind w:right="0"/>
              <w:rPr>
                <w:color w:val="000000"/>
                <w:sz w:val="20"/>
                <w:lang w:eastAsia="ru-RU"/>
              </w:rPr>
            </w:pPr>
            <w:r w:rsidRPr="00E307B6">
              <w:rPr>
                <w:color w:val="000000"/>
                <w:sz w:val="20"/>
                <w:lang w:eastAsia="ru-RU"/>
              </w:rPr>
              <w:t>026</w:t>
            </w:r>
          </w:p>
        </w:tc>
        <w:tc>
          <w:tcPr>
            <w:tcW w:w="468" w:type="pct"/>
            <w:tcBorders>
              <w:top w:val="nil"/>
              <w:left w:val="nil"/>
              <w:bottom w:val="single" w:sz="4" w:space="0" w:color="auto"/>
              <w:right w:val="single" w:sz="4" w:space="0" w:color="auto"/>
            </w:tcBorders>
            <w:shd w:val="clear" w:color="auto" w:fill="auto"/>
            <w:vAlign w:val="center"/>
            <w:hideMark/>
          </w:tcPr>
          <w:p w14:paraId="238DA81A" w14:textId="77777777" w:rsidR="00E307B6" w:rsidRPr="00E307B6" w:rsidRDefault="00E307B6" w:rsidP="00E307B6">
            <w:pPr>
              <w:ind w:right="0"/>
              <w:jc w:val="left"/>
              <w:rPr>
                <w:color w:val="000000"/>
                <w:sz w:val="20"/>
                <w:lang w:eastAsia="ru-RU"/>
              </w:rPr>
            </w:pPr>
            <w:r w:rsidRPr="00E307B6">
              <w:rPr>
                <w:color w:val="000000"/>
                <w:sz w:val="20"/>
                <w:lang w:eastAsia="ru-RU"/>
              </w:rPr>
              <w:t>ВК Бахаревская, 53</w:t>
            </w:r>
          </w:p>
        </w:tc>
        <w:tc>
          <w:tcPr>
            <w:tcW w:w="368" w:type="pct"/>
            <w:tcBorders>
              <w:top w:val="nil"/>
              <w:left w:val="nil"/>
              <w:bottom w:val="single" w:sz="4" w:space="0" w:color="auto"/>
              <w:right w:val="single" w:sz="4" w:space="0" w:color="auto"/>
            </w:tcBorders>
            <w:shd w:val="clear" w:color="auto" w:fill="auto"/>
            <w:vAlign w:val="center"/>
            <w:hideMark/>
          </w:tcPr>
          <w:p w14:paraId="0C76B109" w14:textId="77777777" w:rsidR="00E307B6" w:rsidRPr="00E307B6" w:rsidRDefault="00E307B6" w:rsidP="00E307B6">
            <w:pPr>
              <w:ind w:right="0"/>
              <w:rPr>
                <w:color w:val="000000"/>
                <w:sz w:val="20"/>
                <w:lang w:eastAsia="ru-RU"/>
              </w:rPr>
            </w:pPr>
            <w:r w:rsidRPr="00E307B6">
              <w:rPr>
                <w:color w:val="000000"/>
                <w:sz w:val="20"/>
                <w:lang w:eastAsia="ru-RU"/>
              </w:rPr>
              <w:t>1,20</w:t>
            </w:r>
          </w:p>
        </w:tc>
        <w:tc>
          <w:tcPr>
            <w:tcW w:w="499" w:type="pct"/>
            <w:tcBorders>
              <w:top w:val="nil"/>
              <w:left w:val="nil"/>
              <w:bottom w:val="single" w:sz="4" w:space="0" w:color="auto"/>
              <w:right w:val="single" w:sz="4" w:space="0" w:color="auto"/>
            </w:tcBorders>
            <w:shd w:val="clear" w:color="auto" w:fill="auto"/>
            <w:vAlign w:val="center"/>
            <w:hideMark/>
          </w:tcPr>
          <w:p w14:paraId="4072539A"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7CFE10A9"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39D21BCE"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4C8183C7" w14:textId="77777777" w:rsidR="00E307B6" w:rsidRPr="00E307B6" w:rsidRDefault="00E307B6" w:rsidP="00E307B6">
            <w:pPr>
              <w:ind w:right="0"/>
              <w:rPr>
                <w:color w:val="000000"/>
                <w:sz w:val="20"/>
                <w:lang w:eastAsia="ru-RU"/>
              </w:rPr>
            </w:pPr>
            <w:r w:rsidRPr="00E307B6">
              <w:rPr>
                <w:color w:val="000000"/>
                <w:sz w:val="20"/>
                <w:lang w:eastAsia="ru-RU"/>
              </w:rPr>
              <w:t>концессия</w:t>
            </w:r>
          </w:p>
        </w:tc>
        <w:tc>
          <w:tcPr>
            <w:tcW w:w="291" w:type="pct"/>
            <w:tcBorders>
              <w:top w:val="nil"/>
              <w:left w:val="nil"/>
              <w:bottom w:val="single" w:sz="4" w:space="0" w:color="auto"/>
              <w:right w:val="single" w:sz="4" w:space="0" w:color="auto"/>
            </w:tcBorders>
            <w:shd w:val="clear" w:color="auto" w:fill="auto"/>
            <w:vAlign w:val="center"/>
            <w:hideMark/>
          </w:tcPr>
          <w:p w14:paraId="1FA9503F" w14:textId="77777777" w:rsidR="00E307B6" w:rsidRPr="00E307B6" w:rsidRDefault="00E307B6" w:rsidP="00E307B6">
            <w:pPr>
              <w:ind w:right="0"/>
              <w:rPr>
                <w:color w:val="000000"/>
                <w:sz w:val="20"/>
                <w:lang w:eastAsia="ru-RU"/>
              </w:rPr>
            </w:pPr>
            <w:r w:rsidRPr="00E307B6">
              <w:rPr>
                <w:color w:val="000000"/>
                <w:sz w:val="20"/>
                <w:lang w:eastAsia="ru-RU"/>
              </w:rPr>
              <w:t>19,0</w:t>
            </w:r>
          </w:p>
        </w:tc>
        <w:tc>
          <w:tcPr>
            <w:tcW w:w="334" w:type="pct"/>
            <w:tcBorders>
              <w:top w:val="nil"/>
              <w:left w:val="nil"/>
              <w:bottom w:val="single" w:sz="4" w:space="0" w:color="auto"/>
              <w:right w:val="single" w:sz="4" w:space="0" w:color="auto"/>
            </w:tcBorders>
            <w:shd w:val="clear" w:color="auto" w:fill="auto"/>
            <w:vAlign w:val="center"/>
            <w:hideMark/>
          </w:tcPr>
          <w:p w14:paraId="3D784A64"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shd w:val="clear" w:color="auto" w:fill="auto"/>
            <w:vAlign w:val="center"/>
            <w:hideMark/>
          </w:tcPr>
          <w:p w14:paraId="4ACABF6F"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5F1EEEBF"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40BA0508" w14:textId="77777777" w:rsidR="00E307B6" w:rsidRPr="00E307B6" w:rsidRDefault="00E307B6" w:rsidP="00E307B6">
            <w:pPr>
              <w:ind w:right="0"/>
              <w:jc w:val="left"/>
              <w:rPr>
                <w:color w:val="000000"/>
                <w:sz w:val="20"/>
                <w:lang w:eastAsia="ru-RU"/>
              </w:rPr>
            </w:pPr>
          </w:p>
        </w:tc>
      </w:tr>
      <w:tr w:rsidR="00E307B6" w:rsidRPr="00E307B6" w14:paraId="2A1A086F"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65BF9198" w14:textId="77777777" w:rsidR="00E307B6" w:rsidRPr="00E307B6" w:rsidRDefault="00E307B6" w:rsidP="00E307B6">
            <w:pPr>
              <w:ind w:right="0"/>
              <w:rPr>
                <w:color w:val="000000"/>
                <w:sz w:val="20"/>
                <w:lang w:eastAsia="ru-RU"/>
              </w:rPr>
            </w:pPr>
            <w:r w:rsidRPr="00E307B6">
              <w:rPr>
                <w:color w:val="000000"/>
                <w:sz w:val="20"/>
                <w:lang w:eastAsia="ru-RU"/>
              </w:rPr>
              <w:t>022</w:t>
            </w:r>
          </w:p>
        </w:tc>
        <w:tc>
          <w:tcPr>
            <w:tcW w:w="468" w:type="pct"/>
            <w:tcBorders>
              <w:top w:val="nil"/>
              <w:left w:val="nil"/>
              <w:bottom w:val="single" w:sz="4" w:space="0" w:color="auto"/>
              <w:right w:val="single" w:sz="4" w:space="0" w:color="auto"/>
            </w:tcBorders>
            <w:shd w:val="clear" w:color="auto" w:fill="auto"/>
            <w:vAlign w:val="center"/>
            <w:hideMark/>
          </w:tcPr>
          <w:p w14:paraId="014162BE" w14:textId="77777777" w:rsidR="00E307B6" w:rsidRPr="00E307B6" w:rsidRDefault="00E307B6" w:rsidP="00E307B6">
            <w:pPr>
              <w:ind w:right="0"/>
              <w:jc w:val="left"/>
              <w:rPr>
                <w:color w:val="000000"/>
                <w:sz w:val="20"/>
                <w:lang w:eastAsia="ru-RU"/>
              </w:rPr>
            </w:pPr>
            <w:r w:rsidRPr="00E307B6">
              <w:rPr>
                <w:color w:val="000000"/>
                <w:sz w:val="20"/>
                <w:lang w:eastAsia="ru-RU"/>
              </w:rPr>
              <w:t>ВК Криворожская, 36</w:t>
            </w:r>
          </w:p>
        </w:tc>
        <w:tc>
          <w:tcPr>
            <w:tcW w:w="368" w:type="pct"/>
            <w:tcBorders>
              <w:top w:val="nil"/>
              <w:left w:val="nil"/>
              <w:bottom w:val="single" w:sz="4" w:space="0" w:color="auto"/>
              <w:right w:val="single" w:sz="4" w:space="0" w:color="auto"/>
            </w:tcBorders>
            <w:shd w:val="clear" w:color="auto" w:fill="auto"/>
            <w:vAlign w:val="center"/>
            <w:hideMark/>
          </w:tcPr>
          <w:p w14:paraId="4475C36D" w14:textId="77777777" w:rsidR="00E307B6" w:rsidRPr="00E307B6" w:rsidRDefault="00E307B6" w:rsidP="00E307B6">
            <w:pPr>
              <w:ind w:right="0"/>
              <w:rPr>
                <w:color w:val="000000"/>
                <w:sz w:val="20"/>
                <w:lang w:eastAsia="ru-RU"/>
              </w:rPr>
            </w:pPr>
            <w:r w:rsidRPr="00E307B6">
              <w:rPr>
                <w:color w:val="000000"/>
                <w:sz w:val="20"/>
                <w:lang w:eastAsia="ru-RU"/>
              </w:rPr>
              <w:t>6,45</w:t>
            </w:r>
          </w:p>
        </w:tc>
        <w:tc>
          <w:tcPr>
            <w:tcW w:w="499" w:type="pct"/>
            <w:tcBorders>
              <w:top w:val="nil"/>
              <w:left w:val="nil"/>
              <w:bottom w:val="single" w:sz="4" w:space="0" w:color="auto"/>
              <w:right w:val="single" w:sz="4" w:space="0" w:color="auto"/>
            </w:tcBorders>
            <w:shd w:val="clear" w:color="auto" w:fill="auto"/>
            <w:vAlign w:val="center"/>
            <w:hideMark/>
          </w:tcPr>
          <w:p w14:paraId="74D71379"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7A12FD51"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458D1013"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4FAE8849" w14:textId="77777777" w:rsidR="00E307B6" w:rsidRPr="00E307B6" w:rsidRDefault="00E307B6" w:rsidP="00E307B6">
            <w:pPr>
              <w:ind w:right="0"/>
              <w:rPr>
                <w:color w:val="000000"/>
                <w:sz w:val="20"/>
                <w:lang w:eastAsia="ru-RU"/>
              </w:rPr>
            </w:pPr>
            <w:r w:rsidRPr="00E307B6">
              <w:rPr>
                <w:color w:val="000000"/>
                <w:sz w:val="20"/>
                <w:lang w:eastAsia="ru-RU"/>
              </w:rPr>
              <w:t>концессия</w:t>
            </w:r>
          </w:p>
        </w:tc>
        <w:tc>
          <w:tcPr>
            <w:tcW w:w="291" w:type="pct"/>
            <w:tcBorders>
              <w:top w:val="nil"/>
              <w:left w:val="nil"/>
              <w:bottom w:val="single" w:sz="4" w:space="0" w:color="auto"/>
              <w:right w:val="single" w:sz="4" w:space="0" w:color="auto"/>
            </w:tcBorders>
            <w:shd w:val="clear" w:color="auto" w:fill="auto"/>
            <w:vAlign w:val="center"/>
            <w:hideMark/>
          </w:tcPr>
          <w:p w14:paraId="75AF3B1F" w14:textId="77777777" w:rsidR="00E307B6" w:rsidRPr="00E307B6" w:rsidRDefault="00E307B6" w:rsidP="00E307B6">
            <w:pPr>
              <w:ind w:right="0"/>
              <w:rPr>
                <w:color w:val="000000"/>
                <w:sz w:val="20"/>
                <w:lang w:eastAsia="ru-RU"/>
              </w:rPr>
            </w:pPr>
            <w:r w:rsidRPr="00E307B6">
              <w:rPr>
                <w:color w:val="000000"/>
                <w:sz w:val="20"/>
                <w:lang w:eastAsia="ru-RU"/>
              </w:rPr>
              <w:t>49,9</w:t>
            </w:r>
          </w:p>
        </w:tc>
        <w:tc>
          <w:tcPr>
            <w:tcW w:w="334" w:type="pct"/>
            <w:tcBorders>
              <w:top w:val="nil"/>
              <w:left w:val="nil"/>
              <w:bottom w:val="single" w:sz="4" w:space="0" w:color="auto"/>
              <w:right w:val="single" w:sz="4" w:space="0" w:color="auto"/>
            </w:tcBorders>
            <w:shd w:val="clear" w:color="auto" w:fill="auto"/>
            <w:vAlign w:val="center"/>
            <w:hideMark/>
          </w:tcPr>
          <w:p w14:paraId="5E7C15F6"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shd w:val="clear" w:color="auto" w:fill="auto"/>
            <w:vAlign w:val="center"/>
            <w:hideMark/>
          </w:tcPr>
          <w:p w14:paraId="59636864"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shd w:val="clear" w:color="auto" w:fill="auto"/>
            <w:vAlign w:val="center"/>
            <w:hideMark/>
          </w:tcPr>
          <w:p w14:paraId="55A89EFE"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shd w:val="clear" w:color="auto" w:fill="auto"/>
            <w:vAlign w:val="center"/>
            <w:hideMark/>
          </w:tcPr>
          <w:p w14:paraId="40E847DF" w14:textId="77777777" w:rsidR="00E307B6" w:rsidRPr="00E307B6" w:rsidRDefault="00E307B6" w:rsidP="00E307B6">
            <w:pPr>
              <w:ind w:right="0"/>
              <w:jc w:val="left"/>
              <w:rPr>
                <w:color w:val="000000"/>
                <w:sz w:val="20"/>
                <w:lang w:eastAsia="ru-RU"/>
              </w:rPr>
            </w:pPr>
          </w:p>
        </w:tc>
      </w:tr>
      <w:tr w:rsidR="00E307B6" w:rsidRPr="00E307B6" w14:paraId="642EB9C4"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43C25CAC" w14:textId="77777777" w:rsidR="00E307B6" w:rsidRPr="00E307B6" w:rsidRDefault="00E307B6" w:rsidP="00E307B6">
            <w:pPr>
              <w:ind w:right="0"/>
              <w:rPr>
                <w:color w:val="000000"/>
                <w:sz w:val="20"/>
                <w:lang w:eastAsia="ru-RU"/>
              </w:rPr>
            </w:pPr>
            <w:r w:rsidRPr="00E307B6">
              <w:rPr>
                <w:color w:val="000000"/>
                <w:sz w:val="20"/>
                <w:lang w:eastAsia="ru-RU"/>
              </w:rPr>
              <w:t>031</w:t>
            </w:r>
          </w:p>
        </w:tc>
        <w:tc>
          <w:tcPr>
            <w:tcW w:w="468" w:type="pct"/>
            <w:tcBorders>
              <w:top w:val="nil"/>
              <w:left w:val="nil"/>
              <w:bottom w:val="single" w:sz="4" w:space="0" w:color="auto"/>
              <w:right w:val="single" w:sz="4" w:space="0" w:color="auto"/>
            </w:tcBorders>
            <w:shd w:val="clear" w:color="auto" w:fill="auto"/>
            <w:vAlign w:val="center"/>
            <w:hideMark/>
          </w:tcPr>
          <w:p w14:paraId="1269FDDE" w14:textId="77777777" w:rsidR="00E307B6" w:rsidRPr="00E307B6" w:rsidRDefault="00E307B6" w:rsidP="00E307B6">
            <w:pPr>
              <w:ind w:right="0"/>
              <w:jc w:val="left"/>
              <w:rPr>
                <w:color w:val="000000"/>
                <w:sz w:val="20"/>
                <w:lang w:eastAsia="ru-RU"/>
              </w:rPr>
            </w:pPr>
            <w:r w:rsidRPr="00E307B6">
              <w:rPr>
                <w:color w:val="000000"/>
                <w:sz w:val="20"/>
                <w:lang w:eastAsia="ru-RU"/>
              </w:rPr>
              <w:t>ВК Чусовская, 27</w:t>
            </w:r>
          </w:p>
        </w:tc>
        <w:tc>
          <w:tcPr>
            <w:tcW w:w="368" w:type="pct"/>
            <w:tcBorders>
              <w:top w:val="nil"/>
              <w:left w:val="nil"/>
              <w:bottom w:val="single" w:sz="4" w:space="0" w:color="auto"/>
              <w:right w:val="single" w:sz="4" w:space="0" w:color="auto"/>
            </w:tcBorders>
            <w:shd w:val="clear" w:color="auto" w:fill="auto"/>
            <w:vAlign w:val="center"/>
            <w:hideMark/>
          </w:tcPr>
          <w:p w14:paraId="073CD6CA" w14:textId="77777777" w:rsidR="00E307B6" w:rsidRPr="00E307B6" w:rsidRDefault="00E307B6" w:rsidP="00E307B6">
            <w:pPr>
              <w:ind w:right="0"/>
              <w:rPr>
                <w:color w:val="000000"/>
                <w:sz w:val="20"/>
                <w:lang w:eastAsia="ru-RU"/>
              </w:rPr>
            </w:pPr>
            <w:r w:rsidRPr="00E307B6">
              <w:rPr>
                <w:color w:val="000000"/>
                <w:sz w:val="20"/>
                <w:lang w:eastAsia="ru-RU"/>
              </w:rPr>
              <w:t>1,83</w:t>
            </w:r>
          </w:p>
        </w:tc>
        <w:tc>
          <w:tcPr>
            <w:tcW w:w="499" w:type="pct"/>
            <w:tcBorders>
              <w:top w:val="nil"/>
              <w:left w:val="nil"/>
              <w:bottom w:val="single" w:sz="4" w:space="0" w:color="auto"/>
              <w:right w:val="single" w:sz="4" w:space="0" w:color="auto"/>
            </w:tcBorders>
            <w:shd w:val="clear" w:color="auto" w:fill="auto"/>
            <w:vAlign w:val="center"/>
            <w:hideMark/>
          </w:tcPr>
          <w:p w14:paraId="4408AC25" w14:textId="77777777" w:rsidR="00E307B6" w:rsidRPr="00E307B6" w:rsidRDefault="00E307B6" w:rsidP="00E307B6">
            <w:pPr>
              <w:ind w:right="0"/>
              <w:rPr>
                <w:color w:val="000000"/>
                <w:sz w:val="20"/>
                <w:lang w:eastAsia="ru-RU"/>
              </w:rPr>
            </w:pPr>
            <w:r w:rsidRPr="00E307B6">
              <w:rPr>
                <w:color w:val="000000"/>
                <w:sz w:val="20"/>
                <w:lang w:eastAsia="ru-RU"/>
              </w:rPr>
              <w:t>Филиал «Пермский» ПАО «Т Плюс»</w:t>
            </w:r>
          </w:p>
        </w:tc>
        <w:tc>
          <w:tcPr>
            <w:tcW w:w="457" w:type="pct"/>
            <w:tcBorders>
              <w:top w:val="nil"/>
              <w:left w:val="nil"/>
              <w:bottom w:val="single" w:sz="4" w:space="0" w:color="auto"/>
              <w:right w:val="single" w:sz="4" w:space="0" w:color="auto"/>
            </w:tcBorders>
            <w:shd w:val="clear" w:color="auto" w:fill="auto"/>
            <w:vAlign w:val="center"/>
            <w:hideMark/>
          </w:tcPr>
          <w:p w14:paraId="1BC0DA17" w14:textId="77777777" w:rsidR="00E307B6" w:rsidRPr="00E307B6" w:rsidRDefault="00E307B6" w:rsidP="00E307B6">
            <w:pPr>
              <w:ind w:right="0"/>
              <w:rPr>
                <w:color w:val="000000"/>
                <w:sz w:val="20"/>
                <w:lang w:eastAsia="ru-RU"/>
              </w:rPr>
            </w:pPr>
            <w:r w:rsidRPr="00E307B6">
              <w:rPr>
                <w:color w:val="000000"/>
                <w:sz w:val="20"/>
                <w:lang w:eastAsia="ru-RU"/>
              </w:rPr>
              <w:t>137135772</w:t>
            </w:r>
          </w:p>
        </w:tc>
        <w:tc>
          <w:tcPr>
            <w:tcW w:w="461" w:type="pct"/>
            <w:tcBorders>
              <w:top w:val="nil"/>
              <w:left w:val="nil"/>
              <w:bottom w:val="single" w:sz="4" w:space="0" w:color="auto"/>
              <w:right w:val="single" w:sz="4" w:space="0" w:color="auto"/>
            </w:tcBorders>
            <w:shd w:val="clear" w:color="auto" w:fill="auto"/>
            <w:vAlign w:val="center"/>
            <w:hideMark/>
          </w:tcPr>
          <w:p w14:paraId="507B653E"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28E7E0E7" w14:textId="77777777" w:rsidR="00E307B6" w:rsidRPr="00E307B6" w:rsidRDefault="00E307B6" w:rsidP="00E307B6">
            <w:pPr>
              <w:ind w:right="0"/>
              <w:rPr>
                <w:color w:val="000000"/>
                <w:sz w:val="20"/>
                <w:lang w:eastAsia="ru-RU"/>
              </w:rPr>
            </w:pPr>
            <w:r w:rsidRPr="00E307B6">
              <w:rPr>
                <w:color w:val="000000"/>
                <w:sz w:val="20"/>
                <w:lang w:eastAsia="ru-RU"/>
              </w:rPr>
              <w:t>концессия</w:t>
            </w:r>
          </w:p>
        </w:tc>
        <w:tc>
          <w:tcPr>
            <w:tcW w:w="291" w:type="pct"/>
            <w:tcBorders>
              <w:top w:val="nil"/>
              <w:left w:val="nil"/>
              <w:bottom w:val="single" w:sz="4" w:space="0" w:color="auto"/>
              <w:right w:val="single" w:sz="4" w:space="0" w:color="auto"/>
            </w:tcBorders>
            <w:shd w:val="clear" w:color="auto" w:fill="auto"/>
            <w:vAlign w:val="center"/>
            <w:hideMark/>
          </w:tcPr>
          <w:p w14:paraId="62ABCE8A" w14:textId="77777777" w:rsidR="00E307B6" w:rsidRPr="00E307B6" w:rsidRDefault="00E307B6" w:rsidP="00E307B6">
            <w:pPr>
              <w:ind w:right="0"/>
              <w:rPr>
                <w:color w:val="000000"/>
                <w:sz w:val="20"/>
                <w:lang w:eastAsia="ru-RU"/>
              </w:rPr>
            </w:pPr>
            <w:r w:rsidRPr="00E307B6">
              <w:rPr>
                <w:color w:val="000000"/>
                <w:sz w:val="20"/>
                <w:lang w:eastAsia="ru-RU"/>
              </w:rPr>
              <w:t>5,6</w:t>
            </w:r>
          </w:p>
        </w:tc>
        <w:tc>
          <w:tcPr>
            <w:tcW w:w="334" w:type="pct"/>
            <w:tcBorders>
              <w:top w:val="nil"/>
              <w:left w:val="nil"/>
              <w:bottom w:val="single" w:sz="4" w:space="0" w:color="auto"/>
              <w:right w:val="single" w:sz="4" w:space="0" w:color="auto"/>
            </w:tcBorders>
            <w:shd w:val="clear" w:color="auto" w:fill="auto"/>
            <w:vAlign w:val="center"/>
            <w:hideMark/>
          </w:tcPr>
          <w:p w14:paraId="741F6F0D"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nil"/>
              <w:right w:val="single" w:sz="4" w:space="0" w:color="auto"/>
            </w:tcBorders>
            <w:vAlign w:val="center"/>
            <w:hideMark/>
          </w:tcPr>
          <w:p w14:paraId="74F44DA4"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nil"/>
              <w:right w:val="single" w:sz="4" w:space="0" w:color="auto"/>
            </w:tcBorders>
            <w:vAlign w:val="center"/>
            <w:hideMark/>
          </w:tcPr>
          <w:p w14:paraId="5B537999"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nil"/>
              <w:right w:val="single" w:sz="4" w:space="0" w:color="auto"/>
            </w:tcBorders>
            <w:vAlign w:val="center"/>
            <w:hideMark/>
          </w:tcPr>
          <w:p w14:paraId="2C6CC783" w14:textId="77777777" w:rsidR="00E307B6" w:rsidRPr="00E307B6" w:rsidRDefault="00E307B6" w:rsidP="00E307B6">
            <w:pPr>
              <w:ind w:right="0"/>
              <w:jc w:val="left"/>
              <w:rPr>
                <w:color w:val="000000"/>
                <w:sz w:val="20"/>
                <w:lang w:eastAsia="ru-RU"/>
              </w:rPr>
            </w:pPr>
          </w:p>
        </w:tc>
      </w:tr>
      <w:tr w:rsidR="00E307B6" w:rsidRPr="00E307B6" w14:paraId="6CA3A7B7" w14:textId="77777777" w:rsidTr="001D0A5F">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99717C" w14:textId="77777777" w:rsidR="00E307B6" w:rsidRPr="00E307B6" w:rsidRDefault="00E307B6" w:rsidP="00E307B6">
            <w:pPr>
              <w:ind w:right="0"/>
              <w:rPr>
                <w:b/>
                <w:bCs/>
                <w:color w:val="000000"/>
                <w:sz w:val="24"/>
                <w:szCs w:val="24"/>
                <w:lang w:eastAsia="ru-RU"/>
              </w:rPr>
            </w:pPr>
            <w:r w:rsidRPr="00E307B6">
              <w:rPr>
                <w:b/>
                <w:bCs/>
                <w:color w:val="000000"/>
                <w:sz w:val="24"/>
                <w:szCs w:val="24"/>
                <w:lang w:eastAsia="ru-RU"/>
              </w:rPr>
              <w:t>ЕТО №03 (котельные ПМУП «ГКТХ»)</w:t>
            </w:r>
          </w:p>
        </w:tc>
      </w:tr>
      <w:tr w:rsidR="00E307B6" w:rsidRPr="00E307B6" w14:paraId="6F5943D4"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5D66197B" w14:textId="77777777" w:rsidR="00E307B6" w:rsidRPr="00E307B6" w:rsidRDefault="00E307B6" w:rsidP="00E307B6">
            <w:pPr>
              <w:ind w:right="0"/>
              <w:rPr>
                <w:color w:val="000000"/>
                <w:sz w:val="20"/>
                <w:lang w:eastAsia="ru-RU"/>
              </w:rPr>
            </w:pPr>
            <w:r w:rsidRPr="00E307B6">
              <w:rPr>
                <w:color w:val="000000"/>
                <w:sz w:val="20"/>
                <w:lang w:eastAsia="ru-RU"/>
              </w:rPr>
              <w:t>020</w:t>
            </w:r>
          </w:p>
        </w:tc>
        <w:tc>
          <w:tcPr>
            <w:tcW w:w="468" w:type="pct"/>
            <w:tcBorders>
              <w:top w:val="nil"/>
              <w:left w:val="nil"/>
              <w:bottom w:val="single" w:sz="4" w:space="0" w:color="auto"/>
              <w:right w:val="single" w:sz="4" w:space="0" w:color="auto"/>
            </w:tcBorders>
            <w:shd w:val="clear" w:color="auto" w:fill="auto"/>
            <w:vAlign w:val="center"/>
            <w:hideMark/>
          </w:tcPr>
          <w:p w14:paraId="30EC6338" w14:textId="77777777" w:rsidR="00E307B6" w:rsidRPr="00E307B6" w:rsidRDefault="00E307B6" w:rsidP="00E307B6">
            <w:pPr>
              <w:ind w:right="0"/>
              <w:jc w:val="left"/>
              <w:rPr>
                <w:color w:val="000000"/>
                <w:sz w:val="20"/>
                <w:lang w:eastAsia="ru-RU"/>
              </w:rPr>
            </w:pPr>
            <w:r w:rsidRPr="00E307B6">
              <w:rPr>
                <w:color w:val="000000"/>
                <w:sz w:val="20"/>
                <w:lang w:eastAsia="ru-RU"/>
              </w:rPr>
              <w:t>ВК ГКТХ Вышка-2</w:t>
            </w:r>
          </w:p>
        </w:tc>
        <w:tc>
          <w:tcPr>
            <w:tcW w:w="368" w:type="pct"/>
            <w:tcBorders>
              <w:top w:val="nil"/>
              <w:left w:val="nil"/>
              <w:bottom w:val="single" w:sz="4" w:space="0" w:color="auto"/>
              <w:right w:val="single" w:sz="4" w:space="0" w:color="auto"/>
            </w:tcBorders>
            <w:shd w:val="clear" w:color="auto" w:fill="auto"/>
            <w:vAlign w:val="center"/>
            <w:hideMark/>
          </w:tcPr>
          <w:p w14:paraId="77A72585" w14:textId="77777777" w:rsidR="00E307B6" w:rsidRPr="00E307B6" w:rsidRDefault="00E307B6" w:rsidP="00E307B6">
            <w:pPr>
              <w:ind w:right="0"/>
              <w:rPr>
                <w:color w:val="000000"/>
                <w:sz w:val="20"/>
                <w:lang w:eastAsia="ru-RU"/>
              </w:rPr>
            </w:pPr>
            <w:r w:rsidRPr="00E307B6">
              <w:rPr>
                <w:color w:val="000000"/>
                <w:sz w:val="20"/>
                <w:lang w:eastAsia="ru-RU"/>
              </w:rPr>
              <w:t>60,00</w:t>
            </w:r>
          </w:p>
        </w:tc>
        <w:tc>
          <w:tcPr>
            <w:tcW w:w="499" w:type="pct"/>
            <w:tcBorders>
              <w:top w:val="nil"/>
              <w:left w:val="nil"/>
              <w:bottom w:val="single" w:sz="4" w:space="0" w:color="auto"/>
              <w:right w:val="single" w:sz="4" w:space="0" w:color="auto"/>
            </w:tcBorders>
            <w:shd w:val="clear" w:color="000000" w:fill="FFFFFF"/>
            <w:vAlign w:val="center"/>
            <w:hideMark/>
          </w:tcPr>
          <w:p w14:paraId="625758C6"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457" w:type="pct"/>
            <w:tcBorders>
              <w:top w:val="nil"/>
              <w:left w:val="nil"/>
              <w:bottom w:val="single" w:sz="4" w:space="0" w:color="auto"/>
              <w:right w:val="single" w:sz="4" w:space="0" w:color="auto"/>
            </w:tcBorders>
            <w:shd w:val="clear" w:color="auto" w:fill="auto"/>
            <w:vAlign w:val="center"/>
            <w:hideMark/>
          </w:tcPr>
          <w:p w14:paraId="4BF58EB4" w14:textId="77777777" w:rsidR="00E307B6" w:rsidRPr="00E307B6" w:rsidRDefault="00E307B6" w:rsidP="00E307B6">
            <w:pPr>
              <w:ind w:right="0"/>
              <w:rPr>
                <w:color w:val="000000"/>
                <w:sz w:val="20"/>
                <w:lang w:eastAsia="ru-RU"/>
              </w:rPr>
            </w:pPr>
            <w:r w:rsidRPr="00E307B6">
              <w:rPr>
                <w:color w:val="000000"/>
                <w:sz w:val="20"/>
                <w:lang w:eastAsia="ru-RU"/>
              </w:rPr>
              <w:t>447917</w:t>
            </w:r>
          </w:p>
        </w:tc>
        <w:tc>
          <w:tcPr>
            <w:tcW w:w="461" w:type="pct"/>
            <w:tcBorders>
              <w:top w:val="nil"/>
              <w:left w:val="nil"/>
              <w:bottom w:val="single" w:sz="4" w:space="0" w:color="auto"/>
              <w:right w:val="single" w:sz="4" w:space="0" w:color="auto"/>
            </w:tcBorders>
            <w:shd w:val="clear" w:color="auto" w:fill="auto"/>
            <w:vAlign w:val="center"/>
            <w:hideMark/>
          </w:tcPr>
          <w:p w14:paraId="26706303"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409338D7" w14:textId="77777777" w:rsidR="00E307B6" w:rsidRPr="00E307B6" w:rsidRDefault="00E307B6" w:rsidP="00E307B6">
            <w:pPr>
              <w:ind w:right="0"/>
              <w:rPr>
                <w:color w:val="000000"/>
                <w:sz w:val="20"/>
                <w:lang w:eastAsia="ru-RU"/>
              </w:rPr>
            </w:pPr>
            <w:r w:rsidRPr="00E307B6">
              <w:rPr>
                <w:color w:val="000000"/>
                <w:sz w:val="20"/>
                <w:lang w:eastAsia="ru-RU"/>
              </w:rPr>
              <w:t>хоз. ведение</w:t>
            </w:r>
          </w:p>
        </w:tc>
        <w:tc>
          <w:tcPr>
            <w:tcW w:w="291" w:type="pct"/>
            <w:tcBorders>
              <w:top w:val="nil"/>
              <w:left w:val="nil"/>
              <w:bottom w:val="single" w:sz="4" w:space="0" w:color="auto"/>
              <w:right w:val="single" w:sz="4" w:space="0" w:color="auto"/>
            </w:tcBorders>
            <w:shd w:val="clear" w:color="auto" w:fill="auto"/>
            <w:vAlign w:val="center"/>
            <w:hideMark/>
          </w:tcPr>
          <w:p w14:paraId="6AF86645" w14:textId="77777777" w:rsidR="00E307B6" w:rsidRPr="00E307B6" w:rsidRDefault="00E307B6" w:rsidP="00E307B6">
            <w:pPr>
              <w:ind w:right="0"/>
              <w:rPr>
                <w:color w:val="000000"/>
                <w:sz w:val="20"/>
                <w:lang w:eastAsia="ru-RU"/>
              </w:rPr>
            </w:pPr>
            <w:r w:rsidRPr="00E307B6">
              <w:rPr>
                <w:color w:val="000000"/>
                <w:sz w:val="20"/>
                <w:lang w:eastAsia="ru-RU"/>
              </w:rPr>
              <w:t>525,4</w:t>
            </w: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14:paraId="567860EC"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val="restart"/>
            <w:tcBorders>
              <w:top w:val="nil"/>
              <w:left w:val="single" w:sz="4" w:space="0" w:color="auto"/>
              <w:bottom w:val="single" w:sz="4" w:space="0" w:color="auto"/>
              <w:right w:val="single" w:sz="4" w:space="0" w:color="auto"/>
            </w:tcBorders>
            <w:shd w:val="clear" w:color="auto" w:fill="auto"/>
            <w:vAlign w:val="center"/>
            <w:hideMark/>
          </w:tcPr>
          <w:p w14:paraId="632B2150" w14:textId="77777777" w:rsidR="00E307B6" w:rsidRPr="00E307B6" w:rsidRDefault="00E307B6" w:rsidP="00E307B6">
            <w:pPr>
              <w:ind w:right="0"/>
              <w:rPr>
                <w:color w:val="000000"/>
                <w:sz w:val="20"/>
                <w:lang w:eastAsia="ru-RU"/>
              </w:rPr>
            </w:pPr>
            <w:r w:rsidRPr="00E307B6">
              <w:rPr>
                <w:color w:val="000000"/>
                <w:sz w:val="20"/>
                <w:lang w:eastAsia="ru-RU"/>
              </w:rPr>
              <w:t>03</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14:paraId="08A9E344"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14:paraId="78805C13"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источниками тепловой энергии с наибольшей рабочей тепловой мощностью и тепловыми сетями с наибольшей тепловой емкостью)</w:t>
            </w:r>
          </w:p>
        </w:tc>
      </w:tr>
      <w:tr w:rsidR="00E307B6" w:rsidRPr="00E307B6" w14:paraId="3E5B3C25"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4E8C10D4" w14:textId="77777777" w:rsidR="00E307B6" w:rsidRPr="00E307B6" w:rsidRDefault="00E307B6" w:rsidP="00E307B6">
            <w:pPr>
              <w:ind w:right="0"/>
              <w:rPr>
                <w:color w:val="000000"/>
                <w:sz w:val="20"/>
                <w:lang w:eastAsia="ru-RU"/>
              </w:rPr>
            </w:pPr>
            <w:r w:rsidRPr="00E307B6">
              <w:rPr>
                <w:color w:val="000000"/>
                <w:sz w:val="20"/>
                <w:lang w:eastAsia="ru-RU"/>
              </w:rPr>
              <w:t>021</w:t>
            </w:r>
          </w:p>
        </w:tc>
        <w:tc>
          <w:tcPr>
            <w:tcW w:w="468" w:type="pct"/>
            <w:tcBorders>
              <w:top w:val="nil"/>
              <w:left w:val="nil"/>
              <w:bottom w:val="single" w:sz="4" w:space="0" w:color="auto"/>
              <w:right w:val="single" w:sz="4" w:space="0" w:color="auto"/>
            </w:tcBorders>
            <w:shd w:val="clear" w:color="auto" w:fill="auto"/>
            <w:vAlign w:val="center"/>
            <w:hideMark/>
          </w:tcPr>
          <w:p w14:paraId="6E6E75BF" w14:textId="77777777" w:rsidR="00E307B6" w:rsidRPr="00E307B6" w:rsidRDefault="00E307B6" w:rsidP="00E307B6">
            <w:pPr>
              <w:ind w:right="0"/>
              <w:jc w:val="left"/>
              <w:rPr>
                <w:color w:val="000000"/>
                <w:sz w:val="20"/>
                <w:lang w:eastAsia="ru-RU"/>
              </w:rPr>
            </w:pPr>
            <w:r w:rsidRPr="00E307B6">
              <w:rPr>
                <w:color w:val="000000"/>
                <w:sz w:val="20"/>
                <w:lang w:eastAsia="ru-RU"/>
              </w:rPr>
              <w:t>ВК Хабаровская, 139</w:t>
            </w:r>
          </w:p>
        </w:tc>
        <w:tc>
          <w:tcPr>
            <w:tcW w:w="368" w:type="pct"/>
            <w:tcBorders>
              <w:top w:val="nil"/>
              <w:left w:val="nil"/>
              <w:bottom w:val="single" w:sz="4" w:space="0" w:color="auto"/>
              <w:right w:val="single" w:sz="4" w:space="0" w:color="auto"/>
            </w:tcBorders>
            <w:shd w:val="clear" w:color="auto" w:fill="auto"/>
            <w:vAlign w:val="center"/>
            <w:hideMark/>
          </w:tcPr>
          <w:p w14:paraId="1EA80D56" w14:textId="77777777" w:rsidR="00E307B6" w:rsidRPr="00E307B6" w:rsidRDefault="00E307B6" w:rsidP="00E307B6">
            <w:pPr>
              <w:ind w:right="0"/>
              <w:rPr>
                <w:color w:val="000000"/>
                <w:sz w:val="20"/>
                <w:lang w:eastAsia="ru-RU"/>
              </w:rPr>
            </w:pPr>
            <w:r w:rsidRPr="00E307B6">
              <w:rPr>
                <w:color w:val="000000"/>
                <w:sz w:val="20"/>
                <w:lang w:eastAsia="ru-RU"/>
              </w:rPr>
              <w:t>30,24</w:t>
            </w:r>
          </w:p>
        </w:tc>
        <w:tc>
          <w:tcPr>
            <w:tcW w:w="499" w:type="pct"/>
            <w:tcBorders>
              <w:top w:val="nil"/>
              <w:left w:val="nil"/>
              <w:bottom w:val="single" w:sz="4" w:space="0" w:color="auto"/>
              <w:right w:val="single" w:sz="4" w:space="0" w:color="auto"/>
            </w:tcBorders>
            <w:shd w:val="clear" w:color="000000" w:fill="FFFFFF"/>
            <w:vAlign w:val="center"/>
            <w:hideMark/>
          </w:tcPr>
          <w:p w14:paraId="301453EA"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457" w:type="pct"/>
            <w:tcBorders>
              <w:top w:val="nil"/>
              <w:left w:val="nil"/>
              <w:bottom w:val="single" w:sz="4" w:space="0" w:color="auto"/>
              <w:right w:val="single" w:sz="4" w:space="0" w:color="auto"/>
            </w:tcBorders>
            <w:shd w:val="clear" w:color="auto" w:fill="auto"/>
            <w:vAlign w:val="center"/>
            <w:hideMark/>
          </w:tcPr>
          <w:p w14:paraId="16E41047" w14:textId="77777777" w:rsidR="00E307B6" w:rsidRPr="00E307B6" w:rsidRDefault="00E307B6" w:rsidP="00E307B6">
            <w:pPr>
              <w:ind w:right="0"/>
              <w:rPr>
                <w:color w:val="000000"/>
                <w:sz w:val="20"/>
                <w:lang w:eastAsia="ru-RU"/>
              </w:rPr>
            </w:pPr>
            <w:r w:rsidRPr="00E307B6">
              <w:rPr>
                <w:color w:val="000000"/>
                <w:sz w:val="20"/>
                <w:lang w:eastAsia="ru-RU"/>
              </w:rPr>
              <w:t>447917</w:t>
            </w:r>
          </w:p>
        </w:tc>
        <w:tc>
          <w:tcPr>
            <w:tcW w:w="461" w:type="pct"/>
            <w:tcBorders>
              <w:top w:val="nil"/>
              <w:left w:val="nil"/>
              <w:bottom w:val="single" w:sz="4" w:space="0" w:color="auto"/>
              <w:right w:val="single" w:sz="4" w:space="0" w:color="auto"/>
            </w:tcBorders>
            <w:shd w:val="clear" w:color="auto" w:fill="auto"/>
            <w:vAlign w:val="center"/>
            <w:hideMark/>
          </w:tcPr>
          <w:p w14:paraId="46512638"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3234158D" w14:textId="77777777" w:rsidR="00E307B6" w:rsidRPr="00E307B6" w:rsidRDefault="00E307B6" w:rsidP="00E307B6">
            <w:pPr>
              <w:ind w:right="0"/>
              <w:rPr>
                <w:color w:val="000000"/>
                <w:sz w:val="20"/>
                <w:lang w:eastAsia="ru-RU"/>
              </w:rPr>
            </w:pPr>
            <w:r w:rsidRPr="00E307B6">
              <w:rPr>
                <w:color w:val="000000"/>
                <w:sz w:val="20"/>
                <w:lang w:eastAsia="ru-RU"/>
              </w:rPr>
              <w:t>хоз. ведение</w:t>
            </w:r>
          </w:p>
        </w:tc>
        <w:tc>
          <w:tcPr>
            <w:tcW w:w="291" w:type="pct"/>
            <w:tcBorders>
              <w:top w:val="nil"/>
              <w:left w:val="nil"/>
              <w:bottom w:val="single" w:sz="4" w:space="0" w:color="auto"/>
              <w:right w:val="single" w:sz="4" w:space="0" w:color="auto"/>
            </w:tcBorders>
            <w:shd w:val="clear" w:color="auto" w:fill="auto"/>
            <w:vAlign w:val="center"/>
            <w:hideMark/>
          </w:tcPr>
          <w:p w14:paraId="132B8895" w14:textId="77777777" w:rsidR="00E307B6" w:rsidRPr="00E307B6" w:rsidRDefault="00E307B6" w:rsidP="00E307B6">
            <w:pPr>
              <w:ind w:right="0"/>
              <w:rPr>
                <w:color w:val="000000"/>
                <w:sz w:val="20"/>
                <w:lang w:eastAsia="ru-RU"/>
              </w:rPr>
            </w:pPr>
            <w:r w:rsidRPr="00E307B6">
              <w:rPr>
                <w:color w:val="000000"/>
                <w:sz w:val="20"/>
                <w:lang w:eastAsia="ru-RU"/>
              </w:rPr>
              <w:t>234,9</w:t>
            </w:r>
          </w:p>
        </w:tc>
        <w:tc>
          <w:tcPr>
            <w:tcW w:w="334" w:type="pct"/>
            <w:vMerge/>
            <w:tcBorders>
              <w:top w:val="nil"/>
              <w:left w:val="single" w:sz="4" w:space="0" w:color="auto"/>
              <w:bottom w:val="single" w:sz="4" w:space="0" w:color="auto"/>
              <w:right w:val="single" w:sz="4" w:space="0" w:color="auto"/>
            </w:tcBorders>
            <w:vAlign w:val="center"/>
            <w:hideMark/>
          </w:tcPr>
          <w:p w14:paraId="0823851D" w14:textId="77777777" w:rsidR="00E307B6" w:rsidRPr="00E307B6" w:rsidRDefault="00E307B6" w:rsidP="00E307B6">
            <w:pPr>
              <w:ind w:right="0"/>
              <w:jc w:val="left"/>
              <w:rPr>
                <w:color w:val="000000"/>
                <w:sz w:val="20"/>
                <w:lang w:eastAsia="ru-RU"/>
              </w:rPr>
            </w:pPr>
          </w:p>
        </w:tc>
        <w:tc>
          <w:tcPr>
            <w:tcW w:w="320" w:type="pct"/>
            <w:vMerge/>
            <w:tcBorders>
              <w:top w:val="nil"/>
              <w:left w:val="single" w:sz="4" w:space="0" w:color="auto"/>
              <w:bottom w:val="single" w:sz="4" w:space="0" w:color="auto"/>
              <w:right w:val="single" w:sz="4" w:space="0" w:color="auto"/>
            </w:tcBorders>
            <w:vAlign w:val="center"/>
            <w:hideMark/>
          </w:tcPr>
          <w:p w14:paraId="55B659DD"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single" w:sz="4" w:space="0" w:color="auto"/>
              <w:right w:val="single" w:sz="4" w:space="0" w:color="auto"/>
            </w:tcBorders>
            <w:vAlign w:val="center"/>
            <w:hideMark/>
          </w:tcPr>
          <w:p w14:paraId="4FA25331"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single" w:sz="4" w:space="0" w:color="auto"/>
              <w:right w:val="single" w:sz="4" w:space="0" w:color="auto"/>
            </w:tcBorders>
            <w:vAlign w:val="center"/>
            <w:hideMark/>
          </w:tcPr>
          <w:p w14:paraId="215E6BD3" w14:textId="77777777" w:rsidR="00E307B6" w:rsidRPr="00E307B6" w:rsidRDefault="00E307B6" w:rsidP="00E307B6">
            <w:pPr>
              <w:ind w:right="0"/>
              <w:jc w:val="left"/>
              <w:rPr>
                <w:color w:val="000000"/>
                <w:sz w:val="20"/>
                <w:lang w:eastAsia="ru-RU"/>
              </w:rPr>
            </w:pPr>
          </w:p>
        </w:tc>
      </w:tr>
      <w:tr w:rsidR="00E307B6" w:rsidRPr="00E307B6" w14:paraId="41574BBE"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4D1F1DA6" w14:textId="77777777" w:rsidR="00E307B6" w:rsidRPr="00E307B6" w:rsidRDefault="00E307B6" w:rsidP="00E307B6">
            <w:pPr>
              <w:ind w:right="0"/>
              <w:rPr>
                <w:color w:val="000000"/>
                <w:sz w:val="20"/>
                <w:lang w:eastAsia="ru-RU"/>
              </w:rPr>
            </w:pPr>
            <w:r w:rsidRPr="00E307B6">
              <w:rPr>
                <w:color w:val="000000"/>
                <w:sz w:val="20"/>
                <w:lang w:eastAsia="ru-RU"/>
              </w:rPr>
              <w:t>029</w:t>
            </w:r>
          </w:p>
        </w:tc>
        <w:tc>
          <w:tcPr>
            <w:tcW w:w="468" w:type="pct"/>
            <w:tcBorders>
              <w:top w:val="nil"/>
              <w:left w:val="nil"/>
              <w:bottom w:val="single" w:sz="4" w:space="0" w:color="auto"/>
              <w:right w:val="single" w:sz="4" w:space="0" w:color="auto"/>
            </w:tcBorders>
            <w:shd w:val="clear" w:color="auto" w:fill="auto"/>
            <w:vAlign w:val="center"/>
            <w:hideMark/>
          </w:tcPr>
          <w:p w14:paraId="3DC14AB6" w14:textId="77777777" w:rsidR="00E307B6" w:rsidRPr="00E307B6" w:rsidRDefault="00E307B6" w:rsidP="00E307B6">
            <w:pPr>
              <w:ind w:right="0"/>
              <w:jc w:val="left"/>
              <w:rPr>
                <w:color w:val="000000"/>
                <w:sz w:val="20"/>
                <w:lang w:eastAsia="ru-RU"/>
              </w:rPr>
            </w:pPr>
            <w:r w:rsidRPr="00E307B6">
              <w:rPr>
                <w:color w:val="000000"/>
                <w:sz w:val="20"/>
                <w:lang w:eastAsia="ru-RU"/>
              </w:rPr>
              <w:t>ВК Белозерская, 48</w:t>
            </w:r>
          </w:p>
        </w:tc>
        <w:tc>
          <w:tcPr>
            <w:tcW w:w="368" w:type="pct"/>
            <w:tcBorders>
              <w:top w:val="nil"/>
              <w:left w:val="nil"/>
              <w:bottom w:val="single" w:sz="4" w:space="0" w:color="auto"/>
              <w:right w:val="single" w:sz="4" w:space="0" w:color="auto"/>
            </w:tcBorders>
            <w:shd w:val="clear" w:color="auto" w:fill="auto"/>
            <w:vAlign w:val="center"/>
            <w:hideMark/>
          </w:tcPr>
          <w:p w14:paraId="3B5C070D" w14:textId="77777777" w:rsidR="00E307B6" w:rsidRPr="00E307B6" w:rsidRDefault="00E307B6" w:rsidP="00E307B6">
            <w:pPr>
              <w:ind w:right="0"/>
              <w:rPr>
                <w:color w:val="000000"/>
                <w:sz w:val="20"/>
                <w:lang w:eastAsia="ru-RU"/>
              </w:rPr>
            </w:pPr>
            <w:r w:rsidRPr="00E307B6">
              <w:rPr>
                <w:color w:val="000000"/>
                <w:sz w:val="20"/>
                <w:lang w:eastAsia="ru-RU"/>
              </w:rPr>
              <w:t>3,61</w:t>
            </w:r>
          </w:p>
        </w:tc>
        <w:tc>
          <w:tcPr>
            <w:tcW w:w="499" w:type="pct"/>
            <w:tcBorders>
              <w:top w:val="nil"/>
              <w:left w:val="nil"/>
              <w:bottom w:val="single" w:sz="4" w:space="0" w:color="auto"/>
              <w:right w:val="single" w:sz="4" w:space="0" w:color="auto"/>
            </w:tcBorders>
            <w:shd w:val="clear" w:color="000000" w:fill="FFFFFF"/>
            <w:vAlign w:val="center"/>
            <w:hideMark/>
          </w:tcPr>
          <w:p w14:paraId="54875CE1"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457" w:type="pct"/>
            <w:tcBorders>
              <w:top w:val="nil"/>
              <w:left w:val="nil"/>
              <w:bottom w:val="single" w:sz="4" w:space="0" w:color="auto"/>
              <w:right w:val="single" w:sz="4" w:space="0" w:color="auto"/>
            </w:tcBorders>
            <w:shd w:val="clear" w:color="auto" w:fill="auto"/>
            <w:vAlign w:val="center"/>
            <w:hideMark/>
          </w:tcPr>
          <w:p w14:paraId="680317CD" w14:textId="77777777" w:rsidR="00E307B6" w:rsidRPr="00E307B6" w:rsidRDefault="00E307B6" w:rsidP="00E307B6">
            <w:pPr>
              <w:ind w:right="0"/>
              <w:rPr>
                <w:color w:val="000000"/>
                <w:sz w:val="20"/>
                <w:lang w:eastAsia="ru-RU"/>
              </w:rPr>
            </w:pPr>
            <w:r w:rsidRPr="00E307B6">
              <w:rPr>
                <w:color w:val="000000"/>
                <w:sz w:val="20"/>
                <w:lang w:eastAsia="ru-RU"/>
              </w:rPr>
              <w:t>447917</w:t>
            </w:r>
          </w:p>
        </w:tc>
        <w:tc>
          <w:tcPr>
            <w:tcW w:w="461" w:type="pct"/>
            <w:tcBorders>
              <w:top w:val="nil"/>
              <w:left w:val="nil"/>
              <w:bottom w:val="single" w:sz="4" w:space="0" w:color="auto"/>
              <w:right w:val="single" w:sz="4" w:space="0" w:color="auto"/>
            </w:tcBorders>
            <w:shd w:val="clear" w:color="auto" w:fill="auto"/>
            <w:vAlign w:val="center"/>
            <w:hideMark/>
          </w:tcPr>
          <w:p w14:paraId="59B4FB2C"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0F14AFD0" w14:textId="77777777" w:rsidR="00E307B6" w:rsidRPr="00E307B6" w:rsidRDefault="00E307B6" w:rsidP="00E307B6">
            <w:pPr>
              <w:ind w:right="0"/>
              <w:rPr>
                <w:color w:val="000000"/>
                <w:sz w:val="20"/>
                <w:lang w:eastAsia="ru-RU"/>
              </w:rPr>
            </w:pPr>
            <w:r w:rsidRPr="00E307B6">
              <w:rPr>
                <w:color w:val="000000"/>
                <w:sz w:val="20"/>
                <w:lang w:eastAsia="ru-RU"/>
              </w:rPr>
              <w:t>хоз. ведение</w:t>
            </w:r>
          </w:p>
        </w:tc>
        <w:tc>
          <w:tcPr>
            <w:tcW w:w="291" w:type="pct"/>
            <w:tcBorders>
              <w:top w:val="nil"/>
              <w:left w:val="nil"/>
              <w:bottom w:val="single" w:sz="4" w:space="0" w:color="auto"/>
              <w:right w:val="single" w:sz="4" w:space="0" w:color="auto"/>
            </w:tcBorders>
            <w:shd w:val="clear" w:color="auto" w:fill="auto"/>
            <w:vAlign w:val="center"/>
            <w:hideMark/>
          </w:tcPr>
          <w:p w14:paraId="27A97676" w14:textId="77777777" w:rsidR="00E307B6" w:rsidRPr="00E307B6" w:rsidRDefault="00E307B6" w:rsidP="00E307B6">
            <w:pPr>
              <w:ind w:right="0"/>
              <w:rPr>
                <w:color w:val="000000"/>
                <w:sz w:val="20"/>
                <w:lang w:eastAsia="ru-RU"/>
              </w:rPr>
            </w:pPr>
            <w:r w:rsidRPr="00E307B6">
              <w:rPr>
                <w:color w:val="000000"/>
                <w:sz w:val="20"/>
                <w:lang w:eastAsia="ru-RU"/>
              </w:rPr>
              <w:t>16,3</w:t>
            </w:r>
          </w:p>
        </w:tc>
        <w:tc>
          <w:tcPr>
            <w:tcW w:w="334" w:type="pct"/>
            <w:vMerge/>
            <w:tcBorders>
              <w:top w:val="nil"/>
              <w:left w:val="single" w:sz="4" w:space="0" w:color="auto"/>
              <w:bottom w:val="single" w:sz="4" w:space="0" w:color="auto"/>
              <w:right w:val="single" w:sz="4" w:space="0" w:color="auto"/>
            </w:tcBorders>
            <w:vAlign w:val="center"/>
            <w:hideMark/>
          </w:tcPr>
          <w:p w14:paraId="2B3253AD" w14:textId="77777777" w:rsidR="00E307B6" w:rsidRPr="00E307B6" w:rsidRDefault="00E307B6" w:rsidP="00E307B6">
            <w:pPr>
              <w:ind w:right="0"/>
              <w:jc w:val="left"/>
              <w:rPr>
                <w:color w:val="000000"/>
                <w:sz w:val="20"/>
                <w:lang w:eastAsia="ru-RU"/>
              </w:rPr>
            </w:pPr>
          </w:p>
        </w:tc>
        <w:tc>
          <w:tcPr>
            <w:tcW w:w="320" w:type="pct"/>
            <w:vMerge/>
            <w:tcBorders>
              <w:top w:val="nil"/>
              <w:left w:val="single" w:sz="4" w:space="0" w:color="auto"/>
              <w:bottom w:val="single" w:sz="4" w:space="0" w:color="auto"/>
              <w:right w:val="single" w:sz="4" w:space="0" w:color="auto"/>
            </w:tcBorders>
            <w:vAlign w:val="center"/>
            <w:hideMark/>
          </w:tcPr>
          <w:p w14:paraId="44C0E046"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single" w:sz="4" w:space="0" w:color="auto"/>
              <w:right w:val="single" w:sz="4" w:space="0" w:color="auto"/>
            </w:tcBorders>
            <w:vAlign w:val="center"/>
            <w:hideMark/>
          </w:tcPr>
          <w:p w14:paraId="3668C1C2"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single" w:sz="4" w:space="0" w:color="auto"/>
              <w:right w:val="single" w:sz="4" w:space="0" w:color="auto"/>
            </w:tcBorders>
            <w:vAlign w:val="center"/>
            <w:hideMark/>
          </w:tcPr>
          <w:p w14:paraId="6BDE11A1" w14:textId="77777777" w:rsidR="00E307B6" w:rsidRPr="00E307B6" w:rsidRDefault="00E307B6" w:rsidP="00E307B6">
            <w:pPr>
              <w:ind w:right="0"/>
              <w:jc w:val="left"/>
              <w:rPr>
                <w:color w:val="000000"/>
                <w:sz w:val="20"/>
                <w:lang w:eastAsia="ru-RU"/>
              </w:rPr>
            </w:pPr>
          </w:p>
        </w:tc>
      </w:tr>
      <w:tr w:rsidR="00E307B6" w:rsidRPr="00E307B6" w14:paraId="35CB4FF3"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4D019469" w14:textId="77777777" w:rsidR="00E307B6" w:rsidRPr="00E307B6" w:rsidRDefault="00E307B6" w:rsidP="00E307B6">
            <w:pPr>
              <w:ind w:right="0"/>
              <w:rPr>
                <w:color w:val="000000"/>
                <w:sz w:val="20"/>
                <w:lang w:eastAsia="ru-RU"/>
              </w:rPr>
            </w:pPr>
            <w:r w:rsidRPr="00E307B6">
              <w:rPr>
                <w:color w:val="000000"/>
                <w:sz w:val="20"/>
                <w:lang w:eastAsia="ru-RU"/>
              </w:rPr>
              <w:t>032</w:t>
            </w:r>
          </w:p>
        </w:tc>
        <w:tc>
          <w:tcPr>
            <w:tcW w:w="468" w:type="pct"/>
            <w:tcBorders>
              <w:top w:val="nil"/>
              <w:left w:val="nil"/>
              <w:bottom w:val="single" w:sz="4" w:space="0" w:color="auto"/>
              <w:right w:val="single" w:sz="4" w:space="0" w:color="auto"/>
            </w:tcBorders>
            <w:shd w:val="clear" w:color="auto" w:fill="auto"/>
            <w:vAlign w:val="center"/>
            <w:hideMark/>
          </w:tcPr>
          <w:p w14:paraId="50A7588F" w14:textId="77777777" w:rsidR="00E307B6" w:rsidRPr="00E307B6" w:rsidRDefault="00E307B6" w:rsidP="00E307B6">
            <w:pPr>
              <w:ind w:right="0"/>
              <w:jc w:val="left"/>
              <w:rPr>
                <w:color w:val="000000"/>
                <w:sz w:val="20"/>
                <w:lang w:eastAsia="ru-RU"/>
              </w:rPr>
            </w:pPr>
            <w:r w:rsidRPr="00E307B6">
              <w:rPr>
                <w:color w:val="000000"/>
                <w:sz w:val="20"/>
                <w:lang w:eastAsia="ru-RU"/>
              </w:rPr>
              <w:t>ВК Дементьева, 50</w:t>
            </w:r>
          </w:p>
        </w:tc>
        <w:tc>
          <w:tcPr>
            <w:tcW w:w="368" w:type="pct"/>
            <w:tcBorders>
              <w:top w:val="nil"/>
              <w:left w:val="nil"/>
              <w:bottom w:val="single" w:sz="4" w:space="0" w:color="auto"/>
              <w:right w:val="single" w:sz="4" w:space="0" w:color="auto"/>
            </w:tcBorders>
            <w:shd w:val="clear" w:color="auto" w:fill="auto"/>
            <w:vAlign w:val="center"/>
            <w:hideMark/>
          </w:tcPr>
          <w:p w14:paraId="3EFD4CAD" w14:textId="77777777" w:rsidR="00E307B6" w:rsidRPr="00E307B6" w:rsidRDefault="00E307B6" w:rsidP="00E307B6">
            <w:pPr>
              <w:ind w:right="0"/>
              <w:rPr>
                <w:color w:val="000000"/>
                <w:sz w:val="20"/>
                <w:lang w:eastAsia="ru-RU"/>
              </w:rPr>
            </w:pPr>
            <w:r w:rsidRPr="00E307B6">
              <w:rPr>
                <w:color w:val="000000"/>
                <w:sz w:val="20"/>
                <w:lang w:eastAsia="ru-RU"/>
              </w:rPr>
              <w:t>1,72</w:t>
            </w:r>
          </w:p>
        </w:tc>
        <w:tc>
          <w:tcPr>
            <w:tcW w:w="499" w:type="pct"/>
            <w:tcBorders>
              <w:top w:val="nil"/>
              <w:left w:val="nil"/>
              <w:bottom w:val="single" w:sz="4" w:space="0" w:color="auto"/>
              <w:right w:val="single" w:sz="4" w:space="0" w:color="auto"/>
            </w:tcBorders>
            <w:shd w:val="clear" w:color="000000" w:fill="FFFFFF"/>
            <w:vAlign w:val="center"/>
            <w:hideMark/>
          </w:tcPr>
          <w:p w14:paraId="167363D0"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457" w:type="pct"/>
            <w:tcBorders>
              <w:top w:val="nil"/>
              <w:left w:val="nil"/>
              <w:bottom w:val="single" w:sz="4" w:space="0" w:color="auto"/>
              <w:right w:val="single" w:sz="4" w:space="0" w:color="auto"/>
            </w:tcBorders>
            <w:shd w:val="clear" w:color="auto" w:fill="auto"/>
            <w:vAlign w:val="center"/>
            <w:hideMark/>
          </w:tcPr>
          <w:p w14:paraId="63C8E9AB" w14:textId="77777777" w:rsidR="00E307B6" w:rsidRPr="00E307B6" w:rsidRDefault="00E307B6" w:rsidP="00E307B6">
            <w:pPr>
              <w:ind w:right="0"/>
              <w:rPr>
                <w:color w:val="000000"/>
                <w:sz w:val="20"/>
                <w:lang w:eastAsia="ru-RU"/>
              </w:rPr>
            </w:pPr>
            <w:r w:rsidRPr="00E307B6">
              <w:rPr>
                <w:color w:val="000000"/>
                <w:sz w:val="20"/>
                <w:lang w:eastAsia="ru-RU"/>
              </w:rPr>
              <w:t>447917</w:t>
            </w:r>
          </w:p>
        </w:tc>
        <w:tc>
          <w:tcPr>
            <w:tcW w:w="461" w:type="pct"/>
            <w:tcBorders>
              <w:top w:val="nil"/>
              <w:left w:val="nil"/>
              <w:bottom w:val="single" w:sz="4" w:space="0" w:color="auto"/>
              <w:right w:val="single" w:sz="4" w:space="0" w:color="auto"/>
            </w:tcBorders>
            <w:shd w:val="clear" w:color="auto" w:fill="auto"/>
            <w:vAlign w:val="center"/>
            <w:hideMark/>
          </w:tcPr>
          <w:p w14:paraId="2DB92D6C" w14:textId="77777777" w:rsidR="00E307B6" w:rsidRPr="00E307B6" w:rsidRDefault="00E307B6" w:rsidP="00E307B6">
            <w:pPr>
              <w:ind w:right="0"/>
              <w:rPr>
                <w:color w:val="000000"/>
                <w:sz w:val="20"/>
                <w:lang w:eastAsia="ru-RU"/>
              </w:rPr>
            </w:pPr>
            <w:r w:rsidRPr="00E307B6">
              <w:rPr>
                <w:color w:val="000000"/>
                <w:sz w:val="20"/>
                <w:lang w:eastAsia="ru-RU"/>
              </w:rPr>
              <w:t>источник, сети отсутствуют</w:t>
            </w:r>
          </w:p>
        </w:tc>
        <w:tc>
          <w:tcPr>
            <w:tcW w:w="390" w:type="pct"/>
            <w:tcBorders>
              <w:top w:val="nil"/>
              <w:left w:val="nil"/>
              <w:bottom w:val="single" w:sz="4" w:space="0" w:color="auto"/>
              <w:right w:val="single" w:sz="4" w:space="0" w:color="auto"/>
            </w:tcBorders>
            <w:shd w:val="clear" w:color="auto" w:fill="auto"/>
            <w:vAlign w:val="center"/>
            <w:hideMark/>
          </w:tcPr>
          <w:p w14:paraId="34105C15" w14:textId="77777777" w:rsidR="00E307B6" w:rsidRPr="00E307B6" w:rsidRDefault="00E307B6" w:rsidP="00E307B6">
            <w:pPr>
              <w:ind w:right="0"/>
              <w:rPr>
                <w:color w:val="000000"/>
                <w:sz w:val="20"/>
                <w:lang w:eastAsia="ru-RU"/>
              </w:rPr>
            </w:pPr>
            <w:r w:rsidRPr="00E307B6">
              <w:rPr>
                <w:color w:val="000000"/>
                <w:sz w:val="20"/>
                <w:lang w:eastAsia="ru-RU"/>
              </w:rPr>
              <w:t>хоз. ведение</w:t>
            </w:r>
          </w:p>
        </w:tc>
        <w:tc>
          <w:tcPr>
            <w:tcW w:w="291" w:type="pct"/>
            <w:tcBorders>
              <w:top w:val="nil"/>
              <w:left w:val="nil"/>
              <w:bottom w:val="single" w:sz="4" w:space="0" w:color="auto"/>
              <w:right w:val="single" w:sz="4" w:space="0" w:color="auto"/>
            </w:tcBorders>
            <w:shd w:val="clear" w:color="auto" w:fill="auto"/>
            <w:vAlign w:val="center"/>
            <w:hideMark/>
          </w:tcPr>
          <w:p w14:paraId="72A94EEB" w14:textId="77777777" w:rsidR="00E307B6" w:rsidRPr="00E307B6" w:rsidRDefault="00E307B6" w:rsidP="00E307B6">
            <w:pPr>
              <w:ind w:right="0"/>
              <w:rPr>
                <w:color w:val="000000"/>
                <w:sz w:val="20"/>
                <w:lang w:eastAsia="ru-RU"/>
              </w:rPr>
            </w:pPr>
            <w:r w:rsidRPr="00E307B6">
              <w:rPr>
                <w:color w:val="000000"/>
                <w:sz w:val="20"/>
                <w:lang w:eastAsia="ru-RU"/>
              </w:rPr>
              <w:t>сети отсутствуют</w:t>
            </w:r>
          </w:p>
        </w:tc>
        <w:tc>
          <w:tcPr>
            <w:tcW w:w="334" w:type="pct"/>
            <w:vMerge/>
            <w:tcBorders>
              <w:top w:val="nil"/>
              <w:left w:val="single" w:sz="4" w:space="0" w:color="auto"/>
              <w:bottom w:val="single" w:sz="4" w:space="0" w:color="auto"/>
              <w:right w:val="single" w:sz="4" w:space="0" w:color="auto"/>
            </w:tcBorders>
            <w:vAlign w:val="center"/>
            <w:hideMark/>
          </w:tcPr>
          <w:p w14:paraId="64457D89" w14:textId="77777777" w:rsidR="00E307B6" w:rsidRPr="00E307B6" w:rsidRDefault="00E307B6" w:rsidP="00E307B6">
            <w:pPr>
              <w:ind w:right="0"/>
              <w:jc w:val="left"/>
              <w:rPr>
                <w:color w:val="000000"/>
                <w:sz w:val="20"/>
                <w:lang w:eastAsia="ru-RU"/>
              </w:rPr>
            </w:pPr>
          </w:p>
        </w:tc>
        <w:tc>
          <w:tcPr>
            <w:tcW w:w="320" w:type="pct"/>
            <w:vMerge/>
            <w:tcBorders>
              <w:top w:val="nil"/>
              <w:left w:val="single" w:sz="4" w:space="0" w:color="auto"/>
              <w:bottom w:val="single" w:sz="4" w:space="0" w:color="auto"/>
              <w:right w:val="single" w:sz="4" w:space="0" w:color="auto"/>
            </w:tcBorders>
            <w:vAlign w:val="center"/>
            <w:hideMark/>
          </w:tcPr>
          <w:p w14:paraId="58EDEDD3"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single" w:sz="4" w:space="0" w:color="auto"/>
              <w:right w:val="single" w:sz="4" w:space="0" w:color="auto"/>
            </w:tcBorders>
            <w:vAlign w:val="center"/>
            <w:hideMark/>
          </w:tcPr>
          <w:p w14:paraId="3AC99790"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single" w:sz="4" w:space="0" w:color="auto"/>
              <w:right w:val="single" w:sz="4" w:space="0" w:color="auto"/>
            </w:tcBorders>
            <w:vAlign w:val="center"/>
            <w:hideMark/>
          </w:tcPr>
          <w:p w14:paraId="62C835F8" w14:textId="77777777" w:rsidR="00E307B6" w:rsidRPr="00E307B6" w:rsidRDefault="00E307B6" w:rsidP="00E307B6">
            <w:pPr>
              <w:ind w:right="0"/>
              <w:jc w:val="left"/>
              <w:rPr>
                <w:color w:val="000000"/>
                <w:sz w:val="20"/>
                <w:lang w:eastAsia="ru-RU"/>
              </w:rPr>
            </w:pPr>
          </w:p>
        </w:tc>
      </w:tr>
      <w:tr w:rsidR="00E307B6" w:rsidRPr="00E307B6" w14:paraId="75030B33"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53C6E37C" w14:textId="77777777" w:rsidR="00E307B6" w:rsidRPr="00E307B6" w:rsidRDefault="00E307B6" w:rsidP="00E307B6">
            <w:pPr>
              <w:ind w:right="0"/>
              <w:rPr>
                <w:color w:val="000000"/>
                <w:sz w:val="20"/>
                <w:lang w:eastAsia="ru-RU"/>
              </w:rPr>
            </w:pPr>
            <w:r w:rsidRPr="00E307B6">
              <w:rPr>
                <w:color w:val="000000"/>
                <w:sz w:val="20"/>
                <w:lang w:eastAsia="ru-RU"/>
              </w:rPr>
              <w:t>035</w:t>
            </w:r>
          </w:p>
        </w:tc>
        <w:tc>
          <w:tcPr>
            <w:tcW w:w="468" w:type="pct"/>
            <w:tcBorders>
              <w:top w:val="nil"/>
              <w:left w:val="nil"/>
              <w:bottom w:val="single" w:sz="4" w:space="0" w:color="auto"/>
              <w:right w:val="single" w:sz="4" w:space="0" w:color="auto"/>
            </w:tcBorders>
            <w:shd w:val="clear" w:color="auto" w:fill="auto"/>
            <w:vAlign w:val="center"/>
            <w:hideMark/>
          </w:tcPr>
          <w:p w14:paraId="1011ED75" w14:textId="77777777" w:rsidR="00E307B6" w:rsidRPr="00E307B6" w:rsidRDefault="00E307B6" w:rsidP="00E307B6">
            <w:pPr>
              <w:ind w:right="0"/>
              <w:jc w:val="left"/>
              <w:rPr>
                <w:color w:val="000000"/>
                <w:sz w:val="20"/>
                <w:lang w:eastAsia="ru-RU"/>
              </w:rPr>
            </w:pPr>
            <w:r w:rsidRPr="00E307B6">
              <w:rPr>
                <w:color w:val="000000"/>
                <w:sz w:val="20"/>
                <w:lang w:eastAsia="ru-RU"/>
              </w:rPr>
              <w:t>ВК Южная</w:t>
            </w:r>
          </w:p>
        </w:tc>
        <w:tc>
          <w:tcPr>
            <w:tcW w:w="368" w:type="pct"/>
            <w:tcBorders>
              <w:top w:val="nil"/>
              <w:left w:val="nil"/>
              <w:bottom w:val="single" w:sz="4" w:space="0" w:color="auto"/>
              <w:right w:val="single" w:sz="4" w:space="0" w:color="auto"/>
            </w:tcBorders>
            <w:shd w:val="clear" w:color="auto" w:fill="auto"/>
            <w:vAlign w:val="center"/>
            <w:hideMark/>
          </w:tcPr>
          <w:p w14:paraId="1ACF5A14" w14:textId="77777777" w:rsidR="00E307B6" w:rsidRPr="00E307B6" w:rsidRDefault="00E307B6" w:rsidP="00E307B6">
            <w:pPr>
              <w:ind w:right="0"/>
              <w:rPr>
                <w:color w:val="000000"/>
                <w:sz w:val="20"/>
                <w:lang w:eastAsia="ru-RU"/>
              </w:rPr>
            </w:pPr>
            <w:r w:rsidRPr="00E307B6">
              <w:rPr>
                <w:color w:val="000000"/>
                <w:sz w:val="20"/>
                <w:lang w:eastAsia="ru-RU"/>
              </w:rPr>
              <w:t>5,68</w:t>
            </w:r>
          </w:p>
        </w:tc>
        <w:tc>
          <w:tcPr>
            <w:tcW w:w="499" w:type="pct"/>
            <w:tcBorders>
              <w:top w:val="nil"/>
              <w:left w:val="nil"/>
              <w:bottom w:val="single" w:sz="4" w:space="0" w:color="auto"/>
              <w:right w:val="single" w:sz="4" w:space="0" w:color="auto"/>
            </w:tcBorders>
            <w:shd w:val="clear" w:color="000000" w:fill="FFFFFF"/>
            <w:vAlign w:val="center"/>
            <w:hideMark/>
          </w:tcPr>
          <w:p w14:paraId="1FBF6A10"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457" w:type="pct"/>
            <w:tcBorders>
              <w:top w:val="nil"/>
              <w:left w:val="nil"/>
              <w:bottom w:val="single" w:sz="4" w:space="0" w:color="auto"/>
              <w:right w:val="single" w:sz="4" w:space="0" w:color="auto"/>
            </w:tcBorders>
            <w:shd w:val="clear" w:color="auto" w:fill="auto"/>
            <w:vAlign w:val="center"/>
            <w:hideMark/>
          </w:tcPr>
          <w:p w14:paraId="0D54B584" w14:textId="77777777" w:rsidR="00E307B6" w:rsidRPr="00E307B6" w:rsidRDefault="00E307B6" w:rsidP="00E307B6">
            <w:pPr>
              <w:ind w:right="0"/>
              <w:rPr>
                <w:color w:val="000000"/>
                <w:sz w:val="20"/>
                <w:lang w:eastAsia="ru-RU"/>
              </w:rPr>
            </w:pPr>
            <w:r w:rsidRPr="00E307B6">
              <w:rPr>
                <w:color w:val="000000"/>
                <w:sz w:val="20"/>
                <w:lang w:eastAsia="ru-RU"/>
              </w:rPr>
              <w:t>447917</w:t>
            </w:r>
          </w:p>
        </w:tc>
        <w:tc>
          <w:tcPr>
            <w:tcW w:w="461" w:type="pct"/>
            <w:tcBorders>
              <w:top w:val="nil"/>
              <w:left w:val="nil"/>
              <w:bottom w:val="single" w:sz="4" w:space="0" w:color="auto"/>
              <w:right w:val="single" w:sz="4" w:space="0" w:color="auto"/>
            </w:tcBorders>
            <w:shd w:val="clear" w:color="auto" w:fill="auto"/>
            <w:vAlign w:val="center"/>
            <w:hideMark/>
          </w:tcPr>
          <w:p w14:paraId="05C44A4B"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5662E1B5" w14:textId="77777777" w:rsidR="00E307B6" w:rsidRPr="00E307B6" w:rsidRDefault="00E307B6" w:rsidP="00E307B6">
            <w:pPr>
              <w:ind w:right="0"/>
              <w:rPr>
                <w:color w:val="000000"/>
                <w:sz w:val="20"/>
                <w:lang w:eastAsia="ru-RU"/>
              </w:rPr>
            </w:pPr>
            <w:r w:rsidRPr="00E307B6">
              <w:rPr>
                <w:color w:val="000000"/>
                <w:sz w:val="20"/>
                <w:lang w:eastAsia="ru-RU"/>
              </w:rPr>
              <w:t>хоз. ведение</w:t>
            </w:r>
          </w:p>
        </w:tc>
        <w:tc>
          <w:tcPr>
            <w:tcW w:w="291" w:type="pct"/>
            <w:tcBorders>
              <w:top w:val="nil"/>
              <w:left w:val="nil"/>
              <w:bottom w:val="single" w:sz="4" w:space="0" w:color="auto"/>
              <w:right w:val="single" w:sz="4" w:space="0" w:color="auto"/>
            </w:tcBorders>
            <w:shd w:val="clear" w:color="auto" w:fill="auto"/>
            <w:vAlign w:val="center"/>
            <w:hideMark/>
          </w:tcPr>
          <w:p w14:paraId="2A79BB04" w14:textId="77777777" w:rsidR="00E307B6" w:rsidRPr="00E307B6" w:rsidRDefault="00E307B6" w:rsidP="00E307B6">
            <w:pPr>
              <w:ind w:right="0"/>
              <w:rPr>
                <w:color w:val="000000"/>
                <w:sz w:val="20"/>
                <w:lang w:eastAsia="ru-RU"/>
              </w:rPr>
            </w:pPr>
            <w:r w:rsidRPr="00E307B6">
              <w:rPr>
                <w:color w:val="000000"/>
                <w:sz w:val="20"/>
                <w:lang w:eastAsia="ru-RU"/>
              </w:rPr>
              <w:t>70,4</w:t>
            </w:r>
          </w:p>
        </w:tc>
        <w:tc>
          <w:tcPr>
            <w:tcW w:w="334" w:type="pct"/>
            <w:vMerge/>
            <w:tcBorders>
              <w:top w:val="nil"/>
              <w:left w:val="single" w:sz="4" w:space="0" w:color="auto"/>
              <w:bottom w:val="single" w:sz="4" w:space="0" w:color="auto"/>
              <w:right w:val="single" w:sz="4" w:space="0" w:color="auto"/>
            </w:tcBorders>
            <w:vAlign w:val="center"/>
            <w:hideMark/>
          </w:tcPr>
          <w:p w14:paraId="1B084F43" w14:textId="77777777" w:rsidR="00E307B6" w:rsidRPr="00E307B6" w:rsidRDefault="00E307B6" w:rsidP="00E307B6">
            <w:pPr>
              <w:ind w:right="0"/>
              <w:jc w:val="left"/>
              <w:rPr>
                <w:color w:val="000000"/>
                <w:sz w:val="20"/>
                <w:lang w:eastAsia="ru-RU"/>
              </w:rPr>
            </w:pPr>
          </w:p>
        </w:tc>
        <w:tc>
          <w:tcPr>
            <w:tcW w:w="320" w:type="pct"/>
            <w:vMerge/>
            <w:tcBorders>
              <w:top w:val="nil"/>
              <w:left w:val="single" w:sz="4" w:space="0" w:color="auto"/>
              <w:bottom w:val="single" w:sz="4" w:space="0" w:color="auto"/>
              <w:right w:val="single" w:sz="4" w:space="0" w:color="auto"/>
            </w:tcBorders>
            <w:vAlign w:val="center"/>
            <w:hideMark/>
          </w:tcPr>
          <w:p w14:paraId="28D589C5"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single" w:sz="4" w:space="0" w:color="auto"/>
              <w:right w:val="single" w:sz="4" w:space="0" w:color="auto"/>
            </w:tcBorders>
            <w:vAlign w:val="center"/>
            <w:hideMark/>
          </w:tcPr>
          <w:p w14:paraId="23130889"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single" w:sz="4" w:space="0" w:color="auto"/>
              <w:right w:val="single" w:sz="4" w:space="0" w:color="auto"/>
            </w:tcBorders>
            <w:vAlign w:val="center"/>
            <w:hideMark/>
          </w:tcPr>
          <w:p w14:paraId="2C3B2B90" w14:textId="77777777" w:rsidR="00E307B6" w:rsidRPr="00E307B6" w:rsidRDefault="00E307B6" w:rsidP="00E307B6">
            <w:pPr>
              <w:ind w:right="0"/>
              <w:jc w:val="left"/>
              <w:rPr>
                <w:color w:val="000000"/>
                <w:sz w:val="20"/>
                <w:lang w:eastAsia="ru-RU"/>
              </w:rPr>
            </w:pPr>
          </w:p>
        </w:tc>
      </w:tr>
      <w:tr w:rsidR="00E307B6" w:rsidRPr="00E307B6" w14:paraId="55E1EA56" w14:textId="77777777" w:rsidTr="001D0A5F">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D1A635" w14:textId="77777777" w:rsidR="00E307B6" w:rsidRPr="00E307B6" w:rsidRDefault="00E307B6" w:rsidP="00E307B6">
            <w:pPr>
              <w:ind w:right="0"/>
              <w:rPr>
                <w:b/>
                <w:bCs/>
                <w:color w:val="000000"/>
                <w:sz w:val="24"/>
                <w:szCs w:val="24"/>
                <w:lang w:eastAsia="ru-RU"/>
              </w:rPr>
            </w:pPr>
            <w:r w:rsidRPr="00E307B6">
              <w:rPr>
                <w:b/>
                <w:bCs/>
                <w:color w:val="000000"/>
                <w:sz w:val="24"/>
                <w:szCs w:val="24"/>
                <w:lang w:eastAsia="ru-RU"/>
              </w:rPr>
              <w:t>ЕТО №04 (котельные АО «ПЗСП»)</w:t>
            </w:r>
          </w:p>
        </w:tc>
      </w:tr>
      <w:tr w:rsidR="00E307B6" w:rsidRPr="00E307B6" w14:paraId="32857C8C" w14:textId="77777777" w:rsidTr="001D0A5F">
        <w:trPr>
          <w:trHeight w:val="20"/>
        </w:trPr>
        <w:tc>
          <w:tcPr>
            <w:tcW w:w="381" w:type="pct"/>
            <w:vMerge w:val="restart"/>
            <w:tcBorders>
              <w:top w:val="nil"/>
              <w:left w:val="single" w:sz="4" w:space="0" w:color="auto"/>
              <w:bottom w:val="single" w:sz="4" w:space="0" w:color="000000"/>
              <w:right w:val="single" w:sz="4" w:space="0" w:color="auto"/>
            </w:tcBorders>
            <w:shd w:val="clear" w:color="auto" w:fill="auto"/>
            <w:vAlign w:val="center"/>
            <w:hideMark/>
          </w:tcPr>
          <w:p w14:paraId="56E7D017" w14:textId="77777777" w:rsidR="00E307B6" w:rsidRPr="00E307B6" w:rsidRDefault="00E307B6" w:rsidP="00E307B6">
            <w:pPr>
              <w:ind w:right="0"/>
              <w:rPr>
                <w:color w:val="000000"/>
                <w:sz w:val="20"/>
                <w:lang w:eastAsia="ru-RU"/>
              </w:rPr>
            </w:pPr>
            <w:r w:rsidRPr="00E307B6">
              <w:rPr>
                <w:color w:val="000000"/>
                <w:sz w:val="20"/>
                <w:lang w:eastAsia="ru-RU"/>
              </w:rPr>
              <w:t>036</w:t>
            </w:r>
          </w:p>
        </w:tc>
        <w:tc>
          <w:tcPr>
            <w:tcW w:w="468" w:type="pct"/>
            <w:vMerge w:val="restart"/>
            <w:tcBorders>
              <w:top w:val="nil"/>
              <w:left w:val="single" w:sz="4" w:space="0" w:color="auto"/>
              <w:bottom w:val="single" w:sz="4" w:space="0" w:color="000000"/>
              <w:right w:val="single" w:sz="4" w:space="0" w:color="auto"/>
            </w:tcBorders>
            <w:shd w:val="clear" w:color="auto" w:fill="auto"/>
            <w:vAlign w:val="center"/>
            <w:hideMark/>
          </w:tcPr>
          <w:p w14:paraId="1626DCF2" w14:textId="77777777" w:rsidR="00E307B6" w:rsidRPr="00E307B6" w:rsidRDefault="00E307B6" w:rsidP="00E307B6">
            <w:pPr>
              <w:ind w:right="0"/>
              <w:jc w:val="left"/>
              <w:rPr>
                <w:color w:val="000000"/>
                <w:sz w:val="20"/>
                <w:lang w:eastAsia="ru-RU"/>
              </w:rPr>
            </w:pPr>
            <w:r w:rsidRPr="00E307B6">
              <w:rPr>
                <w:color w:val="000000"/>
                <w:sz w:val="20"/>
                <w:lang w:eastAsia="ru-RU"/>
              </w:rPr>
              <w:t>ВК Докучаева, 31</w:t>
            </w:r>
          </w:p>
        </w:tc>
        <w:tc>
          <w:tcPr>
            <w:tcW w:w="368" w:type="pct"/>
            <w:tcBorders>
              <w:top w:val="nil"/>
              <w:left w:val="nil"/>
              <w:bottom w:val="single" w:sz="4" w:space="0" w:color="auto"/>
              <w:right w:val="single" w:sz="4" w:space="0" w:color="auto"/>
            </w:tcBorders>
            <w:shd w:val="clear" w:color="auto" w:fill="auto"/>
            <w:vAlign w:val="center"/>
            <w:hideMark/>
          </w:tcPr>
          <w:p w14:paraId="6BF6FA8A" w14:textId="77777777" w:rsidR="00E307B6" w:rsidRPr="00E307B6" w:rsidRDefault="00E307B6" w:rsidP="00E307B6">
            <w:pPr>
              <w:ind w:right="0"/>
              <w:rPr>
                <w:color w:val="000000"/>
                <w:sz w:val="20"/>
                <w:lang w:eastAsia="ru-RU"/>
              </w:rPr>
            </w:pPr>
            <w:r w:rsidRPr="00E307B6">
              <w:rPr>
                <w:color w:val="000000"/>
                <w:sz w:val="20"/>
                <w:lang w:eastAsia="ru-RU"/>
              </w:rPr>
              <w:t>66,50</w:t>
            </w:r>
          </w:p>
        </w:tc>
        <w:tc>
          <w:tcPr>
            <w:tcW w:w="499" w:type="pct"/>
            <w:tcBorders>
              <w:top w:val="nil"/>
              <w:left w:val="nil"/>
              <w:bottom w:val="single" w:sz="4" w:space="0" w:color="auto"/>
              <w:right w:val="single" w:sz="4" w:space="0" w:color="auto"/>
            </w:tcBorders>
            <w:shd w:val="clear" w:color="000000" w:fill="FFFFFF"/>
            <w:vAlign w:val="center"/>
            <w:hideMark/>
          </w:tcPr>
          <w:p w14:paraId="7CF67D09" w14:textId="77777777" w:rsidR="00E307B6" w:rsidRPr="00E307B6" w:rsidRDefault="00E307B6" w:rsidP="00E307B6">
            <w:pPr>
              <w:ind w:right="0"/>
              <w:rPr>
                <w:color w:val="000000"/>
                <w:sz w:val="20"/>
                <w:lang w:eastAsia="ru-RU"/>
              </w:rPr>
            </w:pPr>
            <w:r w:rsidRPr="00E307B6">
              <w:rPr>
                <w:color w:val="000000"/>
                <w:sz w:val="20"/>
                <w:lang w:eastAsia="ru-RU"/>
              </w:rPr>
              <w:t>АО «ПЗСП»</w:t>
            </w:r>
          </w:p>
        </w:tc>
        <w:tc>
          <w:tcPr>
            <w:tcW w:w="457" w:type="pct"/>
            <w:tcBorders>
              <w:top w:val="nil"/>
              <w:left w:val="nil"/>
              <w:bottom w:val="single" w:sz="4" w:space="0" w:color="auto"/>
              <w:right w:val="single" w:sz="4" w:space="0" w:color="auto"/>
            </w:tcBorders>
            <w:shd w:val="clear" w:color="auto" w:fill="auto"/>
            <w:vAlign w:val="center"/>
            <w:hideMark/>
          </w:tcPr>
          <w:p w14:paraId="1727BAAF" w14:textId="77777777" w:rsidR="00E307B6" w:rsidRPr="00E307B6" w:rsidRDefault="00E307B6" w:rsidP="00E307B6">
            <w:pPr>
              <w:ind w:right="0"/>
              <w:rPr>
                <w:color w:val="000000"/>
                <w:sz w:val="20"/>
                <w:lang w:eastAsia="ru-RU"/>
              </w:rPr>
            </w:pPr>
            <w:r w:rsidRPr="00E307B6">
              <w:rPr>
                <w:color w:val="000000"/>
                <w:sz w:val="20"/>
                <w:lang w:eastAsia="ru-RU"/>
              </w:rPr>
              <w:t>3261467</w:t>
            </w:r>
          </w:p>
        </w:tc>
        <w:tc>
          <w:tcPr>
            <w:tcW w:w="461" w:type="pct"/>
            <w:tcBorders>
              <w:top w:val="nil"/>
              <w:left w:val="nil"/>
              <w:bottom w:val="single" w:sz="4" w:space="0" w:color="auto"/>
              <w:right w:val="single" w:sz="4" w:space="0" w:color="auto"/>
            </w:tcBorders>
            <w:shd w:val="clear" w:color="auto" w:fill="auto"/>
            <w:vAlign w:val="center"/>
            <w:hideMark/>
          </w:tcPr>
          <w:p w14:paraId="6A317B27"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074E6E20"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66E364C4" w14:textId="77777777" w:rsidR="00E307B6" w:rsidRPr="00E307B6" w:rsidRDefault="00E307B6" w:rsidP="00E307B6">
            <w:pPr>
              <w:ind w:right="0"/>
              <w:rPr>
                <w:color w:val="000000"/>
                <w:sz w:val="20"/>
                <w:lang w:eastAsia="ru-RU"/>
              </w:rPr>
            </w:pPr>
            <w:r w:rsidRPr="00E307B6">
              <w:rPr>
                <w:color w:val="000000"/>
                <w:sz w:val="20"/>
                <w:lang w:eastAsia="ru-RU"/>
              </w:rPr>
              <w:t>398,7</w:t>
            </w:r>
          </w:p>
        </w:tc>
        <w:tc>
          <w:tcPr>
            <w:tcW w:w="334" w:type="pct"/>
            <w:tcBorders>
              <w:top w:val="nil"/>
              <w:left w:val="nil"/>
              <w:bottom w:val="single" w:sz="4" w:space="0" w:color="auto"/>
              <w:right w:val="single" w:sz="4" w:space="0" w:color="auto"/>
            </w:tcBorders>
            <w:shd w:val="clear" w:color="auto" w:fill="auto"/>
            <w:vAlign w:val="center"/>
            <w:hideMark/>
          </w:tcPr>
          <w:p w14:paraId="3C9D9450"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val="restart"/>
            <w:tcBorders>
              <w:top w:val="nil"/>
              <w:left w:val="single" w:sz="4" w:space="0" w:color="auto"/>
              <w:bottom w:val="single" w:sz="4" w:space="0" w:color="auto"/>
              <w:right w:val="single" w:sz="4" w:space="0" w:color="auto"/>
            </w:tcBorders>
            <w:shd w:val="clear" w:color="auto" w:fill="auto"/>
            <w:vAlign w:val="center"/>
            <w:hideMark/>
          </w:tcPr>
          <w:p w14:paraId="044F8421" w14:textId="77777777" w:rsidR="00E307B6" w:rsidRPr="00E307B6" w:rsidRDefault="00E307B6" w:rsidP="00E307B6">
            <w:pPr>
              <w:ind w:right="0"/>
              <w:rPr>
                <w:color w:val="000000"/>
                <w:sz w:val="20"/>
                <w:lang w:eastAsia="ru-RU"/>
              </w:rPr>
            </w:pPr>
            <w:r w:rsidRPr="00E307B6">
              <w:rPr>
                <w:color w:val="000000"/>
                <w:sz w:val="20"/>
                <w:lang w:eastAsia="ru-RU"/>
              </w:rPr>
              <w:t>04</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14:paraId="798C88E7" w14:textId="77777777" w:rsidR="00E307B6" w:rsidRPr="00E307B6" w:rsidRDefault="00E307B6" w:rsidP="00E307B6">
            <w:pPr>
              <w:ind w:right="0"/>
              <w:rPr>
                <w:color w:val="000000"/>
                <w:sz w:val="20"/>
                <w:lang w:eastAsia="ru-RU"/>
              </w:rPr>
            </w:pPr>
            <w:r w:rsidRPr="00E307B6">
              <w:rPr>
                <w:color w:val="000000"/>
                <w:sz w:val="20"/>
                <w:lang w:eastAsia="ru-RU"/>
              </w:rPr>
              <w:t>АО «ПЗСП»</w:t>
            </w: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14:paraId="1F6CF87C" w14:textId="77777777" w:rsidR="00E307B6" w:rsidRPr="00E307B6" w:rsidRDefault="00E307B6" w:rsidP="00E307B6">
            <w:pPr>
              <w:ind w:right="0"/>
              <w:jc w:val="left"/>
              <w:rPr>
                <w:color w:val="000000"/>
                <w:sz w:val="20"/>
                <w:lang w:eastAsia="ru-RU"/>
              </w:rPr>
            </w:pPr>
            <w:r w:rsidRPr="00E307B6">
              <w:rPr>
                <w:color w:val="000000"/>
                <w:sz w:val="20"/>
                <w:lang w:eastAsia="ru-RU"/>
              </w:rPr>
              <w:t>п. 6 Правил (в отношении одной зоны деятельности единой теплоснабжающей организации подана 1 заявка (от 05.06.2013 г. №1211) от лица, владеющего на праве собственности источниками тепловой энергии и тепловыми сетями в соответствующей зоне деятельности единой теплоснабжающей организации)</w:t>
            </w:r>
          </w:p>
        </w:tc>
      </w:tr>
      <w:tr w:rsidR="00E307B6" w:rsidRPr="00E307B6" w14:paraId="36B7025B" w14:textId="77777777" w:rsidTr="001D0A5F">
        <w:trPr>
          <w:trHeight w:val="20"/>
        </w:trPr>
        <w:tc>
          <w:tcPr>
            <w:tcW w:w="381" w:type="pct"/>
            <w:vMerge/>
            <w:tcBorders>
              <w:top w:val="nil"/>
              <w:left w:val="single" w:sz="4" w:space="0" w:color="auto"/>
              <w:bottom w:val="single" w:sz="4" w:space="0" w:color="000000"/>
              <w:right w:val="single" w:sz="4" w:space="0" w:color="auto"/>
            </w:tcBorders>
            <w:vAlign w:val="center"/>
            <w:hideMark/>
          </w:tcPr>
          <w:p w14:paraId="4607D5FC" w14:textId="77777777" w:rsidR="00E307B6" w:rsidRPr="00E307B6" w:rsidRDefault="00E307B6" w:rsidP="00E307B6">
            <w:pPr>
              <w:ind w:right="0"/>
              <w:jc w:val="left"/>
              <w:rPr>
                <w:color w:val="000000"/>
                <w:sz w:val="20"/>
                <w:lang w:eastAsia="ru-RU"/>
              </w:rPr>
            </w:pPr>
          </w:p>
        </w:tc>
        <w:tc>
          <w:tcPr>
            <w:tcW w:w="468" w:type="pct"/>
            <w:vMerge/>
            <w:tcBorders>
              <w:top w:val="nil"/>
              <w:left w:val="single" w:sz="4" w:space="0" w:color="auto"/>
              <w:bottom w:val="single" w:sz="4" w:space="0" w:color="000000"/>
              <w:right w:val="single" w:sz="4" w:space="0" w:color="auto"/>
            </w:tcBorders>
            <w:vAlign w:val="center"/>
            <w:hideMark/>
          </w:tcPr>
          <w:p w14:paraId="35A8F732" w14:textId="77777777" w:rsidR="00E307B6" w:rsidRPr="00E307B6" w:rsidRDefault="00E307B6" w:rsidP="00E307B6">
            <w:pPr>
              <w:ind w:right="0"/>
              <w:jc w:val="left"/>
              <w:rPr>
                <w:color w:val="000000"/>
                <w:sz w:val="20"/>
                <w:lang w:eastAsia="ru-RU"/>
              </w:rPr>
            </w:pPr>
          </w:p>
        </w:tc>
        <w:tc>
          <w:tcPr>
            <w:tcW w:w="368" w:type="pct"/>
            <w:tcBorders>
              <w:top w:val="nil"/>
              <w:left w:val="nil"/>
              <w:bottom w:val="single" w:sz="4" w:space="0" w:color="auto"/>
              <w:right w:val="single" w:sz="4" w:space="0" w:color="auto"/>
            </w:tcBorders>
            <w:shd w:val="clear" w:color="auto" w:fill="auto"/>
            <w:vAlign w:val="center"/>
            <w:hideMark/>
          </w:tcPr>
          <w:p w14:paraId="2E1FFA0E" w14:textId="77777777" w:rsidR="00E307B6" w:rsidRPr="00E307B6" w:rsidRDefault="00E307B6" w:rsidP="00E307B6">
            <w:pPr>
              <w:ind w:right="0"/>
              <w:rPr>
                <w:color w:val="000000"/>
                <w:sz w:val="20"/>
                <w:lang w:eastAsia="ru-RU"/>
              </w:rPr>
            </w:pPr>
            <w:r w:rsidRPr="00E307B6">
              <w:rPr>
                <w:color w:val="000000"/>
                <w:sz w:val="20"/>
                <w:lang w:eastAsia="ru-RU"/>
              </w:rPr>
              <w:t>-</w:t>
            </w:r>
          </w:p>
        </w:tc>
        <w:tc>
          <w:tcPr>
            <w:tcW w:w="499" w:type="pct"/>
            <w:tcBorders>
              <w:top w:val="nil"/>
              <w:left w:val="nil"/>
              <w:bottom w:val="single" w:sz="4" w:space="0" w:color="auto"/>
              <w:right w:val="single" w:sz="4" w:space="0" w:color="auto"/>
            </w:tcBorders>
            <w:shd w:val="clear" w:color="auto" w:fill="auto"/>
            <w:vAlign w:val="center"/>
            <w:hideMark/>
          </w:tcPr>
          <w:p w14:paraId="1BC8AA1A"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457" w:type="pct"/>
            <w:tcBorders>
              <w:top w:val="nil"/>
              <w:left w:val="nil"/>
              <w:bottom w:val="single" w:sz="4" w:space="0" w:color="auto"/>
              <w:right w:val="single" w:sz="4" w:space="0" w:color="auto"/>
            </w:tcBorders>
            <w:shd w:val="clear" w:color="auto" w:fill="auto"/>
            <w:vAlign w:val="center"/>
            <w:hideMark/>
          </w:tcPr>
          <w:p w14:paraId="7C327811" w14:textId="77777777" w:rsidR="00E307B6" w:rsidRPr="00E307B6" w:rsidRDefault="00E307B6" w:rsidP="00E307B6">
            <w:pPr>
              <w:ind w:right="0"/>
              <w:rPr>
                <w:color w:val="000000"/>
                <w:sz w:val="20"/>
                <w:lang w:eastAsia="ru-RU"/>
              </w:rPr>
            </w:pPr>
            <w:r w:rsidRPr="00E307B6">
              <w:rPr>
                <w:color w:val="000000"/>
                <w:sz w:val="20"/>
                <w:lang w:eastAsia="ru-RU"/>
              </w:rPr>
              <w:t>447917</w:t>
            </w:r>
          </w:p>
        </w:tc>
        <w:tc>
          <w:tcPr>
            <w:tcW w:w="461" w:type="pct"/>
            <w:tcBorders>
              <w:top w:val="nil"/>
              <w:left w:val="nil"/>
              <w:bottom w:val="single" w:sz="4" w:space="0" w:color="auto"/>
              <w:right w:val="single" w:sz="4" w:space="0" w:color="auto"/>
            </w:tcBorders>
            <w:shd w:val="clear" w:color="auto" w:fill="auto"/>
            <w:vAlign w:val="center"/>
            <w:hideMark/>
          </w:tcPr>
          <w:p w14:paraId="37350F19"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390" w:type="pct"/>
            <w:tcBorders>
              <w:top w:val="nil"/>
              <w:left w:val="nil"/>
              <w:bottom w:val="single" w:sz="4" w:space="0" w:color="auto"/>
              <w:right w:val="single" w:sz="4" w:space="0" w:color="auto"/>
            </w:tcBorders>
            <w:shd w:val="clear" w:color="auto" w:fill="auto"/>
            <w:vAlign w:val="center"/>
            <w:hideMark/>
          </w:tcPr>
          <w:p w14:paraId="099113B8" w14:textId="77777777" w:rsidR="00E307B6" w:rsidRPr="00E307B6" w:rsidRDefault="00E307B6" w:rsidP="00E307B6">
            <w:pPr>
              <w:ind w:right="0"/>
              <w:rPr>
                <w:color w:val="000000"/>
                <w:sz w:val="20"/>
                <w:lang w:eastAsia="ru-RU"/>
              </w:rPr>
            </w:pPr>
            <w:r w:rsidRPr="00E307B6">
              <w:rPr>
                <w:color w:val="000000"/>
                <w:sz w:val="20"/>
                <w:lang w:eastAsia="ru-RU"/>
              </w:rPr>
              <w:t>хоз. ведение</w:t>
            </w:r>
          </w:p>
        </w:tc>
        <w:tc>
          <w:tcPr>
            <w:tcW w:w="291" w:type="pct"/>
            <w:tcBorders>
              <w:top w:val="nil"/>
              <w:left w:val="nil"/>
              <w:bottom w:val="single" w:sz="4" w:space="0" w:color="auto"/>
              <w:right w:val="single" w:sz="4" w:space="0" w:color="auto"/>
            </w:tcBorders>
            <w:shd w:val="clear" w:color="auto" w:fill="auto"/>
            <w:vAlign w:val="center"/>
            <w:hideMark/>
          </w:tcPr>
          <w:p w14:paraId="1DAE20F5" w14:textId="77777777" w:rsidR="00E307B6" w:rsidRPr="00E307B6" w:rsidRDefault="00E307B6" w:rsidP="00E307B6">
            <w:pPr>
              <w:ind w:right="0"/>
              <w:rPr>
                <w:color w:val="000000"/>
                <w:sz w:val="20"/>
                <w:lang w:eastAsia="ru-RU"/>
              </w:rPr>
            </w:pPr>
            <w:r w:rsidRPr="00E307B6">
              <w:rPr>
                <w:color w:val="000000"/>
                <w:sz w:val="20"/>
                <w:lang w:eastAsia="ru-RU"/>
              </w:rPr>
              <w:t>10,6</w:t>
            </w:r>
          </w:p>
        </w:tc>
        <w:tc>
          <w:tcPr>
            <w:tcW w:w="334" w:type="pct"/>
            <w:tcBorders>
              <w:top w:val="nil"/>
              <w:left w:val="nil"/>
              <w:bottom w:val="single" w:sz="4" w:space="0" w:color="auto"/>
              <w:right w:val="single" w:sz="4" w:space="0" w:color="auto"/>
            </w:tcBorders>
            <w:shd w:val="clear" w:color="auto" w:fill="auto"/>
            <w:vAlign w:val="center"/>
            <w:hideMark/>
          </w:tcPr>
          <w:p w14:paraId="3C3329CD"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tcBorders>
              <w:top w:val="nil"/>
              <w:left w:val="single" w:sz="4" w:space="0" w:color="auto"/>
              <w:bottom w:val="single" w:sz="4" w:space="0" w:color="auto"/>
              <w:right w:val="single" w:sz="4" w:space="0" w:color="auto"/>
            </w:tcBorders>
            <w:vAlign w:val="center"/>
            <w:hideMark/>
          </w:tcPr>
          <w:p w14:paraId="11D76C4D"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single" w:sz="4" w:space="0" w:color="auto"/>
              <w:right w:val="single" w:sz="4" w:space="0" w:color="auto"/>
            </w:tcBorders>
            <w:vAlign w:val="center"/>
            <w:hideMark/>
          </w:tcPr>
          <w:p w14:paraId="10627CC0"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single" w:sz="4" w:space="0" w:color="auto"/>
              <w:right w:val="single" w:sz="4" w:space="0" w:color="auto"/>
            </w:tcBorders>
            <w:vAlign w:val="center"/>
            <w:hideMark/>
          </w:tcPr>
          <w:p w14:paraId="2D587CC3" w14:textId="77777777" w:rsidR="00E307B6" w:rsidRPr="00E307B6" w:rsidRDefault="00E307B6" w:rsidP="00E307B6">
            <w:pPr>
              <w:ind w:right="0"/>
              <w:jc w:val="left"/>
              <w:rPr>
                <w:color w:val="000000"/>
                <w:sz w:val="20"/>
                <w:lang w:eastAsia="ru-RU"/>
              </w:rPr>
            </w:pPr>
          </w:p>
        </w:tc>
      </w:tr>
      <w:tr w:rsidR="00E307B6" w:rsidRPr="00E307B6" w14:paraId="3DEC6757" w14:textId="77777777" w:rsidTr="001D0A5F">
        <w:trPr>
          <w:trHeight w:val="20"/>
        </w:trPr>
        <w:tc>
          <w:tcPr>
            <w:tcW w:w="381" w:type="pct"/>
            <w:vMerge w:val="restart"/>
            <w:tcBorders>
              <w:top w:val="nil"/>
              <w:left w:val="single" w:sz="4" w:space="0" w:color="auto"/>
              <w:bottom w:val="single" w:sz="4" w:space="0" w:color="000000"/>
              <w:right w:val="single" w:sz="4" w:space="0" w:color="auto"/>
            </w:tcBorders>
            <w:shd w:val="clear" w:color="auto" w:fill="auto"/>
            <w:vAlign w:val="center"/>
            <w:hideMark/>
          </w:tcPr>
          <w:p w14:paraId="25E23BC5" w14:textId="77777777" w:rsidR="00E307B6" w:rsidRPr="00E307B6" w:rsidRDefault="00E307B6" w:rsidP="00E307B6">
            <w:pPr>
              <w:ind w:right="0"/>
              <w:rPr>
                <w:color w:val="000000"/>
                <w:sz w:val="20"/>
                <w:lang w:eastAsia="ru-RU"/>
              </w:rPr>
            </w:pPr>
            <w:r w:rsidRPr="00E307B6">
              <w:rPr>
                <w:color w:val="000000"/>
                <w:sz w:val="20"/>
                <w:lang w:eastAsia="ru-RU"/>
              </w:rPr>
              <w:t>037</w:t>
            </w:r>
          </w:p>
        </w:tc>
        <w:tc>
          <w:tcPr>
            <w:tcW w:w="468" w:type="pct"/>
            <w:vMerge w:val="restart"/>
            <w:tcBorders>
              <w:top w:val="nil"/>
              <w:left w:val="single" w:sz="4" w:space="0" w:color="auto"/>
              <w:bottom w:val="single" w:sz="4" w:space="0" w:color="000000"/>
              <w:right w:val="single" w:sz="4" w:space="0" w:color="auto"/>
            </w:tcBorders>
            <w:shd w:val="clear" w:color="auto" w:fill="auto"/>
            <w:vAlign w:val="center"/>
            <w:hideMark/>
          </w:tcPr>
          <w:p w14:paraId="731BBED1" w14:textId="77777777" w:rsidR="00E307B6" w:rsidRPr="00E307B6" w:rsidRDefault="00E307B6" w:rsidP="00E307B6">
            <w:pPr>
              <w:ind w:right="0"/>
              <w:jc w:val="left"/>
              <w:rPr>
                <w:color w:val="000000"/>
                <w:sz w:val="20"/>
                <w:lang w:eastAsia="ru-RU"/>
              </w:rPr>
            </w:pPr>
            <w:r w:rsidRPr="00E307B6">
              <w:rPr>
                <w:color w:val="000000"/>
                <w:sz w:val="20"/>
                <w:lang w:eastAsia="ru-RU"/>
              </w:rPr>
              <w:t>ВК Костычева, 9</w:t>
            </w:r>
          </w:p>
        </w:tc>
        <w:tc>
          <w:tcPr>
            <w:tcW w:w="368" w:type="pct"/>
            <w:tcBorders>
              <w:top w:val="nil"/>
              <w:left w:val="nil"/>
              <w:bottom w:val="single" w:sz="4" w:space="0" w:color="auto"/>
              <w:right w:val="single" w:sz="4" w:space="0" w:color="auto"/>
            </w:tcBorders>
            <w:shd w:val="clear" w:color="auto" w:fill="auto"/>
            <w:vAlign w:val="center"/>
            <w:hideMark/>
          </w:tcPr>
          <w:p w14:paraId="0A74585B" w14:textId="77777777" w:rsidR="00E307B6" w:rsidRPr="00E307B6" w:rsidRDefault="00E307B6" w:rsidP="00E307B6">
            <w:pPr>
              <w:ind w:right="0"/>
              <w:rPr>
                <w:color w:val="000000"/>
                <w:sz w:val="20"/>
                <w:lang w:eastAsia="ru-RU"/>
              </w:rPr>
            </w:pPr>
            <w:r w:rsidRPr="00E307B6">
              <w:rPr>
                <w:color w:val="000000"/>
                <w:sz w:val="20"/>
                <w:lang w:eastAsia="ru-RU"/>
              </w:rPr>
              <w:t>5,46</w:t>
            </w:r>
          </w:p>
        </w:tc>
        <w:tc>
          <w:tcPr>
            <w:tcW w:w="499" w:type="pct"/>
            <w:tcBorders>
              <w:top w:val="nil"/>
              <w:left w:val="nil"/>
              <w:bottom w:val="single" w:sz="4" w:space="0" w:color="auto"/>
              <w:right w:val="single" w:sz="4" w:space="0" w:color="auto"/>
            </w:tcBorders>
            <w:shd w:val="clear" w:color="000000" w:fill="FFFFFF"/>
            <w:vAlign w:val="center"/>
            <w:hideMark/>
          </w:tcPr>
          <w:p w14:paraId="2C6E5B6C" w14:textId="77777777" w:rsidR="00E307B6" w:rsidRPr="00E307B6" w:rsidRDefault="00E307B6" w:rsidP="00E307B6">
            <w:pPr>
              <w:ind w:right="0"/>
              <w:rPr>
                <w:color w:val="000000"/>
                <w:sz w:val="20"/>
                <w:lang w:eastAsia="ru-RU"/>
              </w:rPr>
            </w:pPr>
            <w:r w:rsidRPr="00E307B6">
              <w:rPr>
                <w:color w:val="000000"/>
                <w:sz w:val="20"/>
                <w:lang w:eastAsia="ru-RU"/>
              </w:rPr>
              <w:t>АО «ПЗСП»</w:t>
            </w:r>
          </w:p>
        </w:tc>
        <w:tc>
          <w:tcPr>
            <w:tcW w:w="457" w:type="pct"/>
            <w:tcBorders>
              <w:top w:val="nil"/>
              <w:left w:val="nil"/>
              <w:bottom w:val="single" w:sz="4" w:space="0" w:color="auto"/>
              <w:right w:val="single" w:sz="4" w:space="0" w:color="auto"/>
            </w:tcBorders>
            <w:shd w:val="clear" w:color="auto" w:fill="auto"/>
            <w:vAlign w:val="center"/>
            <w:hideMark/>
          </w:tcPr>
          <w:p w14:paraId="20B61933" w14:textId="77777777" w:rsidR="00E307B6" w:rsidRPr="00E307B6" w:rsidRDefault="00E307B6" w:rsidP="00E307B6">
            <w:pPr>
              <w:ind w:right="0"/>
              <w:rPr>
                <w:color w:val="000000"/>
                <w:sz w:val="20"/>
                <w:lang w:eastAsia="ru-RU"/>
              </w:rPr>
            </w:pPr>
            <w:r w:rsidRPr="00E307B6">
              <w:rPr>
                <w:color w:val="000000"/>
                <w:sz w:val="20"/>
                <w:lang w:eastAsia="ru-RU"/>
              </w:rPr>
              <w:t>3261467</w:t>
            </w:r>
          </w:p>
        </w:tc>
        <w:tc>
          <w:tcPr>
            <w:tcW w:w="461" w:type="pct"/>
            <w:tcBorders>
              <w:top w:val="nil"/>
              <w:left w:val="nil"/>
              <w:bottom w:val="single" w:sz="4" w:space="0" w:color="auto"/>
              <w:right w:val="single" w:sz="4" w:space="0" w:color="auto"/>
            </w:tcBorders>
            <w:shd w:val="clear" w:color="auto" w:fill="auto"/>
            <w:vAlign w:val="center"/>
            <w:hideMark/>
          </w:tcPr>
          <w:p w14:paraId="04F180A3"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3FE0AF27"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29AC3F04" w14:textId="77777777" w:rsidR="00E307B6" w:rsidRPr="00E307B6" w:rsidRDefault="00E307B6" w:rsidP="00E307B6">
            <w:pPr>
              <w:ind w:right="0"/>
              <w:rPr>
                <w:color w:val="000000"/>
                <w:sz w:val="20"/>
                <w:lang w:eastAsia="ru-RU"/>
              </w:rPr>
            </w:pPr>
            <w:r w:rsidRPr="00E307B6">
              <w:rPr>
                <w:color w:val="000000"/>
                <w:sz w:val="20"/>
                <w:lang w:eastAsia="ru-RU"/>
              </w:rPr>
              <w:t>13,2</w:t>
            </w:r>
          </w:p>
        </w:tc>
        <w:tc>
          <w:tcPr>
            <w:tcW w:w="334" w:type="pct"/>
            <w:tcBorders>
              <w:top w:val="nil"/>
              <w:left w:val="nil"/>
              <w:bottom w:val="single" w:sz="4" w:space="0" w:color="auto"/>
              <w:right w:val="single" w:sz="4" w:space="0" w:color="auto"/>
            </w:tcBorders>
            <w:shd w:val="clear" w:color="auto" w:fill="auto"/>
            <w:vAlign w:val="center"/>
            <w:hideMark/>
          </w:tcPr>
          <w:p w14:paraId="4FFA39BE"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single" w:sz="4" w:space="0" w:color="auto"/>
              <w:right w:val="single" w:sz="4" w:space="0" w:color="auto"/>
            </w:tcBorders>
            <w:vAlign w:val="center"/>
            <w:hideMark/>
          </w:tcPr>
          <w:p w14:paraId="4D861E31"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single" w:sz="4" w:space="0" w:color="auto"/>
              <w:right w:val="single" w:sz="4" w:space="0" w:color="auto"/>
            </w:tcBorders>
            <w:vAlign w:val="center"/>
            <w:hideMark/>
          </w:tcPr>
          <w:p w14:paraId="2D41146B"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single" w:sz="4" w:space="0" w:color="auto"/>
              <w:right w:val="single" w:sz="4" w:space="0" w:color="auto"/>
            </w:tcBorders>
            <w:vAlign w:val="center"/>
            <w:hideMark/>
          </w:tcPr>
          <w:p w14:paraId="34B925D0" w14:textId="77777777" w:rsidR="00E307B6" w:rsidRPr="00E307B6" w:rsidRDefault="00E307B6" w:rsidP="00E307B6">
            <w:pPr>
              <w:ind w:right="0"/>
              <w:jc w:val="left"/>
              <w:rPr>
                <w:color w:val="000000"/>
                <w:sz w:val="20"/>
                <w:lang w:eastAsia="ru-RU"/>
              </w:rPr>
            </w:pPr>
          </w:p>
        </w:tc>
      </w:tr>
      <w:tr w:rsidR="00E307B6" w:rsidRPr="00E307B6" w14:paraId="3B3507EC" w14:textId="77777777" w:rsidTr="001D0A5F">
        <w:trPr>
          <w:trHeight w:val="20"/>
        </w:trPr>
        <w:tc>
          <w:tcPr>
            <w:tcW w:w="381" w:type="pct"/>
            <w:vMerge/>
            <w:tcBorders>
              <w:top w:val="nil"/>
              <w:left w:val="single" w:sz="4" w:space="0" w:color="auto"/>
              <w:bottom w:val="single" w:sz="4" w:space="0" w:color="000000"/>
              <w:right w:val="single" w:sz="4" w:space="0" w:color="auto"/>
            </w:tcBorders>
            <w:vAlign w:val="center"/>
            <w:hideMark/>
          </w:tcPr>
          <w:p w14:paraId="31455916" w14:textId="77777777" w:rsidR="00E307B6" w:rsidRPr="00E307B6" w:rsidRDefault="00E307B6" w:rsidP="00E307B6">
            <w:pPr>
              <w:ind w:right="0"/>
              <w:jc w:val="left"/>
              <w:rPr>
                <w:color w:val="000000"/>
                <w:sz w:val="20"/>
                <w:lang w:eastAsia="ru-RU"/>
              </w:rPr>
            </w:pPr>
          </w:p>
        </w:tc>
        <w:tc>
          <w:tcPr>
            <w:tcW w:w="468" w:type="pct"/>
            <w:vMerge/>
            <w:tcBorders>
              <w:top w:val="nil"/>
              <w:left w:val="single" w:sz="4" w:space="0" w:color="auto"/>
              <w:bottom w:val="single" w:sz="4" w:space="0" w:color="000000"/>
              <w:right w:val="single" w:sz="4" w:space="0" w:color="auto"/>
            </w:tcBorders>
            <w:vAlign w:val="center"/>
            <w:hideMark/>
          </w:tcPr>
          <w:p w14:paraId="4C776AB9" w14:textId="77777777" w:rsidR="00E307B6" w:rsidRPr="00E307B6" w:rsidRDefault="00E307B6" w:rsidP="00E307B6">
            <w:pPr>
              <w:ind w:right="0"/>
              <w:jc w:val="left"/>
              <w:rPr>
                <w:color w:val="000000"/>
                <w:sz w:val="20"/>
                <w:lang w:eastAsia="ru-RU"/>
              </w:rPr>
            </w:pPr>
          </w:p>
        </w:tc>
        <w:tc>
          <w:tcPr>
            <w:tcW w:w="368" w:type="pct"/>
            <w:tcBorders>
              <w:top w:val="nil"/>
              <w:left w:val="nil"/>
              <w:bottom w:val="single" w:sz="4" w:space="0" w:color="auto"/>
              <w:right w:val="single" w:sz="4" w:space="0" w:color="auto"/>
            </w:tcBorders>
            <w:shd w:val="clear" w:color="auto" w:fill="auto"/>
            <w:vAlign w:val="center"/>
            <w:hideMark/>
          </w:tcPr>
          <w:p w14:paraId="1C460ADC" w14:textId="77777777" w:rsidR="00E307B6" w:rsidRPr="00E307B6" w:rsidRDefault="00E307B6" w:rsidP="00E307B6">
            <w:pPr>
              <w:ind w:right="0"/>
              <w:rPr>
                <w:color w:val="000000"/>
                <w:sz w:val="20"/>
                <w:lang w:eastAsia="ru-RU"/>
              </w:rPr>
            </w:pPr>
            <w:r w:rsidRPr="00E307B6">
              <w:rPr>
                <w:color w:val="000000"/>
                <w:sz w:val="20"/>
                <w:lang w:eastAsia="ru-RU"/>
              </w:rPr>
              <w:t>-</w:t>
            </w:r>
          </w:p>
        </w:tc>
        <w:tc>
          <w:tcPr>
            <w:tcW w:w="499" w:type="pct"/>
            <w:tcBorders>
              <w:top w:val="nil"/>
              <w:left w:val="nil"/>
              <w:bottom w:val="single" w:sz="4" w:space="0" w:color="auto"/>
              <w:right w:val="single" w:sz="4" w:space="0" w:color="auto"/>
            </w:tcBorders>
            <w:shd w:val="clear" w:color="auto" w:fill="auto"/>
            <w:vAlign w:val="center"/>
            <w:hideMark/>
          </w:tcPr>
          <w:p w14:paraId="461B509F"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457" w:type="pct"/>
            <w:tcBorders>
              <w:top w:val="nil"/>
              <w:left w:val="nil"/>
              <w:bottom w:val="single" w:sz="4" w:space="0" w:color="auto"/>
              <w:right w:val="single" w:sz="4" w:space="0" w:color="auto"/>
            </w:tcBorders>
            <w:shd w:val="clear" w:color="auto" w:fill="auto"/>
            <w:vAlign w:val="center"/>
            <w:hideMark/>
          </w:tcPr>
          <w:p w14:paraId="20F0AE2B" w14:textId="77777777" w:rsidR="00E307B6" w:rsidRPr="00E307B6" w:rsidRDefault="00E307B6" w:rsidP="00E307B6">
            <w:pPr>
              <w:ind w:right="0"/>
              <w:rPr>
                <w:color w:val="000000"/>
                <w:sz w:val="20"/>
                <w:lang w:eastAsia="ru-RU"/>
              </w:rPr>
            </w:pPr>
            <w:r w:rsidRPr="00E307B6">
              <w:rPr>
                <w:color w:val="000000"/>
                <w:sz w:val="20"/>
                <w:lang w:eastAsia="ru-RU"/>
              </w:rPr>
              <w:t>447917</w:t>
            </w:r>
          </w:p>
        </w:tc>
        <w:tc>
          <w:tcPr>
            <w:tcW w:w="461" w:type="pct"/>
            <w:tcBorders>
              <w:top w:val="nil"/>
              <w:left w:val="nil"/>
              <w:bottom w:val="single" w:sz="4" w:space="0" w:color="auto"/>
              <w:right w:val="single" w:sz="4" w:space="0" w:color="auto"/>
            </w:tcBorders>
            <w:shd w:val="clear" w:color="auto" w:fill="auto"/>
            <w:vAlign w:val="center"/>
            <w:hideMark/>
          </w:tcPr>
          <w:p w14:paraId="4C566942"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390" w:type="pct"/>
            <w:tcBorders>
              <w:top w:val="nil"/>
              <w:left w:val="nil"/>
              <w:bottom w:val="single" w:sz="4" w:space="0" w:color="auto"/>
              <w:right w:val="single" w:sz="4" w:space="0" w:color="auto"/>
            </w:tcBorders>
            <w:shd w:val="clear" w:color="auto" w:fill="auto"/>
            <w:vAlign w:val="center"/>
            <w:hideMark/>
          </w:tcPr>
          <w:p w14:paraId="2A10E750" w14:textId="77777777" w:rsidR="00E307B6" w:rsidRPr="00E307B6" w:rsidRDefault="00E307B6" w:rsidP="00E307B6">
            <w:pPr>
              <w:ind w:right="0"/>
              <w:rPr>
                <w:color w:val="000000"/>
                <w:sz w:val="20"/>
                <w:lang w:eastAsia="ru-RU"/>
              </w:rPr>
            </w:pPr>
            <w:r w:rsidRPr="00E307B6">
              <w:rPr>
                <w:color w:val="000000"/>
                <w:sz w:val="20"/>
                <w:lang w:eastAsia="ru-RU"/>
              </w:rPr>
              <w:t>хоз. ведение</w:t>
            </w:r>
          </w:p>
        </w:tc>
        <w:tc>
          <w:tcPr>
            <w:tcW w:w="291" w:type="pct"/>
            <w:tcBorders>
              <w:top w:val="nil"/>
              <w:left w:val="nil"/>
              <w:bottom w:val="single" w:sz="4" w:space="0" w:color="auto"/>
              <w:right w:val="single" w:sz="4" w:space="0" w:color="auto"/>
            </w:tcBorders>
            <w:shd w:val="clear" w:color="auto" w:fill="auto"/>
            <w:vAlign w:val="center"/>
            <w:hideMark/>
          </w:tcPr>
          <w:p w14:paraId="6586B5D6" w14:textId="77777777" w:rsidR="00E307B6" w:rsidRPr="00E307B6" w:rsidRDefault="00E307B6" w:rsidP="00E307B6">
            <w:pPr>
              <w:ind w:right="0"/>
              <w:rPr>
                <w:color w:val="000000"/>
                <w:sz w:val="20"/>
                <w:lang w:eastAsia="ru-RU"/>
              </w:rPr>
            </w:pPr>
            <w:r w:rsidRPr="00E307B6">
              <w:rPr>
                <w:color w:val="000000"/>
                <w:sz w:val="20"/>
                <w:lang w:eastAsia="ru-RU"/>
              </w:rPr>
              <w:t>1,6</w:t>
            </w:r>
          </w:p>
        </w:tc>
        <w:tc>
          <w:tcPr>
            <w:tcW w:w="334" w:type="pct"/>
            <w:tcBorders>
              <w:top w:val="nil"/>
              <w:left w:val="nil"/>
              <w:bottom w:val="single" w:sz="4" w:space="0" w:color="auto"/>
              <w:right w:val="single" w:sz="4" w:space="0" w:color="auto"/>
            </w:tcBorders>
            <w:shd w:val="clear" w:color="auto" w:fill="auto"/>
            <w:vAlign w:val="center"/>
            <w:hideMark/>
          </w:tcPr>
          <w:p w14:paraId="7BFAC168"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tcBorders>
              <w:top w:val="nil"/>
              <w:left w:val="single" w:sz="4" w:space="0" w:color="auto"/>
              <w:bottom w:val="single" w:sz="4" w:space="0" w:color="auto"/>
              <w:right w:val="single" w:sz="4" w:space="0" w:color="auto"/>
            </w:tcBorders>
            <w:vAlign w:val="center"/>
            <w:hideMark/>
          </w:tcPr>
          <w:p w14:paraId="5DDABDD9"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single" w:sz="4" w:space="0" w:color="auto"/>
              <w:right w:val="single" w:sz="4" w:space="0" w:color="auto"/>
            </w:tcBorders>
            <w:vAlign w:val="center"/>
            <w:hideMark/>
          </w:tcPr>
          <w:p w14:paraId="2BB20C78"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single" w:sz="4" w:space="0" w:color="auto"/>
              <w:right w:val="single" w:sz="4" w:space="0" w:color="auto"/>
            </w:tcBorders>
            <w:vAlign w:val="center"/>
            <w:hideMark/>
          </w:tcPr>
          <w:p w14:paraId="68951AE1" w14:textId="77777777" w:rsidR="00E307B6" w:rsidRPr="00E307B6" w:rsidRDefault="00E307B6" w:rsidP="00E307B6">
            <w:pPr>
              <w:ind w:right="0"/>
              <w:jc w:val="left"/>
              <w:rPr>
                <w:color w:val="000000"/>
                <w:sz w:val="20"/>
                <w:lang w:eastAsia="ru-RU"/>
              </w:rPr>
            </w:pPr>
          </w:p>
        </w:tc>
      </w:tr>
      <w:tr w:rsidR="00E307B6" w:rsidRPr="00E307B6" w14:paraId="39DD8254"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7C7DCEEF" w14:textId="77777777" w:rsidR="00E307B6" w:rsidRPr="00E307B6" w:rsidRDefault="00E307B6" w:rsidP="00E307B6">
            <w:pPr>
              <w:ind w:right="0"/>
              <w:rPr>
                <w:color w:val="000000"/>
                <w:sz w:val="20"/>
                <w:lang w:eastAsia="ru-RU"/>
              </w:rPr>
            </w:pPr>
            <w:r w:rsidRPr="00E307B6">
              <w:rPr>
                <w:color w:val="000000"/>
                <w:sz w:val="20"/>
                <w:lang w:eastAsia="ru-RU"/>
              </w:rPr>
              <w:t>038</w:t>
            </w:r>
          </w:p>
        </w:tc>
        <w:tc>
          <w:tcPr>
            <w:tcW w:w="468" w:type="pct"/>
            <w:tcBorders>
              <w:top w:val="nil"/>
              <w:left w:val="nil"/>
              <w:bottom w:val="single" w:sz="4" w:space="0" w:color="auto"/>
              <w:right w:val="single" w:sz="4" w:space="0" w:color="auto"/>
            </w:tcBorders>
            <w:shd w:val="clear" w:color="auto" w:fill="auto"/>
            <w:vAlign w:val="center"/>
            <w:hideMark/>
          </w:tcPr>
          <w:p w14:paraId="01789DBD" w14:textId="77777777" w:rsidR="00E307B6" w:rsidRPr="00E307B6" w:rsidRDefault="00E307B6" w:rsidP="00E307B6">
            <w:pPr>
              <w:ind w:right="0"/>
              <w:jc w:val="left"/>
              <w:rPr>
                <w:color w:val="000000"/>
                <w:sz w:val="20"/>
                <w:lang w:eastAsia="ru-RU"/>
              </w:rPr>
            </w:pPr>
            <w:r w:rsidRPr="00E307B6">
              <w:rPr>
                <w:color w:val="000000"/>
                <w:sz w:val="20"/>
                <w:lang w:eastAsia="ru-RU"/>
              </w:rPr>
              <w:t>ВК Менжинского, 36</w:t>
            </w:r>
          </w:p>
        </w:tc>
        <w:tc>
          <w:tcPr>
            <w:tcW w:w="368" w:type="pct"/>
            <w:tcBorders>
              <w:top w:val="nil"/>
              <w:left w:val="nil"/>
              <w:bottom w:val="single" w:sz="4" w:space="0" w:color="auto"/>
              <w:right w:val="single" w:sz="4" w:space="0" w:color="auto"/>
            </w:tcBorders>
            <w:shd w:val="clear" w:color="auto" w:fill="auto"/>
            <w:vAlign w:val="center"/>
            <w:hideMark/>
          </w:tcPr>
          <w:p w14:paraId="0B481954" w14:textId="77777777" w:rsidR="00E307B6" w:rsidRPr="00E307B6" w:rsidRDefault="00E307B6" w:rsidP="00E307B6">
            <w:pPr>
              <w:ind w:right="0"/>
              <w:rPr>
                <w:color w:val="000000"/>
                <w:sz w:val="20"/>
                <w:lang w:eastAsia="ru-RU"/>
              </w:rPr>
            </w:pPr>
            <w:r w:rsidRPr="00E307B6">
              <w:rPr>
                <w:color w:val="000000"/>
                <w:sz w:val="20"/>
                <w:lang w:eastAsia="ru-RU"/>
              </w:rPr>
              <w:t>1,64</w:t>
            </w:r>
          </w:p>
        </w:tc>
        <w:tc>
          <w:tcPr>
            <w:tcW w:w="499" w:type="pct"/>
            <w:tcBorders>
              <w:top w:val="nil"/>
              <w:left w:val="nil"/>
              <w:bottom w:val="single" w:sz="4" w:space="0" w:color="auto"/>
              <w:right w:val="single" w:sz="4" w:space="0" w:color="auto"/>
            </w:tcBorders>
            <w:shd w:val="clear" w:color="000000" w:fill="FFFFFF"/>
            <w:vAlign w:val="center"/>
            <w:hideMark/>
          </w:tcPr>
          <w:p w14:paraId="680071CC" w14:textId="77777777" w:rsidR="00E307B6" w:rsidRPr="00E307B6" w:rsidRDefault="00E307B6" w:rsidP="00E307B6">
            <w:pPr>
              <w:ind w:right="0"/>
              <w:rPr>
                <w:color w:val="000000"/>
                <w:sz w:val="20"/>
                <w:lang w:eastAsia="ru-RU"/>
              </w:rPr>
            </w:pPr>
            <w:r w:rsidRPr="00E307B6">
              <w:rPr>
                <w:color w:val="000000"/>
                <w:sz w:val="20"/>
                <w:lang w:eastAsia="ru-RU"/>
              </w:rPr>
              <w:t>АО «ПЗСП»</w:t>
            </w:r>
          </w:p>
        </w:tc>
        <w:tc>
          <w:tcPr>
            <w:tcW w:w="457" w:type="pct"/>
            <w:tcBorders>
              <w:top w:val="nil"/>
              <w:left w:val="nil"/>
              <w:bottom w:val="single" w:sz="4" w:space="0" w:color="auto"/>
              <w:right w:val="single" w:sz="4" w:space="0" w:color="auto"/>
            </w:tcBorders>
            <w:shd w:val="clear" w:color="auto" w:fill="auto"/>
            <w:vAlign w:val="center"/>
            <w:hideMark/>
          </w:tcPr>
          <w:p w14:paraId="741A92FC" w14:textId="77777777" w:rsidR="00E307B6" w:rsidRPr="00E307B6" w:rsidRDefault="00E307B6" w:rsidP="00E307B6">
            <w:pPr>
              <w:ind w:right="0"/>
              <w:rPr>
                <w:color w:val="000000"/>
                <w:sz w:val="20"/>
                <w:lang w:eastAsia="ru-RU"/>
              </w:rPr>
            </w:pPr>
            <w:r w:rsidRPr="00E307B6">
              <w:rPr>
                <w:color w:val="000000"/>
                <w:sz w:val="20"/>
                <w:lang w:eastAsia="ru-RU"/>
              </w:rPr>
              <w:t>3261467</w:t>
            </w:r>
          </w:p>
        </w:tc>
        <w:tc>
          <w:tcPr>
            <w:tcW w:w="461" w:type="pct"/>
            <w:tcBorders>
              <w:top w:val="nil"/>
              <w:left w:val="nil"/>
              <w:bottom w:val="single" w:sz="4" w:space="0" w:color="auto"/>
              <w:right w:val="single" w:sz="4" w:space="0" w:color="auto"/>
            </w:tcBorders>
            <w:shd w:val="clear" w:color="auto" w:fill="auto"/>
            <w:vAlign w:val="center"/>
            <w:hideMark/>
          </w:tcPr>
          <w:p w14:paraId="3A85B70C"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36CC179C"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4EB283C1" w14:textId="77777777" w:rsidR="00E307B6" w:rsidRPr="00E307B6" w:rsidRDefault="00E307B6" w:rsidP="00E307B6">
            <w:pPr>
              <w:ind w:right="0"/>
              <w:rPr>
                <w:color w:val="000000"/>
                <w:sz w:val="20"/>
                <w:lang w:eastAsia="ru-RU"/>
              </w:rPr>
            </w:pPr>
            <w:r w:rsidRPr="00E307B6">
              <w:rPr>
                <w:color w:val="000000"/>
                <w:sz w:val="20"/>
                <w:lang w:eastAsia="ru-RU"/>
              </w:rPr>
              <w:t>9,8</w:t>
            </w:r>
          </w:p>
        </w:tc>
        <w:tc>
          <w:tcPr>
            <w:tcW w:w="334" w:type="pct"/>
            <w:tcBorders>
              <w:top w:val="nil"/>
              <w:left w:val="nil"/>
              <w:bottom w:val="single" w:sz="4" w:space="0" w:color="auto"/>
              <w:right w:val="single" w:sz="4" w:space="0" w:color="auto"/>
            </w:tcBorders>
            <w:shd w:val="clear" w:color="auto" w:fill="auto"/>
            <w:vAlign w:val="center"/>
            <w:hideMark/>
          </w:tcPr>
          <w:p w14:paraId="317552EA"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single" w:sz="4" w:space="0" w:color="auto"/>
              <w:right w:val="single" w:sz="4" w:space="0" w:color="auto"/>
            </w:tcBorders>
            <w:vAlign w:val="center"/>
            <w:hideMark/>
          </w:tcPr>
          <w:p w14:paraId="7CFA9FA4"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single" w:sz="4" w:space="0" w:color="auto"/>
              <w:right w:val="single" w:sz="4" w:space="0" w:color="auto"/>
            </w:tcBorders>
            <w:vAlign w:val="center"/>
            <w:hideMark/>
          </w:tcPr>
          <w:p w14:paraId="35CB3F1B"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single" w:sz="4" w:space="0" w:color="auto"/>
              <w:right w:val="single" w:sz="4" w:space="0" w:color="auto"/>
            </w:tcBorders>
            <w:vAlign w:val="center"/>
            <w:hideMark/>
          </w:tcPr>
          <w:p w14:paraId="5140B145" w14:textId="77777777" w:rsidR="00E307B6" w:rsidRPr="00E307B6" w:rsidRDefault="00E307B6" w:rsidP="00E307B6">
            <w:pPr>
              <w:ind w:right="0"/>
              <w:jc w:val="left"/>
              <w:rPr>
                <w:color w:val="000000"/>
                <w:sz w:val="20"/>
                <w:lang w:eastAsia="ru-RU"/>
              </w:rPr>
            </w:pPr>
          </w:p>
        </w:tc>
      </w:tr>
      <w:tr w:rsidR="00E307B6" w:rsidRPr="00E307B6" w14:paraId="08A3C03A"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01DD9754" w14:textId="77777777" w:rsidR="00E307B6" w:rsidRPr="00E307B6" w:rsidRDefault="00E307B6" w:rsidP="00E307B6">
            <w:pPr>
              <w:ind w:right="0"/>
              <w:rPr>
                <w:color w:val="000000"/>
                <w:sz w:val="20"/>
                <w:lang w:eastAsia="ru-RU"/>
              </w:rPr>
            </w:pPr>
            <w:r w:rsidRPr="00E307B6">
              <w:rPr>
                <w:color w:val="000000"/>
                <w:sz w:val="20"/>
                <w:lang w:eastAsia="ru-RU"/>
              </w:rPr>
              <w:t>039</w:t>
            </w:r>
          </w:p>
        </w:tc>
        <w:tc>
          <w:tcPr>
            <w:tcW w:w="468" w:type="pct"/>
            <w:tcBorders>
              <w:top w:val="nil"/>
              <w:left w:val="nil"/>
              <w:bottom w:val="single" w:sz="4" w:space="0" w:color="auto"/>
              <w:right w:val="single" w:sz="4" w:space="0" w:color="auto"/>
            </w:tcBorders>
            <w:shd w:val="clear" w:color="auto" w:fill="auto"/>
            <w:vAlign w:val="center"/>
            <w:hideMark/>
          </w:tcPr>
          <w:p w14:paraId="2D031795" w14:textId="77777777" w:rsidR="00E307B6" w:rsidRPr="00E307B6" w:rsidRDefault="00E307B6" w:rsidP="00E307B6">
            <w:pPr>
              <w:ind w:right="0"/>
              <w:jc w:val="left"/>
              <w:rPr>
                <w:color w:val="000000"/>
                <w:sz w:val="20"/>
                <w:lang w:eastAsia="ru-RU"/>
              </w:rPr>
            </w:pPr>
            <w:r w:rsidRPr="00E307B6">
              <w:rPr>
                <w:color w:val="000000"/>
                <w:sz w:val="20"/>
                <w:lang w:eastAsia="ru-RU"/>
              </w:rPr>
              <w:t>ВК Баранчинская, 14а</w:t>
            </w:r>
          </w:p>
        </w:tc>
        <w:tc>
          <w:tcPr>
            <w:tcW w:w="368" w:type="pct"/>
            <w:tcBorders>
              <w:top w:val="nil"/>
              <w:left w:val="nil"/>
              <w:bottom w:val="single" w:sz="4" w:space="0" w:color="auto"/>
              <w:right w:val="single" w:sz="4" w:space="0" w:color="auto"/>
            </w:tcBorders>
            <w:shd w:val="clear" w:color="auto" w:fill="auto"/>
            <w:vAlign w:val="center"/>
            <w:hideMark/>
          </w:tcPr>
          <w:p w14:paraId="6AAC6D18" w14:textId="77777777" w:rsidR="00E307B6" w:rsidRPr="00E307B6" w:rsidRDefault="00E307B6" w:rsidP="00E307B6">
            <w:pPr>
              <w:ind w:right="0"/>
              <w:rPr>
                <w:color w:val="000000"/>
                <w:sz w:val="20"/>
                <w:lang w:eastAsia="ru-RU"/>
              </w:rPr>
            </w:pPr>
            <w:r w:rsidRPr="00E307B6">
              <w:rPr>
                <w:color w:val="000000"/>
                <w:sz w:val="20"/>
                <w:lang w:eastAsia="ru-RU"/>
              </w:rPr>
              <w:t>3,01</w:t>
            </w:r>
          </w:p>
        </w:tc>
        <w:tc>
          <w:tcPr>
            <w:tcW w:w="499" w:type="pct"/>
            <w:tcBorders>
              <w:top w:val="nil"/>
              <w:left w:val="nil"/>
              <w:bottom w:val="single" w:sz="4" w:space="0" w:color="auto"/>
              <w:right w:val="single" w:sz="4" w:space="0" w:color="auto"/>
            </w:tcBorders>
            <w:shd w:val="clear" w:color="000000" w:fill="FFFFFF"/>
            <w:vAlign w:val="center"/>
            <w:hideMark/>
          </w:tcPr>
          <w:p w14:paraId="73E22AE0" w14:textId="77777777" w:rsidR="00E307B6" w:rsidRPr="00E307B6" w:rsidRDefault="00E307B6" w:rsidP="00E307B6">
            <w:pPr>
              <w:ind w:right="0"/>
              <w:rPr>
                <w:color w:val="000000"/>
                <w:sz w:val="20"/>
                <w:lang w:eastAsia="ru-RU"/>
              </w:rPr>
            </w:pPr>
            <w:r w:rsidRPr="00E307B6">
              <w:rPr>
                <w:color w:val="000000"/>
                <w:sz w:val="20"/>
                <w:lang w:eastAsia="ru-RU"/>
              </w:rPr>
              <w:t>АО «ПЗСП»</w:t>
            </w:r>
          </w:p>
        </w:tc>
        <w:tc>
          <w:tcPr>
            <w:tcW w:w="457" w:type="pct"/>
            <w:tcBorders>
              <w:top w:val="nil"/>
              <w:left w:val="nil"/>
              <w:bottom w:val="single" w:sz="4" w:space="0" w:color="auto"/>
              <w:right w:val="single" w:sz="4" w:space="0" w:color="auto"/>
            </w:tcBorders>
            <w:shd w:val="clear" w:color="auto" w:fill="auto"/>
            <w:vAlign w:val="center"/>
            <w:hideMark/>
          </w:tcPr>
          <w:p w14:paraId="4693C890" w14:textId="77777777" w:rsidR="00E307B6" w:rsidRPr="00E307B6" w:rsidRDefault="00E307B6" w:rsidP="00E307B6">
            <w:pPr>
              <w:ind w:right="0"/>
              <w:rPr>
                <w:color w:val="000000"/>
                <w:sz w:val="20"/>
                <w:lang w:eastAsia="ru-RU"/>
              </w:rPr>
            </w:pPr>
            <w:r w:rsidRPr="00E307B6">
              <w:rPr>
                <w:color w:val="000000"/>
                <w:sz w:val="20"/>
                <w:lang w:eastAsia="ru-RU"/>
              </w:rPr>
              <w:t>3261467</w:t>
            </w:r>
          </w:p>
        </w:tc>
        <w:tc>
          <w:tcPr>
            <w:tcW w:w="461" w:type="pct"/>
            <w:tcBorders>
              <w:top w:val="nil"/>
              <w:left w:val="nil"/>
              <w:bottom w:val="single" w:sz="4" w:space="0" w:color="auto"/>
              <w:right w:val="single" w:sz="4" w:space="0" w:color="auto"/>
            </w:tcBorders>
            <w:shd w:val="clear" w:color="auto" w:fill="auto"/>
            <w:vAlign w:val="center"/>
            <w:hideMark/>
          </w:tcPr>
          <w:p w14:paraId="2E821973"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50172226"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2285EFB0" w14:textId="77777777" w:rsidR="00E307B6" w:rsidRPr="00E307B6" w:rsidRDefault="00E307B6" w:rsidP="00E307B6">
            <w:pPr>
              <w:ind w:right="0"/>
              <w:rPr>
                <w:color w:val="000000"/>
                <w:sz w:val="20"/>
                <w:lang w:eastAsia="ru-RU"/>
              </w:rPr>
            </w:pPr>
            <w:r w:rsidRPr="00E307B6">
              <w:rPr>
                <w:color w:val="000000"/>
                <w:sz w:val="20"/>
                <w:lang w:eastAsia="ru-RU"/>
              </w:rPr>
              <w:t>18,0</w:t>
            </w:r>
          </w:p>
        </w:tc>
        <w:tc>
          <w:tcPr>
            <w:tcW w:w="334" w:type="pct"/>
            <w:tcBorders>
              <w:top w:val="nil"/>
              <w:left w:val="nil"/>
              <w:bottom w:val="single" w:sz="4" w:space="0" w:color="auto"/>
              <w:right w:val="single" w:sz="4" w:space="0" w:color="auto"/>
            </w:tcBorders>
            <w:shd w:val="clear" w:color="auto" w:fill="auto"/>
            <w:vAlign w:val="center"/>
            <w:hideMark/>
          </w:tcPr>
          <w:p w14:paraId="0748EB4A"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single" w:sz="4" w:space="0" w:color="auto"/>
              <w:right w:val="single" w:sz="4" w:space="0" w:color="auto"/>
            </w:tcBorders>
            <w:vAlign w:val="center"/>
            <w:hideMark/>
          </w:tcPr>
          <w:p w14:paraId="137719C7"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single" w:sz="4" w:space="0" w:color="auto"/>
              <w:right w:val="single" w:sz="4" w:space="0" w:color="auto"/>
            </w:tcBorders>
            <w:vAlign w:val="center"/>
            <w:hideMark/>
          </w:tcPr>
          <w:p w14:paraId="5B249AFE"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single" w:sz="4" w:space="0" w:color="auto"/>
              <w:right w:val="single" w:sz="4" w:space="0" w:color="auto"/>
            </w:tcBorders>
            <w:vAlign w:val="center"/>
            <w:hideMark/>
          </w:tcPr>
          <w:p w14:paraId="265AE8DA" w14:textId="77777777" w:rsidR="00E307B6" w:rsidRPr="00E307B6" w:rsidRDefault="00E307B6" w:rsidP="00E307B6">
            <w:pPr>
              <w:ind w:right="0"/>
              <w:jc w:val="left"/>
              <w:rPr>
                <w:color w:val="000000"/>
                <w:sz w:val="20"/>
                <w:lang w:eastAsia="ru-RU"/>
              </w:rPr>
            </w:pPr>
          </w:p>
        </w:tc>
      </w:tr>
      <w:tr w:rsidR="00E307B6" w:rsidRPr="00E307B6" w14:paraId="7F8640B5"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0D121A0F" w14:textId="77777777" w:rsidR="00E307B6" w:rsidRPr="00E307B6" w:rsidRDefault="00E307B6" w:rsidP="00E307B6">
            <w:pPr>
              <w:ind w:right="0"/>
              <w:rPr>
                <w:color w:val="000000"/>
                <w:sz w:val="20"/>
                <w:lang w:eastAsia="ru-RU"/>
              </w:rPr>
            </w:pPr>
            <w:r w:rsidRPr="00E307B6">
              <w:rPr>
                <w:color w:val="000000"/>
                <w:sz w:val="20"/>
                <w:lang w:eastAsia="ru-RU"/>
              </w:rPr>
              <w:t>040</w:t>
            </w:r>
          </w:p>
        </w:tc>
        <w:tc>
          <w:tcPr>
            <w:tcW w:w="468" w:type="pct"/>
            <w:tcBorders>
              <w:top w:val="nil"/>
              <w:left w:val="nil"/>
              <w:bottom w:val="single" w:sz="4" w:space="0" w:color="auto"/>
              <w:right w:val="single" w:sz="4" w:space="0" w:color="auto"/>
            </w:tcBorders>
            <w:shd w:val="clear" w:color="auto" w:fill="auto"/>
            <w:vAlign w:val="center"/>
            <w:hideMark/>
          </w:tcPr>
          <w:p w14:paraId="0A7E72A4" w14:textId="77777777" w:rsidR="00E307B6" w:rsidRPr="00E307B6" w:rsidRDefault="00E307B6" w:rsidP="00E307B6">
            <w:pPr>
              <w:ind w:right="0"/>
              <w:jc w:val="left"/>
              <w:rPr>
                <w:color w:val="000000"/>
                <w:sz w:val="20"/>
                <w:lang w:eastAsia="ru-RU"/>
              </w:rPr>
            </w:pPr>
            <w:r w:rsidRPr="00E307B6">
              <w:rPr>
                <w:color w:val="000000"/>
                <w:sz w:val="20"/>
                <w:lang w:eastAsia="ru-RU"/>
              </w:rPr>
              <w:t>ВК Сигаева, 2а</w:t>
            </w:r>
          </w:p>
        </w:tc>
        <w:tc>
          <w:tcPr>
            <w:tcW w:w="368" w:type="pct"/>
            <w:tcBorders>
              <w:top w:val="nil"/>
              <w:left w:val="nil"/>
              <w:bottom w:val="single" w:sz="4" w:space="0" w:color="auto"/>
              <w:right w:val="single" w:sz="4" w:space="0" w:color="auto"/>
            </w:tcBorders>
            <w:shd w:val="clear" w:color="auto" w:fill="auto"/>
            <w:vAlign w:val="center"/>
            <w:hideMark/>
          </w:tcPr>
          <w:p w14:paraId="3000B21B" w14:textId="77777777" w:rsidR="00E307B6" w:rsidRPr="00E307B6" w:rsidRDefault="00E307B6" w:rsidP="00E307B6">
            <w:pPr>
              <w:ind w:right="0"/>
              <w:rPr>
                <w:color w:val="000000"/>
                <w:sz w:val="20"/>
                <w:lang w:eastAsia="ru-RU"/>
              </w:rPr>
            </w:pPr>
            <w:r w:rsidRPr="00E307B6">
              <w:rPr>
                <w:color w:val="000000"/>
                <w:sz w:val="20"/>
                <w:lang w:eastAsia="ru-RU"/>
              </w:rPr>
              <w:t>2,02</w:t>
            </w:r>
          </w:p>
        </w:tc>
        <w:tc>
          <w:tcPr>
            <w:tcW w:w="499" w:type="pct"/>
            <w:tcBorders>
              <w:top w:val="nil"/>
              <w:left w:val="nil"/>
              <w:bottom w:val="single" w:sz="4" w:space="0" w:color="auto"/>
              <w:right w:val="single" w:sz="4" w:space="0" w:color="auto"/>
            </w:tcBorders>
            <w:shd w:val="clear" w:color="000000" w:fill="FFFFFF"/>
            <w:vAlign w:val="center"/>
            <w:hideMark/>
          </w:tcPr>
          <w:p w14:paraId="25BD75F3" w14:textId="77777777" w:rsidR="00E307B6" w:rsidRPr="00E307B6" w:rsidRDefault="00E307B6" w:rsidP="00E307B6">
            <w:pPr>
              <w:ind w:right="0"/>
              <w:rPr>
                <w:color w:val="000000"/>
                <w:sz w:val="20"/>
                <w:lang w:eastAsia="ru-RU"/>
              </w:rPr>
            </w:pPr>
            <w:r w:rsidRPr="00E307B6">
              <w:rPr>
                <w:color w:val="000000"/>
                <w:sz w:val="20"/>
                <w:lang w:eastAsia="ru-RU"/>
              </w:rPr>
              <w:t>АО «ПЗСП»</w:t>
            </w:r>
          </w:p>
        </w:tc>
        <w:tc>
          <w:tcPr>
            <w:tcW w:w="457" w:type="pct"/>
            <w:tcBorders>
              <w:top w:val="nil"/>
              <w:left w:val="nil"/>
              <w:bottom w:val="single" w:sz="4" w:space="0" w:color="auto"/>
              <w:right w:val="single" w:sz="4" w:space="0" w:color="auto"/>
            </w:tcBorders>
            <w:shd w:val="clear" w:color="auto" w:fill="auto"/>
            <w:vAlign w:val="center"/>
            <w:hideMark/>
          </w:tcPr>
          <w:p w14:paraId="7062B155" w14:textId="77777777" w:rsidR="00E307B6" w:rsidRPr="00E307B6" w:rsidRDefault="00E307B6" w:rsidP="00E307B6">
            <w:pPr>
              <w:ind w:right="0"/>
              <w:rPr>
                <w:color w:val="000000"/>
                <w:sz w:val="20"/>
                <w:lang w:eastAsia="ru-RU"/>
              </w:rPr>
            </w:pPr>
            <w:r w:rsidRPr="00E307B6">
              <w:rPr>
                <w:color w:val="000000"/>
                <w:sz w:val="20"/>
                <w:lang w:eastAsia="ru-RU"/>
              </w:rPr>
              <w:t>3261467</w:t>
            </w:r>
          </w:p>
        </w:tc>
        <w:tc>
          <w:tcPr>
            <w:tcW w:w="461" w:type="pct"/>
            <w:tcBorders>
              <w:top w:val="nil"/>
              <w:left w:val="nil"/>
              <w:bottom w:val="single" w:sz="4" w:space="0" w:color="auto"/>
              <w:right w:val="single" w:sz="4" w:space="0" w:color="auto"/>
            </w:tcBorders>
            <w:shd w:val="clear" w:color="auto" w:fill="auto"/>
            <w:vAlign w:val="center"/>
            <w:hideMark/>
          </w:tcPr>
          <w:p w14:paraId="153A03B7"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6DAD4471"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2B278F66" w14:textId="77777777" w:rsidR="00E307B6" w:rsidRPr="00E307B6" w:rsidRDefault="00E307B6" w:rsidP="00E307B6">
            <w:pPr>
              <w:ind w:right="0"/>
              <w:rPr>
                <w:color w:val="000000"/>
                <w:sz w:val="20"/>
                <w:lang w:eastAsia="ru-RU"/>
              </w:rPr>
            </w:pPr>
            <w:r w:rsidRPr="00E307B6">
              <w:rPr>
                <w:color w:val="000000"/>
                <w:sz w:val="20"/>
                <w:lang w:eastAsia="ru-RU"/>
              </w:rPr>
              <w:t>12,9</w:t>
            </w:r>
          </w:p>
        </w:tc>
        <w:tc>
          <w:tcPr>
            <w:tcW w:w="334" w:type="pct"/>
            <w:tcBorders>
              <w:top w:val="nil"/>
              <w:left w:val="nil"/>
              <w:bottom w:val="single" w:sz="4" w:space="0" w:color="auto"/>
              <w:right w:val="single" w:sz="4" w:space="0" w:color="auto"/>
            </w:tcBorders>
            <w:shd w:val="clear" w:color="auto" w:fill="auto"/>
            <w:vAlign w:val="center"/>
            <w:hideMark/>
          </w:tcPr>
          <w:p w14:paraId="27B508B5"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vMerge/>
            <w:tcBorders>
              <w:top w:val="nil"/>
              <w:left w:val="single" w:sz="4" w:space="0" w:color="auto"/>
              <w:bottom w:val="single" w:sz="4" w:space="0" w:color="auto"/>
              <w:right w:val="single" w:sz="4" w:space="0" w:color="auto"/>
            </w:tcBorders>
            <w:vAlign w:val="center"/>
            <w:hideMark/>
          </w:tcPr>
          <w:p w14:paraId="671BDA9F"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single" w:sz="4" w:space="0" w:color="auto"/>
              <w:right w:val="single" w:sz="4" w:space="0" w:color="auto"/>
            </w:tcBorders>
            <w:vAlign w:val="center"/>
            <w:hideMark/>
          </w:tcPr>
          <w:p w14:paraId="329F01EB"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single" w:sz="4" w:space="0" w:color="auto"/>
              <w:right w:val="single" w:sz="4" w:space="0" w:color="auto"/>
            </w:tcBorders>
            <w:vAlign w:val="center"/>
            <w:hideMark/>
          </w:tcPr>
          <w:p w14:paraId="19196D63" w14:textId="77777777" w:rsidR="00E307B6" w:rsidRPr="00E307B6" w:rsidRDefault="00E307B6" w:rsidP="00E307B6">
            <w:pPr>
              <w:ind w:right="0"/>
              <w:jc w:val="left"/>
              <w:rPr>
                <w:color w:val="000000"/>
                <w:sz w:val="20"/>
                <w:lang w:eastAsia="ru-RU"/>
              </w:rPr>
            </w:pPr>
          </w:p>
        </w:tc>
      </w:tr>
      <w:tr w:rsidR="00E307B6" w:rsidRPr="00E307B6" w14:paraId="6C012092" w14:textId="77777777" w:rsidTr="001D0A5F">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6D6679" w14:textId="77777777" w:rsidR="00E307B6" w:rsidRPr="00E307B6" w:rsidRDefault="00E307B6" w:rsidP="00E307B6">
            <w:pPr>
              <w:ind w:right="0"/>
              <w:rPr>
                <w:b/>
                <w:bCs/>
                <w:color w:val="000000"/>
                <w:sz w:val="24"/>
                <w:szCs w:val="24"/>
                <w:lang w:eastAsia="ru-RU"/>
              </w:rPr>
            </w:pPr>
            <w:r w:rsidRPr="00E307B6">
              <w:rPr>
                <w:b/>
                <w:bCs/>
                <w:color w:val="000000"/>
                <w:sz w:val="24"/>
                <w:szCs w:val="24"/>
                <w:lang w:eastAsia="ru-RU"/>
              </w:rPr>
              <w:t>ЕТО №05 (котельные ОАО «РЖД»)</w:t>
            </w:r>
          </w:p>
        </w:tc>
      </w:tr>
      <w:tr w:rsidR="00E307B6" w:rsidRPr="00E307B6" w14:paraId="7FE52078"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024B8178" w14:textId="77777777" w:rsidR="00E307B6" w:rsidRPr="00E307B6" w:rsidRDefault="00E307B6" w:rsidP="00E307B6">
            <w:pPr>
              <w:ind w:right="0"/>
              <w:rPr>
                <w:color w:val="000000"/>
                <w:sz w:val="20"/>
                <w:lang w:eastAsia="ru-RU"/>
              </w:rPr>
            </w:pPr>
            <w:r w:rsidRPr="00E307B6">
              <w:rPr>
                <w:color w:val="000000"/>
                <w:sz w:val="20"/>
                <w:lang w:eastAsia="ru-RU"/>
              </w:rPr>
              <w:t>041</w:t>
            </w:r>
          </w:p>
        </w:tc>
        <w:tc>
          <w:tcPr>
            <w:tcW w:w="468" w:type="pct"/>
            <w:tcBorders>
              <w:top w:val="nil"/>
              <w:left w:val="nil"/>
              <w:bottom w:val="single" w:sz="4" w:space="0" w:color="auto"/>
              <w:right w:val="single" w:sz="4" w:space="0" w:color="auto"/>
            </w:tcBorders>
            <w:shd w:val="clear" w:color="auto" w:fill="auto"/>
            <w:vAlign w:val="center"/>
            <w:hideMark/>
          </w:tcPr>
          <w:p w14:paraId="25B298F6" w14:textId="77777777" w:rsidR="00E307B6" w:rsidRPr="00E307B6" w:rsidRDefault="00E307B6" w:rsidP="00E307B6">
            <w:pPr>
              <w:ind w:right="0"/>
              <w:jc w:val="left"/>
              <w:rPr>
                <w:color w:val="000000"/>
                <w:sz w:val="20"/>
                <w:lang w:eastAsia="ru-RU"/>
              </w:rPr>
            </w:pPr>
            <w:r w:rsidRPr="00E307B6">
              <w:rPr>
                <w:color w:val="000000"/>
                <w:sz w:val="20"/>
                <w:lang w:eastAsia="ru-RU"/>
              </w:rPr>
              <w:t>ВК Восточная</w:t>
            </w:r>
          </w:p>
        </w:tc>
        <w:tc>
          <w:tcPr>
            <w:tcW w:w="368" w:type="pct"/>
            <w:tcBorders>
              <w:top w:val="nil"/>
              <w:left w:val="nil"/>
              <w:bottom w:val="single" w:sz="4" w:space="0" w:color="auto"/>
              <w:right w:val="single" w:sz="4" w:space="0" w:color="auto"/>
            </w:tcBorders>
            <w:shd w:val="clear" w:color="auto" w:fill="auto"/>
            <w:vAlign w:val="center"/>
            <w:hideMark/>
          </w:tcPr>
          <w:p w14:paraId="4FA2C9F8" w14:textId="77777777" w:rsidR="00E307B6" w:rsidRPr="00E307B6" w:rsidRDefault="00E307B6" w:rsidP="00E307B6">
            <w:pPr>
              <w:ind w:right="0"/>
              <w:rPr>
                <w:color w:val="000000"/>
                <w:sz w:val="20"/>
                <w:lang w:eastAsia="ru-RU"/>
              </w:rPr>
            </w:pPr>
            <w:r w:rsidRPr="00E307B6">
              <w:rPr>
                <w:color w:val="000000"/>
                <w:sz w:val="20"/>
                <w:lang w:eastAsia="ru-RU"/>
              </w:rPr>
              <w:t>11,67</w:t>
            </w:r>
          </w:p>
        </w:tc>
        <w:tc>
          <w:tcPr>
            <w:tcW w:w="499" w:type="pct"/>
            <w:tcBorders>
              <w:top w:val="nil"/>
              <w:left w:val="nil"/>
              <w:bottom w:val="single" w:sz="4" w:space="0" w:color="auto"/>
              <w:right w:val="single" w:sz="4" w:space="0" w:color="auto"/>
            </w:tcBorders>
            <w:shd w:val="clear" w:color="auto" w:fill="auto"/>
            <w:vAlign w:val="center"/>
            <w:hideMark/>
          </w:tcPr>
          <w:p w14:paraId="332B0D34" w14:textId="77777777" w:rsidR="00E307B6" w:rsidRPr="00E307B6" w:rsidRDefault="00E307B6" w:rsidP="00E307B6">
            <w:pPr>
              <w:ind w:right="0"/>
              <w:rPr>
                <w:color w:val="000000"/>
                <w:sz w:val="20"/>
                <w:lang w:eastAsia="ru-RU"/>
              </w:rPr>
            </w:pPr>
            <w:r w:rsidRPr="00E307B6">
              <w:rPr>
                <w:color w:val="000000"/>
                <w:sz w:val="20"/>
                <w:lang w:eastAsia="ru-RU"/>
              </w:rPr>
              <w:t>ОАО «РЖД»</w:t>
            </w:r>
          </w:p>
        </w:tc>
        <w:tc>
          <w:tcPr>
            <w:tcW w:w="457" w:type="pct"/>
            <w:tcBorders>
              <w:top w:val="nil"/>
              <w:left w:val="nil"/>
              <w:bottom w:val="single" w:sz="4" w:space="0" w:color="auto"/>
              <w:right w:val="single" w:sz="4" w:space="0" w:color="auto"/>
            </w:tcBorders>
            <w:shd w:val="clear" w:color="auto" w:fill="auto"/>
            <w:vAlign w:val="center"/>
            <w:hideMark/>
          </w:tcPr>
          <w:p w14:paraId="15A66321" w14:textId="77777777" w:rsidR="00E307B6" w:rsidRPr="00E307B6" w:rsidRDefault="00E307B6" w:rsidP="00E307B6">
            <w:pPr>
              <w:ind w:right="0"/>
              <w:rPr>
                <w:color w:val="000000"/>
                <w:sz w:val="20"/>
                <w:lang w:eastAsia="ru-RU"/>
              </w:rPr>
            </w:pPr>
            <w:r w:rsidRPr="00E307B6">
              <w:rPr>
                <w:color w:val="000000"/>
                <w:sz w:val="20"/>
                <w:lang w:eastAsia="ru-RU"/>
              </w:rPr>
              <w:t>4886001379</w:t>
            </w:r>
          </w:p>
        </w:tc>
        <w:tc>
          <w:tcPr>
            <w:tcW w:w="461" w:type="pct"/>
            <w:tcBorders>
              <w:top w:val="nil"/>
              <w:left w:val="nil"/>
              <w:bottom w:val="single" w:sz="4" w:space="0" w:color="auto"/>
              <w:right w:val="single" w:sz="4" w:space="0" w:color="auto"/>
            </w:tcBorders>
            <w:shd w:val="clear" w:color="auto" w:fill="auto"/>
            <w:vAlign w:val="center"/>
            <w:hideMark/>
          </w:tcPr>
          <w:p w14:paraId="2B35974C"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41F9FBD3"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2E3EB6DA" w14:textId="77777777" w:rsidR="00E307B6" w:rsidRPr="00E307B6" w:rsidRDefault="00E307B6" w:rsidP="00E307B6">
            <w:pPr>
              <w:ind w:right="0"/>
              <w:rPr>
                <w:color w:val="000000"/>
                <w:sz w:val="20"/>
                <w:lang w:eastAsia="ru-RU"/>
              </w:rPr>
            </w:pPr>
            <w:r w:rsidRPr="00E307B6">
              <w:rPr>
                <w:color w:val="000000"/>
                <w:sz w:val="20"/>
                <w:lang w:eastAsia="ru-RU"/>
              </w:rPr>
              <w:t>97,0</w:t>
            </w: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14:paraId="36F9A3EF"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val="restart"/>
            <w:tcBorders>
              <w:top w:val="nil"/>
              <w:left w:val="single" w:sz="4" w:space="0" w:color="auto"/>
              <w:bottom w:val="single" w:sz="4" w:space="0" w:color="auto"/>
              <w:right w:val="single" w:sz="4" w:space="0" w:color="auto"/>
            </w:tcBorders>
            <w:shd w:val="clear" w:color="auto" w:fill="auto"/>
            <w:vAlign w:val="center"/>
            <w:hideMark/>
          </w:tcPr>
          <w:p w14:paraId="2212E064" w14:textId="77777777" w:rsidR="00E307B6" w:rsidRPr="00E307B6" w:rsidRDefault="00E307B6" w:rsidP="00E307B6">
            <w:pPr>
              <w:ind w:right="0"/>
              <w:rPr>
                <w:color w:val="000000"/>
                <w:sz w:val="20"/>
                <w:lang w:eastAsia="ru-RU"/>
              </w:rPr>
            </w:pPr>
            <w:r w:rsidRPr="00E307B6">
              <w:rPr>
                <w:color w:val="000000"/>
                <w:sz w:val="20"/>
                <w:lang w:eastAsia="ru-RU"/>
              </w:rPr>
              <w:t>05</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14:paraId="49372AA1" w14:textId="77777777" w:rsidR="00E307B6" w:rsidRPr="00E307B6" w:rsidRDefault="00E307B6" w:rsidP="00E307B6">
            <w:pPr>
              <w:ind w:right="0"/>
              <w:rPr>
                <w:color w:val="000000"/>
                <w:sz w:val="20"/>
                <w:lang w:eastAsia="ru-RU"/>
              </w:rPr>
            </w:pPr>
            <w:r w:rsidRPr="00E307B6">
              <w:rPr>
                <w:color w:val="000000"/>
                <w:sz w:val="20"/>
                <w:lang w:eastAsia="ru-RU"/>
              </w:rPr>
              <w:t>ОАО «РЖД»</w:t>
            </w: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14:paraId="646B3535"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tc>
      </w:tr>
      <w:tr w:rsidR="00E307B6" w:rsidRPr="00E307B6" w14:paraId="04B0867D"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141BA338" w14:textId="77777777" w:rsidR="00E307B6" w:rsidRPr="00E307B6" w:rsidRDefault="00E307B6" w:rsidP="00E307B6">
            <w:pPr>
              <w:ind w:right="0"/>
              <w:rPr>
                <w:color w:val="000000"/>
                <w:sz w:val="20"/>
                <w:lang w:eastAsia="ru-RU"/>
              </w:rPr>
            </w:pPr>
            <w:r w:rsidRPr="00E307B6">
              <w:rPr>
                <w:color w:val="000000"/>
                <w:sz w:val="20"/>
                <w:lang w:eastAsia="ru-RU"/>
              </w:rPr>
              <w:t>042</w:t>
            </w:r>
          </w:p>
        </w:tc>
        <w:tc>
          <w:tcPr>
            <w:tcW w:w="468" w:type="pct"/>
            <w:tcBorders>
              <w:top w:val="nil"/>
              <w:left w:val="nil"/>
              <w:bottom w:val="single" w:sz="4" w:space="0" w:color="auto"/>
              <w:right w:val="single" w:sz="4" w:space="0" w:color="auto"/>
            </w:tcBorders>
            <w:shd w:val="clear" w:color="auto" w:fill="auto"/>
            <w:vAlign w:val="center"/>
            <w:hideMark/>
          </w:tcPr>
          <w:p w14:paraId="03514622" w14:textId="77777777" w:rsidR="00E307B6" w:rsidRPr="00E307B6" w:rsidRDefault="00E307B6" w:rsidP="00E307B6">
            <w:pPr>
              <w:ind w:right="0"/>
              <w:jc w:val="left"/>
              <w:rPr>
                <w:color w:val="000000"/>
                <w:sz w:val="20"/>
                <w:lang w:eastAsia="ru-RU"/>
              </w:rPr>
            </w:pPr>
            <w:r w:rsidRPr="00E307B6">
              <w:rPr>
                <w:color w:val="000000"/>
                <w:sz w:val="20"/>
                <w:lang w:eastAsia="ru-RU"/>
              </w:rPr>
              <w:t>ВК Блочная</w:t>
            </w:r>
          </w:p>
        </w:tc>
        <w:tc>
          <w:tcPr>
            <w:tcW w:w="368" w:type="pct"/>
            <w:tcBorders>
              <w:top w:val="nil"/>
              <w:left w:val="nil"/>
              <w:bottom w:val="single" w:sz="4" w:space="0" w:color="auto"/>
              <w:right w:val="single" w:sz="4" w:space="0" w:color="auto"/>
            </w:tcBorders>
            <w:shd w:val="clear" w:color="auto" w:fill="auto"/>
            <w:vAlign w:val="center"/>
            <w:hideMark/>
          </w:tcPr>
          <w:p w14:paraId="5FFC2EF6" w14:textId="77777777" w:rsidR="00E307B6" w:rsidRPr="00E307B6" w:rsidRDefault="00E307B6" w:rsidP="00E307B6">
            <w:pPr>
              <w:ind w:right="0"/>
              <w:rPr>
                <w:color w:val="000000"/>
                <w:sz w:val="20"/>
                <w:lang w:eastAsia="ru-RU"/>
              </w:rPr>
            </w:pPr>
            <w:r w:rsidRPr="00E307B6">
              <w:rPr>
                <w:color w:val="000000"/>
                <w:sz w:val="20"/>
                <w:lang w:eastAsia="ru-RU"/>
              </w:rPr>
              <w:t>0,48</w:t>
            </w:r>
          </w:p>
        </w:tc>
        <w:tc>
          <w:tcPr>
            <w:tcW w:w="499" w:type="pct"/>
            <w:tcBorders>
              <w:top w:val="nil"/>
              <w:left w:val="nil"/>
              <w:bottom w:val="single" w:sz="4" w:space="0" w:color="auto"/>
              <w:right w:val="single" w:sz="4" w:space="0" w:color="auto"/>
            </w:tcBorders>
            <w:shd w:val="clear" w:color="000000" w:fill="FFFFFF"/>
            <w:vAlign w:val="center"/>
            <w:hideMark/>
          </w:tcPr>
          <w:p w14:paraId="68A27E71" w14:textId="77777777" w:rsidR="00E307B6" w:rsidRPr="00E307B6" w:rsidRDefault="00E307B6" w:rsidP="00E307B6">
            <w:pPr>
              <w:ind w:right="0"/>
              <w:rPr>
                <w:color w:val="000000"/>
                <w:sz w:val="20"/>
                <w:lang w:eastAsia="ru-RU"/>
              </w:rPr>
            </w:pPr>
            <w:r w:rsidRPr="00E307B6">
              <w:rPr>
                <w:color w:val="000000"/>
                <w:sz w:val="20"/>
                <w:lang w:eastAsia="ru-RU"/>
              </w:rPr>
              <w:t>ОАО «РЖД»</w:t>
            </w:r>
          </w:p>
        </w:tc>
        <w:tc>
          <w:tcPr>
            <w:tcW w:w="457" w:type="pct"/>
            <w:tcBorders>
              <w:top w:val="nil"/>
              <w:left w:val="nil"/>
              <w:bottom w:val="single" w:sz="4" w:space="0" w:color="auto"/>
              <w:right w:val="single" w:sz="4" w:space="0" w:color="auto"/>
            </w:tcBorders>
            <w:shd w:val="clear" w:color="auto" w:fill="auto"/>
            <w:vAlign w:val="center"/>
            <w:hideMark/>
          </w:tcPr>
          <w:p w14:paraId="3CD9952F" w14:textId="77777777" w:rsidR="00E307B6" w:rsidRPr="00E307B6" w:rsidRDefault="00E307B6" w:rsidP="00E307B6">
            <w:pPr>
              <w:ind w:right="0"/>
              <w:rPr>
                <w:color w:val="000000"/>
                <w:sz w:val="20"/>
                <w:lang w:eastAsia="ru-RU"/>
              </w:rPr>
            </w:pPr>
            <w:r w:rsidRPr="00E307B6">
              <w:rPr>
                <w:color w:val="000000"/>
                <w:sz w:val="20"/>
                <w:lang w:eastAsia="ru-RU"/>
              </w:rPr>
              <w:t>4886001379</w:t>
            </w:r>
          </w:p>
        </w:tc>
        <w:tc>
          <w:tcPr>
            <w:tcW w:w="461" w:type="pct"/>
            <w:tcBorders>
              <w:top w:val="nil"/>
              <w:left w:val="nil"/>
              <w:bottom w:val="single" w:sz="4" w:space="0" w:color="auto"/>
              <w:right w:val="single" w:sz="4" w:space="0" w:color="auto"/>
            </w:tcBorders>
            <w:shd w:val="clear" w:color="auto" w:fill="auto"/>
            <w:vAlign w:val="center"/>
            <w:hideMark/>
          </w:tcPr>
          <w:p w14:paraId="023D07A4"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7A5AD0B4"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09057717" w14:textId="77777777" w:rsidR="00E307B6" w:rsidRPr="00E307B6" w:rsidRDefault="00E307B6" w:rsidP="00E307B6">
            <w:pPr>
              <w:ind w:right="0"/>
              <w:rPr>
                <w:color w:val="000000"/>
                <w:sz w:val="20"/>
                <w:lang w:eastAsia="ru-RU"/>
              </w:rPr>
            </w:pPr>
            <w:r w:rsidRPr="00E307B6">
              <w:rPr>
                <w:color w:val="000000"/>
                <w:sz w:val="20"/>
                <w:lang w:eastAsia="ru-RU"/>
              </w:rPr>
              <w:t>4,4</w:t>
            </w:r>
          </w:p>
        </w:tc>
        <w:tc>
          <w:tcPr>
            <w:tcW w:w="334" w:type="pct"/>
            <w:vMerge/>
            <w:tcBorders>
              <w:top w:val="nil"/>
              <w:left w:val="single" w:sz="4" w:space="0" w:color="auto"/>
              <w:bottom w:val="single" w:sz="4" w:space="0" w:color="auto"/>
              <w:right w:val="single" w:sz="4" w:space="0" w:color="auto"/>
            </w:tcBorders>
            <w:vAlign w:val="center"/>
            <w:hideMark/>
          </w:tcPr>
          <w:p w14:paraId="31B674EA" w14:textId="77777777" w:rsidR="00E307B6" w:rsidRPr="00E307B6" w:rsidRDefault="00E307B6" w:rsidP="00E307B6">
            <w:pPr>
              <w:ind w:right="0"/>
              <w:jc w:val="left"/>
              <w:rPr>
                <w:color w:val="000000"/>
                <w:sz w:val="20"/>
                <w:lang w:eastAsia="ru-RU"/>
              </w:rPr>
            </w:pPr>
          </w:p>
        </w:tc>
        <w:tc>
          <w:tcPr>
            <w:tcW w:w="320" w:type="pct"/>
            <w:vMerge/>
            <w:tcBorders>
              <w:top w:val="nil"/>
              <w:left w:val="single" w:sz="4" w:space="0" w:color="auto"/>
              <w:bottom w:val="single" w:sz="4" w:space="0" w:color="auto"/>
              <w:right w:val="single" w:sz="4" w:space="0" w:color="auto"/>
            </w:tcBorders>
            <w:vAlign w:val="center"/>
            <w:hideMark/>
          </w:tcPr>
          <w:p w14:paraId="3FAFFA64"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single" w:sz="4" w:space="0" w:color="auto"/>
              <w:right w:val="single" w:sz="4" w:space="0" w:color="auto"/>
            </w:tcBorders>
            <w:vAlign w:val="center"/>
            <w:hideMark/>
          </w:tcPr>
          <w:p w14:paraId="5D25AFCF"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single" w:sz="4" w:space="0" w:color="auto"/>
              <w:right w:val="single" w:sz="4" w:space="0" w:color="auto"/>
            </w:tcBorders>
            <w:vAlign w:val="center"/>
            <w:hideMark/>
          </w:tcPr>
          <w:p w14:paraId="09D67E1B" w14:textId="77777777" w:rsidR="00E307B6" w:rsidRPr="00E307B6" w:rsidRDefault="00E307B6" w:rsidP="00E307B6">
            <w:pPr>
              <w:ind w:right="0"/>
              <w:jc w:val="left"/>
              <w:rPr>
                <w:color w:val="000000"/>
                <w:sz w:val="20"/>
                <w:lang w:eastAsia="ru-RU"/>
              </w:rPr>
            </w:pPr>
          </w:p>
        </w:tc>
      </w:tr>
      <w:tr w:rsidR="00E307B6" w:rsidRPr="00E307B6" w14:paraId="19B1B672" w14:textId="77777777" w:rsidTr="001D0A5F">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241120" w14:textId="77777777" w:rsidR="00E307B6" w:rsidRPr="00E307B6" w:rsidRDefault="00E307B6" w:rsidP="00E307B6">
            <w:pPr>
              <w:ind w:right="0"/>
              <w:rPr>
                <w:b/>
                <w:bCs/>
                <w:color w:val="000000"/>
                <w:sz w:val="24"/>
                <w:szCs w:val="24"/>
                <w:lang w:eastAsia="ru-RU"/>
              </w:rPr>
            </w:pPr>
            <w:r w:rsidRPr="00E307B6">
              <w:rPr>
                <w:b/>
                <w:bCs/>
                <w:color w:val="000000"/>
                <w:sz w:val="24"/>
                <w:szCs w:val="24"/>
                <w:lang w:eastAsia="ru-RU"/>
              </w:rPr>
              <w:t>Прочие ЕТО</w:t>
            </w:r>
          </w:p>
        </w:tc>
      </w:tr>
      <w:tr w:rsidR="00E307B6" w:rsidRPr="00E307B6" w14:paraId="43C0BFFB"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51B0E146" w14:textId="77777777" w:rsidR="00E307B6" w:rsidRPr="00E307B6" w:rsidRDefault="00E307B6" w:rsidP="00E307B6">
            <w:pPr>
              <w:ind w:right="0"/>
              <w:rPr>
                <w:color w:val="000000"/>
                <w:sz w:val="20"/>
                <w:lang w:eastAsia="ru-RU"/>
              </w:rPr>
            </w:pPr>
            <w:r w:rsidRPr="00E307B6">
              <w:rPr>
                <w:color w:val="000000"/>
                <w:sz w:val="20"/>
                <w:lang w:eastAsia="ru-RU"/>
              </w:rPr>
              <w:t>044</w:t>
            </w:r>
          </w:p>
        </w:tc>
        <w:tc>
          <w:tcPr>
            <w:tcW w:w="468" w:type="pct"/>
            <w:tcBorders>
              <w:top w:val="nil"/>
              <w:left w:val="nil"/>
              <w:bottom w:val="single" w:sz="4" w:space="0" w:color="auto"/>
              <w:right w:val="single" w:sz="4" w:space="0" w:color="auto"/>
            </w:tcBorders>
            <w:shd w:val="clear" w:color="auto" w:fill="auto"/>
            <w:vAlign w:val="center"/>
            <w:hideMark/>
          </w:tcPr>
          <w:p w14:paraId="09BF0B35" w14:textId="77777777" w:rsidR="00E307B6" w:rsidRPr="00E307B6" w:rsidRDefault="00E307B6" w:rsidP="00E307B6">
            <w:pPr>
              <w:ind w:right="0"/>
              <w:jc w:val="left"/>
              <w:rPr>
                <w:color w:val="000000"/>
                <w:sz w:val="20"/>
                <w:lang w:eastAsia="ru-RU"/>
              </w:rPr>
            </w:pPr>
            <w:r w:rsidRPr="00E307B6">
              <w:rPr>
                <w:color w:val="000000"/>
                <w:sz w:val="20"/>
                <w:lang w:eastAsia="ru-RU"/>
              </w:rPr>
              <w:t>ВК Вышка-2 (ООО «СК Вышка-2»)</w:t>
            </w:r>
          </w:p>
        </w:tc>
        <w:tc>
          <w:tcPr>
            <w:tcW w:w="368" w:type="pct"/>
            <w:tcBorders>
              <w:top w:val="nil"/>
              <w:left w:val="nil"/>
              <w:bottom w:val="single" w:sz="4" w:space="0" w:color="auto"/>
              <w:right w:val="single" w:sz="4" w:space="0" w:color="auto"/>
            </w:tcBorders>
            <w:shd w:val="clear" w:color="auto" w:fill="auto"/>
            <w:vAlign w:val="center"/>
            <w:hideMark/>
          </w:tcPr>
          <w:p w14:paraId="011D9C64" w14:textId="77777777" w:rsidR="00E307B6" w:rsidRPr="00E307B6" w:rsidRDefault="00E307B6" w:rsidP="00E307B6">
            <w:pPr>
              <w:ind w:right="0"/>
              <w:rPr>
                <w:color w:val="000000"/>
                <w:sz w:val="20"/>
                <w:lang w:eastAsia="ru-RU"/>
              </w:rPr>
            </w:pPr>
            <w:r w:rsidRPr="00E307B6">
              <w:rPr>
                <w:color w:val="000000"/>
                <w:sz w:val="20"/>
                <w:lang w:eastAsia="ru-RU"/>
              </w:rPr>
              <w:t>5,96</w:t>
            </w:r>
          </w:p>
        </w:tc>
        <w:tc>
          <w:tcPr>
            <w:tcW w:w="499" w:type="pct"/>
            <w:tcBorders>
              <w:top w:val="nil"/>
              <w:left w:val="nil"/>
              <w:bottom w:val="single" w:sz="4" w:space="0" w:color="auto"/>
              <w:right w:val="single" w:sz="4" w:space="0" w:color="auto"/>
            </w:tcBorders>
            <w:shd w:val="clear" w:color="auto" w:fill="auto"/>
            <w:vAlign w:val="center"/>
            <w:hideMark/>
          </w:tcPr>
          <w:p w14:paraId="68055B47" w14:textId="77777777" w:rsidR="00E307B6" w:rsidRPr="00E307B6" w:rsidRDefault="00E307B6" w:rsidP="00E307B6">
            <w:pPr>
              <w:ind w:right="0"/>
              <w:rPr>
                <w:color w:val="000000"/>
                <w:sz w:val="20"/>
                <w:lang w:eastAsia="ru-RU"/>
              </w:rPr>
            </w:pPr>
            <w:r w:rsidRPr="00E307B6">
              <w:rPr>
                <w:color w:val="000000"/>
                <w:sz w:val="20"/>
                <w:lang w:eastAsia="ru-RU"/>
              </w:rPr>
              <w:t>ООО «СК Вышка-2»</w:t>
            </w:r>
          </w:p>
        </w:tc>
        <w:tc>
          <w:tcPr>
            <w:tcW w:w="457" w:type="pct"/>
            <w:tcBorders>
              <w:top w:val="nil"/>
              <w:left w:val="nil"/>
              <w:bottom w:val="single" w:sz="4" w:space="0" w:color="auto"/>
              <w:right w:val="single" w:sz="4" w:space="0" w:color="auto"/>
            </w:tcBorders>
            <w:shd w:val="clear" w:color="auto" w:fill="auto"/>
            <w:vAlign w:val="center"/>
            <w:hideMark/>
          </w:tcPr>
          <w:p w14:paraId="308BA06A" w14:textId="77777777" w:rsidR="00E307B6" w:rsidRPr="00E307B6" w:rsidRDefault="00E307B6" w:rsidP="00E307B6">
            <w:pPr>
              <w:ind w:right="0"/>
              <w:rPr>
                <w:color w:val="000000"/>
                <w:sz w:val="20"/>
                <w:lang w:eastAsia="ru-RU"/>
              </w:rPr>
            </w:pPr>
            <w:r w:rsidRPr="00E307B6">
              <w:rPr>
                <w:color w:val="000000"/>
                <w:sz w:val="20"/>
                <w:lang w:eastAsia="ru-RU"/>
              </w:rPr>
              <w:t>-53203</w:t>
            </w:r>
          </w:p>
        </w:tc>
        <w:tc>
          <w:tcPr>
            <w:tcW w:w="461" w:type="pct"/>
            <w:tcBorders>
              <w:top w:val="nil"/>
              <w:left w:val="nil"/>
              <w:bottom w:val="single" w:sz="4" w:space="0" w:color="auto"/>
              <w:right w:val="single" w:sz="4" w:space="0" w:color="auto"/>
            </w:tcBorders>
            <w:shd w:val="clear" w:color="auto" w:fill="auto"/>
            <w:vAlign w:val="center"/>
            <w:hideMark/>
          </w:tcPr>
          <w:p w14:paraId="7795DDD8"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4B6C916B"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1F1389B8" w14:textId="77777777" w:rsidR="00E307B6" w:rsidRPr="00E307B6" w:rsidRDefault="00E307B6" w:rsidP="00E307B6">
            <w:pPr>
              <w:ind w:right="0"/>
              <w:rPr>
                <w:color w:val="000000"/>
                <w:sz w:val="20"/>
                <w:lang w:eastAsia="ru-RU"/>
              </w:rPr>
            </w:pPr>
            <w:r w:rsidRPr="00E307B6">
              <w:rPr>
                <w:color w:val="000000"/>
                <w:sz w:val="20"/>
                <w:lang w:eastAsia="ru-RU"/>
              </w:rPr>
              <w:t>52,7</w:t>
            </w:r>
          </w:p>
        </w:tc>
        <w:tc>
          <w:tcPr>
            <w:tcW w:w="334" w:type="pct"/>
            <w:tcBorders>
              <w:top w:val="nil"/>
              <w:left w:val="nil"/>
              <w:bottom w:val="single" w:sz="4" w:space="0" w:color="auto"/>
              <w:right w:val="single" w:sz="4" w:space="0" w:color="auto"/>
            </w:tcBorders>
            <w:shd w:val="clear" w:color="auto" w:fill="auto"/>
            <w:vAlign w:val="center"/>
            <w:hideMark/>
          </w:tcPr>
          <w:p w14:paraId="4B971522"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7E12A984" w14:textId="77777777" w:rsidR="00E307B6" w:rsidRPr="00E307B6" w:rsidRDefault="00E307B6" w:rsidP="00E307B6">
            <w:pPr>
              <w:ind w:right="0"/>
              <w:rPr>
                <w:color w:val="000000"/>
                <w:sz w:val="20"/>
                <w:lang w:eastAsia="ru-RU"/>
              </w:rPr>
            </w:pPr>
            <w:r w:rsidRPr="00E307B6">
              <w:rPr>
                <w:color w:val="000000"/>
                <w:sz w:val="20"/>
                <w:lang w:eastAsia="ru-RU"/>
              </w:rPr>
              <w:t>06</w:t>
            </w:r>
          </w:p>
        </w:tc>
        <w:tc>
          <w:tcPr>
            <w:tcW w:w="479" w:type="pct"/>
            <w:tcBorders>
              <w:top w:val="nil"/>
              <w:left w:val="nil"/>
              <w:bottom w:val="single" w:sz="4" w:space="0" w:color="auto"/>
              <w:right w:val="single" w:sz="4" w:space="0" w:color="auto"/>
            </w:tcBorders>
            <w:shd w:val="clear" w:color="auto" w:fill="auto"/>
            <w:vAlign w:val="center"/>
            <w:hideMark/>
          </w:tcPr>
          <w:p w14:paraId="2CFE29EF" w14:textId="77777777" w:rsidR="00E307B6" w:rsidRPr="00E307B6" w:rsidRDefault="00E307B6" w:rsidP="00E307B6">
            <w:pPr>
              <w:ind w:right="0"/>
              <w:rPr>
                <w:color w:val="000000"/>
                <w:sz w:val="20"/>
                <w:lang w:eastAsia="ru-RU"/>
              </w:rPr>
            </w:pPr>
            <w:r w:rsidRPr="00E307B6">
              <w:rPr>
                <w:color w:val="000000"/>
                <w:sz w:val="20"/>
                <w:lang w:eastAsia="ru-RU"/>
              </w:rPr>
              <w:t>ООО «СК Вышка-2»</w:t>
            </w:r>
          </w:p>
        </w:tc>
        <w:tc>
          <w:tcPr>
            <w:tcW w:w="552" w:type="pct"/>
            <w:tcBorders>
              <w:top w:val="nil"/>
              <w:left w:val="nil"/>
              <w:bottom w:val="single" w:sz="4" w:space="0" w:color="auto"/>
              <w:right w:val="single" w:sz="4" w:space="0" w:color="auto"/>
            </w:tcBorders>
            <w:shd w:val="clear" w:color="auto" w:fill="auto"/>
            <w:vAlign w:val="center"/>
            <w:hideMark/>
          </w:tcPr>
          <w:p w14:paraId="2D9B8EC4"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7EB52305"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5491E4A9" w14:textId="77777777" w:rsidR="00E307B6" w:rsidRPr="00E307B6" w:rsidRDefault="00E307B6" w:rsidP="00E307B6">
            <w:pPr>
              <w:ind w:right="0"/>
              <w:rPr>
                <w:color w:val="000000"/>
                <w:sz w:val="20"/>
                <w:lang w:eastAsia="ru-RU"/>
              </w:rPr>
            </w:pPr>
            <w:r w:rsidRPr="00E307B6">
              <w:rPr>
                <w:color w:val="000000"/>
                <w:sz w:val="20"/>
                <w:lang w:eastAsia="ru-RU"/>
              </w:rPr>
              <w:t>045</w:t>
            </w:r>
          </w:p>
        </w:tc>
        <w:tc>
          <w:tcPr>
            <w:tcW w:w="468" w:type="pct"/>
            <w:tcBorders>
              <w:top w:val="nil"/>
              <w:left w:val="nil"/>
              <w:bottom w:val="single" w:sz="4" w:space="0" w:color="auto"/>
              <w:right w:val="single" w:sz="4" w:space="0" w:color="auto"/>
            </w:tcBorders>
            <w:shd w:val="clear" w:color="auto" w:fill="auto"/>
            <w:vAlign w:val="center"/>
            <w:hideMark/>
          </w:tcPr>
          <w:p w14:paraId="7BFE177C" w14:textId="77777777" w:rsidR="00E307B6" w:rsidRPr="00E307B6" w:rsidRDefault="00E307B6" w:rsidP="00E307B6">
            <w:pPr>
              <w:ind w:right="0"/>
              <w:jc w:val="left"/>
              <w:rPr>
                <w:color w:val="000000"/>
                <w:sz w:val="20"/>
                <w:lang w:eastAsia="ru-RU"/>
              </w:rPr>
            </w:pPr>
            <w:r w:rsidRPr="00E307B6">
              <w:rPr>
                <w:color w:val="000000"/>
                <w:sz w:val="20"/>
                <w:lang w:eastAsia="ru-RU"/>
              </w:rPr>
              <w:t>ВК Пермский картон</w:t>
            </w:r>
          </w:p>
        </w:tc>
        <w:tc>
          <w:tcPr>
            <w:tcW w:w="368" w:type="pct"/>
            <w:tcBorders>
              <w:top w:val="nil"/>
              <w:left w:val="nil"/>
              <w:bottom w:val="single" w:sz="4" w:space="0" w:color="auto"/>
              <w:right w:val="single" w:sz="4" w:space="0" w:color="auto"/>
            </w:tcBorders>
            <w:shd w:val="clear" w:color="auto" w:fill="auto"/>
            <w:vAlign w:val="center"/>
            <w:hideMark/>
          </w:tcPr>
          <w:p w14:paraId="5DD7E60F" w14:textId="77777777" w:rsidR="00E307B6" w:rsidRPr="00E307B6" w:rsidRDefault="00E307B6" w:rsidP="00E307B6">
            <w:pPr>
              <w:ind w:right="0"/>
              <w:rPr>
                <w:color w:val="000000"/>
                <w:sz w:val="20"/>
                <w:lang w:eastAsia="ru-RU"/>
              </w:rPr>
            </w:pPr>
            <w:r w:rsidRPr="00E307B6">
              <w:rPr>
                <w:color w:val="000000"/>
                <w:sz w:val="20"/>
                <w:lang w:eastAsia="ru-RU"/>
              </w:rPr>
              <w:t>204,60</w:t>
            </w:r>
          </w:p>
        </w:tc>
        <w:tc>
          <w:tcPr>
            <w:tcW w:w="499" w:type="pct"/>
            <w:tcBorders>
              <w:top w:val="nil"/>
              <w:left w:val="nil"/>
              <w:bottom w:val="single" w:sz="4" w:space="0" w:color="auto"/>
              <w:right w:val="single" w:sz="4" w:space="0" w:color="auto"/>
            </w:tcBorders>
            <w:shd w:val="clear" w:color="auto" w:fill="auto"/>
            <w:vAlign w:val="center"/>
            <w:hideMark/>
          </w:tcPr>
          <w:p w14:paraId="3EA1AA96" w14:textId="77777777" w:rsidR="00E307B6" w:rsidRPr="00E307B6" w:rsidRDefault="00E307B6" w:rsidP="00E307B6">
            <w:pPr>
              <w:ind w:right="0"/>
              <w:rPr>
                <w:color w:val="000000"/>
                <w:sz w:val="20"/>
                <w:lang w:eastAsia="ru-RU"/>
              </w:rPr>
            </w:pPr>
            <w:r w:rsidRPr="00E307B6">
              <w:rPr>
                <w:color w:val="000000"/>
                <w:sz w:val="20"/>
                <w:lang w:eastAsia="ru-RU"/>
              </w:rPr>
              <w:t>ООО «ГЭК»</w:t>
            </w:r>
          </w:p>
        </w:tc>
        <w:tc>
          <w:tcPr>
            <w:tcW w:w="457" w:type="pct"/>
            <w:tcBorders>
              <w:top w:val="nil"/>
              <w:left w:val="nil"/>
              <w:bottom w:val="single" w:sz="4" w:space="0" w:color="auto"/>
              <w:right w:val="single" w:sz="4" w:space="0" w:color="auto"/>
            </w:tcBorders>
            <w:shd w:val="clear" w:color="auto" w:fill="auto"/>
            <w:vAlign w:val="center"/>
            <w:hideMark/>
          </w:tcPr>
          <w:p w14:paraId="5B1A0DDD" w14:textId="77777777" w:rsidR="00E307B6" w:rsidRPr="00E307B6" w:rsidRDefault="00E307B6" w:rsidP="00E307B6">
            <w:pPr>
              <w:ind w:right="0"/>
              <w:rPr>
                <w:color w:val="000000"/>
                <w:sz w:val="20"/>
                <w:lang w:eastAsia="ru-RU"/>
              </w:rPr>
            </w:pPr>
            <w:r w:rsidRPr="00E307B6">
              <w:rPr>
                <w:color w:val="000000"/>
                <w:sz w:val="20"/>
                <w:lang w:eastAsia="ru-RU"/>
              </w:rPr>
              <w:t>-88432</w:t>
            </w:r>
          </w:p>
        </w:tc>
        <w:tc>
          <w:tcPr>
            <w:tcW w:w="461" w:type="pct"/>
            <w:tcBorders>
              <w:top w:val="nil"/>
              <w:left w:val="nil"/>
              <w:bottom w:val="single" w:sz="4" w:space="0" w:color="auto"/>
              <w:right w:val="single" w:sz="4" w:space="0" w:color="auto"/>
            </w:tcBorders>
            <w:shd w:val="clear" w:color="auto" w:fill="auto"/>
            <w:vAlign w:val="center"/>
            <w:hideMark/>
          </w:tcPr>
          <w:p w14:paraId="1192BB2B"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452318F8"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6E81AC58" w14:textId="77777777" w:rsidR="00E307B6" w:rsidRPr="00E307B6" w:rsidRDefault="00E307B6" w:rsidP="00E307B6">
            <w:pPr>
              <w:ind w:right="0"/>
              <w:rPr>
                <w:color w:val="000000"/>
                <w:sz w:val="20"/>
                <w:lang w:eastAsia="ru-RU"/>
              </w:rPr>
            </w:pPr>
            <w:r w:rsidRPr="00E307B6">
              <w:rPr>
                <w:color w:val="000000"/>
                <w:sz w:val="20"/>
                <w:lang w:eastAsia="ru-RU"/>
              </w:rPr>
              <w:t>868,6</w:t>
            </w:r>
          </w:p>
        </w:tc>
        <w:tc>
          <w:tcPr>
            <w:tcW w:w="334" w:type="pct"/>
            <w:tcBorders>
              <w:top w:val="nil"/>
              <w:left w:val="nil"/>
              <w:bottom w:val="single" w:sz="4" w:space="0" w:color="auto"/>
              <w:right w:val="single" w:sz="4" w:space="0" w:color="auto"/>
            </w:tcBorders>
            <w:shd w:val="clear" w:color="auto" w:fill="auto"/>
            <w:vAlign w:val="center"/>
            <w:hideMark/>
          </w:tcPr>
          <w:p w14:paraId="7FBDAC64"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tcBorders>
              <w:top w:val="nil"/>
              <w:left w:val="nil"/>
              <w:bottom w:val="single" w:sz="4" w:space="0" w:color="auto"/>
              <w:right w:val="single" w:sz="4" w:space="0" w:color="auto"/>
            </w:tcBorders>
            <w:shd w:val="clear" w:color="auto" w:fill="auto"/>
            <w:vAlign w:val="center"/>
            <w:hideMark/>
          </w:tcPr>
          <w:p w14:paraId="2A8B856B" w14:textId="77777777" w:rsidR="00E307B6" w:rsidRPr="00E307B6" w:rsidRDefault="00E307B6" w:rsidP="00E307B6">
            <w:pPr>
              <w:ind w:right="0"/>
              <w:rPr>
                <w:color w:val="000000"/>
                <w:sz w:val="20"/>
                <w:lang w:eastAsia="ru-RU"/>
              </w:rPr>
            </w:pPr>
            <w:r w:rsidRPr="00E307B6">
              <w:rPr>
                <w:color w:val="000000"/>
                <w:sz w:val="20"/>
                <w:lang w:eastAsia="ru-RU"/>
              </w:rPr>
              <w:t>07</w:t>
            </w:r>
          </w:p>
        </w:tc>
        <w:tc>
          <w:tcPr>
            <w:tcW w:w="479" w:type="pct"/>
            <w:tcBorders>
              <w:top w:val="nil"/>
              <w:left w:val="nil"/>
              <w:bottom w:val="single" w:sz="4" w:space="0" w:color="auto"/>
              <w:right w:val="single" w:sz="4" w:space="0" w:color="auto"/>
            </w:tcBorders>
            <w:shd w:val="clear" w:color="auto" w:fill="auto"/>
            <w:vAlign w:val="center"/>
            <w:hideMark/>
          </w:tcPr>
          <w:p w14:paraId="458A34E9" w14:textId="77777777" w:rsidR="00E307B6" w:rsidRPr="00E307B6" w:rsidRDefault="00E307B6" w:rsidP="00E307B6">
            <w:pPr>
              <w:ind w:right="0"/>
              <w:rPr>
                <w:color w:val="000000"/>
                <w:sz w:val="20"/>
                <w:lang w:eastAsia="ru-RU"/>
              </w:rPr>
            </w:pPr>
            <w:r w:rsidRPr="00E307B6">
              <w:rPr>
                <w:color w:val="000000"/>
                <w:sz w:val="20"/>
                <w:lang w:eastAsia="ru-RU"/>
              </w:rPr>
              <w:t>ООО «ГЭК»</w:t>
            </w:r>
          </w:p>
        </w:tc>
        <w:tc>
          <w:tcPr>
            <w:tcW w:w="552" w:type="pct"/>
            <w:tcBorders>
              <w:top w:val="nil"/>
              <w:left w:val="nil"/>
              <w:bottom w:val="single" w:sz="4" w:space="0" w:color="auto"/>
              <w:right w:val="single" w:sz="4" w:space="0" w:color="auto"/>
            </w:tcBorders>
            <w:shd w:val="clear" w:color="auto" w:fill="auto"/>
            <w:vAlign w:val="center"/>
            <w:hideMark/>
          </w:tcPr>
          <w:p w14:paraId="621C9CB8" w14:textId="77777777" w:rsidR="00E307B6" w:rsidRPr="00E307B6" w:rsidRDefault="00E307B6" w:rsidP="00E307B6">
            <w:pPr>
              <w:ind w:right="0"/>
              <w:jc w:val="left"/>
              <w:rPr>
                <w:color w:val="000000"/>
                <w:sz w:val="20"/>
                <w:lang w:eastAsia="ru-RU"/>
              </w:rPr>
            </w:pPr>
            <w:r w:rsidRPr="00E307B6">
              <w:rPr>
                <w:color w:val="000000"/>
                <w:sz w:val="20"/>
                <w:lang w:eastAsia="ru-RU"/>
              </w:rPr>
              <w:t>п. 6 Правил (в отношении одной зоны деятельности единой теплоснабжающей организации подана 1 заявка (от 04.06.2013 г. №49)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E307B6" w:rsidRPr="00E307B6" w14:paraId="6EF3F477"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060D7167" w14:textId="77777777" w:rsidR="00E307B6" w:rsidRPr="00E307B6" w:rsidRDefault="00E307B6" w:rsidP="00E307B6">
            <w:pPr>
              <w:ind w:right="0"/>
              <w:rPr>
                <w:color w:val="000000"/>
                <w:sz w:val="20"/>
                <w:lang w:eastAsia="ru-RU"/>
              </w:rPr>
            </w:pPr>
            <w:r w:rsidRPr="00E307B6">
              <w:rPr>
                <w:color w:val="000000"/>
                <w:sz w:val="20"/>
                <w:lang w:eastAsia="ru-RU"/>
              </w:rPr>
              <w:t>046</w:t>
            </w:r>
          </w:p>
        </w:tc>
        <w:tc>
          <w:tcPr>
            <w:tcW w:w="468" w:type="pct"/>
            <w:tcBorders>
              <w:top w:val="nil"/>
              <w:left w:val="nil"/>
              <w:bottom w:val="single" w:sz="4" w:space="0" w:color="auto"/>
              <w:right w:val="single" w:sz="4" w:space="0" w:color="auto"/>
            </w:tcBorders>
            <w:shd w:val="clear" w:color="auto" w:fill="auto"/>
            <w:vAlign w:val="center"/>
            <w:hideMark/>
          </w:tcPr>
          <w:p w14:paraId="4CC43630" w14:textId="77777777" w:rsidR="00E307B6" w:rsidRPr="00E307B6" w:rsidRDefault="00E307B6" w:rsidP="00E307B6">
            <w:pPr>
              <w:ind w:right="0"/>
              <w:jc w:val="left"/>
              <w:rPr>
                <w:color w:val="000000"/>
                <w:sz w:val="20"/>
                <w:lang w:eastAsia="ru-RU"/>
              </w:rPr>
            </w:pPr>
            <w:r w:rsidRPr="00E307B6">
              <w:rPr>
                <w:color w:val="000000"/>
                <w:sz w:val="20"/>
                <w:lang w:eastAsia="ru-RU"/>
              </w:rPr>
              <w:t>ВК ПНИПУ</w:t>
            </w:r>
          </w:p>
        </w:tc>
        <w:tc>
          <w:tcPr>
            <w:tcW w:w="368" w:type="pct"/>
            <w:tcBorders>
              <w:top w:val="nil"/>
              <w:left w:val="nil"/>
              <w:bottom w:val="single" w:sz="4" w:space="0" w:color="auto"/>
              <w:right w:val="single" w:sz="4" w:space="0" w:color="auto"/>
            </w:tcBorders>
            <w:shd w:val="clear" w:color="auto" w:fill="auto"/>
            <w:vAlign w:val="center"/>
            <w:hideMark/>
          </w:tcPr>
          <w:p w14:paraId="1E5FAB01" w14:textId="77777777" w:rsidR="00E307B6" w:rsidRPr="00E307B6" w:rsidRDefault="00E307B6" w:rsidP="00E307B6">
            <w:pPr>
              <w:ind w:right="0"/>
              <w:rPr>
                <w:color w:val="000000"/>
                <w:sz w:val="20"/>
                <w:lang w:eastAsia="ru-RU"/>
              </w:rPr>
            </w:pPr>
            <w:r w:rsidRPr="00E307B6">
              <w:rPr>
                <w:color w:val="000000"/>
                <w:sz w:val="20"/>
                <w:lang w:eastAsia="ru-RU"/>
              </w:rPr>
              <w:t>40,69</w:t>
            </w:r>
          </w:p>
        </w:tc>
        <w:tc>
          <w:tcPr>
            <w:tcW w:w="499" w:type="pct"/>
            <w:tcBorders>
              <w:top w:val="nil"/>
              <w:left w:val="nil"/>
              <w:bottom w:val="single" w:sz="4" w:space="0" w:color="auto"/>
              <w:right w:val="single" w:sz="4" w:space="0" w:color="auto"/>
            </w:tcBorders>
            <w:shd w:val="clear" w:color="auto" w:fill="auto"/>
            <w:vAlign w:val="center"/>
            <w:hideMark/>
          </w:tcPr>
          <w:p w14:paraId="572FF77D" w14:textId="77777777" w:rsidR="00E307B6" w:rsidRPr="00E307B6" w:rsidRDefault="00E307B6" w:rsidP="00E307B6">
            <w:pPr>
              <w:ind w:right="0"/>
              <w:rPr>
                <w:color w:val="000000"/>
                <w:sz w:val="20"/>
                <w:lang w:eastAsia="ru-RU"/>
              </w:rPr>
            </w:pPr>
            <w:r w:rsidRPr="00E307B6">
              <w:rPr>
                <w:color w:val="000000"/>
                <w:sz w:val="20"/>
                <w:lang w:eastAsia="ru-RU"/>
              </w:rPr>
              <w:t>ФГАОУ «ПНИПУ»</w:t>
            </w:r>
          </w:p>
        </w:tc>
        <w:tc>
          <w:tcPr>
            <w:tcW w:w="457" w:type="pct"/>
            <w:tcBorders>
              <w:top w:val="nil"/>
              <w:left w:val="nil"/>
              <w:bottom w:val="single" w:sz="4" w:space="0" w:color="auto"/>
              <w:right w:val="single" w:sz="4" w:space="0" w:color="auto"/>
            </w:tcBorders>
            <w:shd w:val="clear" w:color="auto" w:fill="auto"/>
            <w:vAlign w:val="center"/>
            <w:hideMark/>
          </w:tcPr>
          <w:p w14:paraId="6636641A" w14:textId="77777777" w:rsidR="00E307B6" w:rsidRPr="00E307B6" w:rsidRDefault="00E307B6" w:rsidP="00E307B6">
            <w:pPr>
              <w:ind w:right="0"/>
              <w:rPr>
                <w:color w:val="000000"/>
                <w:sz w:val="20"/>
                <w:lang w:eastAsia="ru-RU"/>
              </w:rPr>
            </w:pPr>
            <w:r w:rsidRPr="00E307B6">
              <w:rPr>
                <w:color w:val="000000"/>
                <w:sz w:val="20"/>
                <w:lang w:eastAsia="ru-RU"/>
              </w:rPr>
              <w:t>4712</w:t>
            </w:r>
          </w:p>
        </w:tc>
        <w:tc>
          <w:tcPr>
            <w:tcW w:w="461" w:type="pct"/>
            <w:tcBorders>
              <w:top w:val="nil"/>
              <w:left w:val="nil"/>
              <w:bottom w:val="single" w:sz="4" w:space="0" w:color="auto"/>
              <w:right w:val="single" w:sz="4" w:space="0" w:color="auto"/>
            </w:tcBorders>
            <w:shd w:val="clear" w:color="auto" w:fill="auto"/>
            <w:vAlign w:val="center"/>
            <w:hideMark/>
          </w:tcPr>
          <w:p w14:paraId="4FAB36A6"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765C6C26"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52ADD295" w14:textId="77777777" w:rsidR="00E307B6" w:rsidRPr="00E307B6" w:rsidRDefault="00E307B6" w:rsidP="00E307B6">
            <w:pPr>
              <w:ind w:right="0"/>
              <w:rPr>
                <w:color w:val="000000"/>
                <w:sz w:val="20"/>
                <w:lang w:eastAsia="ru-RU"/>
              </w:rPr>
            </w:pPr>
            <w:r w:rsidRPr="00E307B6">
              <w:rPr>
                <w:color w:val="000000"/>
                <w:sz w:val="20"/>
                <w:lang w:eastAsia="ru-RU"/>
              </w:rPr>
              <w:t>754,4</w:t>
            </w:r>
          </w:p>
        </w:tc>
        <w:tc>
          <w:tcPr>
            <w:tcW w:w="334" w:type="pct"/>
            <w:tcBorders>
              <w:top w:val="nil"/>
              <w:left w:val="nil"/>
              <w:bottom w:val="single" w:sz="4" w:space="0" w:color="auto"/>
              <w:right w:val="single" w:sz="4" w:space="0" w:color="auto"/>
            </w:tcBorders>
            <w:shd w:val="clear" w:color="auto" w:fill="auto"/>
            <w:vAlign w:val="center"/>
            <w:hideMark/>
          </w:tcPr>
          <w:p w14:paraId="717483CE"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tcBorders>
              <w:top w:val="nil"/>
              <w:left w:val="nil"/>
              <w:bottom w:val="single" w:sz="4" w:space="0" w:color="auto"/>
              <w:right w:val="single" w:sz="4" w:space="0" w:color="auto"/>
            </w:tcBorders>
            <w:shd w:val="clear" w:color="auto" w:fill="auto"/>
            <w:vAlign w:val="center"/>
            <w:hideMark/>
          </w:tcPr>
          <w:p w14:paraId="1DF16256" w14:textId="77777777" w:rsidR="00E307B6" w:rsidRPr="00E307B6" w:rsidRDefault="00E307B6" w:rsidP="00E307B6">
            <w:pPr>
              <w:ind w:right="0"/>
              <w:rPr>
                <w:color w:val="000000"/>
                <w:sz w:val="20"/>
                <w:lang w:eastAsia="ru-RU"/>
              </w:rPr>
            </w:pPr>
            <w:r w:rsidRPr="00E307B6">
              <w:rPr>
                <w:color w:val="000000"/>
                <w:sz w:val="20"/>
                <w:lang w:eastAsia="ru-RU"/>
              </w:rPr>
              <w:t>08</w:t>
            </w:r>
          </w:p>
        </w:tc>
        <w:tc>
          <w:tcPr>
            <w:tcW w:w="479" w:type="pct"/>
            <w:tcBorders>
              <w:top w:val="nil"/>
              <w:left w:val="nil"/>
              <w:bottom w:val="single" w:sz="4" w:space="0" w:color="auto"/>
              <w:right w:val="single" w:sz="4" w:space="0" w:color="auto"/>
            </w:tcBorders>
            <w:shd w:val="clear" w:color="auto" w:fill="auto"/>
            <w:vAlign w:val="center"/>
            <w:hideMark/>
          </w:tcPr>
          <w:p w14:paraId="50563151" w14:textId="77777777" w:rsidR="00E307B6" w:rsidRPr="00E307B6" w:rsidRDefault="00E307B6" w:rsidP="00E307B6">
            <w:pPr>
              <w:ind w:right="0"/>
              <w:rPr>
                <w:color w:val="000000"/>
                <w:sz w:val="20"/>
                <w:lang w:eastAsia="ru-RU"/>
              </w:rPr>
            </w:pPr>
            <w:r w:rsidRPr="00E307B6">
              <w:rPr>
                <w:color w:val="000000"/>
                <w:sz w:val="20"/>
                <w:lang w:eastAsia="ru-RU"/>
              </w:rPr>
              <w:t>ФГАОУ «ПНИПУ»</w:t>
            </w:r>
          </w:p>
        </w:tc>
        <w:tc>
          <w:tcPr>
            <w:tcW w:w="552" w:type="pct"/>
            <w:tcBorders>
              <w:top w:val="nil"/>
              <w:left w:val="nil"/>
              <w:bottom w:val="single" w:sz="4" w:space="0" w:color="auto"/>
              <w:right w:val="single" w:sz="4" w:space="0" w:color="auto"/>
            </w:tcBorders>
            <w:shd w:val="clear" w:color="auto" w:fill="auto"/>
            <w:vAlign w:val="center"/>
            <w:hideMark/>
          </w:tcPr>
          <w:p w14:paraId="15AED37C" w14:textId="77777777" w:rsidR="00E307B6" w:rsidRPr="00E307B6" w:rsidRDefault="00E307B6" w:rsidP="00E307B6">
            <w:pPr>
              <w:ind w:right="0"/>
              <w:jc w:val="left"/>
              <w:rPr>
                <w:color w:val="000000"/>
                <w:sz w:val="20"/>
                <w:lang w:eastAsia="ru-RU"/>
              </w:rPr>
            </w:pPr>
            <w:r w:rsidRPr="00E307B6">
              <w:rPr>
                <w:color w:val="000000"/>
                <w:sz w:val="20"/>
                <w:lang w:eastAsia="ru-RU"/>
              </w:rPr>
              <w:t>п. 6 Правил (в отношении одной зоны деятельности единой теплоснабжающей организации подана 1 заявка (от 05.06.2013 г. №1094)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E307B6" w:rsidRPr="00E307B6" w14:paraId="094E5E2F"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1FF670D1" w14:textId="77777777" w:rsidR="00E307B6" w:rsidRPr="00E307B6" w:rsidRDefault="00E307B6" w:rsidP="00E307B6">
            <w:pPr>
              <w:ind w:right="0"/>
              <w:rPr>
                <w:color w:val="000000"/>
                <w:sz w:val="20"/>
                <w:lang w:eastAsia="ru-RU"/>
              </w:rPr>
            </w:pPr>
            <w:r w:rsidRPr="00E307B6">
              <w:rPr>
                <w:color w:val="000000"/>
                <w:sz w:val="20"/>
                <w:lang w:eastAsia="ru-RU"/>
              </w:rPr>
              <w:t>047</w:t>
            </w:r>
          </w:p>
        </w:tc>
        <w:tc>
          <w:tcPr>
            <w:tcW w:w="468" w:type="pct"/>
            <w:tcBorders>
              <w:top w:val="nil"/>
              <w:left w:val="nil"/>
              <w:bottom w:val="single" w:sz="4" w:space="0" w:color="auto"/>
              <w:right w:val="single" w:sz="4" w:space="0" w:color="auto"/>
            </w:tcBorders>
            <w:shd w:val="clear" w:color="auto" w:fill="auto"/>
            <w:vAlign w:val="center"/>
            <w:hideMark/>
          </w:tcPr>
          <w:p w14:paraId="4C52D7DE" w14:textId="77777777" w:rsidR="00E307B6" w:rsidRPr="00E307B6" w:rsidRDefault="00E307B6" w:rsidP="00E307B6">
            <w:pPr>
              <w:ind w:right="0"/>
              <w:jc w:val="left"/>
              <w:rPr>
                <w:color w:val="000000"/>
                <w:sz w:val="20"/>
                <w:lang w:eastAsia="ru-RU"/>
              </w:rPr>
            </w:pPr>
            <w:r w:rsidRPr="00E307B6">
              <w:rPr>
                <w:color w:val="000000"/>
                <w:sz w:val="20"/>
                <w:lang w:eastAsia="ru-RU"/>
              </w:rPr>
              <w:t>ВК Новомет-Пермь</w:t>
            </w:r>
          </w:p>
        </w:tc>
        <w:tc>
          <w:tcPr>
            <w:tcW w:w="368" w:type="pct"/>
            <w:tcBorders>
              <w:top w:val="nil"/>
              <w:left w:val="nil"/>
              <w:bottom w:val="single" w:sz="4" w:space="0" w:color="auto"/>
              <w:right w:val="single" w:sz="4" w:space="0" w:color="auto"/>
            </w:tcBorders>
            <w:shd w:val="clear" w:color="auto" w:fill="auto"/>
            <w:vAlign w:val="center"/>
            <w:hideMark/>
          </w:tcPr>
          <w:p w14:paraId="2130469A" w14:textId="77777777" w:rsidR="00E307B6" w:rsidRPr="00E307B6" w:rsidRDefault="00E307B6" w:rsidP="00E307B6">
            <w:pPr>
              <w:ind w:right="0"/>
              <w:rPr>
                <w:color w:val="000000"/>
                <w:sz w:val="20"/>
                <w:lang w:eastAsia="ru-RU"/>
              </w:rPr>
            </w:pPr>
            <w:r w:rsidRPr="00E307B6">
              <w:rPr>
                <w:color w:val="000000"/>
                <w:sz w:val="20"/>
                <w:lang w:eastAsia="ru-RU"/>
              </w:rPr>
              <w:t>19,79</w:t>
            </w:r>
          </w:p>
        </w:tc>
        <w:tc>
          <w:tcPr>
            <w:tcW w:w="499" w:type="pct"/>
            <w:tcBorders>
              <w:top w:val="nil"/>
              <w:left w:val="nil"/>
              <w:bottom w:val="single" w:sz="4" w:space="0" w:color="auto"/>
              <w:right w:val="single" w:sz="4" w:space="0" w:color="auto"/>
            </w:tcBorders>
            <w:shd w:val="clear" w:color="auto" w:fill="auto"/>
            <w:vAlign w:val="center"/>
            <w:hideMark/>
          </w:tcPr>
          <w:p w14:paraId="54114B73" w14:textId="77777777" w:rsidR="00E307B6" w:rsidRPr="00E307B6" w:rsidRDefault="00E307B6" w:rsidP="00E307B6">
            <w:pPr>
              <w:ind w:right="0"/>
              <w:rPr>
                <w:color w:val="000000"/>
                <w:sz w:val="20"/>
                <w:lang w:eastAsia="ru-RU"/>
              </w:rPr>
            </w:pPr>
            <w:r w:rsidRPr="00E307B6">
              <w:rPr>
                <w:color w:val="000000"/>
                <w:sz w:val="20"/>
                <w:lang w:eastAsia="ru-RU"/>
              </w:rPr>
              <w:t xml:space="preserve">АО «Новомет-Пермь» </w:t>
            </w:r>
          </w:p>
        </w:tc>
        <w:tc>
          <w:tcPr>
            <w:tcW w:w="457" w:type="pct"/>
            <w:tcBorders>
              <w:top w:val="nil"/>
              <w:left w:val="nil"/>
              <w:bottom w:val="single" w:sz="4" w:space="0" w:color="auto"/>
              <w:right w:val="single" w:sz="4" w:space="0" w:color="auto"/>
            </w:tcBorders>
            <w:shd w:val="clear" w:color="auto" w:fill="auto"/>
            <w:vAlign w:val="center"/>
            <w:hideMark/>
          </w:tcPr>
          <w:p w14:paraId="36885BE3" w14:textId="77777777" w:rsidR="00E307B6" w:rsidRPr="00E307B6" w:rsidRDefault="00E307B6" w:rsidP="00E307B6">
            <w:pPr>
              <w:ind w:right="0"/>
              <w:rPr>
                <w:color w:val="000000"/>
                <w:sz w:val="20"/>
                <w:lang w:eastAsia="ru-RU"/>
              </w:rPr>
            </w:pPr>
            <w:r w:rsidRPr="00E307B6">
              <w:rPr>
                <w:color w:val="000000"/>
                <w:sz w:val="20"/>
                <w:lang w:eastAsia="ru-RU"/>
              </w:rPr>
              <w:t>17996624</w:t>
            </w:r>
          </w:p>
        </w:tc>
        <w:tc>
          <w:tcPr>
            <w:tcW w:w="461" w:type="pct"/>
            <w:tcBorders>
              <w:top w:val="nil"/>
              <w:left w:val="nil"/>
              <w:bottom w:val="single" w:sz="4" w:space="0" w:color="auto"/>
              <w:right w:val="single" w:sz="4" w:space="0" w:color="auto"/>
            </w:tcBorders>
            <w:shd w:val="clear" w:color="auto" w:fill="auto"/>
            <w:vAlign w:val="center"/>
            <w:hideMark/>
          </w:tcPr>
          <w:p w14:paraId="2839D687"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4DE7C253"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4F16B65B" w14:textId="77777777" w:rsidR="00E307B6" w:rsidRPr="00E307B6" w:rsidRDefault="00E307B6" w:rsidP="00E307B6">
            <w:pPr>
              <w:ind w:right="0"/>
              <w:rPr>
                <w:color w:val="000000"/>
                <w:sz w:val="20"/>
                <w:lang w:eastAsia="ru-RU"/>
              </w:rPr>
            </w:pPr>
            <w:r w:rsidRPr="00E307B6">
              <w:rPr>
                <w:color w:val="000000"/>
                <w:sz w:val="20"/>
                <w:lang w:eastAsia="ru-RU"/>
              </w:rPr>
              <w:t>43,2</w:t>
            </w:r>
          </w:p>
        </w:tc>
        <w:tc>
          <w:tcPr>
            <w:tcW w:w="334" w:type="pct"/>
            <w:tcBorders>
              <w:top w:val="nil"/>
              <w:left w:val="nil"/>
              <w:bottom w:val="single" w:sz="4" w:space="0" w:color="auto"/>
              <w:right w:val="single" w:sz="4" w:space="0" w:color="auto"/>
            </w:tcBorders>
            <w:shd w:val="clear" w:color="auto" w:fill="auto"/>
            <w:vAlign w:val="center"/>
            <w:hideMark/>
          </w:tcPr>
          <w:p w14:paraId="355E907C" w14:textId="77777777" w:rsidR="00E307B6" w:rsidRPr="00E307B6" w:rsidRDefault="00E307B6" w:rsidP="00E307B6">
            <w:pPr>
              <w:ind w:right="0"/>
              <w:rPr>
                <w:color w:val="000000"/>
                <w:sz w:val="20"/>
                <w:lang w:eastAsia="ru-RU"/>
              </w:rPr>
            </w:pPr>
            <w:r w:rsidRPr="00E307B6">
              <w:rPr>
                <w:color w:val="000000"/>
                <w:sz w:val="20"/>
                <w:lang w:eastAsia="ru-RU"/>
              </w:rPr>
              <w:t>да</w:t>
            </w:r>
          </w:p>
        </w:tc>
        <w:tc>
          <w:tcPr>
            <w:tcW w:w="320" w:type="pct"/>
            <w:tcBorders>
              <w:top w:val="nil"/>
              <w:left w:val="nil"/>
              <w:bottom w:val="single" w:sz="4" w:space="0" w:color="auto"/>
              <w:right w:val="single" w:sz="4" w:space="0" w:color="auto"/>
            </w:tcBorders>
            <w:shd w:val="clear" w:color="auto" w:fill="auto"/>
            <w:vAlign w:val="center"/>
            <w:hideMark/>
          </w:tcPr>
          <w:p w14:paraId="07D9AD35" w14:textId="77777777" w:rsidR="00E307B6" w:rsidRPr="00E307B6" w:rsidRDefault="00E307B6" w:rsidP="00E307B6">
            <w:pPr>
              <w:ind w:right="0"/>
              <w:rPr>
                <w:color w:val="000000"/>
                <w:sz w:val="20"/>
                <w:lang w:eastAsia="ru-RU"/>
              </w:rPr>
            </w:pPr>
            <w:r w:rsidRPr="00E307B6">
              <w:rPr>
                <w:color w:val="000000"/>
                <w:sz w:val="20"/>
                <w:lang w:eastAsia="ru-RU"/>
              </w:rPr>
              <w:t>09</w:t>
            </w:r>
          </w:p>
        </w:tc>
        <w:tc>
          <w:tcPr>
            <w:tcW w:w="479" w:type="pct"/>
            <w:tcBorders>
              <w:top w:val="nil"/>
              <w:left w:val="nil"/>
              <w:bottom w:val="single" w:sz="4" w:space="0" w:color="auto"/>
              <w:right w:val="single" w:sz="4" w:space="0" w:color="auto"/>
            </w:tcBorders>
            <w:shd w:val="clear" w:color="auto" w:fill="auto"/>
            <w:vAlign w:val="center"/>
            <w:hideMark/>
          </w:tcPr>
          <w:p w14:paraId="44D67AA8" w14:textId="77777777" w:rsidR="00E307B6" w:rsidRPr="00E307B6" w:rsidRDefault="00E307B6" w:rsidP="00E307B6">
            <w:pPr>
              <w:ind w:right="0"/>
              <w:rPr>
                <w:color w:val="000000"/>
                <w:sz w:val="20"/>
                <w:lang w:eastAsia="ru-RU"/>
              </w:rPr>
            </w:pPr>
            <w:r w:rsidRPr="00E307B6">
              <w:rPr>
                <w:color w:val="000000"/>
                <w:sz w:val="20"/>
                <w:lang w:eastAsia="ru-RU"/>
              </w:rPr>
              <w:t xml:space="preserve">АО «Новомет-Пермь» </w:t>
            </w:r>
          </w:p>
        </w:tc>
        <w:tc>
          <w:tcPr>
            <w:tcW w:w="552" w:type="pct"/>
            <w:tcBorders>
              <w:top w:val="nil"/>
              <w:left w:val="nil"/>
              <w:bottom w:val="single" w:sz="4" w:space="0" w:color="auto"/>
              <w:right w:val="single" w:sz="4" w:space="0" w:color="auto"/>
            </w:tcBorders>
            <w:shd w:val="clear" w:color="auto" w:fill="auto"/>
            <w:vAlign w:val="center"/>
            <w:hideMark/>
          </w:tcPr>
          <w:p w14:paraId="732C65E8" w14:textId="77777777" w:rsidR="00E307B6" w:rsidRPr="00E307B6" w:rsidRDefault="00E307B6" w:rsidP="00E307B6">
            <w:pPr>
              <w:ind w:right="0"/>
              <w:jc w:val="left"/>
              <w:rPr>
                <w:color w:val="000000"/>
                <w:sz w:val="20"/>
                <w:lang w:eastAsia="ru-RU"/>
              </w:rPr>
            </w:pPr>
            <w:r w:rsidRPr="00E307B6">
              <w:rPr>
                <w:color w:val="000000"/>
                <w:sz w:val="20"/>
                <w:lang w:eastAsia="ru-RU"/>
              </w:rPr>
              <w:t>п. 6 Правил (в отношении одной зоны деятельности единой теплоснабжающей организации подана 1 заявка (от 05.06.2013 г. №08-э)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E307B6" w:rsidRPr="00E307B6" w14:paraId="646F38F2"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1E7FEFF1" w14:textId="77777777" w:rsidR="00E307B6" w:rsidRPr="00E307B6" w:rsidRDefault="00E307B6" w:rsidP="00E307B6">
            <w:pPr>
              <w:ind w:right="0"/>
              <w:rPr>
                <w:color w:val="000000"/>
                <w:sz w:val="20"/>
                <w:lang w:eastAsia="ru-RU"/>
              </w:rPr>
            </w:pPr>
            <w:r w:rsidRPr="00E307B6">
              <w:rPr>
                <w:color w:val="000000"/>
                <w:sz w:val="20"/>
                <w:lang w:eastAsia="ru-RU"/>
              </w:rPr>
              <w:t>049</w:t>
            </w:r>
          </w:p>
        </w:tc>
        <w:tc>
          <w:tcPr>
            <w:tcW w:w="468" w:type="pct"/>
            <w:tcBorders>
              <w:top w:val="nil"/>
              <w:left w:val="nil"/>
              <w:bottom w:val="single" w:sz="4" w:space="0" w:color="auto"/>
              <w:right w:val="single" w:sz="4" w:space="0" w:color="auto"/>
            </w:tcBorders>
            <w:shd w:val="clear" w:color="auto" w:fill="auto"/>
            <w:vAlign w:val="center"/>
            <w:hideMark/>
          </w:tcPr>
          <w:p w14:paraId="2D24B33D" w14:textId="77777777" w:rsidR="00E307B6" w:rsidRPr="00E307B6" w:rsidRDefault="00E307B6" w:rsidP="00E307B6">
            <w:pPr>
              <w:ind w:right="0"/>
              <w:jc w:val="left"/>
              <w:rPr>
                <w:color w:val="000000"/>
                <w:sz w:val="20"/>
                <w:lang w:eastAsia="ru-RU"/>
              </w:rPr>
            </w:pPr>
            <w:r w:rsidRPr="00E307B6">
              <w:rPr>
                <w:color w:val="000000"/>
                <w:sz w:val="20"/>
                <w:lang w:eastAsia="ru-RU"/>
              </w:rPr>
              <w:t>ВК Ива</w:t>
            </w:r>
          </w:p>
        </w:tc>
        <w:tc>
          <w:tcPr>
            <w:tcW w:w="368" w:type="pct"/>
            <w:tcBorders>
              <w:top w:val="nil"/>
              <w:left w:val="nil"/>
              <w:bottom w:val="single" w:sz="4" w:space="0" w:color="auto"/>
              <w:right w:val="single" w:sz="4" w:space="0" w:color="auto"/>
            </w:tcBorders>
            <w:shd w:val="clear" w:color="auto" w:fill="auto"/>
            <w:vAlign w:val="center"/>
            <w:hideMark/>
          </w:tcPr>
          <w:p w14:paraId="73FCF7F5" w14:textId="77777777" w:rsidR="00E307B6" w:rsidRPr="00E307B6" w:rsidRDefault="00E307B6" w:rsidP="00E307B6">
            <w:pPr>
              <w:ind w:right="0"/>
              <w:rPr>
                <w:color w:val="000000"/>
                <w:sz w:val="20"/>
                <w:lang w:eastAsia="ru-RU"/>
              </w:rPr>
            </w:pPr>
            <w:r w:rsidRPr="00E307B6">
              <w:rPr>
                <w:color w:val="000000"/>
                <w:sz w:val="20"/>
                <w:lang w:eastAsia="ru-RU"/>
              </w:rPr>
              <w:t>9,51</w:t>
            </w:r>
          </w:p>
        </w:tc>
        <w:tc>
          <w:tcPr>
            <w:tcW w:w="499" w:type="pct"/>
            <w:tcBorders>
              <w:top w:val="nil"/>
              <w:left w:val="nil"/>
              <w:bottom w:val="single" w:sz="4" w:space="0" w:color="auto"/>
              <w:right w:val="single" w:sz="4" w:space="0" w:color="auto"/>
            </w:tcBorders>
            <w:shd w:val="clear" w:color="auto" w:fill="auto"/>
            <w:vAlign w:val="center"/>
            <w:hideMark/>
          </w:tcPr>
          <w:p w14:paraId="4AC1792D" w14:textId="77777777" w:rsidR="00E307B6" w:rsidRPr="00E307B6" w:rsidRDefault="00E307B6" w:rsidP="00E307B6">
            <w:pPr>
              <w:ind w:right="0"/>
              <w:rPr>
                <w:color w:val="000000"/>
                <w:sz w:val="20"/>
                <w:lang w:eastAsia="ru-RU"/>
              </w:rPr>
            </w:pPr>
            <w:r w:rsidRPr="00E307B6">
              <w:rPr>
                <w:color w:val="000000"/>
                <w:sz w:val="20"/>
                <w:lang w:eastAsia="ru-RU"/>
              </w:rPr>
              <w:t>ООО «Тимсервис»</w:t>
            </w:r>
          </w:p>
        </w:tc>
        <w:tc>
          <w:tcPr>
            <w:tcW w:w="457" w:type="pct"/>
            <w:tcBorders>
              <w:top w:val="nil"/>
              <w:left w:val="nil"/>
              <w:bottom w:val="single" w:sz="4" w:space="0" w:color="auto"/>
              <w:right w:val="single" w:sz="4" w:space="0" w:color="auto"/>
            </w:tcBorders>
            <w:shd w:val="clear" w:color="auto" w:fill="auto"/>
            <w:vAlign w:val="center"/>
            <w:hideMark/>
          </w:tcPr>
          <w:p w14:paraId="7B5280E5" w14:textId="77777777" w:rsidR="00E307B6" w:rsidRPr="00E307B6" w:rsidRDefault="00E307B6" w:rsidP="00E307B6">
            <w:pPr>
              <w:ind w:right="0"/>
              <w:rPr>
                <w:color w:val="000000"/>
                <w:sz w:val="20"/>
                <w:lang w:eastAsia="ru-RU"/>
              </w:rPr>
            </w:pPr>
            <w:r w:rsidRPr="00E307B6">
              <w:rPr>
                <w:color w:val="000000"/>
                <w:sz w:val="20"/>
                <w:lang w:eastAsia="ru-RU"/>
              </w:rPr>
              <w:t>-183253</w:t>
            </w:r>
          </w:p>
        </w:tc>
        <w:tc>
          <w:tcPr>
            <w:tcW w:w="461" w:type="pct"/>
            <w:tcBorders>
              <w:top w:val="nil"/>
              <w:left w:val="nil"/>
              <w:bottom w:val="single" w:sz="4" w:space="0" w:color="auto"/>
              <w:right w:val="single" w:sz="4" w:space="0" w:color="auto"/>
            </w:tcBorders>
            <w:shd w:val="clear" w:color="auto" w:fill="auto"/>
            <w:vAlign w:val="center"/>
            <w:hideMark/>
          </w:tcPr>
          <w:p w14:paraId="2727D152"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3D9601A5"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3EC9DC07" w14:textId="77777777" w:rsidR="00E307B6" w:rsidRPr="00E307B6" w:rsidRDefault="00E307B6" w:rsidP="00E307B6">
            <w:pPr>
              <w:ind w:right="0"/>
              <w:rPr>
                <w:color w:val="000000"/>
                <w:sz w:val="20"/>
                <w:lang w:eastAsia="ru-RU"/>
              </w:rPr>
            </w:pPr>
            <w:r w:rsidRPr="00E307B6">
              <w:rPr>
                <w:color w:val="000000"/>
                <w:sz w:val="20"/>
                <w:lang w:eastAsia="ru-RU"/>
              </w:rPr>
              <w:t>48,3</w:t>
            </w:r>
          </w:p>
        </w:tc>
        <w:tc>
          <w:tcPr>
            <w:tcW w:w="334" w:type="pct"/>
            <w:tcBorders>
              <w:top w:val="nil"/>
              <w:left w:val="nil"/>
              <w:bottom w:val="single" w:sz="4" w:space="0" w:color="auto"/>
              <w:right w:val="single" w:sz="4" w:space="0" w:color="auto"/>
            </w:tcBorders>
            <w:shd w:val="clear" w:color="auto" w:fill="auto"/>
            <w:vAlign w:val="center"/>
            <w:hideMark/>
          </w:tcPr>
          <w:p w14:paraId="610ABE26"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742DAE30" w14:textId="77777777" w:rsidR="00E307B6" w:rsidRPr="00E307B6" w:rsidRDefault="00E307B6" w:rsidP="00E307B6">
            <w:pPr>
              <w:ind w:right="0"/>
              <w:rPr>
                <w:color w:val="000000"/>
                <w:sz w:val="20"/>
                <w:lang w:eastAsia="ru-RU"/>
              </w:rPr>
            </w:pPr>
            <w:r w:rsidRPr="00E307B6">
              <w:rPr>
                <w:color w:val="000000"/>
                <w:sz w:val="20"/>
                <w:lang w:eastAsia="ru-RU"/>
              </w:rPr>
              <w:t>11</w:t>
            </w:r>
          </w:p>
        </w:tc>
        <w:tc>
          <w:tcPr>
            <w:tcW w:w="479" w:type="pct"/>
            <w:tcBorders>
              <w:top w:val="nil"/>
              <w:left w:val="nil"/>
              <w:bottom w:val="single" w:sz="4" w:space="0" w:color="auto"/>
              <w:right w:val="single" w:sz="4" w:space="0" w:color="auto"/>
            </w:tcBorders>
            <w:shd w:val="clear" w:color="auto" w:fill="auto"/>
            <w:vAlign w:val="center"/>
            <w:hideMark/>
          </w:tcPr>
          <w:p w14:paraId="17806758" w14:textId="77777777" w:rsidR="00E307B6" w:rsidRPr="00E307B6" w:rsidRDefault="00E307B6" w:rsidP="00E307B6">
            <w:pPr>
              <w:ind w:right="0"/>
              <w:rPr>
                <w:color w:val="000000"/>
                <w:sz w:val="20"/>
                <w:lang w:eastAsia="ru-RU"/>
              </w:rPr>
            </w:pPr>
            <w:r w:rsidRPr="00E307B6">
              <w:rPr>
                <w:color w:val="000000"/>
                <w:sz w:val="20"/>
                <w:lang w:eastAsia="ru-RU"/>
              </w:rPr>
              <w:t>ООО «Тимсервис»</w:t>
            </w:r>
          </w:p>
        </w:tc>
        <w:tc>
          <w:tcPr>
            <w:tcW w:w="552" w:type="pct"/>
            <w:tcBorders>
              <w:top w:val="nil"/>
              <w:left w:val="nil"/>
              <w:bottom w:val="single" w:sz="4" w:space="0" w:color="auto"/>
              <w:right w:val="single" w:sz="4" w:space="0" w:color="auto"/>
            </w:tcBorders>
            <w:shd w:val="clear" w:color="auto" w:fill="auto"/>
            <w:vAlign w:val="center"/>
            <w:hideMark/>
          </w:tcPr>
          <w:p w14:paraId="340950D8"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23B47511"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19E88AE3" w14:textId="77777777" w:rsidR="00E307B6" w:rsidRPr="00E307B6" w:rsidRDefault="00E307B6" w:rsidP="00E307B6">
            <w:pPr>
              <w:ind w:right="0"/>
              <w:rPr>
                <w:color w:val="000000"/>
                <w:sz w:val="20"/>
                <w:lang w:eastAsia="ru-RU"/>
              </w:rPr>
            </w:pPr>
            <w:r w:rsidRPr="00E307B6">
              <w:rPr>
                <w:color w:val="000000"/>
                <w:sz w:val="20"/>
                <w:lang w:eastAsia="ru-RU"/>
              </w:rPr>
              <w:t>050</w:t>
            </w:r>
          </w:p>
        </w:tc>
        <w:tc>
          <w:tcPr>
            <w:tcW w:w="468" w:type="pct"/>
            <w:tcBorders>
              <w:top w:val="nil"/>
              <w:left w:val="nil"/>
              <w:bottom w:val="single" w:sz="4" w:space="0" w:color="auto"/>
              <w:right w:val="single" w:sz="4" w:space="0" w:color="auto"/>
            </w:tcBorders>
            <w:shd w:val="clear" w:color="auto" w:fill="auto"/>
            <w:vAlign w:val="center"/>
            <w:hideMark/>
          </w:tcPr>
          <w:p w14:paraId="0924DA52" w14:textId="77777777" w:rsidR="00E307B6" w:rsidRPr="00E307B6" w:rsidRDefault="00E307B6" w:rsidP="00E307B6">
            <w:pPr>
              <w:ind w:right="0"/>
              <w:jc w:val="left"/>
              <w:rPr>
                <w:color w:val="000000"/>
                <w:sz w:val="20"/>
                <w:lang w:eastAsia="ru-RU"/>
              </w:rPr>
            </w:pPr>
            <w:r w:rsidRPr="00E307B6">
              <w:rPr>
                <w:color w:val="000000"/>
                <w:sz w:val="20"/>
                <w:lang w:eastAsia="ru-RU"/>
              </w:rPr>
              <w:t>ВК Делегатская, 34</w:t>
            </w:r>
          </w:p>
        </w:tc>
        <w:tc>
          <w:tcPr>
            <w:tcW w:w="368" w:type="pct"/>
            <w:tcBorders>
              <w:top w:val="nil"/>
              <w:left w:val="nil"/>
              <w:bottom w:val="single" w:sz="4" w:space="0" w:color="auto"/>
              <w:right w:val="single" w:sz="4" w:space="0" w:color="auto"/>
            </w:tcBorders>
            <w:shd w:val="clear" w:color="auto" w:fill="auto"/>
            <w:vAlign w:val="center"/>
            <w:hideMark/>
          </w:tcPr>
          <w:p w14:paraId="65D82393" w14:textId="77777777" w:rsidR="00E307B6" w:rsidRPr="00E307B6" w:rsidRDefault="00E307B6" w:rsidP="00E307B6">
            <w:pPr>
              <w:ind w:right="0"/>
              <w:rPr>
                <w:color w:val="000000"/>
                <w:sz w:val="20"/>
                <w:lang w:eastAsia="ru-RU"/>
              </w:rPr>
            </w:pPr>
            <w:r w:rsidRPr="00E307B6">
              <w:rPr>
                <w:color w:val="000000"/>
                <w:sz w:val="20"/>
                <w:lang w:eastAsia="ru-RU"/>
              </w:rPr>
              <w:t>16,10</w:t>
            </w:r>
          </w:p>
        </w:tc>
        <w:tc>
          <w:tcPr>
            <w:tcW w:w="499" w:type="pct"/>
            <w:tcBorders>
              <w:top w:val="nil"/>
              <w:left w:val="nil"/>
              <w:bottom w:val="single" w:sz="4" w:space="0" w:color="auto"/>
              <w:right w:val="single" w:sz="4" w:space="0" w:color="auto"/>
            </w:tcBorders>
            <w:shd w:val="clear" w:color="auto" w:fill="auto"/>
            <w:vAlign w:val="center"/>
            <w:hideMark/>
          </w:tcPr>
          <w:p w14:paraId="2FD9A98D" w14:textId="77777777" w:rsidR="00E307B6" w:rsidRPr="00E307B6" w:rsidRDefault="00E307B6" w:rsidP="00E307B6">
            <w:pPr>
              <w:ind w:right="0"/>
              <w:rPr>
                <w:color w:val="000000"/>
                <w:sz w:val="20"/>
                <w:lang w:eastAsia="ru-RU"/>
              </w:rPr>
            </w:pPr>
            <w:r w:rsidRPr="00E307B6">
              <w:rPr>
                <w:color w:val="000000"/>
                <w:sz w:val="20"/>
                <w:lang w:eastAsia="ru-RU"/>
              </w:rPr>
              <w:t>ООО «Тимсервис»</w:t>
            </w:r>
          </w:p>
        </w:tc>
        <w:tc>
          <w:tcPr>
            <w:tcW w:w="457" w:type="pct"/>
            <w:tcBorders>
              <w:top w:val="nil"/>
              <w:left w:val="nil"/>
              <w:bottom w:val="single" w:sz="4" w:space="0" w:color="auto"/>
              <w:right w:val="single" w:sz="4" w:space="0" w:color="auto"/>
            </w:tcBorders>
            <w:shd w:val="clear" w:color="auto" w:fill="auto"/>
            <w:vAlign w:val="center"/>
            <w:hideMark/>
          </w:tcPr>
          <w:p w14:paraId="4C4A5652" w14:textId="77777777" w:rsidR="00E307B6" w:rsidRPr="00E307B6" w:rsidRDefault="00E307B6" w:rsidP="00E307B6">
            <w:pPr>
              <w:ind w:right="0"/>
              <w:rPr>
                <w:color w:val="000000"/>
                <w:sz w:val="20"/>
                <w:lang w:eastAsia="ru-RU"/>
              </w:rPr>
            </w:pPr>
            <w:r w:rsidRPr="00E307B6">
              <w:rPr>
                <w:color w:val="000000"/>
                <w:sz w:val="20"/>
                <w:lang w:eastAsia="ru-RU"/>
              </w:rPr>
              <w:t>-183253</w:t>
            </w:r>
          </w:p>
        </w:tc>
        <w:tc>
          <w:tcPr>
            <w:tcW w:w="461" w:type="pct"/>
            <w:tcBorders>
              <w:top w:val="nil"/>
              <w:left w:val="nil"/>
              <w:bottom w:val="single" w:sz="4" w:space="0" w:color="auto"/>
              <w:right w:val="single" w:sz="4" w:space="0" w:color="auto"/>
            </w:tcBorders>
            <w:shd w:val="clear" w:color="auto" w:fill="auto"/>
            <w:vAlign w:val="center"/>
            <w:hideMark/>
          </w:tcPr>
          <w:p w14:paraId="5ADE684C"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215403A7" w14:textId="77777777" w:rsidR="00E307B6" w:rsidRPr="00E307B6" w:rsidRDefault="00E307B6" w:rsidP="00E307B6">
            <w:pPr>
              <w:ind w:right="0"/>
              <w:rPr>
                <w:color w:val="000000"/>
                <w:sz w:val="20"/>
                <w:lang w:eastAsia="ru-RU"/>
              </w:rPr>
            </w:pPr>
            <w:r w:rsidRPr="00E307B6">
              <w:rPr>
                <w:color w:val="000000"/>
                <w:sz w:val="20"/>
                <w:lang w:eastAsia="ru-RU"/>
              </w:rPr>
              <w:t>аренда</w:t>
            </w:r>
          </w:p>
        </w:tc>
        <w:tc>
          <w:tcPr>
            <w:tcW w:w="291" w:type="pct"/>
            <w:tcBorders>
              <w:top w:val="nil"/>
              <w:left w:val="nil"/>
              <w:bottom w:val="single" w:sz="4" w:space="0" w:color="auto"/>
              <w:right w:val="single" w:sz="4" w:space="0" w:color="auto"/>
            </w:tcBorders>
            <w:shd w:val="clear" w:color="auto" w:fill="auto"/>
            <w:vAlign w:val="center"/>
            <w:hideMark/>
          </w:tcPr>
          <w:p w14:paraId="2F1CE18E" w14:textId="77777777" w:rsidR="00E307B6" w:rsidRPr="00E307B6" w:rsidRDefault="00E307B6" w:rsidP="00E307B6">
            <w:pPr>
              <w:ind w:right="0"/>
              <w:rPr>
                <w:color w:val="000000"/>
                <w:sz w:val="20"/>
                <w:lang w:eastAsia="ru-RU"/>
              </w:rPr>
            </w:pPr>
            <w:r w:rsidRPr="00E307B6">
              <w:rPr>
                <w:color w:val="000000"/>
                <w:sz w:val="20"/>
                <w:lang w:eastAsia="ru-RU"/>
              </w:rPr>
              <w:t>105,4</w:t>
            </w:r>
          </w:p>
        </w:tc>
        <w:tc>
          <w:tcPr>
            <w:tcW w:w="334" w:type="pct"/>
            <w:tcBorders>
              <w:top w:val="nil"/>
              <w:left w:val="nil"/>
              <w:bottom w:val="single" w:sz="4" w:space="0" w:color="auto"/>
              <w:right w:val="single" w:sz="4" w:space="0" w:color="auto"/>
            </w:tcBorders>
            <w:shd w:val="clear" w:color="auto" w:fill="auto"/>
            <w:vAlign w:val="center"/>
            <w:hideMark/>
          </w:tcPr>
          <w:p w14:paraId="0205CDCC"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33B4A9FB" w14:textId="77777777" w:rsidR="00E307B6" w:rsidRPr="00E307B6" w:rsidRDefault="00E307B6" w:rsidP="00E307B6">
            <w:pPr>
              <w:ind w:right="0"/>
              <w:rPr>
                <w:color w:val="000000"/>
                <w:sz w:val="20"/>
                <w:lang w:eastAsia="ru-RU"/>
              </w:rPr>
            </w:pPr>
            <w:r w:rsidRPr="00E307B6">
              <w:rPr>
                <w:color w:val="000000"/>
                <w:sz w:val="20"/>
                <w:lang w:eastAsia="ru-RU"/>
              </w:rPr>
              <w:t>12</w:t>
            </w:r>
          </w:p>
        </w:tc>
        <w:tc>
          <w:tcPr>
            <w:tcW w:w="479" w:type="pct"/>
            <w:tcBorders>
              <w:top w:val="nil"/>
              <w:left w:val="nil"/>
              <w:bottom w:val="single" w:sz="4" w:space="0" w:color="auto"/>
              <w:right w:val="single" w:sz="4" w:space="0" w:color="auto"/>
            </w:tcBorders>
            <w:shd w:val="clear" w:color="auto" w:fill="auto"/>
            <w:vAlign w:val="center"/>
            <w:hideMark/>
          </w:tcPr>
          <w:p w14:paraId="34E9D5BB" w14:textId="77777777" w:rsidR="00E307B6" w:rsidRPr="00E307B6" w:rsidRDefault="00E307B6" w:rsidP="00E307B6">
            <w:pPr>
              <w:ind w:right="0"/>
              <w:rPr>
                <w:color w:val="000000"/>
                <w:sz w:val="20"/>
                <w:lang w:eastAsia="ru-RU"/>
              </w:rPr>
            </w:pPr>
            <w:r w:rsidRPr="00E307B6">
              <w:rPr>
                <w:color w:val="000000"/>
                <w:sz w:val="20"/>
                <w:lang w:eastAsia="ru-RU"/>
              </w:rPr>
              <w:t>ООО «Тимсервис»</w:t>
            </w:r>
          </w:p>
        </w:tc>
        <w:tc>
          <w:tcPr>
            <w:tcW w:w="552" w:type="pct"/>
            <w:tcBorders>
              <w:top w:val="nil"/>
              <w:left w:val="nil"/>
              <w:bottom w:val="single" w:sz="4" w:space="0" w:color="auto"/>
              <w:right w:val="single" w:sz="4" w:space="0" w:color="auto"/>
            </w:tcBorders>
            <w:shd w:val="clear" w:color="auto" w:fill="auto"/>
            <w:vAlign w:val="center"/>
            <w:hideMark/>
          </w:tcPr>
          <w:p w14:paraId="09B945B9"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30BF4710" w14:textId="77777777" w:rsidTr="001D0A5F">
        <w:trPr>
          <w:trHeight w:val="20"/>
        </w:trPr>
        <w:tc>
          <w:tcPr>
            <w:tcW w:w="381" w:type="pct"/>
            <w:vMerge w:val="restart"/>
            <w:tcBorders>
              <w:top w:val="nil"/>
              <w:left w:val="single" w:sz="4" w:space="0" w:color="auto"/>
              <w:bottom w:val="single" w:sz="4" w:space="0" w:color="000000"/>
              <w:right w:val="single" w:sz="4" w:space="0" w:color="auto"/>
            </w:tcBorders>
            <w:shd w:val="clear" w:color="auto" w:fill="auto"/>
            <w:vAlign w:val="center"/>
            <w:hideMark/>
          </w:tcPr>
          <w:p w14:paraId="5CFBE31E" w14:textId="77777777" w:rsidR="00E307B6" w:rsidRPr="00E307B6" w:rsidRDefault="00E307B6" w:rsidP="00E307B6">
            <w:pPr>
              <w:ind w:right="0"/>
              <w:rPr>
                <w:color w:val="000000"/>
                <w:sz w:val="20"/>
                <w:lang w:eastAsia="ru-RU"/>
              </w:rPr>
            </w:pPr>
            <w:r w:rsidRPr="00E307B6">
              <w:rPr>
                <w:color w:val="000000"/>
                <w:sz w:val="20"/>
                <w:lang w:eastAsia="ru-RU"/>
              </w:rPr>
              <w:t>051</w:t>
            </w:r>
          </w:p>
        </w:tc>
        <w:tc>
          <w:tcPr>
            <w:tcW w:w="468" w:type="pct"/>
            <w:vMerge w:val="restart"/>
            <w:tcBorders>
              <w:top w:val="nil"/>
              <w:left w:val="single" w:sz="4" w:space="0" w:color="auto"/>
              <w:bottom w:val="single" w:sz="4" w:space="0" w:color="000000"/>
              <w:right w:val="single" w:sz="4" w:space="0" w:color="auto"/>
            </w:tcBorders>
            <w:shd w:val="clear" w:color="auto" w:fill="auto"/>
            <w:vAlign w:val="center"/>
            <w:hideMark/>
          </w:tcPr>
          <w:p w14:paraId="4644DCDA" w14:textId="77777777" w:rsidR="00E307B6" w:rsidRPr="00E307B6" w:rsidRDefault="00E307B6" w:rsidP="00E307B6">
            <w:pPr>
              <w:ind w:right="0"/>
              <w:jc w:val="left"/>
              <w:rPr>
                <w:color w:val="000000"/>
                <w:sz w:val="20"/>
                <w:lang w:eastAsia="ru-RU"/>
              </w:rPr>
            </w:pPr>
            <w:r w:rsidRPr="00E307B6">
              <w:rPr>
                <w:color w:val="000000"/>
                <w:sz w:val="20"/>
                <w:lang w:eastAsia="ru-RU"/>
              </w:rPr>
              <w:t>ВК ЧОС</w:t>
            </w:r>
          </w:p>
        </w:tc>
        <w:tc>
          <w:tcPr>
            <w:tcW w:w="368" w:type="pct"/>
            <w:tcBorders>
              <w:top w:val="nil"/>
              <w:left w:val="nil"/>
              <w:bottom w:val="single" w:sz="4" w:space="0" w:color="auto"/>
              <w:right w:val="single" w:sz="4" w:space="0" w:color="auto"/>
            </w:tcBorders>
            <w:shd w:val="clear" w:color="auto" w:fill="auto"/>
            <w:vAlign w:val="center"/>
            <w:hideMark/>
          </w:tcPr>
          <w:p w14:paraId="5AD960B3" w14:textId="77777777" w:rsidR="00E307B6" w:rsidRPr="00E307B6" w:rsidRDefault="00E307B6" w:rsidP="00E307B6">
            <w:pPr>
              <w:ind w:right="0"/>
              <w:rPr>
                <w:color w:val="000000"/>
                <w:sz w:val="20"/>
                <w:lang w:eastAsia="ru-RU"/>
              </w:rPr>
            </w:pPr>
            <w:r w:rsidRPr="00E307B6">
              <w:rPr>
                <w:color w:val="000000"/>
                <w:sz w:val="20"/>
                <w:lang w:eastAsia="ru-RU"/>
              </w:rPr>
              <w:t>6,45</w:t>
            </w:r>
          </w:p>
        </w:tc>
        <w:tc>
          <w:tcPr>
            <w:tcW w:w="499" w:type="pct"/>
            <w:tcBorders>
              <w:top w:val="nil"/>
              <w:left w:val="nil"/>
              <w:bottom w:val="single" w:sz="4" w:space="0" w:color="auto"/>
              <w:right w:val="single" w:sz="4" w:space="0" w:color="auto"/>
            </w:tcBorders>
            <w:shd w:val="clear" w:color="auto" w:fill="auto"/>
            <w:vAlign w:val="center"/>
            <w:hideMark/>
          </w:tcPr>
          <w:p w14:paraId="605F9422" w14:textId="77777777" w:rsidR="00E307B6" w:rsidRPr="00E307B6" w:rsidRDefault="00E307B6" w:rsidP="00E307B6">
            <w:pPr>
              <w:ind w:right="0"/>
              <w:rPr>
                <w:color w:val="000000"/>
                <w:sz w:val="20"/>
                <w:lang w:eastAsia="ru-RU"/>
              </w:rPr>
            </w:pPr>
            <w:r w:rsidRPr="00E307B6">
              <w:rPr>
                <w:color w:val="000000"/>
                <w:sz w:val="20"/>
                <w:lang w:eastAsia="ru-RU"/>
              </w:rPr>
              <w:t>ООО «НОВОГОР-Прикамье»</w:t>
            </w:r>
          </w:p>
        </w:tc>
        <w:tc>
          <w:tcPr>
            <w:tcW w:w="457" w:type="pct"/>
            <w:tcBorders>
              <w:top w:val="nil"/>
              <w:left w:val="nil"/>
              <w:bottom w:val="single" w:sz="4" w:space="0" w:color="auto"/>
              <w:right w:val="single" w:sz="4" w:space="0" w:color="auto"/>
            </w:tcBorders>
            <w:shd w:val="clear" w:color="auto" w:fill="auto"/>
            <w:vAlign w:val="center"/>
            <w:hideMark/>
          </w:tcPr>
          <w:p w14:paraId="4DC2C5C6" w14:textId="77777777" w:rsidR="00E307B6" w:rsidRPr="00E307B6" w:rsidRDefault="00E307B6" w:rsidP="00E307B6">
            <w:pPr>
              <w:ind w:right="0"/>
              <w:rPr>
                <w:color w:val="000000"/>
                <w:sz w:val="20"/>
                <w:lang w:eastAsia="ru-RU"/>
              </w:rPr>
            </w:pPr>
            <w:r w:rsidRPr="00E307B6">
              <w:rPr>
                <w:color w:val="000000"/>
                <w:sz w:val="20"/>
                <w:lang w:eastAsia="ru-RU"/>
              </w:rPr>
              <w:t>4873850</w:t>
            </w:r>
          </w:p>
        </w:tc>
        <w:tc>
          <w:tcPr>
            <w:tcW w:w="461" w:type="pct"/>
            <w:tcBorders>
              <w:top w:val="nil"/>
              <w:left w:val="nil"/>
              <w:bottom w:val="single" w:sz="4" w:space="0" w:color="auto"/>
              <w:right w:val="single" w:sz="4" w:space="0" w:color="auto"/>
            </w:tcBorders>
            <w:shd w:val="clear" w:color="auto" w:fill="auto"/>
            <w:vAlign w:val="center"/>
            <w:hideMark/>
          </w:tcPr>
          <w:p w14:paraId="442A2C93"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20FCCF9B"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1DB53CBC" w14:textId="77777777" w:rsidR="00E307B6" w:rsidRPr="00E307B6" w:rsidRDefault="00E307B6" w:rsidP="00E307B6">
            <w:pPr>
              <w:ind w:right="0"/>
              <w:rPr>
                <w:color w:val="000000"/>
                <w:sz w:val="20"/>
                <w:lang w:eastAsia="ru-RU"/>
              </w:rPr>
            </w:pPr>
            <w:r w:rsidRPr="00E307B6">
              <w:rPr>
                <w:color w:val="000000"/>
                <w:sz w:val="20"/>
                <w:lang w:eastAsia="ru-RU"/>
              </w:rPr>
              <w:t>48,3</w:t>
            </w:r>
          </w:p>
        </w:tc>
        <w:tc>
          <w:tcPr>
            <w:tcW w:w="334" w:type="pct"/>
            <w:tcBorders>
              <w:top w:val="nil"/>
              <w:left w:val="nil"/>
              <w:bottom w:val="single" w:sz="4" w:space="0" w:color="auto"/>
              <w:right w:val="single" w:sz="4" w:space="0" w:color="auto"/>
            </w:tcBorders>
            <w:shd w:val="clear" w:color="auto" w:fill="auto"/>
            <w:vAlign w:val="center"/>
            <w:hideMark/>
          </w:tcPr>
          <w:p w14:paraId="4CE7C074"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val="restart"/>
            <w:tcBorders>
              <w:top w:val="nil"/>
              <w:left w:val="single" w:sz="4" w:space="0" w:color="auto"/>
              <w:bottom w:val="single" w:sz="4" w:space="0" w:color="000000"/>
              <w:right w:val="single" w:sz="4" w:space="0" w:color="auto"/>
            </w:tcBorders>
            <w:shd w:val="clear" w:color="auto" w:fill="auto"/>
            <w:vAlign w:val="center"/>
            <w:hideMark/>
          </w:tcPr>
          <w:p w14:paraId="71CEF8E8" w14:textId="77777777" w:rsidR="00E307B6" w:rsidRPr="00E307B6" w:rsidRDefault="00E307B6" w:rsidP="00E307B6">
            <w:pPr>
              <w:ind w:right="0"/>
              <w:rPr>
                <w:color w:val="000000"/>
                <w:sz w:val="20"/>
                <w:lang w:eastAsia="ru-RU"/>
              </w:rPr>
            </w:pPr>
            <w:r w:rsidRPr="00E307B6">
              <w:rPr>
                <w:color w:val="000000"/>
                <w:sz w:val="20"/>
                <w:lang w:eastAsia="ru-RU"/>
              </w:rPr>
              <w:t>13</w:t>
            </w:r>
          </w:p>
        </w:tc>
        <w:tc>
          <w:tcPr>
            <w:tcW w:w="479" w:type="pct"/>
            <w:vMerge w:val="restart"/>
            <w:tcBorders>
              <w:top w:val="nil"/>
              <w:left w:val="single" w:sz="4" w:space="0" w:color="auto"/>
              <w:bottom w:val="single" w:sz="4" w:space="0" w:color="000000"/>
              <w:right w:val="single" w:sz="4" w:space="0" w:color="auto"/>
            </w:tcBorders>
            <w:shd w:val="clear" w:color="auto" w:fill="auto"/>
            <w:vAlign w:val="center"/>
            <w:hideMark/>
          </w:tcPr>
          <w:p w14:paraId="2C2FC329" w14:textId="77777777" w:rsidR="00E307B6" w:rsidRPr="00E307B6" w:rsidRDefault="00E307B6" w:rsidP="00E307B6">
            <w:pPr>
              <w:ind w:right="0"/>
              <w:rPr>
                <w:color w:val="000000"/>
                <w:sz w:val="20"/>
                <w:lang w:eastAsia="ru-RU"/>
              </w:rPr>
            </w:pPr>
            <w:r w:rsidRPr="00E307B6">
              <w:rPr>
                <w:color w:val="000000"/>
                <w:sz w:val="20"/>
                <w:lang w:eastAsia="ru-RU"/>
              </w:rPr>
              <w:t>ООО «НОВОГОР-Прикамье»</w:t>
            </w:r>
          </w:p>
        </w:tc>
        <w:tc>
          <w:tcPr>
            <w:tcW w:w="552" w:type="pct"/>
            <w:vMerge w:val="restart"/>
            <w:tcBorders>
              <w:top w:val="nil"/>
              <w:left w:val="single" w:sz="4" w:space="0" w:color="auto"/>
              <w:bottom w:val="single" w:sz="4" w:space="0" w:color="000000"/>
              <w:right w:val="single" w:sz="4" w:space="0" w:color="auto"/>
            </w:tcBorders>
            <w:shd w:val="clear" w:color="auto" w:fill="auto"/>
            <w:vAlign w:val="center"/>
            <w:hideMark/>
          </w:tcPr>
          <w:p w14:paraId="3F5EBE82"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6051CAEE" w14:textId="77777777" w:rsidTr="001D0A5F">
        <w:trPr>
          <w:trHeight w:val="20"/>
        </w:trPr>
        <w:tc>
          <w:tcPr>
            <w:tcW w:w="381" w:type="pct"/>
            <w:vMerge/>
            <w:tcBorders>
              <w:top w:val="nil"/>
              <w:left w:val="single" w:sz="4" w:space="0" w:color="auto"/>
              <w:bottom w:val="single" w:sz="4" w:space="0" w:color="000000"/>
              <w:right w:val="single" w:sz="4" w:space="0" w:color="auto"/>
            </w:tcBorders>
            <w:vAlign w:val="center"/>
            <w:hideMark/>
          </w:tcPr>
          <w:p w14:paraId="3515EF61" w14:textId="77777777" w:rsidR="00E307B6" w:rsidRPr="00E307B6" w:rsidRDefault="00E307B6" w:rsidP="00E307B6">
            <w:pPr>
              <w:ind w:right="0"/>
              <w:jc w:val="left"/>
              <w:rPr>
                <w:color w:val="000000"/>
                <w:sz w:val="20"/>
                <w:lang w:eastAsia="ru-RU"/>
              </w:rPr>
            </w:pPr>
          </w:p>
        </w:tc>
        <w:tc>
          <w:tcPr>
            <w:tcW w:w="468" w:type="pct"/>
            <w:vMerge/>
            <w:tcBorders>
              <w:top w:val="nil"/>
              <w:left w:val="single" w:sz="4" w:space="0" w:color="auto"/>
              <w:bottom w:val="single" w:sz="4" w:space="0" w:color="000000"/>
              <w:right w:val="single" w:sz="4" w:space="0" w:color="auto"/>
            </w:tcBorders>
            <w:vAlign w:val="center"/>
            <w:hideMark/>
          </w:tcPr>
          <w:p w14:paraId="258D296B" w14:textId="77777777" w:rsidR="00E307B6" w:rsidRPr="00E307B6" w:rsidRDefault="00E307B6" w:rsidP="00E307B6">
            <w:pPr>
              <w:ind w:right="0"/>
              <w:jc w:val="left"/>
              <w:rPr>
                <w:color w:val="000000"/>
                <w:sz w:val="20"/>
                <w:lang w:eastAsia="ru-RU"/>
              </w:rPr>
            </w:pPr>
          </w:p>
        </w:tc>
        <w:tc>
          <w:tcPr>
            <w:tcW w:w="368" w:type="pct"/>
            <w:tcBorders>
              <w:top w:val="nil"/>
              <w:left w:val="nil"/>
              <w:bottom w:val="single" w:sz="4" w:space="0" w:color="auto"/>
              <w:right w:val="single" w:sz="4" w:space="0" w:color="auto"/>
            </w:tcBorders>
            <w:shd w:val="clear" w:color="auto" w:fill="auto"/>
            <w:vAlign w:val="center"/>
            <w:hideMark/>
          </w:tcPr>
          <w:p w14:paraId="337AA4CB" w14:textId="77777777" w:rsidR="00E307B6" w:rsidRPr="00E307B6" w:rsidRDefault="00E307B6" w:rsidP="00E307B6">
            <w:pPr>
              <w:ind w:right="0"/>
              <w:rPr>
                <w:color w:val="000000"/>
                <w:sz w:val="20"/>
                <w:lang w:eastAsia="ru-RU"/>
              </w:rPr>
            </w:pPr>
            <w:r w:rsidRPr="00E307B6">
              <w:rPr>
                <w:color w:val="000000"/>
                <w:sz w:val="20"/>
                <w:lang w:eastAsia="ru-RU"/>
              </w:rPr>
              <w:t>-</w:t>
            </w:r>
          </w:p>
        </w:tc>
        <w:tc>
          <w:tcPr>
            <w:tcW w:w="499" w:type="pct"/>
            <w:tcBorders>
              <w:top w:val="nil"/>
              <w:left w:val="nil"/>
              <w:bottom w:val="single" w:sz="4" w:space="0" w:color="auto"/>
              <w:right w:val="single" w:sz="4" w:space="0" w:color="auto"/>
            </w:tcBorders>
            <w:shd w:val="clear" w:color="auto" w:fill="auto"/>
            <w:vAlign w:val="center"/>
            <w:hideMark/>
          </w:tcPr>
          <w:p w14:paraId="0310DF0F"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457" w:type="pct"/>
            <w:tcBorders>
              <w:top w:val="nil"/>
              <w:left w:val="nil"/>
              <w:bottom w:val="single" w:sz="4" w:space="0" w:color="auto"/>
              <w:right w:val="single" w:sz="4" w:space="0" w:color="auto"/>
            </w:tcBorders>
            <w:shd w:val="clear" w:color="auto" w:fill="auto"/>
            <w:vAlign w:val="center"/>
            <w:hideMark/>
          </w:tcPr>
          <w:p w14:paraId="3949F7B9" w14:textId="77777777" w:rsidR="00E307B6" w:rsidRPr="00E307B6" w:rsidRDefault="00E307B6" w:rsidP="00E307B6">
            <w:pPr>
              <w:ind w:right="0"/>
              <w:rPr>
                <w:color w:val="000000"/>
                <w:sz w:val="20"/>
                <w:lang w:eastAsia="ru-RU"/>
              </w:rPr>
            </w:pPr>
            <w:r w:rsidRPr="00E307B6">
              <w:rPr>
                <w:color w:val="000000"/>
                <w:sz w:val="20"/>
                <w:lang w:eastAsia="ru-RU"/>
              </w:rPr>
              <w:t>447917</w:t>
            </w:r>
          </w:p>
        </w:tc>
        <w:tc>
          <w:tcPr>
            <w:tcW w:w="461" w:type="pct"/>
            <w:tcBorders>
              <w:top w:val="nil"/>
              <w:left w:val="nil"/>
              <w:bottom w:val="single" w:sz="4" w:space="0" w:color="auto"/>
              <w:right w:val="single" w:sz="4" w:space="0" w:color="auto"/>
            </w:tcBorders>
            <w:shd w:val="clear" w:color="auto" w:fill="auto"/>
            <w:vAlign w:val="center"/>
            <w:hideMark/>
          </w:tcPr>
          <w:p w14:paraId="65B153AB"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390" w:type="pct"/>
            <w:tcBorders>
              <w:top w:val="nil"/>
              <w:left w:val="nil"/>
              <w:bottom w:val="single" w:sz="4" w:space="0" w:color="auto"/>
              <w:right w:val="single" w:sz="4" w:space="0" w:color="auto"/>
            </w:tcBorders>
            <w:shd w:val="clear" w:color="auto" w:fill="auto"/>
            <w:vAlign w:val="center"/>
            <w:hideMark/>
          </w:tcPr>
          <w:p w14:paraId="5EE3A155" w14:textId="77777777" w:rsidR="00E307B6" w:rsidRPr="00E307B6" w:rsidRDefault="00E307B6" w:rsidP="00E307B6">
            <w:pPr>
              <w:ind w:right="0"/>
              <w:rPr>
                <w:color w:val="000000"/>
                <w:sz w:val="20"/>
                <w:lang w:eastAsia="ru-RU"/>
              </w:rPr>
            </w:pPr>
            <w:r w:rsidRPr="00E307B6">
              <w:rPr>
                <w:color w:val="000000"/>
                <w:sz w:val="20"/>
                <w:lang w:eastAsia="ru-RU"/>
              </w:rPr>
              <w:t>хоз. ведение</w:t>
            </w:r>
          </w:p>
        </w:tc>
        <w:tc>
          <w:tcPr>
            <w:tcW w:w="291" w:type="pct"/>
            <w:tcBorders>
              <w:top w:val="nil"/>
              <w:left w:val="nil"/>
              <w:bottom w:val="single" w:sz="4" w:space="0" w:color="auto"/>
              <w:right w:val="single" w:sz="4" w:space="0" w:color="auto"/>
            </w:tcBorders>
            <w:shd w:val="clear" w:color="auto" w:fill="auto"/>
            <w:vAlign w:val="center"/>
            <w:hideMark/>
          </w:tcPr>
          <w:p w14:paraId="5DB12E64" w14:textId="77777777" w:rsidR="00E307B6" w:rsidRPr="00E307B6" w:rsidRDefault="00E307B6" w:rsidP="00E307B6">
            <w:pPr>
              <w:ind w:right="0"/>
              <w:rPr>
                <w:color w:val="000000"/>
                <w:sz w:val="20"/>
                <w:lang w:eastAsia="ru-RU"/>
              </w:rPr>
            </w:pPr>
            <w:r w:rsidRPr="00E307B6">
              <w:rPr>
                <w:color w:val="000000"/>
                <w:sz w:val="20"/>
                <w:lang w:eastAsia="ru-RU"/>
              </w:rPr>
              <w:t>4,5</w:t>
            </w:r>
          </w:p>
        </w:tc>
        <w:tc>
          <w:tcPr>
            <w:tcW w:w="334" w:type="pct"/>
            <w:tcBorders>
              <w:top w:val="nil"/>
              <w:left w:val="nil"/>
              <w:bottom w:val="single" w:sz="4" w:space="0" w:color="auto"/>
              <w:right w:val="single" w:sz="4" w:space="0" w:color="auto"/>
            </w:tcBorders>
            <w:shd w:val="clear" w:color="auto" w:fill="auto"/>
            <w:vAlign w:val="center"/>
            <w:hideMark/>
          </w:tcPr>
          <w:p w14:paraId="714D9D79"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tcBorders>
              <w:top w:val="nil"/>
              <w:left w:val="single" w:sz="4" w:space="0" w:color="auto"/>
              <w:bottom w:val="single" w:sz="4" w:space="0" w:color="000000"/>
              <w:right w:val="single" w:sz="4" w:space="0" w:color="auto"/>
            </w:tcBorders>
            <w:vAlign w:val="center"/>
            <w:hideMark/>
          </w:tcPr>
          <w:p w14:paraId="499F216B"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single" w:sz="4" w:space="0" w:color="000000"/>
              <w:right w:val="single" w:sz="4" w:space="0" w:color="auto"/>
            </w:tcBorders>
            <w:vAlign w:val="center"/>
            <w:hideMark/>
          </w:tcPr>
          <w:p w14:paraId="78D1E673"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single" w:sz="4" w:space="0" w:color="000000"/>
              <w:right w:val="single" w:sz="4" w:space="0" w:color="auto"/>
            </w:tcBorders>
            <w:vAlign w:val="center"/>
            <w:hideMark/>
          </w:tcPr>
          <w:p w14:paraId="2782CF27" w14:textId="77777777" w:rsidR="00E307B6" w:rsidRPr="00E307B6" w:rsidRDefault="00E307B6" w:rsidP="00E307B6">
            <w:pPr>
              <w:ind w:right="0"/>
              <w:jc w:val="left"/>
              <w:rPr>
                <w:color w:val="000000"/>
                <w:sz w:val="20"/>
                <w:lang w:eastAsia="ru-RU"/>
              </w:rPr>
            </w:pPr>
          </w:p>
        </w:tc>
      </w:tr>
      <w:tr w:rsidR="00E307B6" w:rsidRPr="00E307B6" w14:paraId="5E810653" w14:textId="77777777" w:rsidTr="001D0A5F">
        <w:trPr>
          <w:trHeight w:val="20"/>
        </w:trPr>
        <w:tc>
          <w:tcPr>
            <w:tcW w:w="381" w:type="pct"/>
            <w:vMerge w:val="restart"/>
            <w:tcBorders>
              <w:top w:val="nil"/>
              <w:left w:val="single" w:sz="4" w:space="0" w:color="auto"/>
              <w:bottom w:val="single" w:sz="4" w:space="0" w:color="000000"/>
              <w:right w:val="single" w:sz="4" w:space="0" w:color="auto"/>
            </w:tcBorders>
            <w:shd w:val="clear" w:color="auto" w:fill="auto"/>
            <w:vAlign w:val="center"/>
            <w:hideMark/>
          </w:tcPr>
          <w:p w14:paraId="3CE2FC68" w14:textId="77777777" w:rsidR="00E307B6" w:rsidRPr="00E307B6" w:rsidRDefault="00E307B6" w:rsidP="00E307B6">
            <w:pPr>
              <w:ind w:right="0"/>
              <w:rPr>
                <w:color w:val="000000"/>
                <w:sz w:val="20"/>
                <w:lang w:eastAsia="ru-RU"/>
              </w:rPr>
            </w:pPr>
            <w:r w:rsidRPr="00E307B6">
              <w:rPr>
                <w:color w:val="000000"/>
                <w:sz w:val="20"/>
                <w:lang w:eastAsia="ru-RU"/>
              </w:rPr>
              <w:t>052</w:t>
            </w:r>
          </w:p>
        </w:tc>
        <w:tc>
          <w:tcPr>
            <w:tcW w:w="468" w:type="pct"/>
            <w:vMerge w:val="restart"/>
            <w:tcBorders>
              <w:top w:val="nil"/>
              <w:left w:val="single" w:sz="4" w:space="0" w:color="auto"/>
              <w:bottom w:val="single" w:sz="4" w:space="0" w:color="000000"/>
              <w:right w:val="single" w:sz="4" w:space="0" w:color="auto"/>
            </w:tcBorders>
            <w:shd w:val="clear" w:color="auto" w:fill="auto"/>
            <w:vAlign w:val="center"/>
            <w:hideMark/>
          </w:tcPr>
          <w:p w14:paraId="6AF9E37E" w14:textId="77777777" w:rsidR="00E307B6" w:rsidRPr="00E307B6" w:rsidRDefault="00E307B6" w:rsidP="00E307B6">
            <w:pPr>
              <w:ind w:right="0"/>
              <w:jc w:val="left"/>
              <w:rPr>
                <w:color w:val="000000"/>
                <w:sz w:val="20"/>
                <w:lang w:eastAsia="ru-RU"/>
              </w:rPr>
            </w:pPr>
            <w:r w:rsidRPr="00E307B6">
              <w:rPr>
                <w:color w:val="000000"/>
                <w:sz w:val="20"/>
                <w:lang w:eastAsia="ru-RU"/>
              </w:rPr>
              <w:t>ВК ИК-32 ГУФСИН</w:t>
            </w:r>
          </w:p>
        </w:tc>
        <w:tc>
          <w:tcPr>
            <w:tcW w:w="368" w:type="pct"/>
            <w:tcBorders>
              <w:top w:val="nil"/>
              <w:left w:val="nil"/>
              <w:bottom w:val="single" w:sz="4" w:space="0" w:color="auto"/>
              <w:right w:val="single" w:sz="4" w:space="0" w:color="auto"/>
            </w:tcBorders>
            <w:shd w:val="clear" w:color="auto" w:fill="auto"/>
            <w:vAlign w:val="center"/>
            <w:hideMark/>
          </w:tcPr>
          <w:p w14:paraId="0F993E14" w14:textId="77777777" w:rsidR="00E307B6" w:rsidRPr="00E307B6" w:rsidRDefault="00E307B6" w:rsidP="00E307B6">
            <w:pPr>
              <w:ind w:right="0"/>
              <w:rPr>
                <w:color w:val="000000"/>
                <w:sz w:val="20"/>
                <w:lang w:eastAsia="ru-RU"/>
              </w:rPr>
            </w:pPr>
            <w:r w:rsidRPr="00E307B6">
              <w:rPr>
                <w:color w:val="000000"/>
                <w:sz w:val="20"/>
                <w:lang w:eastAsia="ru-RU"/>
              </w:rPr>
              <w:t>7,50</w:t>
            </w:r>
          </w:p>
        </w:tc>
        <w:tc>
          <w:tcPr>
            <w:tcW w:w="499" w:type="pct"/>
            <w:tcBorders>
              <w:top w:val="nil"/>
              <w:left w:val="nil"/>
              <w:bottom w:val="single" w:sz="4" w:space="0" w:color="auto"/>
              <w:right w:val="single" w:sz="4" w:space="0" w:color="auto"/>
            </w:tcBorders>
            <w:shd w:val="clear" w:color="auto" w:fill="auto"/>
            <w:vAlign w:val="center"/>
            <w:hideMark/>
          </w:tcPr>
          <w:p w14:paraId="04EF4EED" w14:textId="77777777" w:rsidR="00E307B6" w:rsidRPr="00E307B6" w:rsidRDefault="00E307B6" w:rsidP="00E307B6">
            <w:pPr>
              <w:ind w:right="0"/>
              <w:rPr>
                <w:color w:val="000000"/>
                <w:sz w:val="20"/>
                <w:lang w:eastAsia="ru-RU"/>
              </w:rPr>
            </w:pPr>
            <w:r w:rsidRPr="00E307B6">
              <w:rPr>
                <w:color w:val="000000"/>
                <w:sz w:val="20"/>
                <w:lang w:eastAsia="ru-RU"/>
              </w:rPr>
              <w:t>ФКУ ИК-32 ГУФСИН России по Пермскому краю</w:t>
            </w:r>
          </w:p>
        </w:tc>
        <w:tc>
          <w:tcPr>
            <w:tcW w:w="457" w:type="pct"/>
            <w:tcBorders>
              <w:top w:val="nil"/>
              <w:left w:val="nil"/>
              <w:bottom w:val="single" w:sz="4" w:space="0" w:color="auto"/>
              <w:right w:val="single" w:sz="4" w:space="0" w:color="auto"/>
            </w:tcBorders>
            <w:shd w:val="clear" w:color="auto" w:fill="auto"/>
            <w:vAlign w:val="center"/>
            <w:hideMark/>
          </w:tcPr>
          <w:p w14:paraId="6BB37C6A" w14:textId="77777777" w:rsidR="00E307B6" w:rsidRPr="00E307B6" w:rsidRDefault="00E307B6" w:rsidP="00E307B6">
            <w:pPr>
              <w:ind w:right="0"/>
              <w:rPr>
                <w:color w:val="000000"/>
                <w:sz w:val="20"/>
                <w:lang w:eastAsia="ru-RU"/>
              </w:rPr>
            </w:pPr>
            <w:r w:rsidRPr="00E307B6">
              <w:rPr>
                <w:color w:val="000000"/>
                <w:sz w:val="20"/>
                <w:lang w:eastAsia="ru-RU"/>
              </w:rPr>
              <w:t>бухгалтерский баланс по данной бюджетной организации (особого назначения) не раскрывается</w:t>
            </w:r>
          </w:p>
        </w:tc>
        <w:tc>
          <w:tcPr>
            <w:tcW w:w="461" w:type="pct"/>
            <w:tcBorders>
              <w:top w:val="nil"/>
              <w:left w:val="nil"/>
              <w:bottom w:val="single" w:sz="4" w:space="0" w:color="auto"/>
              <w:right w:val="single" w:sz="4" w:space="0" w:color="auto"/>
            </w:tcBorders>
            <w:shd w:val="clear" w:color="auto" w:fill="auto"/>
            <w:vAlign w:val="center"/>
            <w:hideMark/>
          </w:tcPr>
          <w:p w14:paraId="5FB8CFB0" w14:textId="77777777" w:rsidR="00E307B6" w:rsidRPr="00E307B6" w:rsidRDefault="00E307B6" w:rsidP="00E307B6">
            <w:pPr>
              <w:ind w:right="0"/>
              <w:rPr>
                <w:color w:val="000000"/>
                <w:sz w:val="20"/>
                <w:lang w:eastAsia="ru-RU"/>
              </w:rPr>
            </w:pPr>
            <w:r w:rsidRPr="00E307B6">
              <w:rPr>
                <w:color w:val="000000"/>
                <w:sz w:val="20"/>
                <w:lang w:eastAsia="ru-RU"/>
              </w:rPr>
              <w:t>источник</w:t>
            </w:r>
          </w:p>
        </w:tc>
        <w:tc>
          <w:tcPr>
            <w:tcW w:w="390" w:type="pct"/>
            <w:tcBorders>
              <w:top w:val="nil"/>
              <w:left w:val="nil"/>
              <w:bottom w:val="single" w:sz="4" w:space="0" w:color="auto"/>
              <w:right w:val="single" w:sz="4" w:space="0" w:color="auto"/>
            </w:tcBorders>
            <w:shd w:val="clear" w:color="auto" w:fill="auto"/>
            <w:vAlign w:val="center"/>
            <w:hideMark/>
          </w:tcPr>
          <w:p w14:paraId="50048367"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5831F8E8" w14:textId="77777777" w:rsidR="00E307B6" w:rsidRPr="00E307B6" w:rsidRDefault="00E307B6" w:rsidP="00E307B6">
            <w:pPr>
              <w:ind w:right="0"/>
              <w:rPr>
                <w:color w:val="000000"/>
                <w:sz w:val="20"/>
                <w:lang w:eastAsia="ru-RU"/>
              </w:rPr>
            </w:pPr>
            <w:r w:rsidRPr="00E307B6">
              <w:rPr>
                <w:color w:val="000000"/>
                <w:sz w:val="20"/>
                <w:lang w:eastAsia="ru-RU"/>
              </w:rPr>
              <w:t>-</w:t>
            </w:r>
          </w:p>
        </w:tc>
        <w:tc>
          <w:tcPr>
            <w:tcW w:w="334" w:type="pct"/>
            <w:tcBorders>
              <w:top w:val="nil"/>
              <w:left w:val="nil"/>
              <w:bottom w:val="single" w:sz="4" w:space="0" w:color="auto"/>
              <w:right w:val="single" w:sz="4" w:space="0" w:color="auto"/>
            </w:tcBorders>
            <w:shd w:val="clear" w:color="auto" w:fill="auto"/>
            <w:vAlign w:val="center"/>
            <w:hideMark/>
          </w:tcPr>
          <w:p w14:paraId="1026CB1A"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val="restart"/>
            <w:tcBorders>
              <w:top w:val="nil"/>
              <w:left w:val="single" w:sz="4" w:space="0" w:color="auto"/>
              <w:bottom w:val="single" w:sz="4" w:space="0" w:color="000000"/>
              <w:right w:val="single" w:sz="4" w:space="0" w:color="auto"/>
            </w:tcBorders>
            <w:shd w:val="clear" w:color="auto" w:fill="auto"/>
            <w:vAlign w:val="center"/>
            <w:hideMark/>
          </w:tcPr>
          <w:p w14:paraId="3B4A70B9" w14:textId="77777777" w:rsidR="00E307B6" w:rsidRPr="00E307B6" w:rsidRDefault="00E307B6" w:rsidP="00E307B6">
            <w:pPr>
              <w:ind w:right="0"/>
              <w:rPr>
                <w:color w:val="000000"/>
                <w:sz w:val="20"/>
                <w:lang w:eastAsia="ru-RU"/>
              </w:rPr>
            </w:pPr>
            <w:r w:rsidRPr="00E307B6">
              <w:rPr>
                <w:color w:val="000000"/>
                <w:sz w:val="20"/>
                <w:lang w:eastAsia="ru-RU"/>
              </w:rPr>
              <w:t>14</w:t>
            </w:r>
          </w:p>
        </w:tc>
        <w:tc>
          <w:tcPr>
            <w:tcW w:w="479" w:type="pct"/>
            <w:vMerge w:val="restart"/>
            <w:tcBorders>
              <w:top w:val="nil"/>
              <w:left w:val="single" w:sz="4" w:space="0" w:color="auto"/>
              <w:bottom w:val="single" w:sz="4" w:space="0" w:color="000000"/>
              <w:right w:val="single" w:sz="4" w:space="0" w:color="auto"/>
            </w:tcBorders>
            <w:shd w:val="clear" w:color="auto" w:fill="auto"/>
            <w:vAlign w:val="center"/>
            <w:hideMark/>
          </w:tcPr>
          <w:p w14:paraId="31D33F9A" w14:textId="77777777" w:rsidR="00E307B6" w:rsidRPr="00E307B6" w:rsidRDefault="00E307B6" w:rsidP="00E307B6">
            <w:pPr>
              <w:ind w:right="0"/>
              <w:rPr>
                <w:color w:val="000000"/>
                <w:sz w:val="20"/>
                <w:lang w:eastAsia="ru-RU"/>
              </w:rPr>
            </w:pPr>
            <w:r w:rsidRPr="00E307B6">
              <w:rPr>
                <w:color w:val="000000"/>
                <w:sz w:val="20"/>
                <w:lang w:eastAsia="ru-RU"/>
              </w:rPr>
              <w:t>ФКУ ИК-32 ГУФСИН России по Пермскому краю</w:t>
            </w:r>
          </w:p>
        </w:tc>
        <w:tc>
          <w:tcPr>
            <w:tcW w:w="552" w:type="pct"/>
            <w:vMerge w:val="restart"/>
            <w:tcBorders>
              <w:top w:val="nil"/>
              <w:left w:val="single" w:sz="4" w:space="0" w:color="auto"/>
              <w:bottom w:val="single" w:sz="4" w:space="0" w:color="000000"/>
              <w:right w:val="single" w:sz="4" w:space="0" w:color="auto"/>
            </w:tcBorders>
            <w:shd w:val="clear" w:color="auto" w:fill="auto"/>
            <w:vAlign w:val="center"/>
            <w:hideMark/>
          </w:tcPr>
          <w:p w14:paraId="103BBAFC"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39029B2D" w14:textId="77777777" w:rsidTr="001D0A5F">
        <w:trPr>
          <w:trHeight w:val="20"/>
        </w:trPr>
        <w:tc>
          <w:tcPr>
            <w:tcW w:w="381" w:type="pct"/>
            <w:vMerge/>
            <w:tcBorders>
              <w:top w:val="nil"/>
              <w:left w:val="single" w:sz="4" w:space="0" w:color="auto"/>
              <w:bottom w:val="single" w:sz="4" w:space="0" w:color="000000"/>
              <w:right w:val="single" w:sz="4" w:space="0" w:color="auto"/>
            </w:tcBorders>
            <w:vAlign w:val="center"/>
            <w:hideMark/>
          </w:tcPr>
          <w:p w14:paraId="16DC8183" w14:textId="77777777" w:rsidR="00E307B6" w:rsidRPr="00E307B6" w:rsidRDefault="00E307B6" w:rsidP="00E307B6">
            <w:pPr>
              <w:ind w:right="0"/>
              <w:jc w:val="left"/>
              <w:rPr>
                <w:color w:val="000000"/>
                <w:sz w:val="20"/>
                <w:lang w:eastAsia="ru-RU"/>
              </w:rPr>
            </w:pPr>
          </w:p>
        </w:tc>
        <w:tc>
          <w:tcPr>
            <w:tcW w:w="468" w:type="pct"/>
            <w:vMerge/>
            <w:tcBorders>
              <w:top w:val="nil"/>
              <w:left w:val="single" w:sz="4" w:space="0" w:color="auto"/>
              <w:bottom w:val="single" w:sz="4" w:space="0" w:color="000000"/>
              <w:right w:val="single" w:sz="4" w:space="0" w:color="auto"/>
            </w:tcBorders>
            <w:vAlign w:val="center"/>
            <w:hideMark/>
          </w:tcPr>
          <w:p w14:paraId="24612C86" w14:textId="77777777" w:rsidR="00E307B6" w:rsidRPr="00E307B6" w:rsidRDefault="00E307B6" w:rsidP="00E307B6">
            <w:pPr>
              <w:ind w:right="0"/>
              <w:jc w:val="left"/>
              <w:rPr>
                <w:color w:val="000000"/>
                <w:sz w:val="20"/>
                <w:lang w:eastAsia="ru-RU"/>
              </w:rPr>
            </w:pPr>
          </w:p>
        </w:tc>
        <w:tc>
          <w:tcPr>
            <w:tcW w:w="368" w:type="pct"/>
            <w:tcBorders>
              <w:top w:val="nil"/>
              <w:left w:val="nil"/>
              <w:bottom w:val="single" w:sz="4" w:space="0" w:color="auto"/>
              <w:right w:val="single" w:sz="4" w:space="0" w:color="auto"/>
            </w:tcBorders>
            <w:shd w:val="clear" w:color="auto" w:fill="auto"/>
            <w:vAlign w:val="center"/>
            <w:hideMark/>
          </w:tcPr>
          <w:p w14:paraId="3EF5D16B" w14:textId="77777777" w:rsidR="00E307B6" w:rsidRPr="00E307B6" w:rsidRDefault="00E307B6" w:rsidP="00E307B6">
            <w:pPr>
              <w:ind w:right="0"/>
              <w:rPr>
                <w:color w:val="000000"/>
                <w:sz w:val="20"/>
                <w:lang w:eastAsia="ru-RU"/>
              </w:rPr>
            </w:pPr>
            <w:r w:rsidRPr="00E307B6">
              <w:rPr>
                <w:color w:val="000000"/>
                <w:sz w:val="20"/>
                <w:lang w:eastAsia="ru-RU"/>
              </w:rPr>
              <w:t>-</w:t>
            </w:r>
          </w:p>
        </w:tc>
        <w:tc>
          <w:tcPr>
            <w:tcW w:w="499" w:type="pct"/>
            <w:tcBorders>
              <w:top w:val="nil"/>
              <w:left w:val="nil"/>
              <w:bottom w:val="single" w:sz="4" w:space="0" w:color="auto"/>
              <w:right w:val="single" w:sz="4" w:space="0" w:color="auto"/>
            </w:tcBorders>
            <w:shd w:val="clear" w:color="auto" w:fill="auto"/>
            <w:vAlign w:val="center"/>
            <w:hideMark/>
          </w:tcPr>
          <w:p w14:paraId="776FCD4F"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457" w:type="pct"/>
            <w:tcBorders>
              <w:top w:val="nil"/>
              <w:left w:val="nil"/>
              <w:bottom w:val="single" w:sz="4" w:space="0" w:color="auto"/>
              <w:right w:val="single" w:sz="4" w:space="0" w:color="auto"/>
            </w:tcBorders>
            <w:shd w:val="clear" w:color="auto" w:fill="auto"/>
            <w:vAlign w:val="center"/>
            <w:hideMark/>
          </w:tcPr>
          <w:p w14:paraId="17244EEE" w14:textId="77777777" w:rsidR="00E307B6" w:rsidRPr="00E307B6" w:rsidRDefault="00E307B6" w:rsidP="00E307B6">
            <w:pPr>
              <w:ind w:right="0"/>
              <w:rPr>
                <w:color w:val="000000"/>
                <w:sz w:val="20"/>
                <w:lang w:eastAsia="ru-RU"/>
              </w:rPr>
            </w:pPr>
            <w:r w:rsidRPr="00E307B6">
              <w:rPr>
                <w:color w:val="000000"/>
                <w:sz w:val="20"/>
                <w:lang w:eastAsia="ru-RU"/>
              </w:rPr>
              <w:t>447917</w:t>
            </w:r>
          </w:p>
        </w:tc>
        <w:tc>
          <w:tcPr>
            <w:tcW w:w="461" w:type="pct"/>
            <w:tcBorders>
              <w:top w:val="nil"/>
              <w:left w:val="nil"/>
              <w:bottom w:val="single" w:sz="4" w:space="0" w:color="auto"/>
              <w:right w:val="single" w:sz="4" w:space="0" w:color="auto"/>
            </w:tcBorders>
            <w:shd w:val="clear" w:color="auto" w:fill="auto"/>
            <w:vAlign w:val="center"/>
            <w:hideMark/>
          </w:tcPr>
          <w:p w14:paraId="66F4C46B"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390" w:type="pct"/>
            <w:tcBorders>
              <w:top w:val="nil"/>
              <w:left w:val="nil"/>
              <w:bottom w:val="single" w:sz="4" w:space="0" w:color="auto"/>
              <w:right w:val="single" w:sz="4" w:space="0" w:color="auto"/>
            </w:tcBorders>
            <w:shd w:val="clear" w:color="auto" w:fill="auto"/>
            <w:vAlign w:val="center"/>
            <w:hideMark/>
          </w:tcPr>
          <w:p w14:paraId="57203368" w14:textId="77777777" w:rsidR="00E307B6" w:rsidRPr="00E307B6" w:rsidRDefault="00E307B6" w:rsidP="00E307B6">
            <w:pPr>
              <w:ind w:right="0"/>
              <w:rPr>
                <w:color w:val="000000"/>
                <w:sz w:val="20"/>
                <w:lang w:eastAsia="ru-RU"/>
              </w:rPr>
            </w:pPr>
            <w:r w:rsidRPr="00E307B6">
              <w:rPr>
                <w:color w:val="000000"/>
                <w:sz w:val="20"/>
                <w:lang w:eastAsia="ru-RU"/>
              </w:rPr>
              <w:t>договор о безвозмездном пользовании</w:t>
            </w:r>
          </w:p>
        </w:tc>
        <w:tc>
          <w:tcPr>
            <w:tcW w:w="291" w:type="pct"/>
            <w:tcBorders>
              <w:top w:val="nil"/>
              <w:left w:val="nil"/>
              <w:bottom w:val="single" w:sz="4" w:space="0" w:color="auto"/>
              <w:right w:val="single" w:sz="4" w:space="0" w:color="auto"/>
            </w:tcBorders>
            <w:shd w:val="clear" w:color="auto" w:fill="auto"/>
            <w:vAlign w:val="center"/>
            <w:hideMark/>
          </w:tcPr>
          <w:p w14:paraId="09610443" w14:textId="77777777" w:rsidR="00E307B6" w:rsidRPr="00E307B6" w:rsidRDefault="00E307B6" w:rsidP="00E307B6">
            <w:pPr>
              <w:ind w:right="0"/>
              <w:rPr>
                <w:color w:val="000000"/>
                <w:sz w:val="20"/>
                <w:lang w:eastAsia="ru-RU"/>
              </w:rPr>
            </w:pPr>
            <w:r w:rsidRPr="00E307B6">
              <w:rPr>
                <w:color w:val="000000"/>
                <w:sz w:val="20"/>
                <w:lang w:eastAsia="ru-RU"/>
              </w:rPr>
              <w:t>1,5</w:t>
            </w:r>
          </w:p>
        </w:tc>
        <w:tc>
          <w:tcPr>
            <w:tcW w:w="334" w:type="pct"/>
            <w:tcBorders>
              <w:top w:val="nil"/>
              <w:left w:val="nil"/>
              <w:bottom w:val="single" w:sz="4" w:space="0" w:color="auto"/>
              <w:right w:val="single" w:sz="4" w:space="0" w:color="auto"/>
            </w:tcBorders>
            <w:shd w:val="clear" w:color="auto" w:fill="auto"/>
            <w:vAlign w:val="center"/>
            <w:hideMark/>
          </w:tcPr>
          <w:p w14:paraId="69ED2BE5"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tcBorders>
              <w:top w:val="nil"/>
              <w:left w:val="single" w:sz="4" w:space="0" w:color="auto"/>
              <w:bottom w:val="single" w:sz="4" w:space="0" w:color="000000"/>
              <w:right w:val="single" w:sz="4" w:space="0" w:color="auto"/>
            </w:tcBorders>
            <w:vAlign w:val="center"/>
            <w:hideMark/>
          </w:tcPr>
          <w:p w14:paraId="4AB9DAD0"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single" w:sz="4" w:space="0" w:color="000000"/>
              <w:right w:val="single" w:sz="4" w:space="0" w:color="auto"/>
            </w:tcBorders>
            <w:vAlign w:val="center"/>
            <w:hideMark/>
          </w:tcPr>
          <w:p w14:paraId="570C499C"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single" w:sz="4" w:space="0" w:color="000000"/>
              <w:right w:val="single" w:sz="4" w:space="0" w:color="auto"/>
            </w:tcBorders>
            <w:vAlign w:val="center"/>
            <w:hideMark/>
          </w:tcPr>
          <w:p w14:paraId="0D70BCAB" w14:textId="77777777" w:rsidR="00E307B6" w:rsidRPr="00E307B6" w:rsidRDefault="00E307B6" w:rsidP="00E307B6">
            <w:pPr>
              <w:ind w:right="0"/>
              <w:jc w:val="left"/>
              <w:rPr>
                <w:color w:val="000000"/>
                <w:sz w:val="20"/>
                <w:lang w:eastAsia="ru-RU"/>
              </w:rPr>
            </w:pPr>
          </w:p>
        </w:tc>
      </w:tr>
      <w:tr w:rsidR="00E307B6" w:rsidRPr="00E307B6" w14:paraId="4A3D86D6"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3407E9E3" w14:textId="77777777" w:rsidR="00E307B6" w:rsidRPr="00E307B6" w:rsidRDefault="00E307B6" w:rsidP="00E307B6">
            <w:pPr>
              <w:ind w:right="0"/>
              <w:rPr>
                <w:color w:val="000000"/>
                <w:sz w:val="20"/>
                <w:lang w:eastAsia="ru-RU"/>
              </w:rPr>
            </w:pPr>
            <w:r w:rsidRPr="00E307B6">
              <w:rPr>
                <w:color w:val="000000"/>
                <w:sz w:val="20"/>
                <w:lang w:eastAsia="ru-RU"/>
              </w:rPr>
              <w:t>053</w:t>
            </w:r>
          </w:p>
        </w:tc>
        <w:tc>
          <w:tcPr>
            <w:tcW w:w="468" w:type="pct"/>
            <w:tcBorders>
              <w:top w:val="nil"/>
              <w:left w:val="nil"/>
              <w:bottom w:val="single" w:sz="4" w:space="0" w:color="auto"/>
              <w:right w:val="single" w:sz="4" w:space="0" w:color="auto"/>
            </w:tcBorders>
            <w:shd w:val="clear" w:color="auto" w:fill="auto"/>
            <w:vAlign w:val="center"/>
            <w:hideMark/>
          </w:tcPr>
          <w:p w14:paraId="2EA46974" w14:textId="77777777" w:rsidR="00E307B6" w:rsidRPr="00E307B6" w:rsidRDefault="00E307B6" w:rsidP="00E307B6">
            <w:pPr>
              <w:ind w:right="0"/>
              <w:jc w:val="left"/>
              <w:rPr>
                <w:color w:val="000000"/>
                <w:sz w:val="20"/>
                <w:lang w:eastAsia="ru-RU"/>
              </w:rPr>
            </w:pPr>
            <w:r w:rsidRPr="00E307B6">
              <w:rPr>
                <w:color w:val="000000"/>
                <w:sz w:val="20"/>
                <w:lang w:eastAsia="ru-RU"/>
              </w:rPr>
              <w:t>Точка поставки от котельной ВК Хмели, находящейся за чертой города</w:t>
            </w:r>
          </w:p>
        </w:tc>
        <w:tc>
          <w:tcPr>
            <w:tcW w:w="4151" w:type="pct"/>
            <w:gridSpan w:val="10"/>
            <w:tcBorders>
              <w:top w:val="single" w:sz="4" w:space="0" w:color="auto"/>
              <w:left w:val="nil"/>
              <w:bottom w:val="single" w:sz="4" w:space="0" w:color="auto"/>
              <w:right w:val="single" w:sz="4" w:space="0" w:color="auto"/>
            </w:tcBorders>
            <w:shd w:val="clear" w:color="auto" w:fill="auto"/>
            <w:vAlign w:val="center"/>
            <w:hideMark/>
          </w:tcPr>
          <w:p w14:paraId="746E659F" w14:textId="77777777" w:rsidR="00E307B6" w:rsidRPr="00E307B6" w:rsidRDefault="00E307B6" w:rsidP="00E307B6">
            <w:pPr>
              <w:ind w:right="0"/>
              <w:rPr>
                <w:color w:val="000000"/>
                <w:sz w:val="20"/>
                <w:lang w:eastAsia="ru-RU"/>
              </w:rPr>
            </w:pPr>
            <w:r w:rsidRPr="00E307B6">
              <w:rPr>
                <w:color w:val="000000"/>
                <w:sz w:val="20"/>
                <w:lang w:eastAsia="ru-RU"/>
              </w:rPr>
              <w:t>Котельная ООО "Пермский насосный завод" находится в д. Хмели Савинского сельского поселения Пермского района Пермского края, она лишь обслуживает 4 дома Индустриального района г. Перми. Статус ЕТО подлежит определению в Схеме теплоснабжения Савинского сельского поселения</w:t>
            </w:r>
          </w:p>
        </w:tc>
      </w:tr>
      <w:tr w:rsidR="00E307B6" w:rsidRPr="00E307B6" w14:paraId="6CA2E00A"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356AA62C" w14:textId="77777777" w:rsidR="00E307B6" w:rsidRPr="00E307B6" w:rsidRDefault="00E307B6" w:rsidP="00E307B6">
            <w:pPr>
              <w:ind w:right="0"/>
              <w:rPr>
                <w:color w:val="000000"/>
                <w:sz w:val="20"/>
                <w:lang w:eastAsia="ru-RU"/>
              </w:rPr>
            </w:pPr>
            <w:r w:rsidRPr="00E307B6">
              <w:rPr>
                <w:color w:val="000000"/>
                <w:sz w:val="20"/>
                <w:lang w:eastAsia="ru-RU"/>
              </w:rPr>
              <w:t>054</w:t>
            </w:r>
          </w:p>
        </w:tc>
        <w:tc>
          <w:tcPr>
            <w:tcW w:w="468" w:type="pct"/>
            <w:tcBorders>
              <w:top w:val="nil"/>
              <w:left w:val="nil"/>
              <w:bottom w:val="single" w:sz="4" w:space="0" w:color="auto"/>
              <w:right w:val="single" w:sz="4" w:space="0" w:color="auto"/>
            </w:tcBorders>
            <w:shd w:val="clear" w:color="auto" w:fill="auto"/>
            <w:vAlign w:val="center"/>
            <w:hideMark/>
          </w:tcPr>
          <w:p w14:paraId="5775A513" w14:textId="77777777" w:rsidR="00E307B6" w:rsidRPr="00E307B6" w:rsidRDefault="00E307B6" w:rsidP="00E307B6">
            <w:pPr>
              <w:ind w:right="0"/>
              <w:jc w:val="left"/>
              <w:rPr>
                <w:color w:val="000000"/>
                <w:sz w:val="20"/>
                <w:lang w:eastAsia="ru-RU"/>
              </w:rPr>
            </w:pPr>
            <w:r w:rsidRPr="00E307B6">
              <w:rPr>
                <w:color w:val="000000"/>
                <w:sz w:val="20"/>
                <w:lang w:eastAsia="ru-RU"/>
              </w:rPr>
              <w:t>Котельная по ул. Целинная, 39в</w:t>
            </w:r>
          </w:p>
        </w:tc>
        <w:tc>
          <w:tcPr>
            <w:tcW w:w="368" w:type="pct"/>
            <w:tcBorders>
              <w:top w:val="nil"/>
              <w:left w:val="nil"/>
              <w:bottom w:val="single" w:sz="4" w:space="0" w:color="auto"/>
              <w:right w:val="single" w:sz="4" w:space="0" w:color="auto"/>
            </w:tcBorders>
            <w:shd w:val="clear" w:color="auto" w:fill="auto"/>
            <w:vAlign w:val="center"/>
            <w:hideMark/>
          </w:tcPr>
          <w:p w14:paraId="574AA17E" w14:textId="77777777" w:rsidR="00E307B6" w:rsidRPr="00E307B6" w:rsidRDefault="00E307B6" w:rsidP="00E307B6">
            <w:pPr>
              <w:ind w:right="0"/>
              <w:rPr>
                <w:color w:val="000000"/>
                <w:sz w:val="20"/>
                <w:lang w:eastAsia="ru-RU"/>
              </w:rPr>
            </w:pPr>
            <w:r w:rsidRPr="00E307B6">
              <w:rPr>
                <w:color w:val="000000"/>
                <w:sz w:val="20"/>
                <w:lang w:eastAsia="ru-RU"/>
              </w:rPr>
              <w:t>15,48</w:t>
            </w:r>
          </w:p>
        </w:tc>
        <w:tc>
          <w:tcPr>
            <w:tcW w:w="499" w:type="pct"/>
            <w:tcBorders>
              <w:top w:val="nil"/>
              <w:left w:val="nil"/>
              <w:bottom w:val="single" w:sz="4" w:space="0" w:color="auto"/>
              <w:right w:val="single" w:sz="4" w:space="0" w:color="auto"/>
            </w:tcBorders>
            <w:shd w:val="clear" w:color="auto" w:fill="auto"/>
            <w:vAlign w:val="center"/>
            <w:hideMark/>
          </w:tcPr>
          <w:p w14:paraId="65224593" w14:textId="77777777" w:rsidR="00E307B6" w:rsidRPr="00E307B6" w:rsidRDefault="00E307B6" w:rsidP="00E307B6">
            <w:pPr>
              <w:ind w:right="0"/>
              <w:rPr>
                <w:color w:val="000000"/>
                <w:sz w:val="20"/>
                <w:lang w:eastAsia="ru-RU"/>
              </w:rPr>
            </w:pPr>
            <w:r w:rsidRPr="00E307B6">
              <w:rPr>
                <w:color w:val="000000"/>
                <w:sz w:val="20"/>
                <w:lang w:eastAsia="ru-RU"/>
              </w:rPr>
              <w:t>ООО «ПТЭК»</w:t>
            </w:r>
          </w:p>
        </w:tc>
        <w:tc>
          <w:tcPr>
            <w:tcW w:w="457" w:type="pct"/>
            <w:tcBorders>
              <w:top w:val="nil"/>
              <w:left w:val="nil"/>
              <w:bottom w:val="single" w:sz="4" w:space="0" w:color="auto"/>
              <w:right w:val="single" w:sz="4" w:space="0" w:color="auto"/>
            </w:tcBorders>
            <w:shd w:val="clear" w:color="auto" w:fill="auto"/>
            <w:vAlign w:val="center"/>
            <w:hideMark/>
          </w:tcPr>
          <w:p w14:paraId="6ED3FA55" w14:textId="77777777" w:rsidR="00E307B6" w:rsidRPr="00E307B6" w:rsidRDefault="00E307B6" w:rsidP="00E307B6">
            <w:pPr>
              <w:ind w:right="0"/>
              <w:rPr>
                <w:color w:val="000000"/>
                <w:sz w:val="20"/>
                <w:lang w:eastAsia="ru-RU"/>
              </w:rPr>
            </w:pPr>
            <w:r w:rsidRPr="00E307B6">
              <w:rPr>
                <w:color w:val="000000"/>
                <w:sz w:val="20"/>
                <w:lang w:eastAsia="ru-RU"/>
              </w:rPr>
              <w:t>-46</w:t>
            </w:r>
          </w:p>
        </w:tc>
        <w:tc>
          <w:tcPr>
            <w:tcW w:w="461" w:type="pct"/>
            <w:tcBorders>
              <w:top w:val="nil"/>
              <w:left w:val="nil"/>
              <w:bottom w:val="single" w:sz="4" w:space="0" w:color="auto"/>
              <w:right w:val="single" w:sz="4" w:space="0" w:color="auto"/>
            </w:tcBorders>
            <w:shd w:val="clear" w:color="auto" w:fill="auto"/>
            <w:vAlign w:val="center"/>
            <w:hideMark/>
          </w:tcPr>
          <w:p w14:paraId="5537783A"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4C0C31E5"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0AE2FC74" w14:textId="77777777" w:rsidR="00E307B6" w:rsidRPr="00E307B6" w:rsidRDefault="00E307B6" w:rsidP="00E307B6">
            <w:pPr>
              <w:ind w:right="0"/>
              <w:rPr>
                <w:color w:val="000000"/>
                <w:sz w:val="20"/>
                <w:lang w:eastAsia="ru-RU"/>
              </w:rPr>
            </w:pPr>
            <w:r w:rsidRPr="00E307B6">
              <w:rPr>
                <w:color w:val="000000"/>
                <w:sz w:val="20"/>
                <w:lang w:eastAsia="ru-RU"/>
              </w:rPr>
              <w:t>135,6</w:t>
            </w:r>
          </w:p>
        </w:tc>
        <w:tc>
          <w:tcPr>
            <w:tcW w:w="334" w:type="pct"/>
            <w:tcBorders>
              <w:top w:val="nil"/>
              <w:left w:val="nil"/>
              <w:bottom w:val="single" w:sz="4" w:space="0" w:color="auto"/>
              <w:right w:val="single" w:sz="4" w:space="0" w:color="auto"/>
            </w:tcBorders>
            <w:shd w:val="clear" w:color="auto" w:fill="auto"/>
            <w:vAlign w:val="center"/>
            <w:hideMark/>
          </w:tcPr>
          <w:p w14:paraId="40FBB4F3"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13599AB5" w14:textId="77777777" w:rsidR="00E307B6" w:rsidRPr="00E307B6" w:rsidRDefault="00E307B6" w:rsidP="00E307B6">
            <w:pPr>
              <w:ind w:right="0"/>
              <w:rPr>
                <w:color w:val="000000"/>
                <w:sz w:val="20"/>
                <w:lang w:eastAsia="ru-RU"/>
              </w:rPr>
            </w:pPr>
            <w:r w:rsidRPr="00E307B6">
              <w:rPr>
                <w:color w:val="000000"/>
                <w:sz w:val="20"/>
                <w:lang w:eastAsia="ru-RU"/>
              </w:rPr>
              <w:t>16</w:t>
            </w:r>
          </w:p>
        </w:tc>
        <w:tc>
          <w:tcPr>
            <w:tcW w:w="479" w:type="pct"/>
            <w:tcBorders>
              <w:top w:val="nil"/>
              <w:left w:val="nil"/>
              <w:bottom w:val="single" w:sz="4" w:space="0" w:color="auto"/>
              <w:right w:val="single" w:sz="4" w:space="0" w:color="auto"/>
            </w:tcBorders>
            <w:shd w:val="clear" w:color="auto" w:fill="auto"/>
            <w:vAlign w:val="center"/>
            <w:hideMark/>
          </w:tcPr>
          <w:p w14:paraId="6F90CFB8" w14:textId="77777777" w:rsidR="00E307B6" w:rsidRPr="00E307B6" w:rsidRDefault="00E307B6" w:rsidP="00E307B6">
            <w:pPr>
              <w:ind w:right="0"/>
              <w:rPr>
                <w:color w:val="000000"/>
                <w:sz w:val="20"/>
                <w:lang w:eastAsia="ru-RU"/>
              </w:rPr>
            </w:pPr>
            <w:r w:rsidRPr="00E307B6">
              <w:rPr>
                <w:color w:val="000000"/>
                <w:sz w:val="20"/>
                <w:lang w:eastAsia="ru-RU"/>
              </w:rPr>
              <w:t>ООО «ПТЭК»</w:t>
            </w:r>
          </w:p>
        </w:tc>
        <w:tc>
          <w:tcPr>
            <w:tcW w:w="552" w:type="pct"/>
            <w:tcBorders>
              <w:top w:val="nil"/>
              <w:left w:val="nil"/>
              <w:bottom w:val="single" w:sz="4" w:space="0" w:color="auto"/>
              <w:right w:val="single" w:sz="4" w:space="0" w:color="auto"/>
            </w:tcBorders>
            <w:shd w:val="clear" w:color="auto" w:fill="auto"/>
            <w:vAlign w:val="center"/>
            <w:hideMark/>
          </w:tcPr>
          <w:p w14:paraId="217DA801"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5E801362"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3F79C9E2" w14:textId="77777777" w:rsidR="00E307B6" w:rsidRPr="00E307B6" w:rsidRDefault="00E307B6" w:rsidP="00E307B6">
            <w:pPr>
              <w:ind w:right="0"/>
              <w:rPr>
                <w:color w:val="000000"/>
                <w:sz w:val="20"/>
                <w:lang w:eastAsia="ru-RU"/>
              </w:rPr>
            </w:pPr>
            <w:r w:rsidRPr="00E307B6">
              <w:rPr>
                <w:color w:val="000000"/>
                <w:sz w:val="20"/>
                <w:lang w:eastAsia="ru-RU"/>
              </w:rPr>
              <w:t>055</w:t>
            </w:r>
          </w:p>
        </w:tc>
        <w:tc>
          <w:tcPr>
            <w:tcW w:w="468" w:type="pct"/>
            <w:tcBorders>
              <w:top w:val="nil"/>
              <w:left w:val="nil"/>
              <w:bottom w:val="single" w:sz="4" w:space="0" w:color="auto"/>
              <w:right w:val="single" w:sz="4" w:space="0" w:color="auto"/>
            </w:tcBorders>
            <w:shd w:val="clear" w:color="auto" w:fill="auto"/>
            <w:vAlign w:val="center"/>
            <w:hideMark/>
          </w:tcPr>
          <w:p w14:paraId="3E42AC75" w14:textId="77777777" w:rsidR="00E307B6" w:rsidRPr="00E307B6" w:rsidRDefault="00E307B6" w:rsidP="00E307B6">
            <w:pPr>
              <w:ind w:right="0"/>
              <w:jc w:val="left"/>
              <w:rPr>
                <w:color w:val="000000"/>
                <w:sz w:val="20"/>
                <w:lang w:eastAsia="ru-RU"/>
              </w:rPr>
            </w:pPr>
            <w:r w:rsidRPr="00E307B6">
              <w:rPr>
                <w:color w:val="000000"/>
                <w:sz w:val="20"/>
                <w:lang w:eastAsia="ru-RU"/>
              </w:rPr>
              <w:t>ПК по ул. Гальперина, 11</w:t>
            </w:r>
          </w:p>
        </w:tc>
        <w:tc>
          <w:tcPr>
            <w:tcW w:w="368" w:type="pct"/>
            <w:tcBorders>
              <w:top w:val="nil"/>
              <w:left w:val="nil"/>
              <w:bottom w:val="single" w:sz="4" w:space="0" w:color="auto"/>
              <w:right w:val="single" w:sz="4" w:space="0" w:color="auto"/>
            </w:tcBorders>
            <w:shd w:val="clear" w:color="auto" w:fill="auto"/>
            <w:vAlign w:val="center"/>
            <w:hideMark/>
          </w:tcPr>
          <w:p w14:paraId="1EDED7AD" w14:textId="77777777" w:rsidR="00E307B6" w:rsidRPr="00E307B6" w:rsidRDefault="00E307B6" w:rsidP="00E307B6">
            <w:pPr>
              <w:ind w:right="0"/>
              <w:rPr>
                <w:color w:val="000000"/>
                <w:sz w:val="20"/>
                <w:lang w:eastAsia="ru-RU"/>
              </w:rPr>
            </w:pPr>
            <w:r w:rsidRPr="00E307B6">
              <w:rPr>
                <w:color w:val="000000"/>
                <w:sz w:val="20"/>
                <w:lang w:eastAsia="ru-RU"/>
              </w:rPr>
              <w:t>144,03</w:t>
            </w:r>
          </w:p>
        </w:tc>
        <w:tc>
          <w:tcPr>
            <w:tcW w:w="499" w:type="pct"/>
            <w:tcBorders>
              <w:top w:val="nil"/>
              <w:left w:val="nil"/>
              <w:bottom w:val="single" w:sz="4" w:space="0" w:color="auto"/>
              <w:right w:val="single" w:sz="4" w:space="0" w:color="auto"/>
            </w:tcBorders>
            <w:shd w:val="clear" w:color="auto" w:fill="auto"/>
            <w:vAlign w:val="center"/>
            <w:hideMark/>
          </w:tcPr>
          <w:p w14:paraId="6604D326" w14:textId="77777777" w:rsidR="00E307B6" w:rsidRPr="00E307B6" w:rsidRDefault="00E307B6" w:rsidP="00E307B6">
            <w:pPr>
              <w:ind w:right="0"/>
              <w:rPr>
                <w:color w:val="000000"/>
                <w:sz w:val="20"/>
                <w:lang w:eastAsia="ru-RU"/>
              </w:rPr>
            </w:pPr>
            <w:r w:rsidRPr="00E307B6">
              <w:rPr>
                <w:color w:val="000000"/>
                <w:sz w:val="20"/>
                <w:lang w:eastAsia="ru-RU"/>
              </w:rPr>
              <w:t>ФКП «Пермский пороховой завод»</w:t>
            </w:r>
          </w:p>
        </w:tc>
        <w:tc>
          <w:tcPr>
            <w:tcW w:w="457" w:type="pct"/>
            <w:tcBorders>
              <w:top w:val="nil"/>
              <w:left w:val="nil"/>
              <w:bottom w:val="single" w:sz="4" w:space="0" w:color="auto"/>
              <w:right w:val="single" w:sz="4" w:space="0" w:color="auto"/>
            </w:tcBorders>
            <w:shd w:val="clear" w:color="auto" w:fill="auto"/>
            <w:vAlign w:val="center"/>
            <w:hideMark/>
          </w:tcPr>
          <w:p w14:paraId="622547B2" w14:textId="77777777" w:rsidR="00E307B6" w:rsidRPr="00E307B6" w:rsidRDefault="00E307B6" w:rsidP="00E307B6">
            <w:pPr>
              <w:ind w:right="0"/>
              <w:rPr>
                <w:color w:val="000000"/>
                <w:sz w:val="20"/>
                <w:lang w:eastAsia="ru-RU"/>
              </w:rPr>
            </w:pPr>
            <w:r w:rsidRPr="00E307B6">
              <w:rPr>
                <w:color w:val="000000"/>
                <w:sz w:val="20"/>
                <w:lang w:eastAsia="ru-RU"/>
              </w:rPr>
              <w:t>бухгалтерский баланс по данной бюджетной организации (особого назначения) не раскрывается</w:t>
            </w:r>
          </w:p>
        </w:tc>
        <w:tc>
          <w:tcPr>
            <w:tcW w:w="461" w:type="pct"/>
            <w:tcBorders>
              <w:top w:val="nil"/>
              <w:left w:val="nil"/>
              <w:bottom w:val="single" w:sz="4" w:space="0" w:color="auto"/>
              <w:right w:val="single" w:sz="4" w:space="0" w:color="auto"/>
            </w:tcBorders>
            <w:shd w:val="clear" w:color="auto" w:fill="auto"/>
            <w:vAlign w:val="center"/>
            <w:hideMark/>
          </w:tcPr>
          <w:p w14:paraId="4B3C7146"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68D25CB3"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693B29CC" w14:textId="77777777" w:rsidR="00E307B6" w:rsidRPr="00E307B6" w:rsidRDefault="00E307B6" w:rsidP="00E307B6">
            <w:pPr>
              <w:ind w:right="0"/>
              <w:rPr>
                <w:color w:val="000000"/>
                <w:sz w:val="20"/>
                <w:lang w:eastAsia="ru-RU"/>
              </w:rPr>
            </w:pPr>
            <w:r w:rsidRPr="00E307B6">
              <w:rPr>
                <w:color w:val="000000"/>
                <w:sz w:val="20"/>
                <w:lang w:eastAsia="ru-RU"/>
              </w:rPr>
              <w:t>1261,3</w:t>
            </w:r>
          </w:p>
        </w:tc>
        <w:tc>
          <w:tcPr>
            <w:tcW w:w="334" w:type="pct"/>
            <w:tcBorders>
              <w:top w:val="nil"/>
              <w:left w:val="nil"/>
              <w:bottom w:val="single" w:sz="4" w:space="0" w:color="auto"/>
              <w:right w:val="single" w:sz="4" w:space="0" w:color="auto"/>
            </w:tcBorders>
            <w:shd w:val="clear" w:color="auto" w:fill="auto"/>
            <w:vAlign w:val="center"/>
            <w:hideMark/>
          </w:tcPr>
          <w:p w14:paraId="1DBF7118"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54627478" w14:textId="77777777" w:rsidR="00E307B6" w:rsidRPr="00E307B6" w:rsidRDefault="00E307B6" w:rsidP="00E307B6">
            <w:pPr>
              <w:ind w:right="0"/>
              <w:rPr>
                <w:color w:val="000000"/>
                <w:sz w:val="20"/>
                <w:lang w:eastAsia="ru-RU"/>
              </w:rPr>
            </w:pPr>
            <w:r w:rsidRPr="00E307B6">
              <w:rPr>
                <w:color w:val="000000"/>
                <w:sz w:val="20"/>
                <w:lang w:eastAsia="ru-RU"/>
              </w:rPr>
              <w:t>17</w:t>
            </w:r>
          </w:p>
        </w:tc>
        <w:tc>
          <w:tcPr>
            <w:tcW w:w="479" w:type="pct"/>
            <w:tcBorders>
              <w:top w:val="nil"/>
              <w:left w:val="nil"/>
              <w:bottom w:val="single" w:sz="4" w:space="0" w:color="auto"/>
              <w:right w:val="single" w:sz="4" w:space="0" w:color="auto"/>
            </w:tcBorders>
            <w:shd w:val="clear" w:color="auto" w:fill="auto"/>
            <w:vAlign w:val="center"/>
            <w:hideMark/>
          </w:tcPr>
          <w:p w14:paraId="601AF5C2" w14:textId="77777777" w:rsidR="00E307B6" w:rsidRPr="00E307B6" w:rsidRDefault="00E307B6" w:rsidP="00E307B6">
            <w:pPr>
              <w:ind w:right="0"/>
              <w:rPr>
                <w:color w:val="000000"/>
                <w:sz w:val="20"/>
                <w:lang w:eastAsia="ru-RU"/>
              </w:rPr>
            </w:pPr>
            <w:r w:rsidRPr="00E307B6">
              <w:rPr>
                <w:color w:val="000000"/>
                <w:sz w:val="20"/>
                <w:lang w:eastAsia="ru-RU"/>
              </w:rPr>
              <w:t>ФКП «Пермский пороховой завод»</w:t>
            </w:r>
          </w:p>
        </w:tc>
        <w:tc>
          <w:tcPr>
            <w:tcW w:w="552" w:type="pct"/>
            <w:tcBorders>
              <w:top w:val="nil"/>
              <w:left w:val="nil"/>
              <w:bottom w:val="single" w:sz="4" w:space="0" w:color="auto"/>
              <w:right w:val="single" w:sz="4" w:space="0" w:color="auto"/>
            </w:tcBorders>
            <w:shd w:val="clear" w:color="auto" w:fill="auto"/>
            <w:vAlign w:val="center"/>
            <w:hideMark/>
          </w:tcPr>
          <w:p w14:paraId="05530F56"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1CA78782"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727478D4" w14:textId="77777777" w:rsidR="00E307B6" w:rsidRPr="00E307B6" w:rsidRDefault="00E307B6" w:rsidP="00E307B6">
            <w:pPr>
              <w:ind w:right="0"/>
              <w:rPr>
                <w:color w:val="000000"/>
                <w:sz w:val="20"/>
                <w:lang w:eastAsia="ru-RU"/>
              </w:rPr>
            </w:pPr>
            <w:r w:rsidRPr="00E307B6">
              <w:rPr>
                <w:color w:val="000000"/>
                <w:sz w:val="20"/>
                <w:lang w:eastAsia="ru-RU"/>
              </w:rPr>
              <w:t>056</w:t>
            </w:r>
          </w:p>
        </w:tc>
        <w:tc>
          <w:tcPr>
            <w:tcW w:w="468" w:type="pct"/>
            <w:tcBorders>
              <w:top w:val="nil"/>
              <w:left w:val="nil"/>
              <w:bottom w:val="single" w:sz="4" w:space="0" w:color="auto"/>
              <w:right w:val="single" w:sz="4" w:space="0" w:color="auto"/>
            </w:tcBorders>
            <w:shd w:val="clear" w:color="auto" w:fill="auto"/>
            <w:vAlign w:val="center"/>
            <w:hideMark/>
          </w:tcPr>
          <w:p w14:paraId="794C623C" w14:textId="77777777" w:rsidR="00E307B6" w:rsidRPr="00E307B6" w:rsidRDefault="00E307B6" w:rsidP="00E307B6">
            <w:pPr>
              <w:ind w:right="0"/>
              <w:jc w:val="left"/>
              <w:rPr>
                <w:color w:val="000000"/>
                <w:sz w:val="20"/>
                <w:lang w:eastAsia="ru-RU"/>
              </w:rPr>
            </w:pPr>
            <w:r w:rsidRPr="00E307B6">
              <w:rPr>
                <w:color w:val="000000"/>
                <w:sz w:val="20"/>
                <w:lang w:eastAsia="ru-RU"/>
              </w:rPr>
              <w:t>ПК АО «Камтэкс-Химпром»</w:t>
            </w:r>
          </w:p>
        </w:tc>
        <w:tc>
          <w:tcPr>
            <w:tcW w:w="368" w:type="pct"/>
            <w:tcBorders>
              <w:top w:val="nil"/>
              <w:left w:val="nil"/>
              <w:bottom w:val="single" w:sz="4" w:space="0" w:color="auto"/>
              <w:right w:val="single" w:sz="4" w:space="0" w:color="auto"/>
            </w:tcBorders>
            <w:shd w:val="clear" w:color="auto" w:fill="auto"/>
            <w:vAlign w:val="center"/>
            <w:hideMark/>
          </w:tcPr>
          <w:p w14:paraId="02619681" w14:textId="77777777" w:rsidR="00E307B6" w:rsidRPr="00E307B6" w:rsidRDefault="00E307B6" w:rsidP="00E307B6">
            <w:pPr>
              <w:ind w:right="0"/>
              <w:rPr>
                <w:color w:val="000000"/>
                <w:sz w:val="20"/>
                <w:lang w:eastAsia="ru-RU"/>
              </w:rPr>
            </w:pPr>
            <w:r w:rsidRPr="00E307B6">
              <w:rPr>
                <w:color w:val="000000"/>
                <w:sz w:val="20"/>
                <w:lang w:eastAsia="ru-RU"/>
              </w:rPr>
              <w:t>46,70</w:t>
            </w:r>
          </w:p>
        </w:tc>
        <w:tc>
          <w:tcPr>
            <w:tcW w:w="499" w:type="pct"/>
            <w:tcBorders>
              <w:top w:val="nil"/>
              <w:left w:val="nil"/>
              <w:bottom w:val="single" w:sz="4" w:space="0" w:color="auto"/>
              <w:right w:val="single" w:sz="4" w:space="0" w:color="auto"/>
            </w:tcBorders>
            <w:shd w:val="clear" w:color="auto" w:fill="auto"/>
            <w:vAlign w:val="center"/>
            <w:hideMark/>
          </w:tcPr>
          <w:p w14:paraId="74D78C55" w14:textId="77777777" w:rsidR="00E307B6" w:rsidRPr="00E307B6" w:rsidRDefault="00E307B6" w:rsidP="00E307B6">
            <w:pPr>
              <w:ind w:right="0"/>
              <w:rPr>
                <w:color w:val="000000"/>
                <w:sz w:val="20"/>
                <w:lang w:eastAsia="ru-RU"/>
              </w:rPr>
            </w:pPr>
            <w:r w:rsidRPr="00E307B6">
              <w:rPr>
                <w:color w:val="000000"/>
                <w:sz w:val="20"/>
                <w:lang w:eastAsia="ru-RU"/>
              </w:rPr>
              <w:t>АО «Камтэкс-Химпром»</w:t>
            </w:r>
          </w:p>
        </w:tc>
        <w:tc>
          <w:tcPr>
            <w:tcW w:w="457" w:type="pct"/>
            <w:tcBorders>
              <w:top w:val="nil"/>
              <w:left w:val="nil"/>
              <w:bottom w:val="single" w:sz="4" w:space="0" w:color="auto"/>
              <w:right w:val="single" w:sz="4" w:space="0" w:color="auto"/>
            </w:tcBorders>
            <w:shd w:val="clear" w:color="auto" w:fill="auto"/>
            <w:vAlign w:val="center"/>
            <w:hideMark/>
          </w:tcPr>
          <w:p w14:paraId="0C2F7EF0" w14:textId="77777777" w:rsidR="00E307B6" w:rsidRPr="00E307B6" w:rsidRDefault="00E307B6" w:rsidP="00E307B6">
            <w:pPr>
              <w:ind w:right="0"/>
              <w:rPr>
                <w:color w:val="000000"/>
                <w:sz w:val="20"/>
                <w:lang w:eastAsia="ru-RU"/>
              </w:rPr>
            </w:pPr>
            <w:r w:rsidRPr="00E307B6">
              <w:rPr>
                <w:color w:val="000000"/>
                <w:sz w:val="20"/>
                <w:lang w:eastAsia="ru-RU"/>
              </w:rPr>
              <w:t>1327784</w:t>
            </w:r>
          </w:p>
        </w:tc>
        <w:tc>
          <w:tcPr>
            <w:tcW w:w="461" w:type="pct"/>
            <w:tcBorders>
              <w:top w:val="nil"/>
              <w:left w:val="nil"/>
              <w:bottom w:val="single" w:sz="4" w:space="0" w:color="auto"/>
              <w:right w:val="single" w:sz="4" w:space="0" w:color="auto"/>
            </w:tcBorders>
            <w:shd w:val="clear" w:color="auto" w:fill="auto"/>
            <w:vAlign w:val="center"/>
            <w:hideMark/>
          </w:tcPr>
          <w:p w14:paraId="15257084"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585A3BB0"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18B0B092" w14:textId="77777777" w:rsidR="00E307B6" w:rsidRPr="00E307B6" w:rsidRDefault="00E307B6" w:rsidP="00E307B6">
            <w:pPr>
              <w:ind w:right="0"/>
              <w:rPr>
                <w:color w:val="000000"/>
                <w:sz w:val="20"/>
                <w:lang w:eastAsia="ru-RU"/>
              </w:rPr>
            </w:pPr>
            <w:r w:rsidRPr="00E307B6">
              <w:rPr>
                <w:color w:val="000000"/>
                <w:sz w:val="20"/>
                <w:lang w:eastAsia="ru-RU"/>
              </w:rPr>
              <w:t>409,0</w:t>
            </w:r>
          </w:p>
        </w:tc>
        <w:tc>
          <w:tcPr>
            <w:tcW w:w="334" w:type="pct"/>
            <w:tcBorders>
              <w:top w:val="nil"/>
              <w:left w:val="nil"/>
              <w:bottom w:val="single" w:sz="4" w:space="0" w:color="auto"/>
              <w:right w:val="single" w:sz="4" w:space="0" w:color="auto"/>
            </w:tcBorders>
            <w:shd w:val="clear" w:color="auto" w:fill="auto"/>
            <w:vAlign w:val="center"/>
            <w:hideMark/>
          </w:tcPr>
          <w:p w14:paraId="4D729E84"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413800C0" w14:textId="77777777" w:rsidR="00E307B6" w:rsidRPr="00E307B6" w:rsidRDefault="00E307B6" w:rsidP="00E307B6">
            <w:pPr>
              <w:ind w:right="0"/>
              <w:rPr>
                <w:color w:val="000000"/>
                <w:sz w:val="20"/>
                <w:lang w:eastAsia="ru-RU"/>
              </w:rPr>
            </w:pPr>
            <w:r w:rsidRPr="00E307B6">
              <w:rPr>
                <w:color w:val="000000"/>
                <w:sz w:val="20"/>
                <w:lang w:eastAsia="ru-RU"/>
              </w:rPr>
              <w:t>18</w:t>
            </w:r>
          </w:p>
        </w:tc>
        <w:tc>
          <w:tcPr>
            <w:tcW w:w="479" w:type="pct"/>
            <w:tcBorders>
              <w:top w:val="nil"/>
              <w:left w:val="nil"/>
              <w:bottom w:val="single" w:sz="4" w:space="0" w:color="auto"/>
              <w:right w:val="single" w:sz="4" w:space="0" w:color="auto"/>
            </w:tcBorders>
            <w:shd w:val="clear" w:color="auto" w:fill="auto"/>
            <w:vAlign w:val="center"/>
            <w:hideMark/>
          </w:tcPr>
          <w:p w14:paraId="1C819494" w14:textId="77777777" w:rsidR="00E307B6" w:rsidRPr="00E307B6" w:rsidRDefault="00E307B6" w:rsidP="00E307B6">
            <w:pPr>
              <w:ind w:right="0"/>
              <w:rPr>
                <w:color w:val="000000"/>
                <w:sz w:val="20"/>
                <w:lang w:eastAsia="ru-RU"/>
              </w:rPr>
            </w:pPr>
            <w:r w:rsidRPr="00E307B6">
              <w:rPr>
                <w:color w:val="000000"/>
                <w:sz w:val="20"/>
                <w:lang w:eastAsia="ru-RU"/>
              </w:rPr>
              <w:t>АО «Камтэкс-Химпром»</w:t>
            </w:r>
          </w:p>
        </w:tc>
        <w:tc>
          <w:tcPr>
            <w:tcW w:w="552" w:type="pct"/>
            <w:tcBorders>
              <w:top w:val="nil"/>
              <w:left w:val="nil"/>
              <w:bottom w:val="single" w:sz="4" w:space="0" w:color="auto"/>
              <w:right w:val="single" w:sz="4" w:space="0" w:color="auto"/>
            </w:tcBorders>
            <w:shd w:val="clear" w:color="auto" w:fill="auto"/>
            <w:vAlign w:val="center"/>
            <w:hideMark/>
          </w:tcPr>
          <w:p w14:paraId="322DA88A"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04992829"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620643BE" w14:textId="77777777" w:rsidR="00E307B6" w:rsidRPr="00E307B6" w:rsidRDefault="00E307B6" w:rsidP="00E307B6">
            <w:pPr>
              <w:ind w:right="0"/>
              <w:rPr>
                <w:color w:val="000000"/>
                <w:sz w:val="20"/>
                <w:lang w:eastAsia="ru-RU"/>
              </w:rPr>
            </w:pPr>
            <w:r w:rsidRPr="00E307B6">
              <w:rPr>
                <w:color w:val="000000"/>
                <w:sz w:val="20"/>
                <w:lang w:eastAsia="ru-RU"/>
              </w:rPr>
              <w:t>057</w:t>
            </w:r>
          </w:p>
        </w:tc>
        <w:tc>
          <w:tcPr>
            <w:tcW w:w="468" w:type="pct"/>
            <w:tcBorders>
              <w:top w:val="nil"/>
              <w:left w:val="nil"/>
              <w:bottom w:val="single" w:sz="4" w:space="0" w:color="auto"/>
              <w:right w:val="single" w:sz="4" w:space="0" w:color="auto"/>
            </w:tcBorders>
            <w:shd w:val="clear" w:color="auto" w:fill="auto"/>
            <w:vAlign w:val="center"/>
            <w:hideMark/>
          </w:tcPr>
          <w:p w14:paraId="2561AEBC" w14:textId="77777777" w:rsidR="00E307B6" w:rsidRPr="00E307B6" w:rsidRDefault="00E307B6" w:rsidP="00E307B6">
            <w:pPr>
              <w:ind w:right="0"/>
              <w:jc w:val="left"/>
              <w:rPr>
                <w:color w:val="000000"/>
                <w:sz w:val="20"/>
                <w:lang w:eastAsia="ru-RU"/>
              </w:rPr>
            </w:pPr>
            <w:r w:rsidRPr="00E307B6">
              <w:rPr>
                <w:color w:val="000000"/>
                <w:sz w:val="20"/>
                <w:lang w:eastAsia="ru-RU"/>
              </w:rPr>
              <w:t>ВК АО «Газпром газораспределение Пермь»</w:t>
            </w:r>
          </w:p>
        </w:tc>
        <w:tc>
          <w:tcPr>
            <w:tcW w:w="368" w:type="pct"/>
            <w:tcBorders>
              <w:top w:val="nil"/>
              <w:left w:val="nil"/>
              <w:bottom w:val="single" w:sz="4" w:space="0" w:color="auto"/>
              <w:right w:val="single" w:sz="4" w:space="0" w:color="auto"/>
            </w:tcBorders>
            <w:shd w:val="clear" w:color="auto" w:fill="auto"/>
            <w:vAlign w:val="center"/>
            <w:hideMark/>
          </w:tcPr>
          <w:p w14:paraId="2F792C8D" w14:textId="77777777" w:rsidR="00E307B6" w:rsidRPr="00E307B6" w:rsidRDefault="00E307B6" w:rsidP="00E307B6">
            <w:pPr>
              <w:ind w:right="0"/>
              <w:rPr>
                <w:color w:val="000000"/>
                <w:sz w:val="20"/>
                <w:lang w:eastAsia="ru-RU"/>
              </w:rPr>
            </w:pPr>
            <w:r w:rsidRPr="00E307B6">
              <w:rPr>
                <w:color w:val="000000"/>
                <w:sz w:val="20"/>
                <w:lang w:eastAsia="ru-RU"/>
              </w:rPr>
              <w:t>1,03</w:t>
            </w:r>
          </w:p>
        </w:tc>
        <w:tc>
          <w:tcPr>
            <w:tcW w:w="499" w:type="pct"/>
            <w:tcBorders>
              <w:top w:val="nil"/>
              <w:left w:val="nil"/>
              <w:bottom w:val="single" w:sz="4" w:space="0" w:color="auto"/>
              <w:right w:val="single" w:sz="4" w:space="0" w:color="auto"/>
            </w:tcBorders>
            <w:shd w:val="clear" w:color="auto" w:fill="auto"/>
            <w:vAlign w:val="center"/>
            <w:hideMark/>
          </w:tcPr>
          <w:p w14:paraId="56AEF749" w14:textId="77777777" w:rsidR="00E307B6" w:rsidRPr="00E307B6" w:rsidRDefault="00E307B6" w:rsidP="00E307B6">
            <w:pPr>
              <w:ind w:right="0"/>
              <w:rPr>
                <w:color w:val="000000"/>
                <w:sz w:val="20"/>
                <w:lang w:eastAsia="ru-RU"/>
              </w:rPr>
            </w:pPr>
            <w:r w:rsidRPr="00E307B6">
              <w:rPr>
                <w:color w:val="000000"/>
                <w:sz w:val="20"/>
                <w:lang w:eastAsia="ru-RU"/>
              </w:rPr>
              <w:t>АО «Газпром газораспределение Пермь»</w:t>
            </w:r>
          </w:p>
        </w:tc>
        <w:tc>
          <w:tcPr>
            <w:tcW w:w="457" w:type="pct"/>
            <w:tcBorders>
              <w:top w:val="nil"/>
              <w:left w:val="nil"/>
              <w:bottom w:val="single" w:sz="4" w:space="0" w:color="auto"/>
              <w:right w:val="single" w:sz="4" w:space="0" w:color="auto"/>
            </w:tcBorders>
            <w:shd w:val="clear" w:color="auto" w:fill="auto"/>
            <w:vAlign w:val="center"/>
            <w:hideMark/>
          </w:tcPr>
          <w:p w14:paraId="11519219" w14:textId="77777777" w:rsidR="00E307B6" w:rsidRPr="00E307B6" w:rsidRDefault="00E307B6" w:rsidP="00E307B6">
            <w:pPr>
              <w:ind w:right="0"/>
              <w:rPr>
                <w:color w:val="000000"/>
                <w:sz w:val="20"/>
                <w:lang w:eastAsia="ru-RU"/>
              </w:rPr>
            </w:pPr>
            <w:r w:rsidRPr="00E307B6">
              <w:rPr>
                <w:color w:val="000000"/>
                <w:sz w:val="20"/>
                <w:lang w:eastAsia="ru-RU"/>
              </w:rPr>
              <w:t>9091814</w:t>
            </w:r>
          </w:p>
        </w:tc>
        <w:tc>
          <w:tcPr>
            <w:tcW w:w="461" w:type="pct"/>
            <w:tcBorders>
              <w:top w:val="nil"/>
              <w:left w:val="nil"/>
              <w:bottom w:val="single" w:sz="4" w:space="0" w:color="auto"/>
              <w:right w:val="single" w:sz="4" w:space="0" w:color="auto"/>
            </w:tcBorders>
            <w:shd w:val="clear" w:color="auto" w:fill="auto"/>
            <w:vAlign w:val="center"/>
            <w:hideMark/>
          </w:tcPr>
          <w:p w14:paraId="015E961D"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24B17F86"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4875F8DE" w14:textId="77777777" w:rsidR="00E307B6" w:rsidRPr="00E307B6" w:rsidRDefault="00E307B6" w:rsidP="00E307B6">
            <w:pPr>
              <w:ind w:right="0"/>
              <w:rPr>
                <w:color w:val="000000"/>
                <w:sz w:val="20"/>
                <w:lang w:eastAsia="ru-RU"/>
              </w:rPr>
            </w:pPr>
            <w:r w:rsidRPr="00E307B6">
              <w:rPr>
                <w:color w:val="000000"/>
                <w:sz w:val="20"/>
                <w:lang w:eastAsia="ru-RU"/>
              </w:rPr>
              <w:t>9,1</w:t>
            </w:r>
          </w:p>
        </w:tc>
        <w:tc>
          <w:tcPr>
            <w:tcW w:w="334" w:type="pct"/>
            <w:tcBorders>
              <w:top w:val="nil"/>
              <w:left w:val="nil"/>
              <w:bottom w:val="single" w:sz="4" w:space="0" w:color="auto"/>
              <w:right w:val="single" w:sz="4" w:space="0" w:color="auto"/>
            </w:tcBorders>
            <w:shd w:val="clear" w:color="auto" w:fill="auto"/>
            <w:vAlign w:val="center"/>
            <w:hideMark/>
          </w:tcPr>
          <w:p w14:paraId="70D94309"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59EDA575" w14:textId="77777777" w:rsidR="00E307B6" w:rsidRPr="00E307B6" w:rsidRDefault="00E307B6" w:rsidP="00E307B6">
            <w:pPr>
              <w:ind w:right="0"/>
              <w:rPr>
                <w:color w:val="000000"/>
                <w:sz w:val="20"/>
                <w:lang w:eastAsia="ru-RU"/>
              </w:rPr>
            </w:pPr>
            <w:r w:rsidRPr="00E307B6">
              <w:rPr>
                <w:color w:val="000000"/>
                <w:sz w:val="20"/>
                <w:lang w:eastAsia="ru-RU"/>
              </w:rPr>
              <w:t>19</w:t>
            </w:r>
          </w:p>
        </w:tc>
        <w:tc>
          <w:tcPr>
            <w:tcW w:w="479" w:type="pct"/>
            <w:tcBorders>
              <w:top w:val="nil"/>
              <w:left w:val="nil"/>
              <w:bottom w:val="single" w:sz="4" w:space="0" w:color="auto"/>
              <w:right w:val="single" w:sz="4" w:space="0" w:color="auto"/>
            </w:tcBorders>
            <w:shd w:val="clear" w:color="auto" w:fill="auto"/>
            <w:vAlign w:val="center"/>
            <w:hideMark/>
          </w:tcPr>
          <w:p w14:paraId="0CF156A5" w14:textId="77777777" w:rsidR="00E307B6" w:rsidRPr="00E307B6" w:rsidRDefault="00E307B6" w:rsidP="00E307B6">
            <w:pPr>
              <w:ind w:right="0"/>
              <w:rPr>
                <w:color w:val="000000"/>
                <w:sz w:val="20"/>
                <w:lang w:eastAsia="ru-RU"/>
              </w:rPr>
            </w:pPr>
            <w:r w:rsidRPr="00E307B6">
              <w:rPr>
                <w:color w:val="000000"/>
                <w:sz w:val="20"/>
                <w:lang w:eastAsia="ru-RU"/>
              </w:rPr>
              <w:t>АО «Газпром газораспределение Пермь»</w:t>
            </w:r>
          </w:p>
        </w:tc>
        <w:tc>
          <w:tcPr>
            <w:tcW w:w="552" w:type="pct"/>
            <w:tcBorders>
              <w:top w:val="nil"/>
              <w:left w:val="nil"/>
              <w:bottom w:val="single" w:sz="4" w:space="0" w:color="auto"/>
              <w:right w:val="single" w:sz="4" w:space="0" w:color="auto"/>
            </w:tcBorders>
            <w:shd w:val="clear" w:color="auto" w:fill="auto"/>
            <w:vAlign w:val="center"/>
            <w:hideMark/>
          </w:tcPr>
          <w:p w14:paraId="2195A2F4"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5A17861A"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02A6653F" w14:textId="77777777" w:rsidR="00E307B6" w:rsidRPr="00E307B6" w:rsidRDefault="00E307B6" w:rsidP="00E307B6">
            <w:pPr>
              <w:ind w:right="0"/>
              <w:rPr>
                <w:color w:val="000000"/>
                <w:sz w:val="20"/>
                <w:lang w:eastAsia="ru-RU"/>
              </w:rPr>
            </w:pPr>
            <w:r w:rsidRPr="00E307B6">
              <w:rPr>
                <w:color w:val="000000"/>
                <w:sz w:val="20"/>
                <w:lang w:eastAsia="ru-RU"/>
              </w:rPr>
              <w:t>058</w:t>
            </w:r>
          </w:p>
        </w:tc>
        <w:tc>
          <w:tcPr>
            <w:tcW w:w="468" w:type="pct"/>
            <w:tcBorders>
              <w:top w:val="nil"/>
              <w:left w:val="nil"/>
              <w:bottom w:val="single" w:sz="4" w:space="0" w:color="auto"/>
              <w:right w:val="single" w:sz="4" w:space="0" w:color="auto"/>
            </w:tcBorders>
            <w:shd w:val="clear" w:color="auto" w:fill="auto"/>
            <w:vAlign w:val="center"/>
            <w:hideMark/>
          </w:tcPr>
          <w:p w14:paraId="4486C5C7" w14:textId="77777777" w:rsidR="00E307B6" w:rsidRPr="00E307B6" w:rsidRDefault="00E307B6" w:rsidP="00E307B6">
            <w:pPr>
              <w:ind w:right="0"/>
              <w:jc w:val="left"/>
              <w:rPr>
                <w:color w:val="000000"/>
                <w:sz w:val="20"/>
                <w:lang w:eastAsia="ru-RU"/>
              </w:rPr>
            </w:pPr>
            <w:r w:rsidRPr="00E307B6">
              <w:rPr>
                <w:color w:val="000000"/>
                <w:sz w:val="20"/>
                <w:lang w:eastAsia="ru-RU"/>
              </w:rPr>
              <w:t>ВК АО «Пермский завод «Машиностроитель»</w:t>
            </w:r>
          </w:p>
        </w:tc>
        <w:tc>
          <w:tcPr>
            <w:tcW w:w="368" w:type="pct"/>
            <w:tcBorders>
              <w:top w:val="nil"/>
              <w:left w:val="nil"/>
              <w:bottom w:val="single" w:sz="4" w:space="0" w:color="auto"/>
              <w:right w:val="single" w:sz="4" w:space="0" w:color="auto"/>
            </w:tcBorders>
            <w:shd w:val="clear" w:color="auto" w:fill="auto"/>
            <w:vAlign w:val="center"/>
            <w:hideMark/>
          </w:tcPr>
          <w:p w14:paraId="015E3D5D" w14:textId="77777777" w:rsidR="00E307B6" w:rsidRPr="00E307B6" w:rsidRDefault="00E307B6" w:rsidP="00E307B6">
            <w:pPr>
              <w:ind w:right="0"/>
              <w:rPr>
                <w:color w:val="000000"/>
                <w:sz w:val="20"/>
                <w:lang w:eastAsia="ru-RU"/>
              </w:rPr>
            </w:pPr>
            <w:r w:rsidRPr="00E307B6">
              <w:rPr>
                <w:color w:val="000000"/>
                <w:sz w:val="20"/>
                <w:lang w:eastAsia="ru-RU"/>
              </w:rPr>
              <w:t>166,40</w:t>
            </w:r>
          </w:p>
        </w:tc>
        <w:tc>
          <w:tcPr>
            <w:tcW w:w="499" w:type="pct"/>
            <w:tcBorders>
              <w:top w:val="nil"/>
              <w:left w:val="nil"/>
              <w:bottom w:val="single" w:sz="4" w:space="0" w:color="auto"/>
              <w:right w:val="single" w:sz="4" w:space="0" w:color="auto"/>
            </w:tcBorders>
            <w:shd w:val="clear" w:color="auto" w:fill="auto"/>
            <w:vAlign w:val="center"/>
            <w:hideMark/>
          </w:tcPr>
          <w:p w14:paraId="1764C9A4" w14:textId="77777777" w:rsidR="00E307B6" w:rsidRPr="00E307B6" w:rsidRDefault="00E307B6" w:rsidP="00E307B6">
            <w:pPr>
              <w:ind w:right="0"/>
              <w:rPr>
                <w:color w:val="000000"/>
                <w:sz w:val="20"/>
                <w:lang w:eastAsia="ru-RU"/>
              </w:rPr>
            </w:pPr>
            <w:r w:rsidRPr="00E307B6">
              <w:rPr>
                <w:color w:val="000000"/>
                <w:sz w:val="20"/>
                <w:lang w:eastAsia="ru-RU"/>
              </w:rPr>
              <w:t>АО «Пермский завод «Машиностроитель»</w:t>
            </w:r>
          </w:p>
        </w:tc>
        <w:tc>
          <w:tcPr>
            <w:tcW w:w="457" w:type="pct"/>
            <w:tcBorders>
              <w:top w:val="nil"/>
              <w:left w:val="nil"/>
              <w:bottom w:val="single" w:sz="4" w:space="0" w:color="auto"/>
              <w:right w:val="single" w:sz="4" w:space="0" w:color="auto"/>
            </w:tcBorders>
            <w:shd w:val="clear" w:color="auto" w:fill="auto"/>
            <w:vAlign w:val="center"/>
            <w:hideMark/>
          </w:tcPr>
          <w:p w14:paraId="10985C8B" w14:textId="77777777" w:rsidR="00E307B6" w:rsidRPr="00E307B6" w:rsidRDefault="00E307B6" w:rsidP="00E307B6">
            <w:pPr>
              <w:ind w:right="0"/>
              <w:rPr>
                <w:color w:val="000000"/>
                <w:sz w:val="20"/>
                <w:lang w:eastAsia="ru-RU"/>
              </w:rPr>
            </w:pPr>
            <w:r w:rsidRPr="00E307B6">
              <w:rPr>
                <w:color w:val="000000"/>
                <w:sz w:val="20"/>
                <w:lang w:eastAsia="ru-RU"/>
              </w:rPr>
              <w:t>59160</w:t>
            </w:r>
          </w:p>
        </w:tc>
        <w:tc>
          <w:tcPr>
            <w:tcW w:w="461" w:type="pct"/>
            <w:tcBorders>
              <w:top w:val="nil"/>
              <w:left w:val="nil"/>
              <w:bottom w:val="single" w:sz="4" w:space="0" w:color="auto"/>
              <w:right w:val="single" w:sz="4" w:space="0" w:color="auto"/>
            </w:tcBorders>
            <w:shd w:val="clear" w:color="auto" w:fill="auto"/>
            <w:vAlign w:val="center"/>
            <w:hideMark/>
          </w:tcPr>
          <w:p w14:paraId="4022F5CF"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183CD5F7"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70E912BC" w14:textId="77777777" w:rsidR="00E307B6" w:rsidRPr="00E307B6" w:rsidRDefault="00E307B6" w:rsidP="00E307B6">
            <w:pPr>
              <w:ind w:right="0"/>
              <w:rPr>
                <w:color w:val="000000"/>
                <w:sz w:val="20"/>
                <w:lang w:eastAsia="ru-RU"/>
              </w:rPr>
            </w:pPr>
            <w:r w:rsidRPr="00E307B6">
              <w:rPr>
                <w:color w:val="000000"/>
                <w:sz w:val="20"/>
                <w:lang w:eastAsia="ru-RU"/>
              </w:rPr>
              <w:t>1457,2</w:t>
            </w:r>
          </w:p>
        </w:tc>
        <w:tc>
          <w:tcPr>
            <w:tcW w:w="334" w:type="pct"/>
            <w:tcBorders>
              <w:top w:val="nil"/>
              <w:left w:val="nil"/>
              <w:bottom w:val="single" w:sz="4" w:space="0" w:color="auto"/>
              <w:right w:val="single" w:sz="4" w:space="0" w:color="auto"/>
            </w:tcBorders>
            <w:shd w:val="clear" w:color="auto" w:fill="auto"/>
            <w:vAlign w:val="center"/>
            <w:hideMark/>
          </w:tcPr>
          <w:p w14:paraId="3880A45E"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3A2E7D8B" w14:textId="77777777" w:rsidR="00E307B6" w:rsidRPr="00E307B6" w:rsidRDefault="00E307B6" w:rsidP="00E307B6">
            <w:pPr>
              <w:ind w:right="0"/>
              <w:rPr>
                <w:color w:val="000000"/>
                <w:sz w:val="20"/>
                <w:lang w:eastAsia="ru-RU"/>
              </w:rPr>
            </w:pPr>
            <w:r w:rsidRPr="00E307B6">
              <w:rPr>
                <w:color w:val="000000"/>
                <w:sz w:val="20"/>
                <w:lang w:eastAsia="ru-RU"/>
              </w:rPr>
              <w:t>20</w:t>
            </w:r>
          </w:p>
        </w:tc>
        <w:tc>
          <w:tcPr>
            <w:tcW w:w="479" w:type="pct"/>
            <w:tcBorders>
              <w:top w:val="nil"/>
              <w:left w:val="nil"/>
              <w:bottom w:val="single" w:sz="4" w:space="0" w:color="auto"/>
              <w:right w:val="single" w:sz="4" w:space="0" w:color="auto"/>
            </w:tcBorders>
            <w:shd w:val="clear" w:color="auto" w:fill="auto"/>
            <w:vAlign w:val="center"/>
            <w:hideMark/>
          </w:tcPr>
          <w:p w14:paraId="24931DB5" w14:textId="77777777" w:rsidR="00E307B6" w:rsidRPr="00E307B6" w:rsidRDefault="00E307B6" w:rsidP="00E307B6">
            <w:pPr>
              <w:ind w:right="0"/>
              <w:rPr>
                <w:color w:val="000000"/>
                <w:sz w:val="20"/>
                <w:lang w:eastAsia="ru-RU"/>
              </w:rPr>
            </w:pPr>
            <w:r w:rsidRPr="00E307B6">
              <w:rPr>
                <w:color w:val="000000"/>
                <w:sz w:val="20"/>
                <w:lang w:eastAsia="ru-RU"/>
              </w:rPr>
              <w:t>АО «Пермский завод «Машиностроитель»</w:t>
            </w:r>
          </w:p>
        </w:tc>
        <w:tc>
          <w:tcPr>
            <w:tcW w:w="552" w:type="pct"/>
            <w:tcBorders>
              <w:top w:val="nil"/>
              <w:left w:val="nil"/>
              <w:bottom w:val="single" w:sz="4" w:space="0" w:color="auto"/>
              <w:right w:val="single" w:sz="4" w:space="0" w:color="auto"/>
            </w:tcBorders>
            <w:shd w:val="clear" w:color="auto" w:fill="auto"/>
            <w:vAlign w:val="center"/>
            <w:hideMark/>
          </w:tcPr>
          <w:p w14:paraId="3AE764EC"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1F05FC26"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53808184" w14:textId="77777777" w:rsidR="00E307B6" w:rsidRPr="00E307B6" w:rsidRDefault="00E307B6" w:rsidP="00E307B6">
            <w:pPr>
              <w:ind w:right="0"/>
              <w:rPr>
                <w:color w:val="000000"/>
                <w:sz w:val="20"/>
                <w:lang w:eastAsia="ru-RU"/>
              </w:rPr>
            </w:pPr>
            <w:r w:rsidRPr="00E307B6">
              <w:rPr>
                <w:color w:val="000000"/>
                <w:sz w:val="20"/>
                <w:lang w:eastAsia="ru-RU"/>
              </w:rPr>
              <w:t>059</w:t>
            </w:r>
          </w:p>
        </w:tc>
        <w:tc>
          <w:tcPr>
            <w:tcW w:w="468" w:type="pct"/>
            <w:tcBorders>
              <w:top w:val="nil"/>
              <w:left w:val="nil"/>
              <w:bottom w:val="single" w:sz="4" w:space="0" w:color="auto"/>
              <w:right w:val="single" w:sz="4" w:space="0" w:color="auto"/>
            </w:tcBorders>
            <w:shd w:val="clear" w:color="auto" w:fill="auto"/>
            <w:vAlign w:val="center"/>
            <w:hideMark/>
          </w:tcPr>
          <w:p w14:paraId="03F57847" w14:textId="77777777" w:rsidR="00E307B6" w:rsidRPr="00E307B6" w:rsidRDefault="00E307B6" w:rsidP="00E307B6">
            <w:pPr>
              <w:ind w:right="0"/>
              <w:jc w:val="left"/>
              <w:rPr>
                <w:color w:val="000000"/>
                <w:sz w:val="20"/>
                <w:lang w:eastAsia="ru-RU"/>
              </w:rPr>
            </w:pPr>
            <w:r w:rsidRPr="00E307B6">
              <w:rPr>
                <w:color w:val="000000"/>
                <w:sz w:val="20"/>
                <w:lang w:eastAsia="ru-RU"/>
              </w:rPr>
              <w:t>ВК АО «Сибур-Химпром»</w:t>
            </w:r>
          </w:p>
        </w:tc>
        <w:tc>
          <w:tcPr>
            <w:tcW w:w="368" w:type="pct"/>
            <w:tcBorders>
              <w:top w:val="nil"/>
              <w:left w:val="nil"/>
              <w:bottom w:val="single" w:sz="4" w:space="0" w:color="auto"/>
              <w:right w:val="single" w:sz="4" w:space="0" w:color="auto"/>
            </w:tcBorders>
            <w:shd w:val="clear" w:color="auto" w:fill="auto"/>
            <w:vAlign w:val="center"/>
            <w:hideMark/>
          </w:tcPr>
          <w:p w14:paraId="7B13EEAA" w14:textId="77777777" w:rsidR="00E307B6" w:rsidRPr="00E307B6" w:rsidRDefault="00E307B6" w:rsidP="00E307B6">
            <w:pPr>
              <w:ind w:right="0"/>
              <w:rPr>
                <w:color w:val="000000"/>
                <w:sz w:val="20"/>
                <w:lang w:eastAsia="ru-RU"/>
              </w:rPr>
            </w:pPr>
            <w:r w:rsidRPr="00E307B6">
              <w:rPr>
                <w:color w:val="000000"/>
                <w:sz w:val="20"/>
                <w:lang w:eastAsia="ru-RU"/>
              </w:rPr>
              <w:t>318,90</w:t>
            </w:r>
          </w:p>
        </w:tc>
        <w:tc>
          <w:tcPr>
            <w:tcW w:w="499" w:type="pct"/>
            <w:tcBorders>
              <w:top w:val="nil"/>
              <w:left w:val="nil"/>
              <w:bottom w:val="single" w:sz="4" w:space="0" w:color="auto"/>
              <w:right w:val="single" w:sz="4" w:space="0" w:color="auto"/>
            </w:tcBorders>
            <w:shd w:val="clear" w:color="auto" w:fill="auto"/>
            <w:vAlign w:val="center"/>
            <w:hideMark/>
          </w:tcPr>
          <w:p w14:paraId="46B7FCC6" w14:textId="77777777" w:rsidR="00E307B6" w:rsidRPr="00E307B6" w:rsidRDefault="00E307B6" w:rsidP="00E307B6">
            <w:pPr>
              <w:ind w:right="0"/>
              <w:rPr>
                <w:color w:val="000000"/>
                <w:sz w:val="20"/>
                <w:lang w:eastAsia="ru-RU"/>
              </w:rPr>
            </w:pPr>
            <w:r w:rsidRPr="00E307B6">
              <w:rPr>
                <w:color w:val="000000"/>
                <w:sz w:val="20"/>
                <w:lang w:eastAsia="ru-RU"/>
              </w:rPr>
              <w:t>АО «Сибур-Химпром»</w:t>
            </w:r>
          </w:p>
        </w:tc>
        <w:tc>
          <w:tcPr>
            <w:tcW w:w="457" w:type="pct"/>
            <w:tcBorders>
              <w:top w:val="nil"/>
              <w:left w:val="nil"/>
              <w:bottom w:val="single" w:sz="4" w:space="0" w:color="auto"/>
              <w:right w:val="single" w:sz="4" w:space="0" w:color="auto"/>
            </w:tcBorders>
            <w:shd w:val="clear" w:color="auto" w:fill="auto"/>
            <w:vAlign w:val="center"/>
            <w:hideMark/>
          </w:tcPr>
          <w:p w14:paraId="1B690C14" w14:textId="77777777" w:rsidR="00E307B6" w:rsidRPr="00E307B6" w:rsidRDefault="00E307B6" w:rsidP="00E307B6">
            <w:pPr>
              <w:ind w:right="0"/>
              <w:rPr>
                <w:color w:val="000000"/>
                <w:sz w:val="20"/>
                <w:lang w:eastAsia="ru-RU"/>
              </w:rPr>
            </w:pPr>
            <w:r w:rsidRPr="00E307B6">
              <w:rPr>
                <w:color w:val="000000"/>
                <w:sz w:val="20"/>
                <w:lang w:eastAsia="ru-RU"/>
              </w:rPr>
              <w:t>19059582</w:t>
            </w:r>
          </w:p>
        </w:tc>
        <w:tc>
          <w:tcPr>
            <w:tcW w:w="461" w:type="pct"/>
            <w:tcBorders>
              <w:top w:val="nil"/>
              <w:left w:val="nil"/>
              <w:bottom w:val="single" w:sz="4" w:space="0" w:color="auto"/>
              <w:right w:val="single" w:sz="4" w:space="0" w:color="auto"/>
            </w:tcBorders>
            <w:shd w:val="clear" w:color="auto" w:fill="auto"/>
            <w:vAlign w:val="center"/>
            <w:hideMark/>
          </w:tcPr>
          <w:p w14:paraId="28010E12"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4B8581DC"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5BD3AD09" w14:textId="77777777" w:rsidR="00E307B6" w:rsidRPr="00E307B6" w:rsidRDefault="00E307B6" w:rsidP="00E307B6">
            <w:pPr>
              <w:ind w:right="0"/>
              <w:rPr>
                <w:color w:val="000000"/>
                <w:sz w:val="20"/>
                <w:lang w:eastAsia="ru-RU"/>
              </w:rPr>
            </w:pPr>
            <w:r w:rsidRPr="00E307B6">
              <w:rPr>
                <w:color w:val="000000"/>
                <w:sz w:val="20"/>
                <w:lang w:eastAsia="ru-RU"/>
              </w:rPr>
              <w:t>2792,7</w:t>
            </w:r>
          </w:p>
        </w:tc>
        <w:tc>
          <w:tcPr>
            <w:tcW w:w="334" w:type="pct"/>
            <w:tcBorders>
              <w:top w:val="nil"/>
              <w:left w:val="nil"/>
              <w:bottom w:val="single" w:sz="4" w:space="0" w:color="auto"/>
              <w:right w:val="single" w:sz="4" w:space="0" w:color="auto"/>
            </w:tcBorders>
            <w:shd w:val="clear" w:color="auto" w:fill="auto"/>
            <w:vAlign w:val="center"/>
            <w:hideMark/>
          </w:tcPr>
          <w:p w14:paraId="62A2237C"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01383780" w14:textId="77777777" w:rsidR="00E307B6" w:rsidRPr="00E307B6" w:rsidRDefault="00E307B6" w:rsidP="00E307B6">
            <w:pPr>
              <w:ind w:right="0"/>
              <w:rPr>
                <w:color w:val="000000"/>
                <w:sz w:val="20"/>
                <w:lang w:eastAsia="ru-RU"/>
              </w:rPr>
            </w:pPr>
            <w:r w:rsidRPr="00E307B6">
              <w:rPr>
                <w:color w:val="000000"/>
                <w:sz w:val="20"/>
                <w:lang w:eastAsia="ru-RU"/>
              </w:rPr>
              <w:t>21</w:t>
            </w:r>
          </w:p>
        </w:tc>
        <w:tc>
          <w:tcPr>
            <w:tcW w:w="479" w:type="pct"/>
            <w:tcBorders>
              <w:top w:val="nil"/>
              <w:left w:val="nil"/>
              <w:bottom w:val="single" w:sz="4" w:space="0" w:color="auto"/>
              <w:right w:val="single" w:sz="4" w:space="0" w:color="auto"/>
            </w:tcBorders>
            <w:shd w:val="clear" w:color="auto" w:fill="auto"/>
            <w:vAlign w:val="center"/>
            <w:hideMark/>
          </w:tcPr>
          <w:p w14:paraId="64B5C8BE" w14:textId="77777777" w:rsidR="00E307B6" w:rsidRPr="00E307B6" w:rsidRDefault="00E307B6" w:rsidP="00E307B6">
            <w:pPr>
              <w:ind w:right="0"/>
              <w:rPr>
                <w:color w:val="000000"/>
                <w:sz w:val="20"/>
                <w:lang w:eastAsia="ru-RU"/>
              </w:rPr>
            </w:pPr>
            <w:r w:rsidRPr="00E307B6">
              <w:rPr>
                <w:color w:val="000000"/>
                <w:sz w:val="20"/>
                <w:lang w:eastAsia="ru-RU"/>
              </w:rPr>
              <w:t>АО «Сибур-Химпром»</w:t>
            </w:r>
          </w:p>
        </w:tc>
        <w:tc>
          <w:tcPr>
            <w:tcW w:w="552" w:type="pct"/>
            <w:tcBorders>
              <w:top w:val="nil"/>
              <w:left w:val="nil"/>
              <w:bottom w:val="single" w:sz="4" w:space="0" w:color="auto"/>
              <w:right w:val="single" w:sz="4" w:space="0" w:color="auto"/>
            </w:tcBorders>
            <w:shd w:val="clear" w:color="auto" w:fill="auto"/>
            <w:vAlign w:val="center"/>
            <w:hideMark/>
          </w:tcPr>
          <w:p w14:paraId="2CE3176A"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6D40CA06" w14:textId="77777777" w:rsidTr="001D0A5F">
        <w:trPr>
          <w:trHeight w:val="20"/>
        </w:trPr>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14:paraId="43A711F3" w14:textId="77777777" w:rsidR="00E307B6" w:rsidRPr="00E307B6" w:rsidRDefault="00E307B6" w:rsidP="00E307B6">
            <w:pPr>
              <w:ind w:right="0"/>
              <w:rPr>
                <w:color w:val="000000"/>
                <w:sz w:val="20"/>
                <w:lang w:eastAsia="ru-RU"/>
              </w:rPr>
            </w:pPr>
            <w:r w:rsidRPr="00E307B6">
              <w:rPr>
                <w:color w:val="000000"/>
                <w:sz w:val="20"/>
                <w:lang w:eastAsia="ru-RU"/>
              </w:rPr>
              <w:t>060</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7B687070" w14:textId="77777777" w:rsidR="00E307B6" w:rsidRPr="00E307B6" w:rsidRDefault="00E307B6" w:rsidP="00E307B6">
            <w:pPr>
              <w:ind w:right="0"/>
              <w:jc w:val="left"/>
              <w:rPr>
                <w:color w:val="000000"/>
                <w:sz w:val="20"/>
                <w:lang w:eastAsia="ru-RU"/>
              </w:rPr>
            </w:pPr>
            <w:r w:rsidRPr="00E307B6">
              <w:rPr>
                <w:color w:val="000000"/>
                <w:sz w:val="20"/>
                <w:lang w:eastAsia="ru-RU"/>
              </w:rPr>
              <w:t>Котельная по ул. Генкеля, 4</w:t>
            </w:r>
          </w:p>
        </w:tc>
        <w:tc>
          <w:tcPr>
            <w:tcW w:w="368" w:type="pct"/>
            <w:tcBorders>
              <w:top w:val="nil"/>
              <w:left w:val="nil"/>
              <w:bottom w:val="single" w:sz="4" w:space="0" w:color="auto"/>
              <w:right w:val="single" w:sz="4" w:space="0" w:color="auto"/>
            </w:tcBorders>
            <w:shd w:val="clear" w:color="auto" w:fill="auto"/>
            <w:vAlign w:val="center"/>
            <w:hideMark/>
          </w:tcPr>
          <w:p w14:paraId="70AE7EBB" w14:textId="77777777" w:rsidR="00E307B6" w:rsidRPr="00E307B6" w:rsidRDefault="00E307B6" w:rsidP="00E307B6">
            <w:pPr>
              <w:ind w:right="0"/>
              <w:rPr>
                <w:color w:val="000000"/>
                <w:sz w:val="20"/>
                <w:lang w:eastAsia="ru-RU"/>
              </w:rPr>
            </w:pPr>
            <w:r w:rsidRPr="00E307B6">
              <w:rPr>
                <w:color w:val="000000"/>
                <w:sz w:val="20"/>
                <w:lang w:eastAsia="ru-RU"/>
              </w:rPr>
              <w:t>6,92</w:t>
            </w:r>
          </w:p>
        </w:tc>
        <w:tc>
          <w:tcPr>
            <w:tcW w:w="499" w:type="pct"/>
            <w:tcBorders>
              <w:top w:val="nil"/>
              <w:left w:val="nil"/>
              <w:bottom w:val="single" w:sz="4" w:space="0" w:color="auto"/>
              <w:right w:val="single" w:sz="4" w:space="0" w:color="auto"/>
            </w:tcBorders>
            <w:shd w:val="clear" w:color="auto" w:fill="auto"/>
            <w:vAlign w:val="center"/>
            <w:hideMark/>
          </w:tcPr>
          <w:p w14:paraId="7140CA7C" w14:textId="77777777" w:rsidR="00E307B6" w:rsidRPr="00E307B6" w:rsidRDefault="00E307B6" w:rsidP="00E307B6">
            <w:pPr>
              <w:ind w:right="0"/>
              <w:rPr>
                <w:color w:val="000000"/>
                <w:sz w:val="20"/>
                <w:lang w:eastAsia="ru-RU"/>
              </w:rPr>
            </w:pPr>
            <w:r w:rsidRPr="00E307B6">
              <w:rPr>
                <w:color w:val="000000"/>
                <w:sz w:val="20"/>
                <w:lang w:eastAsia="ru-RU"/>
              </w:rPr>
              <w:t>АО «ФПК»</w:t>
            </w:r>
          </w:p>
        </w:tc>
        <w:tc>
          <w:tcPr>
            <w:tcW w:w="457" w:type="pct"/>
            <w:tcBorders>
              <w:top w:val="nil"/>
              <w:left w:val="nil"/>
              <w:bottom w:val="single" w:sz="4" w:space="0" w:color="auto"/>
              <w:right w:val="single" w:sz="4" w:space="0" w:color="auto"/>
            </w:tcBorders>
            <w:shd w:val="clear" w:color="auto" w:fill="auto"/>
            <w:vAlign w:val="center"/>
            <w:hideMark/>
          </w:tcPr>
          <w:p w14:paraId="5DA4EF4E" w14:textId="77777777" w:rsidR="00E307B6" w:rsidRPr="00E307B6" w:rsidRDefault="00E307B6" w:rsidP="00E307B6">
            <w:pPr>
              <w:ind w:right="0"/>
              <w:rPr>
                <w:color w:val="000000"/>
                <w:sz w:val="20"/>
                <w:lang w:eastAsia="ru-RU"/>
              </w:rPr>
            </w:pPr>
            <w:r w:rsidRPr="00E307B6">
              <w:rPr>
                <w:color w:val="000000"/>
                <w:sz w:val="20"/>
                <w:lang w:eastAsia="ru-RU"/>
              </w:rPr>
              <w:t>250811242</w:t>
            </w:r>
          </w:p>
        </w:tc>
        <w:tc>
          <w:tcPr>
            <w:tcW w:w="461" w:type="pct"/>
            <w:tcBorders>
              <w:top w:val="nil"/>
              <w:left w:val="nil"/>
              <w:bottom w:val="single" w:sz="4" w:space="0" w:color="auto"/>
              <w:right w:val="single" w:sz="4" w:space="0" w:color="auto"/>
            </w:tcBorders>
            <w:shd w:val="clear" w:color="auto" w:fill="auto"/>
            <w:vAlign w:val="center"/>
            <w:hideMark/>
          </w:tcPr>
          <w:p w14:paraId="1B7D71B5" w14:textId="77777777" w:rsidR="00E307B6" w:rsidRPr="00E307B6" w:rsidRDefault="00E307B6" w:rsidP="00E307B6">
            <w:pPr>
              <w:ind w:right="0"/>
              <w:rPr>
                <w:color w:val="000000"/>
                <w:sz w:val="20"/>
                <w:lang w:eastAsia="ru-RU"/>
              </w:rPr>
            </w:pPr>
            <w:r w:rsidRPr="00E307B6">
              <w:rPr>
                <w:color w:val="000000"/>
                <w:sz w:val="20"/>
                <w:lang w:eastAsia="ru-RU"/>
              </w:rPr>
              <w:t>источник</w:t>
            </w:r>
          </w:p>
        </w:tc>
        <w:tc>
          <w:tcPr>
            <w:tcW w:w="390" w:type="pct"/>
            <w:tcBorders>
              <w:top w:val="nil"/>
              <w:left w:val="nil"/>
              <w:bottom w:val="single" w:sz="4" w:space="0" w:color="auto"/>
              <w:right w:val="single" w:sz="4" w:space="0" w:color="auto"/>
            </w:tcBorders>
            <w:shd w:val="clear" w:color="auto" w:fill="auto"/>
            <w:vAlign w:val="center"/>
            <w:hideMark/>
          </w:tcPr>
          <w:p w14:paraId="367FF596"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65FD443F" w14:textId="77777777" w:rsidR="00E307B6" w:rsidRPr="00E307B6" w:rsidRDefault="00E307B6" w:rsidP="00E307B6">
            <w:pPr>
              <w:ind w:right="0"/>
              <w:rPr>
                <w:color w:val="000000"/>
                <w:sz w:val="20"/>
                <w:lang w:eastAsia="ru-RU"/>
              </w:rPr>
            </w:pPr>
            <w:r w:rsidRPr="00E307B6">
              <w:rPr>
                <w:color w:val="000000"/>
                <w:sz w:val="20"/>
                <w:lang w:eastAsia="ru-RU"/>
              </w:rPr>
              <w:t>-</w:t>
            </w:r>
          </w:p>
        </w:tc>
        <w:tc>
          <w:tcPr>
            <w:tcW w:w="334" w:type="pct"/>
            <w:tcBorders>
              <w:top w:val="nil"/>
              <w:left w:val="nil"/>
              <w:bottom w:val="single" w:sz="4" w:space="0" w:color="auto"/>
              <w:right w:val="single" w:sz="4" w:space="0" w:color="auto"/>
            </w:tcBorders>
            <w:shd w:val="clear" w:color="auto" w:fill="auto"/>
            <w:vAlign w:val="center"/>
            <w:hideMark/>
          </w:tcPr>
          <w:p w14:paraId="40300D0A"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val="restart"/>
            <w:tcBorders>
              <w:top w:val="nil"/>
              <w:left w:val="single" w:sz="4" w:space="0" w:color="auto"/>
              <w:bottom w:val="single" w:sz="4" w:space="0" w:color="auto"/>
              <w:right w:val="single" w:sz="4" w:space="0" w:color="auto"/>
            </w:tcBorders>
            <w:shd w:val="clear" w:color="auto" w:fill="auto"/>
            <w:vAlign w:val="center"/>
            <w:hideMark/>
          </w:tcPr>
          <w:p w14:paraId="0E70FE8B" w14:textId="77777777" w:rsidR="00E307B6" w:rsidRPr="00E307B6" w:rsidRDefault="00E307B6" w:rsidP="00E307B6">
            <w:pPr>
              <w:ind w:right="0"/>
              <w:rPr>
                <w:color w:val="000000"/>
                <w:sz w:val="20"/>
                <w:lang w:eastAsia="ru-RU"/>
              </w:rPr>
            </w:pPr>
            <w:r w:rsidRPr="00E307B6">
              <w:rPr>
                <w:color w:val="000000"/>
                <w:sz w:val="20"/>
                <w:lang w:eastAsia="ru-RU"/>
              </w:rPr>
              <w:t>22</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14:paraId="1FE1E008" w14:textId="77777777" w:rsidR="00E307B6" w:rsidRPr="00E307B6" w:rsidRDefault="00E307B6" w:rsidP="00E307B6">
            <w:pPr>
              <w:ind w:right="0"/>
              <w:rPr>
                <w:color w:val="000000"/>
                <w:sz w:val="20"/>
                <w:lang w:eastAsia="ru-RU"/>
              </w:rPr>
            </w:pPr>
            <w:r w:rsidRPr="00E307B6">
              <w:rPr>
                <w:color w:val="000000"/>
                <w:sz w:val="20"/>
                <w:lang w:eastAsia="ru-RU"/>
              </w:rPr>
              <w:t>ОАО «РЖД»</w:t>
            </w: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14:paraId="375C5BF6"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тепловыми сетями с наибольшей тепловой емкостью)</w:t>
            </w:r>
          </w:p>
        </w:tc>
      </w:tr>
      <w:tr w:rsidR="00E307B6" w:rsidRPr="00E307B6" w14:paraId="49BF485D" w14:textId="77777777" w:rsidTr="001D0A5F">
        <w:trPr>
          <w:trHeight w:val="20"/>
        </w:trPr>
        <w:tc>
          <w:tcPr>
            <w:tcW w:w="381" w:type="pct"/>
            <w:vMerge/>
            <w:tcBorders>
              <w:top w:val="nil"/>
              <w:left w:val="single" w:sz="4" w:space="0" w:color="auto"/>
              <w:bottom w:val="single" w:sz="4" w:space="0" w:color="auto"/>
              <w:right w:val="single" w:sz="4" w:space="0" w:color="auto"/>
            </w:tcBorders>
            <w:vAlign w:val="center"/>
            <w:hideMark/>
          </w:tcPr>
          <w:p w14:paraId="69934A54" w14:textId="77777777" w:rsidR="00E307B6" w:rsidRPr="00E307B6" w:rsidRDefault="00E307B6" w:rsidP="00E307B6">
            <w:pPr>
              <w:ind w:right="0"/>
              <w:jc w:val="left"/>
              <w:rPr>
                <w:color w:val="000000"/>
                <w:sz w:val="20"/>
                <w:lang w:eastAsia="ru-RU"/>
              </w:rPr>
            </w:pPr>
          </w:p>
        </w:tc>
        <w:tc>
          <w:tcPr>
            <w:tcW w:w="468" w:type="pct"/>
            <w:vMerge/>
            <w:tcBorders>
              <w:top w:val="nil"/>
              <w:left w:val="single" w:sz="4" w:space="0" w:color="auto"/>
              <w:bottom w:val="single" w:sz="4" w:space="0" w:color="auto"/>
              <w:right w:val="single" w:sz="4" w:space="0" w:color="auto"/>
            </w:tcBorders>
            <w:vAlign w:val="center"/>
            <w:hideMark/>
          </w:tcPr>
          <w:p w14:paraId="529765FC" w14:textId="77777777" w:rsidR="00E307B6" w:rsidRPr="00E307B6" w:rsidRDefault="00E307B6" w:rsidP="00E307B6">
            <w:pPr>
              <w:ind w:right="0"/>
              <w:jc w:val="left"/>
              <w:rPr>
                <w:color w:val="000000"/>
                <w:sz w:val="20"/>
                <w:lang w:eastAsia="ru-RU"/>
              </w:rPr>
            </w:pPr>
          </w:p>
        </w:tc>
        <w:tc>
          <w:tcPr>
            <w:tcW w:w="368" w:type="pct"/>
            <w:tcBorders>
              <w:top w:val="nil"/>
              <w:left w:val="nil"/>
              <w:bottom w:val="single" w:sz="4" w:space="0" w:color="auto"/>
              <w:right w:val="single" w:sz="4" w:space="0" w:color="auto"/>
            </w:tcBorders>
            <w:shd w:val="clear" w:color="auto" w:fill="auto"/>
            <w:vAlign w:val="center"/>
            <w:hideMark/>
          </w:tcPr>
          <w:p w14:paraId="15305CDA" w14:textId="77777777" w:rsidR="00E307B6" w:rsidRPr="00E307B6" w:rsidRDefault="00E307B6" w:rsidP="00E307B6">
            <w:pPr>
              <w:ind w:right="0"/>
              <w:rPr>
                <w:color w:val="000000"/>
                <w:sz w:val="20"/>
                <w:lang w:eastAsia="ru-RU"/>
              </w:rPr>
            </w:pPr>
            <w:r w:rsidRPr="00E307B6">
              <w:rPr>
                <w:color w:val="000000"/>
                <w:sz w:val="20"/>
                <w:lang w:eastAsia="ru-RU"/>
              </w:rPr>
              <w:t>-</w:t>
            </w:r>
          </w:p>
        </w:tc>
        <w:tc>
          <w:tcPr>
            <w:tcW w:w="499" w:type="pct"/>
            <w:tcBorders>
              <w:top w:val="nil"/>
              <w:left w:val="nil"/>
              <w:bottom w:val="single" w:sz="4" w:space="0" w:color="auto"/>
              <w:right w:val="single" w:sz="4" w:space="0" w:color="auto"/>
            </w:tcBorders>
            <w:shd w:val="clear" w:color="auto" w:fill="auto"/>
            <w:vAlign w:val="center"/>
            <w:hideMark/>
          </w:tcPr>
          <w:p w14:paraId="7B66C4AC" w14:textId="77777777" w:rsidR="00E307B6" w:rsidRPr="00E307B6" w:rsidRDefault="00E307B6" w:rsidP="00E307B6">
            <w:pPr>
              <w:ind w:right="0"/>
              <w:rPr>
                <w:color w:val="000000"/>
                <w:sz w:val="20"/>
                <w:lang w:eastAsia="ru-RU"/>
              </w:rPr>
            </w:pPr>
            <w:r w:rsidRPr="00E307B6">
              <w:rPr>
                <w:color w:val="000000"/>
                <w:sz w:val="20"/>
                <w:lang w:eastAsia="ru-RU"/>
              </w:rPr>
              <w:t>ОАО «РЖД»</w:t>
            </w:r>
          </w:p>
        </w:tc>
        <w:tc>
          <w:tcPr>
            <w:tcW w:w="457" w:type="pct"/>
            <w:tcBorders>
              <w:top w:val="nil"/>
              <w:left w:val="nil"/>
              <w:bottom w:val="single" w:sz="4" w:space="0" w:color="auto"/>
              <w:right w:val="single" w:sz="4" w:space="0" w:color="auto"/>
            </w:tcBorders>
            <w:shd w:val="clear" w:color="auto" w:fill="auto"/>
            <w:vAlign w:val="center"/>
            <w:hideMark/>
          </w:tcPr>
          <w:p w14:paraId="30940481" w14:textId="77777777" w:rsidR="00E307B6" w:rsidRPr="00E307B6" w:rsidRDefault="00E307B6" w:rsidP="00E307B6">
            <w:pPr>
              <w:ind w:right="0"/>
              <w:rPr>
                <w:color w:val="000000"/>
                <w:sz w:val="20"/>
                <w:lang w:eastAsia="ru-RU"/>
              </w:rPr>
            </w:pPr>
            <w:r w:rsidRPr="00E307B6">
              <w:rPr>
                <w:color w:val="000000"/>
                <w:sz w:val="20"/>
                <w:lang w:eastAsia="ru-RU"/>
              </w:rPr>
              <w:t>4886001379</w:t>
            </w:r>
          </w:p>
        </w:tc>
        <w:tc>
          <w:tcPr>
            <w:tcW w:w="461" w:type="pct"/>
            <w:tcBorders>
              <w:top w:val="nil"/>
              <w:left w:val="nil"/>
              <w:bottom w:val="single" w:sz="4" w:space="0" w:color="auto"/>
              <w:right w:val="single" w:sz="4" w:space="0" w:color="auto"/>
            </w:tcBorders>
            <w:shd w:val="clear" w:color="auto" w:fill="auto"/>
            <w:vAlign w:val="center"/>
            <w:hideMark/>
          </w:tcPr>
          <w:p w14:paraId="397D92D1"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390" w:type="pct"/>
            <w:tcBorders>
              <w:top w:val="nil"/>
              <w:left w:val="nil"/>
              <w:bottom w:val="single" w:sz="4" w:space="0" w:color="auto"/>
              <w:right w:val="single" w:sz="4" w:space="0" w:color="auto"/>
            </w:tcBorders>
            <w:shd w:val="clear" w:color="auto" w:fill="auto"/>
            <w:vAlign w:val="center"/>
            <w:hideMark/>
          </w:tcPr>
          <w:p w14:paraId="2176407B"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50947F61" w14:textId="77777777" w:rsidR="00E307B6" w:rsidRPr="00E307B6" w:rsidRDefault="00E307B6" w:rsidP="00E307B6">
            <w:pPr>
              <w:ind w:right="0"/>
              <w:rPr>
                <w:color w:val="000000"/>
                <w:sz w:val="20"/>
                <w:lang w:eastAsia="ru-RU"/>
              </w:rPr>
            </w:pPr>
            <w:r w:rsidRPr="00E307B6">
              <w:rPr>
                <w:color w:val="000000"/>
                <w:sz w:val="20"/>
                <w:lang w:eastAsia="ru-RU"/>
              </w:rPr>
              <w:t>88,9</w:t>
            </w:r>
          </w:p>
        </w:tc>
        <w:tc>
          <w:tcPr>
            <w:tcW w:w="334" w:type="pct"/>
            <w:tcBorders>
              <w:top w:val="nil"/>
              <w:left w:val="nil"/>
              <w:bottom w:val="single" w:sz="4" w:space="0" w:color="auto"/>
              <w:right w:val="single" w:sz="4" w:space="0" w:color="auto"/>
            </w:tcBorders>
            <w:shd w:val="clear" w:color="auto" w:fill="auto"/>
            <w:vAlign w:val="center"/>
            <w:hideMark/>
          </w:tcPr>
          <w:p w14:paraId="6BE79E20"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tcBorders>
              <w:top w:val="nil"/>
              <w:left w:val="single" w:sz="4" w:space="0" w:color="auto"/>
              <w:bottom w:val="single" w:sz="4" w:space="0" w:color="auto"/>
              <w:right w:val="single" w:sz="4" w:space="0" w:color="auto"/>
            </w:tcBorders>
            <w:vAlign w:val="center"/>
            <w:hideMark/>
          </w:tcPr>
          <w:p w14:paraId="2FAA356D"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single" w:sz="4" w:space="0" w:color="auto"/>
              <w:right w:val="single" w:sz="4" w:space="0" w:color="auto"/>
            </w:tcBorders>
            <w:vAlign w:val="center"/>
            <w:hideMark/>
          </w:tcPr>
          <w:p w14:paraId="2FD05D8E"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single" w:sz="4" w:space="0" w:color="auto"/>
              <w:right w:val="single" w:sz="4" w:space="0" w:color="auto"/>
            </w:tcBorders>
            <w:vAlign w:val="center"/>
            <w:hideMark/>
          </w:tcPr>
          <w:p w14:paraId="67A1EAF3" w14:textId="77777777" w:rsidR="00E307B6" w:rsidRPr="00E307B6" w:rsidRDefault="00E307B6" w:rsidP="00E307B6">
            <w:pPr>
              <w:ind w:right="0"/>
              <w:jc w:val="left"/>
              <w:rPr>
                <w:color w:val="000000"/>
                <w:sz w:val="20"/>
                <w:lang w:eastAsia="ru-RU"/>
              </w:rPr>
            </w:pPr>
          </w:p>
        </w:tc>
      </w:tr>
      <w:tr w:rsidR="00E307B6" w:rsidRPr="00E307B6" w14:paraId="1571608F"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4A47FAB1" w14:textId="77777777" w:rsidR="00E307B6" w:rsidRPr="00E307B6" w:rsidRDefault="00E307B6" w:rsidP="00E307B6">
            <w:pPr>
              <w:ind w:right="0"/>
              <w:rPr>
                <w:color w:val="000000"/>
                <w:sz w:val="20"/>
                <w:lang w:eastAsia="ru-RU"/>
              </w:rPr>
            </w:pPr>
            <w:r w:rsidRPr="00E307B6">
              <w:rPr>
                <w:color w:val="000000"/>
                <w:sz w:val="20"/>
                <w:lang w:eastAsia="ru-RU"/>
              </w:rPr>
              <w:t>061</w:t>
            </w:r>
          </w:p>
        </w:tc>
        <w:tc>
          <w:tcPr>
            <w:tcW w:w="468" w:type="pct"/>
            <w:tcBorders>
              <w:top w:val="nil"/>
              <w:left w:val="nil"/>
              <w:bottom w:val="single" w:sz="4" w:space="0" w:color="auto"/>
              <w:right w:val="single" w:sz="4" w:space="0" w:color="auto"/>
            </w:tcBorders>
            <w:shd w:val="clear" w:color="auto" w:fill="auto"/>
            <w:vAlign w:val="center"/>
            <w:hideMark/>
          </w:tcPr>
          <w:p w14:paraId="46692926" w14:textId="77777777" w:rsidR="00E307B6" w:rsidRPr="00E307B6" w:rsidRDefault="00E307B6" w:rsidP="00E307B6">
            <w:pPr>
              <w:ind w:right="0"/>
              <w:jc w:val="left"/>
              <w:rPr>
                <w:color w:val="000000"/>
                <w:sz w:val="20"/>
                <w:lang w:eastAsia="ru-RU"/>
              </w:rPr>
            </w:pPr>
            <w:r w:rsidRPr="00E307B6">
              <w:rPr>
                <w:color w:val="000000"/>
                <w:sz w:val="20"/>
                <w:lang w:eastAsia="ru-RU"/>
              </w:rPr>
              <w:t>ВК АО «Держава-М»</w:t>
            </w:r>
          </w:p>
        </w:tc>
        <w:tc>
          <w:tcPr>
            <w:tcW w:w="368" w:type="pct"/>
            <w:tcBorders>
              <w:top w:val="nil"/>
              <w:left w:val="nil"/>
              <w:bottom w:val="single" w:sz="4" w:space="0" w:color="auto"/>
              <w:right w:val="single" w:sz="4" w:space="0" w:color="auto"/>
            </w:tcBorders>
            <w:shd w:val="clear" w:color="auto" w:fill="auto"/>
            <w:vAlign w:val="center"/>
            <w:hideMark/>
          </w:tcPr>
          <w:p w14:paraId="4B5C7045" w14:textId="77777777" w:rsidR="00E307B6" w:rsidRPr="00E307B6" w:rsidRDefault="00E307B6" w:rsidP="00E307B6">
            <w:pPr>
              <w:ind w:right="0"/>
              <w:rPr>
                <w:color w:val="000000"/>
                <w:sz w:val="20"/>
                <w:lang w:eastAsia="ru-RU"/>
              </w:rPr>
            </w:pPr>
            <w:r w:rsidRPr="00E307B6">
              <w:rPr>
                <w:color w:val="000000"/>
                <w:sz w:val="20"/>
                <w:lang w:eastAsia="ru-RU"/>
              </w:rPr>
              <w:t>2,00</w:t>
            </w:r>
          </w:p>
        </w:tc>
        <w:tc>
          <w:tcPr>
            <w:tcW w:w="499" w:type="pct"/>
            <w:tcBorders>
              <w:top w:val="nil"/>
              <w:left w:val="nil"/>
              <w:bottom w:val="single" w:sz="4" w:space="0" w:color="auto"/>
              <w:right w:val="single" w:sz="4" w:space="0" w:color="auto"/>
            </w:tcBorders>
            <w:shd w:val="clear" w:color="auto" w:fill="auto"/>
            <w:vAlign w:val="center"/>
            <w:hideMark/>
          </w:tcPr>
          <w:p w14:paraId="344BDC43" w14:textId="77777777" w:rsidR="00E307B6" w:rsidRPr="00E307B6" w:rsidRDefault="00E307B6" w:rsidP="00E307B6">
            <w:pPr>
              <w:ind w:right="0"/>
              <w:rPr>
                <w:color w:val="000000"/>
                <w:sz w:val="20"/>
                <w:lang w:eastAsia="ru-RU"/>
              </w:rPr>
            </w:pPr>
            <w:r w:rsidRPr="00E307B6">
              <w:rPr>
                <w:color w:val="000000"/>
                <w:sz w:val="20"/>
                <w:lang w:eastAsia="ru-RU"/>
              </w:rPr>
              <w:t>АО «Держава-М»</w:t>
            </w:r>
          </w:p>
        </w:tc>
        <w:tc>
          <w:tcPr>
            <w:tcW w:w="457" w:type="pct"/>
            <w:tcBorders>
              <w:top w:val="nil"/>
              <w:left w:val="nil"/>
              <w:bottom w:val="single" w:sz="4" w:space="0" w:color="auto"/>
              <w:right w:val="single" w:sz="4" w:space="0" w:color="auto"/>
            </w:tcBorders>
            <w:shd w:val="clear" w:color="auto" w:fill="auto"/>
            <w:vAlign w:val="center"/>
            <w:hideMark/>
          </w:tcPr>
          <w:p w14:paraId="5D4DBDF8" w14:textId="77777777" w:rsidR="00E307B6" w:rsidRPr="00E307B6" w:rsidRDefault="00E307B6" w:rsidP="00E307B6">
            <w:pPr>
              <w:ind w:right="0"/>
              <w:rPr>
                <w:color w:val="000000"/>
                <w:sz w:val="20"/>
                <w:lang w:eastAsia="ru-RU"/>
              </w:rPr>
            </w:pPr>
            <w:r w:rsidRPr="00E307B6">
              <w:rPr>
                <w:color w:val="000000"/>
                <w:sz w:val="20"/>
                <w:lang w:eastAsia="ru-RU"/>
              </w:rPr>
              <w:t>72020</w:t>
            </w:r>
          </w:p>
        </w:tc>
        <w:tc>
          <w:tcPr>
            <w:tcW w:w="461" w:type="pct"/>
            <w:tcBorders>
              <w:top w:val="nil"/>
              <w:left w:val="nil"/>
              <w:bottom w:val="single" w:sz="4" w:space="0" w:color="auto"/>
              <w:right w:val="single" w:sz="4" w:space="0" w:color="auto"/>
            </w:tcBorders>
            <w:shd w:val="clear" w:color="auto" w:fill="auto"/>
            <w:vAlign w:val="center"/>
            <w:hideMark/>
          </w:tcPr>
          <w:p w14:paraId="0A7DC5D0"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161A7390"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0FD01B3B" w14:textId="77777777" w:rsidR="00E307B6" w:rsidRPr="00E307B6" w:rsidRDefault="00E307B6" w:rsidP="00E307B6">
            <w:pPr>
              <w:ind w:right="0"/>
              <w:rPr>
                <w:color w:val="000000"/>
                <w:sz w:val="20"/>
                <w:lang w:eastAsia="ru-RU"/>
              </w:rPr>
            </w:pPr>
            <w:r w:rsidRPr="00E307B6">
              <w:rPr>
                <w:color w:val="000000"/>
                <w:sz w:val="20"/>
                <w:lang w:eastAsia="ru-RU"/>
              </w:rPr>
              <w:t>17,5</w:t>
            </w:r>
          </w:p>
        </w:tc>
        <w:tc>
          <w:tcPr>
            <w:tcW w:w="334" w:type="pct"/>
            <w:tcBorders>
              <w:top w:val="nil"/>
              <w:left w:val="nil"/>
              <w:bottom w:val="single" w:sz="4" w:space="0" w:color="auto"/>
              <w:right w:val="single" w:sz="4" w:space="0" w:color="auto"/>
            </w:tcBorders>
            <w:shd w:val="clear" w:color="auto" w:fill="auto"/>
            <w:vAlign w:val="center"/>
            <w:hideMark/>
          </w:tcPr>
          <w:p w14:paraId="3DB15796"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5779F553" w14:textId="77777777" w:rsidR="00E307B6" w:rsidRPr="00E307B6" w:rsidRDefault="00E307B6" w:rsidP="00E307B6">
            <w:pPr>
              <w:ind w:right="0"/>
              <w:rPr>
                <w:color w:val="000000"/>
                <w:sz w:val="20"/>
                <w:lang w:eastAsia="ru-RU"/>
              </w:rPr>
            </w:pPr>
            <w:r w:rsidRPr="00E307B6">
              <w:rPr>
                <w:color w:val="000000"/>
                <w:sz w:val="20"/>
                <w:lang w:eastAsia="ru-RU"/>
              </w:rPr>
              <w:t>23</w:t>
            </w:r>
          </w:p>
        </w:tc>
        <w:tc>
          <w:tcPr>
            <w:tcW w:w="479" w:type="pct"/>
            <w:tcBorders>
              <w:top w:val="nil"/>
              <w:left w:val="nil"/>
              <w:bottom w:val="single" w:sz="4" w:space="0" w:color="auto"/>
              <w:right w:val="single" w:sz="4" w:space="0" w:color="auto"/>
            </w:tcBorders>
            <w:shd w:val="clear" w:color="auto" w:fill="auto"/>
            <w:vAlign w:val="center"/>
            <w:hideMark/>
          </w:tcPr>
          <w:p w14:paraId="7CC55734" w14:textId="77777777" w:rsidR="00E307B6" w:rsidRPr="00E307B6" w:rsidRDefault="00E307B6" w:rsidP="00E307B6">
            <w:pPr>
              <w:ind w:right="0"/>
              <w:rPr>
                <w:color w:val="000000"/>
                <w:sz w:val="20"/>
                <w:lang w:eastAsia="ru-RU"/>
              </w:rPr>
            </w:pPr>
            <w:r w:rsidRPr="00E307B6">
              <w:rPr>
                <w:color w:val="000000"/>
                <w:sz w:val="20"/>
                <w:lang w:eastAsia="ru-RU"/>
              </w:rPr>
              <w:t>АО «Держава-М»</w:t>
            </w:r>
          </w:p>
        </w:tc>
        <w:tc>
          <w:tcPr>
            <w:tcW w:w="552" w:type="pct"/>
            <w:tcBorders>
              <w:top w:val="nil"/>
              <w:left w:val="nil"/>
              <w:bottom w:val="single" w:sz="4" w:space="0" w:color="auto"/>
              <w:right w:val="single" w:sz="4" w:space="0" w:color="auto"/>
            </w:tcBorders>
            <w:shd w:val="clear" w:color="auto" w:fill="auto"/>
            <w:vAlign w:val="center"/>
            <w:hideMark/>
          </w:tcPr>
          <w:p w14:paraId="39AF4EDE"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611028FB"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3992137C" w14:textId="77777777" w:rsidR="00E307B6" w:rsidRPr="00E307B6" w:rsidRDefault="00E307B6" w:rsidP="00E307B6">
            <w:pPr>
              <w:ind w:right="0"/>
              <w:rPr>
                <w:color w:val="000000"/>
                <w:sz w:val="20"/>
                <w:lang w:eastAsia="ru-RU"/>
              </w:rPr>
            </w:pPr>
            <w:r w:rsidRPr="00E307B6">
              <w:rPr>
                <w:color w:val="000000"/>
                <w:sz w:val="20"/>
                <w:lang w:eastAsia="ru-RU"/>
              </w:rPr>
              <w:t>063</w:t>
            </w:r>
          </w:p>
        </w:tc>
        <w:tc>
          <w:tcPr>
            <w:tcW w:w="468" w:type="pct"/>
            <w:tcBorders>
              <w:top w:val="nil"/>
              <w:left w:val="nil"/>
              <w:bottom w:val="single" w:sz="4" w:space="0" w:color="auto"/>
              <w:right w:val="single" w:sz="4" w:space="0" w:color="auto"/>
            </w:tcBorders>
            <w:shd w:val="clear" w:color="auto" w:fill="auto"/>
            <w:vAlign w:val="center"/>
            <w:hideMark/>
          </w:tcPr>
          <w:p w14:paraId="3402451A" w14:textId="77777777" w:rsidR="00E307B6" w:rsidRPr="00E307B6" w:rsidRDefault="00E307B6" w:rsidP="00E307B6">
            <w:pPr>
              <w:ind w:right="0"/>
              <w:jc w:val="left"/>
              <w:rPr>
                <w:color w:val="000000"/>
                <w:sz w:val="20"/>
                <w:lang w:eastAsia="ru-RU"/>
              </w:rPr>
            </w:pPr>
            <w:r w:rsidRPr="00E307B6">
              <w:rPr>
                <w:color w:val="000000"/>
                <w:sz w:val="20"/>
                <w:lang w:eastAsia="ru-RU"/>
              </w:rPr>
              <w:t>ВК ОАО «Центральный Агроснаб»</w:t>
            </w:r>
          </w:p>
        </w:tc>
        <w:tc>
          <w:tcPr>
            <w:tcW w:w="368" w:type="pct"/>
            <w:tcBorders>
              <w:top w:val="nil"/>
              <w:left w:val="nil"/>
              <w:bottom w:val="single" w:sz="4" w:space="0" w:color="auto"/>
              <w:right w:val="single" w:sz="4" w:space="0" w:color="auto"/>
            </w:tcBorders>
            <w:shd w:val="clear" w:color="auto" w:fill="auto"/>
            <w:vAlign w:val="center"/>
            <w:hideMark/>
          </w:tcPr>
          <w:p w14:paraId="5621D41B" w14:textId="77777777" w:rsidR="00E307B6" w:rsidRPr="00E307B6" w:rsidRDefault="00E307B6" w:rsidP="00E307B6">
            <w:pPr>
              <w:ind w:right="0"/>
              <w:rPr>
                <w:color w:val="000000"/>
                <w:sz w:val="20"/>
                <w:lang w:eastAsia="ru-RU"/>
              </w:rPr>
            </w:pPr>
            <w:r w:rsidRPr="00E307B6">
              <w:rPr>
                <w:color w:val="000000"/>
                <w:sz w:val="20"/>
                <w:lang w:eastAsia="ru-RU"/>
              </w:rPr>
              <w:t>3,21</w:t>
            </w:r>
          </w:p>
        </w:tc>
        <w:tc>
          <w:tcPr>
            <w:tcW w:w="499" w:type="pct"/>
            <w:tcBorders>
              <w:top w:val="nil"/>
              <w:left w:val="nil"/>
              <w:bottom w:val="single" w:sz="4" w:space="0" w:color="auto"/>
              <w:right w:val="single" w:sz="4" w:space="0" w:color="auto"/>
            </w:tcBorders>
            <w:shd w:val="clear" w:color="auto" w:fill="auto"/>
            <w:vAlign w:val="center"/>
            <w:hideMark/>
          </w:tcPr>
          <w:p w14:paraId="6AD2EB98" w14:textId="77777777" w:rsidR="00E307B6" w:rsidRPr="00E307B6" w:rsidRDefault="00E307B6" w:rsidP="00E307B6">
            <w:pPr>
              <w:ind w:right="0"/>
              <w:rPr>
                <w:color w:val="000000"/>
                <w:sz w:val="20"/>
                <w:lang w:eastAsia="ru-RU"/>
              </w:rPr>
            </w:pPr>
            <w:r w:rsidRPr="00E307B6">
              <w:rPr>
                <w:color w:val="000000"/>
                <w:sz w:val="20"/>
                <w:lang w:eastAsia="ru-RU"/>
              </w:rPr>
              <w:t>ОАО «Центральный Агроснаб»</w:t>
            </w:r>
          </w:p>
        </w:tc>
        <w:tc>
          <w:tcPr>
            <w:tcW w:w="457" w:type="pct"/>
            <w:tcBorders>
              <w:top w:val="nil"/>
              <w:left w:val="nil"/>
              <w:bottom w:val="single" w:sz="4" w:space="0" w:color="auto"/>
              <w:right w:val="single" w:sz="4" w:space="0" w:color="auto"/>
            </w:tcBorders>
            <w:shd w:val="clear" w:color="auto" w:fill="auto"/>
            <w:vAlign w:val="center"/>
            <w:hideMark/>
          </w:tcPr>
          <w:p w14:paraId="38A5139D" w14:textId="77777777" w:rsidR="00E307B6" w:rsidRPr="00E307B6" w:rsidRDefault="00E307B6" w:rsidP="00E307B6">
            <w:pPr>
              <w:ind w:right="0"/>
              <w:rPr>
                <w:color w:val="000000"/>
                <w:sz w:val="20"/>
                <w:lang w:eastAsia="ru-RU"/>
              </w:rPr>
            </w:pPr>
            <w:r w:rsidRPr="00E307B6">
              <w:rPr>
                <w:color w:val="000000"/>
                <w:sz w:val="20"/>
                <w:lang w:eastAsia="ru-RU"/>
              </w:rPr>
              <w:t>129503</w:t>
            </w:r>
          </w:p>
        </w:tc>
        <w:tc>
          <w:tcPr>
            <w:tcW w:w="461" w:type="pct"/>
            <w:tcBorders>
              <w:top w:val="nil"/>
              <w:left w:val="nil"/>
              <w:bottom w:val="single" w:sz="4" w:space="0" w:color="auto"/>
              <w:right w:val="single" w:sz="4" w:space="0" w:color="auto"/>
            </w:tcBorders>
            <w:shd w:val="clear" w:color="auto" w:fill="auto"/>
            <w:vAlign w:val="center"/>
            <w:hideMark/>
          </w:tcPr>
          <w:p w14:paraId="2FEE4F5E"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6467A11D"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769CB8D0" w14:textId="77777777" w:rsidR="00E307B6" w:rsidRPr="00E307B6" w:rsidRDefault="00E307B6" w:rsidP="00E307B6">
            <w:pPr>
              <w:ind w:right="0"/>
              <w:rPr>
                <w:color w:val="000000"/>
                <w:sz w:val="20"/>
                <w:lang w:eastAsia="ru-RU"/>
              </w:rPr>
            </w:pPr>
            <w:r w:rsidRPr="00E307B6">
              <w:rPr>
                <w:color w:val="000000"/>
                <w:sz w:val="20"/>
                <w:lang w:eastAsia="ru-RU"/>
              </w:rPr>
              <w:t>28,4</w:t>
            </w:r>
          </w:p>
        </w:tc>
        <w:tc>
          <w:tcPr>
            <w:tcW w:w="334" w:type="pct"/>
            <w:tcBorders>
              <w:top w:val="nil"/>
              <w:left w:val="nil"/>
              <w:bottom w:val="single" w:sz="4" w:space="0" w:color="auto"/>
              <w:right w:val="single" w:sz="4" w:space="0" w:color="auto"/>
            </w:tcBorders>
            <w:shd w:val="clear" w:color="auto" w:fill="auto"/>
            <w:vAlign w:val="center"/>
            <w:hideMark/>
          </w:tcPr>
          <w:p w14:paraId="756AF740"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239C3D79" w14:textId="77777777" w:rsidR="00E307B6" w:rsidRPr="00E307B6" w:rsidRDefault="00E307B6" w:rsidP="00E307B6">
            <w:pPr>
              <w:ind w:right="0"/>
              <w:rPr>
                <w:color w:val="000000"/>
                <w:sz w:val="20"/>
                <w:lang w:eastAsia="ru-RU"/>
              </w:rPr>
            </w:pPr>
            <w:r w:rsidRPr="00E307B6">
              <w:rPr>
                <w:color w:val="000000"/>
                <w:sz w:val="20"/>
                <w:lang w:eastAsia="ru-RU"/>
              </w:rPr>
              <w:t>25</w:t>
            </w:r>
          </w:p>
        </w:tc>
        <w:tc>
          <w:tcPr>
            <w:tcW w:w="479" w:type="pct"/>
            <w:tcBorders>
              <w:top w:val="nil"/>
              <w:left w:val="nil"/>
              <w:bottom w:val="single" w:sz="4" w:space="0" w:color="auto"/>
              <w:right w:val="single" w:sz="4" w:space="0" w:color="auto"/>
            </w:tcBorders>
            <w:shd w:val="clear" w:color="auto" w:fill="auto"/>
            <w:vAlign w:val="center"/>
            <w:hideMark/>
          </w:tcPr>
          <w:p w14:paraId="3BEF2219" w14:textId="77777777" w:rsidR="00E307B6" w:rsidRPr="00E307B6" w:rsidRDefault="00E307B6" w:rsidP="00E307B6">
            <w:pPr>
              <w:ind w:right="0"/>
              <w:rPr>
                <w:color w:val="000000"/>
                <w:sz w:val="20"/>
                <w:lang w:eastAsia="ru-RU"/>
              </w:rPr>
            </w:pPr>
            <w:r w:rsidRPr="00E307B6">
              <w:rPr>
                <w:color w:val="000000"/>
                <w:sz w:val="20"/>
                <w:lang w:eastAsia="ru-RU"/>
              </w:rPr>
              <w:t>ОАО «Центральный Агроснаб»</w:t>
            </w:r>
          </w:p>
        </w:tc>
        <w:tc>
          <w:tcPr>
            <w:tcW w:w="552" w:type="pct"/>
            <w:tcBorders>
              <w:top w:val="nil"/>
              <w:left w:val="nil"/>
              <w:bottom w:val="single" w:sz="4" w:space="0" w:color="auto"/>
              <w:right w:val="single" w:sz="4" w:space="0" w:color="auto"/>
            </w:tcBorders>
            <w:shd w:val="clear" w:color="auto" w:fill="auto"/>
            <w:vAlign w:val="center"/>
            <w:hideMark/>
          </w:tcPr>
          <w:p w14:paraId="5FFBFC6F"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7F55E171"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44010C49" w14:textId="77777777" w:rsidR="00E307B6" w:rsidRPr="00E307B6" w:rsidRDefault="00E307B6" w:rsidP="00E307B6">
            <w:pPr>
              <w:ind w:right="0"/>
              <w:rPr>
                <w:color w:val="000000"/>
                <w:sz w:val="20"/>
                <w:lang w:eastAsia="ru-RU"/>
              </w:rPr>
            </w:pPr>
            <w:r w:rsidRPr="00E307B6">
              <w:rPr>
                <w:color w:val="000000"/>
                <w:sz w:val="20"/>
                <w:lang w:eastAsia="ru-RU"/>
              </w:rPr>
              <w:t>064</w:t>
            </w:r>
          </w:p>
        </w:tc>
        <w:tc>
          <w:tcPr>
            <w:tcW w:w="468" w:type="pct"/>
            <w:tcBorders>
              <w:top w:val="nil"/>
              <w:left w:val="nil"/>
              <w:bottom w:val="single" w:sz="4" w:space="0" w:color="auto"/>
              <w:right w:val="single" w:sz="4" w:space="0" w:color="auto"/>
            </w:tcBorders>
            <w:shd w:val="clear" w:color="auto" w:fill="auto"/>
            <w:vAlign w:val="center"/>
            <w:hideMark/>
          </w:tcPr>
          <w:p w14:paraId="774123F5" w14:textId="77777777" w:rsidR="00E307B6" w:rsidRPr="00E307B6" w:rsidRDefault="00E307B6" w:rsidP="00E307B6">
            <w:pPr>
              <w:ind w:right="0"/>
              <w:jc w:val="left"/>
              <w:rPr>
                <w:color w:val="000000"/>
                <w:sz w:val="20"/>
                <w:lang w:eastAsia="ru-RU"/>
              </w:rPr>
            </w:pPr>
            <w:r w:rsidRPr="00E307B6">
              <w:rPr>
                <w:color w:val="000000"/>
                <w:sz w:val="20"/>
                <w:lang w:eastAsia="ru-RU"/>
              </w:rPr>
              <w:t>ВК АО «Пермский МРЗ «Ремпутьмаш»</w:t>
            </w:r>
          </w:p>
        </w:tc>
        <w:tc>
          <w:tcPr>
            <w:tcW w:w="368" w:type="pct"/>
            <w:tcBorders>
              <w:top w:val="nil"/>
              <w:left w:val="nil"/>
              <w:bottom w:val="single" w:sz="4" w:space="0" w:color="auto"/>
              <w:right w:val="single" w:sz="4" w:space="0" w:color="auto"/>
            </w:tcBorders>
            <w:shd w:val="clear" w:color="auto" w:fill="auto"/>
            <w:vAlign w:val="center"/>
            <w:hideMark/>
          </w:tcPr>
          <w:p w14:paraId="190D6D3C" w14:textId="77777777" w:rsidR="00E307B6" w:rsidRPr="00E307B6" w:rsidRDefault="00E307B6" w:rsidP="00E307B6">
            <w:pPr>
              <w:ind w:right="0"/>
              <w:rPr>
                <w:color w:val="000000"/>
                <w:sz w:val="20"/>
                <w:lang w:eastAsia="ru-RU"/>
              </w:rPr>
            </w:pPr>
            <w:r w:rsidRPr="00E307B6">
              <w:rPr>
                <w:color w:val="000000"/>
                <w:sz w:val="20"/>
                <w:lang w:eastAsia="ru-RU"/>
              </w:rPr>
              <w:t>10,32</w:t>
            </w:r>
          </w:p>
        </w:tc>
        <w:tc>
          <w:tcPr>
            <w:tcW w:w="499" w:type="pct"/>
            <w:tcBorders>
              <w:top w:val="nil"/>
              <w:left w:val="nil"/>
              <w:bottom w:val="single" w:sz="4" w:space="0" w:color="auto"/>
              <w:right w:val="single" w:sz="4" w:space="0" w:color="auto"/>
            </w:tcBorders>
            <w:shd w:val="clear" w:color="auto" w:fill="auto"/>
            <w:vAlign w:val="center"/>
            <w:hideMark/>
          </w:tcPr>
          <w:p w14:paraId="33245AC2" w14:textId="77777777" w:rsidR="00E307B6" w:rsidRPr="00E307B6" w:rsidRDefault="00E307B6" w:rsidP="00E307B6">
            <w:pPr>
              <w:ind w:right="0"/>
              <w:rPr>
                <w:color w:val="000000"/>
                <w:sz w:val="20"/>
                <w:lang w:eastAsia="ru-RU"/>
              </w:rPr>
            </w:pPr>
            <w:r w:rsidRPr="00E307B6">
              <w:rPr>
                <w:color w:val="000000"/>
                <w:sz w:val="20"/>
                <w:lang w:eastAsia="ru-RU"/>
              </w:rPr>
              <w:t>АО «Пермский МРЗ «Ремпутьмаш»</w:t>
            </w:r>
          </w:p>
        </w:tc>
        <w:tc>
          <w:tcPr>
            <w:tcW w:w="457" w:type="pct"/>
            <w:tcBorders>
              <w:top w:val="nil"/>
              <w:left w:val="nil"/>
              <w:bottom w:val="single" w:sz="4" w:space="0" w:color="auto"/>
              <w:right w:val="single" w:sz="4" w:space="0" w:color="auto"/>
            </w:tcBorders>
            <w:shd w:val="clear" w:color="auto" w:fill="auto"/>
            <w:vAlign w:val="center"/>
            <w:hideMark/>
          </w:tcPr>
          <w:p w14:paraId="14BA94A7" w14:textId="77777777" w:rsidR="00E307B6" w:rsidRPr="00E307B6" w:rsidRDefault="00E307B6" w:rsidP="00E307B6">
            <w:pPr>
              <w:ind w:right="0"/>
              <w:rPr>
                <w:color w:val="000000"/>
                <w:sz w:val="20"/>
                <w:lang w:eastAsia="ru-RU"/>
              </w:rPr>
            </w:pPr>
            <w:r w:rsidRPr="00E307B6">
              <w:rPr>
                <w:color w:val="000000"/>
                <w:sz w:val="20"/>
                <w:lang w:eastAsia="ru-RU"/>
              </w:rPr>
              <w:t>367851</w:t>
            </w:r>
          </w:p>
        </w:tc>
        <w:tc>
          <w:tcPr>
            <w:tcW w:w="461" w:type="pct"/>
            <w:tcBorders>
              <w:top w:val="nil"/>
              <w:left w:val="nil"/>
              <w:bottom w:val="single" w:sz="4" w:space="0" w:color="auto"/>
              <w:right w:val="single" w:sz="4" w:space="0" w:color="auto"/>
            </w:tcBorders>
            <w:shd w:val="clear" w:color="auto" w:fill="auto"/>
            <w:vAlign w:val="center"/>
            <w:hideMark/>
          </w:tcPr>
          <w:p w14:paraId="54E58BC8"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05304B94"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28D03107" w14:textId="77777777" w:rsidR="00E307B6" w:rsidRPr="00E307B6" w:rsidRDefault="00E307B6" w:rsidP="00E307B6">
            <w:pPr>
              <w:ind w:right="0"/>
              <w:rPr>
                <w:color w:val="000000"/>
                <w:sz w:val="20"/>
                <w:lang w:eastAsia="ru-RU"/>
              </w:rPr>
            </w:pPr>
            <w:r w:rsidRPr="00E307B6">
              <w:rPr>
                <w:color w:val="000000"/>
                <w:sz w:val="20"/>
                <w:lang w:eastAsia="ru-RU"/>
              </w:rPr>
              <w:t>90,4</w:t>
            </w:r>
          </w:p>
        </w:tc>
        <w:tc>
          <w:tcPr>
            <w:tcW w:w="334" w:type="pct"/>
            <w:tcBorders>
              <w:top w:val="nil"/>
              <w:left w:val="nil"/>
              <w:bottom w:val="single" w:sz="4" w:space="0" w:color="auto"/>
              <w:right w:val="single" w:sz="4" w:space="0" w:color="auto"/>
            </w:tcBorders>
            <w:shd w:val="clear" w:color="auto" w:fill="auto"/>
            <w:vAlign w:val="center"/>
            <w:hideMark/>
          </w:tcPr>
          <w:p w14:paraId="55F59F3A"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4AEA4B10" w14:textId="77777777" w:rsidR="00E307B6" w:rsidRPr="00E307B6" w:rsidRDefault="00E307B6" w:rsidP="00E307B6">
            <w:pPr>
              <w:ind w:right="0"/>
              <w:rPr>
                <w:color w:val="000000"/>
                <w:sz w:val="20"/>
                <w:lang w:eastAsia="ru-RU"/>
              </w:rPr>
            </w:pPr>
            <w:r w:rsidRPr="00E307B6">
              <w:rPr>
                <w:color w:val="000000"/>
                <w:sz w:val="20"/>
                <w:lang w:eastAsia="ru-RU"/>
              </w:rPr>
              <w:t>26</w:t>
            </w:r>
          </w:p>
        </w:tc>
        <w:tc>
          <w:tcPr>
            <w:tcW w:w="479" w:type="pct"/>
            <w:tcBorders>
              <w:top w:val="nil"/>
              <w:left w:val="nil"/>
              <w:bottom w:val="single" w:sz="4" w:space="0" w:color="auto"/>
              <w:right w:val="single" w:sz="4" w:space="0" w:color="auto"/>
            </w:tcBorders>
            <w:shd w:val="clear" w:color="auto" w:fill="auto"/>
            <w:vAlign w:val="center"/>
            <w:hideMark/>
          </w:tcPr>
          <w:p w14:paraId="194E7A3C" w14:textId="77777777" w:rsidR="00E307B6" w:rsidRPr="00E307B6" w:rsidRDefault="00E307B6" w:rsidP="00E307B6">
            <w:pPr>
              <w:ind w:right="0"/>
              <w:rPr>
                <w:color w:val="000000"/>
                <w:sz w:val="20"/>
                <w:lang w:eastAsia="ru-RU"/>
              </w:rPr>
            </w:pPr>
            <w:r w:rsidRPr="00E307B6">
              <w:rPr>
                <w:color w:val="000000"/>
                <w:sz w:val="20"/>
                <w:lang w:eastAsia="ru-RU"/>
              </w:rPr>
              <w:t>АО «Пермский МРЗ «Ремпутьмаш»</w:t>
            </w:r>
          </w:p>
        </w:tc>
        <w:tc>
          <w:tcPr>
            <w:tcW w:w="552" w:type="pct"/>
            <w:tcBorders>
              <w:top w:val="nil"/>
              <w:left w:val="nil"/>
              <w:bottom w:val="single" w:sz="4" w:space="0" w:color="auto"/>
              <w:right w:val="single" w:sz="4" w:space="0" w:color="auto"/>
            </w:tcBorders>
            <w:shd w:val="clear" w:color="auto" w:fill="auto"/>
            <w:vAlign w:val="center"/>
            <w:hideMark/>
          </w:tcPr>
          <w:p w14:paraId="72B405F8"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2338AA24"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1CB6B10D" w14:textId="77777777" w:rsidR="00E307B6" w:rsidRPr="00E307B6" w:rsidRDefault="00E307B6" w:rsidP="00E307B6">
            <w:pPr>
              <w:ind w:right="0"/>
              <w:rPr>
                <w:color w:val="000000"/>
                <w:sz w:val="20"/>
                <w:lang w:eastAsia="ru-RU"/>
              </w:rPr>
            </w:pPr>
            <w:r w:rsidRPr="00E307B6">
              <w:rPr>
                <w:color w:val="000000"/>
                <w:sz w:val="20"/>
                <w:lang w:eastAsia="ru-RU"/>
              </w:rPr>
              <w:t>065</w:t>
            </w:r>
          </w:p>
        </w:tc>
        <w:tc>
          <w:tcPr>
            <w:tcW w:w="468" w:type="pct"/>
            <w:tcBorders>
              <w:top w:val="nil"/>
              <w:left w:val="nil"/>
              <w:bottom w:val="single" w:sz="4" w:space="0" w:color="auto"/>
              <w:right w:val="single" w:sz="4" w:space="0" w:color="auto"/>
            </w:tcBorders>
            <w:shd w:val="clear" w:color="auto" w:fill="auto"/>
            <w:vAlign w:val="center"/>
            <w:hideMark/>
          </w:tcPr>
          <w:p w14:paraId="27B30316" w14:textId="77777777" w:rsidR="00E307B6" w:rsidRPr="00E307B6" w:rsidRDefault="00E307B6" w:rsidP="00E307B6">
            <w:pPr>
              <w:ind w:right="0"/>
              <w:jc w:val="left"/>
              <w:rPr>
                <w:color w:val="000000"/>
                <w:sz w:val="20"/>
                <w:lang w:eastAsia="ru-RU"/>
              </w:rPr>
            </w:pPr>
            <w:r w:rsidRPr="00E307B6">
              <w:rPr>
                <w:color w:val="000000"/>
                <w:sz w:val="20"/>
                <w:lang w:eastAsia="ru-RU"/>
              </w:rPr>
              <w:t>ВК ООО «Надежда»</w:t>
            </w:r>
          </w:p>
        </w:tc>
        <w:tc>
          <w:tcPr>
            <w:tcW w:w="368" w:type="pct"/>
            <w:tcBorders>
              <w:top w:val="nil"/>
              <w:left w:val="nil"/>
              <w:bottom w:val="single" w:sz="4" w:space="0" w:color="auto"/>
              <w:right w:val="single" w:sz="4" w:space="0" w:color="auto"/>
            </w:tcBorders>
            <w:shd w:val="clear" w:color="auto" w:fill="auto"/>
            <w:vAlign w:val="center"/>
            <w:hideMark/>
          </w:tcPr>
          <w:p w14:paraId="198A21C9" w14:textId="77777777" w:rsidR="00E307B6" w:rsidRPr="00E307B6" w:rsidRDefault="00E307B6" w:rsidP="00E307B6">
            <w:pPr>
              <w:ind w:right="0"/>
              <w:rPr>
                <w:color w:val="000000"/>
                <w:sz w:val="20"/>
                <w:lang w:eastAsia="ru-RU"/>
              </w:rPr>
            </w:pPr>
            <w:r w:rsidRPr="00E307B6">
              <w:rPr>
                <w:color w:val="000000"/>
                <w:sz w:val="20"/>
                <w:lang w:eastAsia="ru-RU"/>
              </w:rPr>
              <w:t>3,44</w:t>
            </w:r>
          </w:p>
        </w:tc>
        <w:tc>
          <w:tcPr>
            <w:tcW w:w="499" w:type="pct"/>
            <w:tcBorders>
              <w:top w:val="nil"/>
              <w:left w:val="nil"/>
              <w:bottom w:val="single" w:sz="4" w:space="0" w:color="auto"/>
              <w:right w:val="single" w:sz="4" w:space="0" w:color="auto"/>
            </w:tcBorders>
            <w:shd w:val="clear" w:color="auto" w:fill="auto"/>
            <w:vAlign w:val="center"/>
            <w:hideMark/>
          </w:tcPr>
          <w:p w14:paraId="633ED7BC" w14:textId="77777777" w:rsidR="00E307B6" w:rsidRPr="00E307B6" w:rsidRDefault="00E307B6" w:rsidP="00E307B6">
            <w:pPr>
              <w:ind w:right="0"/>
              <w:rPr>
                <w:color w:val="000000"/>
                <w:sz w:val="20"/>
                <w:lang w:eastAsia="ru-RU"/>
              </w:rPr>
            </w:pPr>
            <w:r w:rsidRPr="00E307B6">
              <w:rPr>
                <w:color w:val="000000"/>
                <w:sz w:val="20"/>
                <w:lang w:eastAsia="ru-RU"/>
              </w:rPr>
              <w:t>ООО «Надежда»</w:t>
            </w:r>
          </w:p>
        </w:tc>
        <w:tc>
          <w:tcPr>
            <w:tcW w:w="457" w:type="pct"/>
            <w:tcBorders>
              <w:top w:val="nil"/>
              <w:left w:val="nil"/>
              <w:bottom w:val="single" w:sz="4" w:space="0" w:color="auto"/>
              <w:right w:val="single" w:sz="4" w:space="0" w:color="auto"/>
            </w:tcBorders>
            <w:shd w:val="clear" w:color="auto" w:fill="auto"/>
            <w:vAlign w:val="center"/>
            <w:hideMark/>
          </w:tcPr>
          <w:p w14:paraId="7CE73E94" w14:textId="77777777" w:rsidR="00E307B6" w:rsidRPr="00E307B6" w:rsidRDefault="00E307B6" w:rsidP="00E307B6">
            <w:pPr>
              <w:ind w:right="0"/>
              <w:rPr>
                <w:color w:val="000000"/>
                <w:sz w:val="20"/>
                <w:lang w:eastAsia="ru-RU"/>
              </w:rPr>
            </w:pPr>
            <w:r w:rsidRPr="00E307B6">
              <w:rPr>
                <w:color w:val="000000"/>
                <w:sz w:val="20"/>
                <w:lang w:eastAsia="ru-RU"/>
              </w:rPr>
              <w:t>4283</w:t>
            </w:r>
          </w:p>
        </w:tc>
        <w:tc>
          <w:tcPr>
            <w:tcW w:w="461" w:type="pct"/>
            <w:tcBorders>
              <w:top w:val="nil"/>
              <w:left w:val="nil"/>
              <w:bottom w:val="single" w:sz="4" w:space="0" w:color="auto"/>
              <w:right w:val="single" w:sz="4" w:space="0" w:color="auto"/>
            </w:tcBorders>
            <w:shd w:val="clear" w:color="auto" w:fill="auto"/>
            <w:vAlign w:val="center"/>
            <w:hideMark/>
          </w:tcPr>
          <w:p w14:paraId="4E58BA90"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3CF9F776"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5C9738D7" w14:textId="77777777" w:rsidR="00E307B6" w:rsidRPr="00E307B6" w:rsidRDefault="00E307B6" w:rsidP="00E307B6">
            <w:pPr>
              <w:ind w:right="0"/>
              <w:rPr>
                <w:color w:val="000000"/>
                <w:sz w:val="20"/>
                <w:lang w:eastAsia="ru-RU"/>
              </w:rPr>
            </w:pPr>
            <w:r w:rsidRPr="00E307B6">
              <w:rPr>
                <w:color w:val="000000"/>
                <w:sz w:val="20"/>
                <w:lang w:eastAsia="ru-RU"/>
              </w:rPr>
              <w:t>30,1</w:t>
            </w:r>
          </w:p>
        </w:tc>
        <w:tc>
          <w:tcPr>
            <w:tcW w:w="334" w:type="pct"/>
            <w:tcBorders>
              <w:top w:val="nil"/>
              <w:left w:val="nil"/>
              <w:bottom w:val="single" w:sz="4" w:space="0" w:color="auto"/>
              <w:right w:val="single" w:sz="4" w:space="0" w:color="auto"/>
            </w:tcBorders>
            <w:shd w:val="clear" w:color="auto" w:fill="auto"/>
            <w:vAlign w:val="center"/>
            <w:hideMark/>
          </w:tcPr>
          <w:p w14:paraId="306C7B2E"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4CBE5CD7" w14:textId="77777777" w:rsidR="00E307B6" w:rsidRPr="00E307B6" w:rsidRDefault="00E307B6" w:rsidP="00E307B6">
            <w:pPr>
              <w:ind w:right="0"/>
              <w:rPr>
                <w:color w:val="000000"/>
                <w:sz w:val="20"/>
                <w:lang w:eastAsia="ru-RU"/>
              </w:rPr>
            </w:pPr>
            <w:r w:rsidRPr="00E307B6">
              <w:rPr>
                <w:color w:val="000000"/>
                <w:sz w:val="20"/>
                <w:lang w:eastAsia="ru-RU"/>
              </w:rPr>
              <w:t>27</w:t>
            </w:r>
          </w:p>
        </w:tc>
        <w:tc>
          <w:tcPr>
            <w:tcW w:w="479" w:type="pct"/>
            <w:tcBorders>
              <w:top w:val="nil"/>
              <w:left w:val="nil"/>
              <w:bottom w:val="single" w:sz="4" w:space="0" w:color="auto"/>
              <w:right w:val="single" w:sz="4" w:space="0" w:color="auto"/>
            </w:tcBorders>
            <w:shd w:val="clear" w:color="auto" w:fill="auto"/>
            <w:vAlign w:val="center"/>
            <w:hideMark/>
          </w:tcPr>
          <w:p w14:paraId="3DFC88BC" w14:textId="77777777" w:rsidR="00E307B6" w:rsidRPr="00E307B6" w:rsidRDefault="00E307B6" w:rsidP="00E307B6">
            <w:pPr>
              <w:ind w:right="0"/>
              <w:rPr>
                <w:color w:val="000000"/>
                <w:sz w:val="20"/>
                <w:lang w:eastAsia="ru-RU"/>
              </w:rPr>
            </w:pPr>
            <w:r w:rsidRPr="00E307B6">
              <w:rPr>
                <w:color w:val="000000"/>
                <w:sz w:val="20"/>
                <w:lang w:eastAsia="ru-RU"/>
              </w:rPr>
              <w:t>ООО «Надежда»</w:t>
            </w:r>
          </w:p>
        </w:tc>
        <w:tc>
          <w:tcPr>
            <w:tcW w:w="552" w:type="pct"/>
            <w:tcBorders>
              <w:top w:val="nil"/>
              <w:left w:val="nil"/>
              <w:bottom w:val="single" w:sz="4" w:space="0" w:color="auto"/>
              <w:right w:val="single" w:sz="4" w:space="0" w:color="auto"/>
            </w:tcBorders>
            <w:shd w:val="clear" w:color="auto" w:fill="auto"/>
            <w:vAlign w:val="center"/>
            <w:hideMark/>
          </w:tcPr>
          <w:p w14:paraId="1C166BF7"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5E24AF95"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4FE3DE86" w14:textId="77777777" w:rsidR="00E307B6" w:rsidRPr="00E307B6" w:rsidRDefault="00E307B6" w:rsidP="00E307B6">
            <w:pPr>
              <w:ind w:right="0"/>
              <w:rPr>
                <w:color w:val="000000"/>
                <w:sz w:val="20"/>
                <w:lang w:eastAsia="ru-RU"/>
              </w:rPr>
            </w:pPr>
            <w:r w:rsidRPr="00E307B6">
              <w:rPr>
                <w:color w:val="000000"/>
                <w:sz w:val="20"/>
                <w:lang w:eastAsia="ru-RU"/>
              </w:rPr>
              <w:t>066</w:t>
            </w:r>
          </w:p>
        </w:tc>
        <w:tc>
          <w:tcPr>
            <w:tcW w:w="468" w:type="pct"/>
            <w:tcBorders>
              <w:top w:val="nil"/>
              <w:left w:val="nil"/>
              <w:bottom w:val="single" w:sz="4" w:space="0" w:color="auto"/>
              <w:right w:val="single" w:sz="4" w:space="0" w:color="auto"/>
            </w:tcBorders>
            <w:shd w:val="clear" w:color="auto" w:fill="auto"/>
            <w:vAlign w:val="center"/>
            <w:hideMark/>
          </w:tcPr>
          <w:p w14:paraId="73DCA467" w14:textId="77777777" w:rsidR="00E307B6" w:rsidRPr="00E307B6" w:rsidRDefault="00E307B6" w:rsidP="00E307B6">
            <w:pPr>
              <w:ind w:right="0"/>
              <w:jc w:val="left"/>
              <w:rPr>
                <w:color w:val="000000"/>
                <w:sz w:val="20"/>
                <w:lang w:eastAsia="ru-RU"/>
              </w:rPr>
            </w:pPr>
            <w:r w:rsidRPr="00E307B6">
              <w:rPr>
                <w:color w:val="000000"/>
                <w:sz w:val="20"/>
                <w:lang w:eastAsia="ru-RU"/>
              </w:rPr>
              <w:t>ВК по ул. Древообделочная, 3</w:t>
            </w:r>
          </w:p>
        </w:tc>
        <w:tc>
          <w:tcPr>
            <w:tcW w:w="368" w:type="pct"/>
            <w:tcBorders>
              <w:top w:val="nil"/>
              <w:left w:val="nil"/>
              <w:bottom w:val="single" w:sz="4" w:space="0" w:color="auto"/>
              <w:right w:val="single" w:sz="4" w:space="0" w:color="auto"/>
            </w:tcBorders>
            <w:shd w:val="clear" w:color="auto" w:fill="auto"/>
            <w:vAlign w:val="center"/>
            <w:hideMark/>
          </w:tcPr>
          <w:p w14:paraId="729BE892" w14:textId="77777777" w:rsidR="00E307B6" w:rsidRPr="00E307B6" w:rsidRDefault="00E307B6" w:rsidP="00E307B6">
            <w:pPr>
              <w:ind w:right="0"/>
              <w:rPr>
                <w:color w:val="000000"/>
                <w:sz w:val="20"/>
                <w:lang w:eastAsia="ru-RU"/>
              </w:rPr>
            </w:pPr>
            <w:r w:rsidRPr="00E307B6">
              <w:rPr>
                <w:color w:val="000000"/>
                <w:sz w:val="20"/>
                <w:lang w:eastAsia="ru-RU"/>
              </w:rPr>
              <w:t>5,13</w:t>
            </w:r>
          </w:p>
        </w:tc>
        <w:tc>
          <w:tcPr>
            <w:tcW w:w="499" w:type="pct"/>
            <w:tcBorders>
              <w:top w:val="nil"/>
              <w:left w:val="nil"/>
              <w:bottom w:val="single" w:sz="4" w:space="0" w:color="auto"/>
              <w:right w:val="single" w:sz="4" w:space="0" w:color="auto"/>
            </w:tcBorders>
            <w:shd w:val="clear" w:color="auto" w:fill="auto"/>
            <w:vAlign w:val="center"/>
            <w:hideMark/>
          </w:tcPr>
          <w:p w14:paraId="62360B45" w14:textId="77777777" w:rsidR="00E307B6" w:rsidRPr="00E307B6" w:rsidRDefault="00E307B6" w:rsidP="00E307B6">
            <w:pPr>
              <w:ind w:right="0"/>
              <w:rPr>
                <w:color w:val="000000"/>
                <w:sz w:val="20"/>
                <w:lang w:eastAsia="ru-RU"/>
              </w:rPr>
            </w:pPr>
            <w:r w:rsidRPr="00E307B6">
              <w:rPr>
                <w:color w:val="000000"/>
                <w:sz w:val="20"/>
                <w:lang w:eastAsia="ru-RU"/>
              </w:rPr>
              <w:t>ООО «Армейский Обоз»</w:t>
            </w:r>
          </w:p>
        </w:tc>
        <w:tc>
          <w:tcPr>
            <w:tcW w:w="457" w:type="pct"/>
            <w:tcBorders>
              <w:top w:val="nil"/>
              <w:left w:val="nil"/>
              <w:bottom w:val="single" w:sz="4" w:space="0" w:color="auto"/>
              <w:right w:val="single" w:sz="4" w:space="0" w:color="auto"/>
            </w:tcBorders>
            <w:shd w:val="clear" w:color="auto" w:fill="auto"/>
            <w:vAlign w:val="center"/>
            <w:hideMark/>
          </w:tcPr>
          <w:p w14:paraId="4E5B3500" w14:textId="77777777" w:rsidR="00E307B6" w:rsidRPr="00E307B6" w:rsidRDefault="00E307B6" w:rsidP="00E307B6">
            <w:pPr>
              <w:ind w:right="0"/>
              <w:rPr>
                <w:color w:val="000000"/>
                <w:sz w:val="20"/>
                <w:lang w:eastAsia="ru-RU"/>
              </w:rPr>
            </w:pPr>
            <w:r w:rsidRPr="00E307B6">
              <w:rPr>
                <w:color w:val="000000"/>
                <w:sz w:val="20"/>
                <w:lang w:eastAsia="ru-RU"/>
              </w:rPr>
              <w:t>-50</w:t>
            </w:r>
          </w:p>
        </w:tc>
        <w:tc>
          <w:tcPr>
            <w:tcW w:w="461" w:type="pct"/>
            <w:tcBorders>
              <w:top w:val="nil"/>
              <w:left w:val="nil"/>
              <w:bottom w:val="single" w:sz="4" w:space="0" w:color="auto"/>
              <w:right w:val="single" w:sz="4" w:space="0" w:color="auto"/>
            </w:tcBorders>
            <w:shd w:val="clear" w:color="auto" w:fill="auto"/>
            <w:vAlign w:val="center"/>
            <w:hideMark/>
          </w:tcPr>
          <w:p w14:paraId="1C0D2029"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3E979298" w14:textId="77777777" w:rsidR="00E307B6" w:rsidRPr="00E307B6" w:rsidRDefault="00E307B6" w:rsidP="00E307B6">
            <w:pPr>
              <w:ind w:right="0"/>
              <w:rPr>
                <w:color w:val="000000"/>
                <w:sz w:val="20"/>
                <w:lang w:eastAsia="ru-RU"/>
              </w:rPr>
            </w:pPr>
            <w:r w:rsidRPr="00E307B6">
              <w:rPr>
                <w:color w:val="000000"/>
                <w:sz w:val="20"/>
                <w:lang w:eastAsia="ru-RU"/>
              </w:rPr>
              <w:t>аренда</w:t>
            </w:r>
          </w:p>
        </w:tc>
        <w:tc>
          <w:tcPr>
            <w:tcW w:w="291" w:type="pct"/>
            <w:tcBorders>
              <w:top w:val="nil"/>
              <w:left w:val="nil"/>
              <w:bottom w:val="single" w:sz="4" w:space="0" w:color="auto"/>
              <w:right w:val="single" w:sz="4" w:space="0" w:color="auto"/>
            </w:tcBorders>
            <w:shd w:val="clear" w:color="auto" w:fill="auto"/>
            <w:vAlign w:val="center"/>
            <w:hideMark/>
          </w:tcPr>
          <w:p w14:paraId="57DFB8EB" w14:textId="77777777" w:rsidR="00E307B6" w:rsidRPr="00E307B6" w:rsidRDefault="00E307B6" w:rsidP="00E307B6">
            <w:pPr>
              <w:ind w:right="0"/>
              <w:rPr>
                <w:color w:val="000000"/>
                <w:sz w:val="20"/>
                <w:lang w:eastAsia="ru-RU"/>
              </w:rPr>
            </w:pPr>
            <w:r w:rsidRPr="00E307B6">
              <w:rPr>
                <w:color w:val="000000"/>
                <w:sz w:val="20"/>
                <w:lang w:eastAsia="ru-RU"/>
              </w:rPr>
              <w:t>45,0</w:t>
            </w:r>
          </w:p>
        </w:tc>
        <w:tc>
          <w:tcPr>
            <w:tcW w:w="334" w:type="pct"/>
            <w:tcBorders>
              <w:top w:val="nil"/>
              <w:left w:val="nil"/>
              <w:bottom w:val="single" w:sz="4" w:space="0" w:color="auto"/>
              <w:right w:val="single" w:sz="4" w:space="0" w:color="auto"/>
            </w:tcBorders>
            <w:shd w:val="clear" w:color="auto" w:fill="auto"/>
            <w:vAlign w:val="center"/>
            <w:hideMark/>
          </w:tcPr>
          <w:p w14:paraId="3CC5F832"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11CF746D" w14:textId="77777777" w:rsidR="00E307B6" w:rsidRPr="00E307B6" w:rsidRDefault="00E307B6" w:rsidP="00E307B6">
            <w:pPr>
              <w:ind w:right="0"/>
              <w:rPr>
                <w:color w:val="000000"/>
                <w:sz w:val="20"/>
                <w:lang w:eastAsia="ru-RU"/>
              </w:rPr>
            </w:pPr>
            <w:r w:rsidRPr="00E307B6">
              <w:rPr>
                <w:color w:val="000000"/>
                <w:sz w:val="20"/>
                <w:lang w:eastAsia="ru-RU"/>
              </w:rPr>
              <w:t>28</w:t>
            </w:r>
          </w:p>
        </w:tc>
        <w:tc>
          <w:tcPr>
            <w:tcW w:w="479" w:type="pct"/>
            <w:tcBorders>
              <w:top w:val="nil"/>
              <w:left w:val="nil"/>
              <w:bottom w:val="single" w:sz="4" w:space="0" w:color="auto"/>
              <w:right w:val="single" w:sz="4" w:space="0" w:color="auto"/>
            </w:tcBorders>
            <w:shd w:val="clear" w:color="auto" w:fill="auto"/>
            <w:vAlign w:val="center"/>
            <w:hideMark/>
          </w:tcPr>
          <w:p w14:paraId="5EB24067" w14:textId="77777777" w:rsidR="00E307B6" w:rsidRPr="00E307B6" w:rsidRDefault="00E307B6" w:rsidP="00E307B6">
            <w:pPr>
              <w:ind w:right="0"/>
              <w:rPr>
                <w:color w:val="000000"/>
                <w:sz w:val="20"/>
                <w:lang w:eastAsia="ru-RU"/>
              </w:rPr>
            </w:pPr>
            <w:r w:rsidRPr="00E307B6">
              <w:rPr>
                <w:color w:val="000000"/>
                <w:sz w:val="20"/>
                <w:lang w:eastAsia="ru-RU"/>
              </w:rPr>
              <w:t>ООО «Армейский Обоз»</w:t>
            </w:r>
          </w:p>
        </w:tc>
        <w:tc>
          <w:tcPr>
            <w:tcW w:w="552" w:type="pct"/>
            <w:tcBorders>
              <w:top w:val="nil"/>
              <w:left w:val="nil"/>
              <w:bottom w:val="single" w:sz="4" w:space="0" w:color="auto"/>
              <w:right w:val="single" w:sz="4" w:space="0" w:color="auto"/>
            </w:tcBorders>
            <w:shd w:val="clear" w:color="auto" w:fill="auto"/>
            <w:vAlign w:val="center"/>
            <w:hideMark/>
          </w:tcPr>
          <w:p w14:paraId="775DA234"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4518467E"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4070C95C" w14:textId="77777777" w:rsidR="00E307B6" w:rsidRPr="00E307B6" w:rsidRDefault="00E307B6" w:rsidP="00E307B6">
            <w:pPr>
              <w:ind w:right="0"/>
              <w:rPr>
                <w:color w:val="000000"/>
                <w:sz w:val="20"/>
                <w:lang w:eastAsia="ru-RU"/>
              </w:rPr>
            </w:pPr>
            <w:r w:rsidRPr="00E307B6">
              <w:rPr>
                <w:color w:val="000000"/>
                <w:sz w:val="20"/>
                <w:lang w:eastAsia="ru-RU"/>
              </w:rPr>
              <w:t>067</w:t>
            </w:r>
          </w:p>
        </w:tc>
        <w:tc>
          <w:tcPr>
            <w:tcW w:w="468" w:type="pct"/>
            <w:tcBorders>
              <w:top w:val="nil"/>
              <w:left w:val="nil"/>
              <w:bottom w:val="single" w:sz="4" w:space="0" w:color="auto"/>
              <w:right w:val="single" w:sz="4" w:space="0" w:color="auto"/>
            </w:tcBorders>
            <w:shd w:val="clear" w:color="auto" w:fill="auto"/>
            <w:vAlign w:val="center"/>
            <w:hideMark/>
          </w:tcPr>
          <w:p w14:paraId="41E9AD48" w14:textId="77777777" w:rsidR="00E307B6" w:rsidRPr="00E307B6" w:rsidRDefault="00E307B6" w:rsidP="00E307B6">
            <w:pPr>
              <w:ind w:right="0"/>
              <w:jc w:val="left"/>
              <w:rPr>
                <w:color w:val="000000"/>
                <w:sz w:val="20"/>
                <w:lang w:eastAsia="ru-RU"/>
              </w:rPr>
            </w:pPr>
            <w:r w:rsidRPr="00E307B6">
              <w:rPr>
                <w:color w:val="000000"/>
                <w:sz w:val="20"/>
                <w:lang w:eastAsia="ru-RU"/>
              </w:rPr>
              <w:t>ВК ООО «Теплосеть»</w:t>
            </w:r>
          </w:p>
        </w:tc>
        <w:tc>
          <w:tcPr>
            <w:tcW w:w="368" w:type="pct"/>
            <w:tcBorders>
              <w:top w:val="nil"/>
              <w:left w:val="nil"/>
              <w:bottom w:val="single" w:sz="4" w:space="0" w:color="auto"/>
              <w:right w:val="single" w:sz="4" w:space="0" w:color="auto"/>
            </w:tcBorders>
            <w:shd w:val="clear" w:color="auto" w:fill="auto"/>
            <w:vAlign w:val="center"/>
            <w:hideMark/>
          </w:tcPr>
          <w:p w14:paraId="3CA97B59" w14:textId="77777777" w:rsidR="00E307B6" w:rsidRPr="00E307B6" w:rsidRDefault="00E307B6" w:rsidP="00E307B6">
            <w:pPr>
              <w:ind w:right="0"/>
              <w:rPr>
                <w:color w:val="000000"/>
                <w:sz w:val="20"/>
                <w:lang w:eastAsia="ru-RU"/>
              </w:rPr>
            </w:pPr>
            <w:r w:rsidRPr="00E307B6">
              <w:rPr>
                <w:color w:val="000000"/>
                <w:sz w:val="20"/>
                <w:lang w:eastAsia="ru-RU"/>
              </w:rPr>
              <w:t>3,30</w:t>
            </w:r>
          </w:p>
        </w:tc>
        <w:tc>
          <w:tcPr>
            <w:tcW w:w="499" w:type="pct"/>
            <w:tcBorders>
              <w:top w:val="nil"/>
              <w:left w:val="nil"/>
              <w:bottom w:val="single" w:sz="4" w:space="0" w:color="auto"/>
              <w:right w:val="single" w:sz="4" w:space="0" w:color="auto"/>
            </w:tcBorders>
            <w:shd w:val="clear" w:color="auto" w:fill="auto"/>
            <w:vAlign w:val="center"/>
            <w:hideMark/>
          </w:tcPr>
          <w:p w14:paraId="4CEDD727" w14:textId="77777777" w:rsidR="00E307B6" w:rsidRPr="00E307B6" w:rsidRDefault="00E307B6" w:rsidP="00E307B6">
            <w:pPr>
              <w:ind w:right="0"/>
              <w:rPr>
                <w:color w:val="000000"/>
                <w:sz w:val="20"/>
                <w:lang w:eastAsia="ru-RU"/>
              </w:rPr>
            </w:pPr>
            <w:r w:rsidRPr="00E307B6">
              <w:rPr>
                <w:color w:val="000000"/>
                <w:sz w:val="20"/>
                <w:lang w:eastAsia="ru-RU"/>
              </w:rPr>
              <w:t>ООО «Теплосеть»</w:t>
            </w:r>
          </w:p>
        </w:tc>
        <w:tc>
          <w:tcPr>
            <w:tcW w:w="457" w:type="pct"/>
            <w:tcBorders>
              <w:top w:val="nil"/>
              <w:left w:val="nil"/>
              <w:bottom w:val="single" w:sz="4" w:space="0" w:color="auto"/>
              <w:right w:val="single" w:sz="4" w:space="0" w:color="auto"/>
            </w:tcBorders>
            <w:shd w:val="clear" w:color="auto" w:fill="auto"/>
            <w:vAlign w:val="center"/>
            <w:hideMark/>
          </w:tcPr>
          <w:p w14:paraId="5B63DA7E" w14:textId="77777777" w:rsidR="00E307B6" w:rsidRPr="00E307B6" w:rsidRDefault="00E307B6" w:rsidP="00E307B6">
            <w:pPr>
              <w:ind w:right="0"/>
              <w:rPr>
                <w:color w:val="000000"/>
                <w:sz w:val="20"/>
                <w:lang w:eastAsia="ru-RU"/>
              </w:rPr>
            </w:pPr>
            <w:r w:rsidRPr="00E307B6">
              <w:rPr>
                <w:color w:val="000000"/>
                <w:sz w:val="20"/>
                <w:lang w:eastAsia="ru-RU"/>
              </w:rPr>
              <w:t>10</w:t>
            </w:r>
          </w:p>
        </w:tc>
        <w:tc>
          <w:tcPr>
            <w:tcW w:w="461" w:type="pct"/>
            <w:tcBorders>
              <w:top w:val="nil"/>
              <w:left w:val="nil"/>
              <w:bottom w:val="single" w:sz="4" w:space="0" w:color="auto"/>
              <w:right w:val="single" w:sz="4" w:space="0" w:color="auto"/>
            </w:tcBorders>
            <w:shd w:val="clear" w:color="auto" w:fill="auto"/>
            <w:vAlign w:val="center"/>
            <w:hideMark/>
          </w:tcPr>
          <w:p w14:paraId="20C2001F"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4D8B71C3"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79983122" w14:textId="77777777" w:rsidR="00E307B6" w:rsidRPr="00E307B6" w:rsidRDefault="00E307B6" w:rsidP="00E307B6">
            <w:pPr>
              <w:ind w:right="0"/>
              <w:rPr>
                <w:color w:val="000000"/>
                <w:sz w:val="20"/>
                <w:lang w:eastAsia="ru-RU"/>
              </w:rPr>
            </w:pPr>
            <w:r w:rsidRPr="00E307B6">
              <w:rPr>
                <w:color w:val="000000"/>
                <w:sz w:val="20"/>
                <w:lang w:eastAsia="ru-RU"/>
              </w:rPr>
              <w:t>28,9</w:t>
            </w:r>
          </w:p>
        </w:tc>
        <w:tc>
          <w:tcPr>
            <w:tcW w:w="334" w:type="pct"/>
            <w:tcBorders>
              <w:top w:val="nil"/>
              <w:left w:val="nil"/>
              <w:bottom w:val="single" w:sz="4" w:space="0" w:color="auto"/>
              <w:right w:val="single" w:sz="4" w:space="0" w:color="auto"/>
            </w:tcBorders>
            <w:shd w:val="clear" w:color="auto" w:fill="auto"/>
            <w:vAlign w:val="center"/>
            <w:hideMark/>
          </w:tcPr>
          <w:p w14:paraId="5EA1E9C0"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04914318" w14:textId="77777777" w:rsidR="00E307B6" w:rsidRPr="00E307B6" w:rsidRDefault="00E307B6" w:rsidP="00E307B6">
            <w:pPr>
              <w:ind w:right="0"/>
              <w:rPr>
                <w:color w:val="000000"/>
                <w:sz w:val="20"/>
                <w:lang w:eastAsia="ru-RU"/>
              </w:rPr>
            </w:pPr>
            <w:r w:rsidRPr="00E307B6">
              <w:rPr>
                <w:color w:val="000000"/>
                <w:sz w:val="20"/>
                <w:lang w:eastAsia="ru-RU"/>
              </w:rPr>
              <w:t>29</w:t>
            </w:r>
          </w:p>
        </w:tc>
        <w:tc>
          <w:tcPr>
            <w:tcW w:w="479" w:type="pct"/>
            <w:tcBorders>
              <w:top w:val="nil"/>
              <w:left w:val="nil"/>
              <w:bottom w:val="single" w:sz="4" w:space="0" w:color="auto"/>
              <w:right w:val="single" w:sz="4" w:space="0" w:color="auto"/>
            </w:tcBorders>
            <w:shd w:val="clear" w:color="auto" w:fill="auto"/>
            <w:vAlign w:val="center"/>
            <w:hideMark/>
          </w:tcPr>
          <w:p w14:paraId="53C7A91D" w14:textId="77777777" w:rsidR="00E307B6" w:rsidRPr="00E307B6" w:rsidRDefault="00E307B6" w:rsidP="00E307B6">
            <w:pPr>
              <w:ind w:right="0"/>
              <w:rPr>
                <w:color w:val="000000"/>
                <w:sz w:val="20"/>
                <w:lang w:eastAsia="ru-RU"/>
              </w:rPr>
            </w:pPr>
            <w:r w:rsidRPr="00E307B6">
              <w:rPr>
                <w:color w:val="000000"/>
                <w:sz w:val="20"/>
                <w:lang w:eastAsia="ru-RU"/>
              </w:rPr>
              <w:t>ООО «Теплосеть»</w:t>
            </w:r>
          </w:p>
        </w:tc>
        <w:tc>
          <w:tcPr>
            <w:tcW w:w="552" w:type="pct"/>
            <w:tcBorders>
              <w:top w:val="nil"/>
              <w:left w:val="nil"/>
              <w:bottom w:val="single" w:sz="4" w:space="0" w:color="auto"/>
              <w:right w:val="single" w:sz="4" w:space="0" w:color="auto"/>
            </w:tcBorders>
            <w:shd w:val="clear" w:color="auto" w:fill="auto"/>
            <w:vAlign w:val="center"/>
            <w:hideMark/>
          </w:tcPr>
          <w:p w14:paraId="2DAF9C9F"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453FBDA1"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4F553B98" w14:textId="77777777" w:rsidR="00E307B6" w:rsidRPr="00E307B6" w:rsidRDefault="00E307B6" w:rsidP="00E307B6">
            <w:pPr>
              <w:ind w:right="0"/>
              <w:rPr>
                <w:color w:val="000000"/>
                <w:sz w:val="20"/>
                <w:lang w:eastAsia="ru-RU"/>
              </w:rPr>
            </w:pPr>
            <w:r w:rsidRPr="00E307B6">
              <w:rPr>
                <w:color w:val="000000"/>
                <w:sz w:val="20"/>
                <w:lang w:eastAsia="ru-RU"/>
              </w:rPr>
              <w:t>068</w:t>
            </w:r>
          </w:p>
        </w:tc>
        <w:tc>
          <w:tcPr>
            <w:tcW w:w="468" w:type="pct"/>
            <w:tcBorders>
              <w:top w:val="nil"/>
              <w:left w:val="nil"/>
              <w:bottom w:val="single" w:sz="4" w:space="0" w:color="auto"/>
              <w:right w:val="single" w:sz="4" w:space="0" w:color="auto"/>
            </w:tcBorders>
            <w:shd w:val="clear" w:color="auto" w:fill="auto"/>
            <w:vAlign w:val="center"/>
            <w:hideMark/>
          </w:tcPr>
          <w:p w14:paraId="13DC1EAC" w14:textId="77777777" w:rsidR="00E307B6" w:rsidRPr="00E307B6" w:rsidRDefault="00E307B6" w:rsidP="00E307B6">
            <w:pPr>
              <w:ind w:right="0"/>
              <w:jc w:val="left"/>
              <w:rPr>
                <w:color w:val="000000"/>
                <w:sz w:val="20"/>
                <w:lang w:eastAsia="ru-RU"/>
              </w:rPr>
            </w:pPr>
            <w:r w:rsidRPr="00E307B6">
              <w:rPr>
                <w:color w:val="000000"/>
                <w:sz w:val="20"/>
                <w:lang w:eastAsia="ru-RU"/>
              </w:rPr>
              <w:t>ВК ООО «Энергия-С»</w:t>
            </w:r>
          </w:p>
        </w:tc>
        <w:tc>
          <w:tcPr>
            <w:tcW w:w="368" w:type="pct"/>
            <w:tcBorders>
              <w:top w:val="nil"/>
              <w:left w:val="nil"/>
              <w:bottom w:val="single" w:sz="4" w:space="0" w:color="auto"/>
              <w:right w:val="single" w:sz="4" w:space="0" w:color="auto"/>
            </w:tcBorders>
            <w:shd w:val="clear" w:color="auto" w:fill="auto"/>
            <w:vAlign w:val="center"/>
            <w:hideMark/>
          </w:tcPr>
          <w:p w14:paraId="7E9167E6" w14:textId="77777777" w:rsidR="00E307B6" w:rsidRPr="00E307B6" w:rsidRDefault="00E307B6" w:rsidP="00E307B6">
            <w:pPr>
              <w:ind w:right="0"/>
              <w:rPr>
                <w:color w:val="000000"/>
                <w:sz w:val="20"/>
                <w:lang w:eastAsia="ru-RU"/>
              </w:rPr>
            </w:pPr>
            <w:r w:rsidRPr="00E307B6">
              <w:rPr>
                <w:color w:val="000000"/>
                <w:sz w:val="20"/>
                <w:lang w:eastAsia="ru-RU"/>
              </w:rPr>
              <w:t>19,09</w:t>
            </w:r>
          </w:p>
        </w:tc>
        <w:tc>
          <w:tcPr>
            <w:tcW w:w="499" w:type="pct"/>
            <w:tcBorders>
              <w:top w:val="nil"/>
              <w:left w:val="nil"/>
              <w:bottom w:val="single" w:sz="4" w:space="0" w:color="auto"/>
              <w:right w:val="single" w:sz="4" w:space="0" w:color="auto"/>
            </w:tcBorders>
            <w:shd w:val="clear" w:color="auto" w:fill="auto"/>
            <w:vAlign w:val="center"/>
            <w:hideMark/>
          </w:tcPr>
          <w:p w14:paraId="2B4BE455" w14:textId="77777777" w:rsidR="00E307B6" w:rsidRPr="00E307B6" w:rsidRDefault="00E307B6" w:rsidP="00E307B6">
            <w:pPr>
              <w:ind w:right="0"/>
              <w:rPr>
                <w:color w:val="000000"/>
                <w:sz w:val="20"/>
                <w:lang w:eastAsia="ru-RU"/>
              </w:rPr>
            </w:pPr>
            <w:r w:rsidRPr="00E307B6">
              <w:rPr>
                <w:color w:val="000000"/>
                <w:sz w:val="20"/>
                <w:lang w:eastAsia="ru-RU"/>
              </w:rPr>
              <w:t>ООО «Энергия-С»</w:t>
            </w:r>
          </w:p>
        </w:tc>
        <w:tc>
          <w:tcPr>
            <w:tcW w:w="457" w:type="pct"/>
            <w:tcBorders>
              <w:top w:val="nil"/>
              <w:left w:val="nil"/>
              <w:bottom w:val="single" w:sz="4" w:space="0" w:color="auto"/>
              <w:right w:val="single" w:sz="4" w:space="0" w:color="auto"/>
            </w:tcBorders>
            <w:shd w:val="clear" w:color="auto" w:fill="auto"/>
            <w:vAlign w:val="center"/>
            <w:hideMark/>
          </w:tcPr>
          <w:p w14:paraId="19835B6F" w14:textId="77777777" w:rsidR="00E307B6" w:rsidRPr="00E307B6" w:rsidRDefault="00E307B6" w:rsidP="00E307B6">
            <w:pPr>
              <w:ind w:right="0"/>
              <w:rPr>
                <w:color w:val="000000"/>
                <w:sz w:val="20"/>
                <w:lang w:eastAsia="ru-RU"/>
              </w:rPr>
            </w:pPr>
            <w:r w:rsidRPr="00E307B6">
              <w:rPr>
                <w:color w:val="000000"/>
                <w:sz w:val="20"/>
                <w:lang w:eastAsia="ru-RU"/>
              </w:rPr>
              <w:t>-9380</w:t>
            </w:r>
          </w:p>
        </w:tc>
        <w:tc>
          <w:tcPr>
            <w:tcW w:w="461" w:type="pct"/>
            <w:tcBorders>
              <w:top w:val="nil"/>
              <w:left w:val="nil"/>
              <w:bottom w:val="single" w:sz="4" w:space="0" w:color="auto"/>
              <w:right w:val="single" w:sz="4" w:space="0" w:color="auto"/>
            </w:tcBorders>
            <w:shd w:val="clear" w:color="auto" w:fill="auto"/>
            <w:vAlign w:val="center"/>
            <w:hideMark/>
          </w:tcPr>
          <w:p w14:paraId="5F5780E5"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3AF8CDA6"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75F627D4" w14:textId="77777777" w:rsidR="00E307B6" w:rsidRPr="00E307B6" w:rsidRDefault="00E307B6" w:rsidP="00E307B6">
            <w:pPr>
              <w:ind w:right="0"/>
              <w:rPr>
                <w:color w:val="000000"/>
                <w:sz w:val="20"/>
                <w:lang w:eastAsia="ru-RU"/>
              </w:rPr>
            </w:pPr>
            <w:r w:rsidRPr="00E307B6">
              <w:rPr>
                <w:color w:val="000000"/>
                <w:sz w:val="20"/>
                <w:lang w:eastAsia="ru-RU"/>
              </w:rPr>
              <w:t>167,2</w:t>
            </w:r>
          </w:p>
        </w:tc>
        <w:tc>
          <w:tcPr>
            <w:tcW w:w="334" w:type="pct"/>
            <w:tcBorders>
              <w:top w:val="nil"/>
              <w:left w:val="nil"/>
              <w:bottom w:val="single" w:sz="4" w:space="0" w:color="auto"/>
              <w:right w:val="single" w:sz="4" w:space="0" w:color="auto"/>
            </w:tcBorders>
            <w:shd w:val="clear" w:color="auto" w:fill="auto"/>
            <w:vAlign w:val="center"/>
            <w:hideMark/>
          </w:tcPr>
          <w:p w14:paraId="7F62D7A3"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0DF79083" w14:textId="77777777" w:rsidR="00E307B6" w:rsidRPr="00E307B6" w:rsidRDefault="00E307B6" w:rsidP="00E307B6">
            <w:pPr>
              <w:ind w:right="0"/>
              <w:rPr>
                <w:color w:val="000000"/>
                <w:sz w:val="20"/>
                <w:lang w:eastAsia="ru-RU"/>
              </w:rPr>
            </w:pPr>
            <w:r w:rsidRPr="00E307B6">
              <w:rPr>
                <w:color w:val="000000"/>
                <w:sz w:val="20"/>
                <w:lang w:eastAsia="ru-RU"/>
              </w:rPr>
              <w:t>30</w:t>
            </w:r>
          </w:p>
        </w:tc>
        <w:tc>
          <w:tcPr>
            <w:tcW w:w="479" w:type="pct"/>
            <w:tcBorders>
              <w:top w:val="nil"/>
              <w:left w:val="nil"/>
              <w:bottom w:val="single" w:sz="4" w:space="0" w:color="auto"/>
              <w:right w:val="single" w:sz="4" w:space="0" w:color="auto"/>
            </w:tcBorders>
            <w:shd w:val="clear" w:color="auto" w:fill="auto"/>
            <w:vAlign w:val="center"/>
            <w:hideMark/>
          </w:tcPr>
          <w:p w14:paraId="6D6FB4A6" w14:textId="77777777" w:rsidR="00E307B6" w:rsidRPr="00E307B6" w:rsidRDefault="00E307B6" w:rsidP="00E307B6">
            <w:pPr>
              <w:ind w:right="0"/>
              <w:rPr>
                <w:color w:val="000000"/>
                <w:sz w:val="20"/>
                <w:lang w:eastAsia="ru-RU"/>
              </w:rPr>
            </w:pPr>
            <w:r w:rsidRPr="00E307B6">
              <w:rPr>
                <w:color w:val="000000"/>
                <w:sz w:val="20"/>
                <w:lang w:eastAsia="ru-RU"/>
              </w:rPr>
              <w:t>ООО «Энергия-С»</w:t>
            </w:r>
          </w:p>
        </w:tc>
        <w:tc>
          <w:tcPr>
            <w:tcW w:w="552" w:type="pct"/>
            <w:tcBorders>
              <w:top w:val="nil"/>
              <w:left w:val="nil"/>
              <w:bottom w:val="single" w:sz="4" w:space="0" w:color="auto"/>
              <w:right w:val="single" w:sz="4" w:space="0" w:color="auto"/>
            </w:tcBorders>
            <w:shd w:val="clear" w:color="auto" w:fill="auto"/>
            <w:vAlign w:val="center"/>
            <w:hideMark/>
          </w:tcPr>
          <w:p w14:paraId="717233F2"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41D78ACD"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395AA6ED" w14:textId="77777777" w:rsidR="00E307B6" w:rsidRPr="00E307B6" w:rsidRDefault="00E307B6" w:rsidP="00E307B6">
            <w:pPr>
              <w:ind w:right="0"/>
              <w:rPr>
                <w:color w:val="000000"/>
                <w:sz w:val="20"/>
                <w:lang w:eastAsia="ru-RU"/>
              </w:rPr>
            </w:pPr>
            <w:r w:rsidRPr="00E307B6">
              <w:rPr>
                <w:color w:val="000000"/>
                <w:sz w:val="20"/>
                <w:lang w:eastAsia="ru-RU"/>
              </w:rPr>
              <w:t>069</w:t>
            </w:r>
          </w:p>
        </w:tc>
        <w:tc>
          <w:tcPr>
            <w:tcW w:w="468" w:type="pct"/>
            <w:tcBorders>
              <w:top w:val="nil"/>
              <w:left w:val="nil"/>
              <w:bottom w:val="single" w:sz="4" w:space="0" w:color="auto"/>
              <w:right w:val="single" w:sz="4" w:space="0" w:color="auto"/>
            </w:tcBorders>
            <w:shd w:val="clear" w:color="auto" w:fill="auto"/>
            <w:vAlign w:val="center"/>
            <w:hideMark/>
          </w:tcPr>
          <w:p w14:paraId="65C298FA" w14:textId="77777777" w:rsidR="00E307B6" w:rsidRPr="00E307B6" w:rsidRDefault="00E307B6" w:rsidP="00E307B6">
            <w:pPr>
              <w:ind w:right="0"/>
              <w:jc w:val="left"/>
              <w:rPr>
                <w:color w:val="000000"/>
                <w:sz w:val="20"/>
                <w:lang w:eastAsia="ru-RU"/>
              </w:rPr>
            </w:pPr>
            <w:r w:rsidRPr="00E307B6">
              <w:rPr>
                <w:color w:val="000000"/>
                <w:sz w:val="20"/>
                <w:lang w:eastAsia="ru-RU"/>
              </w:rPr>
              <w:t>ВК Лесозаводская, 3</w:t>
            </w:r>
          </w:p>
        </w:tc>
        <w:tc>
          <w:tcPr>
            <w:tcW w:w="368" w:type="pct"/>
            <w:tcBorders>
              <w:top w:val="nil"/>
              <w:left w:val="nil"/>
              <w:bottom w:val="single" w:sz="4" w:space="0" w:color="auto"/>
              <w:right w:val="single" w:sz="4" w:space="0" w:color="auto"/>
            </w:tcBorders>
            <w:shd w:val="clear" w:color="auto" w:fill="auto"/>
            <w:vAlign w:val="center"/>
            <w:hideMark/>
          </w:tcPr>
          <w:p w14:paraId="7573A893" w14:textId="77777777" w:rsidR="00E307B6" w:rsidRPr="00E307B6" w:rsidRDefault="00E307B6" w:rsidP="00E307B6">
            <w:pPr>
              <w:ind w:right="0"/>
              <w:rPr>
                <w:color w:val="000000"/>
                <w:sz w:val="20"/>
                <w:lang w:eastAsia="ru-RU"/>
              </w:rPr>
            </w:pPr>
            <w:r w:rsidRPr="00E307B6">
              <w:rPr>
                <w:color w:val="000000"/>
                <w:sz w:val="20"/>
                <w:lang w:eastAsia="ru-RU"/>
              </w:rPr>
              <w:t>148,00</w:t>
            </w:r>
          </w:p>
        </w:tc>
        <w:tc>
          <w:tcPr>
            <w:tcW w:w="499" w:type="pct"/>
            <w:tcBorders>
              <w:top w:val="nil"/>
              <w:left w:val="nil"/>
              <w:bottom w:val="single" w:sz="4" w:space="0" w:color="auto"/>
              <w:right w:val="single" w:sz="4" w:space="0" w:color="auto"/>
            </w:tcBorders>
            <w:shd w:val="clear" w:color="auto" w:fill="auto"/>
            <w:vAlign w:val="center"/>
            <w:hideMark/>
          </w:tcPr>
          <w:p w14:paraId="711715F9" w14:textId="77777777" w:rsidR="00E307B6" w:rsidRPr="00E307B6" w:rsidRDefault="00E307B6" w:rsidP="00E307B6">
            <w:pPr>
              <w:ind w:right="0"/>
              <w:rPr>
                <w:color w:val="000000"/>
                <w:sz w:val="20"/>
                <w:lang w:eastAsia="ru-RU"/>
              </w:rPr>
            </w:pPr>
            <w:r w:rsidRPr="00E307B6">
              <w:rPr>
                <w:color w:val="000000"/>
                <w:sz w:val="20"/>
                <w:lang w:eastAsia="ru-RU"/>
              </w:rPr>
              <w:t>ФГУП «Машзавод им. Ф.Э. Дзержинского»</w:t>
            </w:r>
          </w:p>
        </w:tc>
        <w:tc>
          <w:tcPr>
            <w:tcW w:w="457" w:type="pct"/>
            <w:tcBorders>
              <w:top w:val="nil"/>
              <w:left w:val="nil"/>
              <w:bottom w:val="single" w:sz="4" w:space="0" w:color="auto"/>
              <w:right w:val="single" w:sz="4" w:space="0" w:color="auto"/>
            </w:tcBorders>
            <w:shd w:val="clear" w:color="auto" w:fill="auto"/>
            <w:vAlign w:val="center"/>
            <w:hideMark/>
          </w:tcPr>
          <w:p w14:paraId="1DB2D3FD" w14:textId="77777777" w:rsidR="00E307B6" w:rsidRPr="00E307B6" w:rsidRDefault="00E307B6" w:rsidP="00E307B6">
            <w:pPr>
              <w:ind w:right="0"/>
              <w:rPr>
                <w:color w:val="000000"/>
                <w:sz w:val="20"/>
                <w:lang w:eastAsia="ru-RU"/>
              </w:rPr>
            </w:pPr>
            <w:r w:rsidRPr="00E307B6">
              <w:rPr>
                <w:color w:val="000000"/>
                <w:sz w:val="20"/>
                <w:lang w:eastAsia="ru-RU"/>
              </w:rPr>
              <w:t>13127</w:t>
            </w:r>
          </w:p>
        </w:tc>
        <w:tc>
          <w:tcPr>
            <w:tcW w:w="461" w:type="pct"/>
            <w:tcBorders>
              <w:top w:val="nil"/>
              <w:left w:val="nil"/>
              <w:bottom w:val="single" w:sz="4" w:space="0" w:color="auto"/>
              <w:right w:val="single" w:sz="4" w:space="0" w:color="auto"/>
            </w:tcBorders>
            <w:shd w:val="clear" w:color="auto" w:fill="auto"/>
            <w:vAlign w:val="center"/>
            <w:hideMark/>
          </w:tcPr>
          <w:p w14:paraId="707B655A"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48EC22BC"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25FD55A6" w14:textId="77777777" w:rsidR="00E307B6" w:rsidRPr="00E307B6" w:rsidRDefault="00E307B6" w:rsidP="00E307B6">
            <w:pPr>
              <w:ind w:right="0"/>
              <w:rPr>
                <w:color w:val="000000"/>
                <w:sz w:val="20"/>
                <w:lang w:eastAsia="ru-RU"/>
              </w:rPr>
            </w:pPr>
            <w:r w:rsidRPr="00E307B6">
              <w:rPr>
                <w:color w:val="000000"/>
                <w:sz w:val="20"/>
                <w:lang w:eastAsia="ru-RU"/>
              </w:rPr>
              <w:t>1313,6</w:t>
            </w:r>
          </w:p>
        </w:tc>
        <w:tc>
          <w:tcPr>
            <w:tcW w:w="334" w:type="pct"/>
            <w:tcBorders>
              <w:top w:val="nil"/>
              <w:left w:val="nil"/>
              <w:bottom w:val="single" w:sz="4" w:space="0" w:color="auto"/>
              <w:right w:val="single" w:sz="4" w:space="0" w:color="auto"/>
            </w:tcBorders>
            <w:shd w:val="clear" w:color="auto" w:fill="auto"/>
            <w:vAlign w:val="center"/>
            <w:hideMark/>
          </w:tcPr>
          <w:p w14:paraId="02CB827F"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5459F6A9" w14:textId="77777777" w:rsidR="00E307B6" w:rsidRPr="00E307B6" w:rsidRDefault="00E307B6" w:rsidP="00E307B6">
            <w:pPr>
              <w:ind w:right="0"/>
              <w:rPr>
                <w:color w:val="000000"/>
                <w:sz w:val="20"/>
                <w:lang w:eastAsia="ru-RU"/>
              </w:rPr>
            </w:pPr>
            <w:r w:rsidRPr="00E307B6">
              <w:rPr>
                <w:color w:val="000000"/>
                <w:sz w:val="20"/>
                <w:lang w:eastAsia="ru-RU"/>
              </w:rPr>
              <w:t>31</w:t>
            </w:r>
          </w:p>
        </w:tc>
        <w:tc>
          <w:tcPr>
            <w:tcW w:w="479" w:type="pct"/>
            <w:tcBorders>
              <w:top w:val="nil"/>
              <w:left w:val="nil"/>
              <w:bottom w:val="single" w:sz="4" w:space="0" w:color="auto"/>
              <w:right w:val="single" w:sz="4" w:space="0" w:color="auto"/>
            </w:tcBorders>
            <w:shd w:val="clear" w:color="auto" w:fill="auto"/>
            <w:vAlign w:val="center"/>
            <w:hideMark/>
          </w:tcPr>
          <w:p w14:paraId="1A5897E7" w14:textId="77777777" w:rsidR="00E307B6" w:rsidRPr="00E307B6" w:rsidRDefault="00E307B6" w:rsidP="00E307B6">
            <w:pPr>
              <w:ind w:right="0"/>
              <w:rPr>
                <w:color w:val="000000"/>
                <w:sz w:val="20"/>
                <w:lang w:eastAsia="ru-RU"/>
              </w:rPr>
            </w:pPr>
            <w:r w:rsidRPr="00E307B6">
              <w:rPr>
                <w:color w:val="000000"/>
                <w:sz w:val="20"/>
                <w:lang w:eastAsia="ru-RU"/>
              </w:rPr>
              <w:t>ФГУП «Машзавод им. Ф.Э. Дзержинского»</w:t>
            </w:r>
          </w:p>
        </w:tc>
        <w:tc>
          <w:tcPr>
            <w:tcW w:w="552" w:type="pct"/>
            <w:tcBorders>
              <w:top w:val="nil"/>
              <w:left w:val="nil"/>
              <w:bottom w:val="single" w:sz="4" w:space="0" w:color="auto"/>
              <w:right w:val="single" w:sz="4" w:space="0" w:color="auto"/>
            </w:tcBorders>
            <w:shd w:val="clear" w:color="auto" w:fill="auto"/>
            <w:vAlign w:val="center"/>
            <w:hideMark/>
          </w:tcPr>
          <w:p w14:paraId="53C82F9D"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4F48D2AF"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04F4C27A" w14:textId="77777777" w:rsidR="00E307B6" w:rsidRPr="00E307B6" w:rsidRDefault="00E307B6" w:rsidP="00E307B6">
            <w:pPr>
              <w:ind w:right="0"/>
              <w:rPr>
                <w:color w:val="000000"/>
                <w:sz w:val="20"/>
                <w:lang w:eastAsia="ru-RU"/>
              </w:rPr>
            </w:pPr>
            <w:r w:rsidRPr="00E307B6">
              <w:rPr>
                <w:color w:val="000000"/>
                <w:sz w:val="20"/>
                <w:lang w:eastAsia="ru-RU"/>
              </w:rPr>
              <w:t>070</w:t>
            </w:r>
          </w:p>
        </w:tc>
        <w:tc>
          <w:tcPr>
            <w:tcW w:w="468" w:type="pct"/>
            <w:tcBorders>
              <w:top w:val="nil"/>
              <w:left w:val="nil"/>
              <w:bottom w:val="single" w:sz="4" w:space="0" w:color="auto"/>
              <w:right w:val="single" w:sz="4" w:space="0" w:color="auto"/>
            </w:tcBorders>
            <w:shd w:val="clear" w:color="auto" w:fill="auto"/>
            <w:vAlign w:val="center"/>
            <w:hideMark/>
          </w:tcPr>
          <w:p w14:paraId="3CD57A4B" w14:textId="77777777" w:rsidR="00E307B6" w:rsidRPr="00E307B6" w:rsidRDefault="00E307B6" w:rsidP="00E307B6">
            <w:pPr>
              <w:ind w:right="0"/>
              <w:jc w:val="left"/>
              <w:rPr>
                <w:color w:val="000000"/>
                <w:sz w:val="20"/>
                <w:lang w:eastAsia="ru-RU"/>
              </w:rPr>
            </w:pPr>
            <w:r w:rsidRPr="00E307B6">
              <w:rPr>
                <w:color w:val="000000"/>
                <w:sz w:val="20"/>
                <w:lang w:eastAsia="ru-RU"/>
              </w:rPr>
              <w:t>ГТУ-ТЭС-200</w:t>
            </w:r>
            <w:r w:rsidRPr="00E307B6">
              <w:rPr>
                <w:color w:val="000000"/>
                <w:sz w:val="20"/>
                <w:lang w:eastAsia="ru-RU"/>
              </w:rPr>
              <w:br/>
              <w:t>Котельная 123А</w:t>
            </w:r>
          </w:p>
        </w:tc>
        <w:tc>
          <w:tcPr>
            <w:tcW w:w="368" w:type="pct"/>
            <w:tcBorders>
              <w:top w:val="nil"/>
              <w:left w:val="nil"/>
              <w:bottom w:val="single" w:sz="4" w:space="0" w:color="auto"/>
              <w:right w:val="single" w:sz="4" w:space="0" w:color="auto"/>
            </w:tcBorders>
            <w:shd w:val="clear" w:color="auto" w:fill="auto"/>
            <w:vAlign w:val="center"/>
            <w:hideMark/>
          </w:tcPr>
          <w:p w14:paraId="64C15D05" w14:textId="77777777" w:rsidR="00E307B6" w:rsidRPr="00E307B6" w:rsidRDefault="00E307B6" w:rsidP="00E307B6">
            <w:pPr>
              <w:ind w:right="0"/>
              <w:rPr>
                <w:color w:val="000000"/>
                <w:sz w:val="20"/>
                <w:lang w:eastAsia="ru-RU"/>
              </w:rPr>
            </w:pPr>
            <w:r w:rsidRPr="00E307B6">
              <w:rPr>
                <w:color w:val="000000"/>
                <w:sz w:val="20"/>
                <w:lang w:eastAsia="ru-RU"/>
              </w:rPr>
              <w:t>500,8</w:t>
            </w:r>
            <w:r w:rsidRPr="00E307B6">
              <w:rPr>
                <w:color w:val="000000"/>
                <w:sz w:val="20"/>
                <w:lang w:eastAsia="ru-RU"/>
              </w:rPr>
              <w:br/>
              <w:t>66,96</w:t>
            </w:r>
          </w:p>
        </w:tc>
        <w:tc>
          <w:tcPr>
            <w:tcW w:w="499" w:type="pct"/>
            <w:tcBorders>
              <w:top w:val="nil"/>
              <w:left w:val="nil"/>
              <w:bottom w:val="single" w:sz="4" w:space="0" w:color="auto"/>
              <w:right w:val="single" w:sz="4" w:space="0" w:color="auto"/>
            </w:tcBorders>
            <w:shd w:val="clear" w:color="auto" w:fill="auto"/>
            <w:vAlign w:val="center"/>
            <w:hideMark/>
          </w:tcPr>
          <w:p w14:paraId="691A777C" w14:textId="77777777" w:rsidR="00E307B6" w:rsidRPr="00E307B6" w:rsidRDefault="00E307B6" w:rsidP="00E307B6">
            <w:pPr>
              <w:ind w:right="0"/>
              <w:rPr>
                <w:color w:val="000000"/>
                <w:sz w:val="20"/>
                <w:lang w:eastAsia="ru-RU"/>
              </w:rPr>
            </w:pPr>
            <w:r w:rsidRPr="00E307B6">
              <w:rPr>
                <w:color w:val="000000"/>
                <w:sz w:val="20"/>
                <w:lang w:eastAsia="ru-RU"/>
              </w:rPr>
              <w:t>ООО «ЛУКОЙЛ-Пермнефтеоргсинтез»</w:t>
            </w:r>
          </w:p>
        </w:tc>
        <w:tc>
          <w:tcPr>
            <w:tcW w:w="457" w:type="pct"/>
            <w:tcBorders>
              <w:top w:val="nil"/>
              <w:left w:val="nil"/>
              <w:bottom w:val="single" w:sz="4" w:space="0" w:color="auto"/>
              <w:right w:val="single" w:sz="4" w:space="0" w:color="auto"/>
            </w:tcBorders>
            <w:shd w:val="clear" w:color="auto" w:fill="auto"/>
            <w:vAlign w:val="center"/>
            <w:hideMark/>
          </w:tcPr>
          <w:p w14:paraId="3766B4C0" w14:textId="77777777" w:rsidR="00E307B6" w:rsidRPr="00E307B6" w:rsidRDefault="00E307B6" w:rsidP="00E307B6">
            <w:pPr>
              <w:ind w:right="0"/>
              <w:rPr>
                <w:color w:val="000000"/>
                <w:sz w:val="20"/>
                <w:lang w:eastAsia="ru-RU"/>
              </w:rPr>
            </w:pPr>
            <w:r w:rsidRPr="00E307B6">
              <w:rPr>
                <w:color w:val="000000"/>
                <w:sz w:val="20"/>
                <w:lang w:eastAsia="ru-RU"/>
              </w:rPr>
              <w:t>113828029</w:t>
            </w:r>
          </w:p>
        </w:tc>
        <w:tc>
          <w:tcPr>
            <w:tcW w:w="461" w:type="pct"/>
            <w:tcBorders>
              <w:top w:val="nil"/>
              <w:left w:val="nil"/>
              <w:bottom w:val="single" w:sz="4" w:space="0" w:color="auto"/>
              <w:right w:val="single" w:sz="4" w:space="0" w:color="auto"/>
            </w:tcBorders>
            <w:shd w:val="clear" w:color="auto" w:fill="auto"/>
            <w:vAlign w:val="center"/>
            <w:hideMark/>
          </w:tcPr>
          <w:p w14:paraId="7A310862"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461B8140"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283A5296" w14:textId="77777777" w:rsidR="00E307B6" w:rsidRPr="00E307B6" w:rsidRDefault="00E307B6" w:rsidP="00E307B6">
            <w:pPr>
              <w:ind w:right="0"/>
              <w:rPr>
                <w:color w:val="000000"/>
                <w:sz w:val="20"/>
                <w:lang w:eastAsia="ru-RU"/>
              </w:rPr>
            </w:pPr>
            <w:r w:rsidRPr="00E307B6">
              <w:rPr>
                <w:color w:val="000000"/>
                <w:sz w:val="20"/>
                <w:lang w:eastAsia="ru-RU"/>
              </w:rPr>
              <w:t>4282,2</w:t>
            </w:r>
          </w:p>
        </w:tc>
        <w:tc>
          <w:tcPr>
            <w:tcW w:w="334" w:type="pct"/>
            <w:tcBorders>
              <w:top w:val="nil"/>
              <w:left w:val="nil"/>
              <w:bottom w:val="single" w:sz="4" w:space="0" w:color="auto"/>
              <w:right w:val="single" w:sz="4" w:space="0" w:color="auto"/>
            </w:tcBorders>
            <w:shd w:val="clear" w:color="auto" w:fill="auto"/>
            <w:vAlign w:val="center"/>
            <w:hideMark/>
          </w:tcPr>
          <w:p w14:paraId="607F1244"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05ECA960" w14:textId="77777777" w:rsidR="00E307B6" w:rsidRPr="00E307B6" w:rsidRDefault="00E307B6" w:rsidP="00E307B6">
            <w:pPr>
              <w:ind w:right="0"/>
              <w:rPr>
                <w:color w:val="000000"/>
                <w:sz w:val="20"/>
                <w:lang w:eastAsia="ru-RU"/>
              </w:rPr>
            </w:pPr>
            <w:r w:rsidRPr="00E307B6">
              <w:rPr>
                <w:color w:val="000000"/>
                <w:sz w:val="20"/>
                <w:lang w:eastAsia="ru-RU"/>
              </w:rPr>
              <w:t>32</w:t>
            </w:r>
          </w:p>
        </w:tc>
        <w:tc>
          <w:tcPr>
            <w:tcW w:w="479" w:type="pct"/>
            <w:tcBorders>
              <w:top w:val="nil"/>
              <w:left w:val="nil"/>
              <w:bottom w:val="single" w:sz="4" w:space="0" w:color="auto"/>
              <w:right w:val="single" w:sz="4" w:space="0" w:color="auto"/>
            </w:tcBorders>
            <w:shd w:val="clear" w:color="auto" w:fill="auto"/>
            <w:vAlign w:val="center"/>
            <w:hideMark/>
          </w:tcPr>
          <w:p w14:paraId="632A8637" w14:textId="77777777" w:rsidR="00E307B6" w:rsidRPr="00E307B6" w:rsidRDefault="00E307B6" w:rsidP="00E307B6">
            <w:pPr>
              <w:ind w:right="0"/>
              <w:rPr>
                <w:color w:val="000000"/>
                <w:sz w:val="20"/>
                <w:lang w:eastAsia="ru-RU"/>
              </w:rPr>
            </w:pPr>
            <w:r w:rsidRPr="00E307B6">
              <w:rPr>
                <w:color w:val="000000"/>
                <w:sz w:val="20"/>
                <w:lang w:eastAsia="ru-RU"/>
              </w:rPr>
              <w:t>ООО «ЛУКОЙЛ-Пермнефтеоргсинтез»</w:t>
            </w:r>
          </w:p>
        </w:tc>
        <w:tc>
          <w:tcPr>
            <w:tcW w:w="552" w:type="pct"/>
            <w:tcBorders>
              <w:top w:val="nil"/>
              <w:left w:val="nil"/>
              <w:bottom w:val="single" w:sz="4" w:space="0" w:color="auto"/>
              <w:right w:val="single" w:sz="4" w:space="0" w:color="auto"/>
            </w:tcBorders>
            <w:shd w:val="clear" w:color="auto" w:fill="auto"/>
            <w:vAlign w:val="center"/>
            <w:hideMark/>
          </w:tcPr>
          <w:p w14:paraId="716BCA9D"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источниками тепловой энергии с наибольшей рабочей тепловой мощностью и тепловыми сетями с наибольшей тепловой емкостью)</w:t>
            </w:r>
          </w:p>
        </w:tc>
      </w:tr>
      <w:tr w:rsidR="00E307B6" w:rsidRPr="00E307B6" w14:paraId="042BCC78"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37C761E9" w14:textId="77777777" w:rsidR="00E307B6" w:rsidRPr="00E307B6" w:rsidRDefault="00E307B6" w:rsidP="00E307B6">
            <w:pPr>
              <w:ind w:right="0"/>
              <w:rPr>
                <w:color w:val="000000"/>
                <w:sz w:val="20"/>
                <w:lang w:eastAsia="ru-RU"/>
              </w:rPr>
            </w:pPr>
            <w:r w:rsidRPr="00E307B6">
              <w:rPr>
                <w:color w:val="000000"/>
                <w:sz w:val="20"/>
                <w:lang w:eastAsia="ru-RU"/>
              </w:rPr>
              <w:t>071</w:t>
            </w:r>
          </w:p>
        </w:tc>
        <w:tc>
          <w:tcPr>
            <w:tcW w:w="468" w:type="pct"/>
            <w:tcBorders>
              <w:top w:val="nil"/>
              <w:left w:val="nil"/>
              <w:bottom w:val="single" w:sz="4" w:space="0" w:color="auto"/>
              <w:right w:val="single" w:sz="4" w:space="0" w:color="auto"/>
            </w:tcBorders>
            <w:shd w:val="clear" w:color="auto" w:fill="auto"/>
            <w:vAlign w:val="center"/>
            <w:hideMark/>
          </w:tcPr>
          <w:p w14:paraId="7703F56B" w14:textId="77777777" w:rsidR="00E307B6" w:rsidRPr="00E307B6" w:rsidRDefault="00E307B6" w:rsidP="00E307B6">
            <w:pPr>
              <w:ind w:right="0"/>
              <w:jc w:val="left"/>
              <w:rPr>
                <w:color w:val="000000"/>
                <w:sz w:val="20"/>
                <w:lang w:eastAsia="ru-RU"/>
              </w:rPr>
            </w:pPr>
            <w:r w:rsidRPr="00E307B6">
              <w:rPr>
                <w:color w:val="000000"/>
                <w:sz w:val="20"/>
                <w:lang w:eastAsia="ru-RU"/>
              </w:rPr>
              <w:t>ВК АО «Протон-ПМ»</w:t>
            </w:r>
          </w:p>
        </w:tc>
        <w:tc>
          <w:tcPr>
            <w:tcW w:w="368" w:type="pct"/>
            <w:tcBorders>
              <w:top w:val="nil"/>
              <w:left w:val="nil"/>
              <w:bottom w:val="single" w:sz="4" w:space="0" w:color="auto"/>
              <w:right w:val="single" w:sz="4" w:space="0" w:color="auto"/>
            </w:tcBorders>
            <w:shd w:val="clear" w:color="auto" w:fill="auto"/>
            <w:vAlign w:val="center"/>
            <w:hideMark/>
          </w:tcPr>
          <w:p w14:paraId="6DEAF88A" w14:textId="77777777" w:rsidR="00E307B6" w:rsidRPr="00E307B6" w:rsidRDefault="00E307B6" w:rsidP="00E307B6">
            <w:pPr>
              <w:ind w:right="0"/>
              <w:rPr>
                <w:color w:val="000000"/>
                <w:sz w:val="20"/>
                <w:lang w:eastAsia="ru-RU"/>
              </w:rPr>
            </w:pPr>
            <w:r w:rsidRPr="00E307B6">
              <w:rPr>
                <w:color w:val="000000"/>
                <w:sz w:val="20"/>
                <w:lang w:eastAsia="ru-RU"/>
              </w:rPr>
              <w:t>27,53</w:t>
            </w:r>
          </w:p>
        </w:tc>
        <w:tc>
          <w:tcPr>
            <w:tcW w:w="499" w:type="pct"/>
            <w:tcBorders>
              <w:top w:val="nil"/>
              <w:left w:val="nil"/>
              <w:bottom w:val="single" w:sz="4" w:space="0" w:color="auto"/>
              <w:right w:val="single" w:sz="4" w:space="0" w:color="auto"/>
            </w:tcBorders>
            <w:shd w:val="clear" w:color="auto" w:fill="auto"/>
            <w:vAlign w:val="center"/>
            <w:hideMark/>
          </w:tcPr>
          <w:p w14:paraId="6A4DAAE9" w14:textId="77777777" w:rsidR="00E307B6" w:rsidRPr="00E307B6" w:rsidRDefault="00E307B6" w:rsidP="00E307B6">
            <w:pPr>
              <w:ind w:right="0"/>
              <w:rPr>
                <w:color w:val="000000"/>
                <w:sz w:val="20"/>
                <w:lang w:eastAsia="ru-RU"/>
              </w:rPr>
            </w:pPr>
            <w:r w:rsidRPr="00E307B6">
              <w:rPr>
                <w:color w:val="000000"/>
                <w:sz w:val="20"/>
                <w:lang w:eastAsia="ru-RU"/>
              </w:rPr>
              <w:t>АО «Протон-ПМ»</w:t>
            </w:r>
          </w:p>
        </w:tc>
        <w:tc>
          <w:tcPr>
            <w:tcW w:w="457" w:type="pct"/>
            <w:tcBorders>
              <w:top w:val="nil"/>
              <w:left w:val="nil"/>
              <w:bottom w:val="single" w:sz="4" w:space="0" w:color="auto"/>
              <w:right w:val="single" w:sz="4" w:space="0" w:color="auto"/>
            </w:tcBorders>
            <w:shd w:val="clear" w:color="auto" w:fill="auto"/>
            <w:vAlign w:val="center"/>
            <w:hideMark/>
          </w:tcPr>
          <w:p w14:paraId="40A29253" w14:textId="77777777" w:rsidR="00E307B6" w:rsidRPr="00E307B6" w:rsidRDefault="00E307B6" w:rsidP="00E307B6">
            <w:pPr>
              <w:ind w:right="0"/>
              <w:rPr>
                <w:color w:val="000000"/>
                <w:sz w:val="20"/>
                <w:lang w:eastAsia="ru-RU"/>
              </w:rPr>
            </w:pPr>
            <w:r w:rsidRPr="00E307B6">
              <w:rPr>
                <w:color w:val="000000"/>
                <w:sz w:val="20"/>
                <w:lang w:eastAsia="ru-RU"/>
              </w:rPr>
              <w:t>553</w:t>
            </w:r>
          </w:p>
        </w:tc>
        <w:tc>
          <w:tcPr>
            <w:tcW w:w="461" w:type="pct"/>
            <w:tcBorders>
              <w:top w:val="nil"/>
              <w:left w:val="nil"/>
              <w:bottom w:val="single" w:sz="4" w:space="0" w:color="auto"/>
              <w:right w:val="single" w:sz="4" w:space="0" w:color="auto"/>
            </w:tcBorders>
            <w:shd w:val="clear" w:color="auto" w:fill="auto"/>
            <w:vAlign w:val="center"/>
            <w:hideMark/>
          </w:tcPr>
          <w:p w14:paraId="37D44049"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64B30AF5"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43B83C0F" w14:textId="77777777" w:rsidR="00E307B6" w:rsidRPr="00E307B6" w:rsidRDefault="00E307B6" w:rsidP="00E307B6">
            <w:pPr>
              <w:ind w:right="0"/>
              <w:rPr>
                <w:color w:val="000000"/>
                <w:sz w:val="20"/>
                <w:lang w:eastAsia="ru-RU"/>
              </w:rPr>
            </w:pPr>
            <w:r w:rsidRPr="00E307B6">
              <w:rPr>
                <w:color w:val="000000"/>
                <w:sz w:val="20"/>
                <w:lang w:eastAsia="ru-RU"/>
              </w:rPr>
              <w:t>237,1</w:t>
            </w:r>
          </w:p>
        </w:tc>
        <w:tc>
          <w:tcPr>
            <w:tcW w:w="334" w:type="pct"/>
            <w:tcBorders>
              <w:top w:val="nil"/>
              <w:left w:val="nil"/>
              <w:bottom w:val="single" w:sz="4" w:space="0" w:color="auto"/>
              <w:right w:val="single" w:sz="4" w:space="0" w:color="auto"/>
            </w:tcBorders>
            <w:shd w:val="clear" w:color="auto" w:fill="auto"/>
            <w:vAlign w:val="center"/>
            <w:hideMark/>
          </w:tcPr>
          <w:p w14:paraId="0DE4EA3D"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21FAD105" w14:textId="77777777" w:rsidR="00E307B6" w:rsidRPr="00E307B6" w:rsidRDefault="00E307B6" w:rsidP="00E307B6">
            <w:pPr>
              <w:ind w:right="0"/>
              <w:rPr>
                <w:color w:val="000000"/>
                <w:sz w:val="20"/>
                <w:lang w:eastAsia="ru-RU"/>
              </w:rPr>
            </w:pPr>
            <w:r w:rsidRPr="00E307B6">
              <w:rPr>
                <w:color w:val="000000"/>
                <w:sz w:val="20"/>
                <w:lang w:eastAsia="ru-RU"/>
              </w:rPr>
              <w:t>33</w:t>
            </w:r>
          </w:p>
        </w:tc>
        <w:tc>
          <w:tcPr>
            <w:tcW w:w="479" w:type="pct"/>
            <w:tcBorders>
              <w:top w:val="nil"/>
              <w:left w:val="nil"/>
              <w:bottom w:val="single" w:sz="4" w:space="0" w:color="auto"/>
              <w:right w:val="single" w:sz="4" w:space="0" w:color="auto"/>
            </w:tcBorders>
            <w:shd w:val="clear" w:color="auto" w:fill="auto"/>
            <w:vAlign w:val="center"/>
            <w:hideMark/>
          </w:tcPr>
          <w:p w14:paraId="2E3182C3" w14:textId="77777777" w:rsidR="00E307B6" w:rsidRPr="00E307B6" w:rsidRDefault="00E307B6" w:rsidP="00E307B6">
            <w:pPr>
              <w:ind w:right="0"/>
              <w:rPr>
                <w:color w:val="000000"/>
                <w:sz w:val="20"/>
                <w:lang w:eastAsia="ru-RU"/>
              </w:rPr>
            </w:pPr>
            <w:r w:rsidRPr="00E307B6">
              <w:rPr>
                <w:color w:val="000000"/>
                <w:sz w:val="20"/>
                <w:lang w:eastAsia="ru-RU"/>
              </w:rPr>
              <w:t>АО «Протон-ПМ»</w:t>
            </w:r>
          </w:p>
        </w:tc>
        <w:tc>
          <w:tcPr>
            <w:tcW w:w="552" w:type="pct"/>
            <w:tcBorders>
              <w:top w:val="nil"/>
              <w:left w:val="nil"/>
              <w:bottom w:val="single" w:sz="4" w:space="0" w:color="auto"/>
              <w:right w:val="single" w:sz="4" w:space="0" w:color="auto"/>
            </w:tcBorders>
            <w:shd w:val="clear" w:color="auto" w:fill="auto"/>
            <w:vAlign w:val="center"/>
            <w:hideMark/>
          </w:tcPr>
          <w:p w14:paraId="3C72336E"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7F1AFE3B"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1F4FD257" w14:textId="77777777" w:rsidR="00E307B6" w:rsidRPr="00E307B6" w:rsidRDefault="00E307B6" w:rsidP="00E307B6">
            <w:pPr>
              <w:ind w:right="0"/>
              <w:rPr>
                <w:color w:val="000000"/>
                <w:sz w:val="20"/>
                <w:lang w:eastAsia="ru-RU"/>
              </w:rPr>
            </w:pPr>
            <w:r w:rsidRPr="00E307B6">
              <w:rPr>
                <w:color w:val="000000"/>
                <w:sz w:val="20"/>
                <w:lang w:eastAsia="ru-RU"/>
              </w:rPr>
              <w:t>072</w:t>
            </w:r>
          </w:p>
        </w:tc>
        <w:tc>
          <w:tcPr>
            <w:tcW w:w="468" w:type="pct"/>
            <w:tcBorders>
              <w:top w:val="nil"/>
              <w:left w:val="nil"/>
              <w:bottom w:val="single" w:sz="4" w:space="0" w:color="auto"/>
              <w:right w:val="single" w:sz="4" w:space="0" w:color="auto"/>
            </w:tcBorders>
            <w:shd w:val="clear" w:color="auto" w:fill="auto"/>
            <w:vAlign w:val="center"/>
            <w:hideMark/>
          </w:tcPr>
          <w:p w14:paraId="544516AA" w14:textId="77777777" w:rsidR="00E307B6" w:rsidRPr="00E307B6" w:rsidRDefault="00E307B6" w:rsidP="00E307B6">
            <w:pPr>
              <w:ind w:right="0"/>
              <w:jc w:val="left"/>
              <w:rPr>
                <w:color w:val="000000"/>
                <w:sz w:val="20"/>
                <w:lang w:eastAsia="ru-RU"/>
              </w:rPr>
            </w:pPr>
            <w:r w:rsidRPr="00E307B6">
              <w:rPr>
                <w:color w:val="000000"/>
                <w:sz w:val="20"/>
                <w:lang w:eastAsia="ru-RU"/>
              </w:rPr>
              <w:t>ВК ФКУ ИК-29 ГУФСИН России</w:t>
            </w:r>
          </w:p>
        </w:tc>
        <w:tc>
          <w:tcPr>
            <w:tcW w:w="368" w:type="pct"/>
            <w:tcBorders>
              <w:top w:val="nil"/>
              <w:left w:val="nil"/>
              <w:bottom w:val="single" w:sz="4" w:space="0" w:color="auto"/>
              <w:right w:val="single" w:sz="4" w:space="0" w:color="auto"/>
            </w:tcBorders>
            <w:shd w:val="clear" w:color="auto" w:fill="auto"/>
            <w:vAlign w:val="center"/>
            <w:hideMark/>
          </w:tcPr>
          <w:p w14:paraId="79836766" w14:textId="77777777" w:rsidR="00E307B6" w:rsidRPr="00E307B6" w:rsidRDefault="00E307B6" w:rsidP="00E307B6">
            <w:pPr>
              <w:ind w:right="0"/>
              <w:rPr>
                <w:color w:val="000000"/>
                <w:sz w:val="20"/>
                <w:lang w:eastAsia="ru-RU"/>
              </w:rPr>
            </w:pPr>
            <w:r w:rsidRPr="00E307B6">
              <w:rPr>
                <w:color w:val="000000"/>
                <w:sz w:val="20"/>
                <w:lang w:eastAsia="ru-RU"/>
              </w:rPr>
              <w:t>9,00</w:t>
            </w:r>
          </w:p>
        </w:tc>
        <w:tc>
          <w:tcPr>
            <w:tcW w:w="499" w:type="pct"/>
            <w:tcBorders>
              <w:top w:val="nil"/>
              <w:left w:val="nil"/>
              <w:bottom w:val="single" w:sz="4" w:space="0" w:color="auto"/>
              <w:right w:val="single" w:sz="4" w:space="0" w:color="auto"/>
            </w:tcBorders>
            <w:shd w:val="clear" w:color="auto" w:fill="auto"/>
            <w:vAlign w:val="center"/>
            <w:hideMark/>
          </w:tcPr>
          <w:p w14:paraId="4122A69F" w14:textId="77777777" w:rsidR="00E307B6" w:rsidRPr="00E307B6" w:rsidRDefault="00E307B6" w:rsidP="00E307B6">
            <w:pPr>
              <w:ind w:right="0"/>
              <w:rPr>
                <w:color w:val="000000"/>
                <w:sz w:val="20"/>
                <w:lang w:eastAsia="ru-RU"/>
              </w:rPr>
            </w:pPr>
            <w:r w:rsidRPr="00E307B6">
              <w:rPr>
                <w:color w:val="000000"/>
                <w:sz w:val="20"/>
                <w:lang w:eastAsia="ru-RU"/>
              </w:rPr>
              <w:t>ФКУ ИК-29 ГУФСИН России по Пермскому краю</w:t>
            </w:r>
          </w:p>
        </w:tc>
        <w:tc>
          <w:tcPr>
            <w:tcW w:w="457" w:type="pct"/>
            <w:tcBorders>
              <w:top w:val="nil"/>
              <w:left w:val="nil"/>
              <w:bottom w:val="single" w:sz="4" w:space="0" w:color="auto"/>
              <w:right w:val="single" w:sz="4" w:space="0" w:color="auto"/>
            </w:tcBorders>
            <w:shd w:val="clear" w:color="auto" w:fill="auto"/>
            <w:vAlign w:val="center"/>
            <w:hideMark/>
          </w:tcPr>
          <w:p w14:paraId="695EF142" w14:textId="77777777" w:rsidR="00E307B6" w:rsidRPr="00E307B6" w:rsidRDefault="00E307B6" w:rsidP="00E307B6">
            <w:pPr>
              <w:ind w:right="0"/>
              <w:rPr>
                <w:color w:val="000000"/>
                <w:sz w:val="20"/>
                <w:lang w:eastAsia="ru-RU"/>
              </w:rPr>
            </w:pPr>
            <w:r w:rsidRPr="00E307B6">
              <w:rPr>
                <w:color w:val="000000"/>
                <w:sz w:val="20"/>
                <w:lang w:eastAsia="ru-RU"/>
              </w:rPr>
              <w:t>бухгалтерский баланс по данной бюджетной организации (особого назначения) не раскрывается</w:t>
            </w:r>
          </w:p>
        </w:tc>
        <w:tc>
          <w:tcPr>
            <w:tcW w:w="461" w:type="pct"/>
            <w:tcBorders>
              <w:top w:val="nil"/>
              <w:left w:val="nil"/>
              <w:bottom w:val="single" w:sz="4" w:space="0" w:color="auto"/>
              <w:right w:val="single" w:sz="4" w:space="0" w:color="auto"/>
            </w:tcBorders>
            <w:shd w:val="clear" w:color="auto" w:fill="auto"/>
            <w:vAlign w:val="center"/>
            <w:hideMark/>
          </w:tcPr>
          <w:p w14:paraId="7A5A6676"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7919B5E0"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6A6339B3" w14:textId="77777777" w:rsidR="00E307B6" w:rsidRPr="00E307B6" w:rsidRDefault="00E307B6" w:rsidP="00E307B6">
            <w:pPr>
              <w:ind w:right="0"/>
              <w:rPr>
                <w:color w:val="000000"/>
                <w:sz w:val="20"/>
                <w:lang w:eastAsia="ru-RU"/>
              </w:rPr>
            </w:pPr>
            <w:r w:rsidRPr="00E307B6">
              <w:rPr>
                <w:color w:val="000000"/>
                <w:sz w:val="20"/>
                <w:lang w:eastAsia="ru-RU"/>
              </w:rPr>
              <w:t>78,8</w:t>
            </w:r>
          </w:p>
        </w:tc>
        <w:tc>
          <w:tcPr>
            <w:tcW w:w="334" w:type="pct"/>
            <w:tcBorders>
              <w:top w:val="nil"/>
              <w:left w:val="nil"/>
              <w:bottom w:val="single" w:sz="4" w:space="0" w:color="auto"/>
              <w:right w:val="single" w:sz="4" w:space="0" w:color="auto"/>
            </w:tcBorders>
            <w:shd w:val="clear" w:color="auto" w:fill="auto"/>
            <w:vAlign w:val="center"/>
            <w:hideMark/>
          </w:tcPr>
          <w:p w14:paraId="7BA97472"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2EE53340" w14:textId="77777777" w:rsidR="00E307B6" w:rsidRPr="00E307B6" w:rsidRDefault="00E307B6" w:rsidP="00E307B6">
            <w:pPr>
              <w:ind w:right="0"/>
              <w:rPr>
                <w:color w:val="000000"/>
                <w:sz w:val="20"/>
                <w:lang w:eastAsia="ru-RU"/>
              </w:rPr>
            </w:pPr>
            <w:r w:rsidRPr="00E307B6">
              <w:rPr>
                <w:color w:val="000000"/>
                <w:sz w:val="20"/>
                <w:lang w:eastAsia="ru-RU"/>
              </w:rPr>
              <w:t>34</w:t>
            </w:r>
          </w:p>
        </w:tc>
        <w:tc>
          <w:tcPr>
            <w:tcW w:w="479" w:type="pct"/>
            <w:tcBorders>
              <w:top w:val="nil"/>
              <w:left w:val="nil"/>
              <w:bottom w:val="single" w:sz="4" w:space="0" w:color="auto"/>
              <w:right w:val="single" w:sz="4" w:space="0" w:color="auto"/>
            </w:tcBorders>
            <w:shd w:val="clear" w:color="auto" w:fill="auto"/>
            <w:vAlign w:val="center"/>
            <w:hideMark/>
          </w:tcPr>
          <w:p w14:paraId="29EBDF37" w14:textId="77777777" w:rsidR="00E307B6" w:rsidRPr="00E307B6" w:rsidRDefault="00E307B6" w:rsidP="00E307B6">
            <w:pPr>
              <w:ind w:right="0"/>
              <w:rPr>
                <w:color w:val="000000"/>
                <w:sz w:val="20"/>
                <w:lang w:eastAsia="ru-RU"/>
              </w:rPr>
            </w:pPr>
            <w:r w:rsidRPr="00E307B6">
              <w:rPr>
                <w:color w:val="000000"/>
                <w:sz w:val="20"/>
                <w:lang w:eastAsia="ru-RU"/>
              </w:rPr>
              <w:t>ФКУ ИК-29 ГУФСИН России по Пермскому краю</w:t>
            </w:r>
          </w:p>
        </w:tc>
        <w:tc>
          <w:tcPr>
            <w:tcW w:w="552" w:type="pct"/>
            <w:tcBorders>
              <w:top w:val="nil"/>
              <w:left w:val="nil"/>
              <w:bottom w:val="single" w:sz="4" w:space="0" w:color="auto"/>
              <w:right w:val="single" w:sz="4" w:space="0" w:color="auto"/>
            </w:tcBorders>
            <w:shd w:val="clear" w:color="auto" w:fill="auto"/>
            <w:vAlign w:val="center"/>
            <w:hideMark/>
          </w:tcPr>
          <w:p w14:paraId="58DF06F6"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60F948FB"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499808BB" w14:textId="77777777" w:rsidR="00E307B6" w:rsidRPr="00E307B6" w:rsidRDefault="00E307B6" w:rsidP="00E307B6">
            <w:pPr>
              <w:ind w:right="0"/>
              <w:rPr>
                <w:color w:val="000000"/>
                <w:sz w:val="20"/>
                <w:lang w:eastAsia="ru-RU"/>
              </w:rPr>
            </w:pPr>
            <w:r w:rsidRPr="00E307B6">
              <w:rPr>
                <w:color w:val="000000"/>
                <w:sz w:val="20"/>
                <w:lang w:eastAsia="ru-RU"/>
              </w:rPr>
              <w:t>073</w:t>
            </w:r>
          </w:p>
        </w:tc>
        <w:tc>
          <w:tcPr>
            <w:tcW w:w="468" w:type="pct"/>
            <w:tcBorders>
              <w:top w:val="nil"/>
              <w:left w:val="nil"/>
              <w:bottom w:val="single" w:sz="4" w:space="0" w:color="auto"/>
              <w:right w:val="single" w:sz="4" w:space="0" w:color="auto"/>
            </w:tcBorders>
            <w:shd w:val="clear" w:color="auto" w:fill="auto"/>
            <w:vAlign w:val="center"/>
            <w:hideMark/>
          </w:tcPr>
          <w:p w14:paraId="6893CBF7" w14:textId="77777777" w:rsidR="00E307B6" w:rsidRPr="00E307B6" w:rsidRDefault="00E307B6" w:rsidP="00E307B6">
            <w:pPr>
              <w:ind w:right="0"/>
              <w:jc w:val="left"/>
              <w:rPr>
                <w:color w:val="000000"/>
                <w:sz w:val="20"/>
                <w:lang w:eastAsia="ru-RU"/>
              </w:rPr>
            </w:pPr>
            <w:r w:rsidRPr="00E307B6">
              <w:rPr>
                <w:color w:val="000000"/>
                <w:sz w:val="20"/>
                <w:lang w:eastAsia="ru-RU"/>
              </w:rPr>
              <w:t>ВК СПК по ул. Ракитная</w:t>
            </w:r>
          </w:p>
        </w:tc>
        <w:tc>
          <w:tcPr>
            <w:tcW w:w="368" w:type="pct"/>
            <w:tcBorders>
              <w:top w:val="nil"/>
              <w:left w:val="nil"/>
              <w:bottom w:val="single" w:sz="4" w:space="0" w:color="auto"/>
              <w:right w:val="single" w:sz="4" w:space="0" w:color="auto"/>
            </w:tcBorders>
            <w:shd w:val="clear" w:color="auto" w:fill="auto"/>
            <w:vAlign w:val="center"/>
            <w:hideMark/>
          </w:tcPr>
          <w:p w14:paraId="0904C15D" w14:textId="77777777" w:rsidR="00E307B6" w:rsidRPr="00E307B6" w:rsidRDefault="00E307B6" w:rsidP="00E307B6">
            <w:pPr>
              <w:ind w:right="0"/>
              <w:rPr>
                <w:color w:val="000000"/>
                <w:sz w:val="20"/>
                <w:lang w:eastAsia="ru-RU"/>
              </w:rPr>
            </w:pPr>
            <w:r w:rsidRPr="00E307B6">
              <w:rPr>
                <w:color w:val="000000"/>
                <w:sz w:val="20"/>
                <w:lang w:eastAsia="ru-RU"/>
              </w:rPr>
              <w:t>1,69</w:t>
            </w:r>
          </w:p>
        </w:tc>
        <w:tc>
          <w:tcPr>
            <w:tcW w:w="499" w:type="pct"/>
            <w:tcBorders>
              <w:top w:val="nil"/>
              <w:left w:val="nil"/>
              <w:bottom w:val="single" w:sz="4" w:space="0" w:color="auto"/>
              <w:right w:val="single" w:sz="4" w:space="0" w:color="auto"/>
            </w:tcBorders>
            <w:shd w:val="clear" w:color="auto" w:fill="auto"/>
            <w:vAlign w:val="center"/>
            <w:hideMark/>
          </w:tcPr>
          <w:p w14:paraId="167ABF37" w14:textId="77777777" w:rsidR="00E307B6" w:rsidRPr="00E307B6" w:rsidRDefault="00E307B6" w:rsidP="00E307B6">
            <w:pPr>
              <w:ind w:right="0"/>
              <w:rPr>
                <w:color w:val="000000"/>
                <w:sz w:val="20"/>
                <w:lang w:eastAsia="ru-RU"/>
              </w:rPr>
            </w:pPr>
            <w:r w:rsidRPr="00E307B6">
              <w:rPr>
                <w:color w:val="000000"/>
                <w:sz w:val="20"/>
                <w:lang w:eastAsia="ru-RU"/>
              </w:rPr>
              <w:t>АО «СПК»</w:t>
            </w:r>
          </w:p>
        </w:tc>
        <w:tc>
          <w:tcPr>
            <w:tcW w:w="457" w:type="pct"/>
            <w:tcBorders>
              <w:top w:val="nil"/>
              <w:left w:val="nil"/>
              <w:bottom w:val="single" w:sz="4" w:space="0" w:color="auto"/>
              <w:right w:val="single" w:sz="4" w:space="0" w:color="auto"/>
            </w:tcBorders>
            <w:shd w:val="clear" w:color="auto" w:fill="auto"/>
            <w:vAlign w:val="center"/>
            <w:hideMark/>
          </w:tcPr>
          <w:p w14:paraId="7E065DD2" w14:textId="77777777" w:rsidR="00E307B6" w:rsidRPr="00E307B6" w:rsidRDefault="00E307B6" w:rsidP="00E307B6">
            <w:pPr>
              <w:ind w:right="0"/>
              <w:rPr>
                <w:color w:val="000000"/>
                <w:sz w:val="20"/>
                <w:lang w:eastAsia="ru-RU"/>
              </w:rPr>
            </w:pPr>
            <w:r w:rsidRPr="00E307B6">
              <w:rPr>
                <w:color w:val="000000"/>
                <w:sz w:val="20"/>
                <w:lang w:eastAsia="ru-RU"/>
              </w:rPr>
              <w:t>700150</w:t>
            </w:r>
          </w:p>
        </w:tc>
        <w:tc>
          <w:tcPr>
            <w:tcW w:w="461" w:type="pct"/>
            <w:tcBorders>
              <w:top w:val="nil"/>
              <w:left w:val="nil"/>
              <w:bottom w:val="single" w:sz="4" w:space="0" w:color="auto"/>
              <w:right w:val="single" w:sz="4" w:space="0" w:color="auto"/>
            </w:tcBorders>
            <w:shd w:val="clear" w:color="auto" w:fill="auto"/>
            <w:vAlign w:val="center"/>
            <w:hideMark/>
          </w:tcPr>
          <w:p w14:paraId="554A2E02"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19D3F226"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72FD5319" w14:textId="77777777" w:rsidR="00E307B6" w:rsidRPr="00E307B6" w:rsidRDefault="00E307B6" w:rsidP="00E307B6">
            <w:pPr>
              <w:ind w:right="0"/>
              <w:rPr>
                <w:color w:val="000000"/>
                <w:sz w:val="20"/>
                <w:lang w:eastAsia="ru-RU"/>
              </w:rPr>
            </w:pPr>
            <w:r w:rsidRPr="00E307B6">
              <w:rPr>
                <w:color w:val="000000"/>
                <w:sz w:val="20"/>
                <w:lang w:eastAsia="ru-RU"/>
              </w:rPr>
              <w:t>14,8</w:t>
            </w:r>
          </w:p>
        </w:tc>
        <w:tc>
          <w:tcPr>
            <w:tcW w:w="334" w:type="pct"/>
            <w:tcBorders>
              <w:top w:val="nil"/>
              <w:left w:val="nil"/>
              <w:bottom w:val="single" w:sz="4" w:space="0" w:color="auto"/>
              <w:right w:val="single" w:sz="4" w:space="0" w:color="auto"/>
            </w:tcBorders>
            <w:shd w:val="clear" w:color="auto" w:fill="auto"/>
            <w:vAlign w:val="center"/>
            <w:hideMark/>
          </w:tcPr>
          <w:p w14:paraId="7B69E83B"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28FF0CE8" w14:textId="77777777" w:rsidR="00E307B6" w:rsidRPr="00E307B6" w:rsidRDefault="00E307B6" w:rsidP="00E307B6">
            <w:pPr>
              <w:ind w:right="0"/>
              <w:rPr>
                <w:color w:val="000000"/>
                <w:sz w:val="20"/>
                <w:lang w:eastAsia="ru-RU"/>
              </w:rPr>
            </w:pPr>
            <w:r w:rsidRPr="00E307B6">
              <w:rPr>
                <w:color w:val="000000"/>
                <w:sz w:val="20"/>
                <w:lang w:eastAsia="ru-RU"/>
              </w:rPr>
              <w:t>35</w:t>
            </w:r>
          </w:p>
        </w:tc>
        <w:tc>
          <w:tcPr>
            <w:tcW w:w="479" w:type="pct"/>
            <w:tcBorders>
              <w:top w:val="nil"/>
              <w:left w:val="nil"/>
              <w:bottom w:val="single" w:sz="4" w:space="0" w:color="auto"/>
              <w:right w:val="single" w:sz="4" w:space="0" w:color="auto"/>
            </w:tcBorders>
            <w:shd w:val="clear" w:color="auto" w:fill="auto"/>
            <w:vAlign w:val="center"/>
            <w:hideMark/>
          </w:tcPr>
          <w:p w14:paraId="5B9EE24B" w14:textId="77777777" w:rsidR="00E307B6" w:rsidRPr="00E307B6" w:rsidRDefault="00E307B6" w:rsidP="00E307B6">
            <w:pPr>
              <w:ind w:right="0"/>
              <w:rPr>
                <w:color w:val="000000"/>
                <w:sz w:val="20"/>
                <w:lang w:eastAsia="ru-RU"/>
              </w:rPr>
            </w:pPr>
            <w:r w:rsidRPr="00E307B6">
              <w:rPr>
                <w:color w:val="000000"/>
                <w:sz w:val="20"/>
                <w:lang w:eastAsia="ru-RU"/>
              </w:rPr>
              <w:t>АО «СПК»</w:t>
            </w:r>
          </w:p>
        </w:tc>
        <w:tc>
          <w:tcPr>
            <w:tcW w:w="552" w:type="pct"/>
            <w:tcBorders>
              <w:top w:val="nil"/>
              <w:left w:val="nil"/>
              <w:bottom w:val="single" w:sz="4" w:space="0" w:color="auto"/>
              <w:right w:val="single" w:sz="4" w:space="0" w:color="auto"/>
            </w:tcBorders>
            <w:shd w:val="clear" w:color="auto" w:fill="auto"/>
            <w:vAlign w:val="center"/>
            <w:hideMark/>
          </w:tcPr>
          <w:p w14:paraId="795C320E"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17789C25"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5671B5CD" w14:textId="77777777" w:rsidR="00E307B6" w:rsidRPr="00E307B6" w:rsidRDefault="00E307B6" w:rsidP="00E307B6">
            <w:pPr>
              <w:ind w:right="0"/>
              <w:rPr>
                <w:color w:val="000000"/>
                <w:sz w:val="20"/>
                <w:lang w:eastAsia="ru-RU"/>
              </w:rPr>
            </w:pPr>
            <w:r w:rsidRPr="00E307B6">
              <w:rPr>
                <w:color w:val="000000"/>
                <w:sz w:val="20"/>
                <w:lang w:eastAsia="ru-RU"/>
              </w:rPr>
              <w:t>074</w:t>
            </w:r>
          </w:p>
        </w:tc>
        <w:tc>
          <w:tcPr>
            <w:tcW w:w="468" w:type="pct"/>
            <w:tcBorders>
              <w:top w:val="nil"/>
              <w:left w:val="nil"/>
              <w:bottom w:val="single" w:sz="4" w:space="0" w:color="auto"/>
              <w:right w:val="single" w:sz="4" w:space="0" w:color="auto"/>
            </w:tcBorders>
            <w:shd w:val="clear" w:color="auto" w:fill="auto"/>
            <w:vAlign w:val="center"/>
            <w:hideMark/>
          </w:tcPr>
          <w:p w14:paraId="63585389" w14:textId="77777777" w:rsidR="00E307B6" w:rsidRPr="00E307B6" w:rsidRDefault="00E307B6" w:rsidP="00E307B6">
            <w:pPr>
              <w:ind w:right="0"/>
              <w:jc w:val="left"/>
              <w:rPr>
                <w:color w:val="000000"/>
                <w:sz w:val="20"/>
                <w:lang w:eastAsia="ru-RU"/>
              </w:rPr>
            </w:pPr>
            <w:r w:rsidRPr="00E307B6">
              <w:rPr>
                <w:color w:val="000000"/>
                <w:sz w:val="20"/>
                <w:lang w:eastAsia="ru-RU"/>
              </w:rPr>
              <w:t>ВК ООО «РЭМ-Сервис»</w:t>
            </w:r>
          </w:p>
        </w:tc>
        <w:tc>
          <w:tcPr>
            <w:tcW w:w="368" w:type="pct"/>
            <w:tcBorders>
              <w:top w:val="nil"/>
              <w:left w:val="nil"/>
              <w:bottom w:val="single" w:sz="4" w:space="0" w:color="auto"/>
              <w:right w:val="single" w:sz="4" w:space="0" w:color="auto"/>
            </w:tcBorders>
            <w:shd w:val="clear" w:color="auto" w:fill="auto"/>
            <w:vAlign w:val="center"/>
            <w:hideMark/>
          </w:tcPr>
          <w:p w14:paraId="4E899559" w14:textId="77777777" w:rsidR="00E307B6" w:rsidRPr="00E307B6" w:rsidRDefault="00E307B6" w:rsidP="00E307B6">
            <w:pPr>
              <w:ind w:right="0"/>
              <w:rPr>
                <w:color w:val="000000"/>
                <w:sz w:val="20"/>
                <w:lang w:eastAsia="ru-RU"/>
              </w:rPr>
            </w:pPr>
            <w:r w:rsidRPr="00E307B6">
              <w:rPr>
                <w:color w:val="000000"/>
                <w:sz w:val="20"/>
                <w:lang w:eastAsia="ru-RU"/>
              </w:rPr>
              <w:t>2,41</w:t>
            </w:r>
          </w:p>
        </w:tc>
        <w:tc>
          <w:tcPr>
            <w:tcW w:w="499" w:type="pct"/>
            <w:tcBorders>
              <w:top w:val="nil"/>
              <w:left w:val="nil"/>
              <w:bottom w:val="single" w:sz="4" w:space="0" w:color="auto"/>
              <w:right w:val="single" w:sz="4" w:space="0" w:color="auto"/>
            </w:tcBorders>
            <w:shd w:val="clear" w:color="auto" w:fill="auto"/>
            <w:vAlign w:val="center"/>
            <w:hideMark/>
          </w:tcPr>
          <w:p w14:paraId="0F33445D" w14:textId="77777777" w:rsidR="00E307B6" w:rsidRPr="00E307B6" w:rsidRDefault="00E307B6" w:rsidP="00E307B6">
            <w:pPr>
              <w:ind w:right="0"/>
              <w:rPr>
                <w:color w:val="000000"/>
                <w:sz w:val="20"/>
                <w:lang w:eastAsia="ru-RU"/>
              </w:rPr>
            </w:pPr>
            <w:r w:rsidRPr="00E307B6">
              <w:rPr>
                <w:color w:val="000000"/>
                <w:sz w:val="20"/>
                <w:lang w:eastAsia="ru-RU"/>
              </w:rPr>
              <w:t>ООО «РЭМ-Сервис»</w:t>
            </w:r>
          </w:p>
        </w:tc>
        <w:tc>
          <w:tcPr>
            <w:tcW w:w="457" w:type="pct"/>
            <w:tcBorders>
              <w:top w:val="nil"/>
              <w:left w:val="nil"/>
              <w:bottom w:val="single" w:sz="4" w:space="0" w:color="auto"/>
              <w:right w:val="single" w:sz="4" w:space="0" w:color="auto"/>
            </w:tcBorders>
            <w:shd w:val="clear" w:color="auto" w:fill="auto"/>
            <w:vAlign w:val="center"/>
            <w:hideMark/>
          </w:tcPr>
          <w:p w14:paraId="3CD24CC5" w14:textId="77777777" w:rsidR="00E307B6" w:rsidRPr="00E307B6" w:rsidRDefault="00E307B6" w:rsidP="00E307B6">
            <w:pPr>
              <w:ind w:right="0"/>
              <w:rPr>
                <w:color w:val="000000"/>
                <w:sz w:val="20"/>
                <w:lang w:eastAsia="ru-RU"/>
              </w:rPr>
            </w:pPr>
            <w:r w:rsidRPr="00E307B6">
              <w:rPr>
                <w:color w:val="000000"/>
                <w:sz w:val="20"/>
                <w:lang w:eastAsia="ru-RU"/>
              </w:rPr>
              <w:t>44564</w:t>
            </w:r>
          </w:p>
        </w:tc>
        <w:tc>
          <w:tcPr>
            <w:tcW w:w="461" w:type="pct"/>
            <w:tcBorders>
              <w:top w:val="nil"/>
              <w:left w:val="nil"/>
              <w:bottom w:val="single" w:sz="4" w:space="0" w:color="auto"/>
              <w:right w:val="single" w:sz="4" w:space="0" w:color="auto"/>
            </w:tcBorders>
            <w:shd w:val="clear" w:color="auto" w:fill="auto"/>
            <w:vAlign w:val="center"/>
            <w:hideMark/>
          </w:tcPr>
          <w:p w14:paraId="6AD8091D"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7CE29EC8"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1CF26B99" w14:textId="77777777" w:rsidR="00E307B6" w:rsidRPr="00E307B6" w:rsidRDefault="00E307B6" w:rsidP="00E307B6">
            <w:pPr>
              <w:ind w:right="0"/>
              <w:rPr>
                <w:color w:val="000000"/>
                <w:sz w:val="20"/>
                <w:lang w:eastAsia="ru-RU"/>
              </w:rPr>
            </w:pPr>
            <w:r w:rsidRPr="00E307B6">
              <w:rPr>
                <w:color w:val="000000"/>
                <w:sz w:val="20"/>
                <w:lang w:eastAsia="ru-RU"/>
              </w:rPr>
              <w:t>21,1</w:t>
            </w:r>
          </w:p>
        </w:tc>
        <w:tc>
          <w:tcPr>
            <w:tcW w:w="334" w:type="pct"/>
            <w:tcBorders>
              <w:top w:val="nil"/>
              <w:left w:val="nil"/>
              <w:bottom w:val="single" w:sz="4" w:space="0" w:color="auto"/>
              <w:right w:val="single" w:sz="4" w:space="0" w:color="auto"/>
            </w:tcBorders>
            <w:shd w:val="clear" w:color="auto" w:fill="auto"/>
            <w:vAlign w:val="center"/>
            <w:hideMark/>
          </w:tcPr>
          <w:p w14:paraId="1B1699B0"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4D12A4E4" w14:textId="77777777" w:rsidR="00E307B6" w:rsidRPr="00E307B6" w:rsidRDefault="00E307B6" w:rsidP="00E307B6">
            <w:pPr>
              <w:ind w:right="0"/>
              <w:rPr>
                <w:color w:val="000000"/>
                <w:sz w:val="20"/>
                <w:lang w:eastAsia="ru-RU"/>
              </w:rPr>
            </w:pPr>
            <w:r w:rsidRPr="00E307B6">
              <w:rPr>
                <w:color w:val="000000"/>
                <w:sz w:val="20"/>
                <w:lang w:eastAsia="ru-RU"/>
              </w:rPr>
              <w:t>36</w:t>
            </w:r>
          </w:p>
        </w:tc>
        <w:tc>
          <w:tcPr>
            <w:tcW w:w="479" w:type="pct"/>
            <w:tcBorders>
              <w:top w:val="nil"/>
              <w:left w:val="nil"/>
              <w:bottom w:val="single" w:sz="4" w:space="0" w:color="auto"/>
              <w:right w:val="single" w:sz="4" w:space="0" w:color="auto"/>
            </w:tcBorders>
            <w:shd w:val="clear" w:color="auto" w:fill="auto"/>
            <w:vAlign w:val="center"/>
            <w:hideMark/>
          </w:tcPr>
          <w:p w14:paraId="5F4CA242" w14:textId="77777777" w:rsidR="00E307B6" w:rsidRPr="00E307B6" w:rsidRDefault="00E307B6" w:rsidP="00E307B6">
            <w:pPr>
              <w:ind w:right="0"/>
              <w:rPr>
                <w:color w:val="000000"/>
                <w:sz w:val="20"/>
                <w:lang w:eastAsia="ru-RU"/>
              </w:rPr>
            </w:pPr>
            <w:r w:rsidRPr="00E307B6">
              <w:rPr>
                <w:color w:val="000000"/>
                <w:sz w:val="20"/>
                <w:lang w:eastAsia="ru-RU"/>
              </w:rPr>
              <w:t>ООО «РЭМ-Сервис»</w:t>
            </w:r>
          </w:p>
        </w:tc>
        <w:tc>
          <w:tcPr>
            <w:tcW w:w="552" w:type="pct"/>
            <w:tcBorders>
              <w:top w:val="nil"/>
              <w:left w:val="nil"/>
              <w:bottom w:val="single" w:sz="4" w:space="0" w:color="auto"/>
              <w:right w:val="single" w:sz="4" w:space="0" w:color="auto"/>
            </w:tcBorders>
            <w:shd w:val="clear" w:color="auto" w:fill="auto"/>
            <w:vAlign w:val="center"/>
            <w:hideMark/>
          </w:tcPr>
          <w:p w14:paraId="19F9993E"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7AD800A9"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090AE8E6" w14:textId="77777777" w:rsidR="00E307B6" w:rsidRPr="00E307B6" w:rsidRDefault="00E307B6" w:rsidP="00E307B6">
            <w:pPr>
              <w:ind w:right="0"/>
              <w:rPr>
                <w:color w:val="000000"/>
                <w:sz w:val="20"/>
                <w:lang w:eastAsia="ru-RU"/>
              </w:rPr>
            </w:pPr>
            <w:r w:rsidRPr="00E307B6">
              <w:rPr>
                <w:color w:val="000000"/>
                <w:sz w:val="20"/>
                <w:lang w:eastAsia="ru-RU"/>
              </w:rPr>
              <w:t>075</w:t>
            </w:r>
          </w:p>
        </w:tc>
        <w:tc>
          <w:tcPr>
            <w:tcW w:w="468" w:type="pct"/>
            <w:tcBorders>
              <w:top w:val="nil"/>
              <w:left w:val="nil"/>
              <w:bottom w:val="single" w:sz="4" w:space="0" w:color="auto"/>
              <w:right w:val="single" w:sz="4" w:space="0" w:color="auto"/>
            </w:tcBorders>
            <w:shd w:val="clear" w:color="auto" w:fill="auto"/>
            <w:vAlign w:val="center"/>
            <w:hideMark/>
          </w:tcPr>
          <w:p w14:paraId="02956E8A" w14:textId="77777777" w:rsidR="00E307B6" w:rsidRPr="00E307B6" w:rsidRDefault="00E307B6" w:rsidP="00E307B6">
            <w:pPr>
              <w:ind w:right="0"/>
              <w:jc w:val="left"/>
              <w:rPr>
                <w:color w:val="000000"/>
                <w:sz w:val="20"/>
                <w:lang w:eastAsia="ru-RU"/>
              </w:rPr>
            </w:pPr>
            <w:r w:rsidRPr="00E307B6">
              <w:rPr>
                <w:color w:val="000000"/>
                <w:sz w:val="20"/>
                <w:lang w:eastAsia="ru-RU"/>
              </w:rPr>
              <w:t>Котельная ПМС-168</w:t>
            </w:r>
          </w:p>
        </w:tc>
        <w:tc>
          <w:tcPr>
            <w:tcW w:w="368" w:type="pct"/>
            <w:tcBorders>
              <w:top w:val="nil"/>
              <w:left w:val="nil"/>
              <w:bottom w:val="single" w:sz="4" w:space="0" w:color="auto"/>
              <w:right w:val="single" w:sz="4" w:space="0" w:color="auto"/>
            </w:tcBorders>
            <w:shd w:val="clear" w:color="auto" w:fill="auto"/>
            <w:vAlign w:val="center"/>
            <w:hideMark/>
          </w:tcPr>
          <w:p w14:paraId="39BE5357" w14:textId="77777777" w:rsidR="00E307B6" w:rsidRPr="00E307B6" w:rsidRDefault="00E307B6" w:rsidP="00E307B6">
            <w:pPr>
              <w:ind w:right="0"/>
              <w:rPr>
                <w:color w:val="000000"/>
                <w:sz w:val="20"/>
                <w:lang w:eastAsia="ru-RU"/>
              </w:rPr>
            </w:pPr>
            <w:r w:rsidRPr="00E307B6">
              <w:rPr>
                <w:color w:val="000000"/>
                <w:sz w:val="20"/>
                <w:lang w:eastAsia="ru-RU"/>
              </w:rPr>
              <w:t>2,06</w:t>
            </w:r>
          </w:p>
        </w:tc>
        <w:tc>
          <w:tcPr>
            <w:tcW w:w="499" w:type="pct"/>
            <w:tcBorders>
              <w:top w:val="nil"/>
              <w:left w:val="nil"/>
              <w:bottom w:val="single" w:sz="4" w:space="0" w:color="auto"/>
              <w:right w:val="single" w:sz="4" w:space="0" w:color="auto"/>
            </w:tcBorders>
            <w:shd w:val="clear" w:color="auto" w:fill="auto"/>
            <w:vAlign w:val="center"/>
            <w:hideMark/>
          </w:tcPr>
          <w:p w14:paraId="558FF4B7" w14:textId="77777777" w:rsidR="00E307B6" w:rsidRPr="00E307B6" w:rsidRDefault="00E307B6" w:rsidP="00E307B6">
            <w:pPr>
              <w:ind w:right="0"/>
              <w:rPr>
                <w:color w:val="000000"/>
                <w:sz w:val="20"/>
                <w:lang w:eastAsia="ru-RU"/>
              </w:rPr>
            </w:pPr>
            <w:r w:rsidRPr="00E307B6">
              <w:rPr>
                <w:color w:val="000000"/>
                <w:sz w:val="20"/>
                <w:lang w:eastAsia="ru-RU"/>
              </w:rPr>
              <w:t>ОАО «РЖД»</w:t>
            </w:r>
          </w:p>
        </w:tc>
        <w:tc>
          <w:tcPr>
            <w:tcW w:w="457" w:type="pct"/>
            <w:tcBorders>
              <w:top w:val="nil"/>
              <w:left w:val="nil"/>
              <w:bottom w:val="single" w:sz="4" w:space="0" w:color="auto"/>
              <w:right w:val="single" w:sz="4" w:space="0" w:color="auto"/>
            </w:tcBorders>
            <w:shd w:val="clear" w:color="auto" w:fill="auto"/>
            <w:vAlign w:val="center"/>
            <w:hideMark/>
          </w:tcPr>
          <w:p w14:paraId="0EAC0599" w14:textId="77777777" w:rsidR="00E307B6" w:rsidRPr="00E307B6" w:rsidRDefault="00E307B6" w:rsidP="00E307B6">
            <w:pPr>
              <w:ind w:right="0"/>
              <w:rPr>
                <w:color w:val="000000"/>
                <w:sz w:val="20"/>
                <w:lang w:eastAsia="ru-RU"/>
              </w:rPr>
            </w:pPr>
            <w:r w:rsidRPr="00E307B6">
              <w:rPr>
                <w:color w:val="000000"/>
                <w:sz w:val="20"/>
                <w:lang w:eastAsia="ru-RU"/>
              </w:rPr>
              <w:t>4886001379</w:t>
            </w:r>
          </w:p>
        </w:tc>
        <w:tc>
          <w:tcPr>
            <w:tcW w:w="461" w:type="pct"/>
            <w:tcBorders>
              <w:top w:val="nil"/>
              <w:left w:val="nil"/>
              <w:bottom w:val="single" w:sz="4" w:space="0" w:color="auto"/>
              <w:right w:val="single" w:sz="4" w:space="0" w:color="auto"/>
            </w:tcBorders>
            <w:shd w:val="clear" w:color="auto" w:fill="auto"/>
            <w:vAlign w:val="center"/>
            <w:hideMark/>
          </w:tcPr>
          <w:p w14:paraId="785F6E62"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001AA176"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18B0E916" w14:textId="77777777" w:rsidR="00E307B6" w:rsidRPr="00E307B6" w:rsidRDefault="00E307B6" w:rsidP="00E307B6">
            <w:pPr>
              <w:ind w:right="0"/>
              <w:rPr>
                <w:color w:val="000000"/>
                <w:sz w:val="20"/>
                <w:lang w:eastAsia="ru-RU"/>
              </w:rPr>
            </w:pPr>
            <w:r w:rsidRPr="00E307B6">
              <w:rPr>
                <w:color w:val="000000"/>
                <w:sz w:val="20"/>
                <w:lang w:eastAsia="ru-RU"/>
              </w:rPr>
              <w:t>16,9</w:t>
            </w:r>
          </w:p>
        </w:tc>
        <w:tc>
          <w:tcPr>
            <w:tcW w:w="334" w:type="pct"/>
            <w:tcBorders>
              <w:top w:val="nil"/>
              <w:left w:val="nil"/>
              <w:bottom w:val="single" w:sz="4" w:space="0" w:color="auto"/>
              <w:right w:val="single" w:sz="4" w:space="0" w:color="auto"/>
            </w:tcBorders>
            <w:shd w:val="clear" w:color="auto" w:fill="auto"/>
            <w:vAlign w:val="center"/>
            <w:hideMark/>
          </w:tcPr>
          <w:p w14:paraId="55EAB3D4"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2801B520" w14:textId="77777777" w:rsidR="00E307B6" w:rsidRPr="00E307B6" w:rsidRDefault="00E307B6" w:rsidP="00E307B6">
            <w:pPr>
              <w:ind w:right="0"/>
              <w:rPr>
                <w:color w:val="000000"/>
                <w:sz w:val="20"/>
                <w:lang w:eastAsia="ru-RU"/>
              </w:rPr>
            </w:pPr>
            <w:r w:rsidRPr="00E307B6">
              <w:rPr>
                <w:color w:val="000000"/>
                <w:sz w:val="20"/>
                <w:lang w:eastAsia="ru-RU"/>
              </w:rPr>
              <w:t>37</w:t>
            </w:r>
          </w:p>
        </w:tc>
        <w:tc>
          <w:tcPr>
            <w:tcW w:w="479" w:type="pct"/>
            <w:tcBorders>
              <w:top w:val="nil"/>
              <w:left w:val="nil"/>
              <w:bottom w:val="single" w:sz="4" w:space="0" w:color="auto"/>
              <w:right w:val="single" w:sz="4" w:space="0" w:color="auto"/>
            </w:tcBorders>
            <w:shd w:val="clear" w:color="auto" w:fill="auto"/>
            <w:vAlign w:val="center"/>
            <w:hideMark/>
          </w:tcPr>
          <w:p w14:paraId="648E41E6" w14:textId="77777777" w:rsidR="00E307B6" w:rsidRPr="00E307B6" w:rsidRDefault="00E307B6" w:rsidP="00E307B6">
            <w:pPr>
              <w:ind w:right="0"/>
              <w:rPr>
                <w:color w:val="000000"/>
                <w:sz w:val="20"/>
                <w:lang w:eastAsia="ru-RU"/>
              </w:rPr>
            </w:pPr>
            <w:r w:rsidRPr="00E307B6">
              <w:rPr>
                <w:color w:val="000000"/>
                <w:sz w:val="20"/>
                <w:lang w:eastAsia="ru-RU"/>
              </w:rPr>
              <w:t>ОАО «РЖД»</w:t>
            </w:r>
          </w:p>
        </w:tc>
        <w:tc>
          <w:tcPr>
            <w:tcW w:w="552" w:type="pct"/>
            <w:tcBorders>
              <w:top w:val="nil"/>
              <w:left w:val="nil"/>
              <w:bottom w:val="single" w:sz="4" w:space="0" w:color="auto"/>
              <w:right w:val="single" w:sz="4" w:space="0" w:color="auto"/>
            </w:tcBorders>
            <w:shd w:val="clear" w:color="auto" w:fill="auto"/>
            <w:vAlign w:val="center"/>
            <w:hideMark/>
          </w:tcPr>
          <w:p w14:paraId="4082F403"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32FC0623" w14:textId="77777777" w:rsidTr="001D0A5F">
        <w:trPr>
          <w:trHeight w:val="20"/>
        </w:trPr>
        <w:tc>
          <w:tcPr>
            <w:tcW w:w="381" w:type="pct"/>
            <w:vMerge w:val="restart"/>
            <w:tcBorders>
              <w:top w:val="nil"/>
              <w:left w:val="single" w:sz="4" w:space="0" w:color="auto"/>
              <w:bottom w:val="single" w:sz="4" w:space="0" w:color="000000"/>
              <w:right w:val="single" w:sz="4" w:space="0" w:color="auto"/>
            </w:tcBorders>
            <w:shd w:val="clear" w:color="auto" w:fill="auto"/>
            <w:vAlign w:val="center"/>
            <w:hideMark/>
          </w:tcPr>
          <w:p w14:paraId="4B9E50F9" w14:textId="77777777" w:rsidR="00E307B6" w:rsidRPr="00E307B6" w:rsidRDefault="00E307B6" w:rsidP="00E307B6">
            <w:pPr>
              <w:ind w:right="0"/>
              <w:rPr>
                <w:color w:val="000000"/>
                <w:sz w:val="20"/>
                <w:lang w:eastAsia="ru-RU"/>
              </w:rPr>
            </w:pPr>
            <w:r w:rsidRPr="00E307B6">
              <w:rPr>
                <w:color w:val="000000"/>
                <w:sz w:val="20"/>
                <w:lang w:eastAsia="ru-RU"/>
              </w:rPr>
              <w:t>077</w:t>
            </w:r>
          </w:p>
        </w:tc>
        <w:tc>
          <w:tcPr>
            <w:tcW w:w="468" w:type="pct"/>
            <w:vMerge w:val="restart"/>
            <w:tcBorders>
              <w:top w:val="nil"/>
              <w:left w:val="single" w:sz="4" w:space="0" w:color="auto"/>
              <w:bottom w:val="single" w:sz="4" w:space="0" w:color="000000"/>
              <w:right w:val="single" w:sz="4" w:space="0" w:color="auto"/>
            </w:tcBorders>
            <w:shd w:val="clear" w:color="auto" w:fill="auto"/>
            <w:vAlign w:val="center"/>
            <w:hideMark/>
          </w:tcPr>
          <w:p w14:paraId="13954AC9" w14:textId="77777777" w:rsidR="00E307B6" w:rsidRPr="00E307B6" w:rsidRDefault="00E307B6" w:rsidP="00E307B6">
            <w:pPr>
              <w:ind w:right="0"/>
              <w:jc w:val="left"/>
              <w:rPr>
                <w:color w:val="000000"/>
                <w:sz w:val="20"/>
                <w:lang w:eastAsia="ru-RU"/>
              </w:rPr>
            </w:pPr>
            <w:r w:rsidRPr="00E307B6">
              <w:rPr>
                <w:color w:val="000000"/>
                <w:sz w:val="20"/>
                <w:lang w:eastAsia="ru-RU"/>
              </w:rPr>
              <w:t>Котельная АО «Пермский мукомольный завод»</w:t>
            </w:r>
          </w:p>
        </w:tc>
        <w:tc>
          <w:tcPr>
            <w:tcW w:w="368" w:type="pct"/>
            <w:tcBorders>
              <w:top w:val="nil"/>
              <w:left w:val="nil"/>
              <w:bottom w:val="single" w:sz="4" w:space="0" w:color="auto"/>
              <w:right w:val="single" w:sz="4" w:space="0" w:color="auto"/>
            </w:tcBorders>
            <w:shd w:val="clear" w:color="auto" w:fill="auto"/>
            <w:vAlign w:val="center"/>
            <w:hideMark/>
          </w:tcPr>
          <w:p w14:paraId="6162AAD4" w14:textId="77777777" w:rsidR="00E307B6" w:rsidRPr="00E307B6" w:rsidRDefault="00E307B6" w:rsidP="00E307B6">
            <w:pPr>
              <w:ind w:right="0"/>
              <w:rPr>
                <w:color w:val="000000"/>
                <w:sz w:val="20"/>
                <w:lang w:eastAsia="ru-RU"/>
              </w:rPr>
            </w:pPr>
            <w:r w:rsidRPr="00E307B6">
              <w:rPr>
                <w:color w:val="000000"/>
                <w:sz w:val="20"/>
                <w:lang w:eastAsia="ru-RU"/>
              </w:rPr>
              <w:t>2,58</w:t>
            </w:r>
          </w:p>
        </w:tc>
        <w:tc>
          <w:tcPr>
            <w:tcW w:w="499" w:type="pct"/>
            <w:tcBorders>
              <w:top w:val="nil"/>
              <w:left w:val="nil"/>
              <w:bottom w:val="single" w:sz="4" w:space="0" w:color="auto"/>
              <w:right w:val="single" w:sz="4" w:space="0" w:color="auto"/>
            </w:tcBorders>
            <w:shd w:val="clear" w:color="auto" w:fill="auto"/>
            <w:vAlign w:val="center"/>
            <w:hideMark/>
          </w:tcPr>
          <w:p w14:paraId="21406E7E" w14:textId="77777777" w:rsidR="00E307B6" w:rsidRPr="00E307B6" w:rsidRDefault="00E307B6" w:rsidP="00E307B6">
            <w:pPr>
              <w:ind w:right="0"/>
              <w:rPr>
                <w:color w:val="000000"/>
                <w:sz w:val="20"/>
                <w:lang w:eastAsia="ru-RU"/>
              </w:rPr>
            </w:pPr>
            <w:r w:rsidRPr="00E307B6">
              <w:rPr>
                <w:color w:val="000000"/>
                <w:sz w:val="20"/>
                <w:lang w:eastAsia="ru-RU"/>
              </w:rPr>
              <w:t>АО «Пермский мукомольный завод»</w:t>
            </w:r>
          </w:p>
        </w:tc>
        <w:tc>
          <w:tcPr>
            <w:tcW w:w="457" w:type="pct"/>
            <w:tcBorders>
              <w:top w:val="nil"/>
              <w:left w:val="nil"/>
              <w:bottom w:val="single" w:sz="4" w:space="0" w:color="auto"/>
              <w:right w:val="single" w:sz="4" w:space="0" w:color="auto"/>
            </w:tcBorders>
            <w:shd w:val="clear" w:color="auto" w:fill="auto"/>
            <w:vAlign w:val="center"/>
            <w:hideMark/>
          </w:tcPr>
          <w:p w14:paraId="3FDBABB2" w14:textId="77777777" w:rsidR="00E307B6" w:rsidRPr="00E307B6" w:rsidRDefault="00E307B6" w:rsidP="00E307B6">
            <w:pPr>
              <w:ind w:right="0"/>
              <w:rPr>
                <w:color w:val="000000"/>
                <w:sz w:val="20"/>
                <w:lang w:eastAsia="ru-RU"/>
              </w:rPr>
            </w:pPr>
            <w:r w:rsidRPr="00E307B6">
              <w:rPr>
                <w:color w:val="000000"/>
                <w:sz w:val="20"/>
                <w:lang w:eastAsia="ru-RU"/>
              </w:rPr>
              <w:t>1291197</w:t>
            </w:r>
          </w:p>
        </w:tc>
        <w:tc>
          <w:tcPr>
            <w:tcW w:w="461" w:type="pct"/>
            <w:tcBorders>
              <w:top w:val="nil"/>
              <w:left w:val="nil"/>
              <w:bottom w:val="single" w:sz="4" w:space="0" w:color="auto"/>
              <w:right w:val="single" w:sz="4" w:space="0" w:color="auto"/>
            </w:tcBorders>
            <w:shd w:val="clear" w:color="auto" w:fill="auto"/>
            <w:vAlign w:val="center"/>
            <w:hideMark/>
          </w:tcPr>
          <w:p w14:paraId="69568FEC"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38DC3CC8"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74149BA5" w14:textId="77777777" w:rsidR="00E307B6" w:rsidRPr="00E307B6" w:rsidRDefault="00E307B6" w:rsidP="00E307B6">
            <w:pPr>
              <w:ind w:right="0"/>
              <w:rPr>
                <w:color w:val="000000"/>
                <w:sz w:val="20"/>
                <w:lang w:eastAsia="ru-RU"/>
              </w:rPr>
            </w:pPr>
            <w:r w:rsidRPr="00E307B6">
              <w:rPr>
                <w:color w:val="000000"/>
                <w:sz w:val="20"/>
                <w:lang w:eastAsia="ru-RU"/>
              </w:rPr>
              <w:t>24,8</w:t>
            </w:r>
          </w:p>
        </w:tc>
        <w:tc>
          <w:tcPr>
            <w:tcW w:w="334" w:type="pct"/>
            <w:tcBorders>
              <w:top w:val="nil"/>
              <w:left w:val="nil"/>
              <w:bottom w:val="single" w:sz="4" w:space="0" w:color="auto"/>
              <w:right w:val="single" w:sz="4" w:space="0" w:color="auto"/>
            </w:tcBorders>
            <w:shd w:val="clear" w:color="auto" w:fill="auto"/>
            <w:vAlign w:val="center"/>
            <w:hideMark/>
          </w:tcPr>
          <w:p w14:paraId="55A404B9"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val="restart"/>
            <w:tcBorders>
              <w:top w:val="nil"/>
              <w:left w:val="single" w:sz="4" w:space="0" w:color="auto"/>
              <w:bottom w:val="single" w:sz="4" w:space="0" w:color="000000"/>
              <w:right w:val="single" w:sz="4" w:space="0" w:color="auto"/>
            </w:tcBorders>
            <w:shd w:val="clear" w:color="auto" w:fill="auto"/>
            <w:vAlign w:val="center"/>
            <w:hideMark/>
          </w:tcPr>
          <w:p w14:paraId="105609BF" w14:textId="77777777" w:rsidR="00E307B6" w:rsidRPr="00E307B6" w:rsidRDefault="00E307B6" w:rsidP="00E307B6">
            <w:pPr>
              <w:ind w:right="0"/>
              <w:rPr>
                <w:color w:val="000000"/>
                <w:sz w:val="20"/>
                <w:lang w:eastAsia="ru-RU"/>
              </w:rPr>
            </w:pPr>
            <w:r w:rsidRPr="00E307B6">
              <w:rPr>
                <w:color w:val="000000"/>
                <w:sz w:val="20"/>
                <w:lang w:eastAsia="ru-RU"/>
              </w:rPr>
              <w:t>39</w:t>
            </w:r>
          </w:p>
        </w:tc>
        <w:tc>
          <w:tcPr>
            <w:tcW w:w="479" w:type="pct"/>
            <w:vMerge w:val="restart"/>
            <w:tcBorders>
              <w:top w:val="nil"/>
              <w:left w:val="single" w:sz="4" w:space="0" w:color="auto"/>
              <w:bottom w:val="single" w:sz="4" w:space="0" w:color="000000"/>
              <w:right w:val="single" w:sz="4" w:space="0" w:color="auto"/>
            </w:tcBorders>
            <w:shd w:val="clear" w:color="auto" w:fill="auto"/>
            <w:vAlign w:val="center"/>
            <w:hideMark/>
          </w:tcPr>
          <w:p w14:paraId="4FC0A460" w14:textId="77777777" w:rsidR="00E307B6" w:rsidRPr="00E307B6" w:rsidRDefault="00E307B6" w:rsidP="00E307B6">
            <w:pPr>
              <w:ind w:right="0"/>
              <w:rPr>
                <w:color w:val="000000"/>
                <w:sz w:val="20"/>
                <w:lang w:eastAsia="ru-RU"/>
              </w:rPr>
            </w:pPr>
            <w:r w:rsidRPr="00E307B6">
              <w:rPr>
                <w:color w:val="000000"/>
                <w:sz w:val="20"/>
                <w:lang w:eastAsia="ru-RU"/>
              </w:rPr>
              <w:t>АО «Пермский мукомольный завод»</w:t>
            </w:r>
          </w:p>
        </w:tc>
        <w:tc>
          <w:tcPr>
            <w:tcW w:w="552" w:type="pct"/>
            <w:vMerge w:val="restart"/>
            <w:tcBorders>
              <w:top w:val="nil"/>
              <w:left w:val="single" w:sz="4" w:space="0" w:color="auto"/>
              <w:bottom w:val="single" w:sz="4" w:space="0" w:color="000000"/>
              <w:right w:val="single" w:sz="4" w:space="0" w:color="auto"/>
            </w:tcBorders>
            <w:shd w:val="clear" w:color="auto" w:fill="auto"/>
            <w:vAlign w:val="center"/>
            <w:hideMark/>
          </w:tcPr>
          <w:p w14:paraId="2C6ED55C"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307B6" w:rsidRPr="00E307B6" w14:paraId="1516FABE" w14:textId="77777777" w:rsidTr="001D0A5F">
        <w:trPr>
          <w:trHeight w:val="20"/>
        </w:trPr>
        <w:tc>
          <w:tcPr>
            <w:tcW w:w="381" w:type="pct"/>
            <w:vMerge/>
            <w:tcBorders>
              <w:top w:val="nil"/>
              <w:left w:val="single" w:sz="4" w:space="0" w:color="auto"/>
              <w:bottom w:val="single" w:sz="4" w:space="0" w:color="000000"/>
              <w:right w:val="single" w:sz="4" w:space="0" w:color="auto"/>
            </w:tcBorders>
            <w:shd w:val="clear" w:color="auto" w:fill="auto"/>
            <w:vAlign w:val="center"/>
            <w:hideMark/>
          </w:tcPr>
          <w:p w14:paraId="09842CC8" w14:textId="77777777" w:rsidR="00E307B6" w:rsidRPr="00E307B6" w:rsidRDefault="00E307B6" w:rsidP="00E307B6">
            <w:pPr>
              <w:ind w:right="0"/>
              <w:jc w:val="left"/>
              <w:rPr>
                <w:color w:val="000000"/>
                <w:sz w:val="20"/>
                <w:lang w:eastAsia="ru-RU"/>
              </w:rPr>
            </w:pPr>
          </w:p>
        </w:tc>
        <w:tc>
          <w:tcPr>
            <w:tcW w:w="468" w:type="pct"/>
            <w:vMerge/>
            <w:tcBorders>
              <w:top w:val="nil"/>
              <w:left w:val="single" w:sz="4" w:space="0" w:color="auto"/>
              <w:bottom w:val="single" w:sz="4" w:space="0" w:color="000000"/>
              <w:right w:val="single" w:sz="4" w:space="0" w:color="auto"/>
            </w:tcBorders>
            <w:shd w:val="clear" w:color="auto" w:fill="auto"/>
            <w:vAlign w:val="center"/>
            <w:hideMark/>
          </w:tcPr>
          <w:p w14:paraId="2EB6B3BF" w14:textId="77777777" w:rsidR="00E307B6" w:rsidRPr="00E307B6" w:rsidRDefault="00E307B6" w:rsidP="00E307B6">
            <w:pPr>
              <w:ind w:right="0"/>
              <w:jc w:val="left"/>
              <w:rPr>
                <w:color w:val="000000"/>
                <w:sz w:val="20"/>
                <w:lang w:eastAsia="ru-RU"/>
              </w:rPr>
            </w:pPr>
          </w:p>
        </w:tc>
        <w:tc>
          <w:tcPr>
            <w:tcW w:w="368" w:type="pct"/>
            <w:tcBorders>
              <w:top w:val="nil"/>
              <w:left w:val="nil"/>
              <w:bottom w:val="single" w:sz="4" w:space="0" w:color="auto"/>
              <w:right w:val="single" w:sz="4" w:space="0" w:color="auto"/>
            </w:tcBorders>
            <w:shd w:val="clear" w:color="auto" w:fill="auto"/>
            <w:vAlign w:val="center"/>
            <w:hideMark/>
          </w:tcPr>
          <w:p w14:paraId="321A7DFB" w14:textId="77777777" w:rsidR="00E307B6" w:rsidRPr="00E307B6" w:rsidRDefault="00E307B6" w:rsidP="00E307B6">
            <w:pPr>
              <w:ind w:right="0"/>
              <w:rPr>
                <w:color w:val="000000"/>
                <w:sz w:val="20"/>
                <w:lang w:eastAsia="ru-RU"/>
              </w:rPr>
            </w:pPr>
            <w:r w:rsidRPr="00E307B6">
              <w:rPr>
                <w:color w:val="000000"/>
                <w:sz w:val="20"/>
                <w:lang w:eastAsia="ru-RU"/>
              </w:rPr>
              <w:t>-</w:t>
            </w:r>
          </w:p>
        </w:tc>
        <w:tc>
          <w:tcPr>
            <w:tcW w:w="499" w:type="pct"/>
            <w:tcBorders>
              <w:top w:val="nil"/>
              <w:left w:val="nil"/>
              <w:bottom w:val="single" w:sz="4" w:space="0" w:color="auto"/>
              <w:right w:val="single" w:sz="4" w:space="0" w:color="auto"/>
            </w:tcBorders>
            <w:shd w:val="clear" w:color="auto" w:fill="auto"/>
            <w:vAlign w:val="center"/>
            <w:hideMark/>
          </w:tcPr>
          <w:p w14:paraId="3D5FC69F" w14:textId="77777777" w:rsidR="00E307B6" w:rsidRPr="00E307B6" w:rsidRDefault="00E307B6" w:rsidP="00E307B6">
            <w:pPr>
              <w:ind w:right="0"/>
              <w:rPr>
                <w:color w:val="000000"/>
                <w:sz w:val="20"/>
                <w:lang w:eastAsia="ru-RU"/>
              </w:rPr>
            </w:pPr>
            <w:r w:rsidRPr="00E307B6">
              <w:rPr>
                <w:color w:val="000000"/>
                <w:sz w:val="20"/>
                <w:lang w:eastAsia="ru-RU"/>
              </w:rPr>
              <w:t>ПМУП «ГКТХ»</w:t>
            </w:r>
          </w:p>
        </w:tc>
        <w:tc>
          <w:tcPr>
            <w:tcW w:w="457" w:type="pct"/>
            <w:tcBorders>
              <w:top w:val="nil"/>
              <w:left w:val="nil"/>
              <w:bottom w:val="single" w:sz="4" w:space="0" w:color="auto"/>
              <w:right w:val="single" w:sz="4" w:space="0" w:color="auto"/>
            </w:tcBorders>
            <w:shd w:val="clear" w:color="auto" w:fill="auto"/>
            <w:vAlign w:val="center"/>
            <w:hideMark/>
          </w:tcPr>
          <w:p w14:paraId="1E53A3B2" w14:textId="77777777" w:rsidR="00E307B6" w:rsidRPr="00E307B6" w:rsidRDefault="00E307B6" w:rsidP="00E307B6">
            <w:pPr>
              <w:ind w:right="0"/>
              <w:rPr>
                <w:color w:val="000000"/>
                <w:sz w:val="20"/>
                <w:lang w:eastAsia="ru-RU"/>
              </w:rPr>
            </w:pPr>
            <w:r w:rsidRPr="00E307B6">
              <w:rPr>
                <w:color w:val="000000"/>
                <w:sz w:val="20"/>
                <w:lang w:eastAsia="ru-RU"/>
              </w:rPr>
              <w:t>447917</w:t>
            </w:r>
          </w:p>
        </w:tc>
        <w:tc>
          <w:tcPr>
            <w:tcW w:w="461" w:type="pct"/>
            <w:tcBorders>
              <w:top w:val="nil"/>
              <w:left w:val="nil"/>
              <w:bottom w:val="single" w:sz="4" w:space="0" w:color="auto"/>
              <w:right w:val="single" w:sz="4" w:space="0" w:color="auto"/>
            </w:tcBorders>
            <w:shd w:val="clear" w:color="auto" w:fill="auto"/>
            <w:vAlign w:val="center"/>
            <w:hideMark/>
          </w:tcPr>
          <w:p w14:paraId="09BBA6A7" w14:textId="77777777" w:rsidR="00E307B6" w:rsidRPr="00E307B6" w:rsidRDefault="00E307B6" w:rsidP="00E307B6">
            <w:pPr>
              <w:ind w:right="0"/>
              <w:rPr>
                <w:color w:val="000000"/>
                <w:sz w:val="20"/>
                <w:lang w:eastAsia="ru-RU"/>
              </w:rPr>
            </w:pPr>
            <w:r w:rsidRPr="00E307B6">
              <w:rPr>
                <w:color w:val="000000"/>
                <w:sz w:val="20"/>
                <w:lang w:eastAsia="ru-RU"/>
              </w:rPr>
              <w:t>сети</w:t>
            </w:r>
          </w:p>
        </w:tc>
        <w:tc>
          <w:tcPr>
            <w:tcW w:w="390" w:type="pct"/>
            <w:tcBorders>
              <w:top w:val="nil"/>
              <w:left w:val="nil"/>
              <w:bottom w:val="single" w:sz="4" w:space="0" w:color="auto"/>
              <w:right w:val="single" w:sz="4" w:space="0" w:color="auto"/>
            </w:tcBorders>
            <w:shd w:val="clear" w:color="auto" w:fill="auto"/>
            <w:vAlign w:val="center"/>
            <w:hideMark/>
          </w:tcPr>
          <w:p w14:paraId="7EF516FA" w14:textId="77777777" w:rsidR="00E307B6" w:rsidRPr="00E307B6" w:rsidRDefault="00E307B6" w:rsidP="00E307B6">
            <w:pPr>
              <w:ind w:right="0"/>
              <w:rPr>
                <w:color w:val="000000"/>
                <w:sz w:val="20"/>
                <w:lang w:eastAsia="ru-RU"/>
              </w:rPr>
            </w:pPr>
            <w:r w:rsidRPr="00E307B6">
              <w:rPr>
                <w:color w:val="000000"/>
                <w:sz w:val="20"/>
                <w:lang w:eastAsia="ru-RU"/>
              </w:rPr>
              <w:t>аренда</w:t>
            </w:r>
          </w:p>
        </w:tc>
        <w:tc>
          <w:tcPr>
            <w:tcW w:w="291" w:type="pct"/>
            <w:tcBorders>
              <w:top w:val="nil"/>
              <w:left w:val="nil"/>
              <w:bottom w:val="single" w:sz="4" w:space="0" w:color="auto"/>
              <w:right w:val="single" w:sz="4" w:space="0" w:color="auto"/>
            </w:tcBorders>
            <w:shd w:val="clear" w:color="auto" w:fill="auto"/>
            <w:vAlign w:val="center"/>
            <w:hideMark/>
          </w:tcPr>
          <w:p w14:paraId="1B7F6B82" w14:textId="77777777" w:rsidR="00E307B6" w:rsidRPr="00E307B6" w:rsidRDefault="00E307B6" w:rsidP="00E307B6">
            <w:pPr>
              <w:ind w:right="0"/>
              <w:rPr>
                <w:color w:val="000000"/>
                <w:sz w:val="20"/>
                <w:lang w:eastAsia="ru-RU"/>
              </w:rPr>
            </w:pPr>
            <w:r w:rsidRPr="00E307B6">
              <w:rPr>
                <w:color w:val="000000"/>
                <w:sz w:val="20"/>
                <w:lang w:eastAsia="ru-RU"/>
              </w:rPr>
              <w:t>2,3</w:t>
            </w:r>
          </w:p>
        </w:tc>
        <w:tc>
          <w:tcPr>
            <w:tcW w:w="334" w:type="pct"/>
            <w:tcBorders>
              <w:top w:val="nil"/>
              <w:left w:val="nil"/>
              <w:bottom w:val="single" w:sz="4" w:space="0" w:color="auto"/>
              <w:right w:val="single" w:sz="4" w:space="0" w:color="auto"/>
            </w:tcBorders>
            <w:shd w:val="clear" w:color="auto" w:fill="auto"/>
            <w:vAlign w:val="center"/>
            <w:hideMark/>
          </w:tcPr>
          <w:p w14:paraId="024C2948"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vMerge/>
            <w:tcBorders>
              <w:top w:val="nil"/>
              <w:left w:val="single" w:sz="4" w:space="0" w:color="auto"/>
              <w:bottom w:val="single" w:sz="4" w:space="0" w:color="000000"/>
              <w:right w:val="single" w:sz="4" w:space="0" w:color="auto"/>
            </w:tcBorders>
            <w:shd w:val="clear" w:color="auto" w:fill="auto"/>
            <w:vAlign w:val="center"/>
            <w:hideMark/>
          </w:tcPr>
          <w:p w14:paraId="3ED85479" w14:textId="77777777" w:rsidR="00E307B6" w:rsidRPr="00E307B6" w:rsidRDefault="00E307B6" w:rsidP="00E307B6">
            <w:pPr>
              <w:ind w:right="0"/>
              <w:jc w:val="left"/>
              <w:rPr>
                <w:color w:val="000000"/>
                <w:sz w:val="20"/>
                <w:lang w:eastAsia="ru-RU"/>
              </w:rPr>
            </w:pPr>
          </w:p>
        </w:tc>
        <w:tc>
          <w:tcPr>
            <w:tcW w:w="479" w:type="pct"/>
            <w:vMerge/>
            <w:tcBorders>
              <w:top w:val="nil"/>
              <w:left w:val="single" w:sz="4" w:space="0" w:color="auto"/>
              <w:bottom w:val="single" w:sz="4" w:space="0" w:color="000000"/>
              <w:right w:val="single" w:sz="4" w:space="0" w:color="auto"/>
            </w:tcBorders>
            <w:shd w:val="clear" w:color="auto" w:fill="auto"/>
            <w:vAlign w:val="center"/>
            <w:hideMark/>
          </w:tcPr>
          <w:p w14:paraId="0C2D6AF9" w14:textId="77777777" w:rsidR="00E307B6" w:rsidRPr="00E307B6" w:rsidRDefault="00E307B6" w:rsidP="00E307B6">
            <w:pPr>
              <w:ind w:right="0"/>
              <w:jc w:val="left"/>
              <w:rPr>
                <w:color w:val="000000"/>
                <w:sz w:val="20"/>
                <w:lang w:eastAsia="ru-RU"/>
              </w:rPr>
            </w:pPr>
          </w:p>
        </w:tc>
        <w:tc>
          <w:tcPr>
            <w:tcW w:w="552" w:type="pct"/>
            <w:vMerge/>
            <w:tcBorders>
              <w:top w:val="nil"/>
              <w:left w:val="single" w:sz="4" w:space="0" w:color="auto"/>
              <w:bottom w:val="single" w:sz="4" w:space="0" w:color="000000"/>
              <w:right w:val="single" w:sz="4" w:space="0" w:color="auto"/>
            </w:tcBorders>
            <w:shd w:val="clear" w:color="auto" w:fill="auto"/>
            <w:vAlign w:val="center"/>
            <w:hideMark/>
          </w:tcPr>
          <w:p w14:paraId="456D81BD" w14:textId="77777777" w:rsidR="00E307B6" w:rsidRPr="00E307B6" w:rsidRDefault="00E307B6" w:rsidP="00E307B6">
            <w:pPr>
              <w:ind w:right="0"/>
              <w:jc w:val="left"/>
              <w:rPr>
                <w:color w:val="000000"/>
                <w:sz w:val="20"/>
                <w:lang w:eastAsia="ru-RU"/>
              </w:rPr>
            </w:pPr>
          </w:p>
        </w:tc>
      </w:tr>
      <w:tr w:rsidR="00E307B6" w:rsidRPr="00E307B6" w14:paraId="1C04AA0E" w14:textId="77777777" w:rsidTr="001D0A5F">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2D9DFEA7" w14:textId="77777777" w:rsidR="00E307B6" w:rsidRPr="00E307B6" w:rsidRDefault="00E307B6" w:rsidP="00E307B6">
            <w:pPr>
              <w:ind w:right="0"/>
              <w:rPr>
                <w:color w:val="000000"/>
                <w:sz w:val="20"/>
                <w:lang w:eastAsia="ru-RU"/>
              </w:rPr>
            </w:pPr>
            <w:r w:rsidRPr="00E307B6">
              <w:rPr>
                <w:color w:val="000000"/>
                <w:sz w:val="20"/>
                <w:lang w:eastAsia="ru-RU"/>
              </w:rPr>
              <w:t>078</w:t>
            </w:r>
          </w:p>
        </w:tc>
        <w:tc>
          <w:tcPr>
            <w:tcW w:w="468" w:type="pct"/>
            <w:tcBorders>
              <w:top w:val="nil"/>
              <w:left w:val="nil"/>
              <w:bottom w:val="single" w:sz="4" w:space="0" w:color="auto"/>
              <w:right w:val="single" w:sz="4" w:space="0" w:color="auto"/>
            </w:tcBorders>
            <w:shd w:val="clear" w:color="auto" w:fill="auto"/>
            <w:vAlign w:val="center"/>
            <w:hideMark/>
          </w:tcPr>
          <w:p w14:paraId="213F05EA" w14:textId="77777777" w:rsidR="00E307B6" w:rsidRPr="00E307B6" w:rsidRDefault="00E307B6" w:rsidP="00E307B6">
            <w:pPr>
              <w:ind w:right="0"/>
              <w:jc w:val="left"/>
              <w:rPr>
                <w:color w:val="000000"/>
                <w:sz w:val="20"/>
                <w:lang w:eastAsia="ru-RU"/>
              </w:rPr>
            </w:pPr>
            <w:r w:rsidRPr="00E307B6">
              <w:rPr>
                <w:color w:val="000000"/>
                <w:sz w:val="20"/>
                <w:lang w:eastAsia="ru-RU"/>
              </w:rPr>
              <w:t>Котельная по ул. Ласьвинская, 98, корп. 663</w:t>
            </w:r>
          </w:p>
        </w:tc>
        <w:tc>
          <w:tcPr>
            <w:tcW w:w="368" w:type="pct"/>
            <w:tcBorders>
              <w:top w:val="nil"/>
              <w:left w:val="nil"/>
              <w:bottom w:val="single" w:sz="4" w:space="0" w:color="auto"/>
              <w:right w:val="single" w:sz="4" w:space="0" w:color="auto"/>
            </w:tcBorders>
            <w:shd w:val="clear" w:color="auto" w:fill="auto"/>
            <w:vAlign w:val="center"/>
            <w:hideMark/>
          </w:tcPr>
          <w:p w14:paraId="09D2B329" w14:textId="77777777" w:rsidR="00E307B6" w:rsidRPr="00E307B6" w:rsidRDefault="00E307B6" w:rsidP="00E307B6">
            <w:pPr>
              <w:ind w:right="0"/>
              <w:rPr>
                <w:color w:val="000000"/>
                <w:sz w:val="20"/>
                <w:lang w:eastAsia="ru-RU"/>
              </w:rPr>
            </w:pPr>
            <w:r w:rsidRPr="00E307B6">
              <w:rPr>
                <w:color w:val="000000"/>
                <w:sz w:val="20"/>
                <w:lang w:eastAsia="ru-RU"/>
              </w:rPr>
              <w:t>28,25</w:t>
            </w:r>
          </w:p>
        </w:tc>
        <w:tc>
          <w:tcPr>
            <w:tcW w:w="499" w:type="pct"/>
            <w:tcBorders>
              <w:top w:val="nil"/>
              <w:left w:val="nil"/>
              <w:bottom w:val="single" w:sz="4" w:space="0" w:color="auto"/>
              <w:right w:val="single" w:sz="4" w:space="0" w:color="auto"/>
            </w:tcBorders>
            <w:shd w:val="clear" w:color="auto" w:fill="auto"/>
            <w:vAlign w:val="center"/>
            <w:hideMark/>
          </w:tcPr>
          <w:p w14:paraId="732FD481" w14:textId="77777777" w:rsidR="00E307B6" w:rsidRPr="00E307B6" w:rsidRDefault="00E307B6" w:rsidP="00E307B6">
            <w:pPr>
              <w:ind w:right="0"/>
              <w:rPr>
                <w:color w:val="000000"/>
                <w:sz w:val="20"/>
                <w:lang w:eastAsia="ru-RU"/>
              </w:rPr>
            </w:pPr>
            <w:r w:rsidRPr="00E307B6">
              <w:rPr>
                <w:color w:val="000000"/>
                <w:sz w:val="20"/>
                <w:lang w:eastAsia="ru-RU"/>
              </w:rPr>
              <w:t>АО «Галополимер Пермь»</w:t>
            </w:r>
          </w:p>
        </w:tc>
        <w:tc>
          <w:tcPr>
            <w:tcW w:w="457" w:type="pct"/>
            <w:tcBorders>
              <w:top w:val="nil"/>
              <w:left w:val="nil"/>
              <w:bottom w:val="single" w:sz="4" w:space="0" w:color="auto"/>
              <w:right w:val="single" w:sz="4" w:space="0" w:color="auto"/>
            </w:tcBorders>
            <w:shd w:val="clear" w:color="auto" w:fill="auto"/>
            <w:vAlign w:val="center"/>
            <w:hideMark/>
          </w:tcPr>
          <w:p w14:paraId="0CF843F0" w14:textId="77777777" w:rsidR="00E307B6" w:rsidRPr="00E307B6" w:rsidRDefault="00E307B6" w:rsidP="00E307B6">
            <w:pPr>
              <w:ind w:right="0"/>
              <w:rPr>
                <w:color w:val="000000"/>
                <w:sz w:val="20"/>
                <w:lang w:eastAsia="ru-RU"/>
              </w:rPr>
            </w:pPr>
            <w:r w:rsidRPr="00E307B6">
              <w:rPr>
                <w:color w:val="000000"/>
                <w:sz w:val="20"/>
                <w:lang w:eastAsia="ru-RU"/>
              </w:rPr>
              <w:t>4916224</w:t>
            </w:r>
          </w:p>
        </w:tc>
        <w:tc>
          <w:tcPr>
            <w:tcW w:w="461" w:type="pct"/>
            <w:tcBorders>
              <w:top w:val="nil"/>
              <w:left w:val="nil"/>
              <w:bottom w:val="single" w:sz="4" w:space="0" w:color="auto"/>
              <w:right w:val="single" w:sz="4" w:space="0" w:color="auto"/>
            </w:tcBorders>
            <w:shd w:val="clear" w:color="auto" w:fill="auto"/>
            <w:vAlign w:val="center"/>
            <w:hideMark/>
          </w:tcPr>
          <w:p w14:paraId="2B531765" w14:textId="77777777" w:rsidR="00E307B6" w:rsidRPr="00E307B6" w:rsidRDefault="00E307B6" w:rsidP="00E307B6">
            <w:pPr>
              <w:ind w:right="0"/>
              <w:rPr>
                <w:color w:val="000000"/>
                <w:sz w:val="20"/>
                <w:lang w:eastAsia="ru-RU"/>
              </w:rPr>
            </w:pPr>
            <w:r w:rsidRPr="00E307B6">
              <w:rPr>
                <w:color w:val="000000"/>
                <w:sz w:val="20"/>
                <w:lang w:eastAsia="ru-RU"/>
              </w:rPr>
              <w:t>источник, сети</w:t>
            </w:r>
          </w:p>
        </w:tc>
        <w:tc>
          <w:tcPr>
            <w:tcW w:w="390" w:type="pct"/>
            <w:tcBorders>
              <w:top w:val="nil"/>
              <w:left w:val="nil"/>
              <w:bottom w:val="single" w:sz="4" w:space="0" w:color="auto"/>
              <w:right w:val="single" w:sz="4" w:space="0" w:color="auto"/>
            </w:tcBorders>
            <w:shd w:val="clear" w:color="auto" w:fill="auto"/>
            <w:vAlign w:val="center"/>
            <w:hideMark/>
          </w:tcPr>
          <w:p w14:paraId="2DB542ED" w14:textId="77777777" w:rsidR="00E307B6" w:rsidRPr="00E307B6" w:rsidRDefault="00E307B6" w:rsidP="00E307B6">
            <w:pPr>
              <w:ind w:right="0"/>
              <w:rPr>
                <w:color w:val="000000"/>
                <w:sz w:val="20"/>
                <w:lang w:eastAsia="ru-RU"/>
              </w:rPr>
            </w:pPr>
            <w:r w:rsidRPr="00E307B6">
              <w:rPr>
                <w:color w:val="000000"/>
                <w:sz w:val="20"/>
                <w:lang w:eastAsia="ru-RU"/>
              </w:rPr>
              <w:t>собственность</w:t>
            </w:r>
          </w:p>
        </w:tc>
        <w:tc>
          <w:tcPr>
            <w:tcW w:w="291" w:type="pct"/>
            <w:tcBorders>
              <w:top w:val="nil"/>
              <w:left w:val="nil"/>
              <w:bottom w:val="single" w:sz="4" w:space="0" w:color="auto"/>
              <w:right w:val="single" w:sz="4" w:space="0" w:color="auto"/>
            </w:tcBorders>
            <w:shd w:val="clear" w:color="auto" w:fill="auto"/>
            <w:vAlign w:val="center"/>
            <w:hideMark/>
          </w:tcPr>
          <w:p w14:paraId="1DD551A5" w14:textId="77777777" w:rsidR="00E307B6" w:rsidRPr="00E307B6" w:rsidRDefault="00E307B6" w:rsidP="00E307B6">
            <w:pPr>
              <w:ind w:right="0"/>
              <w:rPr>
                <w:color w:val="000000"/>
                <w:sz w:val="20"/>
                <w:lang w:eastAsia="ru-RU"/>
              </w:rPr>
            </w:pPr>
            <w:r w:rsidRPr="00E307B6">
              <w:rPr>
                <w:color w:val="000000"/>
                <w:sz w:val="20"/>
                <w:lang w:eastAsia="ru-RU"/>
              </w:rPr>
              <w:t>247,4</w:t>
            </w:r>
          </w:p>
        </w:tc>
        <w:tc>
          <w:tcPr>
            <w:tcW w:w="334" w:type="pct"/>
            <w:tcBorders>
              <w:top w:val="nil"/>
              <w:left w:val="nil"/>
              <w:bottom w:val="single" w:sz="4" w:space="0" w:color="auto"/>
              <w:right w:val="single" w:sz="4" w:space="0" w:color="auto"/>
            </w:tcBorders>
            <w:shd w:val="clear" w:color="auto" w:fill="auto"/>
            <w:vAlign w:val="center"/>
            <w:hideMark/>
          </w:tcPr>
          <w:p w14:paraId="1BA9EEBA" w14:textId="77777777" w:rsidR="00E307B6" w:rsidRPr="00E307B6" w:rsidRDefault="00E307B6" w:rsidP="00E307B6">
            <w:pPr>
              <w:ind w:right="0"/>
              <w:rPr>
                <w:color w:val="000000"/>
                <w:sz w:val="20"/>
                <w:lang w:eastAsia="ru-RU"/>
              </w:rPr>
            </w:pPr>
            <w:r w:rsidRPr="00E307B6">
              <w:rPr>
                <w:color w:val="000000"/>
                <w:sz w:val="20"/>
                <w:lang w:eastAsia="ru-RU"/>
              </w:rPr>
              <w:t>нет</w:t>
            </w:r>
          </w:p>
        </w:tc>
        <w:tc>
          <w:tcPr>
            <w:tcW w:w="320" w:type="pct"/>
            <w:tcBorders>
              <w:top w:val="nil"/>
              <w:left w:val="nil"/>
              <w:bottom w:val="single" w:sz="4" w:space="0" w:color="auto"/>
              <w:right w:val="single" w:sz="4" w:space="0" w:color="auto"/>
            </w:tcBorders>
            <w:shd w:val="clear" w:color="auto" w:fill="auto"/>
            <w:vAlign w:val="center"/>
            <w:hideMark/>
          </w:tcPr>
          <w:p w14:paraId="6138097E" w14:textId="77777777" w:rsidR="00E307B6" w:rsidRPr="00E307B6" w:rsidRDefault="00E307B6" w:rsidP="00E307B6">
            <w:pPr>
              <w:ind w:right="0"/>
              <w:rPr>
                <w:color w:val="000000"/>
                <w:sz w:val="20"/>
                <w:lang w:eastAsia="ru-RU"/>
              </w:rPr>
            </w:pPr>
            <w:r w:rsidRPr="00E307B6">
              <w:rPr>
                <w:color w:val="000000"/>
                <w:sz w:val="20"/>
                <w:lang w:eastAsia="ru-RU"/>
              </w:rPr>
              <w:t>40</w:t>
            </w:r>
          </w:p>
        </w:tc>
        <w:tc>
          <w:tcPr>
            <w:tcW w:w="479" w:type="pct"/>
            <w:tcBorders>
              <w:top w:val="nil"/>
              <w:left w:val="nil"/>
              <w:bottom w:val="single" w:sz="4" w:space="0" w:color="auto"/>
              <w:right w:val="single" w:sz="4" w:space="0" w:color="auto"/>
            </w:tcBorders>
            <w:shd w:val="clear" w:color="auto" w:fill="auto"/>
            <w:vAlign w:val="center"/>
            <w:hideMark/>
          </w:tcPr>
          <w:p w14:paraId="3DD12241" w14:textId="77777777" w:rsidR="00E307B6" w:rsidRPr="00E307B6" w:rsidRDefault="00E307B6" w:rsidP="00E307B6">
            <w:pPr>
              <w:ind w:right="0"/>
              <w:rPr>
                <w:color w:val="000000"/>
                <w:sz w:val="20"/>
                <w:lang w:eastAsia="ru-RU"/>
              </w:rPr>
            </w:pPr>
            <w:r w:rsidRPr="00E307B6">
              <w:rPr>
                <w:color w:val="000000"/>
                <w:sz w:val="20"/>
                <w:lang w:eastAsia="ru-RU"/>
              </w:rPr>
              <w:t>АО «Галополимер Пермь»</w:t>
            </w:r>
          </w:p>
        </w:tc>
        <w:tc>
          <w:tcPr>
            <w:tcW w:w="552" w:type="pct"/>
            <w:tcBorders>
              <w:top w:val="nil"/>
              <w:left w:val="nil"/>
              <w:bottom w:val="single" w:sz="4" w:space="0" w:color="auto"/>
              <w:right w:val="single" w:sz="4" w:space="0" w:color="auto"/>
            </w:tcBorders>
            <w:shd w:val="clear" w:color="auto" w:fill="auto"/>
            <w:vAlign w:val="center"/>
            <w:hideMark/>
          </w:tcPr>
          <w:p w14:paraId="1B1BFEA4" w14:textId="77777777" w:rsidR="00E307B6" w:rsidRPr="00E307B6" w:rsidRDefault="00E307B6" w:rsidP="00E307B6">
            <w:pPr>
              <w:ind w:right="0"/>
              <w:jc w:val="left"/>
              <w:rPr>
                <w:color w:val="000000"/>
                <w:sz w:val="20"/>
                <w:lang w:eastAsia="ru-RU"/>
              </w:rPr>
            </w:pPr>
            <w:r w:rsidRPr="00E307B6">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bl>
    <w:p w14:paraId="481AD2A3" w14:textId="77777777" w:rsidR="002D53A0" w:rsidRPr="00356450" w:rsidRDefault="002D53A0" w:rsidP="00FF4781">
      <w:pPr>
        <w:rPr>
          <w:highlight w:val="yellow"/>
        </w:rPr>
      </w:pPr>
    </w:p>
    <w:p w14:paraId="480F94A6" w14:textId="77777777" w:rsidR="002D53A0" w:rsidRPr="00356450" w:rsidRDefault="002D53A0" w:rsidP="00FF4781">
      <w:pPr>
        <w:rPr>
          <w:highlight w:val="yellow"/>
        </w:rPr>
      </w:pPr>
    </w:p>
    <w:p w14:paraId="73376729" w14:textId="77777777" w:rsidR="00FF4781" w:rsidRPr="00356450" w:rsidRDefault="00FF4781" w:rsidP="00FF4781">
      <w:pPr>
        <w:rPr>
          <w:highlight w:val="yellow"/>
        </w:rPr>
        <w:sectPr w:rsidR="00FF4781" w:rsidRPr="00356450" w:rsidSect="00495196">
          <w:pgSz w:w="23814" w:h="16840" w:orient="landscape" w:code="8"/>
          <w:pgMar w:top="851" w:right="567" w:bottom="567" w:left="567" w:header="284" w:footer="284" w:gutter="0"/>
          <w:cols w:space="720"/>
          <w:docGrid w:linePitch="381"/>
        </w:sectPr>
      </w:pPr>
    </w:p>
    <w:p w14:paraId="2F7D74D3" w14:textId="77777777" w:rsidR="000A64E9" w:rsidRPr="00BF57BD" w:rsidRDefault="000A64E9" w:rsidP="001D0A5F">
      <w:pPr>
        <w:pStyle w:val="12"/>
        <w:rPr>
          <w:lang w:bidi="en-US"/>
        </w:rPr>
      </w:pPr>
      <w:bookmarkStart w:id="62" w:name="_Toc536537643"/>
      <w:bookmarkStart w:id="63" w:name="_Toc148394434"/>
      <w:r w:rsidRPr="00BF57BD">
        <w:rPr>
          <w:lang w:bidi="en-US"/>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62"/>
      <w:bookmarkEnd w:id="63"/>
    </w:p>
    <w:p w14:paraId="7AF78FE6" w14:textId="77777777" w:rsidR="009C5F4D" w:rsidRPr="00BF57BD" w:rsidRDefault="009C5F4D" w:rsidP="001D0A5F">
      <w:pPr>
        <w:spacing w:line="360" w:lineRule="auto"/>
        <w:ind w:right="0" w:firstLine="709"/>
        <w:jc w:val="both"/>
        <w:rPr>
          <w:rFonts w:eastAsia="Calibri"/>
          <w:sz w:val="24"/>
          <w:szCs w:val="28"/>
        </w:rPr>
      </w:pPr>
      <w:r w:rsidRPr="00BF57BD">
        <w:rPr>
          <w:rFonts w:eastAsia="Calibri"/>
          <w:sz w:val="24"/>
          <w:szCs w:val="28"/>
        </w:rPr>
        <w:t>Для присвоения организации статуса единой теплоснабжающей организации на территории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заявку на присвоение организации статуса единой теплоснабжающей организации с указанием зоны ее деятельности.</w:t>
      </w:r>
    </w:p>
    <w:p w14:paraId="0658752D" w14:textId="3E3276BE" w:rsidR="009C5F4D" w:rsidRPr="00BF57BD" w:rsidRDefault="009C5F4D" w:rsidP="001D0A5F">
      <w:pPr>
        <w:spacing w:line="360" w:lineRule="auto"/>
        <w:ind w:right="0" w:firstLine="709"/>
        <w:jc w:val="both"/>
        <w:rPr>
          <w:rFonts w:eastAsia="Calibri"/>
          <w:sz w:val="24"/>
          <w:szCs w:val="28"/>
        </w:rPr>
      </w:pPr>
      <w:r w:rsidRPr="00BF57BD">
        <w:rPr>
          <w:rFonts w:eastAsia="Calibri"/>
          <w:sz w:val="24"/>
          <w:szCs w:val="28"/>
        </w:rPr>
        <w:t xml:space="preserve">Перечень организаций, с зарегистрированными заявками на присвоение статуса ЕТО, с указанием зоны ее деятельности, представлен в таблице </w:t>
      </w:r>
      <w:r w:rsidR="00F335EF" w:rsidRPr="00BF57BD">
        <w:rPr>
          <w:rFonts w:eastAsia="Calibri"/>
          <w:sz w:val="24"/>
          <w:szCs w:val="28"/>
        </w:rPr>
        <w:t>ниже</w:t>
      </w:r>
      <w:r w:rsidRPr="00BF57BD">
        <w:rPr>
          <w:rFonts w:eastAsia="Calibri"/>
          <w:sz w:val="24"/>
          <w:szCs w:val="28"/>
        </w:rPr>
        <w:t>. Копии заявок представлены в Приложении 1</w:t>
      </w:r>
      <w:r w:rsidR="00BF57BD" w:rsidRPr="00BF57BD">
        <w:rPr>
          <w:rFonts w:eastAsia="Calibri"/>
          <w:sz w:val="24"/>
          <w:szCs w:val="28"/>
        </w:rPr>
        <w:t xml:space="preserve"> Главы 15</w:t>
      </w:r>
      <w:r w:rsidRPr="00BF57BD">
        <w:rPr>
          <w:rFonts w:eastAsia="Calibri"/>
          <w:sz w:val="24"/>
          <w:szCs w:val="28"/>
        </w:rPr>
        <w:t>.</w:t>
      </w:r>
    </w:p>
    <w:p w14:paraId="0A93F453" w14:textId="77777777" w:rsidR="009C5F4D" w:rsidRPr="00BF57BD" w:rsidRDefault="009C5F4D" w:rsidP="001D0A5F">
      <w:pPr>
        <w:spacing w:line="360" w:lineRule="auto"/>
        <w:ind w:right="0" w:firstLine="709"/>
        <w:jc w:val="both"/>
        <w:rPr>
          <w:rFonts w:eastAsia="Calibri"/>
          <w:sz w:val="24"/>
          <w:szCs w:val="28"/>
        </w:rPr>
      </w:pPr>
      <w:r w:rsidRPr="00BF57BD">
        <w:rPr>
          <w:rFonts w:eastAsia="Calibri"/>
          <w:sz w:val="24"/>
          <w:szCs w:val="28"/>
        </w:rPr>
        <w:t>В соответствии с пунктом 11 Правил организации теплоснабжения, в случае если организациями не подано ни одной заявки на присвоение статуса единой теплоснабжающей организации в соответствующей зоне деятельности источника,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14:paraId="6910D7BC" w14:textId="728A30CD" w:rsidR="009C5F4D" w:rsidRPr="00776AD1" w:rsidRDefault="00062F64" w:rsidP="001D0A5F">
      <w:pPr>
        <w:pStyle w:val="afffffa"/>
      </w:pPr>
      <w:bookmarkStart w:id="64" w:name="_Toc22812799"/>
      <w:bookmarkStart w:id="65" w:name="_Toc148394442"/>
      <w:r w:rsidRPr="00776AD1">
        <w:t xml:space="preserve">Таблица </w:t>
      </w:r>
      <w:r w:rsidR="00A95571">
        <w:fldChar w:fldCharType="begin"/>
      </w:r>
      <w:r w:rsidR="00A95571">
        <w:instrText xml:space="preserve"> STYLEREF 1 \s </w:instrText>
      </w:r>
      <w:r w:rsidR="00A95571">
        <w:fldChar w:fldCharType="separate"/>
      </w:r>
      <w:r w:rsidR="008A4D00">
        <w:rPr>
          <w:noProof/>
        </w:rPr>
        <w:t>5</w:t>
      </w:r>
      <w:r w:rsidR="00A95571">
        <w:rPr>
          <w:noProof/>
        </w:rPr>
        <w:fldChar w:fldCharType="end"/>
      </w:r>
      <w:r w:rsidRPr="00776AD1">
        <w:t>.</w:t>
      </w:r>
      <w:r w:rsidR="00A95571">
        <w:fldChar w:fldCharType="begin"/>
      </w:r>
      <w:r w:rsidR="00A95571">
        <w:instrText xml:space="preserve"> SEQ Таблица \* ARABIC \s 1 </w:instrText>
      </w:r>
      <w:r w:rsidR="00A95571">
        <w:fldChar w:fldCharType="separate"/>
      </w:r>
      <w:r w:rsidR="008A4D00">
        <w:rPr>
          <w:noProof/>
        </w:rPr>
        <w:t>1</w:t>
      </w:r>
      <w:r w:rsidR="00A95571">
        <w:rPr>
          <w:noProof/>
        </w:rPr>
        <w:fldChar w:fldCharType="end"/>
      </w:r>
      <w:r w:rsidR="009C5F4D" w:rsidRPr="00776AD1">
        <w:t xml:space="preserve"> – Действующие заявки теплоснабжающих организаций для присвоения статуса ЕТО</w:t>
      </w:r>
      <w:bookmarkEnd w:id="64"/>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2217"/>
        <w:gridCol w:w="2699"/>
        <w:gridCol w:w="1568"/>
        <w:gridCol w:w="1317"/>
      </w:tblGrid>
      <w:tr w:rsidR="00FB696D" w:rsidRPr="00FB696D" w14:paraId="3FF6C3AB" w14:textId="77777777" w:rsidTr="001D0A5F">
        <w:trPr>
          <w:trHeight w:val="230"/>
          <w:tblHeader/>
        </w:trPr>
        <w:tc>
          <w:tcPr>
            <w:tcW w:w="925" w:type="pct"/>
            <w:vMerge w:val="restart"/>
            <w:shd w:val="clear" w:color="auto" w:fill="auto"/>
            <w:vAlign w:val="center"/>
            <w:hideMark/>
          </w:tcPr>
          <w:p w14:paraId="3C081A42" w14:textId="77777777" w:rsidR="00FB696D" w:rsidRPr="00FB696D" w:rsidRDefault="00FB696D" w:rsidP="00FB696D">
            <w:pPr>
              <w:ind w:right="0"/>
              <w:rPr>
                <w:b/>
                <w:bCs/>
                <w:color w:val="000000"/>
                <w:sz w:val="20"/>
                <w:lang w:eastAsia="ru-RU"/>
              </w:rPr>
            </w:pPr>
            <w:r w:rsidRPr="00FB696D">
              <w:rPr>
                <w:b/>
                <w:bCs/>
                <w:color w:val="000000"/>
                <w:sz w:val="20"/>
                <w:lang w:eastAsia="ru-RU"/>
              </w:rPr>
              <w:t>№ системы теплоснабжения</w:t>
            </w:r>
          </w:p>
        </w:tc>
        <w:tc>
          <w:tcPr>
            <w:tcW w:w="1158" w:type="pct"/>
            <w:vMerge w:val="restart"/>
            <w:shd w:val="clear" w:color="000000" w:fill="FFFFFF"/>
            <w:vAlign w:val="center"/>
            <w:hideMark/>
          </w:tcPr>
          <w:p w14:paraId="1DE41B5D" w14:textId="77777777" w:rsidR="00FB696D" w:rsidRPr="00FB696D" w:rsidRDefault="00FB696D" w:rsidP="00FB696D">
            <w:pPr>
              <w:ind w:right="0"/>
              <w:rPr>
                <w:b/>
                <w:bCs/>
                <w:color w:val="000000"/>
                <w:sz w:val="20"/>
                <w:lang w:eastAsia="ru-RU"/>
              </w:rPr>
            </w:pPr>
            <w:r w:rsidRPr="00FB696D">
              <w:rPr>
                <w:b/>
                <w:bCs/>
                <w:color w:val="000000"/>
                <w:sz w:val="20"/>
                <w:lang w:eastAsia="ru-RU"/>
              </w:rPr>
              <w:t>Наименования источников тепловой энергии в системе теплоснабжения</w:t>
            </w:r>
          </w:p>
        </w:tc>
        <w:tc>
          <w:tcPr>
            <w:tcW w:w="1410" w:type="pct"/>
            <w:vMerge w:val="restart"/>
            <w:shd w:val="clear" w:color="auto" w:fill="auto"/>
            <w:vAlign w:val="center"/>
            <w:hideMark/>
          </w:tcPr>
          <w:p w14:paraId="52FA79E7" w14:textId="77777777" w:rsidR="00FB696D" w:rsidRPr="00FB696D" w:rsidRDefault="00FB696D" w:rsidP="00FB696D">
            <w:pPr>
              <w:ind w:right="0"/>
              <w:rPr>
                <w:b/>
                <w:bCs/>
                <w:color w:val="000000"/>
                <w:sz w:val="20"/>
                <w:lang w:eastAsia="ru-RU"/>
              </w:rPr>
            </w:pPr>
            <w:r w:rsidRPr="00FB696D">
              <w:rPr>
                <w:b/>
                <w:bCs/>
                <w:color w:val="000000"/>
                <w:sz w:val="20"/>
                <w:lang w:eastAsia="ru-RU"/>
              </w:rPr>
              <w:t>№ зоны деятельности</w:t>
            </w:r>
          </w:p>
        </w:tc>
        <w:tc>
          <w:tcPr>
            <w:tcW w:w="819" w:type="pct"/>
            <w:vMerge w:val="restart"/>
            <w:shd w:val="clear" w:color="auto" w:fill="auto"/>
            <w:vAlign w:val="center"/>
            <w:hideMark/>
          </w:tcPr>
          <w:p w14:paraId="6E2378D1" w14:textId="77777777" w:rsidR="00FB696D" w:rsidRPr="00FB696D" w:rsidRDefault="00FB696D" w:rsidP="00FB696D">
            <w:pPr>
              <w:ind w:right="0"/>
              <w:rPr>
                <w:b/>
                <w:bCs/>
                <w:color w:val="000000"/>
                <w:sz w:val="20"/>
                <w:lang w:eastAsia="ru-RU"/>
              </w:rPr>
            </w:pPr>
            <w:r w:rsidRPr="00FB696D">
              <w:rPr>
                <w:b/>
                <w:bCs/>
                <w:color w:val="000000"/>
                <w:sz w:val="20"/>
                <w:lang w:eastAsia="ru-RU"/>
              </w:rPr>
              <w:t>Организация, подавшая заявку</w:t>
            </w:r>
          </w:p>
        </w:tc>
        <w:tc>
          <w:tcPr>
            <w:tcW w:w="688" w:type="pct"/>
            <w:vMerge w:val="restart"/>
            <w:shd w:val="clear" w:color="auto" w:fill="auto"/>
            <w:vAlign w:val="center"/>
            <w:hideMark/>
          </w:tcPr>
          <w:p w14:paraId="61DEEB53" w14:textId="77777777" w:rsidR="00FB696D" w:rsidRPr="00FB696D" w:rsidRDefault="00FB696D" w:rsidP="00FB696D">
            <w:pPr>
              <w:ind w:right="0"/>
              <w:rPr>
                <w:b/>
                <w:bCs/>
                <w:color w:val="000000"/>
                <w:sz w:val="20"/>
                <w:lang w:eastAsia="ru-RU"/>
              </w:rPr>
            </w:pPr>
            <w:r w:rsidRPr="00FB696D">
              <w:rPr>
                <w:b/>
                <w:bCs/>
                <w:color w:val="000000"/>
                <w:sz w:val="20"/>
                <w:lang w:eastAsia="ru-RU"/>
              </w:rPr>
              <w:t>Заявка</w:t>
            </w:r>
          </w:p>
        </w:tc>
      </w:tr>
      <w:tr w:rsidR="00FB696D" w:rsidRPr="00FB696D" w14:paraId="3455703E" w14:textId="77777777" w:rsidTr="001D0A5F">
        <w:trPr>
          <w:trHeight w:val="230"/>
          <w:tblHeader/>
        </w:trPr>
        <w:tc>
          <w:tcPr>
            <w:tcW w:w="925" w:type="pct"/>
            <w:vMerge/>
            <w:vAlign w:val="center"/>
            <w:hideMark/>
          </w:tcPr>
          <w:p w14:paraId="78BD3BE7" w14:textId="77777777" w:rsidR="00FB696D" w:rsidRPr="00FB696D" w:rsidRDefault="00FB696D" w:rsidP="00FB696D">
            <w:pPr>
              <w:ind w:right="0"/>
              <w:jc w:val="left"/>
              <w:rPr>
                <w:b/>
                <w:bCs/>
                <w:color w:val="000000"/>
                <w:sz w:val="20"/>
                <w:lang w:eastAsia="ru-RU"/>
              </w:rPr>
            </w:pPr>
          </w:p>
        </w:tc>
        <w:tc>
          <w:tcPr>
            <w:tcW w:w="1158" w:type="pct"/>
            <w:vMerge/>
            <w:vAlign w:val="center"/>
            <w:hideMark/>
          </w:tcPr>
          <w:p w14:paraId="0EB00362" w14:textId="77777777" w:rsidR="00FB696D" w:rsidRPr="00FB696D" w:rsidRDefault="00FB696D" w:rsidP="00FB696D">
            <w:pPr>
              <w:ind w:right="0"/>
              <w:jc w:val="left"/>
              <w:rPr>
                <w:b/>
                <w:bCs/>
                <w:color w:val="000000"/>
                <w:sz w:val="20"/>
                <w:lang w:eastAsia="ru-RU"/>
              </w:rPr>
            </w:pPr>
          </w:p>
        </w:tc>
        <w:tc>
          <w:tcPr>
            <w:tcW w:w="1410" w:type="pct"/>
            <w:vMerge/>
            <w:vAlign w:val="center"/>
            <w:hideMark/>
          </w:tcPr>
          <w:p w14:paraId="117E80D3" w14:textId="77777777" w:rsidR="00FB696D" w:rsidRPr="00FB696D" w:rsidRDefault="00FB696D" w:rsidP="00FB696D">
            <w:pPr>
              <w:ind w:right="0"/>
              <w:jc w:val="left"/>
              <w:rPr>
                <w:b/>
                <w:bCs/>
                <w:color w:val="000000"/>
                <w:sz w:val="20"/>
                <w:lang w:eastAsia="ru-RU"/>
              </w:rPr>
            </w:pPr>
          </w:p>
        </w:tc>
        <w:tc>
          <w:tcPr>
            <w:tcW w:w="819" w:type="pct"/>
            <w:vMerge/>
            <w:vAlign w:val="center"/>
            <w:hideMark/>
          </w:tcPr>
          <w:p w14:paraId="3D20D74C" w14:textId="77777777" w:rsidR="00FB696D" w:rsidRPr="00FB696D" w:rsidRDefault="00FB696D" w:rsidP="00FB696D">
            <w:pPr>
              <w:ind w:right="0"/>
              <w:jc w:val="left"/>
              <w:rPr>
                <w:b/>
                <w:bCs/>
                <w:color w:val="000000"/>
                <w:sz w:val="20"/>
                <w:lang w:eastAsia="ru-RU"/>
              </w:rPr>
            </w:pPr>
          </w:p>
        </w:tc>
        <w:tc>
          <w:tcPr>
            <w:tcW w:w="688" w:type="pct"/>
            <w:vMerge/>
            <w:vAlign w:val="center"/>
            <w:hideMark/>
          </w:tcPr>
          <w:p w14:paraId="2FF064BD" w14:textId="77777777" w:rsidR="00FB696D" w:rsidRPr="00FB696D" w:rsidRDefault="00FB696D" w:rsidP="00FB696D">
            <w:pPr>
              <w:ind w:right="0"/>
              <w:jc w:val="left"/>
              <w:rPr>
                <w:b/>
                <w:bCs/>
                <w:color w:val="000000"/>
                <w:sz w:val="20"/>
                <w:lang w:eastAsia="ru-RU"/>
              </w:rPr>
            </w:pPr>
          </w:p>
        </w:tc>
      </w:tr>
      <w:tr w:rsidR="00FB696D" w:rsidRPr="00FB696D" w14:paraId="72A52F19" w14:textId="77777777" w:rsidTr="001D0A5F">
        <w:trPr>
          <w:trHeight w:val="20"/>
        </w:trPr>
        <w:tc>
          <w:tcPr>
            <w:tcW w:w="5000" w:type="pct"/>
            <w:gridSpan w:val="5"/>
            <w:shd w:val="clear" w:color="auto" w:fill="F2F2F2" w:themeFill="background1" w:themeFillShade="F2"/>
            <w:vAlign w:val="center"/>
            <w:hideMark/>
          </w:tcPr>
          <w:p w14:paraId="4CBFBC3C" w14:textId="77777777" w:rsidR="00FB696D" w:rsidRPr="00FB696D" w:rsidRDefault="00FB696D" w:rsidP="00FB696D">
            <w:pPr>
              <w:ind w:right="0"/>
              <w:rPr>
                <w:b/>
                <w:bCs/>
                <w:color w:val="000000"/>
                <w:sz w:val="24"/>
                <w:szCs w:val="24"/>
                <w:lang w:eastAsia="ru-RU"/>
              </w:rPr>
            </w:pPr>
            <w:r w:rsidRPr="00FB696D">
              <w:rPr>
                <w:b/>
                <w:bCs/>
                <w:color w:val="000000"/>
                <w:sz w:val="24"/>
                <w:szCs w:val="24"/>
                <w:lang w:eastAsia="ru-RU"/>
              </w:rPr>
              <w:t>ЕТО №01</w:t>
            </w:r>
          </w:p>
        </w:tc>
      </w:tr>
      <w:tr w:rsidR="00FB696D" w:rsidRPr="00FB696D" w14:paraId="652B75F2" w14:textId="77777777" w:rsidTr="001D0A5F">
        <w:trPr>
          <w:trHeight w:val="230"/>
        </w:trPr>
        <w:tc>
          <w:tcPr>
            <w:tcW w:w="925" w:type="pct"/>
            <w:vMerge w:val="restart"/>
            <w:shd w:val="clear" w:color="auto" w:fill="auto"/>
            <w:vAlign w:val="center"/>
            <w:hideMark/>
          </w:tcPr>
          <w:p w14:paraId="460CC21A" w14:textId="77777777" w:rsidR="00FB696D" w:rsidRPr="00FB696D" w:rsidRDefault="00FB696D" w:rsidP="00FB696D">
            <w:pPr>
              <w:ind w:right="0"/>
              <w:rPr>
                <w:color w:val="000000"/>
                <w:sz w:val="20"/>
                <w:lang w:eastAsia="ru-RU"/>
              </w:rPr>
            </w:pPr>
            <w:r w:rsidRPr="00FB696D">
              <w:rPr>
                <w:color w:val="000000"/>
                <w:sz w:val="20"/>
                <w:lang w:eastAsia="ru-RU"/>
              </w:rPr>
              <w:t>001</w:t>
            </w:r>
          </w:p>
        </w:tc>
        <w:tc>
          <w:tcPr>
            <w:tcW w:w="1158" w:type="pct"/>
            <w:vMerge w:val="restart"/>
            <w:shd w:val="clear" w:color="auto" w:fill="auto"/>
            <w:vAlign w:val="center"/>
            <w:hideMark/>
          </w:tcPr>
          <w:p w14:paraId="727F2833" w14:textId="77777777" w:rsidR="00FB696D" w:rsidRPr="00FB696D" w:rsidRDefault="00FB696D" w:rsidP="00FB696D">
            <w:pPr>
              <w:ind w:right="0"/>
              <w:jc w:val="left"/>
              <w:rPr>
                <w:color w:val="000000"/>
                <w:sz w:val="20"/>
                <w:lang w:eastAsia="ru-RU"/>
              </w:rPr>
            </w:pPr>
            <w:r w:rsidRPr="00FB696D">
              <w:rPr>
                <w:color w:val="000000"/>
                <w:sz w:val="20"/>
                <w:lang w:eastAsia="ru-RU"/>
              </w:rPr>
              <w:t>1) ТЭЦ-6</w:t>
            </w:r>
            <w:r w:rsidRPr="00FB696D">
              <w:rPr>
                <w:color w:val="000000"/>
                <w:sz w:val="20"/>
                <w:lang w:eastAsia="ru-RU"/>
              </w:rPr>
              <w:br/>
              <w:t>2) ВК-3</w:t>
            </w:r>
            <w:r w:rsidRPr="00FB696D">
              <w:rPr>
                <w:color w:val="000000"/>
                <w:sz w:val="20"/>
                <w:lang w:eastAsia="ru-RU"/>
              </w:rPr>
              <w:br/>
              <w:t>3) ТЭЦ-9</w:t>
            </w:r>
            <w:r w:rsidRPr="00FB696D">
              <w:rPr>
                <w:color w:val="000000"/>
                <w:sz w:val="20"/>
                <w:lang w:eastAsia="ru-RU"/>
              </w:rPr>
              <w:br/>
              <w:t>4) ВК-5</w:t>
            </w:r>
            <w:r w:rsidRPr="00FB696D">
              <w:rPr>
                <w:color w:val="000000"/>
                <w:sz w:val="20"/>
                <w:lang w:eastAsia="ru-RU"/>
              </w:rPr>
              <w:br/>
              <w:t>5) ВК-2</w:t>
            </w:r>
          </w:p>
        </w:tc>
        <w:tc>
          <w:tcPr>
            <w:tcW w:w="1410" w:type="pct"/>
            <w:vMerge w:val="restart"/>
            <w:shd w:val="clear" w:color="auto" w:fill="auto"/>
            <w:vAlign w:val="center"/>
            <w:hideMark/>
          </w:tcPr>
          <w:p w14:paraId="133614AE" w14:textId="77777777" w:rsidR="00FB696D" w:rsidRPr="00FB696D" w:rsidRDefault="00FB696D" w:rsidP="00FB696D">
            <w:pPr>
              <w:ind w:right="0"/>
              <w:rPr>
                <w:color w:val="000000"/>
                <w:sz w:val="20"/>
                <w:lang w:eastAsia="ru-RU"/>
              </w:rPr>
            </w:pPr>
            <w:r w:rsidRPr="00FB696D">
              <w:rPr>
                <w:color w:val="000000"/>
                <w:sz w:val="20"/>
                <w:lang w:eastAsia="ru-RU"/>
              </w:rPr>
              <w:t>01</w:t>
            </w:r>
          </w:p>
        </w:tc>
        <w:tc>
          <w:tcPr>
            <w:tcW w:w="819" w:type="pct"/>
            <w:vMerge w:val="restart"/>
            <w:shd w:val="clear" w:color="auto" w:fill="auto"/>
            <w:vAlign w:val="center"/>
            <w:hideMark/>
          </w:tcPr>
          <w:p w14:paraId="1CC41D45" w14:textId="77777777" w:rsidR="00FB696D" w:rsidRPr="00FB696D" w:rsidRDefault="00FB696D" w:rsidP="00FB696D">
            <w:pPr>
              <w:ind w:right="0"/>
              <w:rPr>
                <w:color w:val="000000"/>
                <w:sz w:val="20"/>
                <w:lang w:eastAsia="ru-RU"/>
              </w:rPr>
            </w:pPr>
            <w:r w:rsidRPr="00FB696D">
              <w:rPr>
                <w:color w:val="000000"/>
                <w:sz w:val="20"/>
                <w:lang w:eastAsia="ru-RU"/>
              </w:rPr>
              <w:t>Филиал «Пермский» ПАО «Т Плюс»</w:t>
            </w:r>
          </w:p>
        </w:tc>
        <w:tc>
          <w:tcPr>
            <w:tcW w:w="688" w:type="pct"/>
            <w:vMerge w:val="restart"/>
            <w:shd w:val="clear" w:color="auto" w:fill="auto"/>
            <w:vAlign w:val="center"/>
            <w:hideMark/>
          </w:tcPr>
          <w:p w14:paraId="2AA3B38A" w14:textId="77777777" w:rsidR="00FB696D" w:rsidRPr="00FB696D" w:rsidRDefault="00FB696D" w:rsidP="00FB696D">
            <w:pPr>
              <w:ind w:right="0"/>
              <w:rPr>
                <w:color w:val="000000"/>
                <w:sz w:val="20"/>
                <w:lang w:eastAsia="ru-RU"/>
              </w:rPr>
            </w:pPr>
            <w:r w:rsidRPr="00FB696D">
              <w:rPr>
                <w:color w:val="000000"/>
                <w:sz w:val="20"/>
                <w:lang w:eastAsia="ru-RU"/>
              </w:rPr>
              <w:t>от 28.09.2023 г. №51000-08-02849</w:t>
            </w:r>
          </w:p>
        </w:tc>
      </w:tr>
      <w:tr w:rsidR="00FB696D" w:rsidRPr="00FB696D" w14:paraId="0F889AFA" w14:textId="77777777" w:rsidTr="001D0A5F">
        <w:trPr>
          <w:trHeight w:val="230"/>
        </w:trPr>
        <w:tc>
          <w:tcPr>
            <w:tcW w:w="925" w:type="pct"/>
            <w:vMerge/>
            <w:vAlign w:val="center"/>
            <w:hideMark/>
          </w:tcPr>
          <w:p w14:paraId="4F58A353" w14:textId="77777777" w:rsidR="00FB696D" w:rsidRPr="00FB696D" w:rsidRDefault="00FB696D" w:rsidP="00FB696D">
            <w:pPr>
              <w:ind w:right="0"/>
              <w:jc w:val="left"/>
              <w:rPr>
                <w:color w:val="000000"/>
                <w:sz w:val="20"/>
                <w:lang w:eastAsia="ru-RU"/>
              </w:rPr>
            </w:pPr>
          </w:p>
        </w:tc>
        <w:tc>
          <w:tcPr>
            <w:tcW w:w="1158" w:type="pct"/>
            <w:vMerge/>
            <w:vAlign w:val="center"/>
            <w:hideMark/>
          </w:tcPr>
          <w:p w14:paraId="167E7BE6" w14:textId="77777777" w:rsidR="00FB696D" w:rsidRPr="00FB696D" w:rsidRDefault="00FB696D" w:rsidP="00FB696D">
            <w:pPr>
              <w:ind w:right="0"/>
              <w:jc w:val="left"/>
              <w:rPr>
                <w:color w:val="000000"/>
                <w:sz w:val="20"/>
                <w:lang w:eastAsia="ru-RU"/>
              </w:rPr>
            </w:pPr>
          </w:p>
        </w:tc>
        <w:tc>
          <w:tcPr>
            <w:tcW w:w="1410" w:type="pct"/>
            <w:vMerge/>
            <w:vAlign w:val="center"/>
            <w:hideMark/>
          </w:tcPr>
          <w:p w14:paraId="0D63EABE" w14:textId="77777777" w:rsidR="00FB696D" w:rsidRPr="00FB696D" w:rsidRDefault="00FB696D" w:rsidP="00FB696D">
            <w:pPr>
              <w:ind w:right="0"/>
              <w:jc w:val="left"/>
              <w:rPr>
                <w:color w:val="000000"/>
                <w:sz w:val="20"/>
                <w:lang w:eastAsia="ru-RU"/>
              </w:rPr>
            </w:pPr>
          </w:p>
        </w:tc>
        <w:tc>
          <w:tcPr>
            <w:tcW w:w="819" w:type="pct"/>
            <w:vMerge/>
            <w:vAlign w:val="center"/>
            <w:hideMark/>
          </w:tcPr>
          <w:p w14:paraId="4D3139BD" w14:textId="77777777" w:rsidR="00FB696D" w:rsidRPr="00FB696D" w:rsidRDefault="00FB696D" w:rsidP="00FB696D">
            <w:pPr>
              <w:ind w:right="0"/>
              <w:jc w:val="left"/>
              <w:rPr>
                <w:color w:val="000000"/>
                <w:sz w:val="20"/>
                <w:lang w:eastAsia="ru-RU"/>
              </w:rPr>
            </w:pPr>
          </w:p>
        </w:tc>
        <w:tc>
          <w:tcPr>
            <w:tcW w:w="688" w:type="pct"/>
            <w:vMerge/>
            <w:vAlign w:val="center"/>
            <w:hideMark/>
          </w:tcPr>
          <w:p w14:paraId="7480E2C5" w14:textId="77777777" w:rsidR="00FB696D" w:rsidRPr="00FB696D" w:rsidRDefault="00FB696D" w:rsidP="00FB696D">
            <w:pPr>
              <w:ind w:right="0"/>
              <w:jc w:val="left"/>
              <w:rPr>
                <w:color w:val="000000"/>
                <w:sz w:val="20"/>
                <w:lang w:eastAsia="ru-RU"/>
              </w:rPr>
            </w:pPr>
          </w:p>
        </w:tc>
      </w:tr>
      <w:tr w:rsidR="00FB696D" w:rsidRPr="00FB696D" w14:paraId="3289EB95" w14:textId="77777777" w:rsidTr="001D0A5F">
        <w:trPr>
          <w:trHeight w:val="230"/>
        </w:trPr>
        <w:tc>
          <w:tcPr>
            <w:tcW w:w="925" w:type="pct"/>
            <w:vMerge/>
            <w:vAlign w:val="center"/>
            <w:hideMark/>
          </w:tcPr>
          <w:p w14:paraId="06AE2298" w14:textId="77777777" w:rsidR="00FB696D" w:rsidRPr="00FB696D" w:rsidRDefault="00FB696D" w:rsidP="00FB696D">
            <w:pPr>
              <w:ind w:right="0"/>
              <w:jc w:val="left"/>
              <w:rPr>
                <w:color w:val="000000"/>
                <w:sz w:val="20"/>
                <w:lang w:eastAsia="ru-RU"/>
              </w:rPr>
            </w:pPr>
          </w:p>
        </w:tc>
        <w:tc>
          <w:tcPr>
            <w:tcW w:w="1158" w:type="pct"/>
            <w:vMerge/>
            <w:vAlign w:val="center"/>
            <w:hideMark/>
          </w:tcPr>
          <w:p w14:paraId="6171D66B" w14:textId="77777777" w:rsidR="00FB696D" w:rsidRPr="00FB696D" w:rsidRDefault="00FB696D" w:rsidP="00FB696D">
            <w:pPr>
              <w:ind w:right="0"/>
              <w:jc w:val="left"/>
              <w:rPr>
                <w:color w:val="000000"/>
                <w:sz w:val="20"/>
                <w:lang w:eastAsia="ru-RU"/>
              </w:rPr>
            </w:pPr>
          </w:p>
        </w:tc>
        <w:tc>
          <w:tcPr>
            <w:tcW w:w="1410" w:type="pct"/>
            <w:vMerge/>
            <w:vAlign w:val="center"/>
            <w:hideMark/>
          </w:tcPr>
          <w:p w14:paraId="673B9F5C" w14:textId="77777777" w:rsidR="00FB696D" w:rsidRPr="00FB696D" w:rsidRDefault="00FB696D" w:rsidP="00FB696D">
            <w:pPr>
              <w:ind w:right="0"/>
              <w:jc w:val="left"/>
              <w:rPr>
                <w:color w:val="000000"/>
                <w:sz w:val="20"/>
                <w:lang w:eastAsia="ru-RU"/>
              </w:rPr>
            </w:pPr>
          </w:p>
        </w:tc>
        <w:tc>
          <w:tcPr>
            <w:tcW w:w="819" w:type="pct"/>
            <w:vMerge/>
            <w:vAlign w:val="center"/>
            <w:hideMark/>
          </w:tcPr>
          <w:p w14:paraId="755D7A1D" w14:textId="77777777" w:rsidR="00FB696D" w:rsidRPr="00FB696D" w:rsidRDefault="00FB696D" w:rsidP="00FB696D">
            <w:pPr>
              <w:ind w:right="0"/>
              <w:jc w:val="left"/>
              <w:rPr>
                <w:color w:val="000000"/>
                <w:sz w:val="20"/>
                <w:lang w:eastAsia="ru-RU"/>
              </w:rPr>
            </w:pPr>
          </w:p>
        </w:tc>
        <w:tc>
          <w:tcPr>
            <w:tcW w:w="688" w:type="pct"/>
            <w:vMerge/>
            <w:vAlign w:val="center"/>
            <w:hideMark/>
          </w:tcPr>
          <w:p w14:paraId="1E22A7BE" w14:textId="77777777" w:rsidR="00FB696D" w:rsidRPr="00FB696D" w:rsidRDefault="00FB696D" w:rsidP="00FB696D">
            <w:pPr>
              <w:ind w:right="0"/>
              <w:jc w:val="left"/>
              <w:rPr>
                <w:color w:val="000000"/>
                <w:sz w:val="20"/>
                <w:lang w:eastAsia="ru-RU"/>
              </w:rPr>
            </w:pPr>
          </w:p>
        </w:tc>
      </w:tr>
      <w:tr w:rsidR="00FB696D" w:rsidRPr="00FB696D" w14:paraId="705905C9" w14:textId="77777777" w:rsidTr="001D0A5F">
        <w:trPr>
          <w:trHeight w:val="230"/>
        </w:trPr>
        <w:tc>
          <w:tcPr>
            <w:tcW w:w="925" w:type="pct"/>
            <w:vMerge/>
            <w:vAlign w:val="center"/>
            <w:hideMark/>
          </w:tcPr>
          <w:p w14:paraId="701F7883" w14:textId="77777777" w:rsidR="00FB696D" w:rsidRPr="00FB696D" w:rsidRDefault="00FB696D" w:rsidP="00FB696D">
            <w:pPr>
              <w:ind w:right="0"/>
              <w:jc w:val="left"/>
              <w:rPr>
                <w:color w:val="000000"/>
                <w:sz w:val="20"/>
                <w:lang w:eastAsia="ru-RU"/>
              </w:rPr>
            </w:pPr>
          </w:p>
        </w:tc>
        <w:tc>
          <w:tcPr>
            <w:tcW w:w="1158" w:type="pct"/>
            <w:vMerge/>
            <w:vAlign w:val="center"/>
            <w:hideMark/>
          </w:tcPr>
          <w:p w14:paraId="025F1B13" w14:textId="77777777" w:rsidR="00FB696D" w:rsidRPr="00FB696D" w:rsidRDefault="00FB696D" w:rsidP="00FB696D">
            <w:pPr>
              <w:ind w:right="0"/>
              <w:jc w:val="left"/>
              <w:rPr>
                <w:color w:val="000000"/>
                <w:sz w:val="20"/>
                <w:lang w:eastAsia="ru-RU"/>
              </w:rPr>
            </w:pPr>
          </w:p>
        </w:tc>
        <w:tc>
          <w:tcPr>
            <w:tcW w:w="1410" w:type="pct"/>
            <w:vMerge/>
            <w:vAlign w:val="center"/>
            <w:hideMark/>
          </w:tcPr>
          <w:p w14:paraId="159E6785" w14:textId="77777777" w:rsidR="00FB696D" w:rsidRPr="00FB696D" w:rsidRDefault="00FB696D" w:rsidP="00FB696D">
            <w:pPr>
              <w:ind w:right="0"/>
              <w:jc w:val="left"/>
              <w:rPr>
                <w:color w:val="000000"/>
                <w:sz w:val="20"/>
                <w:lang w:eastAsia="ru-RU"/>
              </w:rPr>
            </w:pPr>
          </w:p>
        </w:tc>
        <w:tc>
          <w:tcPr>
            <w:tcW w:w="819" w:type="pct"/>
            <w:vMerge/>
            <w:vAlign w:val="center"/>
            <w:hideMark/>
          </w:tcPr>
          <w:p w14:paraId="78F614F5" w14:textId="77777777" w:rsidR="00FB696D" w:rsidRPr="00FB696D" w:rsidRDefault="00FB696D" w:rsidP="00FB696D">
            <w:pPr>
              <w:ind w:right="0"/>
              <w:jc w:val="left"/>
              <w:rPr>
                <w:color w:val="000000"/>
                <w:sz w:val="20"/>
                <w:lang w:eastAsia="ru-RU"/>
              </w:rPr>
            </w:pPr>
          </w:p>
        </w:tc>
        <w:tc>
          <w:tcPr>
            <w:tcW w:w="688" w:type="pct"/>
            <w:vMerge/>
            <w:vAlign w:val="center"/>
            <w:hideMark/>
          </w:tcPr>
          <w:p w14:paraId="138F0254" w14:textId="77777777" w:rsidR="00FB696D" w:rsidRPr="00FB696D" w:rsidRDefault="00FB696D" w:rsidP="00FB696D">
            <w:pPr>
              <w:ind w:right="0"/>
              <w:jc w:val="left"/>
              <w:rPr>
                <w:color w:val="000000"/>
                <w:sz w:val="20"/>
                <w:lang w:eastAsia="ru-RU"/>
              </w:rPr>
            </w:pPr>
          </w:p>
        </w:tc>
      </w:tr>
      <w:tr w:rsidR="00FB696D" w:rsidRPr="00FB696D" w14:paraId="09EC7E80" w14:textId="77777777" w:rsidTr="001D0A5F">
        <w:trPr>
          <w:trHeight w:val="230"/>
        </w:trPr>
        <w:tc>
          <w:tcPr>
            <w:tcW w:w="925" w:type="pct"/>
            <w:vMerge/>
            <w:vAlign w:val="center"/>
            <w:hideMark/>
          </w:tcPr>
          <w:p w14:paraId="223FF5D8" w14:textId="77777777" w:rsidR="00FB696D" w:rsidRPr="00FB696D" w:rsidRDefault="00FB696D" w:rsidP="00FB696D">
            <w:pPr>
              <w:ind w:right="0"/>
              <w:jc w:val="left"/>
              <w:rPr>
                <w:color w:val="000000"/>
                <w:sz w:val="20"/>
                <w:lang w:eastAsia="ru-RU"/>
              </w:rPr>
            </w:pPr>
          </w:p>
        </w:tc>
        <w:tc>
          <w:tcPr>
            <w:tcW w:w="1158" w:type="pct"/>
            <w:vMerge/>
            <w:vAlign w:val="center"/>
            <w:hideMark/>
          </w:tcPr>
          <w:p w14:paraId="0AC722D5" w14:textId="77777777" w:rsidR="00FB696D" w:rsidRPr="00FB696D" w:rsidRDefault="00FB696D" w:rsidP="00FB696D">
            <w:pPr>
              <w:ind w:right="0"/>
              <w:jc w:val="left"/>
              <w:rPr>
                <w:color w:val="000000"/>
                <w:sz w:val="20"/>
                <w:lang w:eastAsia="ru-RU"/>
              </w:rPr>
            </w:pPr>
          </w:p>
        </w:tc>
        <w:tc>
          <w:tcPr>
            <w:tcW w:w="1410" w:type="pct"/>
            <w:vMerge/>
            <w:vAlign w:val="center"/>
            <w:hideMark/>
          </w:tcPr>
          <w:p w14:paraId="1490042C" w14:textId="77777777" w:rsidR="00FB696D" w:rsidRPr="00FB696D" w:rsidRDefault="00FB696D" w:rsidP="00FB696D">
            <w:pPr>
              <w:ind w:right="0"/>
              <w:jc w:val="left"/>
              <w:rPr>
                <w:color w:val="000000"/>
                <w:sz w:val="20"/>
                <w:lang w:eastAsia="ru-RU"/>
              </w:rPr>
            </w:pPr>
          </w:p>
        </w:tc>
        <w:tc>
          <w:tcPr>
            <w:tcW w:w="819" w:type="pct"/>
            <w:vMerge/>
            <w:vAlign w:val="center"/>
            <w:hideMark/>
          </w:tcPr>
          <w:p w14:paraId="73FCC7B3" w14:textId="77777777" w:rsidR="00FB696D" w:rsidRPr="00FB696D" w:rsidRDefault="00FB696D" w:rsidP="00FB696D">
            <w:pPr>
              <w:ind w:right="0"/>
              <w:jc w:val="left"/>
              <w:rPr>
                <w:color w:val="000000"/>
                <w:sz w:val="20"/>
                <w:lang w:eastAsia="ru-RU"/>
              </w:rPr>
            </w:pPr>
          </w:p>
        </w:tc>
        <w:tc>
          <w:tcPr>
            <w:tcW w:w="688" w:type="pct"/>
            <w:vMerge/>
            <w:vAlign w:val="center"/>
            <w:hideMark/>
          </w:tcPr>
          <w:p w14:paraId="43861550" w14:textId="77777777" w:rsidR="00FB696D" w:rsidRPr="00FB696D" w:rsidRDefault="00FB696D" w:rsidP="00FB696D">
            <w:pPr>
              <w:ind w:right="0"/>
              <w:jc w:val="left"/>
              <w:rPr>
                <w:color w:val="000000"/>
                <w:sz w:val="20"/>
                <w:lang w:eastAsia="ru-RU"/>
              </w:rPr>
            </w:pPr>
          </w:p>
        </w:tc>
      </w:tr>
      <w:tr w:rsidR="00FB696D" w:rsidRPr="00FB696D" w14:paraId="737B7B65" w14:textId="77777777" w:rsidTr="001D0A5F">
        <w:trPr>
          <w:trHeight w:val="230"/>
        </w:trPr>
        <w:tc>
          <w:tcPr>
            <w:tcW w:w="925" w:type="pct"/>
            <w:vMerge/>
            <w:vAlign w:val="center"/>
            <w:hideMark/>
          </w:tcPr>
          <w:p w14:paraId="50BD9F35" w14:textId="77777777" w:rsidR="00FB696D" w:rsidRPr="00FB696D" w:rsidRDefault="00FB696D" w:rsidP="00FB696D">
            <w:pPr>
              <w:ind w:right="0"/>
              <w:jc w:val="left"/>
              <w:rPr>
                <w:color w:val="000000"/>
                <w:sz w:val="20"/>
                <w:lang w:eastAsia="ru-RU"/>
              </w:rPr>
            </w:pPr>
          </w:p>
        </w:tc>
        <w:tc>
          <w:tcPr>
            <w:tcW w:w="1158" w:type="pct"/>
            <w:vMerge/>
            <w:vAlign w:val="center"/>
            <w:hideMark/>
          </w:tcPr>
          <w:p w14:paraId="1591A2A0" w14:textId="77777777" w:rsidR="00FB696D" w:rsidRPr="00FB696D" w:rsidRDefault="00FB696D" w:rsidP="00FB696D">
            <w:pPr>
              <w:ind w:right="0"/>
              <w:jc w:val="left"/>
              <w:rPr>
                <w:color w:val="000000"/>
                <w:sz w:val="20"/>
                <w:lang w:eastAsia="ru-RU"/>
              </w:rPr>
            </w:pPr>
          </w:p>
        </w:tc>
        <w:tc>
          <w:tcPr>
            <w:tcW w:w="1410" w:type="pct"/>
            <w:vMerge/>
            <w:vAlign w:val="center"/>
            <w:hideMark/>
          </w:tcPr>
          <w:p w14:paraId="0F189CF5" w14:textId="77777777" w:rsidR="00FB696D" w:rsidRPr="00FB696D" w:rsidRDefault="00FB696D" w:rsidP="00FB696D">
            <w:pPr>
              <w:ind w:right="0"/>
              <w:jc w:val="left"/>
              <w:rPr>
                <w:color w:val="000000"/>
                <w:sz w:val="20"/>
                <w:lang w:eastAsia="ru-RU"/>
              </w:rPr>
            </w:pPr>
          </w:p>
        </w:tc>
        <w:tc>
          <w:tcPr>
            <w:tcW w:w="819" w:type="pct"/>
            <w:vMerge/>
            <w:vAlign w:val="center"/>
            <w:hideMark/>
          </w:tcPr>
          <w:p w14:paraId="3E4A2BC2" w14:textId="77777777" w:rsidR="00FB696D" w:rsidRPr="00FB696D" w:rsidRDefault="00FB696D" w:rsidP="00FB696D">
            <w:pPr>
              <w:ind w:right="0"/>
              <w:jc w:val="left"/>
              <w:rPr>
                <w:color w:val="000000"/>
                <w:sz w:val="20"/>
                <w:lang w:eastAsia="ru-RU"/>
              </w:rPr>
            </w:pPr>
          </w:p>
        </w:tc>
        <w:tc>
          <w:tcPr>
            <w:tcW w:w="688" w:type="pct"/>
            <w:vMerge/>
            <w:vAlign w:val="center"/>
            <w:hideMark/>
          </w:tcPr>
          <w:p w14:paraId="3E7D99A1" w14:textId="77777777" w:rsidR="00FB696D" w:rsidRPr="00FB696D" w:rsidRDefault="00FB696D" w:rsidP="00FB696D">
            <w:pPr>
              <w:ind w:right="0"/>
              <w:jc w:val="left"/>
              <w:rPr>
                <w:color w:val="000000"/>
                <w:sz w:val="20"/>
                <w:lang w:eastAsia="ru-RU"/>
              </w:rPr>
            </w:pPr>
          </w:p>
        </w:tc>
      </w:tr>
      <w:tr w:rsidR="00FB696D" w:rsidRPr="00FB696D" w14:paraId="5A6C9E5D" w14:textId="77777777" w:rsidTr="001D0A5F">
        <w:trPr>
          <w:trHeight w:val="230"/>
        </w:trPr>
        <w:tc>
          <w:tcPr>
            <w:tcW w:w="925" w:type="pct"/>
            <w:vMerge/>
            <w:vAlign w:val="center"/>
            <w:hideMark/>
          </w:tcPr>
          <w:p w14:paraId="6339BD96" w14:textId="77777777" w:rsidR="00FB696D" w:rsidRPr="00FB696D" w:rsidRDefault="00FB696D" w:rsidP="00FB696D">
            <w:pPr>
              <w:ind w:right="0"/>
              <w:jc w:val="left"/>
              <w:rPr>
                <w:color w:val="000000"/>
                <w:sz w:val="20"/>
                <w:lang w:eastAsia="ru-RU"/>
              </w:rPr>
            </w:pPr>
          </w:p>
        </w:tc>
        <w:tc>
          <w:tcPr>
            <w:tcW w:w="1158" w:type="pct"/>
            <w:vMerge/>
            <w:vAlign w:val="center"/>
            <w:hideMark/>
          </w:tcPr>
          <w:p w14:paraId="392B12E9" w14:textId="77777777" w:rsidR="00FB696D" w:rsidRPr="00FB696D" w:rsidRDefault="00FB696D" w:rsidP="00FB696D">
            <w:pPr>
              <w:ind w:right="0"/>
              <w:jc w:val="left"/>
              <w:rPr>
                <w:color w:val="000000"/>
                <w:sz w:val="20"/>
                <w:lang w:eastAsia="ru-RU"/>
              </w:rPr>
            </w:pPr>
          </w:p>
        </w:tc>
        <w:tc>
          <w:tcPr>
            <w:tcW w:w="1410" w:type="pct"/>
            <w:vMerge/>
            <w:vAlign w:val="center"/>
            <w:hideMark/>
          </w:tcPr>
          <w:p w14:paraId="4481524E" w14:textId="77777777" w:rsidR="00FB696D" w:rsidRPr="00FB696D" w:rsidRDefault="00FB696D" w:rsidP="00FB696D">
            <w:pPr>
              <w:ind w:right="0"/>
              <w:jc w:val="left"/>
              <w:rPr>
                <w:color w:val="000000"/>
                <w:sz w:val="20"/>
                <w:lang w:eastAsia="ru-RU"/>
              </w:rPr>
            </w:pPr>
          </w:p>
        </w:tc>
        <w:tc>
          <w:tcPr>
            <w:tcW w:w="819" w:type="pct"/>
            <w:vMerge/>
            <w:vAlign w:val="center"/>
            <w:hideMark/>
          </w:tcPr>
          <w:p w14:paraId="303F5620" w14:textId="77777777" w:rsidR="00FB696D" w:rsidRPr="00FB696D" w:rsidRDefault="00FB696D" w:rsidP="00FB696D">
            <w:pPr>
              <w:ind w:right="0"/>
              <w:jc w:val="left"/>
              <w:rPr>
                <w:color w:val="000000"/>
                <w:sz w:val="20"/>
                <w:lang w:eastAsia="ru-RU"/>
              </w:rPr>
            </w:pPr>
          </w:p>
        </w:tc>
        <w:tc>
          <w:tcPr>
            <w:tcW w:w="688" w:type="pct"/>
            <w:vMerge/>
            <w:vAlign w:val="center"/>
            <w:hideMark/>
          </w:tcPr>
          <w:p w14:paraId="08D7D0A9" w14:textId="77777777" w:rsidR="00FB696D" w:rsidRPr="00FB696D" w:rsidRDefault="00FB696D" w:rsidP="00FB696D">
            <w:pPr>
              <w:ind w:right="0"/>
              <w:jc w:val="left"/>
              <w:rPr>
                <w:color w:val="000000"/>
                <w:sz w:val="20"/>
                <w:lang w:eastAsia="ru-RU"/>
              </w:rPr>
            </w:pPr>
          </w:p>
        </w:tc>
      </w:tr>
      <w:tr w:rsidR="00FB696D" w:rsidRPr="00FB696D" w14:paraId="64F9039E" w14:textId="77777777" w:rsidTr="001D0A5F">
        <w:trPr>
          <w:trHeight w:val="230"/>
        </w:trPr>
        <w:tc>
          <w:tcPr>
            <w:tcW w:w="925" w:type="pct"/>
            <w:vMerge/>
            <w:vAlign w:val="center"/>
            <w:hideMark/>
          </w:tcPr>
          <w:p w14:paraId="14042DC1" w14:textId="77777777" w:rsidR="00FB696D" w:rsidRPr="00FB696D" w:rsidRDefault="00FB696D" w:rsidP="00FB696D">
            <w:pPr>
              <w:ind w:right="0"/>
              <w:jc w:val="left"/>
              <w:rPr>
                <w:color w:val="000000"/>
                <w:sz w:val="20"/>
                <w:lang w:eastAsia="ru-RU"/>
              </w:rPr>
            </w:pPr>
          </w:p>
        </w:tc>
        <w:tc>
          <w:tcPr>
            <w:tcW w:w="1158" w:type="pct"/>
            <w:vMerge/>
            <w:vAlign w:val="center"/>
            <w:hideMark/>
          </w:tcPr>
          <w:p w14:paraId="7F5C0207" w14:textId="77777777" w:rsidR="00FB696D" w:rsidRPr="00FB696D" w:rsidRDefault="00FB696D" w:rsidP="00FB696D">
            <w:pPr>
              <w:ind w:right="0"/>
              <w:jc w:val="left"/>
              <w:rPr>
                <w:color w:val="000000"/>
                <w:sz w:val="20"/>
                <w:lang w:eastAsia="ru-RU"/>
              </w:rPr>
            </w:pPr>
          </w:p>
        </w:tc>
        <w:tc>
          <w:tcPr>
            <w:tcW w:w="1410" w:type="pct"/>
            <w:vMerge/>
            <w:vAlign w:val="center"/>
            <w:hideMark/>
          </w:tcPr>
          <w:p w14:paraId="07C6BA3C" w14:textId="77777777" w:rsidR="00FB696D" w:rsidRPr="00FB696D" w:rsidRDefault="00FB696D" w:rsidP="00FB696D">
            <w:pPr>
              <w:ind w:right="0"/>
              <w:jc w:val="left"/>
              <w:rPr>
                <w:color w:val="000000"/>
                <w:sz w:val="20"/>
                <w:lang w:eastAsia="ru-RU"/>
              </w:rPr>
            </w:pPr>
          </w:p>
        </w:tc>
        <w:tc>
          <w:tcPr>
            <w:tcW w:w="819" w:type="pct"/>
            <w:vMerge/>
            <w:vAlign w:val="center"/>
            <w:hideMark/>
          </w:tcPr>
          <w:p w14:paraId="6DE354A7" w14:textId="77777777" w:rsidR="00FB696D" w:rsidRPr="00FB696D" w:rsidRDefault="00FB696D" w:rsidP="00FB696D">
            <w:pPr>
              <w:ind w:right="0"/>
              <w:jc w:val="left"/>
              <w:rPr>
                <w:color w:val="000000"/>
                <w:sz w:val="20"/>
                <w:lang w:eastAsia="ru-RU"/>
              </w:rPr>
            </w:pPr>
          </w:p>
        </w:tc>
        <w:tc>
          <w:tcPr>
            <w:tcW w:w="688" w:type="pct"/>
            <w:vMerge/>
            <w:vAlign w:val="center"/>
            <w:hideMark/>
          </w:tcPr>
          <w:p w14:paraId="45338819" w14:textId="77777777" w:rsidR="00FB696D" w:rsidRPr="00FB696D" w:rsidRDefault="00FB696D" w:rsidP="00FB696D">
            <w:pPr>
              <w:ind w:right="0"/>
              <w:jc w:val="left"/>
              <w:rPr>
                <w:color w:val="000000"/>
                <w:sz w:val="20"/>
                <w:lang w:eastAsia="ru-RU"/>
              </w:rPr>
            </w:pPr>
          </w:p>
        </w:tc>
      </w:tr>
      <w:tr w:rsidR="00FB696D" w:rsidRPr="00FB696D" w14:paraId="326AE4DB" w14:textId="77777777" w:rsidTr="001D0A5F">
        <w:trPr>
          <w:trHeight w:val="230"/>
        </w:trPr>
        <w:tc>
          <w:tcPr>
            <w:tcW w:w="925" w:type="pct"/>
            <w:vMerge/>
            <w:vAlign w:val="center"/>
            <w:hideMark/>
          </w:tcPr>
          <w:p w14:paraId="400CAAC0" w14:textId="77777777" w:rsidR="00FB696D" w:rsidRPr="00FB696D" w:rsidRDefault="00FB696D" w:rsidP="00FB696D">
            <w:pPr>
              <w:ind w:right="0"/>
              <w:jc w:val="left"/>
              <w:rPr>
                <w:color w:val="000000"/>
                <w:sz w:val="20"/>
                <w:lang w:eastAsia="ru-RU"/>
              </w:rPr>
            </w:pPr>
          </w:p>
        </w:tc>
        <w:tc>
          <w:tcPr>
            <w:tcW w:w="1158" w:type="pct"/>
            <w:vMerge/>
            <w:vAlign w:val="center"/>
            <w:hideMark/>
          </w:tcPr>
          <w:p w14:paraId="40FF663C" w14:textId="77777777" w:rsidR="00FB696D" w:rsidRPr="00FB696D" w:rsidRDefault="00FB696D" w:rsidP="00FB696D">
            <w:pPr>
              <w:ind w:right="0"/>
              <w:jc w:val="left"/>
              <w:rPr>
                <w:color w:val="000000"/>
                <w:sz w:val="20"/>
                <w:lang w:eastAsia="ru-RU"/>
              </w:rPr>
            </w:pPr>
          </w:p>
        </w:tc>
        <w:tc>
          <w:tcPr>
            <w:tcW w:w="1410" w:type="pct"/>
            <w:vMerge/>
            <w:vAlign w:val="center"/>
            <w:hideMark/>
          </w:tcPr>
          <w:p w14:paraId="2101E783" w14:textId="77777777" w:rsidR="00FB696D" w:rsidRPr="00FB696D" w:rsidRDefault="00FB696D" w:rsidP="00FB696D">
            <w:pPr>
              <w:ind w:right="0"/>
              <w:jc w:val="left"/>
              <w:rPr>
                <w:color w:val="000000"/>
                <w:sz w:val="20"/>
                <w:lang w:eastAsia="ru-RU"/>
              </w:rPr>
            </w:pPr>
          </w:p>
        </w:tc>
        <w:tc>
          <w:tcPr>
            <w:tcW w:w="819" w:type="pct"/>
            <w:vMerge/>
            <w:vAlign w:val="center"/>
            <w:hideMark/>
          </w:tcPr>
          <w:p w14:paraId="611B4CA7" w14:textId="77777777" w:rsidR="00FB696D" w:rsidRPr="00FB696D" w:rsidRDefault="00FB696D" w:rsidP="00FB696D">
            <w:pPr>
              <w:ind w:right="0"/>
              <w:jc w:val="left"/>
              <w:rPr>
                <w:color w:val="000000"/>
                <w:sz w:val="20"/>
                <w:lang w:eastAsia="ru-RU"/>
              </w:rPr>
            </w:pPr>
          </w:p>
        </w:tc>
        <w:tc>
          <w:tcPr>
            <w:tcW w:w="688" w:type="pct"/>
            <w:vMerge/>
            <w:vAlign w:val="center"/>
            <w:hideMark/>
          </w:tcPr>
          <w:p w14:paraId="6F58881E" w14:textId="77777777" w:rsidR="00FB696D" w:rsidRPr="00FB696D" w:rsidRDefault="00FB696D" w:rsidP="00FB696D">
            <w:pPr>
              <w:ind w:right="0"/>
              <w:jc w:val="left"/>
              <w:rPr>
                <w:color w:val="000000"/>
                <w:sz w:val="20"/>
                <w:lang w:eastAsia="ru-RU"/>
              </w:rPr>
            </w:pPr>
          </w:p>
        </w:tc>
      </w:tr>
      <w:tr w:rsidR="00FB696D" w:rsidRPr="00FB696D" w14:paraId="1882780F" w14:textId="77777777" w:rsidTr="001D0A5F">
        <w:trPr>
          <w:trHeight w:val="230"/>
        </w:trPr>
        <w:tc>
          <w:tcPr>
            <w:tcW w:w="925" w:type="pct"/>
            <w:vMerge/>
            <w:vAlign w:val="center"/>
            <w:hideMark/>
          </w:tcPr>
          <w:p w14:paraId="49DA6612" w14:textId="77777777" w:rsidR="00FB696D" w:rsidRPr="00FB696D" w:rsidRDefault="00FB696D" w:rsidP="00FB696D">
            <w:pPr>
              <w:ind w:right="0"/>
              <w:jc w:val="left"/>
              <w:rPr>
                <w:color w:val="000000"/>
                <w:sz w:val="20"/>
                <w:lang w:eastAsia="ru-RU"/>
              </w:rPr>
            </w:pPr>
          </w:p>
        </w:tc>
        <w:tc>
          <w:tcPr>
            <w:tcW w:w="1158" w:type="pct"/>
            <w:vMerge/>
            <w:vAlign w:val="center"/>
            <w:hideMark/>
          </w:tcPr>
          <w:p w14:paraId="5A8AA970" w14:textId="77777777" w:rsidR="00FB696D" w:rsidRPr="00FB696D" w:rsidRDefault="00FB696D" w:rsidP="00FB696D">
            <w:pPr>
              <w:ind w:right="0"/>
              <w:jc w:val="left"/>
              <w:rPr>
                <w:color w:val="000000"/>
                <w:sz w:val="20"/>
                <w:lang w:eastAsia="ru-RU"/>
              </w:rPr>
            </w:pPr>
          </w:p>
        </w:tc>
        <w:tc>
          <w:tcPr>
            <w:tcW w:w="1410" w:type="pct"/>
            <w:vMerge/>
            <w:vAlign w:val="center"/>
            <w:hideMark/>
          </w:tcPr>
          <w:p w14:paraId="149312EB" w14:textId="77777777" w:rsidR="00FB696D" w:rsidRPr="00FB696D" w:rsidRDefault="00FB696D" w:rsidP="00FB696D">
            <w:pPr>
              <w:ind w:right="0"/>
              <w:jc w:val="left"/>
              <w:rPr>
                <w:color w:val="000000"/>
                <w:sz w:val="20"/>
                <w:lang w:eastAsia="ru-RU"/>
              </w:rPr>
            </w:pPr>
          </w:p>
        </w:tc>
        <w:tc>
          <w:tcPr>
            <w:tcW w:w="819" w:type="pct"/>
            <w:vMerge/>
            <w:vAlign w:val="center"/>
            <w:hideMark/>
          </w:tcPr>
          <w:p w14:paraId="6949840E" w14:textId="77777777" w:rsidR="00FB696D" w:rsidRPr="00FB696D" w:rsidRDefault="00FB696D" w:rsidP="00FB696D">
            <w:pPr>
              <w:ind w:right="0"/>
              <w:jc w:val="left"/>
              <w:rPr>
                <w:color w:val="000000"/>
                <w:sz w:val="20"/>
                <w:lang w:eastAsia="ru-RU"/>
              </w:rPr>
            </w:pPr>
          </w:p>
        </w:tc>
        <w:tc>
          <w:tcPr>
            <w:tcW w:w="688" w:type="pct"/>
            <w:vMerge/>
            <w:vAlign w:val="center"/>
            <w:hideMark/>
          </w:tcPr>
          <w:p w14:paraId="445C0040" w14:textId="77777777" w:rsidR="00FB696D" w:rsidRPr="00FB696D" w:rsidRDefault="00FB696D" w:rsidP="00FB696D">
            <w:pPr>
              <w:ind w:right="0"/>
              <w:jc w:val="left"/>
              <w:rPr>
                <w:color w:val="000000"/>
                <w:sz w:val="20"/>
                <w:lang w:eastAsia="ru-RU"/>
              </w:rPr>
            </w:pPr>
          </w:p>
        </w:tc>
      </w:tr>
      <w:tr w:rsidR="00FB696D" w:rsidRPr="00FB696D" w14:paraId="447ACAC4" w14:textId="77777777" w:rsidTr="001D0A5F">
        <w:trPr>
          <w:trHeight w:val="20"/>
        </w:trPr>
        <w:tc>
          <w:tcPr>
            <w:tcW w:w="5000" w:type="pct"/>
            <w:gridSpan w:val="5"/>
            <w:shd w:val="clear" w:color="auto" w:fill="F2F2F2" w:themeFill="background1" w:themeFillShade="F2"/>
            <w:vAlign w:val="center"/>
            <w:hideMark/>
          </w:tcPr>
          <w:p w14:paraId="6044A500" w14:textId="77777777" w:rsidR="00FB696D" w:rsidRPr="00FB696D" w:rsidRDefault="00FB696D" w:rsidP="00FB696D">
            <w:pPr>
              <w:ind w:right="0"/>
              <w:rPr>
                <w:b/>
                <w:bCs/>
                <w:color w:val="000000"/>
                <w:sz w:val="24"/>
                <w:szCs w:val="24"/>
                <w:lang w:eastAsia="ru-RU"/>
              </w:rPr>
            </w:pPr>
            <w:r w:rsidRPr="00FB696D">
              <w:rPr>
                <w:b/>
                <w:bCs/>
                <w:color w:val="000000"/>
                <w:sz w:val="24"/>
                <w:szCs w:val="24"/>
                <w:lang w:eastAsia="ru-RU"/>
              </w:rPr>
              <w:t>ЕТО №02</w:t>
            </w:r>
          </w:p>
        </w:tc>
      </w:tr>
      <w:tr w:rsidR="00FB696D" w:rsidRPr="00FB696D" w14:paraId="5B3DC716" w14:textId="77777777" w:rsidTr="001D0A5F">
        <w:trPr>
          <w:trHeight w:val="230"/>
        </w:trPr>
        <w:tc>
          <w:tcPr>
            <w:tcW w:w="925" w:type="pct"/>
            <w:vMerge w:val="restart"/>
            <w:shd w:val="clear" w:color="auto" w:fill="auto"/>
            <w:vAlign w:val="center"/>
            <w:hideMark/>
          </w:tcPr>
          <w:p w14:paraId="35C18BE8" w14:textId="77777777" w:rsidR="00FB696D" w:rsidRPr="00FB696D" w:rsidRDefault="00FB696D" w:rsidP="00FB696D">
            <w:pPr>
              <w:ind w:right="0"/>
              <w:rPr>
                <w:color w:val="000000"/>
                <w:sz w:val="20"/>
                <w:lang w:eastAsia="ru-RU"/>
              </w:rPr>
            </w:pPr>
            <w:r w:rsidRPr="00FB696D">
              <w:rPr>
                <w:color w:val="000000"/>
                <w:sz w:val="20"/>
                <w:lang w:eastAsia="ru-RU"/>
              </w:rPr>
              <w:t>019</w:t>
            </w:r>
          </w:p>
        </w:tc>
        <w:tc>
          <w:tcPr>
            <w:tcW w:w="1158" w:type="pct"/>
            <w:vMerge w:val="restart"/>
            <w:shd w:val="clear" w:color="auto" w:fill="auto"/>
            <w:vAlign w:val="center"/>
            <w:hideMark/>
          </w:tcPr>
          <w:p w14:paraId="5D2120CA" w14:textId="77777777" w:rsidR="00FB696D" w:rsidRPr="00FB696D" w:rsidRDefault="00FB696D" w:rsidP="00FB696D">
            <w:pPr>
              <w:ind w:right="0"/>
              <w:jc w:val="left"/>
              <w:rPr>
                <w:color w:val="000000"/>
                <w:sz w:val="20"/>
                <w:lang w:eastAsia="ru-RU"/>
              </w:rPr>
            </w:pPr>
            <w:r w:rsidRPr="00FB696D">
              <w:rPr>
                <w:color w:val="000000"/>
                <w:sz w:val="20"/>
                <w:lang w:eastAsia="ru-RU"/>
              </w:rPr>
              <w:t>ТЭЦ-14</w:t>
            </w:r>
          </w:p>
        </w:tc>
        <w:tc>
          <w:tcPr>
            <w:tcW w:w="1410" w:type="pct"/>
            <w:vMerge w:val="restart"/>
            <w:shd w:val="clear" w:color="auto" w:fill="auto"/>
            <w:vAlign w:val="center"/>
            <w:hideMark/>
          </w:tcPr>
          <w:p w14:paraId="5AF3D998" w14:textId="77777777" w:rsidR="00FB696D" w:rsidRPr="00FB696D" w:rsidRDefault="00FB696D" w:rsidP="00FB696D">
            <w:pPr>
              <w:ind w:right="0"/>
              <w:rPr>
                <w:color w:val="000000"/>
                <w:sz w:val="20"/>
                <w:lang w:eastAsia="ru-RU"/>
              </w:rPr>
            </w:pPr>
            <w:r w:rsidRPr="00FB696D">
              <w:rPr>
                <w:color w:val="000000"/>
                <w:sz w:val="20"/>
                <w:lang w:eastAsia="ru-RU"/>
              </w:rPr>
              <w:t>02</w:t>
            </w:r>
          </w:p>
        </w:tc>
        <w:tc>
          <w:tcPr>
            <w:tcW w:w="819" w:type="pct"/>
            <w:vMerge w:val="restart"/>
            <w:shd w:val="clear" w:color="auto" w:fill="auto"/>
            <w:vAlign w:val="center"/>
            <w:hideMark/>
          </w:tcPr>
          <w:p w14:paraId="57EF91DB" w14:textId="77777777" w:rsidR="00FB696D" w:rsidRPr="00FB696D" w:rsidRDefault="00FB696D" w:rsidP="00FB696D">
            <w:pPr>
              <w:ind w:right="0"/>
              <w:rPr>
                <w:color w:val="000000"/>
                <w:sz w:val="20"/>
                <w:lang w:eastAsia="ru-RU"/>
              </w:rPr>
            </w:pPr>
            <w:r w:rsidRPr="00FB696D">
              <w:rPr>
                <w:color w:val="000000"/>
                <w:sz w:val="20"/>
                <w:lang w:eastAsia="ru-RU"/>
              </w:rPr>
              <w:t>Филиал «Пермский» ПАО «Т Плюс»</w:t>
            </w:r>
          </w:p>
        </w:tc>
        <w:tc>
          <w:tcPr>
            <w:tcW w:w="688" w:type="pct"/>
            <w:vMerge w:val="restart"/>
            <w:shd w:val="clear" w:color="auto" w:fill="auto"/>
            <w:vAlign w:val="center"/>
            <w:hideMark/>
          </w:tcPr>
          <w:p w14:paraId="1CBB5F25" w14:textId="77777777" w:rsidR="00FB696D" w:rsidRPr="00FB696D" w:rsidRDefault="00FB696D" w:rsidP="00FB696D">
            <w:pPr>
              <w:ind w:right="0"/>
              <w:rPr>
                <w:color w:val="000000"/>
                <w:sz w:val="20"/>
                <w:lang w:eastAsia="ru-RU"/>
              </w:rPr>
            </w:pPr>
            <w:r w:rsidRPr="00FB696D">
              <w:rPr>
                <w:color w:val="000000"/>
                <w:sz w:val="20"/>
                <w:lang w:eastAsia="ru-RU"/>
              </w:rPr>
              <w:t>от 28.09.2023 г. №51000-08-02849</w:t>
            </w:r>
          </w:p>
        </w:tc>
      </w:tr>
      <w:tr w:rsidR="00FB696D" w:rsidRPr="00FB696D" w14:paraId="78B15354" w14:textId="77777777" w:rsidTr="001D0A5F">
        <w:trPr>
          <w:trHeight w:val="230"/>
        </w:trPr>
        <w:tc>
          <w:tcPr>
            <w:tcW w:w="925" w:type="pct"/>
            <w:vMerge/>
            <w:vAlign w:val="center"/>
            <w:hideMark/>
          </w:tcPr>
          <w:p w14:paraId="6C0B7D1E" w14:textId="77777777" w:rsidR="00FB696D" w:rsidRPr="00FB696D" w:rsidRDefault="00FB696D" w:rsidP="00FB696D">
            <w:pPr>
              <w:ind w:right="0"/>
              <w:jc w:val="left"/>
              <w:rPr>
                <w:color w:val="000000"/>
                <w:sz w:val="20"/>
                <w:lang w:eastAsia="ru-RU"/>
              </w:rPr>
            </w:pPr>
          </w:p>
        </w:tc>
        <w:tc>
          <w:tcPr>
            <w:tcW w:w="1158" w:type="pct"/>
            <w:vMerge/>
            <w:vAlign w:val="center"/>
            <w:hideMark/>
          </w:tcPr>
          <w:p w14:paraId="0FCBD7D8" w14:textId="77777777" w:rsidR="00FB696D" w:rsidRPr="00FB696D" w:rsidRDefault="00FB696D" w:rsidP="00FB696D">
            <w:pPr>
              <w:ind w:right="0"/>
              <w:jc w:val="left"/>
              <w:rPr>
                <w:color w:val="000000"/>
                <w:sz w:val="20"/>
                <w:lang w:eastAsia="ru-RU"/>
              </w:rPr>
            </w:pPr>
          </w:p>
        </w:tc>
        <w:tc>
          <w:tcPr>
            <w:tcW w:w="1410" w:type="pct"/>
            <w:vMerge/>
            <w:vAlign w:val="center"/>
            <w:hideMark/>
          </w:tcPr>
          <w:p w14:paraId="1A243B55" w14:textId="77777777" w:rsidR="00FB696D" w:rsidRPr="00FB696D" w:rsidRDefault="00FB696D" w:rsidP="00FB696D">
            <w:pPr>
              <w:ind w:right="0"/>
              <w:jc w:val="left"/>
              <w:rPr>
                <w:color w:val="000000"/>
                <w:sz w:val="20"/>
                <w:lang w:eastAsia="ru-RU"/>
              </w:rPr>
            </w:pPr>
          </w:p>
        </w:tc>
        <w:tc>
          <w:tcPr>
            <w:tcW w:w="819" w:type="pct"/>
            <w:vMerge/>
            <w:vAlign w:val="center"/>
            <w:hideMark/>
          </w:tcPr>
          <w:p w14:paraId="7B04F8C1" w14:textId="77777777" w:rsidR="00FB696D" w:rsidRPr="00FB696D" w:rsidRDefault="00FB696D" w:rsidP="00FB696D">
            <w:pPr>
              <w:ind w:right="0"/>
              <w:jc w:val="left"/>
              <w:rPr>
                <w:color w:val="000000"/>
                <w:sz w:val="20"/>
                <w:lang w:eastAsia="ru-RU"/>
              </w:rPr>
            </w:pPr>
          </w:p>
        </w:tc>
        <w:tc>
          <w:tcPr>
            <w:tcW w:w="688" w:type="pct"/>
            <w:vMerge/>
            <w:vAlign w:val="center"/>
            <w:hideMark/>
          </w:tcPr>
          <w:p w14:paraId="08C7EBE5" w14:textId="77777777" w:rsidR="00FB696D" w:rsidRPr="00FB696D" w:rsidRDefault="00FB696D" w:rsidP="00FB696D">
            <w:pPr>
              <w:ind w:right="0"/>
              <w:jc w:val="left"/>
              <w:rPr>
                <w:color w:val="000000"/>
                <w:sz w:val="20"/>
                <w:lang w:eastAsia="ru-RU"/>
              </w:rPr>
            </w:pPr>
          </w:p>
        </w:tc>
      </w:tr>
      <w:tr w:rsidR="00FB696D" w:rsidRPr="00FB696D" w14:paraId="524C1246" w14:textId="77777777" w:rsidTr="001D0A5F">
        <w:trPr>
          <w:trHeight w:val="230"/>
        </w:trPr>
        <w:tc>
          <w:tcPr>
            <w:tcW w:w="925" w:type="pct"/>
            <w:vMerge/>
            <w:vAlign w:val="center"/>
            <w:hideMark/>
          </w:tcPr>
          <w:p w14:paraId="45D6C4FC" w14:textId="77777777" w:rsidR="00FB696D" w:rsidRPr="00FB696D" w:rsidRDefault="00FB696D" w:rsidP="00FB696D">
            <w:pPr>
              <w:ind w:right="0"/>
              <w:jc w:val="left"/>
              <w:rPr>
                <w:color w:val="000000"/>
                <w:sz w:val="20"/>
                <w:lang w:eastAsia="ru-RU"/>
              </w:rPr>
            </w:pPr>
          </w:p>
        </w:tc>
        <w:tc>
          <w:tcPr>
            <w:tcW w:w="1158" w:type="pct"/>
            <w:vMerge/>
            <w:vAlign w:val="center"/>
            <w:hideMark/>
          </w:tcPr>
          <w:p w14:paraId="5B4FE0F8" w14:textId="77777777" w:rsidR="00FB696D" w:rsidRPr="00FB696D" w:rsidRDefault="00FB696D" w:rsidP="00FB696D">
            <w:pPr>
              <w:ind w:right="0"/>
              <w:jc w:val="left"/>
              <w:rPr>
                <w:color w:val="000000"/>
                <w:sz w:val="20"/>
                <w:lang w:eastAsia="ru-RU"/>
              </w:rPr>
            </w:pPr>
          </w:p>
        </w:tc>
        <w:tc>
          <w:tcPr>
            <w:tcW w:w="1410" w:type="pct"/>
            <w:vMerge/>
            <w:vAlign w:val="center"/>
            <w:hideMark/>
          </w:tcPr>
          <w:p w14:paraId="227679BD" w14:textId="77777777" w:rsidR="00FB696D" w:rsidRPr="00FB696D" w:rsidRDefault="00FB696D" w:rsidP="00FB696D">
            <w:pPr>
              <w:ind w:right="0"/>
              <w:jc w:val="left"/>
              <w:rPr>
                <w:color w:val="000000"/>
                <w:sz w:val="20"/>
                <w:lang w:eastAsia="ru-RU"/>
              </w:rPr>
            </w:pPr>
          </w:p>
        </w:tc>
        <w:tc>
          <w:tcPr>
            <w:tcW w:w="819" w:type="pct"/>
            <w:vMerge/>
            <w:vAlign w:val="center"/>
            <w:hideMark/>
          </w:tcPr>
          <w:p w14:paraId="362913DD" w14:textId="77777777" w:rsidR="00FB696D" w:rsidRPr="00FB696D" w:rsidRDefault="00FB696D" w:rsidP="00FB696D">
            <w:pPr>
              <w:ind w:right="0"/>
              <w:jc w:val="left"/>
              <w:rPr>
                <w:color w:val="000000"/>
                <w:sz w:val="20"/>
                <w:lang w:eastAsia="ru-RU"/>
              </w:rPr>
            </w:pPr>
          </w:p>
        </w:tc>
        <w:tc>
          <w:tcPr>
            <w:tcW w:w="688" w:type="pct"/>
            <w:vMerge/>
            <w:vAlign w:val="center"/>
            <w:hideMark/>
          </w:tcPr>
          <w:p w14:paraId="60EBD4B5" w14:textId="77777777" w:rsidR="00FB696D" w:rsidRPr="00FB696D" w:rsidRDefault="00FB696D" w:rsidP="00FB696D">
            <w:pPr>
              <w:ind w:right="0"/>
              <w:jc w:val="left"/>
              <w:rPr>
                <w:color w:val="000000"/>
                <w:sz w:val="20"/>
                <w:lang w:eastAsia="ru-RU"/>
              </w:rPr>
            </w:pPr>
          </w:p>
        </w:tc>
      </w:tr>
      <w:tr w:rsidR="00FB696D" w:rsidRPr="00FB696D" w14:paraId="05A18DBA" w14:textId="77777777" w:rsidTr="001D0A5F">
        <w:trPr>
          <w:trHeight w:val="230"/>
        </w:trPr>
        <w:tc>
          <w:tcPr>
            <w:tcW w:w="925" w:type="pct"/>
            <w:vMerge/>
            <w:vAlign w:val="center"/>
            <w:hideMark/>
          </w:tcPr>
          <w:p w14:paraId="4B65DE32" w14:textId="77777777" w:rsidR="00FB696D" w:rsidRPr="00FB696D" w:rsidRDefault="00FB696D" w:rsidP="00FB696D">
            <w:pPr>
              <w:ind w:right="0"/>
              <w:jc w:val="left"/>
              <w:rPr>
                <w:color w:val="000000"/>
                <w:sz w:val="20"/>
                <w:lang w:eastAsia="ru-RU"/>
              </w:rPr>
            </w:pPr>
          </w:p>
        </w:tc>
        <w:tc>
          <w:tcPr>
            <w:tcW w:w="1158" w:type="pct"/>
            <w:vMerge/>
            <w:vAlign w:val="center"/>
            <w:hideMark/>
          </w:tcPr>
          <w:p w14:paraId="1E0A0B0B" w14:textId="77777777" w:rsidR="00FB696D" w:rsidRPr="00FB696D" w:rsidRDefault="00FB696D" w:rsidP="00FB696D">
            <w:pPr>
              <w:ind w:right="0"/>
              <w:jc w:val="left"/>
              <w:rPr>
                <w:color w:val="000000"/>
                <w:sz w:val="20"/>
                <w:lang w:eastAsia="ru-RU"/>
              </w:rPr>
            </w:pPr>
          </w:p>
        </w:tc>
        <w:tc>
          <w:tcPr>
            <w:tcW w:w="1410" w:type="pct"/>
            <w:vMerge/>
            <w:vAlign w:val="center"/>
            <w:hideMark/>
          </w:tcPr>
          <w:p w14:paraId="02566789" w14:textId="77777777" w:rsidR="00FB696D" w:rsidRPr="00FB696D" w:rsidRDefault="00FB696D" w:rsidP="00FB696D">
            <w:pPr>
              <w:ind w:right="0"/>
              <w:jc w:val="left"/>
              <w:rPr>
                <w:color w:val="000000"/>
                <w:sz w:val="20"/>
                <w:lang w:eastAsia="ru-RU"/>
              </w:rPr>
            </w:pPr>
          </w:p>
        </w:tc>
        <w:tc>
          <w:tcPr>
            <w:tcW w:w="819" w:type="pct"/>
            <w:vMerge/>
            <w:vAlign w:val="center"/>
            <w:hideMark/>
          </w:tcPr>
          <w:p w14:paraId="47CEB1A2" w14:textId="77777777" w:rsidR="00FB696D" w:rsidRPr="00FB696D" w:rsidRDefault="00FB696D" w:rsidP="00FB696D">
            <w:pPr>
              <w:ind w:right="0"/>
              <w:jc w:val="left"/>
              <w:rPr>
                <w:color w:val="000000"/>
                <w:sz w:val="20"/>
                <w:lang w:eastAsia="ru-RU"/>
              </w:rPr>
            </w:pPr>
          </w:p>
        </w:tc>
        <w:tc>
          <w:tcPr>
            <w:tcW w:w="688" w:type="pct"/>
            <w:vMerge/>
            <w:vAlign w:val="center"/>
            <w:hideMark/>
          </w:tcPr>
          <w:p w14:paraId="5F817CE7" w14:textId="77777777" w:rsidR="00FB696D" w:rsidRPr="00FB696D" w:rsidRDefault="00FB696D" w:rsidP="00FB696D">
            <w:pPr>
              <w:ind w:right="0"/>
              <w:jc w:val="left"/>
              <w:rPr>
                <w:color w:val="000000"/>
                <w:sz w:val="20"/>
                <w:lang w:eastAsia="ru-RU"/>
              </w:rPr>
            </w:pPr>
          </w:p>
        </w:tc>
      </w:tr>
      <w:tr w:rsidR="00FB696D" w:rsidRPr="00FB696D" w14:paraId="623E3DA7" w14:textId="77777777" w:rsidTr="001D0A5F">
        <w:trPr>
          <w:trHeight w:val="20"/>
        </w:trPr>
        <w:tc>
          <w:tcPr>
            <w:tcW w:w="5000" w:type="pct"/>
            <w:gridSpan w:val="5"/>
            <w:shd w:val="clear" w:color="auto" w:fill="F2F2F2" w:themeFill="background1" w:themeFillShade="F2"/>
            <w:vAlign w:val="center"/>
            <w:hideMark/>
          </w:tcPr>
          <w:p w14:paraId="21C6C9F3" w14:textId="77777777" w:rsidR="00FB696D" w:rsidRPr="00FB696D" w:rsidRDefault="00FB696D" w:rsidP="00FB696D">
            <w:pPr>
              <w:ind w:right="0"/>
              <w:rPr>
                <w:b/>
                <w:bCs/>
                <w:color w:val="000000"/>
                <w:sz w:val="24"/>
                <w:szCs w:val="24"/>
                <w:lang w:eastAsia="ru-RU"/>
              </w:rPr>
            </w:pPr>
            <w:r w:rsidRPr="00FB696D">
              <w:rPr>
                <w:b/>
                <w:bCs/>
                <w:color w:val="000000"/>
                <w:sz w:val="24"/>
                <w:szCs w:val="24"/>
                <w:lang w:eastAsia="ru-RU"/>
              </w:rPr>
              <w:t>ЕТО №01-2</w:t>
            </w:r>
          </w:p>
        </w:tc>
      </w:tr>
      <w:tr w:rsidR="00FB696D" w:rsidRPr="00FB696D" w14:paraId="347FB49F" w14:textId="77777777" w:rsidTr="001D0A5F">
        <w:trPr>
          <w:trHeight w:val="230"/>
        </w:trPr>
        <w:tc>
          <w:tcPr>
            <w:tcW w:w="925" w:type="pct"/>
            <w:vMerge w:val="restart"/>
            <w:shd w:val="clear" w:color="auto" w:fill="auto"/>
            <w:vAlign w:val="center"/>
            <w:hideMark/>
          </w:tcPr>
          <w:p w14:paraId="08D0095C" w14:textId="77777777" w:rsidR="00FB696D" w:rsidRPr="00FB696D" w:rsidRDefault="00FB696D" w:rsidP="00FB696D">
            <w:pPr>
              <w:ind w:right="0"/>
              <w:rPr>
                <w:color w:val="000000"/>
                <w:sz w:val="20"/>
                <w:lang w:eastAsia="ru-RU"/>
              </w:rPr>
            </w:pPr>
            <w:r w:rsidRPr="00FB696D">
              <w:rPr>
                <w:color w:val="000000"/>
                <w:sz w:val="20"/>
                <w:lang w:eastAsia="ru-RU"/>
              </w:rPr>
              <w:t>002</w:t>
            </w:r>
          </w:p>
        </w:tc>
        <w:tc>
          <w:tcPr>
            <w:tcW w:w="1158" w:type="pct"/>
            <w:vMerge w:val="restart"/>
            <w:shd w:val="clear" w:color="auto" w:fill="auto"/>
            <w:vAlign w:val="center"/>
            <w:hideMark/>
          </w:tcPr>
          <w:p w14:paraId="3003D229" w14:textId="77777777" w:rsidR="00FB696D" w:rsidRPr="00FB696D" w:rsidRDefault="00FB696D" w:rsidP="00FB696D">
            <w:pPr>
              <w:ind w:right="0"/>
              <w:jc w:val="left"/>
              <w:rPr>
                <w:color w:val="000000"/>
                <w:sz w:val="20"/>
                <w:lang w:eastAsia="ru-RU"/>
              </w:rPr>
            </w:pPr>
            <w:r w:rsidRPr="00FB696D">
              <w:rPr>
                <w:color w:val="000000"/>
                <w:sz w:val="20"/>
                <w:lang w:eastAsia="ru-RU"/>
              </w:rPr>
              <w:t>ТЭЦ-13</w:t>
            </w:r>
          </w:p>
        </w:tc>
        <w:tc>
          <w:tcPr>
            <w:tcW w:w="1410" w:type="pct"/>
            <w:vMerge w:val="restart"/>
            <w:shd w:val="clear" w:color="auto" w:fill="auto"/>
            <w:vAlign w:val="center"/>
            <w:hideMark/>
          </w:tcPr>
          <w:p w14:paraId="1DA22A2A" w14:textId="77777777" w:rsidR="00FB696D" w:rsidRPr="00FB696D" w:rsidRDefault="00FB696D" w:rsidP="00FB696D">
            <w:pPr>
              <w:ind w:right="0"/>
              <w:rPr>
                <w:color w:val="000000"/>
                <w:sz w:val="20"/>
                <w:lang w:eastAsia="ru-RU"/>
              </w:rPr>
            </w:pPr>
            <w:r w:rsidRPr="00FB696D">
              <w:rPr>
                <w:color w:val="000000"/>
                <w:sz w:val="20"/>
                <w:lang w:eastAsia="ru-RU"/>
              </w:rPr>
              <w:t>01-2</w:t>
            </w:r>
          </w:p>
        </w:tc>
        <w:tc>
          <w:tcPr>
            <w:tcW w:w="819" w:type="pct"/>
            <w:vMerge w:val="restart"/>
            <w:shd w:val="clear" w:color="auto" w:fill="auto"/>
            <w:vAlign w:val="center"/>
            <w:hideMark/>
          </w:tcPr>
          <w:p w14:paraId="71385ABB" w14:textId="77777777" w:rsidR="00FB696D" w:rsidRPr="00FB696D" w:rsidRDefault="00FB696D" w:rsidP="00FB696D">
            <w:pPr>
              <w:ind w:right="0"/>
              <w:rPr>
                <w:color w:val="000000"/>
                <w:sz w:val="20"/>
                <w:lang w:eastAsia="ru-RU"/>
              </w:rPr>
            </w:pPr>
            <w:r w:rsidRPr="00FB696D">
              <w:rPr>
                <w:color w:val="000000"/>
                <w:sz w:val="20"/>
                <w:lang w:eastAsia="ru-RU"/>
              </w:rPr>
              <w:t>Филиал «Пермский» ПАО «Т Плюс»</w:t>
            </w:r>
          </w:p>
        </w:tc>
        <w:tc>
          <w:tcPr>
            <w:tcW w:w="688" w:type="pct"/>
            <w:vMerge w:val="restart"/>
            <w:shd w:val="clear" w:color="auto" w:fill="auto"/>
            <w:vAlign w:val="center"/>
            <w:hideMark/>
          </w:tcPr>
          <w:p w14:paraId="19FDB118" w14:textId="77777777" w:rsidR="00FB696D" w:rsidRPr="00FB696D" w:rsidRDefault="00FB696D" w:rsidP="00FB696D">
            <w:pPr>
              <w:ind w:right="0"/>
              <w:rPr>
                <w:color w:val="000000"/>
                <w:sz w:val="20"/>
                <w:lang w:eastAsia="ru-RU"/>
              </w:rPr>
            </w:pPr>
            <w:r w:rsidRPr="00FB696D">
              <w:rPr>
                <w:color w:val="000000"/>
                <w:sz w:val="20"/>
                <w:lang w:eastAsia="ru-RU"/>
              </w:rPr>
              <w:t>от 28.09.2023 г. №51000-08-02849</w:t>
            </w:r>
          </w:p>
        </w:tc>
      </w:tr>
      <w:tr w:rsidR="00FB696D" w:rsidRPr="00FB696D" w14:paraId="5F6656A8" w14:textId="77777777" w:rsidTr="001D0A5F">
        <w:trPr>
          <w:trHeight w:val="230"/>
        </w:trPr>
        <w:tc>
          <w:tcPr>
            <w:tcW w:w="925" w:type="pct"/>
            <w:vMerge/>
            <w:vAlign w:val="center"/>
            <w:hideMark/>
          </w:tcPr>
          <w:p w14:paraId="2240F581" w14:textId="77777777" w:rsidR="00FB696D" w:rsidRPr="00FB696D" w:rsidRDefault="00FB696D" w:rsidP="00FB696D">
            <w:pPr>
              <w:ind w:right="0"/>
              <w:jc w:val="left"/>
              <w:rPr>
                <w:color w:val="000000"/>
                <w:sz w:val="20"/>
                <w:lang w:eastAsia="ru-RU"/>
              </w:rPr>
            </w:pPr>
          </w:p>
        </w:tc>
        <w:tc>
          <w:tcPr>
            <w:tcW w:w="1158" w:type="pct"/>
            <w:vMerge/>
            <w:vAlign w:val="center"/>
            <w:hideMark/>
          </w:tcPr>
          <w:p w14:paraId="3117231E" w14:textId="77777777" w:rsidR="00FB696D" w:rsidRPr="00FB696D" w:rsidRDefault="00FB696D" w:rsidP="00FB696D">
            <w:pPr>
              <w:ind w:right="0"/>
              <w:jc w:val="left"/>
              <w:rPr>
                <w:color w:val="000000"/>
                <w:sz w:val="20"/>
                <w:lang w:eastAsia="ru-RU"/>
              </w:rPr>
            </w:pPr>
          </w:p>
        </w:tc>
        <w:tc>
          <w:tcPr>
            <w:tcW w:w="1410" w:type="pct"/>
            <w:vMerge/>
            <w:vAlign w:val="center"/>
            <w:hideMark/>
          </w:tcPr>
          <w:p w14:paraId="5FAAF3CA" w14:textId="77777777" w:rsidR="00FB696D" w:rsidRPr="00FB696D" w:rsidRDefault="00FB696D" w:rsidP="00FB696D">
            <w:pPr>
              <w:ind w:right="0"/>
              <w:jc w:val="left"/>
              <w:rPr>
                <w:color w:val="000000"/>
                <w:sz w:val="20"/>
                <w:lang w:eastAsia="ru-RU"/>
              </w:rPr>
            </w:pPr>
          </w:p>
        </w:tc>
        <w:tc>
          <w:tcPr>
            <w:tcW w:w="819" w:type="pct"/>
            <w:vMerge/>
            <w:vAlign w:val="center"/>
            <w:hideMark/>
          </w:tcPr>
          <w:p w14:paraId="3C576792" w14:textId="77777777" w:rsidR="00FB696D" w:rsidRPr="00FB696D" w:rsidRDefault="00FB696D" w:rsidP="00FB696D">
            <w:pPr>
              <w:ind w:right="0"/>
              <w:jc w:val="left"/>
              <w:rPr>
                <w:color w:val="000000"/>
                <w:sz w:val="20"/>
                <w:lang w:eastAsia="ru-RU"/>
              </w:rPr>
            </w:pPr>
          </w:p>
        </w:tc>
        <w:tc>
          <w:tcPr>
            <w:tcW w:w="688" w:type="pct"/>
            <w:vMerge/>
            <w:vAlign w:val="center"/>
            <w:hideMark/>
          </w:tcPr>
          <w:p w14:paraId="002D280E" w14:textId="77777777" w:rsidR="00FB696D" w:rsidRPr="00FB696D" w:rsidRDefault="00FB696D" w:rsidP="00FB696D">
            <w:pPr>
              <w:ind w:right="0"/>
              <w:jc w:val="left"/>
              <w:rPr>
                <w:color w:val="000000"/>
                <w:sz w:val="20"/>
                <w:lang w:eastAsia="ru-RU"/>
              </w:rPr>
            </w:pPr>
          </w:p>
        </w:tc>
      </w:tr>
      <w:tr w:rsidR="00FB696D" w:rsidRPr="00FB696D" w14:paraId="40BEE543" w14:textId="77777777" w:rsidTr="001D0A5F">
        <w:trPr>
          <w:trHeight w:val="20"/>
        </w:trPr>
        <w:tc>
          <w:tcPr>
            <w:tcW w:w="5000" w:type="pct"/>
            <w:gridSpan w:val="5"/>
            <w:shd w:val="clear" w:color="auto" w:fill="F2F2F2" w:themeFill="background1" w:themeFillShade="F2"/>
            <w:vAlign w:val="center"/>
            <w:hideMark/>
          </w:tcPr>
          <w:p w14:paraId="7417665D" w14:textId="77777777" w:rsidR="00FB696D" w:rsidRPr="00FB696D" w:rsidRDefault="00FB696D" w:rsidP="00FB696D">
            <w:pPr>
              <w:ind w:right="0"/>
              <w:rPr>
                <w:b/>
                <w:bCs/>
                <w:color w:val="000000"/>
                <w:sz w:val="24"/>
                <w:szCs w:val="24"/>
                <w:lang w:eastAsia="ru-RU"/>
              </w:rPr>
            </w:pPr>
            <w:r w:rsidRPr="00FB696D">
              <w:rPr>
                <w:b/>
                <w:bCs/>
                <w:color w:val="000000"/>
                <w:sz w:val="24"/>
                <w:szCs w:val="24"/>
                <w:lang w:eastAsia="ru-RU"/>
              </w:rPr>
              <w:t>ЕТО №01-3</w:t>
            </w:r>
          </w:p>
        </w:tc>
      </w:tr>
      <w:tr w:rsidR="00FB696D" w:rsidRPr="00FB696D" w14:paraId="4B355FC7" w14:textId="77777777" w:rsidTr="001D0A5F">
        <w:trPr>
          <w:trHeight w:val="230"/>
        </w:trPr>
        <w:tc>
          <w:tcPr>
            <w:tcW w:w="925" w:type="pct"/>
            <w:vMerge w:val="restart"/>
            <w:shd w:val="clear" w:color="auto" w:fill="auto"/>
            <w:vAlign w:val="center"/>
            <w:hideMark/>
          </w:tcPr>
          <w:p w14:paraId="766E0F55" w14:textId="77777777" w:rsidR="00FB696D" w:rsidRPr="00FB696D" w:rsidRDefault="00FB696D" w:rsidP="00FB696D">
            <w:pPr>
              <w:ind w:right="0"/>
              <w:rPr>
                <w:color w:val="000000"/>
                <w:sz w:val="20"/>
                <w:lang w:eastAsia="ru-RU"/>
              </w:rPr>
            </w:pPr>
            <w:r w:rsidRPr="00FB696D">
              <w:rPr>
                <w:color w:val="000000"/>
                <w:sz w:val="20"/>
                <w:lang w:eastAsia="ru-RU"/>
              </w:rPr>
              <w:t>003</w:t>
            </w:r>
          </w:p>
        </w:tc>
        <w:tc>
          <w:tcPr>
            <w:tcW w:w="1158" w:type="pct"/>
            <w:vMerge w:val="restart"/>
            <w:shd w:val="clear" w:color="auto" w:fill="auto"/>
            <w:vAlign w:val="center"/>
            <w:hideMark/>
          </w:tcPr>
          <w:p w14:paraId="774F2178" w14:textId="77777777" w:rsidR="00FB696D" w:rsidRPr="00FB696D" w:rsidRDefault="00FB696D" w:rsidP="00FB696D">
            <w:pPr>
              <w:ind w:right="0"/>
              <w:jc w:val="left"/>
              <w:rPr>
                <w:color w:val="000000"/>
                <w:sz w:val="20"/>
                <w:lang w:eastAsia="ru-RU"/>
              </w:rPr>
            </w:pPr>
            <w:r w:rsidRPr="00FB696D">
              <w:rPr>
                <w:color w:val="000000"/>
                <w:sz w:val="20"/>
                <w:lang w:eastAsia="ru-RU"/>
              </w:rPr>
              <w:t>ВК-20</w:t>
            </w:r>
          </w:p>
        </w:tc>
        <w:tc>
          <w:tcPr>
            <w:tcW w:w="1410" w:type="pct"/>
            <w:vMerge w:val="restart"/>
            <w:shd w:val="clear" w:color="auto" w:fill="auto"/>
            <w:vAlign w:val="center"/>
            <w:hideMark/>
          </w:tcPr>
          <w:p w14:paraId="31C3E085" w14:textId="77777777" w:rsidR="00FB696D" w:rsidRPr="00FB696D" w:rsidRDefault="00FB696D" w:rsidP="00FB696D">
            <w:pPr>
              <w:ind w:right="0"/>
              <w:rPr>
                <w:color w:val="000000"/>
                <w:sz w:val="20"/>
                <w:lang w:eastAsia="ru-RU"/>
              </w:rPr>
            </w:pPr>
            <w:r w:rsidRPr="00FB696D">
              <w:rPr>
                <w:color w:val="000000"/>
                <w:sz w:val="20"/>
                <w:lang w:eastAsia="ru-RU"/>
              </w:rPr>
              <w:t>01-3</w:t>
            </w:r>
          </w:p>
        </w:tc>
        <w:tc>
          <w:tcPr>
            <w:tcW w:w="819" w:type="pct"/>
            <w:vMerge w:val="restart"/>
            <w:shd w:val="clear" w:color="auto" w:fill="auto"/>
            <w:vAlign w:val="center"/>
            <w:hideMark/>
          </w:tcPr>
          <w:p w14:paraId="428925C2" w14:textId="77777777" w:rsidR="00FB696D" w:rsidRPr="00FB696D" w:rsidRDefault="00FB696D" w:rsidP="00FB696D">
            <w:pPr>
              <w:ind w:right="0"/>
              <w:rPr>
                <w:color w:val="000000"/>
                <w:sz w:val="20"/>
                <w:lang w:eastAsia="ru-RU"/>
              </w:rPr>
            </w:pPr>
            <w:r w:rsidRPr="00FB696D">
              <w:rPr>
                <w:color w:val="000000"/>
                <w:sz w:val="20"/>
                <w:lang w:eastAsia="ru-RU"/>
              </w:rPr>
              <w:t>Филиал «Пермский» ПАО «Т Плюс»</w:t>
            </w:r>
          </w:p>
        </w:tc>
        <w:tc>
          <w:tcPr>
            <w:tcW w:w="688" w:type="pct"/>
            <w:vMerge w:val="restart"/>
            <w:shd w:val="clear" w:color="auto" w:fill="auto"/>
            <w:vAlign w:val="center"/>
            <w:hideMark/>
          </w:tcPr>
          <w:p w14:paraId="227A5C58" w14:textId="77777777" w:rsidR="00FB696D" w:rsidRPr="00FB696D" w:rsidRDefault="00FB696D" w:rsidP="00FB696D">
            <w:pPr>
              <w:ind w:right="0"/>
              <w:rPr>
                <w:color w:val="000000"/>
                <w:sz w:val="20"/>
                <w:lang w:eastAsia="ru-RU"/>
              </w:rPr>
            </w:pPr>
            <w:r w:rsidRPr="00FB696D">
              <w:rPr>
                <w:color w:val="000000"/>
                <w:sz w:val="20"/>
                <w:lang w:eastAsia="ru-RU"/>
              </w:rPr>
              <w:t>от 28.09.2023 г. №51000-08-02849</w:t>
            </w:r>
          </w:p>
        </w:tc>
      </w:tr>
      <w:tr w:rsidR="00FB696D" w:rsidRPr="00FB696D" w14:paraId="427A0C0D" w14:textId="77777777" w:rsidTr="001D0A5F">
        <w:trPr>
          <w:trHeight w:val="230"/>
        </w:trPr>
        <w:tc>
          <w:tcPr>
            <w:tcW w:w="925" w:type="pct"/>
            <w:vMerge/>
            <w:vAlign w:val="center"/>
            <w:hideMark/>
          </w:tcPr>
          <w:p w14:paraId="59A83DE4" w14:textId="77777777" w:rsidR="00FB696D" w:rsidRPr="00FB696D" w:rsidRDefault="00FB696D" w:rsidP="00FB696D">
            <w:pPr>
              <w:ind w:right="0"/>
              <w:jc w:val="left"/>
              <w:rPr>
                <w:color w:val="000000"/>
                <w:sz w:val="20"/>
                <w:lang w:eastAsia="ru-RU"/>
              </w:rPr>
            </w:pPr>
          </w:p>
        </w:tc>
        <w:tc>
          <w:tcPr>
            <w:tcW w:w="1158" w:type="pct"/>
            <w:vMerge/>
            <w:vAlign w:val="center"/>
            <w:hideMark/>
          </w:tcPr>
          <w:p w14:paraId="265B438C" w14:textId="77777777" w:rsidR="00FB696D" w:rsidRPr="00FB696D" w:rsidRDefault="00FB696D" w:rsidP="00FB696D">
            <w:pPr>
              <w:ind w:right="0"/>
              <w:jc w:val="left"/>
              <w:rPr>
                <w:color w:val="000000"/>
                <w:sz w:val="20"/>
                <w:lang w:eastAsia="ru-RU"/>
              </w:rPr>
            </w:pPr>
          </w:p>
        </w:tc>
        <w:tc>
          <w:tcPr>
            <w:tcW w:w="1410" w:type="pct"/>
            <w:vMerge/>
            <w:vAlign w:val="center"/>
            <w:hideMark/>
          </w:tcPr>
          <w:p w14:paraId="163B2508" w14:textId="77777777" w:rsidR="00FB696D" w:rsidRPr="00FB696D" w:rsidRDefault="00FB696D" w:rsidP="00FB696D">
            <w:pPr>
              <w:ind w:right="0"/>
              <w:jc w:val="left"/>
              <w:rPr>
                <w:color w:val="000000"/>
                <w:sz w:val="20"/>
                <w:lang w:eastAsia="ru-RU"/>
              </w:rPr>
            </w:pPr>
          </w:p>
        </w:tc>
        <w:tc>
          <w:tcPr>
            <w:tcW w:w="819" w:type="pct"/>
            <w:vMerge/>
            <w:vAlign w:val="center"/>
            <w:hideMark/>
          </w:tcPr>
          <w:p w14:paraId="76086F35" w14:textId="77777777" w:rsidR="00FB696D" w:rsidRPr="00FB696D" w:rsidRDefault="00FB696D" w:rsidP="00FB696D">
            <w:pPr>
              <w:ind w:right="0"/>
              <w:jc w:val="left"/>
              <w:rPr>
                <w:color w:val="000000"/>
                <w:sz w:val="20"/>
                <w:lang w:eastAsia="ru-RU"/>
              </w:rPr>
            </w:pPr>
          </w:p>
        </w:tc>
        <w:tc>
          <w:tcPr>
            <w:tcW w:w="688" w:type="pct"/>
            <w:vMerge/>
            <w:vAlign w:val="center"/>
            <w:hideMark/>
          </w:tcPr>
          <w:p w14:paraId="3C9F3326" w14:textId="77777777" w:rsidR="00FB696D" w:rsidRPr="00FB696D" w:rsidRDefault="00FB696D" w:rsidP="00FB696D">
            <w:pPr>
              <w:ind w:right="0"/>
              <w:jc w:val="left"/>
              <w:rPr>
                <w:color w:val="000000"/>
                <w:sz w:val="20"/>
                <w:lang w:eastAsia="ru-RU"/>
              </w:rPr>
            </w:pPr>
          </w:p>
        </w:tc>
      </w:tr>
      <w:tr w:rsidR="00FB696D" w:rsidRPr="00FB696D" w14:paraId="357EBCA3" w14:textId="77777777" w:rsidTr="001D0A5F">
        <w:trPr>
          <w:trHeight w:val="20"/>
        </w:trPr>
        <w:tc>
          <w:tcPr>
            <w:tcW w:w="925" w:type="pct"/>
            <w:shd w:val="clear" w:color="auto" w:fill="auto"/>
            <w:vAlign w:val="center"/>
            <w:hideMark/>
          </w:tcPr>
          <w:p w14:paraId="5F2D20FE" w14:textId="77777777" w:rsidR="00FB696D" w:rsidRPr="00FB696D" w:rsidRDefault="00FB696D" w:rsidP="00FB696D">
            <w:pPr>
              <w:ind w:right="0"/>
              <w:rPr>
                <w:color w:val="000000"/>
                <w:sz w:val="20"/>
                <w:lang w:eastAsia="ru-RU"/>
              </w:rPr>
            </w:pPr>
            <w:r w:rsidRPr="00FB696D">
              <w:rPr>
                <w:color w:val="000000"/>
                <w:sz w:val="20"/>
                <w:lang w:eastAsia="ru-RU"/>
              </w:rPr>
              <w:t>004</w:t>
            </w:r>
          </w:p>
        </w:tc>
        <w:tc>
          <w:tcPr>
            <w:tcW w:w="1158" w:type="pct"/>
            <w:shd w:val="clear" w:color="auto" w:fill="auto"/>
            <w:vAlign w:val="center"/>
            <w:hideMark/>
          </w:tcPr>
          <w:p w14:paraId="61579B0B" w14:textId="77777777" w:rsidR="00FB696D" w:rsidRPr="00FB696D" w:rsidRDefault="00FB696D" w:rsidP="00FB696D">
            <w:pPr>
              <w:ind w:right="0"/>
              <w:jc w:val="left"/>
              <w:rPr>
                <w:color w:val="000000"/>
                <w:sz w:val="20"/>
                <w:lang w:eastAsia="ru-RU"/>
              </w:rPr>
            </w:pPr>
            <w:r w:rsidRPr="00FB696D">
              <w:rPr>
                <w:color w:val="000000"/>
                <w:sz w:val="20"/>
                <w:lang w:eastAsia="ru-RU"/>
              </w:rPr>
              <w:t>ВК Кислотные Дачи</w:t>
            </w:r>
          </w:p>
        </w:tc>
        <w:tc>
          <w:tcPr>
            <w:tcW w:w="1410" w:type="pct"/>
            <w:vMerge/>
            <w:vAlign w:val="center"/>
            <w:hideMark/>
          </w:tcPr>
          <w:p w14:paraId="78E3EEFA" w14:textId="77777777" w:rsidR="00FB696D" w:rsidRPr="00FB696D" w:rsidRDefault="00FB696D" w:rsidP="00FB696D">
            <w:pPr>
              <w:ind w:right="0"/>
              <w:jc w:val="left"/>
              <w:rPr>
                <w:color w:val="000000"/>
                <w:sz w:val="20"/>
                <w:lang w:eastAsia="ru-RU"/>
              </w:rPr>
            </w:pPr>
          </w:p>
        </w:tc>
        <w:tc>
          <w:tcPr>
            <w:tcW w:w="819" w:type="pct"/>
            <w:vMerge/>
            <w:vAlign w:val="center"/>
            <w:hideMark/>
          </w:tcPr>
          <w:p w14:paraId="5B53E1EF" w14:textId="77777777" w:rsidR="00FB696D" w:rsidRPr="00FB696D" w:rsidRDefault="00FB696D" w:rsidP="00FB696D">
            <w:pPr>
              <w:ind w:right="0"/>
              <w:jc w:val="left"/>
              <w:rPr>
                <w:color w:val="000000"/>
                <w:sz w:val="20"/>
                <w:lang w:eastAsia="ru-RU"/>
              </w:rPr>
            </w:pPr>
          </w:p>
        </w:tc>
        <w:tc>
          <w:tcPr>
            <w:tcW w:w="688" w:type="pct"/>
            <w:vMerge/>
            <w:vAlign w:val="center"/>
            <w:hideMark/>
          </w:tcPr>
          <w:p w14:paraId="3C0F6411" w14:textId="77777777" w:rsidR="00FB696D" w:rsidRPr="00FB696D" w:rsidRDefault="00FB696D" w:rsidP="00FB696D">
            <w:pPr>
              <w:ind w:right="0"/>
              <w:jc w:val="left"/>
              <w:rPr>
                <w:color w:val="000000"/>
                <w:sz w:val="20"/>
                <w:lang w:eastAsia="ru-RU"/>
              </w:rPr>
            </w:pPr>
          </w:p>
        </w:tc>
      </w:tr>
      <w:tr w:rsidR="00FB696D" w:rsidRPr="00FB696D" w14:paraId="0440B80C" w14:textId="77777777" w:rsidTr="001D0A5F">
        <w:trPr>
          <w:trHeight w:val="20"/>
        </w:trPr>
        <w:tc>
          <w:tcPr>
            <w:tcW w:w="925" w:type="pct"/>
            <w:shd w:val="clear" w:color="auto" w:fill="auto"/>
            <w:vAlign w:val="center"/>
            <w:hideMark/>
          </w:tcPr>
          <w:p w14:paraId="5A179899" w14:textId="77777777" w:rsidR="00FB696D" w:rsidRPr="00FB696D" w:rsidRDefault="00FB696D" w:rsidP="00FB696D">
            <w:pPr>
              <w:ind w:right="0"/>
              <w:rPr>
                <w:color w:val="000000"/>
                <w:sz w:val="20"/>
                <w:lang w:eastAsia="ru-RU"/>
              </w:rPr>
            </w:pPr>
            <w:r w:rsidRPr="00FB696D">
              <w:rPr>
                <w:color w:val="000000"/>
                <w:sz w:val="20"/>
                <w:lang w:eastAsia="ru-RU"/>
              </w:rPr>
              <w:t>005</w:t>
            </w:r>
          </w:p>
        </w:tc>
        <w:tc>
          <w:tcPr>
            <w:tcW w:w="1158" w:type="pct"/>
            <w:shd w:val="clear" w:color="auto" w:fill="auto"/>
            <w:vAlign w:val="center"/>
            <w:hideMark/>
          </w:tcPr>
          <w:p w14:paraId="56460830" w14:textId="77777777" w:rsidR="00FB696D" w:rsidRPr="00FB696D" w:rsidRDefault="00FB696D" w:rsidP="00FB696D">
            <w:pPr>
              <w:ind w:right="0"/>
              <w:jc w:val="left"/>
              <w:rPr>
                <w:color w:val="000000"/>
                <w:sz w:val="20"/>
                <w:lang w:eastAsia="ru-RU"/>
              </w:rPr>
            </w:pPr>
            <w:r w:rsidRPr="00FB696D">
              <w:rPr>
                <w:color w:val="000000"/>
                <w:sz w:val="20"/>
                <w:lang w:eastAsia="ru-RU"/>
              </w:rPr>
              <w:t>ВК Новые Ляды</w:t>
            </w:r>
          </w:p>
        </w:tc>
        <w:tc>
          <w:tcPr>
            <w:tcW w:w="1410" w:type="pct"/>
            <w:vMerge/>
            <w:vAlign w:val="center"/>
            <w:hideMark/>
          </w:tcPr>
          <w:p w14:paraId="57B4F4C6" w14:textId="77777777" w:rsidR="00FB696D" w:rsidRPr="00FB696D" w:rsidRDefault="00FB696D" w:rsidP="00FB696D">
            <w:pPr>
              <w:ind w:right="0"/>
              <w:jc w:val="left"/>
              <w:rPr>
                <w:color w:val="000000"/>
                <w:sz w:val="20"/>
                <w:lang w:eastAsia="ru-RU"/>
              </w:rPr>
            </w:pPr>
          </w:p>
        </w:tc>
        <w:tc>
          <w:tcPr>
            <w:tcW w:w="819" w:type="pct"/>
            <w:vMerge/>
            <w:vAlign w:val="center"/>
            <w:hideMark/>
          </w:tcPr>
          <w:p w14:paraId="541F39E1" w14:textId="77777777" w:rsidR="00FB696D" w:rsidRPr="00FB696D" w:rsidRDefault="00FB696D" w:rsidP="00FB696D">
            <w:pPr>
              <w:ind w:right="0"/>
              <w:jc w:val="left"/>
              <w:rPr>
                <w:color w:val="000000"/>
                <w:sz w:val="20"/>
                <w:lang w:eastAsia="ru-RU"/>
              </w:rPr>
            </w:pPr>
          </w:p>
        </w:tc>
        <w:tc>
          <w:tcPr>
            <w:tcW w:w="688" w:type="pct"/>
            <w:vMerge/>
            <w:vAlign w:val="center"/>
            <w:hideMark/>
          </w:tcPr>
          <w:p w14:paraId="4CFC406F" w14:textId="77777777" w:rsidR="00FB696D" w:rsidRPr="00FB696D" w:rsidRDefault="00FB696D" w:rsidP="00FB696D">
            <w:pPr>
              <w:ind w:right="0"/>
              <w:jc w:val="left"/>
              <w:rPr>
                <w:color w:val="000000"/>
                <w:sz w:val="20"/>
                <w:lang w:eastAsia="ru-RU"/>
              </w:rPr>
            </w:pPr>
          </w:p>
        </w:tc>
      </w:tr>
      <w:tr w:rsidR="00FB696D" w:rsidRPr="00FB696D" w14:paraId="65AAA9BE" w14:textId="77777777" w:rsidTr="001D0A5F">
        <w:trPr>
          <w:trHeight w:val="20"/>
        </w:trPr>
        <w:tc>
          <w:tcPr>
            <w:tcW w:w="925" w:type="pct"/>
            <w:vMerge w:val="restart"/>
            <w:shd w:val="clear" w:color="auto" w:fill="auto"/>
            <w:vAlign w:val="center"/>
            <w:hideMark/>
          </w:tcPr>
          <w:p w14:paraId="41E1500B" w14:textId="77777777" w:rsidR="00FB696D" w:rsidRPr="00FB696D" w:rsidRDefault="00FB696D" w:rsidP="00FB696D">
            <w:pPr>
              <w:ind w:right="0"/>
              <w:rPr>
                <w:color w:val="000000"/>
                <w:sz w:val="20"/>
                <w:lang w:eastAsia="ru-RU"/>
              </w:rPr>
            </w:pPr>
            <w:r w:rsidRPr="00FB696D">
              <w:rPr>
                <w:color w:val="000000"/>
                <w:sz w:val="20"/>
                <w:lang w:eastAsia="ru-RU"/>
              </w:rPr>
              <w:t>006</w:t>
            </w:r>
          </w:p>
        </w:tc>
        <w:tc>
          <w:tcPr>
            <w:tcW w:w="1158" w:type="pct"/>
            <w:shd w:val="clear" w:color="auto" w:fill="auto"/>
            <w:vAlign w:val="center"/>
            <w:hideMark/>
          </w:tcPr>
          <w:p w14:paraId="7BC88BDC" w14:textId="77777777" w:rsidR="00FB696D" w:rsidRPr="00FB696D" w:rsidRDefault="00FB696D" w:rsidP="00FB696D">
            <w:pPr>
              <w:ind w:right="0"/>
              <w:jc w:val="left"/>
              <w:rPr>
                <w:color w:val="000000"/>
                <w:sz w:val="20"/>
                <w:lang w:eastAsia="ru-RU"/>
              </w:rPr>
            </w:pPr>
            <w:r w:rsidRPr="00FB696D">
              <w:rPr>
                <w:color w:val="000000"/>
                <w:sz w:val="20"/>
                <w:lang w:eastAsia="ru-RU"/>
              </w:rPr>
              <w:t>ВК Молодежная</w:t>
            </w:r>
          </w:p>
        </w:tc>
        <w:tc>
          <w:tcPr>
            <w:tcW w:w="1410" w:type="pct"/>
            <w:vMerge/>
            <w:vAlign w:val="center"/>
            <w:hideMark/>
          </w:tcPr>
          <w:p w14:paraId="57AA7D44" w14:textId="77777777" w:rsidR="00FB696D" w:rsidRPr="00FB696D" w:rsidRDefault="00FB696D" w:rsidP="00FB696D">
            <w:pPr>
              <w:ind w:right="0"/>
              <w:jc w:val="left"/>
              <w:rPr>
                <w:color w:val="000000"/>
                <w:sz w:val="20"/>
                <w:lang w:eastAsia="ru-RU"/>
              </w:rPr>
            </w:pPr>
          </w:p>
        </w:tc>
        <w:tc>
          <w:tcPr>
            <w:tcW w:w="819" w:type="pct"/>
            <w:vMerge/>
            <w:vAlign w:val="center"/>
            <w:hideMark/>
          </w:tcPr>
          <w:p w14:paraId="42948DC4" w14:textId="77777777" w:rsidR="00FB696D" w:rsidRPr="00FB696D" w:rsidRDefault="00FB696D" w:rsidP="00FB696D">
            <w:pPr>
              <w:ind w:right="0"/>
              <w:jc w:val="left"/>
              <w:rPr>
                <w:color w:val="000000"/>
                <w:sz w:val="20"/>
                <w:lang w:eastAsia="ru-RU"/>
              </w:rPr>
            </w:pPr>
          </w:p>
        </w:tc>
        <w:tc>
          <w:tcPr>
            <w:tcW w:w="688" w:type="pct"/>
            <w:vMerge/>
            <w:vAlign w:val="center"/>
            <w:hideMark/>
          </w:tcPr>
          <w:p w14:paraId="580F7FE7" w14:textId="77777777" w:rsidR="00FB696D" w:rsidRPr="00FB696D" w:rsidRDefault="00FB696D" w:rsidP="00FB696D">
            <w:pPr>
              <w:ind w:right="0"/>
              <w:jc w:val="left"/>
              <w:rPr>
                <w:color w:val="000000"/>
                <w:sz w:val="20"/>
                <w:lang w:eastAsia="ru-RU"/>
              </w:rPr>
            </w:pPr>
          </w:p>
        </w:tc>
      </w:tr>
      <w:tr w:rsidR="00FB696D" w:rsidRPr="00FB696D" w14:paraId="5E39E415" w14:textId="77777777" w:rsidTr="001D0A5F">
        <w:trPr>
          <w:trHeight w:val="20"/>
        </w:trPr>
        <w:tc>
          <w:tcPr>
            <w:tcW w:w="925" w:type="pct"/>
            <w:vMerge/>
            <w:vAlign w:val="center"/>
            <w:hideMark/>
          </w:tcPr>
          <w:p w14:paraId="5F3EBC48" w14:textId="77777777" w:rsidR="00FB696D" w:rsidRPr="00FB696D" w:rsidRDefault="00FB696D" w:rsidP="00FB696D">
            <w:pPr>
              <w:ind w:right="0"/>
              <w:jc w:val="left"/>
              <w:rPr>
                <w:color w:val="000000"/>
                <w:sz w:val="20"/>
                <w:lang w:eastAsia="ru-RU"/>
              </w:rPr>
            </w:pPr>
          </w:p>
        </w:tc>
        <w:tc>
          <w:tcPr>
            <w:tcW w:w="1158" w:type="pct"/>
            <w:shd w:val="clear" w:color="auto" w:fill="auto"/>
            <w:vAlign w:val="center"/>
            <w:hideMark/>
          </w:tcPr>
          <w:p w14:paraId="04CA0355" w14:textId="77777777" w:rsidR="00FB696D" w:rsidRPr="00FB696D" w:rsidRDefault="00FB696D" w:rsidP="00FB696D">
            <w:pPr>
              <w:ind w:right="0"/>
              <w:jc w:val="left"/>
              <w:rPr>
                <w:color w:val="000000"/>
                <w:sz w:val="20"/>
                <w:lang w:eastAsia="ru-RU"/>
              </w:rPr>
            </w:pPr>
            <w:r w:rsidRPr="00FB696D">
              <w:rPr>
                <w:color w:val="000000"/>
                <w:sz w:val="20"/>
                <w:lang w:eastAsia="ru-RU"/>
              </w:rPr>
              <w:t>ВК Искра</w:t>
            </w:r>
          </w:p>
        </w:tc>
        <w:tc>
          <w:tcPr>
            <w:tcW w:w="1410" w:type="pct"/>
            <w:vMerge/>
            <w:vAlign w:val="center"/>
            <w:hideMark/>
          </w:tcPr>
          <w:p w14:paraId="54EE79F1" w14:textId="77777777" w:rsidR="00FB696D" w:rsidRPr="00FB696D" w:rsidRDefault="00FB696D" w:rsidP="00FB696D">
            <w:pPr>
              <w:ind w:right="0"/>
              <w:jc w:val="left"/>
              <w:rPr>
                <w:color w:val="000000"/>
                <w:sz w:val="20"/>
                <w:lang w:eastAsia="ru-RU"/>
              </w:rPr>
            </w:pPr>
          </w:p>
        </w:tc>
        <w:tc>
          <w:tcPr>
            <w:tcW w:w="819" w:type="pct"/>
            <w:vMerge/>
            <w:vAlign w:val="center"/>
            <w:hideMark/>
          </w:tcPr>
          <w:p w14:paraId="5BC8F6E1" w14:textId="77777777" w:rsidR="00FB696D" w:rsidRPr="00FB696D" w:rsidRDefault="00FB696D" w:rsidP="00FB696D">
            <w:pPr>
              <w:ind w:right="0"/>
              <w:jc w:val="left"/>
              <w:rPr>
                <w:color w:val="000000"/>
                <w:sz w:val="20"/>
                <w:lang w:eastAsia="ru-RU"/>
              </w:rPr>
            </w:pPr>
          </w:p>
        </w:tc>
        <w:tc>
          <w:tcPr>
            <w:tcW w:w="688" w:type="pct"/>
            <w:vMerge/>
            <w:vAlign w:val="center"/>
            <w:hideMark/>
          </w:tcPr>
          <w:p w14:paraId="47B3F7E5" w14:textId="77777777" w:rsidR="00FB696D" w:rsidRPr="00FB696D" w:rsidRDefault="00FB696D" w:rsidP="00FB696D">
            <w:pPr>
              <w:ind w:right="0"/>
              <w:jc w:val="left"/>
              <w:rPr>
                <w:color w:val="000000"/>
                <w:sz w:val="20"/>
                <w:lang w:eastAsia="ru-RU"/>
              </w:rPr>
            </w:pPr>
          </w:p>
        </w:tc>
      </w:tr>
      <w:tr w:rsidR="00FB696D" w:rsidRPr="00FB696D" w14:paraId="4FB9CB37" w14:textId="77777777" w:rsidTr="001D0A5F">
        <w:trPr>
          <w:trHeight w:val="20"/>
        </w:trPr>
        <w:tc>
          <w:tcPr>
            <w:tcW w:w="925" w:type="pct"/>
            <w:shd w:val="clear" w:color="auto" w:fill="auto"/>
            <w:vAlign w:val="center"/>
            <w:hideMark/>
          </w:tcPr>
          <w:p w14:paraId="6DEFD5F0" w14:textId="77777777" w:rsidR="00FB696D" w:rsidRPr="00FB696D" w:rsidRDefault="00FB696D" w:rsidP="00FB696D">
            <w:pPr>
              <w:ind w:right="0"/>
              <w:rPr>
                <w:color w:val="000000"/>
                <w:sz w:val="20"/>
                <w:lang w:eastAsia="ru-RU"/>
              </w:rPr>
            </w:pPr>
            <w:r w:rsidRPr="00FB696D">
              <w:rPr>
                <w:color w:val="000000"/>
                <w:sz w:val="20"/>
                <w:lang w:eastAsia="ru-RU"/>
              </w:rPr>
              <w:t>007</w:t>
            </w:r>
          </w:p>
        </w:tc>
        <w:tc>
          <w:tcPr>
            <w:tcW w:w="1158" w:type="pct"/>
            <w:shd w:val="clear" w:color="auto" w:fill="auto"/>
            <w:vAlign w:val="center"/>
            <w:hideMark/>
          </w:tcPr>
          <w:p w14:paraId="24EF5000" w14:textId="77777777" w:rsidR="00FB696D" w:rsidRPr="00FB696D" w:rsidRDefault="00FB696D" w:rsidP="00FB696D">
            <w:pPr>
              <w:ind w:right="0"/>
              <w:jc w:val="left"/>
              <w:rPr>
                <w:color w:val="000000"/>
                <w:sz w:val="20"/>
                <w:lang w:eastAsia="ru-RU"/>
              </w:rPr>
            </w:pPr>
            <w:r w:rsidRPr="00FB696D">
              <w:rPr>
                <w:color w:val="000000"/>
                <w:sz w:val="20"/>
                <w:lang w:eastAsia="ru-RU"/>
              </w:rPr>
              <w:t>ВК Левшино</w:t>
            </w:r>
          </w:p>
        </w:tc>
        <w:tc>
          <w:tcPr>
            <w:tcW w:w="1410" w:type="pct"/>
            <w:vMerge/>
            <w:vAlign w:val="center"/>
            <w:hideMark/>
          </w:tcPr>
          <w:p w14:paraId="0BDCD490" w14:textId="77777777" w:rsidR="00FB696D" w:rsidRPr="00FB696D" w:rsidRDefault="00FB696D" w:rsidP="00FB696D">
            <w:pPr>
              <w:ind w:right="0"/>
              <w:jc w:val="left"/>
              <w:rPr>
                <w:color w:val="000000"/>
                <w:sz w:val="20"/>
                <w:lang w:eastAsia="ru-RU"/>
              </w:rPr>
            </w:pPr>
          </w:p>
        </w:tc>
        <w:tc>
          <w:tcPr>
            <w:tcW w:w="819" w:type="pct"/>
            <w:vMerge/>
            <w:vAlign w:val="center"/>
            <w:hideMark/>
          </w:tcPr>
          <w:p w14:paraId="31D35382" w14:textId="77777777" w:rsidR="00FB696D" w:rsidRPr="00FB696D" w:rsidRDefault="00FB696D" w:rsidP="00FB696D">
            <w:pPr>
              <w:ind w:right="0"/>
              <w:jc w:val="left"/>
              <w:rPr>
                <w:color w:val="000000"/>
                <w:sz w:val="20"/>
                <w:lang w:eastAsia="ru-RU"/>
              </w:rPr>
            </w:pPr>
          </w:p>
        </w:tc>
        <w:tc>
          <w:tcPr>
            <w:tcW w:w="688" w:type="pct"/>
            <w:vMerge/>
            <w:vAlign w:val="center"/>
            <w:hideMark/>
          </w:tcPr>
          <w:p w14:paraId="133768BD" w14:textId="77777777" w:rsidR="00FB696D" w:rsidRPr="00FB696D" w:rsidRDefault="00FB696D" w:rsidP="00FB696D">
            <w:pPr>
              <w:ind w:right="0"/>
              <w:jc w:val="left"/>
              <w:rPr>
                <w:color w:val="000000"/>
                <w:sz w:val="20"/>
                <w:lang w:eastAsia="ru-RU"/>
              </w:rPr>
            </w:pPr>
          </w:p>
        </w:tc>
      </w:tr>
      <w:tr w:rsidR="00FB696D" w:rsidRPr="00FB696D" w14:paraId="287A53A4" w14:textId="77777777" w:rsidTr="001D0A5F">
        <w:trPr>
          <w:trHeight w:val="20"/>
        </w:trPr>
        <w:tc>
          <w:tcPr>
            <w:tcW w:w="925" w:type="pct"/>
            <w:shd w:val="clear" w:color="auto" w:fill="auto"/>
            <w:vAlign w:val="center"/>
            <w:hideMark/>
          </w:tcPr>
          <w:p w14:paraId="25B5CB6F" w14:textId="77777777" w:rsidR="00FB696D" w:rsidRPr="00FB696D" w:rsidRDefault="00FB696D" w:rsidP="00FB696D">
            <w:pPr>
              <w:ind w:right="0"/>
              <w:rPr>
                <w:color w:val="000000"/>
                <w:sz w:val="20"/>
                <w:lang w:eastAsia="ru-RU"/>
              </w:rPr>
            </w:pPr>
            <w:r w:rsidRPr="00FB696D">
              <w:rPr>
                <w:color w:val="000000"/>
                <w:sz w:val="20"/>
                <w:lang w:eastAsia="ru-RU"/>
              </w:rPr>
              <w:t>008</w:t>
            </w:r>
          </w:p>
        </w:tc>
        <w:tc>
          <w:tcPr>
            <w:tcW w:w="1158" w:type="pct"/>
            <w:shd w:val="clear" w:color="auto" w:fill="auto"/>
            <w:vAlign w:val="center"/>
            <w:hideMark/>
          </w:tcPr>
          <w:p w14:paraId="4A4A1B9E" w14:textId="77777777" w:rsidR="00FB696D" w:rsidRPr="00FB696D" w:rsidRDefault="00FB696D" w:rsidP="00FB696D">
            <w:pPr>
              <w:ind w:right="0"/>
              <w:jc w:val="left"/>
              <w:rPr>
                <w:color w:val="000000"/>
                <w:sz w:val="20"/>
                <w:lang w:eastAsia="ru-RU"/>
              </w:rPr>
            </w:pPr>
            <w:r w:rsidRPr="00FB696D">
              <w:rPr>
                <w:color w:val="000000"/>
                <w:sz w:val="20"/>
                <w:lang w:eastAsia="ru-RU"/>
              </w:rPr>
              <w:t>ВК ПДК</w:t>
            </w:r>
          </w:p>
        </w:tc>
        <w:tc>
          <w:tcPr>
            <w:tcW w:w="1410" w:type="pct"/>
            <w:vMerge/>
            <w:vAlign w:val="center"/>
            <w:hideMark/>
          </w:tcPr>
          <w:p w14:paraId="18126261" w14:textId="77777777" w:rsidR="00FB696D" w:rsidRPr="00FB696D" w:rsidRDefault="00FB696D" w:rsidP="00FB696D">
            <w:pPr>
              <w:ind w:right="0"/>
              <w:jc w:val="left"/>
              <w:rPr>
                <w:color w:val="000000"/>
                <w:sz w:val="20"/>
                <w:lang w:eastAsia="ru-RU"/>
              </w:rPr>
            </w:pPr>
          </w:p>
        </w:tc>
        <w:tc>
          <w:tcPr>
            <w:tcW w:w="819" w:type="pct"/>
            <w:vMerge/>
            <w:vAlign w:val="center"/>
            <w:hideMark/>
          </w:tcPr>
          <w:p w14:paraId="1454DEE2" w14:textId="77777777" w:rsidR="00FB696D" w:rsidRPr="00FB696D" w:rsidRDefault="00FB696D" w:rsidP="00FB696D">
            <w:pPr>
              <w:ind w:right="0"/>
              <w:jc w:val="left"/>
              <w:rPr>
                <w:color w:val="000000"/>
                <w:sz w:val="20"/>
                <w:lang w:eastAsia="ru-RU"/>
              </w:rPr>
            </w:pPr>
          </w:p>
        </w:tc>
        <w:tc>
          <w:tcPr>
            <w:tcW w:w="688" w:type="pct"/>
            <w:vMerge/>
            <w:vAlign w:val="center"/>
            <w:hideMark/>
          </w:tcPr>
          <w:p w14:paraId="16F74E0F" w14:textId="77777777" w:rsidR="00FB696D" w:rsidRPr="00FB696D" w:rsidRDefault="00FB696D" w:rsidP="00FB696D">
            <w:pPr>
              <w:ind w:right="0"/>
              <w:jc w:val="left"/>
              <w:rPr>
                <w:color w:val="000000"/>
                <w:sz w:val="20"/>
                <w:lang w:eastAsia="ru-RU"/>
              </w:rPr>
            </w:pPr>
          </w:p>
        </w:tc>
      </w:tr>
      <w:tr w:rsidR="00FB696D" w:rsidRPr="00FB696D" w14:paraId="7ABD0D79" w14:textId="77777777" w:rsidTr="001D0A5F">
        <w:trPr>
          <w:trHeight w:val="20"/>
        </w:trPr>
        <w:tc>
          <w:tcPr>
            <w:tcW w:w="925" w:type="pct"/>
            <w:shd w:val="clear" w:color="auto" w:fill="auto"/>
            <w:vAlign w:val="center"/>
            <w:hideMark/>
          </w:tcPr>
          <w:p w14:paraId="77E78B46" w14:textId="77777777" w:rsidR="00FB696D" w:rsidRPr="00FB696D" w:rsidRDefault="00FB696D" w:rsidP="00FB696D">
            <w:pPr>
              <w:ind w:right="0"/>
              <w:rPr>
                <w:color w:val="000000"/>
                <w:sz w:val="20"/>
                <w:lang w:eastAsia="ru-RU"/>
              </w:rPr>
            </w:pPr>
            <w:r w:rsidRPr="00FB696D">
              <w:rPr>
                <w:color w:val="000000"/>
                <w:sz w:val="20"/>
                <w:lang w:eastAsia="ru-RU"/>
              </w:rPr>
              <w:t>009</w:t>
            </w:r>
          </w:p>
        </w:tc>
        <w:tc>
          <w:tcPr>
            <w:tcW w:w="1158" w:type="pct"/>
            <w:shd w:val="clear" w:color="auto" w:fill="auto"/>
            <w:vAlign w:val="center"/>
            <w:hideMark/>
          </w:tcPr>
          <w:p w14:paraId="08D6EE53" w14:textId="77777777" w:rsidR="00FB696D" w:rsidRPr="00FB696D" w:rsidRDefault="00FB696D" w:rsidP="00FB696D">
            <w:pPr>
              <w:ind w:right="0"/>
              <w:jc w:val="left"/>
              <w:rPr>
                <w:color w:val="000000"/>
                <w:sz w:val="20"/>
                <w:lang w:eastAsia="ru-RU"/>
              </w:rPr>
            </w:pPr>
            <w:r w:rsidRPr="00FB696D">
              <w:rPr>
                <w:color w:val="000000"/>
                <w:sz w:val="20"/>
                <w:lang w:eastAsia="ru-RU"/>
              </w:rPr>
              <w:t>ВК Заозерье</w:t>
            </w:r>
          </w:p>
        </w:tc>
        <w:tc>
          <w:tcPr>
            <w:tcW w:w="1410" w:type="pct"/>
            <w:vMerge/>
            <w:vAlign w:val="center"/>
            <w:hideMark/>
          </w:tcPr>
          <w:p w14:paraId="38819D3A" w14:textId="77777777" w:rsidR="00FB696D" w:rsidRPr="00FB696D" w:rsidRDefault="00FB696D" w:rsidP="00FB696D">
            <w:pPr>
              <w:ind w:right="0"/>
              <w:jc w:val="left"/>
              <w:rPr>
                <w:color w:val="000000"/>
                <w:sz w:val="20"/>
                <w:lang w:eastAsia="ru-RU"/>
              </w:rPr>
            </w:pPr>
          </w:p>
        </w:tc>
        <w:tc>
          <w:tcPr>
            <w:tcW w:w="819" w:type="pct"/>
            <w:vMerge/>
            <w:vAlign w:val="center"/>
            <w:hideMark/>
          </w:tcPr>
          <w:p w14:paraId="5F7980F3" w14:textId="77777777" w:rsidR="00FB696D" w:rsidRPr="00FB696D" w:rsidRDefault="00FB696D" w:rsidP="00FB696D">
            <w:pPr>
              <w:ind w:right="0"/>
              <w:jc w:val="left"/>
              <w:rPr>
                <w:color w:val="000000"/>
                <w:sz w:val="20"/>
                <w:lang w:eastAsia="ru-RU"/>
              </w:rPr>
            </w:pPr>
          </w:p>
        </w:tc>
        <w:tc>
          <w:tcPr>
            <w:tcW w:w="688" w:type="pct"/>
            <w:vMerge/>
            <w:vAlign w:val="center"/>
            <w:hideMark/>
          </w:tcPr>
          <w:p w14:paraId="5354E409" w14:textId="77777777" w:rsidR="00FB696D" w:rsidRPr="00FB696D" w:rsidRDefault="00FB696D" w:rsidP="00FB696D">
            <w:pPr>
              <w:ind w:right="0"/>
              <w:jc w:val="left"/>
              <w:rPr>
                <w:color w:val="000000"/>
                <w:sz w:val="20"/>
                <w:lang w:eastAsia="ru-RU"/>
              </w:rPr>
            </w:pPr>
          </w:p>
        </w:tc>
      </w:tr>
      <w:tr w:rsidR="00FB696D" w:rsidRPr="00FB696D" w14:paraId="24201E7B" w14:textId="77777777" w:rsidTr="001D0A5F">
        <w:trPr>
          <w:trHeight w:val="20"/>
        </w:trPr>
        <w:tc>
          <w:tcPr>
            <w:tcW w:w="925" w:type="pct"/>
            <w:shd w:val="clear" w:color="auto" w:fill="auto"/>
            <w:vAlign w:val="center"/>
            <w:hideMark/>
          </w:tcPr>
          <w:p w14:paraId="41BAE3DA" w14:textId="77777777" w:rsidR="00FB696D" w:rsidRPr="00FB696D" w:rsidRDefault="00FB696D" w:rsidP="00FB696D">
            <w:pPr>
              <w:ind w:right="0"/>
              <w:rPr>
                <w:color w:val="000000"/>
                <w:sz w:val="20"/>
                <w:lang w:eastAsia="ru-RU"/>
              </w:rPr>
            </w:pPr>
            <w:r w:rsidRPr="00FB696D">
              <w:rPr>
                <w:color w:val="000000"/>
                <w:sz w:val="20"/>
                <w:lang w:eastAsia="ru-RU"/>
              </w:rPr>
              <w:t>011</w:t>
            </w:r>
          </w:p>
        </w:tc>
        <w:tc>
          <w:tcPr>
            <w:tcW w:w="1158" w:type="pct"/>
            <w:shd w:val="clear" w:color="auto" w:fill="auto"/>
            <w:vAlign w:val="center"/>
            <w:hideMark/>
          </w:tcPr>
          <w:p w14:paraId="39C3F6A4" w14:textId="77777777" w:rsidR="00FB696D" w:rsidRPr="00FB696D" w:rsidRDefault="00FB696D" w:rsidP="00FB696D">
            <w:pPr>
              <w:ind w:right="0"/>
              <w:jc w:val="left"/>
              <w:rPr>
                <w:color w:val="000000"/>
                <w:sz w:val="20"/>
                <w:lang w:eastAsia="ru-RU"/>
              </w:rPr>
            </w:pPr>
            <w:r w:rsidRPr="00FB696D">
              <w:rPr>
                <w:color w:val="000000"/>
                <w:sz w:val="20"/>
                <w:lang w:eastAsia="ru-RU"/>
              </w:rPr>
              <w:t>ВК Запруд</w:t>
            </w:r>
          </w:p>
        </w:tc>
        <w:tc>
          <w:tcPr>
            <w:tcW w:w="1410" w:type="pct"/>
            <w:vMerge/>
            <w:vAlign w:val="center"/>
            <w:hideMark/>
          </w:tcPr>
          <w:p w14:paraId="2DD9C041" w14:textId="77777777" w:rsidR="00FB696D" w:rsidRPr="00FB696D" w:rsidRDefault="00FB696D" w:rsidP="00FB696D">
            <w:pPr>
              <w:ind w:right="0"/>
              <w:jc w:val="left"/>
              <w:rPr>
                <w:color w:val="000000"/>
                <w:sz w:val="20"/>
                <w:lang w:eastAsia="ru-RU"/>
              </w:rPr>
            </w:pPr>
          </w:p>
        </w:tc>
        <w:tc>
          <w:tcPr>
            <w:tcW w:w="819" w:type="pct"/>
            <w:vMerge/>
            <w:vAlign w:val="center"/>
            <w:hideMark/>
          </w:tcPr>
          <w:p w14:paraId="15B14CD1" w14:textId="77777777" w:rsidR="00FB696D" w:rsidRPr="00FB696D" w:rsidRDefault="00FB696D" w:rsidP="00FB696D">
            <w:pPr>
              <w:ind w:right="0"/>
              <w:jc w:val="left"/>
              <w:rPr>
                <w:color w:val="000000"/>
                <w:sz w:val="20"/>
                <w:lang w:eastAsia="ru-RU"/>
              </w:rPr>
            </w:pPr>
          </w:p>
        </w:tc>
        <w:tc>
          <w:tcPr>
            <w:tcW w:w="688" w:type="pct"/>
            <w:vMerge/>
            <w:vAlign w:val="center"/>
            <w:hideMark/>
          </w:tcPr>
          <w:p w14:paraId="4DDCA12D" w14:textId="77777777" w:rsidR="00FB696D" w:rsidRPr="00FB696D" w:rsidRDefault="00FB696D" w:rsidP="00FB696D">
            <w:pPr>
              <w:ind w:right="0"/>
              <w:jc w:val="left"/>
              <w:rPr>
                <w:color w:val="000000"/>
                <w:sz w:val="20"/>
                <w:lang w:eastAsia="ru-RU"/>
              </w:rPr>
            </w:pPr>
          </w:p>
        </w:tc>
      </w:tr>
      <w:tr w:rsidR="00FB696D" w:rsidRPr="00FB696D" w14:paraId="27757D5E" w14:textId="77777777" w:rsidTr="001D0A5F">
        <w:trPr>
          <w:trHeight w:val="20"/>
        </w:trPr>
        <w:tc>
          <w:tcPr>
            <w:tcW w:w="925" w:type="pct"/>
            <w:shd w:val="clear" w:color="auto" w:fill="auto"/>
            <w:vAlign w:val="center"/>
            <w:hideMark/>
          </w:tcPr>
          <w:p w14:paraId="7F3E1412" w14:textId="77777777" w:rsidR="00FB696D" w:rsidRPr="00FB696D" w:rsidRDefault="00FB696D" w:rsidP="00FB696D">
            <w:pPr>
              <w:ind w:right="0"/>
              <w:rPr>
                <w:color w:val="000000"/>
                <w:sz w:val="20"/>
                <w:lang w:eastAsia="ru-RU"/>
              </w:rPr>
            </w:pPr>
            <w:r w:rsidRPr="00FB696D">
              <w:rPr>
                <w:color w:val="000000"/>
                <w:sz w:val="20"/>
                <w:lang w:eastAsia="ru-RU"/>
              </w:rPr>
              <w:t>012</w:t>
            </w:r>
          </w:p>
        </w:tc>
        <w:tc>
          <w:tcPr>
            <w:tcW w:w="1158" w:type="pct"/>
            <w:shd w:val="clear" w:color="auto" w:fill="auto"/>
            <w:vAlign w:val="center"/>
            <w:hideMark/>
          </w:tcPr>
          <w:p w14:paraId="0B94EA02" w14:textId="77777777" w:rsidR="00FB696D" w:rsidRPr="00FB696D" w:rsidRDefault="00FB696D" w:rsidP="00FB696D">
            <w:pPr>
              <w:ind w:right="0"/>
              <w:jc w:val="left"/>
              <w:rPr>
                <w:color w:val="000000"/>
                <w:sz w:val="20"/>
                <w:lang w:eastAsia="ru-RU"/>
              </w:rPr>
            </w:pPr>
            <w:r w:rsidRPr="00FB696D">
              <w:rPr>
                <w:color w:val="000000"/>
                <w:sz w:val="20"/>
                <w:lang w:eastAsia="ru-RU"/>
              </w:rPr>
              <w:t>ВК Банная гора</w:t>
            </w:r>
          </w:p>
        </w:tc>
        <w:tc>
          <w:tcPr>
            <w:tcW w:w="1410" w:type="pct"/>
            <w:vMerge/>
            <w:vAlign w:val="center"/>
            <w:hideMark/>
          </w:tcPr>
          <w:p w14:paraId="6AE1FEC1" w14:textId="77777777" w:rsidR="00FB696D" w:rsidRPr="00FB696D" w:rsidRDefault="00FB696D" w:rsidP="00FB696D">
            <w:pPr>
              <w:ind w:right="0"/>
              <w:jc w:val="left"/>
              <w:rPr>
                <w:color w:val="000000"/>
                <w:sz w:val="20"/>
                <w:lang w:eastAsia="ru-RU"/>
              </w:rPr>
            </w:pPr>
          </w:p>
        </w:tc>
        <w:tc>
          <w:tcPr>
            <w:tcW w:w="819" w:type="pct"/>
            <w:vMerge/>
            <w:vAlign w:val="center"/>
            <w:hideMark/>
          </w:tcPr>
          <w:p w14:paraId="7AF71C82" w14:textId="77777777" w:rsidR="00FB696D" w:rsidRPr="00FB696D" w:rsidRDefault="00FB696D" w:rsidP="00FB696D">
            <w:pPr>
              <w:ind w:right="0"/>
              <w:jc w:val="left"/>
              <w:rPr>
                <w:color w:val="000000"/>
                <w:sz w:val="20"/>
                <w:lang w:eastAsia="ru-RU"/>
              </w:rPr>
            </w:pPr>
          </w:p>
        </w:tc>
        <w:tc>
          <w:tcPr>
            <w:tcW w:w="688" w:type="pct"/>
            <w:vMerge/>
            <w:vAlign w:val="center"/>
            <w:hideMark/>
          </w:tcPr>
          <w:p w14:paraId="750DA4BB" w14:textId="77777777" w:rsidR="00FB696D" w:rsidRPr="00FB696D" w:rsidRDefault="00FB696D" w:rsidP="00FB696D">
            <w:pPr>
              <w:ind w:right="0"/>
              <w:jc w:val="left"/>
              <w:rPr>
                <w:color w:val="000000"/>
                <w:sz w:val="20"/>
                <w:lang w:eastAsia="ru-RU"/>
              </w:rPr>
            </w:pPr>
          </w:p>
        </w:tc>
      </w:tr>
      <w:tr w:rsidR="00FB696D" w:rsidRPr="00FB696D" w14:paraId="35008D42" w14:textId="77777777" w:rsidTr="001D0A5F">
        <w:trPr>
          <w:trHeight w:val="20"/>
        </w:trPr>
        <w:tc>
          <w:tcPr>
            <w:tcW w:w="925" w:type="pct"/>
            <w:shd w:val="clear" w:color="auto" w:fill="auto"/>
            <w:vAlign w:val="center"/>
            <w:hideMark/>
          </w:tcPr>
          <w:p w14:paraId="6157341F" w14:textId="77777777" w:rsidR="00FB696D" w:rsidRPr="00FB696D" w:rsidRDefault="00FB696D" w:rsidP="00FB696D">
            <w:pPr>
              <w:ind w:right="0"/>
              <w:rPr>
                <w:color w:val="000000"/>
                <w:sz w:val="20"/>
                <w:lang w:eastAsia="ru-RU"/>
              </w:rPr>
            </w:pPr>
            <w:r w:rsidRPr="00FB696D">
              <w:rPr>
                <w:color w:val="000000"/>
                <w:sz w:val="20"/>
                <w:lang w:eastAsia="ru-RU"/>
              </w:rPr>
              <w:t>013</w:t>
            </w:r>
          </w:p>
        </w:tc>
        <w:tc>
          <w:tcPr>
            <w:tcW w:w="1158" w:type="pct"/>
            <w:shd w:val="clear" w:color="auto" w:fill="auto"/>
            <w:vAlign w:val="center"/>
            <w:hideMark/>
          </w:tcPr>
          <w:p w14:paraId="69777335" w14:textId="77777777" w:rsidR="00FB696D" w:rsidRPr="00FB696D" w:rsidRDefault="00FB696D" w:rsidP="00FB696D">
            <w:pPr>
              <w:ind w:right="0"/>
              <w:jc w:val="left"/>
              <w:rPr>
                <w:color w:val="000000"/>
                <w:sz w:val="20"/>
                <w:lang w:eastAsia="ru-RU"/>
              </w:rPr>
            </w:pPr>
            <w:r w:rsidRPr="00FB696D">
              <w:rPr>
                <w:color w:val="000000"/>
                <w:sz w:val="20"/>
                <w:lang w:eastAsia="ru-RU"/>
              </w:rPr>
              <w:t>ВК Окуловский</w:t>
            </w:r>
          </w:p>
        </w:tc>
        <w:tc>
          <w:tcPr>
            <w:tcW w:w="1410" w:type="pct"/>
            <w:vMerge/>
            <w:vAlign w:val="center"/>
            <w:hideMark/>
          </w:tcPr>
          <w:p w14:paraId="268BB250" w14:textId="77777777" w:rsidR="00FB696D" w:rsidRPr="00FB696D" w:rsidRDefault="00FB696D" w:rsidP="00FB696D">
            <w:pPr>
              <w:ind w:right="0"/>
              <w:jc w:val="left"/>
              <w:rPr>
                <w:color w:val="000000"/>
                <w:sz w:val="20"/>
                <w:lang w:eastAsia="ru-RU"/>
              </w:rPr>
            </w:pPr>
          </w:p>
        </w:tc>
        <w:tc>
          <w:tcPr>
            <w:tcW w:w="819" w:type="pct"/>
            <w:vMerge/>
            <w:vAlign w:val="center"/>
            <w:hideMark/>
          </w:tcPr>
          <w:p w14:paraId="58447CC8" w14:textId="77777777" w:rsidR="00FB696D" w:rsidRPr="00FB696D" w:rsidRDefault="00FB696D" w:rsidP="00FB696D">
            <w:pPr>
              <w:ind w:right="0"/>
              <w:jc w:val="left"/>
              <w:rPr>
                <w:color w:val="000000"/>
                <w:sz w:val="20"/>
                <w:lang w:eastAsia="ru-RU"/>
              </w:rPr>
            </w:pPr>
          </w:p>
        </w:tc>
        <w:tc>
          <w:tcPr>
            <w:tcW w:w="688" w:type="pct"/>
            <w:vMerge/>
            <w:vAlign w:val="center"/>
            <w:hideMark/>
          </w:tcPr>
          <w:p w14:paraId="5673D6B4" w14:textId="77777777" w:rsidR="00FB696D" w:rsidRPr="00FB696D" w:rsidRDefault="00FB696D" w:rsidP="00FB696D">
            <w:pPr>
              <w:ind w:right="0"/>
              <w:jc w:val="left"/>
              <w:rPr>
                <w:color w:val="000000"/>
                <w:sz w:val="20"/>
                <w:lang w:eastAsia="ru-RU"/>
              </w:rPr>
            </w:pPr>
          </w:p>
        </w:tc>
      </w:tr>
      <w:tr w:rsidR="00FB696D" w:rsidRPr="00FB696D" w14:paraId="4B3C5ED2" w14:textId="77777777" w:rsidTr="001D0A5F">
        <w:trPr>
          <w:trHeight w:val="20"/>
        </w:trPr>
        <w:tc>
          <w:tcPr>
            <w:tcW w:w="925" w:type="pct"/>
            <w:shd w:val="clear" w:color="auto" w:fill="auto"/>
            <w:vAlign w:val="center"/>
            <w:hideMark/>
          </w:tcPr>
          <w:p w14:paraId="7137FCF5" w14:textId="77777777" w:rsidR="00FB696D" w:rsidRPr="00FB696D" w:rsidRDefault="00FB696D" w:rsidP="00FB696D">
            <w:pPr>
              <w:ind w:right="0"/>
              <w:rPr>
                <w:color w:val="000000"/>
                <w:sz w:val="20"/>
                <w:lang w:eastAsia="ru-RU"/>
              </w:rPr>
            </w:pPr>
            <w:r w:rsidRPr="00FB696D">
              <w:rPr>
                <w:color w:val="000000"/>
                <w:sz w:val="20"/>
                <w:lang w:eastAsia="ru-RU"/>
              </w:rPr>
              <w:t>014</w:t>
            </w:r>
          </w:p>
        </w:tc>
        <w:tc>
          <w:tcPr>
            <w:tcW w:w="1158" w:type="pct"/>
            <w:shd w:val="clear" w:color="auto" w:fill="auto"/>
            <w:vAlign w:val="center"/>
            <w:hideMark/>
          </w:tcPr>
          <w:p w14:paraId="0BF036FF" w14:textId="77777777" w:rsidR="00FB696D" w:rsidRPr="00FB696D" w:rsidRDefault="00FB696D" w:rsidP="00FB696D">
            <w:pPr>
              <w:ind w:right="0"/>
              <w:jc w:val="left"/>
              <w:rPr>
                <w:color w:val="000000"/>
                <w:sz w:val="20"/>
                <w:lang w:eastAsia="ru-RU"/>
              </w:rPr>
            </w:pPr>
            <w:r w:rsidRPr="00FB696D">
              <w:rPr>
                <w:color w:val="000000"/>
                <w:sz w:val="20"/>
                <w:lang w:eastAsia="ru-RU"/>
              </w:rPr>
              <w:t>ВК Подснежник</w:t>
            </w:r>
          </w:p>
        </w:tc>
        <w:tc>
          <w:tcPr>
            <w:tcW w:w="1410" w:type="pct"/>
            <w:vMerge/>
            <w:vAlign w:val="center"/>
            <w:hideMark/>
          </w:tcPr>
          <w:p w14:paraId="197A8F02" w14:textId="77777777" w:rsidR="00FB696D" w:rsidRPr="00FB696D" w:rsidRDefault="00FB696D" w:rsidP="00FB696D">
            <w:pPr>
              <w:ind w:right="0"/>
              <w:jc w:val="left"/>
              <w:rPr>
                <w:color w:val="000000"/>
                <w:sz w:val="20"/>
                <w:lang w:eastAsia="ru-RU"/>
              </w:rPr>
            </w:pPr>
          </w:p>
        </w:tc>
        <w:tc>
          <w:tcPr>
            <w:tcW w:w="819" w:type="pct"/>
            <w:vMerge/>
            <w:vAlign w:val="center"/>
            <w:hideMark/>
          </w:tcPr>
          <w:p w14:paraId="0DCD0650" w14:textId="77777777" w:rsidR="00FB696D" w:rsidRPr="00FB696D" w:rsidRDefault="00FB696D" w:rsidP="00FB696D">
            <w:pPr>
              <w:ind w:right="0"/>
              <w:jc w:val="left"/>
              <w:rPr>
                <w:color w:val="000000"/>
                <w:sz w:val="20"/>
                <w:lang w:eastAsia="ru-RU"/>
              </w:rPr>
            </w:pPr>
          </w:p>
        </w:tc>
        <w:tc>
          <w:tcPr>
            <w:tcW w:w="688" w:type="pct"/>
            <w:vMerge/>
            <w:vAlign w:val="center"/>
            <w:hideMark/>
          </w:tcPr>
          <w:p w14:paraId="0D77E296" w14:textId="77777777" w:rsidR="00FB696D" w:rsidRPr="00FB696D" w:rsidRDefault="00FB696D" w:rsidP="00FB696D">
            <w:pPr>
              <w:ind w:right="0"/>
              <w:jc w:val="left"/>
              <w:rPr>
                <w:color w:val="000000"/>
                <w:sz w:val="20"/>
                <w:lang w:eastAsia="ru-RU"/>
              </w:rPr>
            </w:pPr>
          </w:p>
        </w:tc>
      </w:tr>
      <w:tr w:rsidR="00FB696D" w:rsidRPr="00FB696D" w14:paraId="26C07EA7" w14:textId="77777777" w:rsidTr="001D0A5F">
        <w:trPr>
          <w:trHeight w:val="20"/>
        </w:trPr>
        <w:tc>
          <w:tcPr>
            <w:tcW w:w="925" w:type="pct"/>
            <w:shd w:val="clear" w:color="auto" w:fill="auto"/>
            <w:vAlign w:val="center"/>
            <w:hideMark/>
          </w:tcPr>
          <w:p w14:paraId="660E7F52" w14:textId="77777777" w:rsidR="00FB696D" w:rsidRPr="00FB696D" w:rsidRDefault="00FB696D" w:rsidP="00FB696D">
            <w:pPr>
              <w:ind w:right="0"/>
              <w:rPr>
                <w:color w:val="000000"/>
                <w:sz w:val="20"/>
                <w:lang w:eastAsia="ru-RU"/>
              </w:rPr>
            </w:pPr>
            <w:r w:rsidRPr="00FB696D">
              <w:rPr>
                <w:color w:val="000000"/>
                <w:sz w:val="20"/>
                <w:lang w:eastAsia="ru-RU"/>
              </w:rPr>
              <w:t>015</w:t>
            </w:r>
          </w:p>
        </w:tc>
        <w:tc>
          <w:tcPr>
            <w:tcW w:w="1158" w:type="pct"/>
            <w:shd w:val="clear" w:color="auto" w:fill="auto"/>
            <w:vAlign w:val="center"/>
            <w:hideMark/>
          </w:tcPr>
          <w:p w14:paraId="55374F3E" w14:textId="77777777" w:rsidR="00FB696D" w:rsidRPr="00FB696D" w:rsidRDefault="00FB696D" w:rsidP="00FB696D">
            <w:pPr>
              <w:ind w:right="0"/>
              <w:jc w:val="left"/>
              <w:rPr>
                <w:color w:val="000000"/>
                <w:sz w:val="20"/>
                <w:lang w:eastAsia="ru-RU"/>
              </w:rPr>
            </w:pPr>
            <w:r w:rsidRPr="00FB696D">
              <w:rPr>
                <w:color w:val="000000"/>
                <w:sz w:val="20"/>
                <w:lang w:eastAsia="ru-RU"/>
              </w:rPr>
              <w:t>ВК ДИПИ</w:t>
            </w:r>
          </w:p>
        </w:tc>
        <w:tc>
          <w:tcPr>
            <w:tcW w:w="1410" w:type="pct"/>
            <w:vMerge/>
            <w:vAlign w:val="center"/>
            <w:hideMark/>
          </w:tcPr>
          <w:p w14:paraId="45E7F14A" w14:textId="77777777" w:rsidR="00FB696D" w:rsidRPr="00FB696D" w:rsidRDefault="00FB696D" w:rsidP="00FB696D">
            <w:pPr>
              <w:ind w:right="0"/>
              <w:jc w:val="left"/>
              <w:rPr>
                <w:color w:val="000000"/>
                <w:sz w:val="20"/>
                <w:lang w:eastAsia="ru-RU"/>
              </w:rPr>
            </w:pPr>
          </w:p>
        </w:tc>
        <w:tc>
          <w:tcPr>
            <w:tcW w:w="819" w:type="pct"/>
            <w:vMerge/>
            <w:vAlign w:val="center"/>
            <w:hideMark/>
          </w:tcPr>
          <w:p w14:paraId="6E206FB5" w14:textId="77777777" w:rsidR="00FB696D" w:rsidRPr="00FB696D" w:rsidRDefault="00FB696D" w:rsidP="00FB696D">
            <w:pPr>
              <w:ind w:right="0"/>
              <w:jc w:val="left"/>
              <w:rPr>
                <w:color w:val="000000"/>
                <w:sz w:val="20"/>
                <w:lang w:eastAsia="ru-RU"/>
              </w:rPr>
            </w:pPr>
          </w:p>
        </w:tc>
        <w:tc>
          <w:tcPr>
            <w:tcW w:w="688" w:type="pct"/>
            <w:vMerge/>
            <w:vAlign w:val="center"/>
            <w:hideMark/>
          </w:tcPr>
          <w:p w14:paraId="6D6A6C0F" w14:textId="77777777" w:rsidR="00FB696D" w:rsidRPr="00FB696D" w:rsidRDefault="00FB696D" w:rsidP="00FB696D">
            <w:pPr>
              <w:ind w:right="0"/>
              <w:jc w:val="left"/>
              <w:rPr>
                <w:color w:val="000000"/>
                <w:sz w:val="20"/>
                <w:lang w:eastAsia="ru-RU"/>
              </w:rPr>
            </w:pPr>
          </w:p>
        </w:tc>
      </w:tr>
      <w:tr w:rsidR="00FB696D" w:rsidRPr="00FB696D" w14:paraId="2E7E14A4" w14:textId="77777777" w:rsidTr="001D0A5F">
        <w:trPr>
          <w:trHeight w:val="20"/>
        </w:trPr>
        <w:tc>
          <w:tcPr>
            <w:tcW w:w="925" w:type="pct"/>
            <w:shd w:val="clear" w:color="auto" w:fill="auto"/>
            <w:vAlign w:val="center"/>
            <w:hideMark/>
          </w:tcPr>
          <w:p w14:paraId="41C7823E" w14:textId="77777777" w:rsidR="00FB696D" w:rsidRPr="00FB696D" w:rsidRDefault="00FB696D" w:rsidP="00FB696D">
            <w:pPr>
              <w:ind w:right="0"/>
              <w:rPr>
                <w:color w:val="000000"/>
                <w:sz w:val="20"/>
                <w:lang w:eastAsia="ru-RU"/>
              </w:rPr>
            </w:pPr>
            <w:r w:rsidRPr="00FB696D">
              <w:rPr>
                <w:color w:val="000000"/>
                <w:sz w:val="20"/>
                <w:lang w:eastAsia="ru-RU"/>
              </w:rPr>
              <w:t>016</w:t>
            </w:r>
          </w:p>
        </w:tc>
        <w:tc>
          <w:tcPr>
            <w:tcW w:w="1158" w:type="pct"/>
            <w:shd w:val="clear" w:color="auto" w:fill="auto"/>
            <w:vAlign w:val="center"/>
            <w:hideMark/>
          </w:tcPr>
          <w:p w14:paraId="1DDC597F" w14:textId="77777777" w:rsidR="00FB696D" w:rsidRPr="00FB696D" w:rsidRDefault="00FB696D" w:rsidP="00FB696D">
            <w:pPr>
              <w:ind w:right="0"/>
              <w:jc w:val="left"/>
              <w:rPr>
                <w:color w:val="000000"/>
                <w:sz w:val="20"/>
                <w:lang w:eastAsia="ru-RU"/>
              </w:rPr>
            </w:pPr>
            <w:r w:rsidRPr="00FB696D">
              <w:rPr>
                <w:color w:val="000000"/>
                <w:sz w:val="20"/>
                <w:lang w:eastAsia="ru-RU"/>
              </w:rPr>
              <w:t>ВК Пышминская</w:t>
            </w:r>
          </w:p>
        </w:tc>
        <w:tc>
          <w:tcPr>
            <w:tcW w:w="1410" w:type="pct"/>
            <w:vMerge/>
            <w:vAlign w:val="center"/>
            <w:hideMark/>
          </w:tcPr>
          <w:p w14:paraId="29620FDD" w14:textId="77777777" w:rsidR="00FB696D" w:rsidRPr="00FB696D" w:rsidRDefault="00FB696D" w:rsidP="00FB696D">
            <w:pPr>
              <w:ind w:right="0"/>
              <w:jc w:val="left"/>
              <w:rPr>
                <w:color w:val="000000"/>
                <w:sz w:val="20"/>
                <w:lang w:eastAsia="ru-RU"/>
              </w:rPr>
            </w:pPr>
          </w:p>
        </w:tc>
        <w:tc>
          <w:tcPr>
            <w:tcW w:w="819" w:type="pct"/>
            <w:vMerge/>
            <w:vAlign w:val="center"/>
            <w:hideMark/>
          </w:tcPr>
          <w:p w14:paraId="32076A00" w14:textId="77777777" w:rsidR="00FB696D" w:rsidRPr="00FB696D" w:rsidRDefault="00FB696D" w:rsidP="00FB696D">
            <w:pPr>
              <w:ind w:right="0"/>
              <w:jc w:val="left"/>
              <w:rPr>
                <w:color w:val="000000"/>
                <w:sz w:val="20"/>
                <w:lang w:eastAsia="ru-RU"/>
              </w:rPr>
            </w:pPr>
          </w:p>
        </w:tc>
        <w:tc>
          <w:tcPr>
            <w:tcW w:w="688" w:type="pct"/>
            <w:vMerge/>
            <w:vAlign w:val="center"/>
            <w:hideMark/>
          </w:tcPr>
          <w:p w14:paraId="617A5E3C" w14:textId="77777777" w:rsidR="00FB696D" w:rsidRPr="00FB696D" w:rsidRDefault="00FB696D" w:rsidP="00FB696D">
            <w:pPr>
              <w:ind w:right="0"/>
              <w:jc w:val="left"/>
              <w:rPr>
                <w:color w:val="000000"/>
                <w:sz w:val="20"/>
                <w:lang w:eastAsia="ru-RU"/>
              </w:rPr>
            </w:pPr>
          </w:p>
        </w:tc>
      </w:tr>
      <w:tr w:rsidR="00FB696D" w:rsidRPr="00FB696D" w14:paraId="57C6AC95" w14:textId="77777777" w:rsidTr="001D0A5F">
        <w:trPr>
          <w:trHeight w:val="20"/>
        </w:trPr>
        <w:tc>
          <w:tcPr>
            <w:tcW w:w="925" w:type="pct"/>
            <w:shd w:val="clear" w:color="auto" w:fill="auto"/>
            <w:vAlign w:val="center"/>
            <w:hideMark/>
          </w:tcPr>
          <w:p w14:paraId="35EAA02F" w14:textId="77777777" w:rsidR="00FB696D" w:rsidRPr="00FB696D" w:rsidRDefault="00FB696D" w:rsidP="00FB696D">
            <w:pPr>
              <w:ind w:right="0"/>
              <w:rPr>
                <w:color w:val="000000"/>
                <w:sz w:val="20"/>
                <w:lang w:eastAsia="ru-RU"/>
              </w:rPr>
            </w:pPr>
            <w:r w:rsidRPr="00FB696D">
              <w:rPr>
                <w:color w:val="000000"/>
                <w:sz w:val="20"/>
                <w:lang w:eastAsia="ru-RU"/>
              </w:rPr>
              <w:t>017</w:t>
            </w:r>
          </w:p>
        </w:tc>
        <w:tc>
          <w:tcPr>
            <w:tcW w:w="1158" w:type="pct"/>
            <w:shd w:val="clear" w:color="auto" w:fill="auto"/>
            <w:vAlign w:val="center"/>
            <w:hideMark/>
          </w:tcPr>
          <w:p w14:paraId="0510054B" w14:textId="77777777" w:rsidR="00FB696D" w:rsidRPr="00FB696D" w:rsidRDefault="00FB696D" w:rsidP="00FB696D">
            <w:pPr>
              <w:ind w:right="0"/>
              <w:jc w:val="left"/>
              <w:rPr>
                <w:color w:val="000000"/>
                <w:sz w:val="20"/>
                <w:lang w:eastAsia="ru-RU"/>
              </w:rPr>
            </w:pPr>
            <w:r w:rsidRPr="00FB696D">
              <w:rPr>
                <w:color w:val="000000"/>
                <w:sz w:val="20"/>
                <w:lang w:eastAsia="ru-RU"/>
              </w:rPr>
              <w:t>ВК Кавказская</w:t>
            </w:r>
          </w:p>
        </w:tc>
        <w:tc>
          <w:tcPr>
            <w:tcW w:w="1410" w:type="pct"/>
            <w:vMerge/>
            <w:vAlign w:val="center"/>
            <w:hideMark/>
          </w:tcPr>
          <w:p w14:paraId="52A7B608" w14:textId="77777777" w:rsidR="00FB696D" w:rsidRPr="00FB696D" w:rsidRDefault="00FB696D" w:rsidP="00FB696D">
            <w:pPr>
              <w:ind w:right="0"/>
              <w:jc w:val="left"/>
              <w:rPr>
                <w:color w:val="000000"/>
                <w:sz w:val="20"/>
                <w:lang w:eastAsia="ru-RU"/>
              </w:rPr>
            </w:pPr>
          </w:p>
        </w:tc>
        <w:tc>
          <w:tcPr>
            <w:tcW w:w="819" w:type="pct"/>
            <w:vMerge/>
            <w:vAlign w:val="center"/>
            <w:hideMark/>
          </w:tcPr>
          <w:p w14:paraId="06FF3C0F" w14:textId="77777777" w:rsidR="00FB696D" w:rsidRPr="00FB696D" w:rsidRDefault="00FB696D" w:rsidP="00FB696D">
            <w:pPr>
              <w:ind w:right="0"/>
              <w:jc w:val="left"/>
              <w:rPr>
                <w:color w:val="000000"/>
                <w:sz w:val="20"/>
                <w:lang w:eastAsia="ru-RU"/>
              </w:rPr>
            </w:pPr>
          </w:p>
        </w:tc>
        <w:tc>
          <w:tcPr>
            <w:tcW w:w="688" w:type="pct"/>
            <w:vMerge/>
            <w:vAlign w:val="center"/>
            <w:hideMark/>
          </w:tcPr>
          <w:p w14:paraId="08AFB530" w14:textId="77777777" w:rsidR="00FB696D" w:rsidRPr="00FB696D" w:rsidRDefault="00FB696D" w:rsidP="00FB696D">
            <w:pPr>
              <w:ind w:right="0"/>
              <w:jc w:val="left"/>
              <w:rPr>
                <w:color w:val="000000"/>
                <w:sz w:val="20"/>
                <w:lang w:eastAsia="ru-RU"/>
              </w:rPr>
            </w:pPr>
          </w:p>
        </w:tc>
      </w:tr>
      <w:tr w:rsidR="00FB696D" w:rsidRPr="00FB696D" w14:paraId="2068CA40" w14:textId="77777777" w:rsidTr="001D0A5F">
        <w:trPr>
          <w:trHeight w:val="20"/>
        </w:trPr>
        <w:tc>
          <w:tcPr>
            <w:tcW w:w="925" w:type="pct"/>
            <w:shd w:val="clear" w:color="auto" w:fill="auto"/>
            <w:vAlign w:val="center"/>
            <w:hideMark/>
          </w:tcPr>
          <w:p w14:paraId="7BD7A82B" w14:textId="77777777" w:rsidR="00FB696D" w:rsidRPr="00FB696D" w:rsidRDefault="00FB696D" w:rsidP="00FB696D">
            <w:pPr>
              <w:ind w:right="0"/>
              <w:rPr>
                <w:color w:val="000000"/>
                <w:sz w:val="20"/>
                <w:lang w:eastAsia="ru-RU"/>
              </w:rPr>
            </w:pPr>
            <w:r w:rsidRPr="00FB696D">
              <w:rPr>
                <w:color w:val="000000"/>
                <w:sz w:val="20"/>
                <w:lang w:eastAsia="ru-RU"/>
              </w:rPr>
              <w:t>018</w:t>
            </w:r>
          </w:p>
        </w:tc>
        <w:tc>
          <w:tcPr>
            <w:tcW w:w="1158" w:type="pct"/>
            <w:shd w:val="clear" w:color="auto" w:fill="auto"/>
            <w:vAlign w:val="center"/>
            <w:hideMark/>
          </w:tcPr>
          <w:p w14:paraId="1B5B63DF" w14:textId="77777777" w:rsidR="00FB696D" w:rsidRPr="00FB696D" w:rsidRDefault="00FB696D" w:rsidP="00FB696D">
            <w:pPr>
              <w:ind w:right="0"/>
              <w:jc w:val="left"/>
              <w:rPr>
                <w:color w:val="000000"/>
                <w:sz w:val="20"/>
                <w:lang w:eastAsia="ru-RU"/>
              </w:rPr>
            </w:pPr>
            <w:r w:rsidRPr="00FB696D">
              <w:rPr>
                <w:color w:val="000000"/>
                <w:sz w:val="20"/>
                <w:lang w:eastAsia="ru-RU"/>
              </w:rPr>
              <w:t>ВК Брикетная</w:t>
            </w:r>
          </w:p>
        </w:tc>
        <w:tc>
          <w:tcPr>
            <w:tcW w:w="1410" w:type="pct"/>
            <w:vMerge/>
            <w:vAlign w:val="center"/>
            <w:hideMark/>
          </w:tcPr>
          <w:p w14:paraId="1C132B5E" w14:textId="77777777" w:rsidR="00FB696D" w:rsidRPr="00FB696D" w:rsidRDefault="00FB696D" w:rsidP="00FB696D">
            <w:pPr>
              <w:ind w:right="0"/>
              <w:jc w:val="left"/>
              <w:rPr>
                <w:color w:val="000000"/>
                <w:sz w:val="20"/>
                <w:lang w:eastAsia="ru-RU"/>
              </w:rPr>
            </w:pPr>
          </w:p>
        </w:tc>
        <w:tc>
          <w:tcPr>
            <w:tcW w:w="819" w:type="pct"/>
            <w:vMerge/>
            <w:vAlign w:val="center"/>
            <w:hideMark/>
          </w:tcPr>
          <w:p w14:paraId="26738852" w14:textId="77777777" w:rsidR="00FB696D" w:rsidRPr="00FB696D" w:rsidRDefault="00FB696D" w:rsidP="00FB696D">
            <w:pPr>
              <w:ind w:right="0"/>
              <w:jc w:val="left"/>
              <w:rPr>
                <w:color w:val="000000"/>
                <w:sz w:val="20"/>
                <w:lang w:eastAsia="ru-RU"/>
              </w:rPr>
            </w:pPr>
          </w:p>
        </w:tc>
        <w:tc>
          <w:tcPr>
            <w:tcW w:w="688" w:type="pct"/>
            <w:vMerge/>
            <w:vAlign w:val="center"/>
            <w:hideMark/>
          </w:tcPr>
          <w:p w14:paraId="39417D18" w14:textId="77777777" w:rsidR="00FB696D" w:rsidRPr="00FB696D" w:rsidRDefault="00FB696D" w:rsidP="00FB696D">
            <w:pPr>
              <w:ind w:right="0"/>
              <w:jc w:val="left"/>
              <w:rPr>
                <w:color w:val="000000"/>
                <w:sz w:val="20"/>
                <w:lang w:eastAsia="ru-RU"/>
              </w:rPr>
            </w:pPr>
          </w:p>
        </w:tc>
      </w:tr>
      <w:tr w:rsidR="00FB696D" w:rsidRPr="00FB696D" w14:paraId="049EE604" w14:textId="77777777" w:rsidTr="001D0A5F">
        <w:trPr>
          <w:trHeight w:val="20"/>
        </w:trPr>
        <w:tc>
          <w:tcPr>
            <w:tcW w:w="925" w:type="pct"/>
            <w:shd w:val="clear" w:color="auto" w:fill="auto"/>
            <w:vAlign w:val="center"/>
            <w:hideMark/>
          </w:tcPr>
          <w:p w14:paraId="6F23CC7E" w14:textId="77777777" w:rsidR="00FB696D" w:rsidRPr="00FB696D" w:rsidRDefault="00FB696D" w:rsidP="00FB696D">
            <w:pPr>
              <w:ind w:right="0"/>
              <w:rPr>
                <w:color w:val="000000"/>
                <w:sz w:val="20"/>
                <w:lang w:eastAsia="ru-RU"/>
              </w:rPr>
            </w:pPr>
            <w:r w:rsidRPr="00FB696D">
              <w:rPr>
                <w:color w:val="000000"/>
                <w:sz w:val="20"/>
                <w:lang w:eastAsia="ru-RU"/>
              </w:rPr>
              <w:t>025</w:t>
            </w:r>
          </w:p>
        </w:tc>
        <w:tc>
          <w:tcPr>
            <w:tcW w:w="1158" w:type="pct"/>
            <w:shd w:val="clear" w:color="auto" w:fill="auto"/>
            <w:vAlign w:val="center"/>
            <w:hideMark/>
          </w:tcPr>
          <w:p w14:paraId="4B68F668" w14:textId="77777777" w:rsidR="00FB696D" w:rsidRPr="00FB696D" w:rsidRDefault="00FB696D" w:rsidP="00FB696D">
            <w:pPr>
              <w:ind w:right="0"/>
              <w:jc w:val="left"/>
              <w:rPr>
                <w:color w:val="000000"/>
                <w:sz w:val="20"/>
                <w:lang w:eastAsia="ru-RU"/>
              </w:rPr>
            </w:pPr>
            <w:r w:rsidRPr="00FB696D">
              <w:rPr>
                <w:color w:val="000000"/>
                <w:sz w:val="20"/>
                <w:lang w:eastAsia="ru-RU"/>
              </w:rPr>
              <w:t>ВК Чапаева, 6</w:t>
            </w:r>
          </w:p>
        </w:tc>
        <w:tc>
          <w:tcPr>
            <w:tcW w:w="1410" w:type="pct"/>
            <w:vMerge/>
            <w:vAlign w:val="center"/>
            <w:hideMark/>
          </w:tcPr>
          <w:p w14:paraId="14C1DEB5" w14:textId="77777777" w:rsidR="00FB696D" w:rsidRPr="00FB696D" w:rsidRDefault="00FB696D" w:rsidP="00FB696D">
            <w:pPr>
              <w:ind w:right="0"/>
              <w:jc w:val="left"/>
              <w:rPr>
                <w:color w:val="000000"/>
                <w:sz w:val="20"/>
                <w:lang w:eastAsia="ru-RU"/>
              </w:rPr>
            </w:pPr>
          </w:p>
        </w:tc>
        <w:tc>
          <w:tcPr>
            <w:tcW w:w="819" w:type="pct"/>
            <w:vMerge/>
            <w:vAlign w:val="center"/>
            <w:hideMark/>
          </w:tcPr>
          <w:p w14:paraId="6C8980F2" w14:textId="77777777" w:rsidR="00FB696D" w:rsidRPr="00FB696D" w:rsidRDefault="00FB696D" w:rsidP="00FB696D">
            <w:pPr>
              <w:ind w:right="0"/>
              <w:jc w:val="left"/>
              <w:rPr>
                <w:color w:val="000000"/>
                <w:sz w:val="20"/>
                <w:lang w:eastAsia="ru-RU"/>
              </w:rPr>
            </w:pPr>
          </w:p>
        </w:tc>
        <w:tc>
          <w:tcPr>
            <w:tcW w:w="688" w:type="pct"/>
            <w:vMerge/>
            <w:vAlign w:val="center"/>
            <w:hideMark/>
          </w:tcPr>
          <w:p w14:paraId="7224B0C8" w14:textId="77777777" w:rsidR="00FB696D" w:rsidRPr="00FB696D" w:rsidRDefault="00FB696D" w:rsidP="00FB696D">
            <w:pPr>
              <w:ind w:right="0"/>
              <w:jc w:val="left"/>
              <w:rPr>
                <w:color w:val="000000"/>
                <w:sz w:val="20"/>
                <w:lang w:eastAsia="ru-RU"/>
              </w:rPr>
            </w:pPr>
          </w:p>
        </w:tc>
      </w:tr>
      <w:tr w:rsidR="00FB696D" w:rsidRPr="00FB696D" w14:paraId="786EACA8" w14:textId="77777777" w:rsidTr="001D0A5F">
        <w:trPr>
          <w:trHeight w:val="20"/>
        </w:trPr>
        <w:tc>
          <w:tcPr>
            <w:tcW w:w="925" w:type="pct"/>
            <w:shd w:val="clear" w:color="auto" w:fill="auto"/>
            <w:vAlign w:val="center"/>
            <w:hideMark/>
          </w:tcPr>
          <w:p w14:paraId="5EEAD695" w14:textId="77777777" w:rsidR="00FB696D" w:rsidRPr="00FB696D" w:rsidRDefault="00FB696D" w:rsidP="00FB696D">
            <w:pPr>
              <w:ind w:right="0"/>
              <w:rPr>
                <w:color w:val="000000"/>
                <w:sz w:val="20"/>
                <w:lang w:eastAsia="ru-RU"/>
              </w:rPr>
            </w:pPr>
            <w:r w:rsidRPr="00FB696D">
              <w:rPr>
                <w:color w:val="000000"/>
                <w:sz w:val="20"/>
                <w:lang w:eastAsia="ru-RU"/>
              </w:rPr>
              <w:t>034</w:t>
            </w:r>
          </w:p>
        </w:tc>
        <w:tc>
          <w:tcPr>
            <w:tcW w:w="1158" w:type="pct"/>
            <w:shd w:val="clear" w:color="auto" w:fill="auto"/>
            <w:vAlign w:val="center"/>
            <w:hideMark/>
          </w:tcPr>
          <w:p w14:paraId="7236F5A2" w14:textId="77777777" w:rsidR="00FB696D" w:rsidRPr="00FB696D" w:rsidRDefault="00FB696D" w:rsidP="00FB696D">
            <w:pPr>
              <w:ind w:right="0"/>
              <w:jc w:val="left"/>
              <w:rPr>
                <w:color w:val="000000"/>
                <w:sz w:val="20"/>
                <w:lang w:eastAsia="ru-RU"/>
              </w:rPr>
            </w:pPr>
            <w:r w:rsidRPr="00FB696D">
              <w:rPr>
                <w:color w:val="000000"/>
                <w:sz w:val="20"/>
                <w:lang w:eastAsia="ru-RU"/>
              </w:rPr>
              <w:t>ВК Западная</w:t>
            </w:r>
          </w:p>
        </w:tc>
        <w:tc>
          <w:tcPr>
            <w:tcW w:w="1410" w:type="pct"/>
            <w:vMerge/>
            <w:vAlign w:val="center"/>
            <w:hideMark/>
          </w:tcPr>
          <w:p w14:paraId="417A2A15" w14:textId="77777777" w:rsidR="00FB696D" w:rsidRPr="00FB696D" w:rsidRDefault="00FB696D" w:rsidP="00FB696D">
            <w:pPr>
              <w:ind w:right="0"/>
              <w:jc w:val="left"/>
              <w:rPr>
                <w:color w:val="000000"/>
                <w:sz w:val="20"/>
                <w:lang w:eastAsia="ru-RU"/>
              </w:rPr>
            </w:pPr>
          </w:p>
        </w:tc>
        <w:tc>
          <w:tcPr>
            <w:tcW w:w="819" w:type="pct"/>
            <w:vMerge/>
            <w:vAlign w:val="center"/>
            <w:hideMark/>
          </w:tcPr>
          <w:p w14:paraId="06AD4691" w14:textId="77777777" w:rsidR="00FB696D" w:rsidRPr="00FB696D" w:rsidRDefault="00FB696D" w:rsidP="00FB696D">
            <w:pPr>
              <w:ind w:right="0"/>
              <w:jc w:val="left"/>
              <w:rPr>
                <w:color w:val="000000"/>
                <w:sz w:val="20"/>
                <w:lang w:eastAsia="ru-RU"/>
              </w:rPr>
            </w:pPr>
          </w:p>
        </w:tc>
        <w:tc>
          <w:tcPr>
            <w:tcW w:w="688" w:type="pct"/>
            <w:vMerge/>
            <w:vAlign w:val="center"/>
            <w:hideMark/>
          </w:tcPr>
          <w:p w14:paraId="4078E179" w14:textId="77777777" w:rsidR="00FB696D" w:rsidRPr="00FB696D" w:rsidRDefault="00FB696D" w:rsidP="00FB696D">
            <w:pPr>
              <w:ind w:right="0"/>
              <w:jc w:val="left"/>
              <w:rPr>
                <w:color w:val="000000"/>
                <w:sz w:val="20"/>
                <w:lang w:eastAsia="ru-RU"/>
              </w:rPr>
            </w:pPr>
          </w:p>
        </w:tc>
      </w:tr>
      <w:tr w:rsidR="00FB696D" w:rsidRPr="00FB696D" w14:paraId="13A61B18" w14:textId="77777777" w:rsidTr="001D0A5F">
        <w:trPr>
          <w:trHeight w:val="20"/>
        </w:trPr>
        <w:tc>
          <w:tcPr>
            <w:tcW w:w="925" w:type="pct"/>
            <w:shd w:val="clear" w:color="auto" w:fill="auto"/>
            <w:vAlign w:val="center"/>
            <w:hideMark/>
          </w:tcPr>
          <w:p w14:paraId="48E290BB" w14:textId="77777777" w:rsidR="00FB696D" w:rsidRPr="00FB696D" w:rsidRDefault="00FB696D" w:rsidP="00FB696D">
            <w:pPr>
              <w:ind w:right="0"/>
              <w:rPr>
                <w:color w:val="000000"/>
                <w:sz w:val="20"/>
                <w:lang w:eastAsia="ru-RU"/>
              </w:rPr>
            </w:pPr>
            <w:r w:rsidRPr="00FB696D">
              <w:rPr>
                <w:color w:val="000000"/>
                <w:sz w:val="20"/>
                <w:lang w:eastAsia="ru-RU"/>
              </w:rPr>
              <w:t>033</w:t>
            </w:r>
          </w:p>
        </w:tc>
        <w:tc>
          <w:tcPr>
            <w:tcW w:w="1158" w:type="pct"/>
            <w:shd w:val="clear" w:color="auto" w:fill="auto"/>
            <w:vAlign w:val="center"/>
            <w:hideMark/>
          </w:tcPr>
          <w:p w14:paraId="36D73EC2" w14:textId="77777777" w:rsidR="00FB696D" w:rsidRPr="00FB696D" w:rsidRDefault="00FB696D" w:rsidP="00FB696D">
            <w:pPr>
              <w:ind w:right="0"/>
              <w:jc w:val="left"/>
              <w:rPr>
                <w:color w:val="000000"/>
                <w:sz w:val="20"/>
                <w:lang w:eastAsia="ru-RU"/>
              </w:rPr>
            </w:pPr>
            <w:r w:rsidRPr="00FB696D">
              <w:rPr>
                <w:color w:val="000000"/>
                <w:sz w:val="20"/>
                <w:lang w:eastAsia="ru-RU"/>
              </w:rPr>
              <w:t>ВК Березовая роща</w:t>
            </w:r>
          </w:p>
        </w:tc>
        <w:tc>
          <w:tcPr>
            <w:tcW w:w="1410" w:type="pct"/>
            <w:vMerge/>
            <w:vAlign w:val="center"/>
            <w:hideMark/>
          </w:tcPr>
          <w:p w14:paraId="7A8F76BC" w14:textId="77777777" w:rsidR="00FB696D" w:rsidRPr="00FB696D" w:rsidRDefault="00FB696D" w:rsidP="00FB696D">
            <w:pPr>
              <w:ind w:right="0"/>
              <w:jc w:val="left"/>
              <w:rPr>
                <w:color w:val="000000"/>
                <w:sz w:val="20"/>
                <w:lang w:eastAsia="ru-RU"/>
              </w:rPr>
            </w:pPr>
          </w:p>
        </w:tc>
        <w:tc>
          <w:tcPr>
            <w:tcW w:w="819" w:type="pct"/>
            <w:vMerge/>
            <w:vAlign w:val="center"/>
            <w:hideMark/>
          </w:tcPr>
          <w:p w14:paraId="6CCAF777" w14:textId="77777777" w:rsidR="00FB696D" w:rsidRPr="00FB696D" w:rsidRDefault="00FB696D" w:rsidP="00FB696D">
            <w:pPr>
              <w:ind w:right="0"/>
              <w:jc w:val="left"/>
              <w:rPr>
                <w:color w:val="000000"/>
                <w:sz w:val="20"/>
                <w:lang w:eastAsia="ru-RU"/>
              </w:rPr>
            </w:pPr>
          </w:p>
        </w:tc>
        <w:tc>
          <w:tcPr>
            <w:tcW w:w="688" w:type="pct"/>
            <w:vMerge/>
            <w:vAlign w:val="center"/>
            <w:hideMark/>
          </w:tcPr>
          <w:p w14:paraId="41848319" w14:textId="77777777" w:rsidR="00FB696D" w:rsidRPr="00FB696D" w:rsidRDefault="00FB696D" w:rsidP="00FB696D">
            <w:pPr>
              <w:ind w:right="0"/>
              <w:jc w:val="left"/>
              <w:rPr>
                <w:color w:val="000000"/>
                <w:sz w:val="20"/>
                <w:lang w:eastAsia="ru-RU"/>
              </w:rPr>
            </w:pPr>
          </w:p>
        </w:tc>
      </w:tr>
      <w:tr w:rsidR="00FB696D" w:rsidRPr="00FB696D" w14:paraId="6B10CB5A" w14:textId="77777777" w:rsidTr="001D0A5F">
        <w:trPr>
          <w:trHeight w:val="20"/>
        </w:trPr>
        <w:tc>
          <w:tcPr>
            <w:tcW w:w="925" w:type="pct"/>
            <w:shd w:val="clear" w:color="auto" w:fill="auto"/>
            <w:vAlign w:val="center"/>
            <w:hideMark/>
          </w:tcPr>
          <w:p w14:paraId="666A265B" w14:textId="77777777" w:rsidR="00FB696D" w:rsidRPr="00FB696D" w:rsidRDefault="00FB696D" w:rsidP="00FB696D">
            <w:pPr>
              <w:ind w:right="0"/>
              <w:rPr>
                <w:color w:val="000000"/>
                <w:sz w:val="20"/>
                <w:lang w:eastAsia="ru-RU"/>
              </w:rPr>
            </w:pPr>
            <w:r w:rsidRPr="00FB696D">
              <w:rPr>
                <w:color w:val="000000"/>
                <w:sz w:val="20"/>
                <w:lang w:eastAsia="ru-RU"/>
              </w:rPr>
              <w:t>028</w:t>
            </w:r>
          </w:p>
        </w:tc>
        <w:tc>
          <w:tcPr>
            <w:tcW w:w="1158" w:type="pct"/>
            <w:shd w:val="clear" w:color="auto" w:fill="auto"/>
            <w:vAlign w:val="center"/>
            <w:hideMark/>
          </w:tcPr>
          <w:p w14:paraId="114E6B92" w14:textId="77777777" w:rsidR="00FB696D" w:rsidRPr="00FB696D" w:rsidRDefault="00FB696D" w:rsidP="00FB696D">
            <w:pPr>
              <w:ind w:right="0"/>
              <w:jc w:val="left"/>
              <w:rPr>
                <w:color w:val="000000"/>
                <w:sz w:val="20"/>
                <w:lang w:eastAsia="ru-RU"/>
              </w:rPr>
            </w:pPr>
            <w:r w:rsidRPr="00FB696D">
              <w:rPr>
                <w:color w:val="000000"/>
                <w:sz w:val="20"/>
                <w:lang w:eastAsia="ru-RU"/>
              </w:rPr>
              <w:t>ВК Б. Революции, 151</w:t>
            </w:r>
          </w:p>
        </w:tc>
        <w:tc>
          <w:tcPr>
            <w:tcW w:w="1410" w:type="pct"/>
            <w:vMerge/>
            <w:vAlign w:val="center"/>
            <w:hideMark/>
          </w:tcPr>
          <w:p w14:paraId="088172D8" w14:textId="77777777" w:rsidR="00FB696D" w:rsidRPr="00FB696D" w:rsidRDefault="00FB696D" w:rsidP="00FB696D">
            <w:pPr>
              <w:ind w:right="0"/>
              <w:jc w:val="left"/>
              <w:rPr>
                <w:color w:val="000000"/>
                <w:sz w:val="20"/>
                <w:lang w:eastAsia="ru-RU"/>
              </w:rPr>
            </w:pPr>
          </w:p>
        </w:tc>
        <w:tc>
          <w:tcPr>
            <w:tcW w:w="819" w:type="pct"/>
            <w:vMerge/>
            <w:vAlign w:val="center"/>
            <w:hideMark/>
          </w:tcPr>
          <w:p w14:paraId="691F81C9" w14:textId="77777777" w:rsidR="00FB696D" w:rsidRPr="00FB696D" w:rsidRDefault="00FB696D" w:rsidP="00FB696D">
            <w:pPr>
              <w:ind w:right="0"/>
              <w:jc w:val="left"/>
              <w:rPr>
                <w:color w:val="000000"/>
                <w:sz w:val="20"/>
                <w:lang w:eastAsia="ru-RU"/>
              </w:rPr>
            </w:pPr>
          </w:p>
        </w:tc>
        <w:tc>
          <w:tcPr>
            <w:tcW w:w="688" w:type="pct"/>
            <w:vMerge/>
            <w:vAlign w:val="center"/>
            <w:hideMark/>
          </w:tcPr>
          <w:p w14:paraId="78C2FA7F" w14:textId="77777777" w:rsidR="00FB696D" w:rsidRPr="00FB696D" w:rsidRDefault="00FB696D" w:rsidP="00FB696D">
            <w:pPr>
              <w:ind w:right="0"/>
              <w:jc w:val="left"/>
              <w:rPr>
                <w:color w:val="000000"/>
                <w:sz w:val="20"/>
                <w:lang w:eastAsia="ru-RU"/>
              </w:rPr>
            </w:pPr>
          </w:p>
        </w:tc>
      </w:tr>
      <w:tr w:rsidR="00FB696D" w:rsidRPr="00FB696D" w14:paraId="3F351612" w14:textId="77777777" w:rsidTr="001D0A5F">
        <w:trPr>
          <w:trHeight w:val="20"/>
        </w:trPr>
        <w:tc>
          <w:tcPr>
            <w:tcW w:w="925" w:type="pct"/>
            <w:shd w:val="clear" w:color="auto" w:fill="auto"/>
            <w:vAlign w:val="center"/>
            <w:hideMark/>
          </w:tcPr>
          <w:p w14:paraId="7E562737" w14:textId="77777777" w:rsidR="00FB696D" w:rsidRPr="00FB696D" w:rsidRDefault="00FB696D" w:rsidP="00FB696D">
            <w:pPr>
              <w:ind w:right="0"/>
              <w:rPr>
                <w:color w:val="000000"/>
                <w:sz w:val="20"/>
                <w:lang w:eastAsia="ru-RU"/>
              </w:rPr>
            </w:pPr>
            <w:r w:rsidRPr="00FB696D">
              <w:rPr>
                <w:color w:val="000000"/>
                <w:sz w:val="20"/>
                <w:lang w:eastAsia="ru-RU"/>
              </w:rPr>
              <w:t>030</w:t>
            </w:r>
          </w:p>
        </w:tc>
        <w:tc>
          <w:tcPr>
            <w:tcW w:w="1158" w:type="pct"/>
            <w:shd w:val="clear" w:color="auto" w:fill="auto"/>
            <w:vAlign w:val="center"/>
            <w:hideMark/>
          </w:tcPr>
          <w:p w14:paraId="4A2B5BFF" w14:textId="77777777" w:rsidR="00FB696D" w:rsidRPr="00FB696D" w:rsidRDefault="00FB696D" w:rsidP="00FB696D">
            <w:pPr>
              <w:ind w:right="0"/>
              <w:jc w:val="left"/>
              <w:rPr>
                <w:color w:val="000000"/>
                <w:sz w:val="20"/>
                <w:lang w:eastAsia="ru-RU"/>
              </w:rPr>
            </w:pPr>
            <w:r w:rsidRPr="00FB696D">
              <w:rPr>
                <w:color w:val="000000"/>
                <w:sz w:val="20"/>
                <w:lang w:eastAsia="ru-RU"/>
              </w:rPr>
              <w:t>ВК Жукова, 33</w:t>
            </w:r>
          </w:p>
        </w:tc>
        <w:tc>
          <w:tcPr>
            <w:tcW w:w="1410" w:type="pct"/>
            <w:vMerge/>
            <w:vAlign w:val="center"/>
            <w:hideMark/>
          </w:tcPr>
          <w:p w14:paraId="7C751894" w14:textId="77777777" w:rsidR="00FB696D" w:rsidRPr="00FB696D" w:rsidRDefault="00FB696D" w:rsidP="00FB696D">
            <w:pPr>
              <w:ind w:right="0"/>
              <w:jc w:val="left"/>
              <w:rPr>
                <w:color w:val="000000"/>
                <w:sz w:val="20"/>
                <w:lang w:eastAsia="ru-RU"/>
              </w:rPr>
            </w:pPr>
          </w:p>
        </w:tc>
        <w:tc>
          <w:tcPr>
            <w:tcW w:w="819" w:type="pct"/>
            <w:vMerge/>
            <w:vAlign w:val="center"/>
            <w:hideMark/>
          </w:tcPr>
          <w:p w14:paraId="333CE8E4" w14:textId="77777777" w:rsidR="00FB696D" w:rsidRPr="00FB696D" w:rsidRDefault="00FB696D" w:rsidP="00FB696D">
            <w:pPr>
              <w:ind w:right="0"/>
              <w:jc w:val="left"/>
              <w:rPr>
                <w:color w:val="000000"/>
                <w:sz w:val="20"/>
                <w:lang w:eastAsia="ru-RU"/>
              </w:rPr>
            </w:pPr>
          </w:p>
        </w:tc>
        <w:tc>
          <w:tcPr>
            <w:tcW w:w="688" w:type="pct"/>
            <w:vMerge/>
            <w:vAlign w:val="center"/>
            <w:hideMark/>
          </w:tcPr>
          <w:p w14:paraId="42BF47DF" w14:textId="77777777" w:rsidR="00FB696D" w:rsidRPr="00FB696D" w:rsidRDefault="00FB696D" w:rsidP="00FB696D">
            <w:pPr>
              <w:ind w:right="0"/>
              <w:jc w:val="left"/>
              <w:rPr>
                <w:color w:val="000000"/>
                <w:sz w:val="20"/>
                <w:lang w:eastAsia="ru-RU"/>
              </w:rPr>
            </w:pPr>
          </w:p>
        </w:tc>
      </w:tr>
      <w:tr w:rsidR="00FB696D" w:rsidRPr="00FB696D" w14:paraId="3F256B3F" w14:textId="77777777" w:rsidTr="001D0A5F">
        <w:trPr>
          <w:trHeight w:val="20"/>
        </w:trPr>
        <w:tc>
          <w:tcPr>
            <w:tcW w:w="925" w:type="pct"/>
            <w:shd w:val="clear" w:color="auto" w:fill="auto"/>
            <w:vAlign w:val="center"/>
            <w:hideMark/>
          </w:tcPr>
          <w:p w14:paraId="729C8521" w14:textId="77777777" w:rsidR="00FB696D" w:rsidRPr="00FB696D" w:rsidRDefault="00FB696D" w:rsidP="00FB696D">
            <w:pPr>
              <w:ind w:right="0"/>
              <w:rPr>
                <w:color w:val="000000"/>
                <w:sz w:val="20"/>
                <w:lang w:eastAsia="ru-RU"/>
              </w:rPr>
            </w:pPr>
            <w:r w:rsidRPr="00FB696D">
              <w:rPr>
                <w:color w:val="000000"/>
                <w:sz w:val="20"/>
                <w:lang w:eastAsia="ru-RU"/>
              </w:rPr>
              <w:t>023</w:t>
            </w:r>
          </w:p>
        </w:tc>
        <w:tc>
          <w:tcPr>
            <w:tcW w:w="1158" w:type="pct"/>
            <w:shd w:val="clear" w:color="auto" w:fill="auto"/>
            <w:vAlign w:val="center"/>
            <w:hideMark/>
          </w:tcPr>
          <w:p w14:paraId="79AC45F6" w14:textId="77777777" w:rsidR="00FB696D" w:rsidRPr="00FB696D" w:rsidRDefault="00FB696D" w:rsidP="00FB696D">
            <w:pPr>
              <w:ind w:right="0"/>
              <w:jc w:val="left"/>
              <w:rPr>
                <w:color w:val="000000"/>
                <w:sz w:val="20"/>
                <w:lang w:eastAsia="ru-RU"/>
              </w:rPr>
            </w:pPr>
            <w:r w:rsidRPr="00FB696D">
              <w:rPr>
                <w:color w:val="000000"/>
                <w:sz w:val="20"/>
                <w:lang w:eastAsia="ru-RU"/>
              </w:rPr>
              <w:t>ВК Лепешинской, 3</w:t>
            </w:r>
          </w:p>
        </w:tc>
        <w:tc>
          <w:tcPr>
            <w:tcW w:w="1410" w:type="pct"/>
            <w:vMerge/>
            <w:vAlign w:val="center"/>
            <w:hideMark/>
          </w:tcPr>
          <w:p w14:paraId="6104DBB0" w14:textId="77777777" w:rsidR="00FB696D" w:rsidRPr="00FB696D" w:rsidRDefault="00FB696D" w:rsidP="00FB696D">
            <w:pPr>
              <w:ind w:right="0"/>
              <w:jc w:val="left"/>
              <w:rPr>
                <w:color w:val="000000"/>
                <w:sz w:val="20"/>
                <w:lang w:eastAsia="ru-RU"/>
              </w:rPr>
            </w:pPr>
          </w:p>
        </w:tc>
        <w:tc>
          <w:tcPr>
            <w:tcW w:w="819" w:type="pct"/>
            <w:vMerge/>
            <w:vAlign w:val="center"/>
            <w:hideMark/>
          </w:tcPr>
          <w:p w14:paraId="126CC961" w14:textId="77777777" w:rsidR="00FB696D" w:rsidRPr="00FB696D" w:rsidRDefault="00FB696D" w:rsidP="00FB696D">
            <w:pPr>
              <w:ind w:right="0"/>
              <w:jc w:val="left"/>
              <w:rPr>
                <w:color w:val="000000"/>
                <w:sz w:val="20"/>
                <w:lang w:eastAsia="ru-RU"/>
              </w:rPr>
            </w:pPr>
          </w:p>
        </w:tc>
        <w:tc>
          <w:tcPr>
            <w:tcW w:w="688" w:type="pct"/>
            <w:vMerge/>
            <w:vAlign w:val="center"/>
            <w:hideMark/>
          </w:tcPr>
          <w:p w14:paraId="72764AED" w14:textId="77777777" w:rsidR="00FB696D" w:rsidRPr="00FB696D" w:rsidRDefault="00FB696D" w:rsidP="00FB696D">
            <w:pPr>
              <w:ind w:right="0"/>
              <w:jc w:val="left"/>
              <w:rPr>
                <w:color w:val="000000"/>
                <w:sz w:val="20"/>
                <w:lang w:eastAsia="ru-RU"/>
              </w:rPr>
            </w:pPr>
          </w:p>
        </w:tc>
      </w:tr>
      <w:tr w:rsidR="00FB696D" w:rsidRPr="00FB696D" w14:paraId="3F5F229B" w14:textId="77777777" w:rsidTr="001D0A5F">
        <w:trPr>
          <w:trHeight w:val="20"/>
        </w:trPr>
        <w:tc>
          <w:tcPr>
            <w:tcW w:w="925" w:type="pct"/>
            <w:shd w:val="clear" w:color="auto" w:fill="auto"/>
            <w:vAlign w:val="center"/>
            <w:hideMark/>
          </w:tcPr>
          <w:p w14:paraId="19902130" w14:textId="77777777" w:rsidR="00FB696D" w:rsidRPr="00FB696D" w:rsidRDefault="00FB696D" w:rsidP="00FB696D">
            <w:pPr>
              <w:ind w:right="0"/>
              <w:rPr>
                <w:color w:val="000000"/>
                <w:sz w:val="20"/>
                <w:lang w:eastAsia="ru-RU"/>
              </w:rPr>
            </w:pPr>
            <w:r w:rsidRPr="00FB696D">
              <w:rPr>
                <w:color w:val="000000"/>
                <w:sz w:val="20"/>
                <w:lang w:eastAsia="ru-RU"/>
              </w:rPr>
              <w:t>024</w:t>
            </w:r>
          </w:p>
        </w:tc>
        <w:tc>
          <w:tcPr>
            <w:tcW w:w="1158" w:type="pct"/>
            <w:shd w:val="clear" w:color="auto" w:fill="auto"/>
            <w:vAlign w:val="center"/>
            <w:hideMark/>
          </w:tcPr>
          <w:p w14:paraId="4955E4FC" w14:textId="77777777" w:rsidR="00FB696D" w:rsidRPr="00FB696D" w:rsidRDefault="00FB696D" w:rsidP="00FB696D">
            <w:pPr>
              <w:ind w:right="0"/>
              <w:jc w:val="left"/>
              <w:rPr>
                <w:color w:val="000000"/>
                <w:sz w:val="20"/>
                <w:lang w:eastAsia="ru-RU"/>
              </w:rPr>
            </w:pPr>
            <w:r w:rsidRPr="00FB696D">
              <w:rPr>
                <w:color w:val="000000"/>
                <w:sz w:val="20"/>
                <w:lang w:eastAsia="ru-RU"/>
              </w:rPr>
              <w:t>ВК Наумова, 18а</w:t>
            </w:r>
          </w:p>
        </w:tc>
        <w:tc>
          <w:tcPr>
            <w:tcW w:w="1410" w:type="pct"/>
            <w:vMerge/>
            <w:vAlign w:val="center"/>
            <w:hideMark/>
          </w:tcPr>
          <w:p w14:paraId="7F3E7A60" w14:textId="77777777" w:rsidR="00FB696D" w:rsidRPr="00FB696D" w:rsidRDefault="00FB696D" w:rsidP="00FB696D">
            <w:pPr>
              <w:ind w:right="0"/>
              <w:jc w:val="left"/>
              <w:rPr>
                <w:color w:val="000000"/>
                <w:sz w:val="20"/>
                <w:lang w:eastAsia="ru-RU"/>
              </w:rPr>
            </w:pPr>
          </w:p>
        </w:tc>
        <w:tc>
          <w:tcPr>
            <w:tcW w:w="819" w:type="pct"/>
            <w:vMerge/>
            <w:vAlign w:val="center"/>
            <w:hideMark/>
          </w:tcPr>
          <w:p w14:paraId="1AE9A51F" w14:textId="77777777" w:rsidR="00FB696D" w:rsidRPr="00FB696D" w:rsidRDefault="00FB696D" w:rsidP="00FB696D">
            <w:pPr>
              <w:ind w:right="0"/>
              <w:jc w:val="left"/>
              <w:rPr>
                <w:color w:val="000000"/>
                <w:sz w:val="20"/>
                <w:lang w:eastAsia="ru-RU"/>
              </w:rPr>
            </w:pPr>
          </w:p>
        </w:tc>
        <w:tc>
          <w:tcPr>
            <w:tcW w:w="688" w:type="pct"/>
            <w:vMerge/>
            <w:vAlign w:val="center"/>
            <w:hideMark/>
          </w:tcPr>
          <w:p w14:paraId="10704DA3" w14:textId="77777777" w:rsidR="00FB696D" w:rsidRPr="00FB696D" w:rsidRDefault="00FB696D" w:rsidP="00FB696D">
            <w:pPr>
              <w:ind w:right="0"/>
              <w:jc w:val="left"/>
              <w:rPr>
                <w:color w:val="000000"/>
                <w:sz w:val="20"/>
                <w:lang w:eastAsia="ru-RU"/>
              </w:rPr>
            </w:pPr>
          </w:p>
        </w:tc>
      </w:tr>
      <w:tr w:rsidR="00FB696D" w:rsidRPr="00FB696D" w14:paraId="3C96ACE9" w14:textId="77777777" w:rsidTr="001D0A5F">
        <w:trPr>
          <w:trHeight w:val="20"/>
        </w:trPr>
        <w:tc>
          <w:tcPr>
            <w:tcW w:w="925" w:type="pct"/>
            <w:shd w:val="clear" w:color="auto" w:fill="auto"/>
            <w:vAlign w:val="center"/>
            <w:hideMark/>
          </w:tcPr>
          <w:p w14:paraId="3FBF7D95" w14:textId="77777777" w:rsidR="00FB696D" w:rsidRPr="00FB696D" w:rsidRDefault="00FB696D" w:rsidP="00FB696D">
            <w:pPr>
              <w:ind w:right="0"/>
              <w:rPr>
                <w:color w:val="000000"/>
                <w:sz w:val="20"/>
                <w:lang w:eastAsia="ru-RU"/>
              </w:rPr>
            </w:pPr>
            <w:r w:rsidRPr="00FB696D">
              <w:rPr>
                <w:color w:val="000000"/>
                <w:sz w:val="20"/>
                <w:lang w:eastAsia="ru-RU"/>
              </w:rPr>
              <w:t>027</w:t>
            </w:r>
          </w:p>
        </w:tc>
        <w:tc>
          <w:tcPr>
            <w:tcW w:w="1158" w:type="pct"/>
            <w:shd w:val="clear" w:color="auto" w:fill="auto"/>
            <w:vAlign w:val="center"/>
            <w:hideMark/>
          </w:tcPr>
          <w:p w14:paraId="30419ED6" w14:textId="77777777" w:rsidR="00FB696D" w:rsidRPr="00FB696D" w:rsidRDefault="00FB696D" w:rsidP="00FB696D">
            <w:pPr>
              <w:ind w:right="0"/>
              <w:jc w:val="left"/>
              <w:rPr>
                <w:color w:val="000000"/>
                <w:sz w:val="20"/>
                <w:lang w:eastAsia="ru-RU"/>
              </w:rPr>
            </w:pPr>
            <w:r w:rsidRPr="00FB696D">
              <w:rPr>
                <w:color w:val="000000"/>
                <w:sz w:val="20"/>
                <w:lang w:eastAsia="ru-RU"/>
              </w:rPr>
              <w:t>ВК Ленская, 32б</w:t>
            </w:r>
          </w:p>
        </w:tc>
        <w:tc>
          <w:tcPr>
            <w:tcW w:w="1410" w:type="pct"/>
            <w:vMerge/>
            <w:vAlign w:val="center"/>
            <w:hideMark/>
          </w:tcPr>
          <w:p w14:paraId="60774C2F" w14:textId="77777777" w:rsidR="00FB696D" w:rsidRPr="00FB696D" w:rsidRDefault="00FB696D" w:rsidP="00FB696D">
            <w:pPr>
              <w:ind w:right="0"/>
              <w:jc w:val="left"/>
              <w:rPr>
                <w:color w:val="000000"/>
                <w:sz w:val="20"/>
                <w:lang w:eastAsia="ru-RU"/>
              </w:rPr>
            </w:pPr>
          </w:p>
        </w:tc>
        <w:tc>
          <w:tcPr>
            <w:tcW w:w="819" w:type="pct"/>
            <w:vMerge/>
            <w:vAlign w:val="center"/>
            <w:hideMark/>
          </w:tcPr>
          <w:p w14:paraId="5BB29C1C" w14:textId="77777777" w:rsidR="00FB696D" w:rsidRPr="00FB696D" w:rsidRDefault="00FB696D" w:rsidP="00FB696D">
            <w:pPr>
              <w:ind w:right="0"/>
              <w:jc w:val="left"/>
              <w:rPr>
                <w:color w:val="000000"/>
                <w:sz w:val="20"/>
                <w:lang w:eastAsia="ru-RU"/>
              </w:rPr>
            </w:pPr>
          </w:p>
        </w:tc>
        <w:tc>
          <w:tcPr>
            <w:tcW w:w="688" w:type="pct"/>
            <w:vMerge/>
            <w:vAlign w:val="center"/>
            <w:hideMark/>
          </w:tcPr>
          <w:p w14:paraId="6E1BD3BB" w14:textId="77777777" w:rsidR="00FB696D" w:rsidRPr="00FB696D" w:rsidRDefault="00FB696D" w:rsidP="00FB696D">
            <w:pPr>
              <w:ind w:right="0"/>
              <w:jc w:val="left"/>
              <w:rPr>
                <w:color w:val="000000"/>
                <w:sz w:val="20"/>
                <w:lang w:eastAsia="ru-RU"/>
              </w:rPr>
            </w:pPr>
          </w:p>
        </w:tc>
      </w:tr>
      <w:tr w:rsidR="00FB696D" w:rsidRPr="00FB696D" w14:paraId="6FBFC09A" w14:textId="77777777" w:rsidTr="001D0A5F">
        <w:trPr>
          <w:trHeight w:val="20"/>
        </w:trPr>
        <w:tc>
          <w:tcPr>
            <w:tcW w:w="925" w:type="pct"/>
            <w:shd w:val="clear" w:color="auto" w:fill="auto"/>
            <w:vAlign w:val="center"/>
            <w:hideMark/>
          </w:tcPr>
          <w:p w14:paraId="7B7449C5" w14:textId="77777777" w:rsidR="00FB696D" w:rsidRPr="00FB696D" w:rsidRDefault="00FB696D" w:rsidP="00FB696D">
            <w:pPr>
              <w:ind w:right="0"/>
              <w:rPr>
                <w:color w:val="000000"/>
                <w:sz w:val="20"/>
                <w:lang w:eastAsia="ru-RU"/>
              </w:rPr>
            </w:pPr>
            <w:r w:rsidRPr="00FB696D">
              <w:rPr>
                <w:color w:val="000000"/>
                <w:sz w:val="20"/>
                <w:lang w:eastAsia="ru-RU"/>
              </w:rPr>
              <w:t>026</w:t>
            </w:r>
          </w:p>
        </w:tc>
        <w:tc>
          <w:tcPr>
            <w:tcW w:w="1158" w:type="pct"/>
            <w:shd w:val="clear" w:color="auto" w:fill="auto"/>
            <w:vAlign w:val="center"/>
            <w:hideMark/>
          </w:tcPr>
          <w:p w14:paraId="373F16AF" w14:textId="77777777" w:rsidR="00FB696D" w:rsidRPr="00FB696D" w:rsidRDefault="00FB696D" w:rsidP="00FB696D">
            <w:pPr>
              <w:ind w:right="0"/>
              <w:jc w:val="left"/>
              <w:rPr>
                <w:color w:val="000000"/>
                <w:sz w:val="20"/>
                <w:lang w:eastAsia="ru-RU"/>
              </w:rPr>
            </w:pPr>
            <w:r w:rsidRPr="00FB696D">
              <w:rPr>
                <w:color w:val="000000"/>
                <w:sz w:val="20"/>
                <w:lang w:eastAsia="ru-RU"/>
              </w:rPr>
              <w:t>ВК Бахаревская, 53</w:t>
            </w:r>
          </w:p>
        </w:tc>
        <w:tc>
          <w:tcPr>
            <w:tcW w:w="1410" w:type="pct"/>
            <w:vMerge/>
            <w:vAlign w:val="center"/>
            <w:hideMark/>
          </w:tcPr>
          <w:p w14:paraId="0A5604D4" w14:textId="77777777" w:rsidR="00FB696D" w:rsidRPr="00FB696D" w:rsidRDefault="00FB696D" w:rsidP="00FB696D">
            <w:pPr>
              <w:ind w:right="0"/>
              <w:jc w:val="left"/>
              <w:rPr>
                <w:color w:val="000000"/>
                <w:sz w:val="20"/>
                <w:lang w:eastAsia="ru-RU"/>
              </w:rPr>
            </w:pPr>
          </w:p>
        </w:tc>
        <w:tc>
          <w:tcPr>
            <w:tcW w:w="819" w:type="pct"/>
            <w:vMerge/>
            <w:vAlign w:val="center"/>
            <w:hideMark/>
          </w:tcPr>
          <w:p w14:paraId="2103F6E9" w14:textId="77777777" w:rsidR="00FB696D" w:rsidRPr="00FB696D" w:rsidRDefault="00FB696D" w:rsidP="00FB696D">
            <w:pPr>
              <w:ind w:right="0"/>
              <w:jc w:val="left"/>
              <w:rPr>
                <w:color w:val="000000"/>
                <w:sz w:val="20"/>
                <w:lang w:eastAsia="ru-RU"/>
              </w:rPr>
            </w:pPr>
          </w:p>
        </w:tc>
        <w:tc>
          <w:tcPr>
            <w:tcW w:w="688" w:type="pct"/>
            <w:vMerge/>
            <w:vAlign w:val="center"/>
            <w:hideMark/>
          </w:tcPr>
          <w:p w14:paraId="3023FD78" w14:textId="77777777" w:rsidR="00FB696D" w:rsidRPr="00FB696D" w:rsidRDefault="00FB696D" w:rsidP="00FB696D">
            <w:pPr>
              <w:ind w:right="0"/>
              <w:jc w:val="left"/>
              <w:rPr>
                <w:color w:val="000000"/>
                <w:sz w:val="20"/>
                <w:lang w:eastAsia="ru-RU"/>
              </w:rPr>
            </w:pPr>
          </w:p>
        </w:tc>
      </w:tr>
      <w:tr w:rsidR="00FB696D" w:rsidRPr="00FB696D" w14:paraId="3BEC6CEF" w14:textId="77777777" w:rsidTr="001D0A5F">
        <w:trPr>
          <w:trHeight w:val="20"/>
        </w:trPr>
        <w:tc>
          <w:tcPr>
            <w:tcW w:w="925" w:type="pct"/>
            <w:shd w:val="clear" w:color="auto" w:fill="auto"/>
            <w:vAlign w:val="center"/>
            <w:hideMark/>
          </w:tcPr>
          <w:p w14:paraId="2A4CD63F" w14:textId="77777777" w:rsidR="00FB696D" w:rsidRPr="00FB696D" w:rsidRDefault="00FB696D" w:rsidP="00FB696D">
            <w:pPr>
              <w:ind w:right="0"/>
              <w:rPr>
                <w:color w:val="000000"/>
                <w:sz w:val="20"/>
                <w:lang w:eastAsia="ru-RU"/>
              </w:rPr>
            </w:pPr>
            <w:r w:rsidRPr="00FB696D">
              <w:rPr>
                <w:color w:val="000000"/>
                <w:sz w:val="20"/>
                <w:lang w:eastAsia="ru-RU"/>
              </w:rPr>
              <w:t>022</w:t>
            </w:r>
          </w:p>
        </w:tc>
        <w:tc>
          <w:tcPr>
            <w:tcW w:w="1158" w:type="pct"/>
            <w:shd w:val="clear" w:color="auto" w:fill="auto"/>
            <w:vAlign w:val="center"/>
            <w:hideMark/>
          </w:tcPr>
          <w:p w14:paraId="60C403EE" w14:textId="77777777" w:rsidR="00FB696D" w:rsidRPr="00FB696D" w:rsidRDefault="00FB696D" w:rsidP="00FB696D">
            <w:pPr>
              <w:ind w:right="0"/>
              <w:jc w:val="left"/>
              <w:rPr>
                <w:color w:val="000000"/>
                <w:sz w:val="20"/>
                <w:lang w:eastAsia="ru-RU"/>
              </w:rPr>
            </w:pPr>
            <w:r w:rsidRPr="00FB696D">
              <w:rPr>
                <w:color w:val="000000"/>
                <w:sz w:val="20"/>
                <w:lang w:eastAsia="ru-RU"/>
              </w:rPr>
              <w:t>ВК Криворожская, 36</w:t>
            </w:r>
          </w:p>
        </w:tc>
        <w:tc>
          <w:tcPr>
            <w:tcW w:w="1410" w:type="pct"/>
            <w:vMerge/>
            <w:vAlign w:val="center"/>
            <w:hideMark/>
          </w:tcPr>
          <w:p w14:paraId="5AD7A185" w14:textId="77777777" w:rsidR="00FB696D" w:rsidRPr="00FB696D" w:rsidRDefault="00FB696D" w:rsidP="00FB696D">
            <w:pPr>
              <w:ind w:right="0"/>
              <w:jc w:val="left"/>
              <w:rPr>
                <w:color w:val="000000"/>
                <w:sz w:val="20"/>
                <w:lang w:eastAsia="ru-RU"/>
              </w:rPr>
            </w:pPr>
          </w:p>
        </w:tc>
        <w:tc>
          <w:tcPr>
            <w:tcW w:w="819" w:type="pct"/>
            <w:vMerge/>
            <w:vAlign w:val="center"/>
            <w:hideMark/>
          </w:tcPr>
          <w:p w14:paraId="1D5C3FEA" w14:textId="77777777" w:rsidR="00FB696D" w:rsidRPr="00FB696D" w:rsidRDefault="00FB696D" w:rsidP="00FB696D">
            <w:pPr>
              <w:ind w:right="0"/>
              <w:jc w:val="left"/>
              <w:rPr>
                <w:color w:val="000000"/>
                <w:sz w:val="20"/>
                <w:lang w:eastAsia="ru-RU"/>
              </w:rPr>
            </w:pPr>
          </w:p>
        </w:tc>
        <w:tc>
          <w:tcPr>
            <w:tcW w:w="688" w:type="pct"/>
            <w:vMerge/>
            <w:vAlign w:val="center"/>
            <w:hideMark/>
          </w:tcPr>
          <w:p w14:paraId="770CAA41" w14:textId="77777777" w:rsidR="00FB696D" w:rsidRPr="00FB696D" w:rsidRDefault="00FB696D" w:rsidP="00FB696D">
            <w:pPr>
              <w:ind w:right="0"/>
              <w:jc w:val="left"/>
              <w:rPr>
                <w:color w:val="000000"/>
                <w:sz w:val="20"/>
                <w:lang w:eastAsia="ru-RU"/>
              </w:rPr>
            </w:pPr>
          </w:p>
        </w:tc>
      </w:tr>
      <w:tr w:rsidR="00FB696D" w:rsidRPr="00FB696D" w14:paraId="47EC100B" w14:textId="77777777" w:rsidTr="001D0A5F">
        <w:trPr>
          <w:trHeight w:val="20"/>
        </w:trPr>
        <w:tc>
          <w:tcPr>
            <w:tcW w:w="925" w:type="pct"/>
            <w:shd w:val="clear" w:color="auto" w:fill="auto"/>
            <w:vAlign w:val="center"/>
            <w:hideMark/>
          </w:tcPr>
          <w:p w14:paraId="781BE742" w14:textId="77777777" w:rsidR="00FB696D" w:rsidRPr="00FB696D" w:rsidRDefault="00FB696D" w:rsidP="00FB696D">
            <w:pPr>
              <w:ind w:right="0"/>
              <w:rPr>
                <w:color w:val="000000"/>
                <w:sz w:val="20"/>
                <w:lang w:eastAsia="ru-RU"/>
              </w:rPr>
            </w:pPr>
            <w:r w:rsidRPr="00FB696D">
              <w:rPr>
                <w:color w:val="000000"/>
                <w:sz w:val="20"/>
                <w:lang w:eastAsia="ru-RU"/>
              </w:rPr>
              <w:t>031</w:t>
            </w:r>
          </w:p>
        </w:tc>
        <w:tc>
          <w:tcPr>
            <w:tcW w:w="1158" w:type="pct"/>
            <w:shd w:val="clear" w:color="auto" w:fill="auto"/>
            <w:vAlign w:val="center"/>
            <w:hideMark/>
          </w:tcPr>
          <w:p w14:paraId="6183D865" w14:textId="77777777" w:rsidR="00FB696D" w:rsidRPr="00FB696D" w:rsidRDefault="00FB696D" w:rsidP="00FB696D">
            <w:pPr>
              <w:ind w:right="0"/>
              <w:jc w:val="left"/>
              <w:rPr>
                <w:color w:val="000000"/>
                <w:sz w:val="20"/>
                <w:lang w:eastAsia="ru-RU"/>
              </w:rPr>
            </w:pPr>
            <w:r w:rsidRPr="00FB696D">
              <w:rPr>
                <w:color w:val="000000"/>
                <w:sz w:val="20"/>
                <w:lang w:eastAsia="ru-RU"/>
              </w:rPr>
              <w:t>ВК Чусовская, 27</w:t>
            </w:r>
          </w:p>
        </w:tc>
        <w:tc>
          <w:tcPr>
            <w:tcW w:w="1410" w:type="pct"/>
            <w:vMerge/>
            <w:vAlign w:val="center"/>
            <w:hideMark/>
          </w:tcPr>
          <w:p w14:paraId="1A1179A1" w14:textId="77777777" w:rsidR="00FB696D" w:rsidRPr="00FB696D" w:rsidRDefault="00FB696D" w:rsidP="00FB696D">
            <w:pPr>
              <w:ind w:right="0"/>
              <w:jc w:val="left"/>
              <w:rPr>
                <w:color w:val="000000"/>
                <w:sz w:val="20"/>
                <w:lang w:eastAsia="ru-RU"/>
              </w:rPr>
            </w:pPr>
          </w:p>
        </w:tc>
        <w:tc>
          <w:tcPr>
            <w:tcW w:w="819" w:type="pct"/>
            <w:vMerge/>
            <w:vAlign w:val="center"/>
            <w:hideMark/>
          </w:tcPr>
          <w:p w14:paraId="2B73CE49" w14:textId="77777777" w:rsidR="00FB696D" w:rsidRPr="00FB696D" w:rsidRDefault="00FB696D" w:rsidP="00FB696D">
            <w:pPr>
              <w:ind w:right="0"/>
              <w:jc w:val="left"/>
              <w:rPr>
                <w:color w:val="000000"/>
                <w:sz w:val="20"/>
                <w:lang w:eastAsia="ru-RU"/>
              </w:rPr>
            </w:pPr>
          </w:p>
        </w:tc>
        <w:tc>
          <w:tcPr>
            <w:tcW w:w="688" w:type="pct"/>
            <w:vMerge/>
            <w:vAlign w:val="center"/>
            <w:hideMark/>
          </w:tcPr>
          <w:p w14:paraId="14BD9439" w14:textId="77777777" w:rsidR="00FB696D" w:rsidRPr="00FB696D" w:rsidRDefault="00FB696D" w:rsidP="00FB696D">
            <w:pPr>
              <w:ind w:right="0"/>
              <w:jc w:val="left"/>
              <w:rPr>
                <w:color w:val="000000"/>
                <w:sz w:val="20"/>
                <w:lang w:eastAsia="ru-RU"/>
              </w:rPr>
            </w:pPr>
          </w:p>
        </w:tc>
      </w:tr>
      <w:tr w:rsidR="00FB696D" w:rsidRPr="00FB696D" w14:paraId="48B27C8C" w14:textId="77777777" w:rsidTr="001D0A5F">
        <w:trPr>
          <w:trHeight w:val="20"/>
        </w:trPr>
        <w:tc>
          <w:tcPr>
            <w:tcW w:w="5000" w:type="pct"/>
            <w:gridSpan w:val="5"/>
            <w:shd w:val="clear" w:color="auto" w:fill="F2F2F2" w:themeFill="background1" w:themeFillShade="F2"/>
            <w:vAlign w:val="center"/>
            <w:hideMark/>
          </w:tcPr>
          <w:p w14:paraId="46305ED2" w14:textId="77777777" w:rsidR="00FB696D" w:rsidRPr="00FB696D" w:rsidRDefault="00FB696D" w:rsidP="00FB696D">
            <w:pPr>
              <w:ind w:right="0"/>
              <w:rPr>
                <w:b/>
                <w:bCs/>
                <w:color w:val="000000"/>
                <w:sz w:val="24"/>
                <w:szCs w:val="24"/>
                <w:lang w:eastAsia="ru-RU"/>
              </w:rPr>
            </w:pPr>
            <w:r w:rsidRPr="00FB696D">
              <w:rPr>
                <w:b/>
                <w:bCs/>
                <w:color w:val="000000"/>
                <w:sz w:val="24"/>
                <w:szCs w:val="24"/>
                <w:lang w:eastAsia="ru-RU"/>
              </w:rPr>
              <w:t>ЕТО №03 (котельные ПМУП «ГКТХ»)</w:t>
            </w:r>
          </w:p>
        </w:tc>
      </w:tr>
      <w:tr w:rsidR="00FB696D" w:rsidRPr="00FB696D" w14:paraId="1839E48E" w14:textId="77777777" w:rsidTr="001D0A5F">
        <w:trPr>
          <w:trHeight w:val="20"/>
        </w:trPr>
        <w:tc>
          <w:tcPr>
            <w:tcW w:w="925" w:type="pct"/>
            <w:shd w:val="clear" w:color="auto" w:fill="auto"/>
            <w:vAlign w:val="center"/>
            <w:hideMark/>
          </w:tcPr>
          <w:p w14:paraId="0260F409" w14:textId="77777777" w:rsidR="00FB696D" w:rsidRPr="00FB696D" w:rsidRDefault="00FB696D" w:rsidP="00FB696D">
            <w:pPr>
              <w:ind w:right="0"/>
              <w:rPr>
                <w:color w:val="000000"/>
                <w:sz w:val="20"/>
                <w:lang w:eastAsia="ru-RU"/>
              </w:rPr>
            </w:pPr>
            <w:r w:rsidRPr="00FB696D">
              <w:rPr>
                <w:color w:val="000000"/>
                <w:sz w:val="20"/>
                <w:lang w:eastAsia="ru-RU"/>
              </w:rPr>
              <w:t>020</w:t>
            </w:r>
          </w:p>
        </w:tc>
        <w:tc>
          <w:tcPr>
            <w:tcW w:w="1158" w:type="pct"/>
            <w:shd w:val="clear" w:color="auto" w:fill="auto"/>
            <w:vAlign w:val="center"/>
            <w:hideMark/>
          </w:tcPr>
          <w:p w14:paraId="5C7EA355" w14:textId="77777777" w:rsidR="00FB696D" w:rsidRPr="00FB696D" w:rsidRDefault="00FB696D" w:rsidP="00FB696D">
            <w:pPr>
              <w:ind w:right="0"/>
              <w:jc w:val="left"/>
              <w:rPr>
                <w:color w:val="000000"/>
                <w:sz w:val="20"/>
                <w:lang w:eastAsia="ru-RU"/>
              </w:rPr>
            </w:pPr>
            <w:r w:rsidRPr="00FB696D">
              <w:rPr>
                <w:color w:val="000000"/>
                <w:sz w:val="20"/>
                <w:lang w:eastAsia="ru-RU"/>
              </w:rPr>
              <w:t>ВК ГКТХ Вышка-2</w:t>
            </w:r>
          </w:p>
        </w:tc>
        <w:tc>
          <w:tcPr>
            <w:tcW w:w="1410" w:type="pct"/>
            <w:vMerge w:val="restart"/>
            <w:shd w:val="clear" w:color="auto" w:fill="auto"/>
            <w:vAlign w:val="center"/>
            <w:hideMark/>
          </w:tcPr>
          <w:p w14:paraId="014CD837" w14:textId="77777777" w:rsidR="00FB696D" w:rsidRPr="00FB696D" w:rsidRDefault="00FB696D" w:rsidP="00FB696D">
            <w:pPr>
              <w:ind w:right="0"/>
              <w:rPr>
                <w:color w:val="000000"/>
                <w:sz w:val="20"/>
                <w:lang w:eastAsia="ru-RU"/>
              </w:rPr>
            </w:pPr>
            <w:r w:rsidRPr="00FB696D">
              <w:rPr>
                <w:color w:val="000000"/>
                <w:sz w:val="20"/>
                <w:lang w:eastAsia="ru-RU"/>
              </w:rPr>
              <w:t>03</w:t>
            </w:r>
          </w:p>
        </w:tc>
        <w:tc>
          <w:tcPr>
            <w:tcW w:w="819" w:type="pct"/>
            <w:vMerge w:val="restart"/>
            <w:shd w:val="clear" w:color="auto" w:fill="auto"/>
            <w:noWrap/>
            <w:vAlign w:val="center"/>
            <w:hideMark/>
          </w:tcPr>
          <w:p w14:paraId="7C0F6269"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vMerge w:val="restart"/>
            <w:shd w:val="clear" w:color="auto" w:fill="auto"/>
            <w:vAlign w:val="center"/>
            <w:hideMark/>
          </w:tcPr>
          <w:p w14:paraId="753F4B55"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5B0BCE7A" w14:textId="77777777" w:rsidTr="001D0A5F">
        <w:trPr>
          <w:trHeight w:val="20"/>
        </w:trPr>
        <w:tc>
          <w:tcPr>
            <w:tcW w:w="925" w:type="pct"/>
            <w:shd w:val="clear" w:color="auto" w:fill="auto"/>
            <w:vAlign w:val="center"/>
            <w:hideMark/>
          </w:tcPr>
          <w:p w14:paraId="0001EBFD" w14:textId="77777777" w:rsidR="00FB696D" w:rsidRPr="00FB696D" w:rsidRDefault="00FB696D" w:rsidP="00FB696D">
            <w:pPr>
              <w:ind w:right="0"/>
              <w:rPr>
                <w:color w:val="000000"/>
                <w:sz w:val="20"/>
                <w:lang w:eastAsia="ru-RU"/>
              </w:rPr>
            </w:pPr>
            <w:r w:rsidRPr="00FB696D">
              <w:rPr>
                <w:color w:val="000000"/>
                <w:sz w:val="20"/>
                <w:lang w:eastAsia="ru-RU"/>
              </w:rPr>
              <w:t>021</w:t>
            </w:r>
          </w:p>
        </w:tc>
        <w:tc>
          <w:tcPr>
            <w:tcW w:w="1158" w:type="pct"/>
            <w:shd w:val="clear" w:color="auto" w:fill="auto"/>
            <w:vAlign w:val="center"/>
            <w:hideMark/>
          </w:tcPr>
          <w:p w14:paraId="64C6F890" w14:textId="77777777" w:rsidR="00FB696D" w:rsidRPr="00FB696D" w:rsidRDefault="00FB696D" w:rsidP="00FB696D">
            <w:pPr>
              <w:ind w:right="0"/>
              <w:jc w:val="left"/>
              <w:rPr>
                <w:color w:val="000000"/>
                <w:sz w:val="20"/>
                <w:lang w:eastAsia="ru-RU"/>
              </w:rPr>
            </w:pPr>
            <w:r w:rsidRPr="00FB696D">
              <w:rPr>
                <w:color w:val="000000"/>
                <w:sz w:val="20"/>
                <w:lang w:eastAsia="ru-RU"/>
              </w:rPr>
              <w:t>ВК Хабаровская, 139</w:t>
            </w:r>
          </w:p>
        </w:tc>
        <w:tc>
          <w:tcPr>
            <w:tcW w:w="1410" w:type="pct"/>
            <w:vMerge/>
            <w:vAlign w:val="center"/>
            <w:hideMark/>
          </w:tcPr>
          <w:p w14:paraId="403A9A3C" w14:textId="77777777" w:rsidR="00FB696D" w:rsidRPr="00FB696D" w:rsidRDefault="00FB696D" w:rsidP="00FB696D">
            <w:pPr>
              <w:ind w:right="0"/>
              <w:jc w:val="left"/>
              <w:rPr>
                <w:color w:val="000000"/>
                <w:sz w:val="20"/>
                <w:lang w:eastAsia="ru-RU"/>
              </w:rPr>
            </w:pPr>
          </w:p>
        </w:tc>
        <w:tc>
          <w:tcPr>
            <w:tcW w:w="819" w:type="pct"/>
            <w:vMerge/>
            <w:vAlign w:val="center"/>
            <w:hideMark/>
          </w:tcPr>
          <w:p w14:paraId="233BC30B" w14:textId="77777777" w:rsidR="00FB696D" w:rsidRPr="00FB696D" w:rsidRDefault="00FB696D" w:rsidP="00FB696D">
            <w:pPr>
              <w:ind w:right="0"/>
              <w:jc w:val="left"/>
              <w:rPr>
                <w:color w:val="000000"/>
                <w:sz w:val="20"/>
                <w:lang w:eastAsia="ru-RU"/>
              </w:rPr>
            </w:pPr>
          </w:p>
        </w:tc>
        <w:tc>
          <w:tcPr>
            <w:tcW w:w="688" w:type="pct"/>
            <w:vMerge/>
            <w:vAlign w:val="center"/>
            <w:hideMark/>
          </w:tcPr>
          <w:p w14:paraId="46B64F44" w14:textId="77777777" w:rsidR="00FB696D" w:rsidRPr="00FB696D" w:rsidRDefault="00FB696D" w:rsidP="00FB696D">
            <w:pPr>
              <w:ind w:right="0"/>
              <w:jc w:val="left"/>
              <w:rPr>
                <w:color w:val="000000"/>
                <w:sz w:val="20"/>
                <w:lang w:eastAsia="ru-RU"/>
              </w:rPr>
            </w:pPr>
          </w:p>
        </w:tc>
      </w:tr>
      <w:tr w:rsidR="00FB696D" w:rsidRPr="00FB696D" w14:paraId="7117B7B0" w14:textId="77777777" w:rsidTr="001D0A5F">
        <w:trPr>
          <w:trHeight w:val="20"/>
        </w:trPr>
        <w:tc>
          <w:tcPr>
            <w:tcW w:w="925" w:type="pct"/>
            <w:shd w:val="clear" w:color="auto" w:fill="auto"/>
            <w:vAlign w:val="center"/>
            <w:hideMark/>
          </w:tcPr>
          <w:p w14:paraId="6EFCF1F0" w14:textId="77777777" w:rsidR="00FB696D" w:rsidRPr="00FB696D" w:rsidRDefault="00FB696D" w:rsidP="00FB696D">
            <w:pPr>
              <w:ind w:right="0"/>
              <w:rPr>
                <w:color w:val="000000"/>
                <w:sz w:val="20"/>
                <w:lang w:eastAsia="ru-RU"/>
              </w:rPr>
            </w:pPr>
            <w:r w:rsidRPr="00FB696D">
              <w:rPr>
                <w:color w:val="000000"/>
                <w:sz w:val="20"/>
                <w:lang w:eastAsia="ru-RU"/>
              </w:rPr>
              <w:t>029</w:t>
            </w:r>
          </w:p>
        </w:tc>
        <w:tc>
          <w:tcPr>
            <w:tcW w:w="1158" w:type="pct"/>
            <w:shd w:val="clear" w:color="auto" w:fill="auto"/>
            <w:vAlign w:val="center"/>
            <w:hideMark/>
          </w:tcPr>
          <w:p w14:paraId="78DA794C" w14:textId="77777777" w:rsidR="00FB696D" w:rsidRPr="00FB696D" w:rsidRDefault="00FB696D" w:rsidP="00FB696D">
            <w:pPr>
              <w:ind w:right="0"/>
              <w:jc w:val="left"/>
              <w:rPr>
                <w:color w:val="000000"/>
                <w:sz w:val="20"/>
                <w:lang w:eastAsia="ru-RU"/>
              </w:rPr>
            </w:pPr>
            <w:r w:rsidRPr="00FB696D">
              <w:rPr>
                <w:color w:val="000000"/>
                <w:sz w:val="20"/>
                <w:lang w:eastAsia="ru-RU"/>
              </w:rPr>
              <w:t>ВК Белозерская, 48</w:t>
            </w:r>
          </w:p>
        </w:tc>
        <w:tc>
          <w:tcPr>
            <w:tcW w:w="1410" w:type="pct"/>
            <w:vMerge/>
            <w:vAlign w:val="center"/>
            <w:hideMark/>
          </w:tcPr>
          <w:p w14:paraId="706C5536" w14:textId="77777777" w:rsidR="00FB696D" w:rsidRPr="00FB696D" w:rsidRDefault="00FB696D" w:rsidP="00FB696D">
            <w:pPr>
              <w:ind w:right="0"/>
              <w:jc w:val="left"/>
              <w:rPr>
                <w:color w:val="000000"/>
                <w:sz w:val="20"/>
                <w:lang w:eastAsia="ru-RU"/>
              </w:rPr>
            </w:pPr>
          </w:p>
        </w:tc>
        <w:tc>
          <w:tcPr>
            <w:tcW w:w="819" w:type="pct"/>
            <w:vMerge/>
            <w:vAlign w:val="center"/>
            <w:hideMark/>
          </w:tcPr>
          <w:p w14:paraId="070DFB85" w14:textId="77777777" w:rsidR="00FB696D" w:rsidRPr="00FB696D" w:rsidRDefault="00FB696D" w:rsidP="00FB696D">
            <w:pPr>
              <w:ind w:right="0"/>
              <w:jc w:val="left"/>
              <w:rPr>
                <w:color w:val="000000"/>
                <w:sz w:val="20"/>
                <w:lang w:eastAsia="ru-RU"/>
              </w:rPr>
            </w:pPr>
          </w:p>
        </w:tc>
        <w:tc>
          <w:tcPr>
            <w:tcW w:w="688" w:type="pct"/>
            <w:vMerge/>
            <w:vAlign w:val="center"/>
            <w:hideMark/>
          </w:tcPr>
          <w:p w14:paraId="3E76DD61" w14:textId="77777777" w:rsidR="00FB696D" w:rsidRPr="00FB696D" w:rsidRDefault="00FB696D" w:rsidP="00FB696D">
            <w:pPr>
              <w:ind w:right="0"/>
              <w:jc w:val="left"/>
              <w:rPr>
                <w:color w:val="000000"/>
                <w:sz w:val="20"/>
                <w:lang w:eastAsia="ru-RU"/>
              </w:rPr>
            </w:pPr>
          </w:p>
        </w:tc>
      </w:tr>
      <w:tr w:rsidR="00FB696D" w:rsidRPr="00FB696D" w14:paraId="55884582" w14:textId="77777777" w:rsidTr="001D0A5F">
        <w:trPr>
          <w:trHeight w:val="20"/>
        </w:trPr>
        <w:tc>
          <w:tcPr>
            <w:tcW w:w="925" w:type="pct"/>
            <w:shd w:val="clear" w:color="auto" w:fill="auto"/>
            <w:vAlign w:val="center"/>
            <w:hideMark/>
          </w:tcPr>
          <w:p w14:paraId="35EED8E5" w14:textId="77777777" w:rsidR="00FB696D" w:rsidRPr="00FB696D" w:rsidRDefault="00FB696D" w:rsidP="00FB696D">
            <w:pPr>
              <w:ind w:right="0"/>
              <w:rPr>
                <w:color w:val="000000"/>
                <w:sz w:val="20"/>
                <w:lang w:eastAsia="ru-RU"/>
              </w:rPr>
            </w:pPr>
            <w:r w:rsidRPr="00FB696D">
              <w:rPr>
                <w:color w:val="000000"/>
                <w:sz w:val="20"/>
                <w:lang w:eastAsia="ru-RU"/>
              </w:rPr>
              <w:t>032</w:t>
            </w:r>
          </w:p>
        </w:tc>
        <w:tc>
          <w:tcPr>
            <w:tcW w:w="1158" w:type="pct"/>
            <w:shd w:val="clear" w:color="auto" w:fill="auto"/>
            <w:vAlign w:val="center"/>
            <w:hideMark/>
          </w:tcPr>
          <w:p w14:paraId="270389B5" w14:textId="77777777" w:rsidR="00FB696D" w:rsidRPr="00FB696D" w:rsidRDefault="00FB696D" w:rsidP="00FB696D">
            <w:pPr>
              <w:ind w:right="0"/>
              <w:jc w:val="left"/>
              <w:rPr>
                <w:color w:val="000000"/>
                <w:sz w:val="20"/>
                <w:lang w:eastAsia="ru-RU"/>
              </w:rPr>
            </w:pPr>
            <w:r w:rsidRPr="00FB696D">
              <w:rPr>
                <w:color w:val="000000"/>
                <w:sz w:val="20"/>
                <w:lang w:eastAsia="ru-RU"/>
              </w:rPr>
              <w:t>ВК Дементьева, 50</w:t>
            </w:r>
          </w:p>
        </w:tc>
        <w:tc>
          <w:tcPr>
            <w:tcW w:w="1410" w:type="pct"/>
            <w:vMerge/>
            <w:vAlign w:val="center"/>
            <w:hideMark/>
          </w:tcPr>
          <w:p w14:paraId="4DC6A74A" w14:textId="77777777" w:rsidR="00FB696D" w:rsidRPr="00FB696D" w:rsidRDefault="00FB696D" w:rsidP="00FB696D">
            <w:pPr>
              <w:ind w:right="0"/>
              <w:jc w:val="left"/>
              <w:rPr>
                <w:color w:val="000000"/>
                <w:sz w:val="20"/>
                <w:lang w:eastAsia="ru-RU"/>
              </w:rPr>
            </w:pPr>
          </w:p>
        </w:tc>
        <w:tc>
          <w:tcPr>
            <w:tcW w:w="819" w:type="pct"/>
            <w:vMerge/>
            <w:vAlign w:val="center"/>
            <w:hideMark/>
          </w:tcPr>
          <w:p w14:paraId="590CA71C" w14:textId="77777777" w:rsidR="00FB696D" w:rsidRPr="00FB696D" w:rsidRDefault="00FB696D" w:rsidP="00FB696D">
            <w:pPr>
              <w:ind w:right="0"/>
              <w:jc w:val="left"/>
              <w:rPr>
                <w:color w:val="000000"/>
                <w:sz w:val="20"/>
                <w:lang w:eastAsia="ru-RU"/>
              </w:rPr>
            </w:pPr>
          </w:p>
        </w:tc>
        <w:tc>
          <w:tcPr>
            <w:tcW w:w="688" w:type="pct"/>
            <w:vMerge/>
            <w:vAlign w:val="center"/>
            <w:hideMark/>
          </w:tcPr>
          <w:p w14:paraId="5573C638" w14:textId="77777777" w:rsidR="00FB696D" w:rsidRPr="00FB696D" w:rsidRDefault="00FB696D" w:rsidP="00FB696D">
            <w:pPr>
              <w:ind w:right="0"/>
              <w:jc w:val="left"/>
              <w:rPr>
                <w:color w:val="000000"/>
                <w:sz w:val="20"/>
                <w:lang w:eastAsia="ru-RU"/>
              </w:rPr>
            </w:pPr>
          </w:p>
        </w:tc>
      </w:tr>
      <w:tr w:rsidR="00FB696D" w:rsidRPr="00FB696D" w14:paraId="158E0942" w14:textId="77777777" w:rsidTr="001D0A5F">
        <w:trPr>
          <w:trHeight w:val="20"/>
        </w:trPr>
        <w:tc>
          <w:tcPr>
            <w:tcW w:w="925" w:type="pct"/>
            <w:shd w:val="clear" w:color="auto" w:fill="auto"/>
            <w:vAlign w:val="center"/>
            <w:hideMark/>
          </w:tcPr>
          <w:p w14:paraId="67DF6D08" w14:textId="77777777" w:rsidR="00FB696D" w:rsidRPr="00FB696D" w:rsidRDefault="00FB696D" w:rsidP="00FB696D">
            <w:pPr>
              <w:ind w:right="0"/>
              <w:rPr>
                <w:color w:val="000000"/>
                <w:sz w:val="20"/>
                <w:lang w:eastAsia="ru-RU"/>
              </w:rPr>
            </w:pPr>
            <w:r w:rsidRPr="00FB696D">
              <w:rPr>
                <w:color w:val="000000"/>
                <w:sz w:val="20"/>
                <w:lang w:eastAsia="ru-RU"/>
              </w:rPr>
              <w:t>035</w:t>
            </w:r>
          </w:p>
        </w:tc>
        <w:tc>
          <w:tcPr>
            <w:tcW w:w="1158" w:type="pct"/>
            <w:shd w:val="clear" w:color="auto" w:fill="auto"/>
            <w:vAlign w:val="center"/>
            <w:hideMark/>
          </w:tcPr>
          <w:p w14:paraId="0166BFD3" w14:textId="77777777" w:rsidR="00FB696D" w:rsidRPr="00FB696D" w:rsidRDefault="00FB696D" w:rsidP="00FB696D">
            <w:pPr>
              <w:ind w:right="0"/>
              <w:jc w:val="left"/>
              <w:rPr>
                <w:color w:val="000000"/>
                <w:sz w:val="20"/>
                <w:lang w:eastAsia="ru-RU"/>
              </w:rPr>
            </w:pPr>
            <w:r w:rsidRPr="00FB696D">
              <w:rPr>
                <w:color w:val="000000"/>
                <w:sz w:val="20"/>
                <w:lang w:eastAsia="ru-RU"/>
              </w:rPr>
              <w:t>ВК Южная</w:t>
            </w:r>
          </w:p>
        </w:tc>
        <w:tc>
          <w:tcPr>
            <w:tcW w:w="1410" w:type="pct"/>
            <w:vMerge/>
            <w:vAlign w:val="center"/>
            <w:hideMark/>
          </w:tcPr>
          <w:p w14:paraId="5DD9B50D" w14:textId="77777777" w:rsidR="00FB696D" w:rsidRPr="00FB696D" w:rsidRDefault="00FB696D" w:rsidP="00FB696D">
            <w:pPr>
              <w:ind w:right="0"/>
              <w:jc w:val="left"/>
              <w:rPr>
                <w:color w:val="000000"/>
                <w:sz w:val="20"/>
                <w:lang w:eastAsia="ru-RU"/>
              </w:rPr>
            </w:pPr>
          </w:p>
        </w:tc>
        <w:tc>
          <w:tcPr>
            <w:tcW w:w="819" w:type="pct"/>
            <w:vMerge/>
            <w:vAlign w:val="center"/>
            <w:hideMark/>
          </w:tcPr>
          <w:p w14:paraId="0403A4CB" w14:textId="77777777" w:rsidR="00FB696D" w:rsidRPr="00FB696D" w:rsidRDefault="00FB696D" w:rsidP="00FB696D">
            <w:pPr>
              <w:ind w:right="0"/>
              <w:jc w:val="left"/>
              <w:rPr>
                <w:color w:val="000000"/>
                <w:sz w:val="20"/>
                <w:lang w:eastAsia="ru-RU"/>
              </w:rPr>
            </w:pPr>
          </w:p>
        </w:tc>
        <w:tc>
          <w:tcPr>
            <w:tcW w:w="688" w:type="pct"/>
            <w:vMerge/>
            <w:vAlign w:val="center"/>
            <w:hideMark/>
          </w:tcPr>
          <w:p w14:paraId="1AD5C25C" w14:textId="77777777" w:rsidR="00FB696D" w:rsidRPr="00FB696D" w:rsidRDefault="00FB696D" w:rsidP="00FB696D">
            <w:pPr>
              <w:ind w:right="0"/>
              <w:jc w:val="left"/>
              <w:rPr>
                <w:color w:val="000000"/>
                <w:sz w:val="20"/>
                <w:lang w:eastAsia="ru-RU"/>
              </w:rPr>
            </w:pPr>
          </w:p>
        </w:tc>
      </w:tr>
      <w:tr w:rsidR="00FB696D" w:rsidRPr="00FB696D" w14:paraId="4E908CAC" w14:textId="77777777" w:rsidTr="001D0A5F">
        <w:trPr>
          <w:trHeight w:val="20"/>
        </w:trPr>
        <w:tc>
          <w:tcPr>
            <w:tcW w:w="5000" w:type="pct"/>
            <w:gridSpan w:val="5"/>
            <w:shd w:val="clear" w:color="auto" w:fill="F2F2F2" w:themeFill="background1" w:themeFillShade="F2"/>
            <w:vAlign w:val="center"/>
            <w:hideMark/>
          </w:tcPr>
          <w:p w14:paraId="0505E78C" w14:textId="77777777" w:rsidR="00FB696D" w:rsidRPr="00FB696D" w:rsidRDefault="00FB696D" w:rsidP="00FB696D">
            <w:pPr>
              <w:ind w:right="0"/>
              <w:rPr>
                <w:b/>
                <w:bCs/>
                <w:color w:val="000000"/>
                <w:sz w:val="24"/>
                <w:szCs w:val="24"/>
                <w:lang w:eastAsia="ru-RU"/>
              </w:rPr>
            </w:pPr>
            <w:r w:rsidRPr="00FB696D">
              <w:rPr>
                <w:b/>
                <w:bCs/>
                <w:color w:val="000000"/>
                <w:sz w:val="24"/>
                <w:szCs w:val="24"/>
                <w:lang w:eastAsia="ru-RU"/>
              </w:rPr>
              <w:t>ЕТО №04 (котельные АО «ПЗСП»)</w:t>
            </w:r>
          </w:p>
        </w:tc>
      </w:tr>
      <w:tr w:rsidR="00FB696D" w:rsidRPr="00FB696D" w14:paraId="4583079E" w14:textId="77777777" w:rsidTr="001D0A5F">
        <w:trPr>
          <w:trHeight w:val="230"/>
        </w:trPr>
        <w:tc>
          <w:tcPr>
            <w:tcW w:w="925" w:type="pct"/>
            <w:vMerge w:val="restart"/>
            <w:shd w:val="clear" w:color="auto" w:fill="auto"/>
            <w:vAlign w:val="center"/>
            <w:hideMark/>
          </w:tcPr>
          <w:p w14:paraId="1A717FC6" w14:textId="77777777" w:rsidR="00FB696D" w:rsidRPr="00FB696D" w:rsidRDefault="00FB696D" w:rsidP="00FB696D">
            <w:pPr>
              <w:ind w:right="0"/>
              <w:rPr>
                <w:color w:val="000000"/>
                <w:sz w:val="20"/>
                <w:lang w:eastAsia="ru-RU"/>
              </w:rPr>
            </w:pPr>
            <w:r w:rsidRPr="00FB696D">
              <w:rPr>
                <w:color w:val="000000"/>
                <w:sz w:val="20"/>
                <w:lang w:eastAsia="ru-RU"/>
              </w:rPr>
              <w:t>036</w:t>
            </w:r>
          </w:p>
        </w:tc>
        <w:tc>
          <w:tcPr>
            <w:tcW w:w="1158" w:type="pct"/>
            <w:vMerge w:val="restart"/>
            <w:shd w:val="clear" w:color="auto" w:fill="auto"/>
            <w:vAlign w:val="center"/>
            <w:hideMark/>
          </w:tcPr>
          <w:p w14:paraId="0F3F87E1" w14:textId="77777777" w:rsidR="00FB696D" w:rsidRPr="00FB696D" w:rsidRDefault="00FB696D" w:rsidP="00FB696D">
            <w:pPr>
              <w:ind w:right="0"/>
              <w:jc w:val="left"/>
              <w:rPr>
                <w:color w:val="000000"/>
                <w:sz w:val="20"/>
                <w:lang w:eastAsia="ru-RU"/>
              </w:rPr>
            </w:pPr>
            <w:r w:rsidRPr="00FB696D">
              <w:rPr>
                <w:color w:val="000000"/>
                <w:sz w:val="20"/>
                <w:lang w:eastAsia="ru-RU"/>
              </w:rPr>
              <w:t>ВК Докучаева, 31</w:t>
            </w:r>
          </w:p>
        </w:tc>
        <w:tc>
          <w:tcPr>
            <w:tcW w:w="1410" w:type="pct"/>
            <w:vMerge w:val="restart"/>
            <w:shd w:val="clear" w:color="auto" w:fill="auto"/>
            <w:vAlign w:val="center"/>
            <w:hideMark/>
          </w:tcPr>
          <w:p w14:paraId="134C7804" w14:textId="77777777" w:rsidR="00FB696D" w:rsidRPr="00FB696D" w:rsidRDefault="00FB696D" w:rsidP="00FB696D">
            <w:pPr>
              <w:ind w:right="0"/>
              <w:rPr>
                <w:color w:val="000000"/>
                <w:sz w:val="20"/>
                <w:lang w:eastAsia="ru-RU"/>
              </w:rPr>
            </w:pPr>
            <w:r w:rsidRPr="00FB696D">
              <w:rPr>
                <w:color w:val="000000"/>
                <w:sz w:val="20"/>
                <w:lang w:eastAsia="ru-RU"/>
              </w:rPr>
              <w:t>04</w:t>
            </w:r>
          </w:p>
        </w:tc>
        <w:tc>
          <w:tcPr>
            <w:tcW w:w="819" w:type="pct"/>
            <w:vMerge w:val="restart"/>
            <w:shd w:val="clear" w:color="auto" w:fill="auto"/>
            <w:vAlign w:val="center"/>
            <w:hideMark/>
          </w:tcPr>
          <w:p w14:paraId="77A4EA8C" w14:textId="77777777" w:rsidR="00FB696D" w:rsidRPr="00FB696D" w:rsidRDefault="00FB696D" w:rsidP="00FB696D">
            <w:pPr>
              <w:ind w:right="0"/>
              <w:rPr>
                <w:color w:val="000000"/>
                <w:sz w:val="20"/>
                <w:lang w:eastAsia="ru-RU"/>
              </w:rPr>
            </w:pPr>
            <w:r w:rsidRPr="00FB696D">
              <w:rPr>
                <w:color w:val="000000"/>
                <w:sz w:val="20"/>
                <w:lang w:eastAsia="ru-RU"/>
              </w:rPr>
              <w:t>АО «ПЗСП»</w:t>
            </w:r>
          </w:p>
        </w:tc>
        <w:tc>
          <w:tcPr>
            <w:tcW w:w="688" w:type="pct"/>
            <w:vMerge w:val="restart"/>
            <w:shd w:val="clear" w:color="auto" w:fill="auto"/>
            <w:vAlign w:val="center"/>
            <w:hideMark/>
          </w:tcPr>
          <w:p w14:paraId="0CC6E670" w14:textId="77777777" w:rsidR="00FB696D" w:rsidRPr="00FB696D" w:rsidRDefault="00FB696D" w:rsidP="00FB696D">
            <w:pPr>
              <w:ind w:right="0"/>
              <w:rPr>
                <w:color w:val="000000"/>
                <w:sz w:val="20"/>
                <w:lang w:eastAsia="ru-RU"/>
              </w:rPr>
            </w:pPr>
            <w:r w:rsidRPr="00FB696D">
              <w:rPr>
                <w:color w:val="000000"/>
                <w:sz w:val="20"/>
                <w:lang w:eastAsia="ru-RU"/>
              </w:rPr>
              <w:t>от 05.06.2013 г. №1211</w:t>
            </w:r>
          </w:p>
        </w:tc>
      </w:tr>
      <w:tr w:rsidR="00FB696D" w:rsidRPr="00FB696D" w14:paraId="54F480F8" w14:textId="77777777" w:rsidTr="001D0A5F">
        <w:trPr>
          <w:trHeight w:val="230"/>
        </w:trPr>
        <w:tc>
          <w:tcPr>
            <w:tcW w:w="925" w:type="pct"/>
            <w:vMerge/>
            <w:vAlign w:val="center"/>
            <w:hideMark/>
          </w:tcPr>
          <w:p w14:paraId="4EC80353" w14:textId="77777777" w:rsidR="00FB696D" w:rsidRPr="00FB696D" w:rsidRDefault="00FB696D" w:rsidP="00FB696D">
            <w:pPr>
              <w:ind w:right="0"/>
              <w:jc w:val="left"/>
              <w:rPr>
                <w:color w:val="000000"/>
                <w:sz w:val="20"/>
                <w:lang w:eastAsia="ru-RU"/>
              </w:rPr>
            </w:pPr>
          </w:p>
        </w:tc>
        <w:tc>
          <w:tcPr>
            <w:tcW w:w="1158" w:type="pct"/>
            <w:vMerge/>
            <w:vAlign w:val="center"/>
            <w:hideMark/>
          </w:tcPr>
          <w:p w14:paraId="6A347991" w14:textId="77777777" w:rsidR="00FB696D" w:rsidRPr="00FB696D" w:rsidRDefault="00FB696D" w:rsidP="00FB696D">
            <w:pPr>
              <w:ind w:right="0"/>
              <w:jc w:val="left"/>
              <w:rPr>
                <w:color w:val="000000"/>
                <w:sz w:val="20"/>
                <w:lang w:eastAsia="ru-RU"/>
              </w:rPr>
            </w:pPr>
          </w:p>
        </w:tc>
        <w:tc>
          <w:tcPr>
            <w:tcW w:w="1410" w:type="pct"/>
            <w:vMerge/>
            <w:vAlign w:val="center"/>
            <w:hideMark/>
          </w:tcPr>
          <w:p w14:paraId="7A289786" w14:textId="77777777" w:rsidR="00FB696D" w:rsidRPr="00FB696D" w:rsidRDefault="00FB696D" w:rsidP="00FB696D">
            <w:pPr>
              <w:ind w:right="0"/>
              <w:jc w:val="left"/>
              <w:rPr>
                <w:color w:val="000000"/>
                <w:sz w:val="20"/>
                <w:lang w:eastAsia="ru-RU"/>
              </w:rPr>
            </w:pPr>
          </w:p>
        </w:tc>
        <w:tc>
          <w:tcPr>
            <w:tcW w:w="819" w:type="pct"/>
            <w:vMerge/>
            <w:vAlign w:val="center"/>
            <w:hideMark/>
          </w:tcPr>
          <w:p w14:paraId="0249E672" w14:textId="77777777" w:rsidR="00FB696D" w:rsidRPr="00FB696D" w:rsidRDefault="00FB696D" w:rsidP="00FB696D">
            <w:pPr>
              <w:ind w:right="0"/>
              <w:jc w:val="left"/>
              <w:rPr>
                <w:color w:val="000000"/>
                <w:sz w:val="20"/>
                <w:lang w:eastAsia="ru-RU"/>
              </w:rPr>
            </w:pPr>
          </w:p>
        </w:tc>
        <w:tc>
          <w:tcPr>
            <w:tcW w:w="688" w:type="pct"/>
            <w:vMerge/>
            <w:vAlign w:val="center"/>
            <w:hideMark/>
          </w:tcPr>
          <w:p w14:paraId="681A5324" w14:textId="77777777" w:rsidR="00FB696D" w:rsidRPr="00FB696D" w:rsidRDefault="00FB696D" w:rsidP="00FB696D">
            <w:pPr>
              <w:ind w:right="0"/>
              <w:jc w:val="left"/>
              <w:rPr>
                <w:color w:val="000000"/>
                <w:sz w:val="20"/>
                <w:lang w:eastAsia="ru-RU"/>
              </w:rPr>
            </w:pPr>
          </w:p>
        </w:tc>
      </w:tr>
      <w:tr w:rsidR="00FB696D" w:rsidRPr="00FB696D" w14:paraId="247C203C" w14:textId="77777777" w:rsidTr="001D0A5F">
        <w:trPr>
          <w:trHeight w:val="230"/>
        </w:trPr>
        <w:tc>
          <w:tcPr>
            <w:tcW w:w="925" w:type="pct"/>
            <w:vMerge w:val="restart"/>
            <w:shd w:val="clear" w:color="auto" w:fill="auto"/>
            <w:vAlign w:val="center"/>
            <w:hideMark/>
          </w:tcPr>
          <w:p w14:paraId="4304825C" w14:textId="77777777" w:rsidR="00FB696D" w:rsidRPr="00FB696D" w:rsidRDefault="00FB696D" w:rsidP="00FB696D">
            <w:pPr>
              <w:ind w:right="0"/>
              <w:rPr>
                <w:color w:val="000000"/>
                <w:sz w:val="20"/>
                <w:lang w:eastAsia="ru-RU"/>
              </w:rPr>
            </w:pPr>
            <w:r w:rsidRPr="00FB696D">
              <w:rPr>
                <w:color w:val="000000"/>
                <w:sz w:val="20"/>
                <w:lang w:eastAsia="ru-RU"/>
              </w:rPr>
              <w:t>037</w:t>
            </w:r>
          </w:p>
        </w:tc>
        <w:tc>
          <w:tcPr>
            <w:tcW w:w="1158" w:type="pct"/>
            <w:vMerge w:val="restart"/>
            <w:shd w:val="clear" w:color="auto" w:fill="auto"/>
            <w:vAlign w:val="center"/>
            <w:hideMark/>
          </w:tcPr>
          <w:p w14:paraId="1F09DC37" w14:textId="77777777" w:rsidR="00FB696D" w:rsidRPr="00FB696D" w:rsidRDefault="00FB696D" w:rsidP="00FB696D">
            <w:pPr>
              <w:ind w:right="0"/>
              <w:jc w:val="left"/>
              <w:rPr>
                <w:color w:val="000000"/>
                <w:sz w:val="20"/>
                <w:lang w:eastAsia="ru-RU"/>
              </w:rPr>
            </w:pPr>
            <w:r w:rsidRPr="00FB696D">
              <w:rPr>
                <w:color w:val="000000"/>
                <w:sz w:val="20"/>
                <w:lang w:eastAsia="ru-RU"/>
              </w:rPr>
              <w:t>ВК Костычева, 9</w:t>
            </w:r>
          </w:p>
        </w:tc>
        <w:tc>
          <w:tcPr>
            <w:tcW w:w="1410" w:type="pct"/>
            <w:vMerge/>
            <w:vAlign w:val="center"/>
            <w:hideMark/>
          </w:tcPr>
          <w:p w14:paraId="5851E6D2" w14:textId="77777777" w:rsidR="00FB696D" w:rsidRPr="00FB696D" w:rsidRDefault="00FB696D" w:rsidP="00FB696D">
            <w:pPr>
              <w:ind w:right="0"/>
              <w:jc w:val="left"/>
              <w:rPr>
                <w:color w:val="000000"/>
                <w:sz w:val="20"/>
                <w:lang w:eastAsia="ru-RU"/>
              </w:rPr>
            </w:pPr>
          </w:p>
        </w:tc>
        <w:tc>
          <w:tcPr>
            <w:tcW w:w="819" w:type="pct"/>
            <w:vMerge/>
            <w:vAlign w:val="center"/>
            <w:hideMark/>
          </w:tcPr>
          <w:p w14:paraId="5910F302" w14:textId="77777777" w:rsidR="00FB696D" w:rsidRPr="00FB696D" w:rsidRDefault="00FB696D" w:rsidP="00FB696D">
            <w:pPr>
              <w:ind w:right="0"/>
              <w:jc w:val="left"/>
              <w:rPr>
                <w:color w:val="000000"/>
                <w:sz w:val="20"/>
                <w:lang w:eastAsia="ru-RU"/>
              </w:rPr>
            </w:pPr>
          </w:p>
        </w:tc>
        <w:tc>
          <w:tcPr>
            <w:tcW w:w="688" w:type="pct"/>
            <w:vMerge/>
            <w:vAlign w:val="center"/>
            <w:hideMark/>
          </w:tcPr>
          <w:p w14:paraId="7A478311" w14:textId="77777777" w:rsidR="00FB696D" w:rsidRPr="00FB696D" w:rsidRDefault="00FB696D" w:rsidP="00FB696D">
            <w:pPr>
              <w:ind w:right="0"/>
              <w:jc w:val="left"/>
              <w:rPr>
                <w:color w:val="000000"/>
                <w:sz w:val="20"/>
                <w:lang w:eastAsia="ru-RU"/>
              </w:rPr>
            </w:pPr>
          </w:p>
        </w:tc>
      </w:tr>
      <w:tr w:rsidR="00FB696D" w:rsidRPr="00FB696D" w14:paraId="5D150936" w14:textId="77777777" w:rsidTr="001D0A5F">
        <w:trPr>
          <w:trHeight w:val="230"/>
        </w:trPr>
        <w:tc>
          <w:tcPr>
            <w:tcW w:w="925" w:type="pct"/>
            <w:vMerge/>
            <w:vAlign w:val="center"/>
            <w:hideMark/>
          </w:tcPr>
          <w:p w14:paraId="48ED576B" w14:textId="77777777" w:rsidR="00FB696D" w:rsidRPr="00FB696D" w:rsidRDefault="00FB696D" w:rsidP="00FB696D">
            <w:pPr>
              <w:ind w:right="0"/>
              <w:jc w:val="left"/>
              <w:rPr>
                <w:color w:val="000000"/>
                <w:sz w:val="20"/>
                <w:lang w:eastAsia="ru-RU"/>
              </w:rPr>
            </w:pPr>
          </w:p>
        </w:tc>
        <w:tc>
          <w:tcPr>
            <w:tcW w:w="1158" w:type="pct"/>
            <w:vMerge/>
            <w:vAlign w:val="center"/>
            <w:hideMark/>
          </w:tcPr>
          <w:p w14:paraId="543F717F" w14:textId="77777777" w:rsidR="00FB696D" w:rsidRPr="00FB696D" w:rsidRDefault="00FB696D" w:rsidP="00FB696D">
            <w:pPr>
              <w:ind w:right="0"/>
              <w:jc w:val="left"/>
              <w:rPr>
                <w:color w:val="000000"/>
                <w:sz w:val="20"/>
                <w:lang w:eastAsia="ru-RU"/>
              </w:rPr>
            </w:pPr>
          </w:p>
        </w:tc>
        <w:tc>
          <w:tcPr>
            <w:tcW w:w="1410" w:type="pct"/>
            <w:vMerge/>
            <w:vAlign w:val="center"/>
            <w:hideMark/>
          </w:tcPr>
          <w:p w14:paraId="20F1F5DF" w14:textId="77777777" w:rsidR="00FB696D" w:rsidRPr="00FB696D" w:rsidRDefault="00FB696D" w:rsidP="00FB696D">
            <w:pPr>
              <w:ind w:right="0"/>
              <w:jc w:val="left"/>
              <w:rPr>
                <w:color w:val="000000"/>
                <w:sz w:val="20"/>
                <w:lang w:eastAsia="ru-RU"/>
              </w:rPr>
            </w:pPr>
          </w:p>
        </w:tc>
        <w:tc>
          <w:tcPr>
            <w:tcW w:w="819" w:type="pct"/>
            <w:vMerge/>
            <w:vAlign w:val="center"/>
            <w:hideMark/>
          </w:tcPr>
          <w:p w14:paraId="7D723297" w14:textId="77777777" w:rsidR="00FB696D" w:rsidRPr="00FB696D" w:rsidRDefault="00FB696D" w:rsidP="00FB696D">
            <w:pPr>
              <w:ind w:right="0"/>
              <w:jc w:val="left"/>
              <w:rPr>
                <w:color w:val="000000"/>
                <w:sz w:val="20"/>
                <w:lang w:eastAsia="ru-RU"/>
              </w:rPr>
            </w:pPr>
          </w:p>
        </w:tc>
        <w:tc>
          <w:tcPr>
            <w:tcW w:w="688" w:type="pct"/>
            <w:vMerge/>
            <w:vAlign w:val="center"/>
            <w:hideMark/>
          </w:tcPr>
          <w:p w14:paraId="210BCF1B" w14:textId="77777777" w:rsidR="00FB696D" w:rsidRPr="00FB696D" w:rsidRDefault="00FB696D" w:rsidP="00FB696D">
            <w:pPr>
              <w:ind w:right="0"/>
              <w:jc w:val="left"/>
              <w:rPr>
                <w:color w:val="000000"/>
                <w:sz w:val="20"/>
                <w:lang w:eastAsia="ru-RU"/>
              </w:rPr>
            </w:pPr>
          </w:p>
        </w:tc>
      </w:tr>
      <w:tr w:rsidR="00FB696D" w:rsidRPr="00FB696D" w14:paraId="7274B0A3" w14:textId="77777777" w:rsidTr="001D0A5F">
        <w:trPr>
          <w:trHeight w:val="20"/>
        </w:trPr>
        <w:tc>
          <w:tcPr>
            <w:tcW w:w="925" w:type="pct"/>
            <w:shd w:val="clear" w:color="auto" w:fill="auto"/>
            <w:vAlign w:val="center"/>
            <w:hideMark/>
          </w:tcPr>
          <w:p w14:paraId="0B0F449F" w14:textId="77777777" w:rsidR="00FB696D" w:rsidRPr="00FB696D" w:rsidRDefault="00FB696D" w:rsidP="00FB696D">
            <w:pPr>
              <w:ind w:right="0"/>
              <w:rPr>
                <w:color w:val="000000"/>
                <w:sz w:val="20"/>
                <w:lang w:eastAsia="ru-RU"/>
              </w:rPr>
            </w:pPr>
            <w:r w:rsidRPr="00FB696D">
              <w:rPr>
                <w:color w:val="000000"/>
                <w:sz w:val="20"/>
                <w:lang w:eastAsia="ru-RU"/>
              </w:rPr>
              <w:t>038</w:t>
            </w:r>
          </w:p>
        </w:tc>
        <w:tc>
          <w:tcPr>
            <w:tcW w:w="1158" w:type="pct"/>
            <w:shd w:val="clear" w:color="auto" w:fill="auto"/>
            <w:vAlign w:val="center"/>
            <w:hideMark/>
          </w:tcPr>
          <w:p w14:paraId="63C83FBB" w14:textId="77777777" w:rsidR="00FB696D" w:rsidRPr="00FB696D" w:rsidRDefault="00FB696D" w:rsidP="00FB696D">
            <w:pPr>
              <w:ind w:right="0"/>
              <w:jc w:val="left"/>
              <w:rPr>
                <w:color w:val="000000"/>
                <w:sz w:val="20"/>
                <w:lang w:eastAsia="ru-RU"/>
              </w:rPr>
            </w:pPr>
            <w:r w:rsidRPr="00FB696D">
              <w:rPr>
                <w:color w:val="000000"/>
                <w:sz w:val="20"/>
                <w:lang w:eastAsia="ru-RU"/>
              </w:rPr>
              <w:t>ВК Менжинского, 36</w:t>
            </w:r>
          </w:p>
        </w:tc>
        <w:tc>
          <w:tcPr>
            <w:tcW w:w="1410" w:type="pct"/>
            <w:vMerge/>
            <w:vAlign w:val="center"/>
            <w:hideMark/>
          </w:tcPr>
          <w:p w14:paraId="1441DD13" w14:textId="77777777" w:rsidR="00FB696D" w:rsidRPr="00FB696D" w:rsidRDefault="00FB696D" w:rsidP="00FB696D">
            <w:pPr>
              <w:ind w:right="0"/>
              <w:jc w:val="left"/>
              <w:rPr>
                <w:color w:val="000000"/>
                <w:sz w:val="20"/>
                <w:lang w:eastAsia="ru-RU"/>
              </w:rPr>
            </w:pPr>
          </w:p>
        </w:tc>
        <w:tc>
          <w:tcPr>
            <w:tcW w:w="819" w:type="pct"/>
            <w:vMerge/>
            <w:vAlign w:val="center"/>
            <w:hideMark/>
          </w:tcPr>
          <w:p w14:paraId="3DCAEA35" w14:textId="77777777" w:rsidR="00FB696D" w:rsidRPr="00FB696D" w:rsidRDefault="00FB696D" w:rsidP="00FB696D">
            <w:pPr>
              <w:ind w:right="0"/>
              <w:jc w:val="left"/>
              <w:rPr>
                <w:color w:val="000000"/>
                <w:sz w:val="20"/>
                <w:lang w:eastAsia="ru-RU"/>
              </w:rPr>
            </w:pPr>
          </w:p>
        </w:tc>
        <w:tc>
          <w:tcPr>
            <w:tcW w:w="688" w:type="pct"/>
            <w:vMerge/>
            <w:vAlign w:val="center"/>
            <w:hideMark/>
          </w:tcPr>
          <w:p w14:paraId="2C87D7F6" w14:textId="77777777" w:rsidR="00FB696D" w:rsidRPr="00FB696D" w:rsidRDefault="00FB696D" w:rsidP="00FB696D">
            <w:pPr>
              <w:ind w:right="0"/>
              <w:jc w:val="left"/>
              <w:rPr>
                <w:color w:val="000000"/>
                <w:sz w:val="20"/>
                <w:lang w:eastAsia="ru-RU"/>
              </w:rPr>
            </w:pPr>
          </w:p>
        </w:tc>
      </w:tr>
      <w:tr w:rsidR="00FB696D" w:rsidRPr="00FB696D" w14:paraId="4696523C" w14:textId="77777777" w:rsidTr="001D0A5F">
        <w:trPr>
          <w:trHeight w:val="20"/>
        </w:trPr>
        <w:tc>
          <w:tcPr>
            <w:tcW w:w="925" w:type="pct"/>
            <w:shd w:val="clear" w:color="auto" w:fill="auto"/>
            <w:vAlign w:val="center"/>
            <w:hideMark/>
          </w:tcPr>
          <w:p w14:paraId="01A946DE" w14:textId="77777777" w:rsidR="00FB696D" w:rsidRPr="00FB696D" w:rsidRDefault="00FB696D" w:rsidP="00FB696D">
            <w:pPr>
              <w:ind w:right="0"/>
              <w:rPr>
                <w:color w:val="000000"/>
                <w:sz w:val="20"/>
                <w:lang w:eastAsia="ru-RU"/>
              </w:rPr>
            </w:pPr>
            <w:r w:rsidRPr="00FB696D">
              <w:rPr>
                <w:color w:val="000000"/>
                <w:sz w:val="20"/>
                <w:lang w:eastAsia="ru-RU"/>
              </w:rPr>
              <w:t>039</w:t>
            </w:r>
          </w:p>
        </w:tc>
        <w:tc>
          <w:tcPr>
            <w:tcW w:w="1158" w:type="pct"/>
            <w:shd w:val="clear" w:color="auto" w:fill="auto"/>
            <w:vAlign w:val="center"/>
            <w:hideMark/>
          </w:tcPr>
          <w:p w14:paraId="56106A9E" w14:textId="77777777" w:rsidR="00FB696D" w:rsidRPr="00FB696D" w:rsidRDefault="00FB696D" w:rsidP="00FB696D">
            <w:pPr>
              <w:ind w:right="0"/>
              <w:jc w:val="left"/>
              <w:rPr>
                <w:color w:val="000000"/>
                <w:sz w:val="20"/>
                <w:lang w:eastAsia="ru-RU"/>
              </w:rPr>
            </w:pPr>
            <w:r w:rsidRPr="00FB696D">
              <w:rPr>
                <w:color w:val="000000"/>
                <w:sz w:val="20"/>
                <w:lang w:eastAsia="ru-RU"/>
              </w:rPr>
              <w:t>ВК Баранчинская, 14а</w:t>
            </w:r>
          </w:p>
        </w:tc>
        <w:tc>
          <w:tcPr>
            <w:tcW w:w="1410" w:type="pct"/>
            <w:vMerge/>
            <w:vAlign w:val="center"/>
            <w:hideMark/>
          </w:tcPr>
          <w:p w14:paraId="4ED7238A" w14:textId="77777777" w:rsidR="00FB696D" w:rsidRPr="00FB696D" w:rsidRDefault="00FB696D" w:rsidP="00FB696D">
            <w:pPr>
              <w:ind w:right="0"/>
              <w:jc w:val="left"/>
              <w:rPr>
                <w:color w:val="000000"/>
                <w:sz w:val="20"/>
                <w:lang w:eastAsia="ru-RU"/>
              </w:rPr>
            </w:pPr>
          </w:p>
        </w:tc>
        <w:tc>
          <w:tcPr>
            <w:tcW w:w="819" w:type="pct"/>
            <w:vMerge/>
            <w:vAlign w:val="center"/>
            <w:hideMark/>
          </w:tcPr>
          <w:p w14:paraId="2E7B38E7" w14:textId="77777777" w:rsidR="00FB696D" w:rsidRPr="00FB696D" w:rsidRDefault="00FB696D" w:rsidP="00FB696D">
            <w:pPr>
              <w:ind w:right="0"/>
              <w:jc w:val="left"/>
              <w:rPr>
                <w:color w:val="000000"/>
                <w:sz w:val="20"/>
                <w:lang w:eastAsia="ru-RU"/>
              </w:rPr>
            </w:pPr>
          </w:p>
        </w:tc>
        <w:tc>
          <w:tcPr>
            <w:tcW w:w="688" w:type="pct"/>
            <w:vMerge/>
            <w:vAlign w:val="center"/>
            <w:hideMark/>
          </w:tcPr>
          <w:p w14:paraId="4842D29B" w14:textId="77777777" w:rsidR="00FB696D" w:rsidRPr="00FB696D" w:rsidRDefault="00FB696D" w:rsidP="00FB696D">
            <w:pPr>
              <w:ind w:right="0"/>
              <w:jc w:val="left"/>
              <w:rPr>
                <w:color w:val="000000"/>
                <w:sz w:val="20"/>
                <w:lang w:eastAsia="ru-RU"/>
              </w:rPr>
            </w:pPr>
          </w:p>
        </w:tc>
      </w:tr>
      <w:tr w:rsidR="00FB696D" w:rsidRPr="00FB696D" w14:paraId="7CDBC165" w14:textId="77777777" w:rsidTr="001D0A5F">
        <w:trPr>
          <w:trHeight w:val="20"/>
        </w:trPr>
        <w:tc>
          <w:tcPr>
            <w:tcW w:w="925" w:type="pct"/>
            <w:shd w:val="clear" w:color="auto" w:fill="auto"/>
            <w:vAlign w:val="center"/>
            <w:hideMark/>
          </w:tcPr>
          <w:p w14:paraId="0FDD9E0B" w14:textId="77777777" w:rsidR="00FB696D" w:rsidRPr="00FB696D" w:rsidRDefault="00FB696D" w:rsidP="00FB696D">
            <w:pPr>
              <w:ind w:right="0"/>
              <w:rPr>
                <w:color w:val="000000"/>
                <w:sz w:val="20"/>
                <w:lang w:eastAsia="ru-RU"/>
              </w:rPr>
            </w:pPr>
            <w:r w:rsidRPr="00FB696D">
              <w:rPr>
                <w:color w:val="000000"/>
                <w:sz w:val="20"/>
                <w:lang w:eastAsia="ru-RU"/>
              </w:rPr>
              <w:t>040</w:t>
            </w:r>
          </w:p>
        </w:tc>
        <w:tc>
          <w:tcPr>
            <w:tcW w:w="1158" w:type="pct"/>
            <w:shd w:val="clear" w:color="auto" w:fill="auto"/>
            <w:vAlign w:val="center"/>
            <w:hideMark/>
          </w:tcPr>
          <w:p w14:paraId="4404C218" w14:textId="77777777" w:rsidR="00FB696D" w:rsidRPr="00FB696D" w:rsidRDefault="00FB696D" w:rsidP="00FB696D">
            <w:pPr>
              <w:ind w:right="0"/>
              <w:jc w:val="left"/>
              <w:rPr>
                <w:color w:val="000000"/>
                <w:sz w:val="20"/>
                <w:lang w:eastAsia="ru-RU"/>
              </w:rPr>
            </w:pPr>
            <w:r w:rsidRPr="00FB696D">
              <w:rPr>
                <w:color w:val="000000"/>
                <w:sz w:val="20"/>
                <w:lang w:eastAsia="ru-RU"/>
              </w:rPr>
              <w:t>ВК Сигаева, 2а</w:t>
            </w:r>
          </w:p>
        </w:tc>
        <w:tc>
          <w:tcPr>
            <w:tcW w:w="1410" w:type="pct"/>
            <w:vMerge/>
            <w:vAlign w:val="center"/>
            <w:hideMark/>
          </w:tcPr>
          <w:p w14:paraId="0596F21B" w14:textId="77777777" w:rsidR="00FB696D" w:rsidRPr="00FB696D" w:rsidRDefault="00FB696D" w:rsidP="00FB696D">
            <w:pPr>
              <w:ind w:right="0"/>
              <w:jc w:val="left"/>
              <w:rPr>
                <w:color w:val="000000"/>
                <w:sz w:val="20"/>
                <w:lang w:eastAsia="ru-RU"/>
              </w:rPr>
            </w:pPr>
          </w:p>
        </w:tc>
        <w:tc>
          <w:tcPr>
            <w:tcW w:w="819" w:type="pct"/>
            <w:vMerge/>
            <w:vAlign w:val="center"/>
            <w:hideMark/>
          </w:tcPr>
          <w:p w14:paraId="0AD2B20E" w14:textId="77777777" w:rsidR="00FB696D" w:rsidRPr="00FB696D" w:rsidRDefault="00FB696D" w:rsidP="00FB696D">
            <w:pPr>
              <w:ind w:right="0"/>
              <w:jc w:val="left"/>
              <w:rPr>
                <w:color w:val="000000"/>
                <w:sz w:val="20"/>
                <w:lang w:eastAsia="ru-RU"/>
              </w:rPr>
            </w:pPr>
          </w:p>
        </w:tc>
        <w:tc>
          <w:tcPr>
            <w:tcW w:w="688" w:type="pct"/>
            <w:vMerge/>
            <w:vAlign w:val="center"/>
            <w:hideMark/>
          </w:tcPr>
          <w:p w14:paraId="5005780F" w14:textId="77777777" w:rsidR="00FB696D" w:rsidRPr="00FB696D" w:rsidRDefault="00FB696D" w:rsidP="00FB696D">
            <w:pPr>
              <w:ind w:right="0"/>
              <w:jc w:val="left"/>
              <w:rPr>
                <w:color w:val="000000"/>
                <w:sz w:val="20"/>
                <w:lang w:eastAsia="ru-RU"/>
              </w:rPr>
            </w:pPr>
          </w:p>
        </w:tc>
      </w:tr>
      <w:tr w:rsidR="00FB696D" w:rsidRPr="00FB696D" w14:paraId="658F508A" w14:textId="77777777" w:rsidTr="001D0A5F">
        <w:trPr>
          <w:trHeight w:val="20"/>
        </w:trPr>
        <w:tc>
          <w:tcPr>
            <w:tcW w:w="5000" w:type="pct"/>
            <w:gridSpan w:val="5"/>
            <w:shd w:val="clear" w:color="auto" w:fill="F2F2F2" w:themeFill="background1" w:themeFillShade="F2"/>
            <w:vAlign w:val="center"/>
            <w:hideMark/>
          </w:tcPr>
          <w:p w14:paraId="159739C1" w14:textId="77777777" w:rsidR="00FB696D" w:rsidRPr="00FB696D" w:rsidRDefault="00FB696D" w:rsidP="00FB696D">
            <w:pPr>
              <w:ind w:right="0"/>
              <w:rPr>
                <w:b/>
                <w:bCs/>
                <w:color w:val="000000"/>
                <w:sz w:val="24"/>
                <w:szCs w:val="24"/>
                <w:lang w:eastAsia="ru-RU"/>
              </w:rPr>
            </w:pPr>
            <w:r w:rsidRPr="00FB696D">
              <w:rPr>
                <w:b/>
                <w:bCs/>
                <w:color w:val="000000"/>
                <w:sz w:val="24"/>
                <w:szCs w:val="24"/>
                <w:lang w:eastAsia="ru-RU"/>
              </w:rPr>
              <w:t>ЕТО №05 (котельные ОАО «РЖД»)</w:t>
            </w:r>
          </w:p>
        </w:tc>
      </w:tr>
      <w:tr w:rsidR="00FB696D" w:rsidRPr="00FB696D" w14:paraId="5B9F72A6" w14:textId="77777777" w:rsidTr="001D0A5F">
        <w:trPr>
          <w:trHeight w:val="20"/>
        </w:trPr>
        <w:tc>
          <w:tcPr>
            <w:tcW w:w="925" w:type="pct"/>
            <w:shd w:val="clear" w:color="auto" w:fill="auto"/>
            <w:vAlign w:val="center"/>
            <w:hideMark/>
          </w:tcPr>
          <w:p w14:paraId="4611BD83" w14:textId="77777777" w:rsidR="00FB696D" w:rsidRPr="00FB696D" w:rsidRDefault="00FB696D" w:rsidP="00FB696D">
            <w:pPr>
              <w:ind w:right="0"/>
              <w:rPr>
                <w:color w:val="000000"/>
                <w:sz w:val="20"/>
                <w:lang w:eastAsia="ru-RU"/>
              </w:rPr>
            </w:pPr>
            <w:r w:rsidRPr="00FB696D">
              <w:rPr>
                <w:color w:val="000000"/>
                <w:sz w:val="20"/>
                <w:lang w:eastAsia="ru-RU"/>
              </w:rPr>
              <w:t>041</w:t>
            </w:r>
          </w:p>
        </w:tc>
        <w:tc>
          <w:tcPr>
            <w:tcW w:w="1158" w:type="pct"/>
            <w:shd w:val="clear" w:color="auto" w:fill="auto"/>
            <w:vAlign w:val="center"/>
            <w:hideMark/>
          </w:tcPr>
          <w:p w14:paraId="31A01C56" w14:textId="77777777" w:rsidR="00FB696D" w:rsidRPr="00FB696D" w:rsidRDefault="00FB696D" w:rsidP="00FB696D">
            <w:pPr>
              <w:ind w:right="0"/>
              <w:jc w:val="left"/>
              <w:rPr>
                <w:color w:val="000000"/>
                <w:sz w:val="20"/>
                <w:lang w:eastAsia="ru-RU"/>
              </w:rPr>
            </w:pPr>
            <w:r w:rsidRPr="00FB696D">
              <w:rPr>
                <w:color w:val="000000"/>
                <w:sz w:val="20"/>
                <w:lang w:eastAsia="ru-RU"/>
              </w:rPr>
              <w:t>ВК Восточная</w:t>
            </w:r>
          </w:p>
        </w:tc>
        <w:tc>
          <w:tcPr>
            <w:tcW w:w="1410" w:type="pct"/>
            <w:vMerge w:val="restart"/>
            <w:shd w:val="clear" w:color="auto" w:fill="auto"/>
            <w:vAlign w:val="center"/>
            <w:hideMark/>
          </w:tcPr>
          <w:p w14:paraId="666BEF99" w14:textId="77777777" w:rsidR="00FB696D" w:rsidRPr="00FB696D" w:rsidRDefault="00FB696D" w:rsidP="00FB696D">
            <w:pPr>
              <w:ind w:right="0"/>
              <w:rPr>
                <w:color w:val="000000"/>
                <w:sz w:val="20"/>
                <w:lang w:eastAsia="ru-RU"/>
              </w:rPr>
            </w:pPr>
            <w:r w:rsidRPr="00FB696D">
              <w:rPr>
                <w:color w:val="000000"/>
                <w:sz w:val="20"/>
                <w:lang w:eastAsia="ru-RU"/>
              </w:rPr>
              <w:t>05</w:t>
            </w:r>
          </w:p>
        </w:tc>
        <w:tc>
          <w:tcPr>
            <w:tcW w:w="819" w:type="pct"/>
            <w:vMerge w:val="restart"/>
            <w:shd w:val="clear" w:color="auto" w:fill="auto"/>
            <w:noWrap/>
            <w:vAlign w:val="center"/>
            <w:hideMark/>
          </w:tcPr>
          <w:p w14:paraId="55D3B10C"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vMerge w:val="restart"/>
            <w:shd w:val="clear" w:color="auto" w:fill="auto"/>
            <w:vAlign w:val="center"/>
            <w:hideMark/>
          </w:tcPr>
          <w:p w14:paraId="353C0BDA"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738D305E" w14:textId="77777777" w:rsidTr="001D0A5F">
        <w:trPr>
          <w:trHeight w:val="20"/>
        </w:trPr>
        <w:tc>
          <w:tcPr>
            <w:tcW w:w="925" w:type="pct"/>
            <w:shd w:val="clear" w:color="auto" w:fill="auto"/>
            <w:vAlign w:val="center"/>
            <w:hideMark/>
          </w:tcPr>
          <w:p w14:paraId="0EFE3CF3" w14:textId="77777777" w:rsidR="00FB696D" w:rsidRPr="00FB696D" w:rsidRDefault="00FB696D" w:rsidP="00FB696D">
            <w:pPr>
              <w:ind w:right="0"/>
              <w:rPr>
                <w:color w:val="000000"/>
                <w:sz w:val="20"/>
                <w:lang w:eastAsia="ru-RU"/>
              </w:rPr>
            </w:pPr>
            <w:r w:rsidRPr="00FB696D">
              <w:rPr>
                <w:color w:val="000000"/>
                <w:sz w:val="20"/>
                <w:lang w:eastAsia="ru-RU"/>
              </w:rPr>
              <w:t>042</w:t>
            </w:r>
          </w:p>
        </w:tc>
        <w:tc>
          <w:tcPr>
            <w:tcW w:w="1158" w:type="pct"/>
            <w:shd w:val="clear" w:color="auto" w:fill="auto"/>
            <w:vAlign w:val="center"/>
            <w:hideMark/>
          </w:tcPr>
          <w:p w14:paraId="4A74E64E" w14:textId="77777777" w:rsidR="00FB696D" w:rsidRPr="00FB696D" w:rsidRDefault="00FB696D" w:rsidP="00FB696D">
            <w:pPr>
              <w:ind w:right="0"/>
              <w:jc w:val="left"/>
              <w:rPr>
                <w:color w:val="000000"/>
                <w:sz w:val="20"/>
                <w:lang w:eastAsia="ru-RU"/>
              </w:rPr>
            </w:pPr>
            <w:r w:rsidRPr="00FB696D">
              <w:rPr>
                <w:color w:val="000000"/>
                <w:sz w:val="20"/>
                <w:lang w:eastAsia="ru-RU"/>
              </w:rPr>
              <w:t>ВК Блочная</w:t>
            </w:r>
          </w:p>
        </w:tc>
        <w:tc>
          <w:tcPr>
            <w:tcW w:w="1410" w:type="pct"/>
            <w:vMerge/>
            <w:vAlign w:val="center"/>
            <w:hideMark/>
          </w:tcPr>
          <w:p w14:paraId="01B428BD" w14:textId="77777777" w:rsidR="00FB696D" w:rsidRPr="00FB696D" w:rsidRDefault="00FB696D" w:rsidP="00FB696D">
            <w:pPr>
              <w:ind w:right="0"/>
              <w:jc w:val="left"/>
              <w:rPr>
                <w:color w:val="000000"/>
                <w:sz w:val="20"/>
                <w:lang w:eastAsia="ru-RU"/>
              </w:rPr>
            </w:pPr>
          </w:p>
        </w:tc>
        <w:tc>
          <w:tcPr>
            <w:tcW w:w="819" w:type="pct"/>
            <w:vMerge/>
            <w:vAlign w:val="center"/>
            <w:hideMark/>
          </w:tcPr>
          <w:p w14:paraId="778B8B6F" w14:textId="77777777" w:rsidR="00FB696D" w:rsidRPr="00FB696D" w:rsidRDefault="00FB696D" w:rsidP="00FB696D">
            <w:pPr>
              <w:ind w:right="0"/>
              <w:jc w:val="left"/>
              <w:rPr>
                <w:color w:val="000000"/>
                <w:sz w:val="20"/>
                <w:lang w:eastAsia="ru-RU"/>
              </w:rPr>
            </w:pPr>
          </w:p>
        </w:tc>
        <w:tc>
          <w:tcPr>
            <w:tcW w:w="688" w:type="pct"/>
            <w:vMerge/>
            <w:vAlign w:val="center"/>
            <w:hideMark/>
          </w:tcPr>
          <w:p w14:paraId="3F712B0C" w14:textId="77777777" w:rsidR="00FB696D" w:rsidRPr="00FB696D" w:rsidRDefault="00FB696D" w:rsidP="00FB696D">
            <w:pPr>
              <w:ind w:right="0"/>
              <w:jc w:val="left"/>
              <w:rPr>
                <w:color w:val="000000"/>
                <w:sz w:val="20"/>
                <w:lang w:eastAsia="ru-RU"/>
              </w:rPr>
            </w:pPr>
          </w:p>
        </w:tc>
      </w:tr>
      <w:tr w:rsidR="00FB696D" w:rsidRPr="00FB696D" w14:paraId="3B6C8B50" w14:textId="77777777" w:rsidTr="001D0A5F">
        <w:trPr>
          <w:trHeight w:val="20"/>
        </w:trPr>
        <w:tc>
          <w:tcPr>
            <w:tcW w:w="5000" w:type="pct"/>
            <w:gridSpan w:val="5"/>
            <w:shd w:val="clear" w:color="auto" w:fill="F2F2F2" w:themeFill="background1" w:themeFillShade="F2"/>
            <w:vAlign w:val="center"/>
            <w:hideMark/>
          </w:tcPr>
          <w:p w14:paraId="0A856B28" w14:textId="77777777" w:rsidR="00FB696D" w:rsidRPr="00FB696D" w:rsidRDefault="00FB696D" w:rsidP="00FB696D">
            <w:pPr>
              <w:ind w:right="0"/>
              <w:rPr>
                <w:b/>
                <w:bCs/>
                <w:color w:val="000000"/>
                <w:sz w:val="24"/>
                <w:szCs w:val="24"/>
                <w:lang w:eastAsia="ru-RU"/>
              </w:rPr>
            </w:pPr>
            <w:r w:rsidRPr="00FB696D">
              <w:rPr>
                <w:b/>
                <w:bCs/>
                <w:color w:val="000000"/>
                <w:sz w:val="24"/>
                <w:szCs w:val="24"/>
                <w:lang w:eastAsia="ru-RU"/>
              </w:rPr>
              <w:t>Прочие ЕТО</w:t>
            </w:r>
          </w:p>
        </w:tc>
      </w:tr>
      <w:tr w:rsidR="00FB696D" w:rsidRPr="00FB696D" w14:paraId="1322A593" w14:textId="77777777" w:rsidTr="001D0A5F">
        <w:trPr>
          <w:trHeight w:val="20"/>
        </w:trPr>
        <w:tc>
          <w:tcPr>
            <w:tcW w:w="925" w:type="pct"/>
            <w:shd w:val="clear" w:color="auto" w:fill="auto"/>
            <w:vAlign w:val="center"/>
            <w:hideMark/>
          </w:tcPr>
          <w:p w14:paraId="4E29553A" w14:textId="77777777" w:rsidR="00FB696D" w:rsidRPr="00FB696D" w:rsidRDefault="00FB696D" w:rsidP="00FB696D">
            <w:pPr>
              <w:ind w:right="0"/>
              <w:rPr>
                <w:color w:val="000000"/>
                <w:sz w:val="20"/>
                <w:lang w:eastAsia="ru-RU"/>
              </w:rPr>
            </w:pPr>
            <w:r w:rsidRPr="00FB696D">
              <w:rPr>
                <w:color w:val="000000"/>
                <w:sz w:val="20"/>
                <w:lang w:eastAsia="ru-RU"/>
              </w:rPr>
              <w:t>044</w:t>
            </w:r>
          </w:p>
        </w:tc>
        <w:tc>
          <w:tcPr>
            <w:tcW w:w="1158" w:type="pct"/>
            <w:shd w:val="clear" w:color="auto" w:fill="auto"/>
            <w:vAlign w:val="center"/>
            <w:hideMark/>
          </w:tcPr>
          <w:p w14:paraId="22B771C1" w14:textId="77777777" w:rsidR="00FB696D" w:rsidRPr="00FB696D" w:rsidRDefault="00FB696D" w:rsidP="00FB696D">
            <w:pPr>
              <w:ind w:right="0"/>
              <w:jc w:val="left"/>
              <w:rPr>
                <w:color w:val="000000"/>
                <w:sz w:val="20"/>
                <w:lang w:eastAsia="ru-RU"/>
              </w:rPr>
            </w:pPr>
            <w:r w:rsidRPr="00FB696D">
              <w:rPr>
                <w:color w:val="000000"/>
                <w:sz w:val="20"/>
                <w:lang w:eastAsia="ru-RU"/>
              </w:rPr>
              <w:t>ВК Вышка-2 (ООО «СК Вышка-2»)</w:t>
            </w:r>
          </w:p>
        </w:tc>
        <w:tc>
          <w:tcPr>
            <w:tcW w:w="1410" w:type="pct"/>
            <w:shd w:val="clear" w:color="auto" w:fill="auto"/>
            <w:vAlign w:val="center"/>
            <w:hideMark/>
          </w:tcPr>
          <w:p w14:paraId="7293D13A" w14:textId="77777777" w:rsidR="00FB696D" w:rsidRPr="00FB696D" w:rsidRDefault="00FB696D" w:rsidP="00FB696D">
            <w:pPr>
              <w:ind w:right="0"/>
              <w:rPr>
                <w:color w:val="000000"/>
                <w:sz w:val="20"/>
                <w:lang w:eastAsia="ru-RU"/>
              </w:rPr>
            </w:pPr>
            <w:r w:rsidRPr="00FB696D">
              <w:rPr>
                <w:color w:val="000000"/>
                <w:sz w:val="20"/>
                <w:lang w:eastAsia="ru-RU"/>
              </w:rPr>
              <w:t>06</w:t>
            </w:r>
          </w:p>
        </w:tc>
        <w:tc>
          <w:tcPr>
            <w:tcW w:w="819" w:type="pct"/>
            <w:shd w:val="clear" w:color="auto" w:fill="auto"/>
            <w:noWrap/>
            <w:vAlign w:val="center"/>
            <w:hideMark/>
          </w:tcPr>
          <w:p w14:paraId="2BCE8F4A"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2E5BCF0B"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135F43A0" w14:textId="77777777" w:rsidTr="001D0A5F">
        <w:trPr>
          <w:trHeight w:val="20"/>
        </w:trPr>
        <w:tc>
          <w:tcPr>
            <w:tcW w:w="925" w:type="pct"/>
            <w:shd w:val="clear" w:color="auto" w:fill="auto"/>
            <w:vAlign w:val="center"/>
            <w:hideMark/>
          </w:tcPr>
          <w:p w14:paraId="3336C44E" w14:textId="77777777" w:rsidR="00FB696D" w:rsidRPr="00FB696D" w:rsidRDefault="00FB696D" w:rsidP="00FB696D">
            <w:pPr>
              <w:ind w:right="0"/>
              <w:rPr>
                <w:color w:val="000000"/>
                <w:sz w:val="20"/>
                <w:lang w:eastAsia="ru-RU"/>
              </w:rPr>
            </w:pPr>
            <w:r w:rsidRPr="00FB696D">
              <w:rPr>
                <w:color w:val="000000"/>
                <w:sz w:val="20"/>
                <w:lang w:eastAsia="ru-RU"/>
              </w:rPr>
              <w:t>045</w:t>
            </w:r>
          </w:p>
        </w:tc>
        <w:tc>
          <w:tcPr>
            <w:tcW w:w="1158" w:type="pct"/>
            <w:shd w:val="clear" w:color="auto" w:fill="auto"/>
            <w:vAlign w:val="center"/>
            <w:hideMark/>
          </w:tcPr>
          <w:p w14:paraId="5715BE40" w14:textId="77777777" w:rsidR="00FB696D" w:rsidRPr="00FB696D" w:rsidRDefault="00FB696D" w:rsidP="00FB696D">
            <w:pPr>
              <w:ind w:right="0"/>
              <w:jc w:val="left"/>
              <w:rPr>
                <w:color w:val="000000"/>
                <w:sz w:val="20"/>
                <w:lang w:eastAsia="ru-RU"/>
              </w:rPr>
            </w:pPr>
            <w:r w:rsidRPr="00FB696D">
              <w:rPr>
                <w:color w:val="000000"/>
                <w:sz w:val="20"/>
                <w:lang w:eastAsia="ru-RU"/>
              </w:rPr>
              <w:t>ВК Пермский картон</w:t>
            </w:r>
          </w:p>
        </w:tc>
        <w:tc>
          <w:tcPr>
            <w:tcW w:w="1410" w:type="pct"/>
            <w:shd w:val="clear" w:color="auto" w:fill="auto"/>
            <w:vAlign w:val="center"/>
            <w:hideMark/>
          </w:tcPr>
          <w:p w14:paraId="783075E3" w14:textId="77777777" w:rsidR="00FB696D" w:rsidRPr="00FB696D" w:rsidRDefault="00FB696D" w:rsidP="00FB696D">
            <w:pPr>
              <w:ind w:right="0"/>
              <w:rPr>
                <w:color w:val="000000"/>
                <w:sz w:val="20"/>
                <w:lang w:eastAsia="ru-RU"/>
              </w:rPr>
            </w:pPr>
            <w:r w:rsidRPr="00FB696D">
              <w:rPr>
                <w:color w:val="000000"/>
                <w:sz w:val="20"/>
                <w:lang w:eastAsia="ru-RU"/>
              </w:rPr>
              <w:t>07</w:t>
            </w:r>
          </w:p>
        </w:tc>
        <w:tc>
          <w:tcPr>
            <w:tcW w:w="819" w:type="pct"/>
            <w:shd w:val="clear" w:color="auto" w:fill="auto"/>
            <w:vAlign w:val="center"/>
            <w:hideMark/>
          </w:tcPr>
          <w:p w14:paraId="76278118" w14:textId="77777777" w:rsidR="00FB696D" w:rsidRPr="00FB696D" w:rsidRDefault="00FB696D" w:rsidP="00FB696D">
            <w:pPr>
              <w:ind w:right="0"/>
              <w:rPr>
                <w:color w:val="000000"/>
                <w:sz w:val="20"/>
                <w:lang w:eastAsia="ru-RU"/>
              </w:rPr>
            </w:pPr>
            <w:r w:rsidRPr="00FB696D">
              <w:rPr>
                <w:color w:val="000000"/>
                <w:sz w:val="20"/>
                <w:lang w:eastAsia="ru-RU"/>
              </w:rPr>
              <w:t>ООО «ГЭК»</w:t>
            </w:r>
          </w:p>
        </w:tc>
        <w:tc>
          <w:tcPr>
            <w:tcW w:w="688" w:type="pct"/>
            <w:shd w:val="clear" w:color="auto" w:fill="auto"/>
            <w:vAlign w:val="center"/>
            <w:hideMark/>
          </w:tcPr>
          <w:p w14:paraId="64906AD4" w14:textId="77777777" w:rsidR="00FB696D" w:rsidRPr="00FB696D" w:rsidRDefault="00FB696D" w:rsidP="00FB696D">
            <w:pPr>
              <w:ind w:right="0"/>
              <w:rPr>
                <w:color w:val="000000"/>
                <w:sz w:val="20"/>
                <w:lang w:eastAsia="ru-RU"/>
              </w:rPr>
            </w:pPr>
            <w:r w:rsidRPr="00FB696D">
              <w:rPr>
                <w:color w:val="000000"/>
                <w:sz w:val="20"/>
                <w:lang w:eastAsia="ru-RU"/>
              </w:rPr>
              <w:t>от 04.06.2013 г. №49</w:t>
            </w:r>
          </w:p>
        </w:tc>
      </w:tr>
      <w:tr w:rsidR="00FB696D" w:rsidRPr="00FB696D" w14:paraId="0632754E" w14:textId="77777777" w:rsidTr="001D0A5F">
        <w:trPr>
          <w:trHeight w:val="20"/>
        </w:trPr>
        <w:tc>
          <w:tcPr>
            <w:tcW w:w="925" w:type="pct"/>
            <w:shd w:val="clear" w:color="auto" w:fill="auto"/>
            <w:vAlign w:val="center"/>
            <w:hideMark/>
          </w:tcPr>
          <w:p w14:paraId="48B20739" w14:textId="77777777" w:rsidR="00FB696D" w:rsidRPr="00FB696D" w:rsidRDefault="00FB696D" w:rsidP="00FB696D">
            <w:pPr>
              <w:ind w:right="0"/>
              <w:rPr>
                <w:color w:val="000000"/>
                <w:sz w:val="20"/>
                <w:lang w:eastAsia="ru-RU"/>
              </w:rPr>
            </w:pPr>
            <w:r w:rsidRPr="00FB696D">
              <w:rPr>
                <w:color w:val="000000"/>
                <w:sz w:val="20"/>
                <w:lang w:eastAsia="ru-RU"/>
              </w:rPr>
              <w:t>046</w:t>
            </w:r>
          </w:p>
        </w:tc>
        <w:tc>
          <w:tcPr>
            <w:tcW w:w="1158" w:type="pct"/>
            <w:shd w:val="clear" w:color="auto" w:fill="auto"/>
            <w:vAlign w:val="center"/>
            <w:hideMark/>
          </w:tcPr>
          <w:p w14:paraId="70CBF517" w14:textId="77777777" w:rsidR="00FB696D" w:rsidRPr="00FB696D" w:rsidRDefault="00FB696D" w:rsidP="00FB696D">
            <w:pPr>
              <w:ind w:right="0"/>
              <w:jc w:val="left"/>
              <w:rPr>
                <w:color w:val="000000"/>
                <w:sz w:val="20"/>
                <w:lang w:eastAsia="ru-RU"/>
              </w:rPr>
            </w:pPr>
            <w:r w:rsidRPr="00FB696D">
              <w:rPr>
                <w:color w:val="000000"/>
                <w:sz w:val="20"/>
                <w:lang w:eastAsia="ru-RU"/>
              </w:rPr>
              <w:t>ВК ПНИПУ</w:t>
            </w:r>
          </w:p>
        </w:tc>
        <w:tc>
          <w:tcPr>
            <w:tcW w:w="1410" w:type="pct"/>
            <w:shd w:val="clear" w:color="auto" w:fill="auto"/>
            <w:vAlign w:val="center"/>
            <w:hideMark/>
          </w:tcPr>
          <w:p w14:paraId="5B8655F6" w14:textId="77777777" w:rsidR="00FB696D" w:rsidRPr="00FB696D" w:rsidRDefault="00FB696D" w:rsidP="00FB696D">
            <w:pPr>
              <w:ind w:right="0"/>
              <w:rPr>
                <w:color w:val="000000"/>
                <w:sz w:val="20"/>
                <w:lang w:eastAsia="ru-RU"/>
              </w:rPr>
            </w:pPr>
            <w:r w:rsidRPr="00FB696D">
              <w:rPr>
                <w:color w:val="000000"/>
                <w:sz w:val="20"/>
                <w:lang w:eastAsia="ru-RU"/>
              </w:rPr>
              <w:t>08</w:t>
            </w:r>
          </w:p>
        </w:tc>
        <w:tc>
          <w:tcPr>
            <w:tcW w:w="819" w:type="pct"/>
            <w:shd w:val="clear" w:color="auto" w:fill="auto"/>
            <w:vAlign w:val="center"/>
            <w:hideMark/>
          </w:tcPr>
          <w:p w14:paraId="4B9C99B4" w14:textId="77777777" w:rsidR="00FB696D" w:rsidRPr="00FB696D" w:rsidRDefault="00FB696D" w:rsidP="00FB696D">
            <w:pPr>
              <w:ind w:right="0"/>
              <w:rPr>
                <w:color w:val="000000"/>
                <w:sz w:val="20"/>
                <w:lang w:eastAsia="ru-RU"/>
              </w:rPr>
            </w:pPr>
            <w:r w:rsidRPr="00FB696D">
              <w:rPr>
                <w:color w:val="000000"/>
                <w:sz w:val="20"/>
                <w:lang w:eastAsia="ru-RU"/>
              </w:rPr>
              <w:t>ФГАОУ «ПНИПУ»</w:t>
            </w:r>
          </w:p>
        </w:tc>
        <w:tc>
          <w:tcPr>
            <w:tcW w:w="688" w:type="pct"/>
            <w:shd w:val="clear" w:color="auto" w:fill="auto"/>
            <w:vAlign w:val="center"/>
            <w:hideMark/>
          </w:tcPr>
          <w:p w14:paraId="51C17857" w14:textId="77777777" w:rsidR="00FB696D" w:rsidRPr="00FB696D" w:rsidRDefault="00FB696D" w:rsidP="00FB696D">
            <w:pPr>
              <w:ind w:right="0"/>
              <w:rPr>
                <w:color w:val="000000"/>
                <w:sz w:val="20"/>
                <w:lang w:eastAsia="ru-RU"/>
              </w:rPr>
            </w:pPr>
            <w:r w:rsidRPr="00FB696D">
              <w:rPr>
                <w:color w:val="000000"/>
                <w:sz w:val="20"/>
                <w:lang w:eastAsia="ru-RU"/>
              </w:rPr>
              <w:t>от 05.06.2013 г. №1094</w:t>
            </w:r>
          </w:p>
        </w:tc>
      </w:tr>
      <w:tr w:rsidR="00FB696D" w:rsidRPr="00FB696D" w14:paraId="3531DD5E" w14:textId="77777777" w:rsidTr="001D0A5F">
        <w:trPr>
          <w:trHeight w:val="20"/>
        </w:trPr>
        <w:tc>
          <w:tcPr>
            <w:tcW w:w="925" w:type="pct"/>
            <w:shd w:val="clear" w:color="auto" w:fill="auto"/>
            <w:vAlign w:val="center"/>
            <w:hideMark/>
          </w:tcPr>
          <w:p w14:paraId="58CAE0B0" w14:textId="77777777" w:rsidR="00FB696D" w:rsidRPr="00FB696D" w:rsidRDefault="00FB696D" w:rsidP="00FB696D">
            <w:pPr>
              <w:ind w:right="0"/>
              <w:rPr>
                <w:color w:val="000000"/>
                <w:sz w:val="20"/>
                <w:lang w:eastAsia="ru-RU"/>
              </w:rPr>
            </w:pPr>
            <w:r w:rsidRPr="00FB696D">
              <w:rPr>
                <w:color w:val="000000"/>
                <w:sz w:val="20"/>
                <w:lang w:eastAsia="ru-RU"/>
              </w:rPr>
              <w:t>047</w:t>
            </w:r>
          </w:p>
        </w:tc>
        <w:tc>
          <w:tcPr>
            <w:tcW w:w="1158" w:type="pct"/>
            <w:shd w:val="clear" w:color="auto" w:fill="auto"/>
            <w:vAlign w:val="center"/>
            <w:hideMark/>
          </w:tcPr>
          <w:p w14:paraId="7A1AB858" w14:textId="77777777" w:rsidR="00FB696D" w:rsidRPr="00FB696D" w:rsidRDefault="00FB696D" w:rsidP="00FB696D">
            <w:pPr>
              <w:ind w:right="0"/>
              <w:jc w:val="left"/>
              <w:rPr>
                <w:color w:val="000000"/>
                <w:sz w:val="20"/>
                <w:lang w:eastAsia="ru-RU"/>
              </w:rPr>
            </w:pPr>
            <w:r w:rsidRPr="00FB696D">
              <w:rPr>
                <w:color w:val="000000"/>
                <w:sz w:val="20"/>
                <w:lang w:eastAsia="ru-RU"/>
              </w:rPr>
              <w:t>ВК Новомет-Пермь</w:t>
            </w:r>
          </w:p>
        </w:tc>
        <w:tc>
          <w:tcPr>
            <w:tcW w:w="1410" w:type="pct"/>
            <w:shd w:val="clear" w:color="auto" w:fill="auto"/>
            <w:vAlign w:val="center"/>
            <w:hideMark/>
          </w:tcPr>
          <w:p w14:paraId="6E1F0433" w14:textId="77777777" w:rsidR="00FB696D" w:rsidRPr="00FB696D" w:rsidRDefault="00FB696D" w:rsidP="00FB696D">
            <w:pPr>
              <w:ind w:right="0"/>
              <w:rPr>
                <w:color w:val="000000"/>
                <w:sz w:val="20"/>
                <w:lang w:eastAsia="ru-RU"/>
              </w:rPr>
            </w:pPr>
            <w:r w:rsidRPr="00FB696D">
              <w:rPr>
                <w:color w:val="000000"/>
                <w:sz w:val="20"/>
                <w:lang w:eastAsia="ru-RU"/>
              </w:rPr>
              <w:t>09</w:t>
            </w:r>
          </w:p>
        </w:tc>
        <w:tc>
          <w:tcPr>
            <w:tcW w:w="819" w:type="pct"/>
            <w:shd w:val="clear" w:color="auto" w:fill="auto"/>
            <w:vAlign w:val="center"/>
            <w:hideMark/>
          </w:tcPr>
          <w:p w14:paraId="36F0F8A9" w14:textId="77777777" w:rsidR="00FB696D" w:rsidRPr="00FB696D" w:rsidRDefault="00FB696D" w:rsidP="00FB696D">
            <w:pPr>
              <w:ind w:right="0"/>
              <w:rPr>
                <w:color w:val="000000"/>
                <w:sz w:val="20"/>
                <w:lang w:eastAsia="ru-RU"/>
              </w:rPr>
            </w:pPr>
            <w:r w:rsidRPr="00FB696D">
              <w:rPr>
                <w:color w:val="000000"/>
                <w:sz w:val="20"/>
                <w:lang w:eastAsia="ru-RU"/>
              </w:rPr>
              <w:t xml:space="preserve">АО «Новомет-Пермь» </w:t>
            </w:r>
          </w:p>
        </w:tc>
        <w:tc>
          <w:tcPr>
            <w:tcW w:w="688" w:type="pct"/>
            <w:shd w:val="clear" w:color="auto" w:fill="auto"/>
            <w:vAlign w:val="center"/>
            <w:hideMark/>
          </w:tcPr>
          <w:p w14:paraId="55804708" w14:textId="77777777" w:rsidR="00FB696D" w:rsidRPr="00FB696D" w:rsidRDefault="00FB696D" w:rsidP="00FB696D">
            <w:pPr>
              <w:ind w:right="0"/>
              <w:rPr>
                <w:color w:val="000000"/>
                <w:sz w:val="20"/>
                <w:lang w:eastAsia="ru-RU"/>
              </w:rPr>
            </w:pPr>
            <w:r w:rsidRPr="00FB696D">
              <w:rPr>
                <w:color w:val="000000"/>
                <w:sz w:val="20"/>
                <w:lang w:eastAsia="ru-RU"/>
              </w:rPr>
              <w:t>от 05.06.2013 г. №08-э</w:t>
            </w:r>
          </w:p>
        </w:tc>
      </w:tr>
      <w:tr w:rsidR="00FB696D" w:rsidRPr="00FB696D" w14:paraId="364B957C" w14:textId="77777777" w:rsidTr="001D0A5F">
        <w:trPr>
          <w:trHeight w:val="20"/>
        </w:trPr>
        <w:tc>
          <w:tcPr>
            <w:tcW w:w="925" w:type="pct"/>
            <w:shd w:val="clear" w:color="auto" w:fill="auto"/>
            <w:vAlign w:val="center"/>
            <w:hideMark/>
          </w:tcPr>
          <w:p w14:paraId="5506225C" w14:textId="77777777" w:rsidR="00FB696D" w:rsidRPr="00FB696D" w:rsidRDefault="00FB696D" w:rsidP="00FB696D">
            <w:pPr>
              <w:ind w:right="0"/>
              <w:rPr>
                <w:color w:val="000000"/>
                <w:sz w:val="20"/>
                <w:lang w:eastAsia="ru-RU"/>
              </w:rPr>
            </w:pPr>
            <w:r w:rsidRPr="00FB696D">
              <w:rPr>
                <w:color w:val="000000"/>
                <w:sz w:val="20"/>
                <w:lang w:eastAsia="ru-RU"/>
              </w:rPr>
              <w:t>049</w:t>
            </w:r>
          </w:p>
        </w:tc>
        <w:tc>
          <w:tcPr>
            <w:tcW w:w="1158" w:type="pct"/>
            <w:shd w:val="clear" w:color="auto" w:fill="auto"/>
            <w:vAlign w:val="center"/>
            <w:hideMark/>
          </w:tcPr>
          <w:p w14:paraId="6760FAA3" w14:textId="77777777" w:rsidR="00FB696D" w:rsidRPr="00FB696D" w:rsidRDefault="00FB696D" w:rsidP="00FB696D">
            <w:pPr>
              <w:ind w:right="0"/>
              <w:jc w:val="left"/>
              <w:rPr>
                <w:color w:val="000000"/>
                <w:sz w:val="20"/>
                <w:lang w:eastAsia="ru-RU"/>
              </w:rPr>
            </w:pPr>
            <w:r w:rsidRPr="00FB696D">
              <w:rPr>
                <w:color w:val="000000"/>
                <w:sz w:val="20"/>
                <w:lang w:eastAsia="ru-RU"/>
              </w:rPr>
              <w:t>ВК Ива</w:t>
            </w:r>
          </w:p>
        </w:tc>
        <w:tc>
          <w:tcPr>
            <w:tcW w:w="1410" w:type="pct"/>
            <w:shd w:val="clear" w:color="auto" w:fill="auto"/>
            <w:vAlign w:val="center"/>
            <w:hideMark/>
          </w:tcPr>
          <w:p w14:paraId="0E7C298B" w14:textId="77777777" w:rsidR="00FB696D" w:rsidRPr="00FB696D" w:rsidRDefault="00FB696D" w:rsidP="00FB696D">
            <w:pPr>
              <w:ind w:right="0"/>
              <w:rPr>
                <w:color w:val="000000"/>
                <w:sz w:val="20"/>
                <w:lang w:eastAsia="ru-RU"/>
              </w:rPr>
            </w:pPr>
            <w:r w:rsidRPr="00FB696D">
              <w:rPr>
                <w:color w:val="000000"/>
                <w:sz w:val="20"/>
                <w:lang w:eastAsia="ru-RU"/>
              </w:rPr>
              <w:t>11</w:t>
            </w:r>
          </w:p>
        </w:tc>
        <w:tc>
          <w:tcPr>
            <w:tcW w:w="819" w:type="pct"/>
            <w:shd w:val="clear" w:color="auto" w:fill="auto"/>
            <w:noWrap/>
            <w:vAlign w:val="center"/>
            <w:hideMark/>
          </w:tcPr>
          <w:p w14:paraId="4C52634E"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0FB88ED1"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3C94991A" w14:textId="77777777" w:rsidTr="001D0A5F">
        <w:trPr>
          <w:trHeight w:val="20"/>
        </w:trPr>
        <w:tc>
          <w:tcPr>
            <w:tcW w:w="925" w:type="pct"/>
            <w:shd w:val="clear" w:color="auto" w:fill="auto"/>
            <w:vAlign w:val="center"/>
            <w:hideMark/>
          </w:tcPr>
          <w:p w14:paraId="0CB27A4F" w14:textId="77777777" w:rsidR="00FB696D" w:rsidRPr="00FB696D" w:rsidRDefault="00FB696D" w:rsidP="00FB696D">
            <w:pPr>
              <w:ind w:right="0"/>
              <w:rPr>
                <w:color w:val="000000"/>
                <w:sz w:val="20"/>
                <w:lang w:eastAsia="ru-RU"/>
              </w:rPr>
            </w:pPr>
            <w:r w:rsidRPr="00FB696D">
              <w:rPr>
                <w:color w:val="000000"/>
                <w:sz w:val="20"/>
                <w:lang w:eastAsia="ru-RU"/>
              </w:rPr>
              <w:t>050</w:t>
            </w:r>
          </w:p>
        </w:tc>
        <w:tc>
          <w:tcPr>
            <w:tcW w:w="1158" w:type="pct"/>
            <w:shd w:val="clear" w:color="auto" w:fill="auto"/>
            <w:vAlign w:val="center"/>
            <w:hideMark/>
          </w:tcPr>
          <w:p w14:paraId="360AEE62" w14:textId="77777777" w:rsidR="00FB696D" w:rsidRPr="00FB696D" w:rsidRDefault="00FB696D" w:rsidP="00FB696D">
            <w:pPr>
              <w:ind w:right="0"/>
              <w:jc w:val="left"/>
              <w:rPr>
                <w:color w:val="000000"/>
                <w:sz w:val="20"/>
                <w:lang w:eastAsia="ru-RU"/>
              </w:rPr>
            </w:pPr>
            <w:r w:rsidRPr="00FB696D">
              <w:rPr>
                <w:color w:val="000000"/>
                <w:sz w:val="20"/>
                <w:lang w:eastAsia="ru-RU"/>
              </w:rPr>
              <w:t>ВК Делегатская, 34</w:t>
            </w:r>
          </w:p>
        </w:tc>
        <w:tc>
          <w:tcPr>
            <w:tcW w:w="1410" w:type="pct"/>
            <w:shd w:val="clear" w:color="auto" w:fill="auto"/>
            <w:vAlign w:val="center"/>
            <w:hideMark/>
          </w:tcPr>
          <w:p w14:paraId="5C67FC98" w14:textId="77777777" w:rsidR="00FB696D" w:rsidRPr="00FB696D" w:rsidRDefault="00FB696D" w:rsidP="00FB696D">
            <w:pPr>
              <w:ind w:right="0"/>
              <w:rPr>
                <w:color w:val="000000"/>
                <w:sz w:val="20"/>
                <w:lang w:eastAsia="ru-RU"/>
              </w:rPr>
            </w:pPr>
            <w:r w:rsidRPr="00FB696D">
              <w:rPr>
                <w:color w:val="000000"/>
                <w:sz w:val="20"/>
                <w:lang w:eastAsia="ru-RU"/>
              </w:rPr>
              <w:t>12</w:t>
            </w:r>
          </w:p>
        </w:tc>
        <w:tc>
          <w:tcPr>
            <w:tcW w:w="819" w:type="pct"/>
            <w:shd w:val="clear" w:color="auto" w:fill="auto"/>
            <w:noWrap/>
            <w:vAlign w:val="center"/>
            <w:hideMark/>
          </w:tcPr>
          <w:p w14:paraId="1C5228A4"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16EDD1C1"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718BCCC9" w14:textId="77777777" w:rsidTr="001D0A5F">
        <w:trPr>
          <w:trHeight w:val="230"/>
        </w:trPr>
        <w:tc>
          <w:tcPr>
            <w:tcW w:w="925" w:type="pct"/>
            <w:vMerge w:val="restart"/>
            <w:shd w:val="clear" w:color="auto" w:fill="auto"/>
            <w:vAlign w:val="center"/>
            <w:hideMark/>
          </w:tcPr>
          <w:p w14:paraId="2BC258EE" w14:textId="77777777" w:rsidR="00FB696D" w:rsidRPr="00FB696D" w:rsidRDefault="00FB696D" w:rsidP="00FB696D">
            <w:pPr>
              <w:ind w:right="0"/>
              <w:rPr>
                <w:color w:val="000000"/>
                <w:sz w:val="20"/>
                <w:lang w:eastAsia="ru-RU"/>
              </w:rPr>
            </w:pPr>
            <w:r w:rsidRPr="00FB696D">
              <w:rPr>
                <w:color w:val="000000"/>
                <w:sz w:val="20"/>
                <w:lang w:eastAsia="ru-RU"/>
              </w:rPr>
              <w:t>051</w:t>
            </w:r>
          </w:p>
        </w:tc>
        <w:tc>
          <w:tcPr>
            <w:tcW w:w="1158" w:type="pct"/>
            <w:vMerge w:val="restart"/>
            <w:shd w:val="clear" w:color="auto" w:fill="auto"/>
            <w:vAlign w:val="center"/>
            <w:hideMark/>
          </w:tcPr>
          <w:p w14:paraId="59DA7E2C" w14:textId="77777777" w:rsidR="00FB696D" w:rsidRPr="00FB696D" w:rsidRDefault="00FB696D" w:rsidP="00FB696D">
            <w:pPr>
              <w:ind w:right="0"/>
              <w:jc w:val="left"/>
              <w:rPr>
                <w:color w:val="000000"/>
                <w:sz w:val="20"/>
                <w:lang w:eastAsia="ru-RU"/>
              </w:rPr>
            </w:pPr>
            <w:r w:rsidRPr="00FB696D">
              <w:rPr>
                <w:color w:val="000000"/>
                <w:sz w:val="20"/>
                <w:lang w:eastAsia="ru-RU"/>
              </w:rPr>
              <w:t>ВК ЧОС</w:t>
            </w:r>
          </w:p>
        </w:tc>
        <w:tc>
          <w:tcPr>
            <w:tcW w:w="1410" w:type="pct"/>
            <w:vMerge w:val="restart"/>
            <w:shd w:val="clear" w:color="auto" w:fill="auto"/>
            <w:vAlign w:val="center"/>
            <w:hideMark/>
          </w:tcPr>
          <w:p w14:paraId="2E27446A" w14:textId="77777777" w:rsidR="00FB696D" w:rsidRPr="00FB696D" w:rsidRDefault="00FB696D" w:rsidP="00FB696D">
            <w:pPr>
              <w:ind w:right="0"/>
              <w:rPr>
                <w:color w:val="000000"/>
                <w:sz w:val="20"/>
                <w:lang w:eastAsia="ru-RU"/>
              </w:rPr>
            </w:pPr>
            <w:r w:rsidRPr="00FB696D">
              <w:rPr>
                <w:color w:val="000000"/>
                <w:sz w:val="20"/>
                <w:lang w:eastAsia="ru-RU"/>
              </w:rPr>
              <w:t>13</w:t>
            </w:r>
          </w:p>
        </w:tc>
        <w:tc>
          <w:tcPr>
            <w:tcW w:w="819" w:type="pct"/>
            <w:vMerge w:val="restart"/>
            <w:shd w:val="clear" w:color="auto" w:fill="auto"/>
            <w:noWrap/>
            <w:vAlign w:val="center"/>
            <w:hideMark/>
          </w:tcPr>
          <w:p w14:paraId="33785599"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vMerge w:val="restart"/>
            <w:shd w:val="clear" w:color="auto" w:fill="auto"/>
            <w:vAlign w:val="center"/>
            <w:hideMark/>
          </w:tcPr>
          <w:p w14:paraId="2A78A62D"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2B299998" w14:textId="77777777" w:rsidTr="001D0A5F">
        <w:trPr>
          <w:trHeight w:val="230"/>
        </w:trPr>
        <w:tc>
          <w:tcPr>
            <w:tcW w:w="925" w:type="pct"/>
            <w:vMerge/>
            <w:vAlign w:val="center"/>
            <w:hideMark/>
          </w:tcPr>
          <w:p w14:paraId="1B3C1CF4" w14:textId="77777777" w:rsidR="00FB696D" w:rsidRPr="00FB696D" w:rsidRDefault="00FB696D" w:rsidP="00FB696D">
            <w:pPr>
              <w:ind w:right="0"/>
              <w:jc w:val="left"/>
              <w:rPr>
                <w:color w:val="000000"/>
                <w:sz w:val="20"/>
                <w:lang w:eastAsia="ru-RU"/>
              </w:rPr>
            </w:pPr>
          </w:p>
        </w:tc>
        <w:tc>
          <w:tcPr>
            <w:tcW w:w="1158" w:type="pct"/>
            <w:vMerge/>
            <w:vAlign w:val="center"/>
            <w:hideMark/>
          </w:tcPr>
          <w:p w14:paraId="6C2F7FB3" w14:textId="77777777" w:rsidR="00FB696D" w:rsidRPr="00FB696D" w:rsidRDefault="00FB696D" w:rsidP="00FB696D">
            <w:pPr>
              <w:ind w:right="0"/>
              <w:jc w:val="left"/>
              <w:rPr>
                <w:color w:val="000000"/>
                <w:sz w:val="20"/>
                <w:lang w:eastAsia="ru-RU"/>
              </w:rPr>
            </w:pPr>
          </w:p>
        </w:tc>
        <w:tc>
          <w:tcPr>
            <w:tcW w:w="1410" w:type="pct"/>
            <w:vMerge/>
            <w:vAlign w:val="center"/>
            <w:hideMark/>
          </w:tcPr>
          <w:p w14:paraId="7542E5AB" w14:textId="77777777" w:rsidR="00FB696D" w:rsidRPr="00FB696D" w:rsidRDefault="00FB696D" w:rsidP="00FB696D">
            <w:pPr>
              <w:ind w:right="0"/>
              <w:jc w:val="left"/>
              <w:rPr>
                <w:color w:val="000000"/>
                <w:sz w:val="20"/>
                <w:lang w:eastAsia="ru-RU"/>
              </w:rPr>
            </w:pPr>
          </w:p>
        </w:tc>
        <w:tc>
          <w:tcPr>
            <w:tcW w:w="819" w:type="pct"/>
            <w:vMerge/>
            <w:vAlign w:val="center"/>
            <w:hideMark/>
          </w:tcPr>
          <w:p w14:paraId="2271C3D7" w14:textId="77777777" w:rsidR="00FB696D" w:rsidRPr="00FB696D" w:rsidRDefault="00FB696D" w:rsidP="00FB696D">
            <w:pPr>
              <w:ind w:right="0"/>
              <w:jc w:val="left"/>
              <w:rPr>
                <w:color w:val="000000"/>
                <w:sz w:val="20"/>
                <w:lang w:eastAsia="ru-RU"/>
              </w:rPr>
            </w:pPr>
          </w:p>
        </w:tc>
        <w:tc>
          <w:tcPr>
            <w:tcW w:w="688" w:type="pct"/>
            <w:vMerge/>
            <w:vAlign w:val="center"/>
            <w:hideMark/>
          </w:tcPr>
          <w:p w14:paraId="0172C62F" w14:textId="77777777" w:rsidR="00FB696D" w:rsidRPr="00FB696D" w:rsidRDefault="00FB696D" w:rsidP="00FB696D">
            <w:pPr>
              <w:ind w:right="0"/>
              <w:jc w:val="left"/>
              <w:rPr>
                <w:color w:val="000000"/>
                <w:sz w:val="20"/>
                <w:lang w:eastAsia="ru-RU"/>
              </w:rPr>
            </w:pPr>
          </w:p>
        </w:tc>
      </w:tr>
      <w:tr w:rsidR="00FB696D" w:rsidRPr="00FB696D" w14:paraId="59A5A264" w14:textId="77777777" w:rsidTr="001D0A5F">
        <w:trPr>
          <w:trHeight w:val="230"/>
        </w:trPr>
        <w:tc>
          <w:tcPr>
            <w:tcW w:w="925" w:type="pct"/>
            <w:vMerge w:val="restart"/>
            <w:shd w:val="clear" w:color="auto" w:fill="auto"/>
            <w:vAlign w:val="center"/>
            <w:hideMark/>
          </w:tcPr>
          <w:p w14:paraId="75F62F9D" w14:textId="77777777" w:rsidR="00FB696D" w:rsidRPr="00FB696D" w:rsidRDefault="00FB696D" w:rsidP="00FB696D">
            <w:pPr>
              <w:ind w:right="0"/>
              <w:rPr>
                <w:color w:val="000000"/>
                <w:sz w:val="20"/>
                <w:lang w:eastAsia="ru-RU"/>
              </w:rPr>
            </w:pPr>
            <w:r w:rsidRPr="00FB696D">
              <w:rPr>
                <w:color w:val="000000"/>
                <w:sz w:val="20"/>
                <w:lang w:eastAsia="ru-RU"/>
              </w:rPr>
              <w:t>052</w:t>
            </w:r>
          </w:p>
        </w:tc>
        <w:tc>
          <w:tcPr>
            <w:tcW w:w="1158" w:type="pct"/>
            <w:vMerge w:val="restart"/>
            <w:shd w:val="clear" w:color="auto" w:fill="auto"/>
            <w:vAlign w:val="center"/>
            <w:hideMark/>
          </w:tcPr>
          <w:p w14:paraId="008D85C0" w14:textId="77777777" w:rsidR="00FB696D" w:rsidRPr="00FB696D" w:rsidRDefault="00FB696D" w:rsidP="00FB696D">
            <w:pPr>
              <w:ind w:right="0"/>
              <w:jc w:val="left"/>
              <w:rPr>
                <w:color w:val="000000"/>
                <w:sz w:val="20"/>
                <w:lang w:eastAsia="ru-RU"/>
              </w:rPr>
            </w:pPr>
            <w:r w:rsidRPr="00FB696D">
              <w:rPr>
                <w:color w:val="000000"/>
                <w:sz w:val="20"/>
                <w:lang w:eastAsia="ru-RU"/>
              </w:rPr>
              <w:t>ВК ИК-32 ГУФСИН</w:t>
            </w:r>
          </w:p>
        </w:tc>
        <w:tc>
          <w:tcPr>
            <w:tcW w:w="1410" w:type="pct"/>
            <w:vMerge w:val="restart"/>
            <w:shd w:val="clear" w:color="auto" w:fill="auto"/>
            <w:vAlign w:val="center"/>
            <w:hideMark/>
          </w:tcPr>
          <w:p w14:paraId="5050BB3D" w14:textId="77777777" w:rsidR="00FB696D" w:rsidRPr="00FB696D" w:rsidRDefault="00FB696D" w:rsidP="00FB696D">
            <w:pPr>
              <w:ind w:right="0"/>
              <w:rPr>
                <w:color w:val="000000"/>
                <w:sz w:val="20"/>
                <w:lang w:eastAsia="ru-RU"/>
              </w:rPr>
            </w:pPr>
            <w:r w:rsidRPr="00FB696D">
              <w:rPr>
                <w:color w:val="000000"/>
                <w:sz w:val="20"/>
                <w:lang w:eastAsia="ru-RU"/>
              </w:rPr>
              <w:t>14</w:t>
            </w:r>
          </w:p>
        </w:tc>
        <w:tc>
          <w:tcPr>
            <w:tcW w:w="819" w:type="pct"/>
            <w:vMerge w:val="restart"/>
            <w:shd w:val="clear" w:color="auto" w:fill="auto"/>
            <w:noWrap/>
            <w:vAlign w:val="center"/>
            <w:hideMark/>
          </w:tcPr>
          <w:p w14:paraId="442BFE9C"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vMerge w:val="restart"/>
            <w:shd w:val="clear" w:color="auto" w:fill="auto"/>
            <w:vAlign w:val="center"/>
            <w:hideMark/>
          </w:tcPr>
          <w:p w14:paraId="66D377BE"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7C481D25" w14:textId="77777777" w:rsidTr="001D0A5F">
        <w:trPr>
          <w:trHeight w:val="230"/>
        </w:trPr>
        <w:tc>
          <w:tcPr>
            <w:tcW w:w="925" w:type="pct"/>
            <w:vMerge/>
            <w:vAlign w:val="center"/>
            <w:hideMark/>
          </w:tcPr>
          <w:p w14:paraId="4253C586" w14:textId="77777777" w:rsidR="00FB696D" w:rsidRPr="00FB696D" w:rsidRDefault="00FB696D" w:rsidP="00FB696D">
            <w:pPr>
              <w:ind w:right="0"/>
              <w:jc w:val="left"/>
              <w:rPr>
                <w:color w:val="000000"/>
                <w:sz w:val="20"/>
                <w:lang w:eastAsia="ru-RU"/>
              </w:rPr>
            </w:pPr>
          </w:p>
        </w:tc>
        <w:tc>
          <w:tcPr>
            <w:tcW w:w="1158" w:type="pct"/>
            <w:vMerge/>
            <w:vAlign w:val="center"/>
            <w:hideMark/>
          </w:tcPr>
          <w:p w14:paraId="22CD6E70" w14:textId="77777777" w:rsidR="00FB696D" w:rsidRPr="00FB696D" w:rsidRDefault="00FB696D" w:rsidP="00FB696D">
            <w:pPr>
              <w:ind w:right="0"/>
              <w:jc w:val="left"/>
              <w:rPr>
                <w:color w:val="000000"/>
                <w:sz w:val="20"/>
                <w:lang w:eastAsia="ru-RU"/>
              </w:rPr>
            </w:pPr>
          </w:p>
        </w:tc>
        <w:tc>
          <w:tcPr>
            <w:tcW w:w="1410" w:type="pct"/>
            <w:vMerge/>
            <w:vAlign w:val="center"/>
            <w:hideMark/>
          </w:tcPr>
          <w:p w14:paraId="3E12807A" w14:textId="77777777" w:rsidR="00FB696D" w:rsidRPr="00FB696D" w:rsidRDefault="00FB696D" w:rsidP="00FB696D">
            <w:pPr>
              <w:ind w:right="0"/>
              <w:jc w:val="left"/>
              <w:rPr>
                <w:color w:val="000000"/>
                <w:sz w:val="20"/>
                <w:lang w:eastAsia="ru-RU"/>
              </w:rPr>
            </w:pPr>
          </w:p>
        </w:tc>
        <w:tc>
          <w:tcPr>
            <w:tcW w:w="819" w:type="pct"/>
            <w:vMerge/>
            <w:vAlign w:val="center"/>
            <w:hideMark/>
          </w:tcPr>
          <w:p w14:paraId="66D78E3A" w14:textId="77777777" w:rsidR="00FB696D" w:rsidRPr="00FB696D" w:rsidRDefault="00FB696D" w:rsidP="00FB696D">
            <w:pPr>
              <w:ind w:right="0"/>
              <w:jc w:val="left"/>
              <w:rPr>
                <w:color w:val="000000"/>
                <w:sz w:val="20"/>
                <w:lang w:eastAsia="ru-RU"/>
              </w:rPr>
            </w:pPr>
          </w:p>
        </w:tc>
        <w:tc>
          <w:tcPr>
            <w:tcW w:w="688" w:type="pct"/>
            <w:vMerge/>
            <w:vAlign w:val="center"/>
            <w:hideMark/>
          </w:tcPr>
          <w:p w14:paraId="767832F7" w14:textId="77777777" w:rsidR="00FB696D" w:rsidRPr="00FB696D" w:rsidRDefault="00FB696D" w:rsidP="00FB696D">
            <w:pPr>
              <w:ind w:right="0"/>
              <w:jc w:val="left"/>
              <w:rPr>
                <w:color w:val="000000"/>
                <w:sz w:val="20"/>
                <w:lang w:eastAsia="ru-RU"/>
              </w:rPr>
            </w:pPr>
          </w:p>
        </w:tc>
      </w:tr>
      <w:tr w:rsidR="00FB696D" w:rsidRPr="00FB696D" w14:paraId="6587FC77" w14:textId="77777777" w:rsidTr="001D0A5F">
        <w:trPr>
          <w:trHeight w:val="20"/>
        </w:trPr>
        <w:tc>
          <w:tcPr>
            <w:tcW w:w="925" w:type="pct"/>
            <w:shd w:val="clear" w:color="auto" w:fill="auto"/>
            <w:vAlign w:val="center"/>
            <w:hideMark/>
          </w:tcPr>
          <w:p w14:paraId="75931889" w14:textId="77777777" w:rsidR="00FB696D" w:rsidRPr="00FB696D" w:rsidRDefault="00FB696D" w:rsidP="00FB696D">
            <w:pPr>
              <w:ind w:right="0"/>
              <w:rPr>
                <w:color w:val="000000"/>
                <w:sz w:val="20"/>
                <w:lang w:eastAsia="ru-RU"/>
              </w:rPr>
            </w:pPr>
            <w:r w:rsidRPr="00FB696D">
              <w:rPr>
                <w:color w:val="000000"/>
                <w:sz w:val="20"/>
                <w:lang w:eastAsia="ru-RU"/>
              </w:rPr>
              <w:t>053</w:t>
            </w:r>
          </w:p>
        </w:tc>
        <w:tc>
          <w:tcPr>
            <w:tcW w:w="1158" w:type="pct"/>
            <w:shd w:val="clear" w:color="auto" w:fill="auto"/>
            <w:vAlign w:val="center"/>
            <w:hideMark/>
          </w:tcPr>
          <w:p w14:paraId="272148F7" w14:textId="77777777" w:rsidR="00FB696D" w:rsidRPr="00FB696D" w:rsidRDefault="00FB696D" w:rsidP="00FB696D">
            <w:pPr>
              <w:ind w:right="0"/>
              <w:jc w:val="left"/>
              <w:rPr>
                <w:color w:val="000000"/>
                <w:sz w:val="20"/>
                <w:lang w:eastAsia="ru-RU"/>
              </w:rPr>
            </w:pPr>
            <w:r w:rsidRPr="00FB696D">
              <w:rPr>
                <w:color w:val="000000"/>
                <w:sz w:val="20"/>
                <w:lang w:eastAsia="ru-RU"/>
              </w:rPr>
              <w:t>Точка поставки от котельной ВК Хмели, находящейся за чертой города</w:t>
            </w:r>
          </w:p>
        </w:tc>
        <w:tc>
          <w:tcPr>
            <w:tcW w:w="1410" w:type="pct"/>
            <w:shd w:val="clear" w:color="auto" w:fill="auto"/>
            <w:vAlign w:val="center"/>
            <w:hideMark/>
          </w:tcPr>
          <w:p w14:paraId="42F8F5AF" w14:textId="77777777" w:rsidR="00FB696D" w:rsidRPr="00FB696D" w:rsidRDefault="00FB696D" w:rsidP="00FB696D">
            <w:pPr>
              <w:ind w:right="0"/>
              <w:rPr>
                <w:color w:val="000000"/>
                <w:sz w:val="20"/>
                <w:lang w:eastAsia="ru-RU"/>
              </w:rPr>
            </w:pPr>
            <w:r w:rsidRPr="00FB696D">
              <w:rPr>
                <w:color w:val="000000"/>
                <w:sz w:val="20"/>
                <w:lang w:eastAsia="ru-RU"/>
              </w:rPr>
              <w:t>Котельная ООО "Пермский насосный завод" находится в д. Хмели Савинского сельского поселения Пермского района Пермского края, она лишь обслуживает 4 дома Индустриального района г. Перми. Статус ЕТО подлежит определению в Схеме теплоснабжения Савинского сельского поселения</w:t>
            </w:r>
          </w:p>
        </w:tc>
        <w:tc>
          <w:tcPr>
            <w:tcW w:w="819" w:type="pct"/>
            <w:shd w:val="clear" w:color="auto" w:fill="auto"/>
            <w:noWrap/>
            <w:vAlign w:val="center"/>
            <w:hideMark/>
          </w:tcPr>
          <w:p w14:paraId="63F61F20"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741505AF"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77C5682D" w14:textId="77777777" w:rsidTr="001D0A5F">
        <w:trPr>
          <w:trHeight w:val="20"/>
        </w:trPr>
        <w:tc>
          <w:tcPr>
            <w:tcW w:w="925" w:type="pct"/>
            <w:shd w:val="clear" w:color="auto" w:fill="auto"/>
            <w:vAlign w:val="center"/>
            <w:hideMark/>
          </w:tcPr>
          <w:p w14:paraId="2CED3EAB" w14:textId="77777777" w:rsidR="00FB696D" w:rsidRPr="00FB696D" w:rsidRDefault="00FB696D" w:rsidP="00FB696D">
            <w:pPr>
              <w:ind w:right="0"/>
              <w:rPr>
                <w:color w:val="000000"/>
                <w:sz w:val="20"/>
                <w:lang w:eastAsia="ru-RU"/>
              </w:rPr>
            </w:pPr>
            <w:r w:rsidRPr="00FB696D">
              <w:rPr>
                <w:color w:val="000000"/>
                <w:sz w:val="20"/>
                <w:lang w:eastAsia="ru-RU"/>
              </w:rPr>
              <w:t>054</w:t>
            </w:r>
          </w:p>
        </w:tc>
        <w:tc>
          <w:tcPr>
            <w:tcW w:w="1158" w:type="pct"/>
            <w:shd w:val="clear" w:color="auto" w:fill="auto"/>
            <w:vAlign w:val="center"/>
            <w:hideMark/>
          </w:tcPr>
          <w:p w14:paraId="2489ED01" w14:textId="77777777" w:rsidR="00FB696D" w:rsidRPr="00FB696D" w:rsidRDefault="00FB696D" w:rsidP="00FB696D">
            <w:pPr>
              <w:ind w:right="0"/>
              <w:jc w:val="left"/>
              <w:rPr>
                <w:color w:val="000000"/>
                <w:sz w:val="20"/>
                <w:lang w:eastAsia="ru-RU"/>
              </w:rPr>
            </w:pPr>
            <w:r w:rsidRPr="00FB696D">
              <w:rPr>
                <w:color w:val="000000"/>
                <w:sz w:val="20"/>
                <w:lang w:eastAsia="ru-RU"/>
              </w:rPr>
              <w:t>Котельная по ул. Целинная, 39в</w:t>
            </w:r>
          </w:p>
        </w:tc>
        <w:tc>
          <w:tcPr>
            <w:tcW w:w="1410" w:type="pct"/>
            <w:shd w:val="clear" w:color="auto" w:fill="auto"/>
            <w:vAlign w:val="center"/>
            <w:hideMark/>
          </w:tcPr>
          <w:p w14:paraId="5A5612C2" w14:textId="77777777" w:rsidR="00FB696D" w:rsidRPr="00FB696D" w:rsidRDefault="00FB696D" w:rsidP="00FB696D">
            <w:pPr>
              <w:ind w:right="0"/>
              <w:rPr>
                <w:color w:val="000000"/>
                <w:sz w:val="20"/>
                <w:lang w:eastAsia="ru-RU"/>
              </w:rPr>
            </w:pPr>
            <w:r w:rsidRPr="00FB696D">
              <w:rPr>
                <w:color w:val="000000"/>
                <w:sz w:val="20"/>
                <w:lang w:eastAsia="ru-RU"/>
              </w:rPr>
              <w:t>16</w:t>
            </w:r>
          </w:p>
        </w:tc>
        <w:tc>
          <w:tcPr>
            <w:tcW w:w="819" w:type="pct"/>
            <w:shd w:val="clear" w:color="auto" w:fill="auto"/>
            <w:noWrap/>
            <w:vAlign w:val="center"/>
            <w:hideMark/>
          </w:tcPr>
          <w:p w14:paraId="331A7CB0"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1A2E281C"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7771F9D3" w14:textId="77777777" w:rsidTr="001D0A5F">
        <w:trPr>
          <w:trHeight w:val="20"/>
        </w:trPr>
        <w:tc>
          <w:tcPr>
            <w:tcW w:w="925" w:type="pct"/>
            <w:shd w:val="clear" w:color="auto" w:fill="auto"/>
            <w:vAlign w:val="center"/>
            <w:hideMark/>
          </w:tcPr>
          <w:p w14:paraId="6B3A746A" w14:textId="77777777" w:rsidR="00FB696D" w:rsidRPr="00FB696D" w:rsidRDefault="00FB696D" w:rsidP="00FB696D">
            <w:pPr>
              <w:ind w:right="0"/>
              <w:rPr>
                <w:color w:val="000000"/>
                <w:sz w:val="20"/>
                <w:lang w:eastAsia="ru-RU"/>
              </w:rPr>
            </w:pPr>
            <w:r w:rsidRPr="00FB696D">
              <w:rPr>
                <w:color w:val="000000"/>
                <w:sz w:val="20"/>
                <w:lang w:eastAsia="ru-RU"/>
              </w:rPr>
              <w:t>055</w:t>
            </w:r>
          </w:p>
        </w:tc>
        <w:tc>
          <w:tcPr>
            <w:tcW w:w="1158" w:type="pct"/>
            <w:shd w:val="clear" w:color="auto" w:fill="auto"/>
            <w:vAlign w:val="center"/>
            <w:hideMark/>
          </w:tcPr>
          <w:p w14:paraId="3C910044" w14:textId="77777777" w:rsidR="00FB696D" w:rsidRPr="00FB696D" w:rsidRDefault="00FB696D" w:rsidP="00FB696D">
            <w:pPr>
              <w:ind w:right="0"/>
              <w:jc w:val="left"/>
              <w:rPr>
                <w:color w:val="000000"/>
                <w:sz w:val="20"/>
                <w:lang w:eastAsia="ru-RU"/>
              </w:rPr>
            </w:pPr>
            <w:r w:rsidRPr="00FB696D">
              <w:rPr>
                <w:color w:val="000000"/>
                <w:sz w:val="20"/>
                <w:lang w:eastAsia="ru-RU"/>
              </w:rPr>
              <w:t>ПК по ул. Гальперина, 11</w:t>
            </w:r>
          </w:p>
        </w:tc>
        <w:tc>
          <w:tcPr>
            <w:tcW w:w="1410" w:type="pct"/>
            <w:shd w:val="clear" w:color="auto" w:fill="auto"/>
            <w:vAlign w:val="center"/>
            <w:hideMark/>
          </w:tcPr>
          <w:p w14:paraId="21C410FD" w14:textId="77777777" w:rsidR="00FB696D" w:rsidRPr="00FB696D" w:rsidRDefault="00FB696D" w:rsidP="00FB696D">
            <w:pPr>
              <w:ind w:right="0"/>
              <w:rPr>
                <w:color w:val="000000"/>
                <w:sz w:val="20"/>
                <w:lang w:eastAsia="ru-RU"/>
              </w:rPr>
            </w:pPr>
            <w:r w:rsidRPr="00FB696D">
              <w:rPr>
                <w:color w:val="000000"/>
                <w:sz w:val="20"/>
                <w:lang w:eastAsia="ru-RU"/>
              </w:rPr>
              <w:t>17</w:t>
            </w:r>
          </w:p>
        </w:tc>
        <w:tc>
          <w:tcPr>
            <w:tcW w:w="819" w:type="pct"/>
            <w:shd w:val="clear" w:color="auto" w:fill="auto"/>
            <w:noWrap/>
            <w:vAlign w:val="center"/>
            <w:hideMark/>
          </w:tcPr>
          <w:p w14:paraId="79CC7D0B"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34E6059C"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74802252" w14:textId="77777777" w:rsidTr="001D0A5F">
        <w:trPr>
          <w:trHeight w:val="20"/>
        </w:trPr>
        <w:tc>
          <w:tcPr>
            <w:tcW w:w="925" w:type="pct"/>
            <w:shd w:val="clear" w:color="auto" w:fill="auto"/>
            <w:vAlign w:val="center"/>
            <w:hideMark/>
          </w:tcPr>
          <w:p w14:paraId="6A8A10C8" w14:textId="77777777" w:rsidR="00FB696D" w:rsidRPr="00FB696D" w:rsidRDefault="00FB696D" w:rsidP="00FB696D">
            <w:pPr>
              <w:ind w:right="0"/>
              <w:rPr>
                <w:color w:val="000000"/>
                <w:sz w:val="20"/>
                <w:lang w:eastAsia="ru-RU"/>
              </w:rPr>
            </w:pPr>
            <w:r w:rsidRPr="00FB696D">
              <w:rPr>
                <w:color w:val="000000"/>
                <w:sz w:val="20"/>
                <w:lang w:eastAsia="ru-RU"/>
              </w:rPr>
              <w:t>056</w:t>
            </w:r>
          </w:p>
        </w:tc>
        <w:tc>
          <w:tcPr>
            <w:tcW w:w="1158" w:type="pct"/>
            <w:shd w:val="clear" w:color="auto" w:fill="auto"/>
            <w:vAlign w:val="center"/>
            <w:hideMark/>
          </w:tcPr>
          <w:p w14:paraId="4DB2AFAF" w14:textId="77777777" w:rsidR="00FB696D" w:rsidRPr="00FB696D" w:rsidRDefault="00FB696D" w:rsidP="00FB696D">
            <w:pPr>
              <w:ind w:right="0"/>
              <w:jc w:val="left"/>
              <w:rPr>
                <w:color w:val="000000"/>
                <w:sz w:val="20"/>
                <w:lang w:eastAsia="ru-RU"/>
              </w:rPr>
            </w:pPr>
            <w:r w:rsidRPr="00FB696D">
              <w:rPr>
                <w:color w:val="000000"/>
                <w:sz w:val="20"/>
                <w:lang w:eastAsia="ru-RU"/>
              </w:rPr>
              <w:t>ПК АО «Камтэкс-Химпром»</w:t>
            </w:r>
          </w:p>
        </w:tc>
        <w:tc>
          <w:tcPr>
            <w:tcW w:w="1410" w:type="pct"/>
            <w:shd w:val="clear" w:color="auto" w:fill="auto"/>
            <w:vAlign w:val="center"/>
            <w:hideMark/>
          </w:tcPr>
          <w:p w14:paraId="5B0A9D0C" w14:textId="77777777" w:rsidR="00FB696D" w:rsidRPr="00FB696D" w:rsidRDefault="00FB696D" w:rsidP="00FB696D">
            <w:pPr>
              <w:ind w:right="0"/>
              <w:rPr>
                <w:color w:val="000000"/>
                <w:sz w:val="20"/>
                <w:lang w:eastAsia="ru-RU"/>
              </w:rPr>
            </w:pPr>
            <w:r w:rsidRPr="00FB696D">
              <w:rPr>
                <w:color w:val="000000"/>
                <w:sz w:val="20"/>
                <w:lang w:eastAsia="ru-RU"/>
              </w:rPr>
              <w:t>18</w:t>
            </w:r>
          </w:p>
        </w:tc>
        <w:tc>
          <w:tcPr>
            <w:tcW w:w="819" w:type="pct"/>
            <w:shd w:val="clear" w:color="auto" w:fill="auto"/>
            <w:noWrap/>
            <w:vAlign w:val="center"/>
            <w:hideMark/>
          </w:tcPr>
          <w:p w14:paraId="4137B258"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10C1C3C5"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1369ADF4" w14:textId="77777777" w:rsidTr="001D0A5F">
        <w:trPr>
          <w:trHeight w:val="20"/>
        </w:trPr>
        <w:tc>
          <w:tcPr>
            <w:tcW w:w="925" w:type="pct"/>
            <w:shd w:val="clear" w:color="auto" w:fill="auto"/>
            <w:vAlign w:val="center"/>
            <w:hideMark/>
          </w:tcPr>
          <w:p w14:paraId="72B1A81C" w14:textId="77777777" w:rsidR="00FB696D" w:rsidRPr="00FB696D" w:rsidRDefault="00FB696D" w:rsidP="00FB696D">
            <w:pPr>
              <w:ind w:right="0"/>
              <w:rPr>
                <w:color w:val="000000"/>
                <w:sz w:val="20"/>
                <w:lang w:eastAsia="ru-RU"/>
              </w:rPr>
            </w:pPr>
            <w:r w:rsidRPr="00FB696D">
              <w:rPr>
                <w:color w:val="000000"/>
                <w:sz w:val="20"/>
                <w:lang w:eastAsia="ru-RU"/>
              </w:rPr>
              <w:t>057</w:t>
            </w:r>
          </w:p>
        </w:tc>
        <w:tc>
          <w:tcPr>
            <w:tcW w:w="1158" w:type="pct"/>
            <w:shd w:val="clear" w:color="auto" w:fill="auto"/>
            <w:vAlign w:val="center"/>
            <w:hideMark/>
          </w:tcPr>
          <w:p w14:paraId="248B31FC" w14:textId="77777777" w:rsidR="00FB696D" w:rsidRPr="00FB696D" w:rsidRDefault="00FB696D" w:rsidP="00FB696D">
            <w:pPr>
              <w:ind w:right="0"/>
              <w:jc w:val="left"/>
              <w:rPr>
                <w:color w:val="000000"/>
                <w:sz w:val="20"/>
                <w:lang w:eastAsia="ru-RU"/>
              </w:rPr>
            </w:pPr>
            <w:r w:rsidRPr="00FB696D">
              <w:rPr>
                <w:color w:val="000000"/>
                <w:sz w:val="20"/>
                <w:lang w:eastAsia="ru-RU"/>
              </w:rPr>
              <w:t>ВК АО «Газпром газораспределение Пермь»</w:t>
            </w:r>
          </w:p>
        </w:tc>
        <w:tc>
          <w:tcPr>
            <w:tcW w:w="1410" w:type="pct"/>
            <w:shd w:val="clear" w:color="auto" w:fill="auto"/>
            <w:vAlign w:val="center"/>
            <w:hideMark/>
          </w:tcPr>
          <w:p w14:paraId="0B09551C" w14:textId="77777777" w:rsidR="00FB696D" w:rsidRPr="00FB696D" w:rsidRDefault="00FB696D" w:rsidP="00FB696D">
            <w:pPr>
              <w:ind w:right="0"/>
              <w:rPr>
                <w:color w:val="000000"/>
                <w:sz w:val="20"/>
                <w:lang w:eastAsia="ru-RU"/>
              </w:rPr>
            </w:pPr>
            <w:r w:rsidRPr="00FB696D">
              <w:rPr>
                <w:color w:val="000000"/>
                <w:sz w:val="20"/>
                <w:lang w:eastAsia="ru-RU"/>
              </w:rPr>
              <w:t>19</w:t>
            </w:r>
          </w:p>
        </w:tc>
        <w:tc>
          <w:tcPr>
            <w:tcW w:w="819" w:type="pct"/>
            <w:shd w:val="clear" w:color="auto" w:fill="auto"/>
            <w:noWrap/>
            <w:vAlign w:val="center"/>
            <w:hideMark/>
          </w:tcPr>
          <w:p w14:paraId="0012CE5F"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6C83B2A7"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520C4EC9" w14:textId="77777777" w:rsidTr="001D0A5F">
        <w:trPr>
          <w:trHeight w:val="20"/>
        </w:trPr>
        <w:tc>
          <w:tcPr>
            <w:tcW w:w="925" w:type="pct"/>
            <w:shd w:val="clear" w:color="auto" w:fill="auto"/>
            <w:vAlign w:val="center"/>
            <w:hideMark/>
          </w:tcPr>
          <w:p w14:paraId="58431F83" w14:textId="77777777" w:rsidR="00FB696D" w:rsidRPr="00FB696D" w:rsidRDefault="00FB696D" w:rsidP="00FB696D">
            <w:pPr>
              <w:ind w:right="0"/>
              <w:rPr>
                <w:color w:val="000000"/>
                <w:sz w:val="20"/>
                <w:lang w:eastAsia="ru-RU"/>
              </w:rPr>
            </w:pPr>
            <w:r w:rsidRPr="00FB696D">
              <w:rPr>
                <w:color w:val="000000"/>
                <w:sz w:val="20"/>
                <w:lang w:eastAsia="ru-RU"/>
              </w:rPr>
              <w:t>058</w:t>
            </w:r>
          </w:p>
        </w:tc>
        <w:tc>
          <w:tcPr>
            <w:tcW w:w="1158" w:type="pct"/>
            <w:shd w:val="clear" w:color="auto" w:fill="auto"/>
            <w:vAlign w:val="center"/>
            <w:hideMark/>
          </w:tcPr>
          <w:p w14:paraId="221CD56F" w14:textId="77777777" w:rsidR="00FB696D" w:rsidRPr="00FB696D" w:rsidRDefault="00FB696D" w:rsidP="00FB696D">
            <w:pPr>
              <w:ind w:right="0"/>
              <w:jc w:val="left"/>
              <w:rPr>
                <w:color w:val="000000"/>
                <w:sz w:val="20"/>
                <w:lang w:eastAsia="ru-RU"/>
              </w:rPr>
            </w:pPr>
            <w:r w:rsidRPr="00FB696D">
              <w:rPr>
                <w:color w:val="000000"/>
                <w:sz w:val="20"/>
                <w:lang w:eastAsia="ru-RU"/>
              </w:rPr>
              <w:t>ВК АО «Пермский завод «Машиностроитель»</w:t>
            </w:r>
          </w:p>
        </w:tc>
        <w:tc>
          <w:tcPr>
            <w:tcW w:w="1410" w:type="pct"/>
            <w:shd w:val="clear" w:color="auto" w:fill="auto"/>
            <w:vAlign w:val="center"/>
            <w:hideMark/>
          </w:tcPr>
          <w:p w14:paraId="4734CBEE" w14:textId="77777777" w:rsidR="00FB696D" w:rsidRPr="00FB696D" w:rsidRDefault="00FB696D" w:rsidP="00FB696D">
            <w:pPr>
              <w:ind w:right="0"/>
              <w:rPr>
                <w:color w:val="000000"/>
                <w:sz w:val="20"/>
                <w:lang w:eastAsia="ru-RU"/>
              </w:rPr>
            </w:pPr>
            <w:r w:rsidRPr="00FB696D">
              <w:rPr>
                <w:color w:val="000000"/>
                <w:sz w:val="20"/>
                <w:lang w:eastAsia="ru-RU"/>
              </w:rPr>
              <w:t>20</w:t>
            </w:r>
          </w:p>
        </w:tc>
        <w:tc>
          <w:tcPr>
            <w:tcW w:w="819" w:type="pct"/>
            <w:shd w:val="clear" w:color="auto" w:fill="auto"/>
            <w:noWrap/>
            <w:vAlign w:val="center"/>
            <w:hideMark/>
          </w:tcPr>
          <w:p w14:paraId="4F8043AD"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06B11200"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59138CD7" w14:textId="77777777" w:rsidTr="001D0A5F">
        <w:trPr>
          <w:trHeight w:val="20"/>
        </w:trPr>
        <w:tc>
          <w:tcPr>
            <w:tcW w:w="925" w:type="pct"/>
            <w:shd w:val="clear" w:color="auto" w:fill="auto"/>
            <w:vAlign w:val="center"/>
            <w:hideMark/>
          </w:tcPr>
          <w:p w14:paraId="3D37451E" w14:textId="77777777" w:rsidR="00FB696D" w:rsidRPr="00FB696D" w:rsidRDefault="00FB696D" w:rsidP="00FB696D">
            <w:pPr>
              <w:ind w:right="0"/>
              <w:rPr>
                <w:color w:val="000000"/>
                <w:sz w:val="20"/>
                <w:lang w:eastAsia="ru-RU"/>
              </w:rPr>
            </w:pPr>
            <w:r w:rsidRPr="00FB696D">
              <w:rPr>
                <w:color w:val="000000"/>
                <w:sz w:val="20"/>
                <w:lang w:eastAsia="ru-RU"/>
              </w:rPr>
              <w:t>059</w:t>
            </w:r>
          </w:p>
        </w:tc>
        <w:tc>
          <w:tcPr>
            <w:tcW w:w="1158" w:type="pct"/>
            <w:shd w:val="clear" w:color="auto" w:fill="auto"/>
            <w:vAlign w:val="center"/>
            <w:hideMark/>
          </w:tcPr>
          <w:p w14:paraId="0C637069" w14:textId="77777777" w:rsidR="00FB696D" w:rsidRPr="00FB696D" w:rsidRDefault="00FB696D" w:rsidP="00FB696D">
            <w:pPr>
              <w:ind w:right="0"/>
              <w:jc w:val="left"/>
              <w:rPr>
                <w:color w:val="000000"/>
                <w:sz w:val="20"/>
                <w:lang w:eastAsia="ru-RU"/>
              </w:rPr>
            </w:pPr>
            <w:r w:rsidRPr="00FB696D">
              <w:rPr>
                <w:color w:val="000000"/>
                <w:sz w:val="20"/>
                <w:lang w:eastAsia="ru-RU"/>
              </w:rPr>
              <w:t>ВК АО «Сибур-Химпром»</w:t>
            </w:r>
          </w:p>
        </w:tc>
        <w:tc>
          <w:tcPr>
            <w:tcW w:w="1410" w:type="pct"/>
            <w:shd w:val="clear" w:color="auto" w:fill="auto"/>
            <w:vAlign w:val="center"/>
            <w:hideMark/>
          </w:tcPr>
          <w:p w14:paraId="5DDC1DD2" w14:textId="77777777" w:rsidR="00FB696D" w:rsidRPr="00FB696D" w:rsidRDefault="00FB696D" w:rsidP="00FB696D">
            <w:pPr>
              <w:ind w:right="0"/>
              <w:rPr>
                <w:color w:val="000000"/>
                <w:sz w:val="20"/>
                <w:lang w:eastAsia="ru-RU"/>
              </w:rPr>
            </w:pPr>
            <w:r w:rsidRPr="00FB696D">
              <w:rPr>
                <w:color w:val="000000"/>
                <w:sz w:val="20"/>
                <w:lang w:eastAsia="ru-RU"/>
              </w:rPr>
              <w:t>21</w:t>
            </w:r>
          </w:p>
        </w:tc>
        <w:tc>
          <w:tcPr>
            <w:tcW w:w="819" w:type="pct"/>
            <w:shd w:val="clear" w:color="auto" w:fill="auto"/>
            <w:noWrap/>
            <w:vAlign w:val="center"/>
            <w:hideMark/>
          </w:tcPr>
          <w:p w14:paraId="6070EB89"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6708D656"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41206BCB" w14:textId="77777777" w:rsidTr="001D0A5F">
        <w:trPr>
          <w:trHeight w:val="230"/>
        </w:trPr>
        <w:tc>
          <w:tcPr>
            <w:tcW w:w="925" w:type="pct"/>
            <w:vMerge w:val="restart"/>
            <w:shd w:val="clear" w:color="auto" w:fill="auto"/>
            <w:vAlign w:val="center"/>
            <w:hideMark/>
          </w:tcPr>
          <w:p w14:paraId="5E0EE7A6" w14:textId="77777777" w:rsidR="00FB696D" w:rsidRPr="00FB696D" w:rsidRDefault="00FB696D" w:rsidP="00FB696D">
            <w:pPr>
              <w:ind w:right="0"/>
              <w:rPr>
                <w:color w:val="000000"/>
                <w:sz w:val="20"/>
                <w:lang w:eastAsia="ru-RU"/>
              </w:rPr>
            </w:pPr>
            <w:r w:rsidRPr="00FB696D">
              <w:rPr>
                <w:color w:val="000000"/>
                <w:sz w:val="20"/>
                <w:lang w:eastAsia="ru-RU"/>
              </w:rPr>
              <w:t>060</w:t>
            </w:r>
          </w:p>
        </w:tc>
        <w:tc>
          <w:tcPr>
            <w:tcW w:w="1158" w:type="pct"/>
            <w:vMerge w:val="restart"/>
            <w:shd w:val="clear" w:color="auto" w:fill="auto"/>
            <w:vAlign w:val="center"/>
            <w:hideMark/>
          </w:tcPr>
          <w:p w14:paraId="7CD9B972" w14:textId="77777777" w:rsidR="00FB696D" w:rsidRPr="00FB696D" w:rsidRDefault="00FB696D" w:rsidP="00FB696D">
            <w:pPr>
              <w:ind w:right="0"/>
              <w:jc w:val="left"/>
              <w:rPr>
                <w:color w:val="000000"/>
                <w:sz w:val="20"/>
                <w:lang w:eastAsia="ru-RU"/>
              </w:rPr>
            </w:pPr>
            <w:r w:rsidRPr="00FB696D">
              <w:rPr>
                <w:color w:val="000000"/>
                <w:sz w:val="20"/>
                <w:lang w:eastAsia="ru-RU"/>
              </w:rPr>
              <w:t>Котельная по ул. Генкеля, 4</w:t>
            </w:r>
          </w:p>
        </w:tc>
        <w:tc>
          <w:tcPr>
            <w:tcW w:w="1410" w:type="pct"/>
            <w:vMerge w:val="restart"/>
            <w:shd w:val="clear" w:color="auto" w:fill="auto"/>
            <w:vAlign w:val="center"/>
            <w:hideMark/>
          </w:tcPr>
          <w:p w14:paraId="47AC4B11" w14:textId="77777777" w:rsidR="00FB696D" w:rsidRPr="00FB696D" w:rsidRDefault="00FB696D" w:rsidP="00FB696D">
            <w:pPr>
              <w:ind w:right="0"/>
              <w:rPr>
                <w:color w:val="000000"/>
                <w:sz w:val="20"/>
                <w:lang w:eastAsia="ru-RU"/>
              </w:rPr>
            </w:pPr>
            <w:r w:rsidRPr="00FB696D">
              <w:rPr>
                <w:color w:val="000000"/>
                <w:sz w:val="20"/>
                <w:lang w:eastAsia="ru-RU"/>
              </w:rPr>
              <w:t>22</w:t>
            </w:r>
          </w:p>
        </w:tc>
        <w:tc>
          <w:tcPr>
            <w:tcW w:w="819" w:type="pct"/>
            <w:vMerge w:val="restart"/>
            <w:shd w:val="clear" w:color="auto" w:fill="auto"/>
            <w:noWrap/>
            <w:vAlign w:val="center"/>
            <w:hideMark/>
          </w:tcPr>
          <w:p w14:paraId="37C8A05F"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vMerge w:val="restart"/>
            <w:shd w:val="clear" w:color="auto" w:fill="auto"/>
            <w:vAlign w:val="center"/>
            <w:hideMark/>
          </w:tcPr>
          <w:p w14:paraId="26BD2425"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425D2458" w14:textId="77777777" w:rsidTr="001D0A5F">
        <w:trPr>
          <w:trHeight w:val="230"/>
        </w:trPr>
        <w:tc>
          <w:tcPr>
            <w:tcW w:w="925" w:type="pct"/>
            <w:vMerge/>
            <w:vAlign w:val="center"/>
            <w:hideMark/>
          </w:tcPr>
          <w:p w14:paraId="13D4281C" w14:textId="77777777" w:rsidR="00FB696D" w:rsidRPr="00FB696D" w:rsidRDefault="00FB696D" w:rsidP="00FB696D">
            <w:pPr>
              <w:ind w:right="0"/>
              <w:jc w:val="left"/>
              <w:rPr>
                <w:color w:val="000000"/>
                <w:sz w:val="20"/>
                <w:lang w:eastAsia="ru-RU"/>
              </w:rPr>
            </w:pPr>
          </w:p>
        </w:tc>
        <w:tc>
          <w:tcPr>
            <w:tcW w:w="1158" w:type="pct"/>
            <w:vMerge/>
            <w:vAlign w:val="center"/>
            <w:hideMark/>
          </w:tcPr>
          <w:p w14:paraId="4D137A16" w14:textId="77777777" w:rsidR="00FB696D" w:rsidRPr="00FB696D" w:rsidRDefault="00FB696D" w:rsidP="00FB696D">
            <w:pPr>
              <w:ind w:right="0"/>
              <w:jc w:val="left"/>
              <w:rPr>
                <w:color w:val="000000"/>
                <w:sz w:val="20"/>
                <w:lang w:eastAsia="ru-RU"/>
              </w:rPr>
            </w:pPr>
          </w:p>
        </w:tc>
        <w:tc>
          <w:tcPr>
            <w:tcW w:w="1410" w:type="pct"/>
            <w:vMerge/>
            <w:vAlign w:val="center"/>
            <w:hideMark/>
          </w:tcPr>
          <w:p w14:paraId="7F3F7581" w14:textId="77777777" w:rsidR="00FB696D" w:rsidRPr="00FB696D" w:rsidRDefault="00FB696D" w:rsidP="00FB696D">
            <w:pPr>
              <w:ind w:right="0"/>
              <w:jc w:val="left"/>
              <w:rPr>
                <w:color w:val="000000"/>
                <w:sz w:val="20"/>
                <w:lang w:eastAsia="ru-RU"/>
              </w:rPr>
            </w:pPr>
          </w:p>
        </w:tc>
        <w:tc>
          <w:tcPr>
            <w:tcW w:w="819" w:type="pct"/>
            <w:vMerge/>
            <w:vAlign w:val="center"/>
            <w:hideMark/>
          </w:tcPr>
          <w:p w14:paraId="408BDC0F" w14:textId="77777777" w:rsidR="00FB696D" w:rsidRPr="00FB696D" w:rsidRDefault="00FB696D" w:rsidP="00FB696D">
            <w:pPr>
              <w:ind w:right="0"/>
              <w:jc w:val="left"/>
              <w:rPr>
                <w:color w:val="000000"/>
                <w:sz w:val="20"/>
                <w:lang w:eastAsia="ru-RU"/>
              </w:rPr>
            </w:pPr>
          </w:p>
        </w:tc>
        <w:tc>
          <w:tcPr>
            <w:tcW w:w="688" w:type="pct"/>
            <w:vMerge/>
            <w:vAlign w:val="center"/>
            <w:hideMark/>
          </w:tcPr>
          <w:p w14:paraId="50861193" w14:textId="77777777" w:rsidR="00FB696D" w:rsidRPr="00FB696D" w:rsidRDefault="00FB696D" w:rsidP="00FB696D">
            <w:pPr>
              <w:ind w:right="0"/>
              <w:jc w:val="left"/>
              <w:rPr>
                <w:color w:val="000000"/>
                <w:sz w:val="20"/>
                <w:lang w:eastAsia="ru-RU"/>
              </w:rPr>
            </w:pPr>
          </w:p>
        </w:tc>
      </w:tr>
      <w:tr w:rsidR="00FB696D" w:rsidRPr="00FB696D" w14:paraId="659B39DD" w14:textId="77777777" w:rsidTr="001D0A5F">
        <w:trPr>
          <w:trHeight w:val="20"/>
        </w:trPr>
        <w:tc>
          <w:tcPr>
            <w:tcW w:w="925" w:type="pct"/>
            <w:shd w:val="clear" w:color="auto" w:fill="auto"/>
            <w:vAlign w:val="center"/>
            <w:hideMark/>
          </w:tcPr>
          <w:p w14:paraId="0A482C0C" w14:textId="77777777" w:rsidR="00FB696D" w:rsidRPr="00FB696D" w:rsidRDefault="00FB696D" w:rsidP="00FB696D">
            <w:pPr>
              <w:ind w:right="0"/>
              <w:rPr>
                <w:color w:val="000000"/>
                <w:sz w:val="20"/>
                <w:lang w:eastAsia="ru-RU"/>
              </w:rPr>
            </w:pPr>
            <w:r w:rsidRPr="00FB696D">
              <w:rPr>
                <w:color w:val="000000"/>
                <w:sz w:val="20"/>
                <w:lang w:eastAsia="ru-RU"/>
              </w:rPr>
              <w:t>061</w:t>
            </w:r>
          </w:p>
        </w:tc>
        <w:tc>
          <w:tcPr>
            <w:tcW w:w="1158" w:type="pct"/>
            <w:shd w:val="clear" w:color="auto" w:fill="auto"/>
            <w:vAlign w:val="center"/>
            <w:hideMark/>
          </w:tcPr>
          <w:p w14:paraId="0DCE874D" w14:textId="77777777" w:rsidR="00FB696D" w:rsidRPr="00FB696D" w:rsidRDefault="00FB696D" w:rsidP="00FB696D">
            <w:pPr>
              <w:ind w:right="0"/>
              <w:jc w:val="left"/>
              <w:rPr>
                <w:color w:val="000000"/>
                <w:sz w:val="20"/>
                <w:lang w:eastAsia="ru-RU"/>
              </w:rPr>
            </w:pPr>
            <w:r w:rsidRPr="00FB696D">
              <w:rPr>
                <w:color w:val="000000"/>
                <w:sz w:val="20"/>
                <w:lang w:eastAsia="ru-RU"/>
              </w:rPr>
              <w:t>ВК АО «Держава-М»</w:t>
            </w:r>
          </w:p>
        </w:tc>
        <w:tc>
          <w:tcPr>
            <w:tcW w:w="1410" w:type="pct"/>
            <w:shd w:val="clear" w:color="auto" w:fill="auto"/>
            <w:vAlign w:val="center"/>
            <w:hideMark/>
          </w:tcPr>
          <w:p w14:paraId="47295EA1" w14:textId="77777777" w:rsidR="00FB696D" w:rsidRPr="00FB696D" w:rsidRDefault="00FB696D" w:rsidP="00FB696D">
            <w:pPr>
              <w:ind w:right="0"/>
              <w:rPr>
                <w:color w:val="000000"/>
                <w:sz w:val="20"/>
                <w:lang w:eastAsia="ru-RU"/>
              </w:rPr>
            </w:pPr>
            <w:r w:rsidRPr="00FB696D">
              <w:rPr>
                <w:color w:val="000000"/>
                <w:sz w:val="20"/>
                <w:lang w:eastAsia="ru-RU"/>
              </w:rPr>
              <w:t>23</w:t>
            </w:r>
          </w:p>
        </w:tc>
        <w:tc>
          <w:tcPr>
            <w:tcW w:w="819" w:type="pct"/>
            <w:shd w:val="clear" w:color="auto" w:fill="auto"/>
            <w:noWrap/>
            <w:vAlign w:val="center"/>
            <w:hideMark/>
          </w:tcPr>
          <w:p w14:paraId="19200F2C"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7DF2C5CD"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74A0698C" w14:textId="77777777" w:rsidTr="001D0A5F">
        <w:trPr>
          <w:trHeight w:val="20"/>
        </w:trPr>
        <w:tc>
          <w:tcPr>
            <w:tcW w:w="925" w:type="pct"/>
            <w:shd w:val="clear" w:color="auto" w:fill="auto"/>
            <w:vAlign w:val="center"/>
            <w:hideMark/>
          </w:tcPr>
          <w:p w14:paraId="0F07BED0" w14:textId="77777777" w:rsidR="00FB696D" w:rsidRPr="00FB696D" w:rsidRDefault="00FB696D" w:rsidP="00FB696D">
            <w:pPr>
              <w:ind w:right="0"/>
              <w:rPr>
                <w:color w:val="000000"/>
                <w:sz w:val="20"/>
                <w:lang w:eastAsia="ru-RU"/>
              </w:rPr>
            </w:pPr>
            <w:r w:rsidRPr="00FB696D">
              <w:rPr>
                <w:color w:val="000000"/>
                <w:sz w:val="20"/>
                <w:lang w:eastAsia="ru-RU"/>
              </w:rPr>
              <w:t>063</w:t>
            </w:r>
          </w:p>
        </w:tc>
        <w:tc>
          <w:tcPr>
            <w:tcW w:w="1158" w:type="pct"/>
            <w:shd w:val="clear" w:color="auto" w:fill="auto"/>
            <w:vAlign w:val="center"/>
            <w:hideMark/>
          </w:tcPr>
          <w:p w14:paraId="372FD7C7" w14:textId="77777777" w:rsidR="00FB696D" w:rsidRPr="00FB696D" w:rsidRDefault="00FB696D" w:rsidP="00FB696D">
            <w:pPr>
              <w:ind w:right="0"/>
              <w:jc w:val="left"/>
              <w:rPr>
                <w:color w:val="000000"/>
                <w:sz w:val="20"/>
                <w:lang w:eastAsia="ru-RU"/>
              </w:rPr>
            </w:pPr>
            <w:r w:rsidRPr="00FB696D">
              <w:rPr>
                <w:color w:val="000000"/>
                <w:sz w:val="20"/>
                <w:lang w:eastAsia="ru-RU"/>
              </w:rPr>
              <w:t>ВК ОАО «Центральный Агроснаб»</w:t>
            </w:r>
          </w:p>
        </w:tc>
        <w:tc>
          <w:tcPr>
            <w:tcW w:w="1410" w:type="pct"/>
            <w:shd w:val="clear" w:color="auto" w:fill="auto"/>
            <w:vAlign w:val="center"/>
            <w:hideMark/>
          </w:tcPr>
          <w:p w14:paraId="4175B932" w14:textId="77777777" w:rsidR="00FB696D" w:rsidRPr="00FB696D" w:rsidRDefault="00FB696D" w:rsidP="00FB696D">
            <w:pPr>
              <w:ind w:right="0"/>
              <w:rPr>
                <w:color w:val="000000"/>
                <w:sz w:val="20"/>
                <w:lang w:eastAsia="ru-RU"/>
              </w:rPr>
            </w:pPr>
            <w:r w:rsidRPr="00FB696D">
              <w:rPr>
                <w:color w:val="000000"/>
                <w:sz w:val="20"/>
                <w:lang w:eastAsia="ru-RU"/>
              </w:rPr>
              <w:t>25</w:t>
            </w:r>
          </w:p>
        </w:tc>
        <w:tc>
          <w:tcPr>
            <w:tcW w:w="819" w:type="pct"/>
            <w:shd w:val="clear" w:color="auto" w:fill="auto"/>
            <w:noWrap/>
            <w:vAlign w:val="center"/>
            <w:hideMark/>
          </w:tcPr>
          <w:p w14:paraId="5C4E8D14"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4C8710E8"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05C10760" w14:textId="77777777" w:rsidTr="001D0A5F">
        <w:trPr>
          <w:trHeight w:val="20"/>
        </w:trPr>
        <w:tc>
          <w:tcPr>
            <w:tcW w:w="925" w:type="pct"/>
            <w:shd w:val="clear" w:color="auto" w:fill="auto"/>
            <w:vAlign w:val="center"/>
            <w:hideMark/>
          </w:tcPr>
          <w:p w14:paraId="48FE14D2" w14:textId="77777777" w:rsidR="00FB696D" w:rsidRPr="00FB696D" w:rsidRDefault="00FB696D" w:rsidP="00FB696D">
            <w:pPr>
              <w:ind w:right="0"/>
              <w:rPr>
                <w:color w:val="000000"/>
                <w:sz w:val="20"/>
                <w:lang w:eastAsia="ru-RU"/>
              </w:rPr>
            </w:pPr>
            <w:r w:rsidRPr="00FB696D">
              <w:rPr>
                <w:color w:val="000000"/>
                <w:sz w:val="20"/>
                <w:lang w:eastAsia="ru-RU"/>
              </w:rPr>
              <w:t>064</w:t>
            </w:r>
          </w:p>
        </w:tc>
        <w:tc>
          <w:tcPr>
            <w:tcW w:w="1158" w:type="pct"/>
            <w:shd w:val="clear" w:color="auto" w:fill="auto"/>
            <w:vAlign w:val="center"/>
            <w:hideMark/>
          </w:tcPr>
          <w:p w14:paraId="5671AAF5" w14:textId="77777777" w:rsidR="00FB696D" w:rsidRPr="00FB696D" w:rsidRDefault="00FB696D" w:rsidP="00FB696D">
            <w:pPr>
              <w:ind w:right="0"/>
              <w:jc w:val="left"/>
              <w:rPr>
                <w:color w:val="000000"/>
                <w:sz w:val="20"/>
                <w:lang w:eastAsia="ru-RU"/>
              </w:rPr>
            </w:pPr>
            <w:r w:rsidRPr="00FB696D">
              <w:rPr>
                <w:color w:val="000000"/>
                <w:sz w:val="20"/>
                <w:lang w:eastAsia="ru-RU"/>
              </w:rPr>
              <w:t>ВК АО «Пермский МРЗ «Ремпутьмаш»</w:t>
            </w:r>
          </w:p>
        </w:tc>
        <w:tc>
          <w:tcPr>
            <w:tcW w:w="1410" w:type="pct"/>
            <w:shd w:val="clear" w:color="auto" w:fill="auto"/>
            <w:vAlign w:val="center"/>
            <w:hideMark/>
          </w:tcPr>
          <w:p w14:paraId="61B85DB5" w14:textId="77777777" w:rsidR="00FB696D" w:rsidRPr="00FB696D" w:rsidRDefault="00FB696D" w:rsidP="00FB696D">
            <w:pPr>
              <w:ind w:right="0"/>
              <w:rPr>
                <w:color w:val="000000"/>
                <w:sz w:val="20"/>
                <w:lang w:eastAsia="ru-RU"/>
              </w:rPr>
            </w:pPr>
            <w:r w:rsidRPr="00FB696D">
              <w:rPr>
                <w:color w:val="000000"/>
                <w:sz w:val="20"/>
                <w:lang w:eastAsia="ru-RU"/>
              </w:rPr>
              <w:t>26</w:t>
            </w:r>
          </w:p>
        </w:tc>
        <w:tc>
          <w:tcPr>
            <w:tcW w:w="819" w:type="pct"/>
            <w:shd w:val="clear" w:color="auto" w:fill="auto"/>
            <w:noWrap/>
            <w:vAlign w:val="center"/>
            <w:hideMark/>
          </w:tcPr>
          <w:p w14:paraId="78EFC763"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21C10A9E"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653F5963" w14:textId="77777777" w:rsidTr="001D0A5F">
        <w:trPr>
          <w:trHeight w:val="20"/>
        </w:trPr>
        <w:tc>
          <w:tcPr>
            <w:tcW w:w="925" w:type="pct"/>
            <w:shd w:val="clear" w:color="auto" w:fill="auto"/>
            <w:vAlign w:val="center"/>
            <w:hideMark/>
          </w:tcPr>
          <w:p w14:paraId="59449549" w14:textId="77777777" w:rsidR="00FB696D" w:rsidRPr="00FB696D" w:rsidRDefault="00FB696D" w:rsidP="00FB696D">
            <w:pPr>
              <w:ind w:right="0"/>
              <w:rPr>
                <w:color w:val="000000"/>
                <w:sz w:val="20"/>
                <w:lang w:eastAsia="ru-RU"/>
              </w:rPr>
            </w:pPr>
            <w:r w:rsidRPr="00FB696D">
              <w:rPr>
                <w:color w:val="000000"/>
                <w:sz w:val="20"/>
                <w:lang w:eastAsia="ru-RU"/>
              </w:rPr>
              <w:t>065</w:t>
            </w:r>
          </w:p>
        </w:tc>
        <w:tc>
          <w:tcPr>
            <w:tcW w:w="1158" w:type="pct"/>
            <w:shd w:val="clear" w:color="auto" w:fill="auto"/>
            <w:vAlign w:val="center"/>
            <w:hideMark/>
          </w:tcPr>
          <w:p w14:paraId="37200031" w14:textId="77777777" w:rsidR="00FB696D" w:rsidRPr="00FB696D" w:rsidRDefault="00FB696D" w:rsidP="00FB696D">
            <w:pPr>
              <w:ind w:right="0"/>
              <w:jc w:val="left"/>
              <w:rPr>
                <w:color w:val="000000"/>
                <w:sz w:val="20"/>
                <w:lang w:eastAsia="ru-RU"/>
              </w:rPr>
            </w:pPr>
            <w:r w:rsidRPr="00FB696D">
              <w:rPr>
                <w:color w:val="000000"/>
                <w:sz w:val="20"/>
                <w:lang w:eastAsia="ru-RU"/>
              </w:rPr>
              <w:t>ВК ООО «Надежда»</w:t>
            </w:r>
          </w:p>
        </w:tc>
        <w:tc>
          <w:tcPr>
            <w:tcW w:w="1410" w:type="pct"/>
            <w:shd w:val="clear" w:color="auto" w:fill="auto"/>
            <w:vAlign w:val="center"/>
            <w:hideMark/>
          </w:tcPr>
          <w:p w14:paraId="61B41624" w14:textId="77777777" w:rsidR="00FB696D" w:rsidRPr="00FB696D" w:rsidRDefault="00FB696D" w:rsidP="00FB696D">
            <w:pPr>
              <w:ind w:right="0"/>
              <w:rPr>
                <w:color w:val="000000"/>
                <w:sz w:val="20"/>
                <w:lang w:eastAsia="ru-RU"/>
              </w:rPr>
            </w:pPr>
            <w:r w:rsidRPr="00FB696D">
              <w:rPr>
                <w:color w:val="000000"/>
                <w:sz w:val="20"/>
                <w:lang w:eastAsia="ru-RU"/>
              </w:rPr>
              <w:t>27</w:t>
            </w:r>
          </w:p>
        </w:tc>
        <w:tc>
          <w:tcPr>
            <w:tcW w:w="819" w:type="pct"/>
            <w:shd w:val="clear" w:color="auto" w:fill="auto"/>
            <w:noWrap/>
            <w:vAlign w:val="center"/>
            <w:hideMark/>
          </w:tcPr>
          <w:p w14:paraId="54C241B6"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3B5FCCC4"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5985CF47" w14:textId="77777777" w:rsidTr="001D0A5F">
        <w:trPr>
          <w:trHeight w:val="20"/>
        </w:trPr>
        <w:tc>
          <w:tcPr>
            <w:tcW w:w="925" w:type="pct"/>
            <w:shd w:val="clear" w:color="auto" w:fill="auto"/>
            <w:vAlign w:val="center"/>
            <w:hideMark/>
          </w:tcPr>
          <w:p w14:paraId="4A55112B" w14:textId="77777777" w:rsidR="00FB696D" w:rsidRPr="00FB696D" w:rsidRDefault="00FB696D" w:rsidP="00FB696D">
            <w:pPr>
              <w:ind w:right="0"/>
              <w:rPr>
                <w:color w:val="000000"/>
                <w:sz w:val="20"/>
                <w:lang w:eastAsia="ru-RU"/>
              </w:rPr>
            </w:pPr>
            <w:r w:rsidRPr="00FB696D">
              <w:rPr>
                <w:color w:val="000000"/>
                <w:sz w:val="20"/>
                <w:lang w:eastAsia="ru-RU"/>
              </w:rPr>
              <w:t>066</w:t>
            </w:r>
          </w:p>
        </w:tc>
        <w:tc>
          <w:tcPr>
            <w:tcW w:w="1158" w:type="pct"/>
            <w:shd w:val="clear" w:color="auto" w:fill="auto"/>
            <w:vAlign w:val="center"/>
            <w:hideMark/>
          </w:tcPr>
          <w:p w14:paraId="3C806F2B" w14:textId="77777777" w:rsidR="00FB696D" w:rsidRPr="00FB696D" w:rsidRDefault="00FB696D" w:rsidP="00FB696D">
            <w:pPr>
              <w:ind w:right="0"/>
              <w:jc w:val="left"/>
              <w:rPr>
                <w:color w:val="000000"/>
                <w:sz w:val="20"/>
                <w:lang w:eastAsia="ru-RU"/>
              </w:rPr>
            </w:pPr>
            <w:r w:rsidRPr="00FB696D">
              <w:rPr>
                <w:color w:val="000000"/>
                <w:sz w:val="20"/>
                <w:lang w:eastAsia="ru-RU"/>
              </w:rPr>
              <w:t>ВК по ул. Древообделочная, 3</w:t>
            </w:r>
          </w:p>
        </w:tc>
        <w:tc>
          <w:tcPr>
            <w:tcW w:w="1410" w:type="pct"/>
            <w:shd w:val="clear" w:color="auto" w:fill="auto"/>
            <w:vAlign w:val="center"/>
            <w:hideMark/>
          </w:tcPr>
          <w:p w14:paraId="2635A894" w14:textId="77777777" w:rsidR="00FB696D" w:rsidRPr="00FB696D" w:rsidRDefault="00FB696D" w:rsidP="00FB696D">
            <w:pPr>
              <w:ind w:right="0"/>
              <w:rPr>
                <w:color w:val="000000"/>
                <w:sz w:val="20"/>
                <w:lang w:eastAsia="ru-RU"/>
              </w:rPr>
            </w:pPr>
            <w:r w:rsidRPr="00FB696D">
              <w:rPr>
                <w:color w:val="000000"/>
                <w:sz w:val="20"/>
                <w:lang w:eastAsia="ru-RU"/>
              </w:rPr>
              <w:t>28</w:t>
            </w:r>
          </w:p>
        </w:tc>
        <w:tc>
          <w:tcPr>
            <w:tcW w:w="819" w:type="pct"/>
            <w:shd w:val="clear" w:color="auto" w:fill="auto"/>
            <w:noWrap/>
            <w:vAlign w:val="center"/>
            <w:hideMark/>
          </w:tcPr>
          <w:p w14:paraId="7390F514"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1B16ECC4"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74705290" w14:textId="77777777" w:rsidTr="001D0A5F">
        <w:trPr>
          <w:trHeight w:val="20"/>
        </w:trPr>
        <w:tc>
          <w:tcPr>
            <w:tcW w:w="925" w:type="pct"/>
            <w:shd w:val="clear" w:color="auto" w:fill="auto"/>
            <w:vAlign w:val="center"/>
            <w:hideMark/>
          </w:tcPr>
          <w:p w14:paraId="7D6DB9D8" w14:textId="77777777" w:rsidR="00FB696D" w:rsidRPr="00FB696D" w:rsidRDefault="00FB696D" w:rsidP="00FB696D">
            <w:pPr>
              <w:ind w:right="0"/>
              <w:rPr>
                <w:color w:val="000000"/>
                <w:sz w:val="20"/>
                <w:lang w:eastAsia="ru-RU"/>
              </w:rPr>
            </w:pPr>
            <w:r w:rsidRPr="00FB696D">
              <w:rPr>
                <w:color w:val="000000"/>
                <w:sz w:val="20"/>
                <w:lang w:eastAsia="ru-RU"/>
              </w:rPr>
              <w:t>067</w:t>
            </w:r>
          </w:p>
        </w:tc>
        <w:tc>
          <w:tcPr>
            <w:tcW w:w="1158" w:type="pct"/>
            <w:shd w:val="clear" w:color="auto" w:fill="auto"/>
            <w:vAlign w:val="center"/>
            <w:hideMark/>
          </w:tcPr>
          <w:p w14:paraId="757F989D" w14:textId="77777777" w:rsidR="00FB696D" w:rsidRPr="00FB696D" w:rsidRDefault="00FB696D" w:rsidP="00FB696D">
            <w:pPr>
              <w:ind w:right="0"/>
              <w:jc w:val="left"/>
              <w:rPr>
                <w:color w:val="000000"/>
                <w:sz w:val="20"/>
                <w:lang w:eastAsia="ru-RU"/>
              </w:rPr>
            </w:pPr>
            <w:r w:rsidRPr="00FB696D">
              <w:rPr>
                <w:color w:val="000000"/>
                <w:sz w:val="20"/>
                <w:lang w:eastAsia="ru-RU"/>
              </w:rPr>
              <w:t>ВК ООО «Теплосеть»</w:t>
            </w:r>
          </w:p>
        </w:tc>
        <w:tc>
          <w:tcPr>
            <w:tcW w:w="1410" w:type="pct"/>
            <w:shd w:val="clear" w:color="auto" w:fill="auto"/>
            <w:vAlign w:val="center"/>
            <w:hideMark/>
          </w:tcPr>
          <w:p w14:paraId="3B0EB6B2" w14:textId="77777777" w:rsidR="00FB696D" w:rsidRPr="00FB696D" w:rsidRDefault="00FB696D" w:rsidP="00FB696D">
            <w:pPr>
              <w:ind w:right="0"/>
              <w:rPr>
                <w:color w:val="000000"/>
                <w:sz w:val="20"/>
                <w:lang w:eastAsia="ru-RU"/>
              </w:rPr>
            </w:pPr>
            <w:r w:rsidRPr="00FB696D">
              <w:rPr>
                <w:color w:val="000000"/>
                <w:sz w:val="20"/>
                <w:lang w:eastAsia="ru-RU"/>
              </w:rPr>
              <w:t>29</w:t>
            </w:r>
          </w:p>
        </w:tc>
        <w:tc>
          <w:tcPr>
            <w:tcW w:w="819" w:type="pct"/>
            <w:shd w:val="clear" w:color="auto" w:fill="auto"/>
            <w:noWrap/>
            <w:vAlign w:val="center"/>
            <w:hideMark/>
          </w:tcPr>
          <w:p w14:paraId="3E83A7A7"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5BC3751A"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2DFA73CD" w14:textId="77777777" w:rsidTr="001D0A5F">
        <w:trPr>
          <w:trHeight w:val="20"/>
        </w:trPr>
        <w:tc>
          <w:tcPr>
            <w:tcW w:w="925" w:type="pct"/>
            <w:shd w:val="clear" w:color="auto" w:fill="auto"/>
            <w:vAlign w:val="center"/>
            <w:hideMark/>
          </w:tcPr>
          <w:p w14:paraId="141C62A4" w14:textId="77777777" w:rsidR="00FB696D" w:rsidRPr="00FB696D" w:rsidRDefault="00FB696D" w:rsidP="00FB696D">
            <w:pPr>
              <w:ind w:right="0"/>
              <w:rPr>
                <w:color w:val="000000"/>
                <w:sz w:val="20"/>
                <w:lang w:eastAsia="ru-RU"/>
              </w:rPr>
            </w:pPr>
            <w:r w:rsidRPr="00FB696D">
              <w:rPr>
                <w:color w:val="000000"/>
                <w:sz w:val="20"/>
                <w:lang w:eastAsia="ru-RU"/>
              </w:rPr>
              <w:t>068</w:t>
            </w:r>
          </w:p>
        </w:tc>
        <w:tc>
          <w:tcPr>
            <w:tcW w:w="1158" w:type="pct"/>
            <w:shd w:val="clear" w:color="auto" w:fill="auto"/>
            <w:vAlign w:val="center"/>
            <w:hideMark/>
          </w:tcPr>
          <w:p w14:paraId="2000D8AA" w14:textId="77777777" w:rsidR="00FB696D" w:rsidRPr="00FB696D" w:rsidRDefault="00FB696D" w:rsidP="00FB696D">
            <w:pPr>
              <w:ind w:right="0"/>
              <w:jc w:val="left"/>
              <w:rPr>
                <w:color w:val="000000"/>
                <w:sz w:val="20"/>
                <w:lang w:eastAsia="ru-RU"/>
              </w:rPr>
            </w:pPr>
            <w:r w:rsidRPr="00FB696D">
              <w:rPr>
                <w:color w:val="000000"/>
                <w:sz w:val="20"/>
                <w:lang w:eastAsia="ru-RU"/>
              </w:rPr>
              <w:t>ВК ООО «Энергия-С»</w:t>
            </w:r>
          </w:p>
        </w:tc>
        <w:tc>
          <w:tcPr>
            <w:tcW w:w="1410" w:type="pct"/>
            <w:shd w:val="clear" w:color="auto" w:fill="auto"/>
            <w:vAlign w:val="center"/>
            <w:hideMark/>
          </w:tcPr>
          <w:p w14:paraId="5B84B63E" w14:textId="77777777" w:rsidR="00FB696D" w:rsidRPr="00FB696D" w:rsidRDefault="00FB696D" w:rsidP="00FB696D">
            <w:pPr>
              <w:ind w:right="0"/>
              <w:rPr>
                <w:color w:val="000000"/>
                <w:sz w:val="20"/>
                <w:lang w:eastAsia="ru-RU"/>
              </w:rPr>
            </w:pPr>
            <w:r w:rsidRPr="00FB696D">
              <w:rPr>
                <w:color w:val="000000"/>
                <w:sz w:val="20"/>
                <w:lang w:eastAsia="ru-RU"/>
              </w:rPr>
              <w:t>30</w:t>
            </w:r>
          </w:p>
        </w:tc>
        <w:tc>
          <w:tcPr>
            <w:tcW w:w="819" w:type="pct"/>
            <w:shd w:val="clear" w:color="auto" w:fill="auto"/>
            <w:noWrap/>
            <w:vAlign w:val="center"/>
            <w:hideMark/>
          </w:tcPr>
          <w:p w14:paraId="0D50431D"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5B2B7A2A"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51C54318" w14:textId="77777777" w:rsidTr="001D0A5F">
        <w:trPr>
          <w:trHeight w:val="20"/>
        </w:trPr>
        <w:tc>
          <w:tcPr>
            <w:tcW w:w="925" w:type="pct"/>
            <w:shd w:val="clear" w:color="auto" w:fill="auto"/>
            <w:vAlign w:val="center"/>
            <w:hideMark/>
          </w:tcPr>
          <w:p w14:paraId="7C395171" w14:textId="77777777" w:rsidR="00FB696D" w:rsidRPr="00FB696D" w:rsidRDefault="00FB696D" w:rsidP="00FB696D">
            <w:pPr>
              <w:ind w:right="0"/>
              <w:rPr>
                <w:color w:val="000000"/>
                <w:sz w:val="20"/>
                <w:lang w:eastAsia="ru-RU"/>
              </w:rPr>
            </w:pPr>
            <w:r w:rsidRPr="00FB696D">
              <w:rPr>
                <w:color w:val="000000"/>
                <w:sz w:val="20"/>
                <w:lang w:eastAsia="ru-RU"/>
              </w:rPr>
              <w:t>069</w:t>
            </w:r>
          </w:p>
        </w:tc>
        <w:tc>
          <w:tcPr>
            <w:tcW w:w="1158" w:type="pct"/>
            <w:shd w:val="clear" w:color="auto" w:fill="auto"/>
            <w:vAlign w:val="center"/>
            <w:hideMark/>
          </w:tcPr>
          <w:p w14:paraId="3DF65150" w14:textId="77777777" w:rsidR="00FB696D" w:rsidRPr="00FB696D" w:rsidRDefault="00FB696D" w:rsidP="00FB696D">
            <w:pPr>
              <w:ind w:right="0"/>
              <w:jc w:val="left"/>
              <w:rPr>
                <w:color w:val="000000"/>
                <w:sz w:val="20"/>
                <w:lang w:eastAsia="ru-RU"/>
              </w:rPr>
            </w:pPr>
            <w:r w:rsidRPr="00FB696D">
              <w:rPr>
                <w:color w:val="000000"/>
                <w:sz w:val="20"/>
                <w:lang w:eastAsia="ru-RU"/>
              </w:rPr>
              <w:t>ВК Лесозаводская, 3</w:t>
            </w:r>
          </w:p>
        </w:tc>
        <w:tc>
          <w:tcPr>
            <w:tcW w:w="1410" w:type="pct"/>
            <w:shd w:val="clear" w:color="auto" w:fill="auto"/>
            <w:vAlign w:val="center"/>
            <w:hideMark/>
          </w:tcPr>
          <w:p w14:paraId="2D9A4E3E" w14:textId="77777777" w:rsidR="00FB696D" w:rsidRPr="00FB696D" w:rsidRDefault="00FB696D" w:rsidP="00FB696D">
            <w:pPr>
              <w:ind w:right="0"/>
              <w:rPr>
                <w:color w:val="000000"/>
                <w:sz w:val="20"/>
                <w:lang w:eastAsia="ru-RU"/>
              </w:rPr>
            </w:pPr>
            <w:r w:rsidRPr="00FB696D">
              <w:rPr>
                <w:color w:val="000000"/>
                <w:sz w:val="20"/>
                <w:lang w:eastAsia="ru-RU"/>
              </w:rPr>
              <w:t>31</w:t>
            </w:r>
          </w:p>
        </w:tc>
        <w:tc>
          <w:tcPr>
            <w:tcW w:w="819" w:type="pct"/>
            <w:shd w:val="clear" w:color="auto" w:fill="auto"/>
            <w:noWrap/>
            <w:vAlign w:val="center"/>
            <w:hideMark/>
          </w:tcPr>
          <w:p w14:paraId="13B874BF"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26637D29"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266BDE14" w14:textId="77777777" w:rsidTr="001D0A5F">
        <w:trPr>
          <w:trHeight w:val="20"/>
        </w:trPr>
        <w:tc>
          <w:tcPr>
            <w:tcW w:w="925" w:type="pct"/>
            <w:shd w:val="clear" w:color="auto" w:fill="auto"/>
            <w:vAlign w:val="center"/>
            <w:hideMark/>
          </w:tcPr>
          <w:p w14:paraId="17ABC836" w14:textId="77777777" w:rsidR="00FB696D" w:rsidRPr="00FB696D" w:rsidRDefault="00FB696D" w:rsidP="00FB696D">
            <w:pPr>
              <w:ind w:right="0"/>
              <w:rPr>
                <w:color w:val="000000"/>
                <w:sz w:val="20"/>
                <w:lang w:eastAsia="ru-RU"/>
              </w:rPr>
            </w:pPr>
            <w:r w:rsidRPr="00FB696D">
              <w:rPr>
                <w:color w:val="000000"/>
                <w:sz w:val="20"/>
                <w:lang w:eastAsia="ru-RU"/>
              </w:rPr>
              <w:t>070</w:t>
            </w:r>
          </w:p>
        </w:tc>
        <w:tc>
          <w:tcPr>
            <w:tcW w:w="1158" w:type="pct"/>
            <w:shd w:val="clear" w:color="auto" w:fill="auto"/>
            <w:vAlign w:val="center"/>
            <w:hideMark/>
          </w:tcPr>
          <w:p w14:paraId="342C86F3" w14:textId="77777777" w:rsidR="00FB696D" w:rsidRPr="00FB696D" w:rsidRDefault="00FB696D" w:rsidP="00FB696D">
            <w:pPr>
              <w:ind w:right="0"/>
              <w:jc w:val="left"/>
              <w:rPr>
                <w:color w:val="000000"/>
                <w:sz w:val="20"/>
                <w:lang w:eastAsia="ru-RU"/>
              </w:rPr>
            </w:pPr>
            <w:r w:rsidRPr="00FB696D">
              <w:rPr>
                <w:color w:val="000000"/>
                <w:sz w:val="20"/>
                <w:lang w:eastAsia="ru-RU"/>
              </w:rPr>
              <w:t>ГТУ-ТЭС-200</w:t>
            </w:r>
            <w:r w:rsidRPr="00FB696D">
              <w:rPr>
                <w:color w:val="000000"/>
                <w:sz w:val="20"/>
                <w:lang w:eastAsia="ru-RU"/>
              </w:rPr>
              <w:br/>
              <w:t>Котельная 123А</w:t>
            </w:r>
          </w:p>
        </w:tc>
        <w:tc>
          <w:tcPr>
            <w:tcW w:w="1410" w:type="pct"/>
            <w:shd w:val="clear" w:color="auto" w:fill="auto"/>
            <w:vAlign w:val="center"/>
            <w:hideMark/>
          </w:tcPr>
          <w:p w14:paraId="2B41EF1F" w14:textId="77777777" w:rsidR="00FB696D" w:rsidRPr="00FB696D" w:rsidRDefault="00FB696D" w:rsidP="00FB696D">
            <w:pPr>
              <w:ind w:right="0"/>
              <w:rPr>
                <w:color w:val="000000"/>
                <w:sz w:val="20"/>
                <w:lang w:eastAsia="ru-RU"/>
              </w:rPr>
            </w:pPr>
            <w:r w:rsidRPr="00FB696D">
              <w:rPr>
                <w:color w:val="000000"/>
                <w:sz w:val="20"/>
                <w:lang w:eastAsia="ru-RU"/>
              </w:rPr>
              <w:t>32</w:t>
            </w:r>
          </w:p>
        </w:tc>
        <w:tc>
          <w:tcPr>
            <w:tcW w:w="819" w:type="pct"/>
            <w:shd w:val="clear" w:color="auto" w:fill="auto"/>
            <w:noWrap/>
            <w:vAlign w:val="center"/>
            <w:hideMark/>
          </w:tcPr>
          <w:p w14:paraId="1B7F3FBF"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7BBD40CC"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06856A50" w14:textId="77777777" w:rsidTr="001D0A5F">
        <w:trPr>
          <w:trHeight w:val="20"/>
        </w:trPr>
        <w:tc>
          <w:tcPr>
            <w:tcW w:w="925" w:type="pct"/>
            <w:shd w:val="clear" w:color="auto" w:fill="auto"/>
            <w:vAlign w:val="center"/>
            <w:hideMark/>
          </w:tcPr>
          <w:p w14:paraId="1333646F" w14:textId="77777777" w:rsidR="00FB696D" w:rsidRPr="00FB696D" w:rsidRDefault="00FB696D" w:rsidP="00FB696D">
            <w:pPr>
              <w:ind w:right="0"/>
              <w:rPr>
                <w:color w:val="000000"/>
                <w:sz w:val="20"/>
                <w:lang w:eastAsia="ru-RU"/>
              </w:rPr>
            </w:pPr>
            <w:r w:rsidRPr="00FB696D">
              <w:rPr>
                <w:color w:val="000000"/>
                <w:sz w:val="20"/>
                <w:lang w:eastAsia="ru-RU"/>
              </w:rPr>
              <w:t>071</w:t>
            </w:r>
          </w:p>
        </w:tc>
        <w:tc>
          <w:tcPr>
            <w:tcW w:w="1158" w:type="pct"/>
            <w:shd w:val="clear" w:color="auto" w:fill="auto"/>
            <w:vAlign w:val="center"/>
            <w:hideMark/>
          </w:tcPr>
          <w:p w14:paraId="35A0AE85" w14:textId="77777777" w:rsidR="00FB696D" w:rsidRPr="00FB696D" w:rsidRDefault="00FB696D" w:rsidP="00FB696D">
            <w:pPr>
              <w:ind w:right="0"/>
              <w:jc w:val="left"/>
              <w:rPr>
                <w:color w:val="000000"/>
                <w:sz w:val="20"/>
                <w:lang w:eastAsia="ru-RU"/>
              </w:rPr>
            </w:pPr>
            <w:r w:rsidRPr="00FB696D">
              <w:rPr>
                <w:color w:val="000000"/>
                <w:sz w:val="20"/>
                <w:lang w:eastAsia="ru-RU"/>
              </w:rPr>
              <w:t>ВК АО «Протон-ПМ»</w:t>
            </w:r>
          </w:p>
        </w:tc>
        <w:tc>
          <w:tcPr>
            <w:tcW w:w="1410" w:type="pct"/>
            <w:shd w:val="clear" w:color="auto" w:fill="auto"/>
            <w:vAlign w:val="center"/>
            <w:hideMark/>
          </w:tcPr>
          <w:p w14:paraId="705406FF" w14:textId="77777777" w:rsidR="00FB696D" w:rsidRPr="00FB696D" w:rsidRDefault="00FB696D" w:rsidP="00FB696D">
            <w:pPr>
              <w:ind w:right="0"/>
              <w:rPr>
                <w:color w:val="000000"/>
                <w:sz w:val="20"/>
                <w:lang w:eastAsia="ru-RU"/>
              </w:rPr>
            </w:pPr>
            <w:r w:rsidRPr="00FB696D">
              <w:rPr>
                <w:color w:val="000000"/>
                <w:sz w:val="20"/>
                <w:lang w:eastAsia="ru-RU"/>
              </w:rPr>
              <w:t>33</w:t>
            </w:r>
          </w:p>
        </w:tc>
        <w:tc>
          <w:tcPr>
            <w:tcW w:w="819" w:type="pct"/>
            <w:shd w:val="clear" w:color="auto" w:fill="auto"/>
            <w:noWrap/>
            <w:vAlign w:val="center"/>
            <w:hideMark/>
          </w:tcPr>
          <w:p w14:paraId="629D46F1"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46B77161"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5F116E4E" w14:textId="77777777" w:rsidTr="001D0A5F">
        <w:trPr>
          <w:trHeight w:val="20"/>
        </w:trPr>
        <w:tc>
          <w:tcPr>
            <w:tcW w:w="925" w:type="pct"/>
            <w:shd w:val="clear" w:color="auto" w:fill="auto"/>
            <w:vAlign w:val="center"/>
            <w:hideMark/>
          </w:tcPr>
          <w:p w14:paraId="474C2AE5" w14:textId="77777777" w:rsidR="00FB696D" w:rsidRPr="00FB696D" w:rsidRDefault="00FB696D" w:rsidP="00FB696D">
            <w:pPr>
              <w:ind w:right="0"/>
              <w:rPr>
                <w:color w:val="000000"/>
                <w:sz w:val="20"/>
                <w:lang w:eastAsia="ru-RU"/>
              </w:rPr>
            </w:pPr>
            <w:r w:rsidRPr="00FB696D">
              <w:rPr>
                <w:color w:val="000000"/>
                <w:sz w:val="20"/>
                <w:lang w:eastAsia="ru-RU"/>
              </w:rPr>
              <w:t>072</w:t>
            </w:r>
          </w:p>
        </w:tc>
        <w:tc>
          <w:tcPr>
            <w:tcW w:w="1158" w:type="pct"/>
            <w:shd w:val="clear" w:color="auto" w:fill="auto"/>
            <w:vAlign w:val="center"/>
            <w:hideMark/>
          </w:tcPr>
          <w:p w14:paraId="501676FF" w14:textId="77777777" w:rsidR="00FB696D" w:rsidRPr="00FB696D" w:rsidRDefault="00FB696D" w:rsidP="00FB696D">
            <w:pPr>
              <w:ind w:right="0"/>
              <w:jc w:val="left"/>
              <w:rPr>
                <w:color w:val="000000"/>
                <w:sz w:val="20"/>
                <w:lang w:eastAsia="ru-RU"/>
              </w:rPr>
            </w:pPr>
            <w:r w:rsidRPr="00FB696D">
              <w:rPr>
                <w:color w:val="000000"/>
                <w:sz w:val="20"/>
                <w:lang w:eastAsia="ru-RU"/>
              </w:rPr>
              <w:t>ВК ФКУ ИК-29 ГУФСИН России</w:t>
            </w:r>
          </w:p>
        </w:tc>
        <w:tc>
          <w:tcPr>
            <w:tcW w:w="1410" w:type="pct"/>
            <w:shd w:val="clear" w:color="auto" w:fill="auto"/>
            <w:vAlign w:val="center"/>
            <w:hideMark/>
          </w:tcPr>
          <w:p w14:paraId="08DFEC62" w14:textId="77777777" w:rsidR="00FB696D" w:rsidRPr="00FB696D" w:rsidRDefault="00FB696D" w:rsidP="00FB696D">
            <w:pPr>
              <w:ind w:right="0"/>
              <w:rPr>
                <w:color w:val="000000"/>
                <w:sz w:val="20"/>
                <w:lang w:eastAsia="ru-RU"/>
              </w:rPr>
            </w:pPr>
            <w:r w:rsidRPr="00FB696D">
              <w:rPr>
                <w:color w:val="000000"/>
                <w:sz w:val="20"/>
                <w:lang w:eastAsia="ru-RU"/>
              </w:rPr>
              <w:t>34</w:t>
            </w:r>
          </w:p>
        </w:tc>
        <w:tc>
          <w:tcPr>
            <w:tcW w:w="819" w:type="pct"/>
            <w:shd w:val="clear" w:color="auto" w:fill="auto"/>
            <w:noWrap/>
            <w:vAlign w:val="center"/>
            <w:hideMark/>
          </w:tcPr>
          <w:p w14:paraId="117C139E"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600947B9"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51C1D8EF" w14:textId="77777777" w:rsidTr="001D0A5F">
        <w:trPr>
          <w:trHeight w:val="20"/>
        </w:trPr>
        <w:tc>
          <w:tcPr>
            <w:tcW w:w="925" w:type="pct"/>
            <w:shd w:val="clear" w:color="auto" w:fill="auto"/>
            <w:vAlign w:val="center"/>
            <w:hideMark/>
          </w:tcPr>
          <w:p w14:paraId="3AC187F8" w14:textId="77777777" w:rsidR="00FB696D" w:rsidRPr="00FB696D" w:rsidRDefault="00FB696D" w:rsidP="00FB696D">
            <w:pPr>
              <w:ind w:right="0"/>
              <w:rPr>
                <w:color w:val="000000"/>
                <w:sz w:val="20"/>
                <w:lang w:eastAsia="ru-RU"/>
              </w:rPr>
            </w:pPr>
            <w:r w:rsidRPr="00FB696D">
              <w:rPr>
                <w:color w:val="000000"/>
                <w:sz w:val="20"/>
                <w:lang w:eastAsia="ru-RU"/>
              </w:rPr>
              <w:t>073</w:t>
            </w:r>
          </w:p>
        </w:tc>
        <w:tc>
          <w:tcPr>
            <w:tcW w:w="1158" w:type="pct"/>
            <w:shd w:val="clear" w:color="auto" w:fill="auto"/>
            <w:vAlign w:val="center"/>
            <w:hideMark/>
          </w:tcPr>
          <w:p w14:paraId="2D8A0292" w14:textId="77777777" w:rsidR="00FB696D" w:rsidRPr="00FB696D" w:rsidRDefault="00FB696D" w:rsidP="00FB696D">
            <w:pPr>
              <w:ind w:right="0"/>
              <w:jc w:val="left"/>
              <w:rPr>
                <w:color w:val="000000"/>
                <w:sz w:val="20"/>
                <w:lang w:eastAsia="ru-RU"/>
              </w:rPr>
            </w:pPr>
            <w:r w:rsidRPr="00FB696D">
              <w:rPr>
                <w:color w:val="000000"/>
                <w:sz w:val="20"/>
                <w:lang w:eastAsia="ru-RU"/>
              </w:rPr>
              <w:t>ВК СПК по ул. Ракитная</w:t>
            </w:r>
          </w:p>
        </w:tc>
        <w:tc>
          <w:tcPr>
            <w:tcW w:w="1410" w:type="pct"/>
            <w:shd w:val="clear" w:color="auto" w:fill="auto"/>
            <w:vAlign w:val="center"/>
            <w:hideMark/>
          </w:tcPr>
          <w:p w14:paraId="22916DD6" w14:textId="77777777" w:rsidR="00FB696D" w:rsidRPr="00FB696D" w:rsidRDefault="00FB696D" w:rsidP="00FB696D">
            <w:pPr>
              <w:ind w:right="0"/>
              <w:rPr>
                <w:color w:val="000000"/>
                <w:sz w:val="20"/>
                <w:lang w:eastAsia="ru-RU"/>
              </w:rPr>
            </w:pPr>
            <w:r w:rsidRPr="00FB696D">
              <w:rPr>
                <w:color w:val="000000"/>
                <w:sz w:val="20"/>
                <w:lang w:eastAsia="ru-RU"/>
              </w:rPr>
              <w:t>35</w:t>
            </w:r>
          </w:p>
        </w:tc>
        <w:tc>
          <w:tcPr>
            <w:tcW w:w="819" w:type="pct"/>
            <w:shd w:val="clear" w:color="auto" w:fill="auto"/>
            <w:noWrap/>
            <w:vAlign w:val="center"/>
            <w:hideMark/>
          </w:tcPr>
          <w:p w14:paraId="402F7991"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78578CCF"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1A0C6FAB" w14:textId="77777777" w:rsidTr="001D0A5F">
        <w:trPr>
          <w:trHeight w:val="20"/>
        </w:trPr>
        <w:tc>
          <w:tcPr>
            <w:tcW w:w="925" w:type="pct"/>
            <w:shd w:val="clear" w:color="auto" w:fill="auto"/>
            <w:vAlign w:val="center"/>
            <w:hideMark/>
          </w:tcPr>
          <w:p w14:paraId="14AC2CDB" w14:textId="77777777" w:rsidR="00FB696D" w:rsidRPr="00FB696D" w:rsidRDefault="00FB696D" w:rsidP="00FB696D">
            <w:pPr>
              <w:ind w:right="0"/>
              <w:rPr>
                <w:color w:val="000000"/>
                <w:sz w:val="20"/>
                <w:lang w:eastAsia="ru-RU"/>
              </w:rPr>
            </w:pPr>
            <w:r w:rsidRPr="00FB696D">
              <w:rPr>
                <w:color w:val="000000"/>
                <w:sz w:val="20"/>
                <w:lang w:eastAsia="ru-RU"/>
              </w:rPr>
              <w:t>074</w:t>
            </w:r>
          </w:p>
        </w:tc>
        <w:tc>
          <w:tcPr>
            <w:tcW w:w="1158" w:type="pct"/>
            <w:shd w:val="clear" w:color="auto" w:fill="auto"/>
            <w:vAlign w:val="center"/>
            <w:hideMark/>
          </w:tcPr>
          <w:p w14:paraId="2C4193D8" w14:textId="77777777" w:rsidR="00FB696D" w:rsidRPr="00FB696D" w:rsidRDefault="00FB696D" w:rsidP="00FB696D">
            <w:pPr>
              <w:ind w:right="0"/>
              <w:jc w:val="left"/>
              <w:rPr>
                <w:color w:val="000000"/>
                <w:sz w:val="20"/>
                <w:lang w:eastAsia="ru-RU"/>
              </w:rPr>
            </w:pPr>
            <w:r w:rsidRPr="00FB696D">
              <w:rPr>
                <w:color w:val="000000"/>
                <w:sz w:val="20"/>
                <w:lang w:eastAsia="ru-RU"/>
              </w:rPr>
              <w:t>ВК ООО «РЭМ-Сервис»</w:t>
            </w:r>
          </w:p>
        </w:tc>
        <w:tc>
          <w:tcPr>
            <w:tcW w:w="1410" w:type="pct"/>
            <w:shd w:val="clear" w:color="auto" w:fill="auto"/>
            <w:vAlign w:val="center"/>
            <w:hideMark/>
          </w:tcPr>
          <w:p w14:paraId="6AD1877A" w14:textId="77777777" w:rsidR="00FB696D" w:rsidRPr="00FB696D" w:rsidRDefault="00FB696D" w:rsidP="00FB696D">
            <w:pPr>
              <w:ind w:right="0"/>
              <w:rPr>
                <w:color w:val="000000"/>
                <w:sz w:val="20"/>
                <w:lang w:eastAsia="ru-RU"/>
              </w:rPr>
            </w:pPr>
            <w:r w:rsidRPr="00FB696D">
              <w:rPr>
                <w:color w:val="000000"/>
                <w:sz w:val="20"/>
                <w:lang w:eastAsia="ru-RU"/>
              </w:rPr>
              <w:t>36</w:t>
            </w:r>
          </w:p>
        </w:tc>
        <w:tc>
          <w:tcPr>
            <w:tcW w:w="819" w:type="pct"/>
            <w:shd w:val="clear" w:color="auto" w:fill="auto"/>
            <w:noWrap/>
            <w:vAlign w:val="center"/>
            <w:hideMark/>
          </w:tcPr>
          <w:p w14:paraId="03475480"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62816BAB"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7F522337" w14:textId="77777777" w:rsidTr="001D0A5F">
        <w:trPr>
          <w:trHeight w:val="20"/>
        </w:trPr>
        <w:tc>
          <w:tcPr>
            <w:tcW w:w="925" w:type="pct"/>
            <w:shd w:val="clear" w:color="auto" w:fill="auto"/>
            <w:vAlign w:val="center"/>
            <w:hideMark/>
          </w:tcPr>
          <w:p w14:paraId="6A24B6DB" w14:textId="77777777" w:rsidR="00FB696D" w:rsidRPr="00FB696D" w:rsidRDefault="00FB696D" w:rsidP="00FB696D">
            <w:pPr>
              <w:ind w:right="0"/>
              <w:rPr>
                <w:color w:val="000000"/>
                <w:sz w:val="20"/>
                <w:lang w:eastAsia="ru-RU"/>
              </w:rPr>
            </w:pPr>
            <w:r w:rsidRPr="00FB696D">
              <w:rPr>
                <w:color w:val="000000"/>
                <w:sz w:val="20"/>
                <w:lang w:eastAsia="ru-RU"/>
              </w:rPr>
              <w:t>075</w:t>
            </w:r>
          </w:p>
        </w:tc>
        <w:tc>
          <w:tcPr>
            <w:tcW w:w="1158" w:type="pct"/>
            <w:shd w:val="clear" w:color="auto" w:fill="auto"/>
            <w:vAlign w:val="center"/>
            <w:hideMark/>
          </w:tcPr>
          <w:p w14:paraId="1D87D131" w14:textId="77777777" w:rsidR="00FB696D" w:rsidRPr="00FB696D" w:rsidRDefault="00FB696D" w:rsidP="00FB696D">
            <w:pPr>
              <w:ind w:right="0"/>
              <w:jc w:val="left"/>
              <w:rPr>
                <w:color w:val="000000"/>
                <w:sz w:val="20"/>
                <w:lang w:eastAsia="ru-RU"/>
              </w:rPr>
            </w:pPr>
            <w:r w:rsidRPr="00FB696D">
              <w:rPr>
                <w:color w:val="000000"/>
                <w:sz w:val="20"/>
                <w:lang w:eastAsia="ru-RU"/>
              </w:rPr>
              <w:t>Котельная ПМС-168</w:t>
            </w:r>
          </w:p>
        </w:tc>
        <w:tc>
          <w:tcPr>
            <w:tcW w:w="1410" w:type="pct"/>
            <w:shd w:val="clear" w:color="auto" w:fill="auto"/>
            <w:vAlign w:val="center"/>
            <w:hideMark/>
          </w:tcPr>
          <w:p w14:paraId="7E711246" w14:textId="77777777" w:rsidR="00FB696D" w:rsidRPr="00FB696D" w:rsidRDefault="00FB696D" w:rsidP="00FB696D">
            <w:pPr>
              <w:ind w:right="0"/>
              <w:rPr>
                <w:color w:val="000000"/>
                <w:sz w:val="20"/>
                <w:lang w:eastAsia="ru-RU"/>
              </w:rPr>
            </w:pPr>
            <w:r w:rsidRPr="00FB696D">
              <w:rPr>
                <w:color w:val="000000"/>
                <w:sz w:val="20"/>
                <w:lang w:eastAsia="ru-RU"/>
              </w:rPr>
              <w:t>37</w:t>
            </w:r>
          </w:p>
        </w:tc>
        <w:tc>
          <w:tcPr>
            <w:tcW w:w="819" w:type="pct"/>
            <w:shd w:val="clear" w:color="auto" w:fill="auto"/>
            <w:noWrap/>
            <w:vAlign w:val="center"/>
            <w:hideMark/>
          </w:tcPr>
          <w:p w14:paraId="52D70097"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1D3E6FC2"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1A9D649B" w14:textId="77777777" w:rsidTr="001D0A5F">
        <w:trPr>
          <w:trHeight w:val="230"/>
        </w:trPr>
        <w:tc>
          <w:tcPr>
            <w:tcW w:w="925" w:type="pct"/>
            <w:vMerge w:val="restart"/>
            <w:shd w:val="clear" w:color="auto" w:fill="auto"/>
            <w:vAlign w:val="center"/>
            <w:hideMark/>
          </w:tcPr>
          <w:p w14:paraId="0D1DE899" w14:textId="77777777" w:rsidR="00FB696D" w:rsidRPr="00FB696D" w:rsidRDefault="00FB696D" w:rsidP="00FB696D">
            <w:pPr>
              <w:ind w:right="0"/>
              <w:rPr>
                <w:color w:val="000000"/>
                <w:sz w:val="20"/>
                <w:lang w:eastAsia="ru-RU"/>
              </w:rPr>
            </w:pPr>
            <w:r w:rsidRPr="00FB696D">
              <w:rPr>
                <w:color w:val="000000"/>
                <w:sz w:val="20"/>
                <w:lang w:eastAsia="ru-RU"/>
              </w:rPr>
              <w:t>077</w:t>
            </w:r>
          </w:p>
        </w:tc>
        <w:tc>
          <w:tcPr>
            <w:tcW w:w="1158" w:type="pct"/>
            <w:vMerge w:val="restart"/>
            <w:shd w:val="clear" w:color="auto" w:fill="auto"/>
            <w:vAlign w:val="center"/>
            <w:hideMark/>
          </w:tcPr>
          <w:p w14:paraId="4F70F38C" w14:textId="77777777" w:rsidR="00FB696D" w:rsidRPr="00FB696D" w:rsidRDefault="00FB696D" w:rsidP="00FB696D">
            <w:pPr>
              <w:ind w:right="0"/>
              <w:jc w:val="left"/>
              <w:rPr>
                <w:color w:val="000000"/>
                <w:sz w:val="20"/>
                <w:lang w:eastAsia="ru-RU"/>
              </w:rPr>
            </w:pPr>
            <w:r w:rsidRPr="00FB696D">
              <w:rPr>
                <w:color w:val="000000"/>
                <w:sz w:val="20"/>
                <w:lang w:eastAsia="ru-RU"/>
              </w:rPr>
              <w:t>Котельная АО «Пермский мукомольный завод»</w:t>
            </w:r>
          </w:p>
        </w:tc>
        <w:tc>
          <w:tcPr>
            <w:tcW w:w="1410" w:type="pct"/>
            <w:vMerge w:val="restart"/>
            <w:shd w:val="clear" w:color="auto" w:fill="auto"/>
            <w:vAlign w:val="center"/>
            <w:hideMark/>
          </w:tcPr>
          <w:p w14:paraId="3B3C2404" w14:textId="77777777" w:rsidR="00FB696D" w:rsidRPr="00FB696D" w:rsidRDefault="00FB696D" w:rsidP="00FB696D">
            <w:pPr>
              <w:ind w:right="0"/>
              <w:rPr>
                <w:color w:val="000000"/>
                <w:sz w:val="20"/>
                <w:lang w:eastAsia="ru-RU"/>
              </w:rPr>
            </w:pPr>
            <w:r w:rsidRPr="00FB696D">
              <w:rPr>
                <w:color w:val="000000"/>
                <w:sz w:val="20"/>
                <w:lang w:eastAsia="ru-RU"/>
              </w:rPr>
              <w:t>39</w:t>
            </w:r>
          </w:p>
        </w:tc>
        <w:tc>
          <w:tcPr>
            <w:tcW w:w="819" w:type="pct"/>
            <w:vMerge w:val="restart"/>
            <w:shd w:val="clear" w:color="auto" w:fill="auto"/>
            <w:noWrap/>
            <w:vAlign w:val="center"/>
            <w:hideMark/>
          </w:tcPr>
          <w:p w14:paraId="0D3E8559"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vMerge w:val="restart"/>
            <w:shd w:val="clear" w:color="auto" w:fill="auto"/>
            <w:vAlign w:val="center"/>
            <w:hideMark/>
          </w:tcPr>
          <w:p w14:paraId="328E5D48"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r w:rsidR="00FB696D" w:rsidRPr="00FB696D" w14:paraId="2928CBDA" w14:textId="77777777" w:rsidTr="001D0A5F">
        <w:trPr>
          <w:trHeight w:val="230"/>
        </w:trPr>
        <w:tc>
          <w:tcPr>
            <w:tcW w:w="925" w:type="pct"/>
            <w:vMerge/>
            <w:vAlign w:val="center"/>
            <w:hideMark/>
          </w:tcPr>
          <w:p w14:paraId="232952CC" w14:textId="77777777" w:rsidR="00FB696D" w:rsidRPr="00FB696D" w:rsidRDefault="00FB696D" w:rsidP="00FB696D">
            <w:pPr>
              <w:ind w:right="0"/>
              <w:jc w:val="left"/>
              <w:rPr>
                <w:color w:val="000000"/>
                <w:sz w:val="20"/>
                <w:lang w:eastAsia="ru-RU"/>
              </w:rPr>
            </w:pPr>
          </w:p>
        </w:tc>
        <w:tc>
          <w:tcPr>
            <w:tcW w:w="1158" w:type="pct"/>
            <w:vMerge/>
            <w:vAlign w:val="center"/>
            <w:hideMark/>
          </w:tcPr>
          <w:p w14:paraId="035A1057" w14:textId="77777777" w:rsidR="00FB696D" w:rsidRPr="00FB696D" w:rsidRDefault="00FB696D" w:rsidP="00FB696D">
            <w:pPr>
              <w:ind w:right="0"/>
              <w:jc w:val="left"/>
              <w:rPr>
                <w:color w:val="000000"/>
                <w:sz w:val="20"/>
                <w:lang w:eastAsia="ru-RU"/>
              </w:rPr>
            </w:pPr>
          </w:p>
        </w:tc>
        <w:tc>
          <w:tcPr>
            <w:tcW w:w="1410" w:type="pct"/>
            <w:vMerge/>
            <w:vAlign w:val="center"/>
            <w:hideMark/>
          </w:tcPr>
          <w:p w14:paraId="31317DDF" w14:textId="77777777" w:rsidR="00FB696D" w:rsidRPr="00FB696D" w:rsidRDefault="00FB696D" w:rsidP="00FB696D">
            <w:pPr>
              <w:ind w:right="0"/>
              <w:jc w:val="left"/>
              <w:rPr>
                <w:color w:val="000000"/>
                <w:sz w:val="20"/>
                <w:lang w:eastAsia="ru-RU"/>
              </w:rPr>
            </w:pPr>
          </w:p>
        </w:tc>
        <w:tc>
          <w:tcPr>
            <w:tcW w:w="819" w:type="pct"/>
            <w:vMerge/>
            <w:vAlign w:val="center"/>
            <w:hideMark/>
          </w:tcPr>
          <w:p w14:paraId="52B6AA8E" w14:textId="77777777" w:rsidR="00FB696D" w:rsidRPr="00FB696D" w:rsidRDefault="00FB696D" w:rsidP="00FB696D">
            <w:pPr>
              <w:ind w:right="0"/>
              <w:jc w:val="left"/>
              <w:rPr>
                <w:color w:val="000000"/>
                <w:sz w:val="20"/>
                <w:lang w:eastAsia="ru-RU"/>
              </w:rPr>
            </w:pPr>
          </w:p>
        </w:tc>
        <w:tc>
          <w:tcPr>
            <w:tcW w:w="688" w:type="pct"/>
            <w:vMerge/>
            <w:vAlign w:val="center"/>
            <w:hideMark/>
          </w:tcPr>
          <w:p w14:paraId="44B9DB8F" w14:textId="77777777" w:rsidR="00FB696D" w:rsidRPr="00FB696D" w:rsidRDefault="00FB696D" w:rsidP="00FB696D">
            <w:pPr>
              <w:ind w:right="0"/>
              <w:jc w:val="left"/>
              <w:rPr>
                <w:color w:val="000000"/>
                <w:sz w:val="20"/>
                <w:lang w:eastAsia="ru-RU"/>
              </w:rPr>
            </w:pPr>
          </w:p>
        </w:tc>
      </w:tr>
      <w:tr w:rsidR="00FB696D" w:rsidRPr="00FB696D" w14:paraId="3C708B6C" w14:textId="77777777" w:rsidTr="001D0A5F">
        <w:trPr>
          <w:trHeight w:val="20"/>
        </w:trPr>
        <w:tc>
          <w:tcPr>
            <w:tcW w:w="925" w:type="pct"/>
            <w:shd w:val="clear" w:color="auto" w:fill="auto"/>
            <w:vAlign w:val="center"/>
            <w:hideMark/>
          </w:tcPr>
          <w:p w14:paraId="1D2127F0" w14:textId="77777777" w:rsidR="00FB696D" w:rsidRPr="00FB696D" w:rsidRDefault="00FB696D" w:rsidP="00FB696D">
            <w:pPr>
              <w:ind w:right="0"/>
              <w:rPr>
                <w:color w:val="000000"/>
                <w:sz w:val="20"/>
                <w:lang w:eastAsia="ru-RU"/>
              </w:rPr>
            </w:pPr>
            <w:r w:rsidRPr="00FB696D">
              <w:rPr>
                <w:color w:val="000000"/>
                <w:sz w:val="20"/>
                <w:lang w:eastAsia="ru-RU"/>
              </w:rPr>
              <w:t>078</w:t>
            </w:r>
          </w:p>
        </w:tc>
        <w:tc>
          <w:tcPr>
            <w:tcW w:w="1158" w:type="pct"/>
            <w:shd w:val="clear" w:color="auto" w:fill="auto"/>
            <w:vAlign w:val="center"/>
            <w:hideMark/>
          </w:tcPr>
          <w:p w14:paraId="1C05EF71" w14:textId="77777777" w:rsidR="00FB696D" w:rsidRPr="00FB696D" w:rsidRDefault="00FB696D" w:rsidP="00FB696D">
            <w:pPr>
              <w:ind w:right="0"/>
              <w:jc w:val="left"/>
              <w:rPr>
                <w:color w:val="000000"/>
                <w:sz w:val="20"/>
                <w:lang w:eastAsia="ru-RU"/>
              </w:rPr>
            </w:pPr>
            <w:r w:rsidRPr="00FB696D">
              <w:rPr>
                <w:color w:val="000000"/>
                <w:sz w:val="20"/>
                <w:lang w:eastAsia="ru-RU"/>
              </w:rPr>
              <w:t>Котельная по ул. Ласьвинская, 98, корп. 663</w:t>
            </w:r>
          </w:p>
        </w:tc>
        <w:tc>
          <w:tcPr>
            <w:tcW w:w="1410" w:type="pct"/>
            <w:shd w:val="clear" w:color="auto" w:fill="auto"/>
            <w:vAlign w:val="center"/>
            <w:hideMark/>
          </w:tcPr>
          <w:p w14:paraId="2ABF7FF1" w14:textId="77777777" w:rsidR="00FB696D" w:rsidRPr="00FB696D" w:rsidRDefault="00FB696D" w:rsidP="00FB696D">
            <w:pPr>
              <w:ind w:right="0"/>
              <w:rPr>
                <w:color w:val="000000"/>
                <w:sz w:val="20"/>
                <w:lang w:eastAsia="ru-RU"/>
              </w:rPr>
            </w:pPr>
            <w:r w:rsidRPr="00FB696D">
              <w:rPr>
                <w:color w:val="000000"/>
                <w:sz w:val="20"/>
                <w:lang w:eastAsia="ru-RU"/>
              </w:rPr>
              <w:t>40</w:t>
            </w:r>
          </w:p>
        </w:tc>
        <w:tc>
          <w:tcPr>
            <w:tcW w:w="819" w:type="pct"/>
            <w:shd w:val="clear" w:color="auto" w:fill="auto"/>
            <w:noWrap/>
            <w:vAlign w:val="center"/>
            <w:hideMark/>
          </w:tcPr>
          <w:p w14:paraId="0F9C1BBE" w14:textId="77777777" w:rsidR="00FB696D" w:rsidRPr="00FB696D" w:rsidRDefault="00FB696D" w:rsidP="00FB696D">
            <w:pPr>
              <w:ind w:right="0"/>
              <w:rPr>
                <w:color w:val="000000"/>
                <w:sz w:val="20"/>
                <w:lang w:eastAsia="ru-RU"/>
              </w:rPr>
            </w:pPr>
            <w:r w:rsidRPr="00FB696D">
              <w:rPr>
                <w:color w:val="000000"/>
                <w:sz w:val="20"/>
                <w:lang w:eastAsia="ru-RU"/>
              </w:rPr>
              <w:t>-</w:t>
            </w:r>
          </w:p>
        </w:tc>
        <w:tc>
          <w:tcPr>
            <w:tcW w:w="688" w:type="pct"/>
            <w:shd w:val="clear" w:color="auto" w:fill="auto"/>
            <w:vAlign w:val="center"/>
            <w:hideMark/>
          </w:tcPr>
          <w:p w14:paraId="72E0FDAB" w14:textId="77777777" w:rsidR="00FB696D" w:rsidRPr="00FB696D" w:rsidRDefault="00FB696D" w:rsidP="00FB696D">
            <w:pPr>
              <w:ind w:right="0"/>
              <w:rPr>
                <w:color w:val="000000"/>
                <w:sz w:val="20"/>
                <w:lang w:eastAsia="ru-RU"/>
              </w:rPr>
            </w:pPr>
            <w:r w:rsidRPr="00FB696D">
              <w:rPr>
                <w:color w:val="000000"/>
                <w:sz w:val="20"/>
                <w:lang w:eastAsia="ru-RU"/>
              </w:rPr>
              <w:t>отсутствует</w:t>
            </w:r>
          </w:p>
        </w:tc>
      </w:tr>
    </w:tbl>
    <w:p w14:paraId="2D5C4EDC" w14:textId="77777777" w:rsidR="009C5F4D" w:rsidRPr="00356450" w:rsidRDefault="009C5F4D" w:rsidP="008255A4">
      <w:pPr>
        <w:pStyle w:val="affffffff6"/>
        <w:spacing w:line="360" w:lineRule="auto"/>
        <w:rPr>
          <w:highlight w:val="yellow"/>
        </w:rPr>
      </w:pPr>
    </w:p>
    <w:p w14:paraId="494A169A" w14:textId="77777777" w:rsidR="000A64E9" w:rsidRPr="008A4D00" w:rsidRDefault="000A64E9" w:rsidP="001D0A5F">
      <w:pPr>
        <w:pStyle w:val="12"/>
        <w:rPr>
          <w:lang w:bidi="en-US"/>
        </w:rPr>
      </w:pPr>
      <w:bookmarkStart w:id="66" w:name="_Toc536537644"/>
      <w:bookmarkStart w:id="67" w:name="_Toc148394435"/>
      <w:r w:rsidRPr="008A4D00">
        <w:rPr>
          <w:lang w:bidi="en-US"/>
        </w:rPr>
        <w:t>Описание границ зон деятельности единой теплоснабжающей организации (организаций)</w:t>
      </w:r>
      <w:bookmarkEnd w:id="66"/>
      <w:bookmarkEnd w:id="67"/>
    </w:p>
    <w:p w14:paraId="3A51F321" w14:textId="77777777" w:rsidR="00400943" w:rsidRPr="008A4D00" w:rsidRDefault="000A64E9" w:rsidP="001D0A5F">
      <w:pPr>
        <w:pStyle w:val="affffffff6"/>
        <w:spacing w:before="0" w:line="360" w:lineRule="auto"/>
        <w:ind w:firstLine="709"/>
      </w:pPr>
      <w:r w:rsidRPr="008A4D00">
        <w:t>Описание границ зон деятельности единой теплоснабжающей организации (организаций)</w:t>
      </w:r>
      <w:r w:rsidR="00400943" w:rsidRPr="008A4D00">
        <w:t xml:space="preserve"> представлено в таблице </w:t>
      </w:r>
      <w:r w:rsidR="00183AD3" w:rsidRPr="008A4D00">
        <w:t>ниже</w:t>
      </w:r>
      <w:r w:rsidR="00400943" w:rsidRPr="008A4D00">
        <w:t>.</w:t>
      </w:r>
    </w:p>
    <w:p w14:paraId="74E90304" w14:textId="77777777" w:rsidR="00400943" w:rsidRPr="008A4D00" w:rsidRDefault="00400943" w:rsidP="001D0A5F">
      <w:pPr>
        <w:pStyle w:val="affffffff6"/>
        <w:spacing w:before="0" w:line="360" w:lineRule="auto"/>
        <w:ind w:firstLine="709"/>
      </w:pPr>
    </w:p>
    <w:p w14:paraId="2284781B" w14:textId="77777777" w:rsidR="00BF57BD" w:rsidRPr="008A4D00" w:rsidRDefault="00BF57BD" w:rsidP="001D0A5F">
      <w:pPr>
        <w:pStyle w:val="affffffff6"/>
        <w:spacing w:before="0" w:line="360" w:lineRule="auto"/>
        <w:ind w:firstLine="709"/>
        <w:sectPr w:rsidR="00BF57BD" w:rsidRPr="008A4D00" w:rsidSect="008A4D00">
          <w:pgSz w:w="11906" w:h="16838" w:code="9"/>
          <w:pgMar w:top="1134" w:right="850" w:bottom="1134" w:left="1701" w:header="284" w:footer="284" w:gutter="0"/>
          <w:cols w:space="720"/>
          <w:docGrid w:linePitch="381"/>
        </w:sectPr>
      </w:pPr>
    </w:p>
    <w:p w14:paraId="2A259BFA" w14:textId="5AB9AA0A" w:rsidR="00400943" w:rsidRPr="008A4D00" w:rsidRDefault="00062F64" w:rsidP="001D0A5F">
      <w:pPr>
        <w:pStyle w:val="afffffa"/>
      </w:pPr>
      <w:bookmarkStart w:id="68" w:name="_Toc522636956"/>
      <w:bookmarkStart w:id="69" w:name="_Toc148394443"/>
      <w:r w:rsidRPr="008A4D00">
        <w:t xml:space="preserve">Таблица </w:t>
      </w:r>
      <w:r w:rsidR="00A95571">
        <w:fldChar w:fldCharType="begin"/>
      </w:r>
      <w:r w:rsidR="00A95571">
        <w:instrText xml:space="preserve"> STYLEREF 1 \s </w:instrText>
      </w:r>
      <w:r w:rsidR="00A95571">
        <w:fldChar w:fldCharType="separate"/>
      </w:r>
      <w:r w:rsidR="008A4D00">
        <w:rPr>
          <w:noProof/>
        </w:rPr>
        <w:t>6</w:t>
      </w:r>
      <w:r w:rsidR="00A95571">
        <w:rPr>
          <w:noProof/>
        </w:rPr>
        <w:fldChar w:fldCharType="end"/>
      </w:r>
      <w:r w:rsidRPr="008A4D00">
        <w:t>.</w:t>
      </w:r>
      <w:r w:rsidR="00A95571">
        <w:fldChar w:fldCharType="begin"/>
      </w:r>
      <w:r w:rsidR="00A95571">
        <w:instrText xml:space="preserve"> SEQ Таблица \* ARABIC \s 1 </w:instrText>
      </w:r>
      <w:r w:rsidR="00A95571">
        <w:fldChar w:fldCharType="separate"/>
      </w:r>
      <w:r w:rsidR="008A4D00">
        <w:rPr>
          <w:noProof/>
        </w:rPr>
        <w:t>1</w:t>
      </w:r>
      <w:r w:rsidR="00A95571">
        <w:rPr>
          <w:noProof/>
        </w:rPr>
        <w:fldChar w:fldCharType="end"/>
      </w:r>
      <w:r w:rsidR="00400943" w:rsidRPr="008A4D00">
        <w:t xml:space="preserve"> – </w:t>
      </w:r>
      <w:r w:rsidR="000A64E9" w:rsidRPr="008A4D00">
        <w:t>Описание границ зон деятельности единой теплоснабжающей организации (организаций)</w:t>
      </w:r>
      <w:bookmarkEnd w:id="68"/>
      <w:bookmarkEnd w:id="69"/>
    </w:p>
    <w:tbl>
      <w:tblPr>
        <w:tblW w:w="5000" w:type="pct"/>
        <w:tblLook w:val="04A0" w:firstRow="1" w:lastRow="0" w:firstColumn="1" w:lastColumn="0" w:noHBand="0" w:noVBand="1"/>
      </w:tblPr>
      <w:tblGrid>
        <w:gridCol w:w="1965"/>
        <w:gridCol w:w="3137"/>
        <w:gridCol w:w="3063"/>
        <w:gridCol w:w="5692"/>
        <w:gridCol w:w="9039"/>
      </w:tblGrid>
      <w:tr w:rsidR="00FB696D" w:rsidRPr="00FB696D" w14:paraId="02BB9FA3" w14:textId="77777777" w:rsidTr="001D0A5F">
        <w:trPr>
          <w:trHeight w:val="230"/>
          <w:tblHeader/>
        </w:trPr>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D5300" w14:textId="77777777" w:rsidR="00FB696D" w:rsidRPr="00FB696D" w:rsidRDefault="00FB696D" w:rsidP="00FB696D">
            <w:pPr>
              <w:ind w:right="0"/>
              <w:rPr>
                <w:b/>
                <w:bCs/>
                <w:color w:val="000000"/>
                <w:sz w:val="20"/>
                <w:lang w:eastAsia="ru-RU"/>
              </w:rPr>
            </w:pPr>
            <w:r w:rsidRPr="00FB696D">
              <w:rPr>
                <w:b/>
                <w:bCs/>
                <w:color w:val="000000"/>
                <w:sz w:val="20"/>
                <w:lang w:eastAsia="ru-RU"/>
              </w:rPr>
              <w:t>№ системы теплоснабжения</w:t>
            </w:r>
          </w:p>
        </w:tc>
        <w:tc>
          <w:tcPr>
            <w:tcW w:w="68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25FEE4" w14:textId="77777777" w:rsidR="00FB696D" w:rsidRPr="00FB696D" w:rsidRDefault="00FB696D" w:rsidP="00FB696D">
            <w:pPr>
              <w:ind w:right="0"/>
              <w:rPr>
                <w:b/>
                <w:bCs/>
                <w:color w:val="000000"/>
                <w:sz w:val="20"/>
                <w:lang w:eastAsia="ru-RU"/>
              </w:rPr>
            </w:pPr>
            <w:r w:rsidRPr="00FB696D">
              <w:rPr>
                <w:b/>
                <w:bCs/>
                <w:color w:val="000000"/>
                <w:sz w:val="20"/>
                <w:lang w:eastAsia="ru-RU"/>
              </w:rPr>
              <w:t>Наименования источников тепловой энергии в системе теплоснабжения</w:t>
            </w:r>
          </w:p>
        </w:tc>
        <w:tc>
          <w:tcPr>
            <w:tcW w:w="6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B04D24" w14:textId="77777777" w:rsidR="00FB696D" w:rsidRPr="00FB696D" w:rsidRDefault="00FB696D" w:rsidP="00FB696D">
            <w:pPr>
              <w:ind w:right="0"/>
              <w:rPr>
                <w:b/>
                <w:bCs/>
                <w:color w:val="000000"/>
                <w:sz w:val="20"/>
                <w:lang w:eastAsia="ru-RU"/>
              </w:rPr>
            </w:pPr>
            <w:r w:rsidRPr="00FB696D">
              <w:rPr>
                <w:b/>
                <w:bCs/>
                <w:color w:val="000000"/>
                <w:sz w:val="20"/>
                <w:lang w:eastAsia="ru-RU"/>
              </w:rPr>
              <w:t>№ зоны деятельности</w:t>
            </w:r>
          </w:p>
        </w:tc>
        <w:tc>
          <w:tcPr>
            <w:tcW w:w="12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C2F86" w14:textId="77777777" w:rsidR="00FB696D" w:rsidRPr="00FB696D" w:rsidRDefault="00FB696D" w:rsidP="00FB696D">
            <w:pPr>
              <w:ind w:right="0"/>
              <w:rPr>
                <w:b/>
                <w:bCs/>
                <w:color w:val="000000"/>
                <w:sz w:val="20"/>
                <w:lang w:eastAsia="ru-RU"/>
              </w:rPr>
            </w:pPr>
            <w:r w:rsidRPr="00FB696D">
              <w:rPr>
                <w:b/>
                <w:bCs/>
                <w:color w:val="000000"/>
                <w:sz w:val="20"/>
                <w:lang w:eastAsia="ru-RU"/>
              </w:rPr>
              <w:t>Утвержденная ЕТО</w:t>
            </w:r>
          </w:p>
        </w:tc>
        <w:tc>
          <w:tcPr>
            <w:tcW w:w="19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81287" w14:textId="77777777" w:rsidR="00FB696D" w:rsidRPr="00FB696D" w:rsidRDefault="00FB696D" w:rsidP="00FB696D">
            <w:pPr>
              <w:ind w:right="0"/>
              <w:rPr>
                <w:b/>
                <w:bCs/>
                <w:color w:val="000000"/>
                <w:sz w:val="20"/>
                <w:lang w:eastAsia="ru-RU"/>
              </w:rPr>
            </w:pPr>
            <w:r w:rsidRPr="00FB696D">
              <w:rPr>
                <w:b/>
                <w:bCs/>
                <w:color w:val="000000"/>
                <w:sz w:val="20"/>
                <w:lang w:eastAsia="ru-RU"/>
              </w:rPr>
              <w:t>Описание границ зон деятельности ЕТО</w:t>
            </w:r>
          </w:p>
        </w:tc>
      </w:tr>
      <w:tr w:rsidR="00FB696D" w:rsidRPr="00FB696D" w14:paraId="47FADC1C" w14:textId="77777777" w:rsidTr="001D0A5F">
        <w:trPr>
          <w:trHeight w:val="230"/>
          <w:tblHeader/>
        </w:trPr>
        <w:tc>
          <w:tcPr>
            <w:tcW w:w="429" w:type="pct"/>
            <w:vMerge/>
            <w:tcBorders>
              <w:top w:val="single" w:sz="4" w:space="0" w:color="auto"/>
              <w:left w:val="single" w:sz="4" w:space="0" w:color="auto"/>
              <w:bottom w:val="single" w:sz="4" w:space="0" w:color="auto"/>
              <w:right w:val="single" w:sz="4" w:space="0" w:color="auto"/>
            </w:tcBorders>
            <w:vAlign w:val="center"/>
            <w:hideMark/>
          </w:tcPr>
          <w:p w14:paraId="72E7D47A" w14:textId="77777777" w:rsidR="00FB696D" w:rsidRPr="00FB696D" w:rsidRDefault="00FB696D" w:rsidP="00FB696D">
            <w:pPr>
              <w:ind w:right="0"/>
              <w:jc w:val="left"/>
              <w:rPr>
                <w:b/>
                <w:bCs/>
                <w:color w:val="000000"/>
                <w:sz w:val="20"/>
                <w:lang w:eastAsia="ru-RU"/>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42CF493A" w14:textId="77777777" w:rsidR="00FB696D" w:rsidRPr="00FB696D" w:rsidRDefault="00FB696D" w:rsidP="00FB696D">
            <w:pPr>
              <w:ind w:right="0"/>
              <w:jc w:val="left"/>
              <w:rPr>
                <w:b/>
                <w:bCs/>
                <w:color w:val="000000"/>
                <w:sz w:val="20"/>
                <w:lang w:eastAsia="ru-RU"/>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25391F0C" w14:textId="77777777" w:rsidR="00FB696D" w:rsidRPr="00FB696D" w:rsidRDefault="00FB696D" w:rsidP="00FB696D">
            <w:pPr>
              <w:ind w:right="0"/>
              <w:jc w:val="left"/>
              <w:rPr>
                <w:b/>
                <w:bCs/>
                <w:color w:val="000000"/>
                <w:sz w:val="20"/>
                <w:lang w:eastAsia="ru-RU"/>
              </w:rPr>
            </w:pPr>
          </w:p>
        </w:tc>
        <w:tc>
          <w:tcPr>
            <w:tcW w:w="1243" w:type="pct"/>
            <w:vMerge/>
            <w:tcBorders>
              <w:top w:val="single" w:sz="4" w:space="0" w:color="auto"/>
              <w:left w:val="single" w:sz="4" w:space="0" w:color="auto"/>
              <w:bottom w:val="single" w:sz="4" w:space="0" w:color="auto"/>
              <w:right w:val="single" w:sz="4" w:space="0" w:color="auto"/>
            </w:tcBorders>
            <w:vAlign w:val="center"/>
            <w:hideMark/>
          </w:tcPr>
          <w:p w14:paraId="1B68D532" w14:textId="77777777" w:rsidR="00FB696D" w:rsidRPr="00FB696D" w:rsidRDefault="00FB696D" w:rsidP="00FB696D">
            <w:pPr>
              <w:ind w:right="0"/>
              <w:jc w:val="left"/>
              <w:rPr>
                <w:b/>
                <w:bCs/>
                <w:color w:val="000000"/>
                <w:sz w:val="20"/>
                <w:lang w:eastAsia="ru-RU"/>
              </w:rPr>
            </w:pPr>
          </w:p>
        </w:tc>
        <w:tc>
          <w:tcPr>
            <w:tcW w:w="1974" w:type="pct"/>
            <w:vMerge/>
            <w:tcBorders>
              <w:top w:val="single" w:sz="4" w:space="0" w:color="auto"/>
              <w:left w:val="single" w:sz="4" w:space="0" w:color="auto"/>
              <w:bottom w:val="single" w:sz="4" w:space="0" w:color="auto"/>
              <w:right w:val="single" w:sz="4" w:space="0" w:color="auto"/>
            </w:tcBorders>
            <w:vAlign w:val="center"/>
            <w:hideMark/>
          </w:tcPr>
          <w:p w14:paraId="1FC79DBB" w14:textId="77777777" w:rsidR="00FB696D" w:rsidRPr="00FB696D" w:rsidRDefault="00FB696D" w:rsidP="00FB696D">
            <w:pPr>
              <w:ind w:right="0"/>
              <w:jc w:val="left"/>
              <w:rPr>
                <w:b/>
                <w:bCs/>
                <w:color w:val="000000"/>
                <w:sz w:val="20"/>
                <w:lang w:eastAsia="ru-RU"/>
              </w:rPr>
            </w:pPr>
          </w:p>
        </w:tc>
      </w:tr>
      <w:tr w:rsidR="00FB696D" w:rsidRPr="00FB696D" w14:paraId="54ED96D0" w14:textId="77777777" w:rsidTr="001D0A5F">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DAFB74" w14:textId="77777777" w:rsidR="00FB696D" w:rsidRPr="00FB696D" w:rsidRDefault="00FB696D" w:rsidP="00FB696D">
            <w:pPr>
              <w:ind w:right="0"/>
              <w:rPr>
                <w:b/>
                <w:bCs/>
                <w:color w:val="000000"/>
                <w:sz w:val="24"/>
                <w:szCs w:val="24"/>
                <w:lang w:eastAsia="ru-RU"/>
              </w:rPr>
            </w:pPr>
            <w:r w:rsidRPr="00FB696D">
              <w:rPr>
                <w:b/>
                <w:bCs/>
                <w:color w:val="000000"/>
                <w:sz w:val="24"/>
                <w:szCs w:val="24"/>
                <w:lang w:eastAsia="ru-RU"/>
              </w:rPr>
              <w:t>ЕТО №01</w:t>
            </w:r>
          </w:p>
        </w:tc>
      </w:tr>
      <w:tr w:rsidR="00FB696D" w:rsidRPr="00FB696D" w14:paraId="38C0851E" w14:textId="77777777" w:rsidTr="001D0A5F">
        <w:trPr>
          <w:trHeight w:val="230"/>
        </w:trPr>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39BF8533" w14:textId="77777777" w:rsidR="00FB696D" w:rsidRPr="00FB696D" w:rsidRDefault="00FB696D" w:rsidP="00FB696D">
            <w:pPr>
              <w:ind w:right="0"/>
              <w:rPr>
                <w:color w:val="000000"/>
                <w:sz w:val="20"/>
                <w:lang w:eastAsia="ru-RU"/>
              </w:rPr>
            </w:pPr>
            <w:r w:rsidRPr="00FB696D">
              <w:rPr>
                <w:color w:val="000000"/>
                <w:sz w:val="20"/>
                <w:lang w:eastAsia="ru-RU"/>
              </w:rPr>
              <w:t>001</w:t>
            </w:r>
          </w:p>
        </w:tc>
        <w:tc>
          <w:tcPr>
            <w:tcW w:w="685" w:type="pct"/>
            <w:vMerge w:val="restart"/>
            <w:tcBorders>
              <w:top w:val="nil"/>
              <w:left w:val="single" w:sz="4" w:space="0" w:color="auto"/>
              <w:bottom w:val="single" w:sz="4" w:space="0" w:color="auto"/>
              <w:right w:val="single" w:sz="4" w:space="0" w:color="auto"/>
            </w:tcBorders>
            <w:shd w:val="clear" w:color="auto" w:fill="auto"/>
            <w:vAlign w:val="center"/>
            <w:hideMark/>
          </w:tcPr>
          <w:p w14:paraId="0365D4FD" w14:textId="77777777" w:rsidR="00FB696D" w:rsidRPr="00FB696D" w:rsidRDefault="00FB696D" w:rsidP="00FB696D">
            <w:pPr>
              <w:ind w:right="0"/>
              <w:jc w:val="left"/>
              <w:rPr>
                <w:color w:val="000000"/>
                <w:sz w:val="20"/>
                <w:lang w:eastAsia="ru-RU"/>
              </w:rPr>
            </w:pPr>
            <w:r w:rsidRPr="00FB696D">
              <w:rPr>
                <w:color w:val="000000"/>
                <w:sz w:val="20"/>
                <w:lang w:eastAsia="ru-RU"/>
              </w:rPr>
              <w:t>1) ТЭЦ-6</w:t>
            </w:r>
            <w:r w:rsidRPr="00FB696D">
              <w:rPr>
                <w:color w:val="000000"/>
                <w:sz w:val="20"/>
                <w:lang w:eastAsia="ru-RU"/>
              </w:rPr>
              <w:br/>
              <w:t>2) ВК-3</w:t>
            </w:r>
            <w:r w:rsidRPr="00FB696D">
              <w:rPr>
                <w:color w:val="000000"/>
                <w:sz w:val="20"/>
                <w:lang w:eastAsia="ru-RU"/>
              </w:rPr>
              <w:br/>
              <w:t>3) ТЭЦ-9</w:t>
            </w:r>
            <w:r w:rsidRPr="00FB696D">
              <w:rPr>
                <w:color w:val="000000"/>
                <w:sz w:val="20"/>
                <w:lang w:eastAsia="ru-RU"/>
              </w:rPr>
              <w:br/>
              <w:t>4) ВК-5</w:t>
            </w:r>
            <w:r w:rsidRPr="00FB696D">
              <w:rPr>
                <w:color w:val="000000"/>
                <w:sz w:val="20"/>
                <w:lang w:eastAsia="ru-RU"/>
              </w:rPr>
              <w:br/>
              <w:t>5) ВК-2</w:t>
            </w:r>
          </w:p>
        </w:tc>
        <w:tc>
          <w:tcPr>
            <w:tcW w:w="669" w:type="pct"/>
            <w:vMerge w:val="restart"/>
            <w:tcBorders>
              <w:top w:val="nil"/>
              <w:left w:val="single" w:sz="4" w:space="0" w:color="auto"/>
              <w:bottom w:val="nil"/>
              <w:right w:val="single" w:sz="4" w:space="0" w:color="auto"/>
            </w:tcBorders>
            <w:shd w:val="clear" w:color="auto" w:fill="auto"/>
            <w:vAlign w:val="center"/>
            <w:hideMark/>
          </w:tcPr>
          <w:p w14:paraId="74A8B11E" w14:textId="77777777" w:rsidR="00FB696D" w:rsidRPr="00FB696D" w:rsidRDefault="00FB696D" w:rsidP="00FB696D">
            <w:pPr>
              <w:ind w:right="0"/>
              <w:rPr>
                <w:color w:val="000000"/>
                <w:sz w:val="20"/>
                <w:lang w:eastAsia="ru-RU"/>
              </w:rPr>
            </w:pPr>
            <w:r w:rsidRPr="00FB696D">
              <w:rPr>
                <w:color w:val="000000"/>
                <w:sz w:val="20"/>
                <w:lang w:eastAsia="ru-RU"/>
              </w:rPr>
              <w:t>01</w:t>
            </w:r>
          </w:p>
        </w:tc>
        <w:tc>
          <w:tcPr>
            <w:tcW w:w="1243" w:type="pct"/>
            <w:vMerge w:val="restart"/>
            <w:tcBorders>
              <w:top w:val="nil"/>
              <w:left w:val="single" w:sz="4" w:space="0" w:color="auto"/>
              <w:bottom w:val="nil"/>
              <w:right w:val="single" w:sz="4" w:space="0" w:color="auto"/>
            </w:tcBorders>
            <w:shd w:val="clear" w:color="auto" w:fill="auto"/>
            <w:vAlign w:val="center"/>
            <w:hideMark/>
          </w:tcPr>
          <w:p w14:paraId="069FC97B" w14:textId="77777777" w:rsidR="00FB696D" w:rsidRPr="00FB696D" w:rsidRDefault="00FB696D" w:rsidP="00FB696D">
            <w:pPr>
              <w:ind w:right="0"/>
              <w:rPr>
                <w:color w:val="000000"/>
                <w:sz w:val="20"/>
                <w:lang w:eastAsia="ru-RU"/>
              </w:rPr>
            </w:pPr>
            <w:r w:rsidRPr="00FB696D">
              <w:rPr>
                <w:color w:val="000000"/>
                <w:sz w:val="20"/>
                <w:lang w:eastAsia="ru-RU"/>
              </w:rPr>
              <w:t>Филиал «Пермский» ПАО «Т Плюс»</w:t>
            </w:r>
          </w:p>
        </w:tc>
        <w:tc>
          <w:tcPr>
            <w:tcW w:w="1974" w:type="pct"/>
            <w:vMerge w:val="restart"/>
            <w:tcBorders>
              <w:top w:val="nil"/>
              <w:left w:val="single" w:sz="4" w:space="0" w:color="auto"/>
              <w:bottom w:val="single" w:sz="4" w:space="0" w:color="auto"/>
              <w:right w:val="single" w:sz="4" w:space="0" w:color="auto"/>
            </w:tcBorders>
            <w:shd w:val="clear" w:color="auto" w:fill="auto"/>
            <w:vAlign w:val="center"/>
            <w:hideMark/>
          </w:tcPr>
          <w:p w14:paraId="3B0137A5"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ТЭЦ-6 и ВК-3 распространяется на центральную часть Свердловского Ленинского и Мотовилихинского районов города. Зона действия источника ограничена р. Кама, р. Егошиха, ул. Уральская, Крупская, Лебедева, Розалии Землячки, КИМ, Тургенева, Инженерная, Добролюбова, р. Ива, ул. Уинская, Агатовая, Самаркандская, Горловская, Балхашская, Братская, промышленной зоной вдоль ул. Пихтовая, ул. Бригадирская, Пихтовая, лесным массивом, р. Егошиха, ул. Бордовский тракт, ж/д Главного направления, ул. Таборская, Вижайская, Яблочкова, Солдатова, Лодыгина, ж/д Главного направления, р. Данилиха, ул. Попова, р. Кама и составляет 28,55 км2.</w:t>
            </w:r>
            <w:r w:rsidRPr="00FB696D">
              <w:rPr>
                <w:color w:val="000000"/>
                <w:sz w:val="20"/>
                <w:lang w:eastAsia="ru-RU"/>
              </w:rPr>
              <w:br/>
              <w:t>Зона действия ВК-2 распространяется на левобережную часть Мотовилихинского района. Зона действия источника ограничена р. Кама, Мотовилиха, ул. Борчаниновская, р. Ива, ул. Добролюбова, Инженерная, КИМ, Крупская, Уральская, р. Егошиха, Кама и составляет 4 км2.</w:t>
            </w:r>
            <w:r w:rsidRPr="00FB696D">
              <w:rPr>
                <w:color w:val="000000"/>
                <w:sz w:val="20"/>
                <w:lang w:eastAsia="ru-RU"/>
              </w:rPr>
              <w:br/>
              <w:t>Зона действия ТЭЦ-9 и ВК-5 распространяется на Индустриальный, левобережную часть Дзержинского и Ленинского районов города. Зона действия источника ограничена р. Кама, ул. Попова, р. Данилиха, Лодыгина, Солдатова, Яблочкова, Вижайская, Таборская, Василия Васильева, Леонова, Промышленная, Западным обходом, ул. Фоминская, ул. Красина с переходом на автомагистраль до пересечения с Западным обходом, Трамвайная, Вишерская, Дзержинского, р. Кама и составляет 47,6 км2. В обозначенную выше зону действия ТЭЦ-9 включена зона теплоснабжения, распространяющаяся на левобережную часть Дзержинского района и прочих потребителей жилищно-коммунального,  промышленного сектора г. Перми - ограниченная р. Кама, ул. Красина с переходом на автомагистраль до пересечения с Западным обходом, Трамвайная, Вишерская, Дзержинского, Хохрякова, ж/д Главного направления, ул. Малкова, лесопарковой зоной Балатово, ул. Встречная, Западным обходом, р. Кама, составляющая 8,4 км2 и переведенная на ТЭЦ-9 с сентября 2015 года. Так же в обозначенную зону действия ТЭЦ-9 включена зона теплоснабжения, распространяющаяся в приделах обособленного микрорайона «Заостровка» и территории агропромышленного комплекса ООО «Пермский тепличный комбинат», ограниченных р. Кама, ул. Красина, лесным массивом, Восточным обходом, составляющих 1,2 км2 и переведенных на ТЭЦ-9 с сентября 2016 года.</w:t>
            </w:r>
          </w:p>
        </w:tc>
      </w:tr>
      <w:tr w:rsidR="00FB696D" w:rsidRPr="00FB696D" w14:paraId="215D0FBF" w14:textId="77777777" w:rsidTr="001D0A5F">
        <w:trPr>
          <w:trHeight w:val="230"/>
        </w:trPr>
        <w:tc>
          <w:tcPr>
            <w:tcW w:w="429" w:type="pct"/>
            <w:vMerge/>
            <w:tcBorders>
              <w:top w:val="nil"/>
              <w:left w:val="single" w:sz="4" w:space="0" w:color="auto"/>
              <w:bottom w:val="single" w:sz="4" w:space="0" w:color="auto"/>
              <w:right w:val="single" w:sz="4" w:space="0" w:color="auto"/>
            </w:tcBorders>
            <w:vAlign w:val="center"/>
            <w:hideMark/>
          </w:tcPr>
          <w:p w14:paraId="4CBF9103" w14:textId="77777777" w:rsidR="00FB696D" w:rsidRPr="00FB696D" w:rsidRDefault="00FB696D" w:rsidP="00FB696D">
            <w:pPr>
              <w:ind w:right="0"/>
              <w:jc w:val="left"/>
              <w:rPr>
                <w:color w:val="000000"/>
                <w:sz w:val="20"/>
                <w:lang w:eastAsia="ru-RU"/>
              </w:rPr>
            </w:pPr>
          </w:p>
        </w:tc>
        <w:tc>
          <w:tcPr>
            <w:tcW w:w="685" w:type="pct"/>
            <w:vMerge/>
            <w:tcBorders>
              <w:top w:val="nil"/>
              <w:left w:val="single" w:sz="4" w:space="0" w:color="auto"/>
              <w:bottom w:val="single" w:sz="4" w:space="0" w:color="auto"/>
              <w:right w:val="single" w:sz="4" w:space="0" w:color="auto"/>
            </w:tcBorders>
            <w:vAlign w:val="center"/>
            <w:hideMark/>
          </w:tcPr>
          <w:p w14:paraId="6C2AF402" w14:textId="77777777" w:rsidR="00FB696D" w:rsidRPr="00FB696D" w:rsidRDefault="00FB696D" w:rsidP="00FB696D">
            <w:pPr>
              <w:ind w:right="0"/>
              <w:jc w:val="left"/>
              <w:rPr>
                <w:color w:val="000000"/>
                <w:sz w:val="20"/>
                <w:lang w:eastAsia="ru-RU"/>
              </w:rPr>
            </w:pPr>
          </w:p>
        </w:tc>
        <w:tc>
          <w:tcPr>
            <w:tcW w:w="669" w:type="pct"/>
            <w:vMerge/>
            <w:tcBorders>
              <w:top w:val="nil"/>
              <w:left w:val="single" w:sz="4" w:space="0" w:color="auto"/>
              <w:bottom w:val="nil"/>
              <w:right w:val="single" w:sz="4" w:space="0" w:color="auto"/>
            </w:tcBorders>
            <w:vAlign w:val="center"/>
            <w:hideMark/>
          </w:tcPr>
          <w:p w14:paraId="46DFDB59"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14EED175" w14:textId="77777777" w:rsidR="00FB696D" w:rsidRPr="00FB696D" w:rsidRDefault="00FB696D" w:rsidP="00FB696D">
            <w:pPr>
              <w:ind w:right="0"/>
              <w:jc w:val="left"/>
              <w:rPr>
                <w:color w:val="000000"/>
                <w:sz w:val="20"/>
                <w:lang w:eastAsia="ru-RU"/>
              </w:rPr>
            </w:pPr>
          </w:p>
        </w:tc>
        <w:tc>
          <w:tcPr>
            <w:tcW w:w="1974" w:type="pct"/>
            <w:vMerge/>
            <w:tcBorders>
              <w:top w:val="nil"/>
              <w:left w:val="single" w:sz="4" w:space="0" w:color="auto"/>
              <w:bottom w:val="single" w:sz="4" w:space="0" w:color="auto"/>
              <w:right w:val="single" w:sz="4" w:space="0" w:color="auto"/>
            </w:tcBorders>
            <w:vAlign w:val="center"/>
            <w:hideMark/>
          </w:tcPr>
          <w:p w14:paraId="28E62D1A" w14:textId="77777777" w:rsidR="00FB696D" w:rsidRPr="00FB696D" w:rsidRDefault="00FB696D" w:rsidP="00FB696D">
            <w:pPr>
              <w:ind w:right="0"/>
              <w:jc w:val="left"/>
              <w:rPr>
                <w:color w:val="000000"/>
                <w:sz w:val="20"/>
                <w:lang w:eastAsia="ru-RU"/>
              </w:rPr>
            </w:pPr>
          </w:p>
        </w:tc>
      </w:tr>
      <w:tr w:rsidR="00FB696D" w:rsidRPr="00FB696D" w14:paraId="0C5525C5" w14:textId="77777777" w:rsidTr="001D0A5F">
        <w:trPr>
          <w:trHeight w:val="230"/>
        </w:trPr>
        <w:tc>
          <w:tcPr>
            <w:tcW w:w="429" w:type="pct"/>
            <w:vMerge/>
            <w:tcBorders>
              <w:top w:val="nil"/>
              <w:left w:val="single" w:sz="4" w:space="0" w:color="auto"/>
              <w:bottom w:val="single" w:sz="4" w:space="0" w:color="auto"/>
              <w:right w:val="single" w:sz="4" w:space="0" w:color="auto"/>
            </w:tcBorders>
            <w:vAlign w:val="center"/>
            <w:hideMark/>
          </w:tcPr>
          <w:p w14:paraId="0A31C8F0" w14:textId="77777777" w:rsidR="00FB696D" w:rsidRPr="00FB696D" w:rsidRDefault="00FB696D" w:rsidP="00FB696D">
            <w:pPr>
              <w:ind w:right="0"/>
              <w:jc w:val="left"/>
              <w:rPr>
                <w:color w:val="000000"/>
                <w:sz w:val="20"/>
                <w:lang w:eastAsia="ru-RU"/>
              </w:rPr>
            </w:pPr>
          </w:p>
        </w:tc>
        <w:tc>
          <w:tcPr>
            <w:tcW w:w="685" w:type="pct"/>
            <w:vMerge/>
            <w:tcBorders>
              <w:top w:val="nil"/>
              <w:left w:val="single" w:sz="4" w:space="0" w:color="auto"/>
              <w:bottom w:val="single" w:sz="4" w:space="0" w:color="auto"/>
              <w:right w:val="single" w:sz="4" w:space="0" w:color="auto"/>
            </w:tcBorders>
            <w:vAlign w:val="center"/>
            <w:hideMark/>
          </w:tcPr>
          <w:p w14:paraId="32F65BA8" w14:textId="77777777" w:rsidR="00FB696D" w:rsidRPr="00FB696D" w:rsidRDefault="00FB696D" w:rsidP="00FB696D">
            <w:pPr>
              <w:ind w:right="0"/>
              <w:jc w:val="left"/>
              <w:rPr>
                <w:color w:val="000000"/>
                <w:sz w:val="20"/>
                <w:lang w:eastAsia="ru-RU"/>
              </w:rPr>
            </w:pPr>
          </w:p>
        </w:tc>
        <w:tc>
          <w:tcPr>
            <w:tcW w:w="669" w:type="pct"/>
            <w:vMerge/>
            <w:tcBorders>
              <w:top w:val="nil"/>
              <w:left w:val="single" w:sz="4" w:space="0" w:color="auto"/>
              <w:bottom w:val="nil"/>
              <w:right w:val="single" w:sz="4" w:space="0" w:color="auto"/>
            </w:tcBorders>
            <w:vAlign w:val="center"/>
            <w:hideMark/>
          </w:tcPr>
          <w:p w14:paraId="302705E9"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641A993A" w14:textId="77777777" w:rsidR="00FB696D" w:rsidRPr="00FB696D" w:rsidRDefault="00FB696D" w:rsidP="00FB696D">
            <w:pPr>
              <w:ind w:right="0"/>
              <w:jc w:val="left"/>
              <w:rPr>
                <w:color w:val="000000"/>
                <w:sz w:val="20"/>
                <w:lang w:eastAsia="ru-RU"/>
              </w:rPr>
            </w:pPr>
          </w:p>
        </w:tc>
        <w:tc>
          <w:tcPr>
            <w:tcW w:w="1974" w:type="pct"/>
            <w:vMerge/>
            <w:tcBorders>
              <w:top w:val="nil"/>
              <w:left w:val="single" w:sz="4" w:space="0" w:color="auto"/>
              <w:bottom w:val="single" w:sz="4" w:space="0" w:color="auto"/>
              <w:right w:val="single" w:sz="4" w:space="0" w:color="auto"/>
            </w:tcBorders>
            <w:vAlign w:val="center"/>
            <w:hideMark/>
          </w:tcPr>
          <w:p w14:paraId="6B754140" w14:textId="77777777" w:rsidR="00FB696D" w:rsidRPr="00FB696D" w:rsidRDefault="00FB696D" w:rsidP="00FB696D">
            <w:pPr>
              <w:ind w:right="0"/>
              <w:jc w:val="left"/>
              <w:rPr>
                <w:color w:val="000000"/>
                <w:sz w:val="20"/>
                <w:lang w:eastAsia="ru-RU"/>
              </w:rPr>
            </w:pPr>
          </w:p>
        </w:tc>
      </w:tr>
      <w:tr w:rsidR="00FB696D" w:rsidRPr="00FB696D" w14:paraId="578A8C35" w14:textId="77777777" w:rsidTr="001D0A5F">
        <w:trPr>
          <w:trHeight w:val="230"/>
        </w:trPr>
        <w:tc>
          <w:tcPr>
            <w:tcW w:w="429" w:type="pct"/>
            <w:vMerge/>
            <w:tcBorders>
              <w:top w:val="nil"/>
              <w:left w:val="single" w:sz="4" w:space="0" w:color="auto"/>
              <w:bottom w:val="single" w:sz="4" w:space="0" w:color="auto"/>
              <w:right w:val="single" w:sz="4" w:space="0" w:color="auto"/>
            </w:tcBorders>
            <w:vAlign w:val="center"/>
            <w:hideMark/>
          </w:tcPr>
          <w:p w14:paraId="3996B13C" w14:textId="77777777" w:rsidR="00FB696D" w:rsidRPr="00FB696D" w:rsidRDefault="00FB696D" w:rsidP="00FB696D">
            <w:pPr>
              <w:ind w:right="0"/>
              <w:jc w:val="left"/>
              <w:rPr>
                <w:color w:val="000000"/>
                <w:sz w:val="20"/>
                <w:lang w:eastAsia="ru-RU"/>
              </w:rPr>
            </w:pPr>
          </w:p>
        </w:tc>
        <w:tc>
          <w:tcPr>
            <w:tcW w:w="685" w:type="pct"/>
            <w:vMerge/>
            <w:tcBorders>
              <w:top w:val="nil"/>
              <w:left w:val="single" w:sz="4" w:space="0" w:color="auto"/>
              <w:bottom w:val="single" w:sz="4" w:space="0" w:color="auto"/>
              <w:right w:val="single" w:sz="4" w:space="0" w:color="auto"/>
            </w:tcBorders>
            <w:vAlign w:val="center"/>
            <w:hideMark/>
          </w:tcPr>
          <w:p w14:paraId="651A2D40" w14:textId="77777777" w:rsidR="00FB696D" w:rsidRPr="00FB696D" w:rsidRDefault="00FB696D" w:rsidP="00FB696D">
            <w:pPr>
              <w:ind w:right="0"/>
              <w:jc w:val="left"/>
              <w:rPr>
                <w:color w:val="000000"/>
                <w:sz w:val="20"/>
                <w:lang w:eastAsia="ru-RU"/>
              </w:rPr>
            </w:pPr>
          </w:p>
        </w:tc>
        <w:tc>
          <w:tcPr>
            <w:tcW w:w="669" w:type="pct"/>
            <w:vMerge/>
            <w:tcBorders>
              <w:top w:val="nil"/>
              <w:left w:val="single" w:sz="4" w:space="0" w:color="auto"/>
              <w:bottom w:val="nil"/>
              <w:right w:val="single" w:sz="4" w:space="0" w:color="auto"/>
            </w:tcBorders>
            <w:vAlign w:val="center"/>
            <w:hideMark/>
          </w:tcPr>
          <w:p w14:paraId="3846E404"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12A63949" w14:textId="77777777" w:rsidR="00FB696D" w:rsidRPr="00FB696D" w:rsidRDefault="00FB696D" w:rsidP="00FB696D">
            <w:pPr>
              <w:ind w:right="0"/>
              <w:jc w:val="left"/>
              <w:rPr>
                <w:color w:val="000000"/>
                <w:sz w:val="20"/>
                <w:lang w:eastAsia="ru-RU"/>
              </w:rPr>
            </w:pPr>
          </w:p>
        </w:tc>
        <w:tc>
          <w:tcPr>
            <w:tcW w:w="1974" w:type="pct"/>
            <w:vMerge/>
            <w:tcBorders>
              <w:top w:val="nil"/>
              <w:left w:val="single" w:sz="4" w:space="0" w:color="auto"/>
              <w:bottom w:val="single" w:sz="4" w:space="0" w:color="auto"/>
              <w:right w:val="single" w:sz="4" w:space="0" w:color="auto"/>
            </w:tcBorders>
            <w:vAlign w:val="center"/>
            <w:hideMark/>
          </w:tcPr>
          <w:p w14:paraId="0DF0521B" w14:textId="77777777" w:rsidR="00FB696D" w:rsidRPr="00FB696D" w:rsidRDefault="00FB696D" w:rsidP="00FB696D">
            <w:pPr>
              <w:ind w:right="0"/>
              <w:jc w:val="left"/>
              <w:rPr>
                <w:color w:val="000000"/>
                <w:sz w:val="20"/>
                <w:lang w:eastAsia="ru-RU"/>
              </w:rPr>
            </w:pPr>
          </w:p>
        </w:tc>
      </w:tr>
      <w:tr w:rsidR="00FB696D" w:rsidRPr="00FB696D" w14:paraId="0923EDA5" w14:textId="77777777" w:rsidTr="001D0A5F">
        <w:trPr>
          <w:trHeight w:val="230"/>
        </w:trPr>
        <w:tc>
          <w:tcPr>
            <w:tcW w:w="429" w:type="pct"/>
            <w:vMerge/>
            <w:tcBorders>
              <w:top w:val="nil"/>
              <w:left w:val="single" w:sz="4" w:space="0" w:color="auto"/>
              <w:bottom w:val="single" w:sz="4" w:space="0" w:color="auto"/>
              <w:right w:val="single" w:sz="4" w:space="0" w:color="auto"/>
            </w:tcBorders>
            <w:vAlign w:val="center"/>
            <w:hideMark/>
          </w:tcPr>
          <w:p w14:paraId="7931A225" w14:textId="77777777" w:rsidR="00FB696D" w:rsidRPr="00FB696D" w:rsidRDefault="00FB696D" w:rsidP="00FB696D">
            <w:pPr>
              <w:ind w:right="0"/>
              <w:jc w:val="left"/>
              <w:rPr>
                <w:color w:val="000000"/>
                <w:sz w:val="20"/>
                <w:lang w:eastAsia="ru-RU"/>
              </w:rPr>
            </w:pPr>
          </w:p>
        </w:tc>
        <w:tc>
          <w:tcPr>
            <w:tcW w:w="685" w:type="pct"/>
            <w:vMerge/>
            <w:tcBorders>
              <w:top w:val="nil"/>
              <w:left w:val="single" w:sz="4" w:space="0" w:color="auto"/>
              <w:bottom w:val="single" w:sz="4" w:space="0" w:color="auto"/>
              <w:right w:val="single" w:sz="4" w:space="0" w:color="auto"/>
            </w:tcBorders>
            <w:vAlign w:val="center"/>
            <w:hideMark/>
          </w:tcPr>
          <w:p w14:paraId="00265DEE" w14:textId="77777777" w:rsidR="00FB696D" w:rsidRPr="00FB696D" w:rsidRDefault="00FB696D" w:rsidP="00FB696D">
            <w:pPr>
              <w:ind w:right="0"/>
              <w:jc w:val="left"/>
              <w:rPr>
                <w:color w:val="000000"/>
                <w:sz w:val="20"/>
                <w:lang w:eastAsia="ru-RU"/>
              </w:rPr>
            </w:pPr>
          </w:p>
        </w:tc>
        <w:tc>
          <w:tcPr>
            <w:tcW w:w="669" w:type="pct"/>
            <w:vMerge/>
            <w:tcBorders>
              <w:top w:val="nil"/>
              <w:left w:val="single" w:sz="4" w:space="0" w:color="auto"/>
              <w:bottom w:val="nil"/>
              <w:right w:val="single" w:sz="4" w:space="0" w:color="auto"/>
            </w:tcBorders>
            <w:vAlign w:val="center"/>
            <w:hideMark/>
          </w:tcPr>
          <w:p w14:paraId="5AEE29EF"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7DCB91AF" w14:textId="77777777" w:rsidR="00FB696D" w:rsidRPr="00FB696D" w:rsidRDefault="00FB696D" w:rsidP="00FB696D">
            <w:pPr>
              <w:ind w:right="0"/>
              <w:jc w:val="left"/>
              <w:rPr>
                <w:color w:val="000000"/>
                <w:sz w:val="20"/>
                <w:lang w:eastAsia="ru-RU"/>
              </w:rPr>
            </w:pPr>
          </w:p>
        </w:tc>
        <w:tc>
          <w:tcPr>
            <w:tcW w:w="1974" w:type="pct"/>
            <w:vMerge/>
            <w:tcBorders>
              <w:top w:val="nil"/>
              <w:left w:val="single" w:sz="4" w:space="0" w:color="auto"/>
              <w:bottom w:val="single" w:sz="4" w:space="0" w:color="auto"/>
              <w:right w:val="single" w:sz="4" w:space="0" w:color="auto"/>
            </w:tcBorders>
            <w:vAlign w:val="center"/>
            <w:hideMark/>
          </w:tcPr>
          <w:p w14:paraId="05A0E954" w14:textId="77777777" w:rsidR="00FB696D" w:rsidRPr="00FB696D" w:rsidRDefault="00FB696D" w:rsidP="00FB696D">
            <w:pPr>
              <w:ind w:right="0"/>
              <w:jc w:val="left"/>
              <w:rPr>
                <w:color w:val="000000"/>
                <w:sz w:val="20"/>
                <w:lang w:eastAsia="ru-RU"/>
              </w:rPr>
            </w:pPr>
          </w:p>
        </w:tc>
      </w:tr>
      <w:tr w:rsidR="00FB696D" w:rsidRPr="00FB696D" w14:paraId="2D043C46" w14:textId="77777777" w:rsidTr="001D0A5F">
        <w:trPr>
          <w:trHeight w:val="230"/>
        </w:trPr>
        <w:tc>
          <w:tcPr>
            <w:tcW w:w="429" w:type="pct"/>
            <w:vMerge/>
            <w:tcBorders>
              <w:top w:val="nil"/>
              <w:left w:val="single" w:sz="4" w:space="0" w:color="auto"/>
              <w:bottom w:val="single" w:sz="4" w:space="0" w:color="auto"/>
              <w:right w:val="single" w:sz="4" w:space="0" w:color="auto"/>
            </w:tcBorders>
            <w:vAlign w:val="center"/>
            <w:hideMark/>
          </w:tcPr>
          <w:p w14:paraId="42609A46" w14:textId="77777777" w:rsidR="00FB696D" w:rsidRPr="00FB696D" w:rsidRDefault="00FB696D" w:rsidP="00FB696D">
            <w:pPr>
              <w:ind w:right="0"/>
              <w:jc w:val="left"/>
              <w:rPr>
                <w:color w:val="000000"/>
                <w:sz w:val="20"/>
                <w:lang w:eastAsia="ru-RU"/>
              </w:rPr>
            </w:pPr>
          </w:p>
        </w:tc>
        <w:tc>
          <w:tcPr>
            <w:tcW w:w="685" w:type="pct"/>
            <w:vMerge/>
            <w:tcBorders>
              <w:top w:val="nil"/>
              <w:left w:val="single" w:sz="4" w:space="0" w:color="auto"/>
              <w:bottom w:val="single" w:sz="4" w:space="0" w:color="auto"/>
              <w:right w:val="single" w:sz="4" w:space="0" w:color="auto"/>
            </w:tcBorders>
            <w:vAlign w:val="center"/>
            <w:hideMark/>
          </w:tcPr>
          <w:p w14:paraId="0F0B4646" w14:textId="77777777" w:rsidR="00FB696D" w:rsidRPr="00FB696D" w:rsidRDefault="00FB696D" w:rsidP="00FB696D">
            <w:pPr>
              <w:ind w:right="0"/>
              <w:jc w:val="left"/>
              <w:rPr>
                <w:color w:val="000000"/>
                <w:sz w:val="20"/>
                <w:lang w:eastAsia="ru-RU"/>
              </w:rPr>
            </w:pPr>
          </w:p>
        </w:tc>
        <w:tc>
          <w:tcPr>
            <w:tcW w:w="669" w:type="pct"/>
            <w:vMerge/>
            <w:tcBorders>
              <w:top w:val="nil"/>
              <w:left w:val="single" w:sz="4" w:space="0" w:color="auto"/>
              <w:bottom w:val="nil"/>
              <w:right w:val="single" w:sz="4" w:space="0" w:color="auto"/>
            </w:tcBorders>
            <w:vAlign w:val="center"/>
            <w:hideMark/>
          </w:tcPr>
          <w:p w14:paraId="3E93B2E9"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4343796C" w14:textId="77777777" w:rsidR="00FB696D" w:rsidRPr="00FB696D" w:rsidRDefault="00FB696D" w:rsidP="00FB696D">
            <w:pPr>
              <w:ind w:right="0"/>
              <w:jc w:val="left"/>
              <w:rPr>
                <w:color w:val="000000"/>
                <w:sz w:val="20"/>
                <w:lang w:eastAsia="ru-RU"/>
              </w:rPr>
            </w:pPr>
          </w:p>
        </w:tc>
        <w:tc>
          <w:tcPr>
            <w:tcW w:w="1974" w:type="pct"/>
            <w:vMerge/>
            <w:tcBorders>
              <w:top w:val="nil"/>
              <w:left w:val="single" w:sz="4" w:space="0" w:color="auto"/>
              <w:bottom w:val="single" w:sz="4" w:space="0" w:color="auto"/>
              <w:right w:val="single" w:sz="4" w:space="0" w:color="auto"/>
            </w:tcBorders>
            <w:vAlign w:val="center"/>
            <w:hideMark/>
          </w:tcPr>
          <w:p w14:paraId="0E9609D7" w14:textId="77777777" w:rsidR="00FB696D" w:rsidRPr="00FB696D" w:rsidRDefault="00FB696D" w:rsidP="00FB696D">
            <w:pPr>
              <w:ind w:right="0"/>
              <w:jc w:val="left"/>
              <w:rPr>
                <w:color w:val="000000"/>
                <w:sz w:val="20"/>
                <w:lang w:eastAsia="ru-RU"/>
              </w:rPr>
            </w:pPr>
          </w:p>
        </w:tc>
      </w:tr>
      <w:tr w:rsidR="00FB696D" w:rsidRPr="00FB696D" w14:paraId="72C2EF0A" w14:textId="77777777" w:rsidTr="001D0A5F">
        <w:trPr>
          <w:trHeight w:val="230"/>
        </w:trPr>
        <w:tc>
          <w:tcPr>
            <w:tcW w:w="429" w:type="pct"/>
            <w:vMerge/>
            <w:tcBorders>
              <w:top w:val="nil"/>
              <w:left w:val="single" w:sz="4" w:space="0" w:color="auto"/>
              <w:bottom w:val="single" w:sz="4" w:space="0" w:color="auto"/>
              <w:right w:val="single" w:sz="4" w:space="0" w:color="auto"/>
            </w:tcBorders>
            <w:vAlign w:val="center"/>
            <w:hideMark/>
          </w:tcPr>
          <w:p w14:paraId="168901A1" w14:textId="77777777" w:rsidR="00FB696D" w:rsidRPr="00FB696D" w:rsidRDefault="00FB696D" w:rsidP="00FB696D">
            <w:pPr>
              <w:ind w:right="0"/>
              <w:jc w:val="left"/>
              <w:rPr>
                <w:color w:val="000000"/>
                <w:sz w:val="20"/>
                <w:lang w:eastAsia="ru-RU"/>
              </w:rPr>
            </w:pPr>
          </w:p>
        </w:tc>
        <w:tc>
          <w:tcPr>
            <w:tcW w:w="685" w:type="pct"/>
            <w:vMerge/>
            <w:tcBorders>
              <w:top w:val="nil"/>
              <w:left w:val="single" w:sz="4" w:space="0" w:color="auto"/>
              <w:bottom w:val="single" w:sz="4" w:space="0" w:color="auto"/>
              <w:right w:val="single" w:sz="4" w:space="0" w:color="auto"/>
            </w:tcBorders>
            <w:vAlign w:val="center"/>
            <w:hideMark/>
          </w:tcPr>
          <w:p w14:paraId="211039CF" w14:textId="77777777" w:rsidR="00FB696D" w:rsidRPr="00FB696D" w:rsidRDefault="00FB696D" w:rsidP="00FB696D">
            <w:pPr>
              <w:ind w:right="0"/>
              <w:jc w:val="left"/>
              <w:rPr>
                <w:color w:val="000000"/>
                <w:sz w:val="20"/>
                <w:lang w:eastAsia="ru-RU"/>
              </w:rPr>
            </w:pPr>
          </w:p>
        </w:tc>
        <w:tc>
          <w:tcPr>
            <w:tcW w:w="669" w:type="pct"/>
            <w:vMerge/>
            <w:tcBorders>
              <w:top w:val="nil"/>
              <w:left w:val="single" w:sz="4" w:space="0" w:color="auto"/>
              <w:bottom w:val="nil"/>
              <w:right w:val="single" w:sz="4" w:space="0" w:color="auto"/>
            </w:tcBorders>
            <w:vAlign w:val="center"/>
            <w:hideMark/>
          </w:tcPr>
          <w:p w14:paraId="06867625"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6F6F28E7" w14:textId="77777777" w:rsidR="00FB696D" w:rsidRPr="00FB696D" w:rsidRDefault="00FB696D" w:rsidP="00FB696D">
            <w:pPr>
              <w:ind w:right="0"/>
              <w:jc w:val="left"/>
              <w:rPr>
                <w:color w:val="000000"/>
                <w:sz w:val="20"/>
                <w:lang w:eastAsia="ru-RU"/>
              </w:rPr>
            </w:pPr>
          </w:p>
        </w:tc>
        <w:tc>
          <w:tcPr>
            <w:tcW w:w="1974" w:type="pct"/>
            <w:vMerge/>
            <w:tcBorders>
              <w:top w:val="nil"/>
              <w:left w:val="single" w:sz="4" w:space="0" w:color="auto"/>
              <w:bottom w:val="single" w:sz="4" w:space="0" w:color="auto"/>
              <w:right w:val="single" w:sz="4" w:space="0" w:color="auto"/>
            </w:tcBorders>
            <w:vAlign w:val="center"/>
            <w:hideMark/>
          </w:tcPr>
          <w:p w14:paraId="1681205B" w14:textId="77777777" w:rsidR="00FB696D" w:rsidRPr="00FB696D" w:rsidRDefault="00FB696D" w:rsidP="00FB696D">
            <w:pPr>
              <w:ind w:right="0"/>
              <w:jc w:val="left"/>
              <w:rPr>
                <w:color w:val="000000"/>
                <w:sz w:val="20"/>
                <w:lang w:eastAsia="ru-RU"/>
              </w:rPr>
            </w:pPr>
          </w:p>
        </w:tc>
      </w:tr>
      <w:tr w:rsidR="00FB696D" w:rsidRPr="00FB696D" w14:paraId="03800AEC" w14:textId="77777777" w:rsidTr="001D0A5F">
        <w:trPr>
          <w:trHeight w:val="230"/>
        </w:trPr>
        <w:tc>
          <w:tcPr>
            <w:tcW w:w="429" w:type="pct"/>
            <w:vMerge/>
            <w:tcBorders>
              <w:top w:val="nil"/>
              <w:left w:val="single" w:sz="4" w:space="0" w:color="auto"/>
              <w:bottom w:val="single" w:sz="4" w:space="0" w:color="auto"/>
              <w:right w:val="single" w:sz="4" w:space="0" w:color="auto"/>
            </w:tcBorders>
            <w:vAlign w:val="center"/>
            <w:hideMark/>
          </w:tcPr>
          <w:p w14:paraId="3B594460" w14:textId="77777777" w:rsidR="00FB696D" w:rsidRPr="00FB696D" w:rsidRDefault="00FB696D" w:rsidP="00FB696D">
            <w:pPr>
              <w:ind w:right="0"/>
              <w:jc w:val="left"/>
              <w:rPr>
                <w:color w:val="000000"/>
                <w:sz w:val="20"/>
                <w:lang w:eastAsia="ru-RU"/>
              </w:rPr>
            </w:pPr>
          </w:p>
        </w:tc>
        <w:tc>
          <w:tcPr>
            <w:tcW w:w="685" w:type="pct"/>
            <w:vMerge/>
            <w:tcBorders>
              <w:top w:val="nil"/>
              <w:left w:val="single" w:sz="4" w:space="0" w:color="auto"/>
              <w:bottom w:val="single" w:sz="4" w:space="0" w:color="auto"/>
              <w:right w:val="single" w:sz="4" w:space="0" w:color="auto"/>
            </w:tcBorders>
            <w:vAlign w:val="center"/>
            <w:hideMark/>
          </w:tcPr>
          <w:p w14:paraId="6AA0E686" w14:textId="77777777" w:rsidR="00FB696D" w:rsidRPr="00FB696D" w:rsidRDefault="00FB696D" w:rsidP="00FB696D">
            <w:pPr>
              <w:ind w:right="0"/>
              <w:jc w:val="left"/>
              <w:rPr>
                <w:color w:val="000000"/>
                <w:sz w:val="20"/>
                <w:lang w:eastAsia="ru-RU"/>
              </w:rPr>
            </w:pPr>
          </w:p>
        </w:tc>
        <w:tc>
          <w:tcPr>
            <w:tcW w:w="669" w:type="pct"/>
            <w:vMerge/>
            <w:tcBorders>
              <w:top w:val="nil"/>
              <w:left w:val="single" w:sz="4" w:space="0" w:color="auto"/>
              <w:bottom w:val="nil"/>
              <w:right w:val="single" w:sz="4" w:space="0" w:color="auto"/>
            </w:tcBorders>
            <w:vAlign w:val="center"/>
            <w:hideMark/>
          </w:tcPr>
          <w:p w14:paraId="39B87FBE"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7609666D" w14:textId="77777777" w:rsidR="00FB696D" w:rsidRPr="00FB696D" w:rsidRDefault="00FB696D" w:rsidP="00FB696D">
            <w:pPr>
              <w:ind w:right="0"/>
              <w:jc w:val="left"/>
              <w:rPr>
                <w:color w:val="000000"/>
                <w:sz w:val="20"/>
                <w:lang w:eastAsia="ru-RU"/>
              </w:rPr>
            </w:pPr>
          </w:p>
        </w:tc>
        <w:tc>
          <w:tcPr>
            <w:tcW w:w="1974" w:type="pct"/>
            <w:vMerge/>
            <w:tcBorders>
              <w:top w:val="nil"/>
              <w:left w:val="single" w:sz="4" w:space="0" w:color="auto"/>
              <w:bottom w:val="single" w:sz="4" w:space="0" w:color="auto"/>
              <w:right w:val="single" w:sz="4" w:space="0" w:color="auto"/>
            </w:tcBorders>
            <w:vAlign w:val="center"/>
            <w:hideMark/>
          </w:tcPr>
          <w:p w14:paraId="61AB4B99" w14:textId="77777777" w:rsidR="00FB696D" w:rsidRPr="00FB696D" w:rsidRDefault="00FB696D" w:rsidP="00FB696D">
            <w:pPr>
              <w:ind w:right="0"/>
              <w:jc w:val="left"/>
              <w:rPr>
                <w:color w:val="000000"/>
                <w:sz w:val="20"/>
                <w:lang w:eastAsia="ru-RU"/>
              </w:rPr>
            </w:pPr>
          </w:p>
        </w:tc>
      </w:tr>
      <w:tr w:rsidR="00FB696D" w:rsidRPr="00FB696D" w14:paraId="4784720F" w14:textId="77777777" w:rsidTr="001D0A5F">
        <w:trPr>
          <w:trHeight w:val="230"/>
        </w:trPr>
        <w:tc>
          <w:tcPr>
            <w:tcW w:w="429" w:type="pct"/>
            <w:vMerge/>
            <w:tcBorders>
              <w:top w:val="nil"/>
              <w:left w:val="single" w:sz="4" w:space="0" w:color="auto"/>
              <w:bottom w:val="single" w:sz="4" w:space="0" w:color="auto"/>
              <w:right w:val="single" w:sz="4" w:space="0" w:color="auto"/>
            </w:tcBorders>
            <w:vAlign w:val="center"/>
            <w:hideMark/>
          </w:tcPr>
          <w:p w14:paraId="622FA725" w14:textId="77777777" w:rsidR="00FB696D" w:rsidRPr="00FB696D" w:rsidRDefault="00FB696D" w:rsidP="00FB696D">
            <w:pPr>
              <w:ind w:right="0"/>
              <w:jc w:val="left"/>
              <w:rPr>
                <w:color w:val="000000"/>
                <w:sz w:val="20"/>
                <w:lang w:eastAsia="ru-RU"/>
              </w:rPr>
            </w:pPr>
          </w:p>
        </w:tc>
        <w:tc>
          <w:tcPr>
            <w:tcW w:w="685" w:type="pct"/>
            <w:vMerge/>
            <w:tcBorders>
              <w:top w:val="nil"/>
              <w:left w:val="single" w:sz="4" w:space="0" w:color="auto"/>
              <w:bottom w:val="single" w:sz="4" w:space="0" w:color="auto"/>
              <w:right w:val="single" w:sz="4" w:space="0" w:color="auto"/>
            </w:tcBorders>
            <w:vAlign w:val="center"/>
            <w:hideMark/>
          </w:tcPr>
          <w:p w14:paraId="592C251C" w14:textId="77777777" w:rsidR="00FB696D" w:rsidRPr="00FB696D" w:rsidRDefault="00FB696D" w:rsidP="00FB696D">
            <w:pPr>
              <w:ind w:right="0"/>
              <w:jc w:val="left"/>
              <w:rPr>
                <w:color w:val="000000"/>
                <w:sz w:val="20"/>
                <w:lang w:eastAsia="ru-RU"/>
              </w:rPr>
            </w:pPr>
          </w:p>
        </w:tc>
        <w:tc>
          <w:tcPr>
            <w:tcW w:w="669" w:type="pct"/>
            <w:vMerge/>
            <w:tcBorders>
              <w:top w:val="nil"/>
              <w:left w:val="single" w:sz="4" w:space="0" w:color="auto"/>
              <w:bottom w:val="nil"/>
              <w:right w:val="single" w:sz="4" w:space="0" w:color="auto"/>
            </w:tcBorders>
            <w:vAlign w:val="center"/>
            <w:hideMark/>
          </w:tcPr>
          <w:p w14:paraId="0D9887E1"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2FA17B03" w14:textId="77777777" w:rsidR="00FB696D" w:rsidRPr="00FB696D" w:rsidRDefault="00FB696D" w:rsidP="00FB696D">
            <w:pPr>
              <w:ind w:right="0"/>
              <w:jc w:val="left"/>
              <w:rPr>
                <w:color w:val="000000"/>
                <w:sz w:val="20"/>
                <w:lang w:eastAsia="ru-RU"/>
              </w:rPr>
            </w:pPr>
          </w:p>
        </w:tc>
        <w:tc>
          <w:tcPr>
            <w:tcW w:w="1974" w:type="pct"/>
            <w:vMerge/>
            <w:tcBorders>
              <w:top w:val="nil"/>
              <w:left w:val="single" w:sz="4" w:space="0" w:color="auto"/>
              <w:bottom w:val="single" w:sz="4" w:space="0" w:color="auto"/>
              <w:right w:val="single" w:sz="4" w:space="0" w:color="auto"/>
            </w:tcBorders>
            <w:vAlign w:val="center"/>
            <w:hideMark/>
          </w:tcPr>
          <w:p w14:paraId="60F8E560" w14:textId="77777777" w:rsidR="00FB696D" w:rsidRPr="00FB696D" w:rsidRDefault="00FB696D" w:rsidP="00FB696D">
            <w:pPr>
              <w:ind w:right="0"/>
              <w:jc w:val="left"/>
              <w:rPr>
                <w:color w:val="000000"/>
                <w:sz w:val="20"/>
                <w:lang w:eastAsia="ru-RU"/>
              </w:rPr>
            </w:pPr>
          </w:p>
        </w:tc>
      </w:tr>
      <w:tr w:rsidR="00FB696D" w:rsidRPr="00FB696D" w14:paraId="77AFD7F1" w14:textId="77777777" w:rsidTr="001D0A5F">
        <w:trPr>
          <w:trHeight w:val="230"/>
        </w:trPr>
        <w:tc>
          <w:tcPr>
            <w:tcW w:w="429" w:type="pct"/>
            <w:vMerge/>
            <w:tcBorders>
              <w:top w:val="nil"/>
              <w:left w:val="single" w:sz="4" w:space="0" w:color="auto"/>
              <w:bottom w:val="single" w:sz="4" w:space="0" w:color="auto"/>
              <w:right w:val="single" w:sz="4" w:space="0" w:color="auto"/>
            </w:tcBorders>
            <w:vAlign w:val="center"/>
            <w:hideMark/>
          </w:tcPr>
          <w:p w14:paraId="3F188FA7" w14:textId="77777777" w:rsidR="00FB696D" w:rsidRPr="00FB696D" w:rsidRDefault="00FB696D" w:rsidP="00FB696D">
            <w:pPr>
              <w:ind w:right="0"/>
              <w:jc w:val="left"/>
              <w:rPr>
                <w:color w:val="000000"/>
                <w:sz w:val="20"/>
                <w:lang w:eastAsia="ru-RU"/>
              </w:rPr>
            </w:pPr>
          </w:p>
        </w:tc>
        <w:tc>
          <w:tcPr>
            <w:tcW w:w="685" w:type="pct"/>
            <w:vMerge/>
            <w:tcBorders>
              <w:top w:val="nil"/>
              <w:left w:val="single" w:sz="4" w:space="0" w:color="auto"/>
              <w:bottom w:val="single" w:sz="4" w:space="0" w:color="auto"/>
              <w:right w:val="single" w:sz="4" w:space="0" w:color="auto"/>
            </w:tcBorders>
            <w:vAlign w:val="center"/>
            <w:hideMark/>
          </w:tcPr>
          <w:p w14:paraId="2C4BCA38" w14:textId="77777777" w:rsidR="00FB696D" w:rsidRPr="00FB696D" w:rsidRDefault="00FB696D" w:rsidP="00FB696D">
            <w:pPr>
              <w:ind w:right="0"/>
              <w:jc w:val="left"/>
              <w:rPr>
                <w:color w:val="000000"/>
                <w:sz w:val="20"/>
                <w:lang w:eastAsia="ru-RU"/>
              </w:rPr>
            </w:pPr>
          </w:p>
        </w:tc>
        <w:tc>
          <w:tcPr>
            <w:tcW w:w="669" w:type="pct"/>
            <w:vMerge/>
            <w:tcBorders>
              <w:top w:val="nil"/>
              <w:left w:val="single" w:sz="4" w:space="0" w:color="auto"/>
              <w:bottom w:val="nil"/>
              <w:right w:val="single" w:sz="4" w:space="0" w:color="auto"/>
            </w:tcBorders>
            <w:vAlign w:val="center"/>
            <w:hideMark/>
          </w:tcPr>
          <w:p w14:paraId="729983EF"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06674D81" w14:textId="77777777" w:rsidR="00FB696D" w:rsidRPr="00FB696D" w:rsidRDefault="00FB696D" w:rsidP="00FB696D">
            <w:pPr>
              <w:ind w:right="0"/>
              <w:jc w:val="left"/>
              <w:rPr>
                <w:color w:val="000000"/>
                <w:sz w:val="20"/>
                <w:lang w:eastAsia="ru-RU"/>
              </w:rPr>
            </w:pPr>
          </w:p>
        </w:tc>
        <w:tc>
          <w:tcPr>
            <w:tcW w:w="1974" w:type="pct"/>
            <w:vMerge/>
            <w:tcBorders>
              <w:top w:val="nil"/>
              <w:left w:val="single" w:sz="4" w:space="0" w:color="auto"/>
              <w:bottom w:val="single" w:sz="4" w:space="0" w:color="auto"/>
              <w:right w:val="single" w:sz="4" w:space="0" w:color="auto"/>
            </w:tcBorders>
            <w:vAlign w:val="center"/>
            <w:hideMark/>
          </w:tcPr>
          <w:p w14:paraId="44151412" w14:textId="77777777" w:rsidR="00FB696D" w:rsidRPr="00FB696D" w:rsidRDefault="00FB696D" w:rsidP="00FB696D">
            <w:pPr>
              <w:ind w:right="0"/>
              <w:jc w:val="left"/>
              <w:rPr>
                <w:color w:val="000000"/>
                <w:sz w:val="20"/>
                <w:lang w:eastAsia="ru-RU"/>
              </w:rPr>
            </w:pPr>
          </w:p>
        </w:tc>
      </w:tr>
      <w:tr w:rsidR="00FB696D" w:rsidRPr="00FB696D" w14:paraId="7ADD8D10" w14:textId="77777777" w:rsidTr="001D0A5F">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FC3DD9" w14:textId="77777777" w:rsidR="00FB696D" w:rsidRPr="00FB696D" w:rsidRDefault="00FB696D" w:rsidP="00FB696D">
            <w:pPr>
              <w:ind w:right="0"/>
              <w:rPr>
                <w:b/>
                <w:bCs/>
                <w:color w:val="000000"/>
                <w:sz w:val="24"/>
                <w:szCs w:val="24"/>
                <w:lang w:eastAsia="ru-RU"/>
              </w:rPr>
            </w:pPr>
            <w:r w:rsidRPr="00FB696D">
              <w:rPr>
                <w:b/>
                <w:bCs/>
                <w:color w:val="000000"/>
                <w:sz w:val="24"/>
                <w:szCs w:val="24"/>
                <w:lang w:eastAsia="ru-RU"/>
              </w:rPr>
              <w:t>ЕТО №02</w:t>
            </w:r>
          </w:p>
        </w:tc>
      </w:tr>
      <w:tr w:rsidR="00FB696D" w:rsidRPr="00FB696D" w14:paraId="3DB195AF" w14:textId="77777777" w:rsidTr="001D0A5F">
        <w:trPr>
          <w:trHeight w:val="230"/>
        </w:trPr>
        <w:tc>
          <w:tcPr>
            <w:tcW w:w="429" w:type="pct"/>
            <w:vMerge w:val="restart"/>
            <w:tcBorders>
              <w:top w:val="nil"/>
              <w:left w:val="single" w:sz="4" w:space="0" w:color="auto"/>
              <w:bottom w:val="single" w:sz="4" w:space="0" w:color="000000"/>
              <w:right w:val="single" w:sz="4" w:space="0" w:color="auto"/>
            </w:tcBorders>
            <w:shd w:val="clear" w:color="auto" w:fill="auto"/>
            <w:vAlign w:val="center"/>
            <w:hideMark/>
          </w:tcPr>
          <w:p w14:paraId="207999D9" w14:textId="77777777" w:rsidR="00FB696D" w:rsidRPr="00FB696D" w:rsidRDefault="00FB696D" w:rsidP="00FB696D">
            <w:pPr>
              <w:ind w:right="0"/>
              <w:rPr>
                <w:color w:val="000000"/>
                <w:sz w:val="20"/>
                <w:lang w:eastAsia="ru-RU"/>
              </w:rPr>
            </w:pPr>
            <w:r w:rsidRPr="00FB696D">
              <w:rPr>
                <w:color w:val="000000"/>
                <w:sz w:val="20"/>
                <w:lang w:eastAsia="ru-RU"/>
              </w:rPr>
              <w:t>019</w:t>
            </w:r>
          </w:p>
        </w:tc>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14:paraId="740FD732" w14:textId="77777777" w:rsidR="00FB696D" w:rsidRPr="00FB696D" w:rsidRDefault="00FB696D" w:rsidP="00FB696D">
            <w:pPr>
              <w:ind w:right="0"/>
              <w:jc w:val="left"/>
              <w:rPr>
                <w:color w:val="000000"/>
                <w:sz w:val="20"/>
                <w:lang w:eastAsia="ru-RU"/>
              </w:rPr>
            </w:pPr>
            <w:r w:rsidRPr="00FB696D">
              <w:rPr>
                <w:color w:val="000000"/>
                <w:sz w:val="20"/>
                <w:lang w:eastAsia="ru-RU"/>
              </w:rPr>
              <w:t>ТЭЦ-14</w:t>
            </w:r>
          </w:p>
        </w:tc>
        <w:tc>
          <w:tcPr>
            <w:tcW w:w="669" w:type="pct"/>
            <w:vMerge w:val="restart"/>
            <w:tcBorders>
              <w:top w:val="nil"/>
              <w:left w:val="single" w:sz="4" w:space="0" w:color="auto"/>
              <w:bottom w:val="single" w:sz="4" w:space="0" w:color="000000"/>
              <w:right w:val="single" w:sz="4" w:space="0" w:color="auto"/>
            </w:tcBorders>
            <w:shd w:val="clear" w:color="auto" w:fill="auto"/>
            <w:vAlign w:val="center"/>
            <w:hideMark/>
          </w:tcPr>
          <w:p w14:paraId="1EBF904D" w14:textId="77777777" w:rsidR="00FB696D" w:rsidRPr="00FB696D" w:rsidRDefault="00FB696D" w:rsidP="00FB696D">
            <w:pPr>
              <w:ind w:right="0"/>
              <w:rPr>
                <w:color w:val="000000"/>
                <w:sz w:val="20"/>
                <w:lang w:eastAsia="ru-RU"/>
              </w:rPr>
            </w:pPr>
            <w:r w:rsidRPr="00FB696D">
              <w:rPr>
                <w:color w:val="000000"/>
                <w:sz w:val="20"/>
                <w:lang w:eastAsia="ru-RU"/>
              </w:rPr>
              <w:t>02</w:t>
            </w:r>
          </w:p>
        </w:tc>
        <w:tc>
          <w:tcPr>
            <w:tcW w:w="1243" w:type="pct"/>
            <w:vMerge w:val="restart"/>
            <w:tcBorders>
              <w:top w:val="nil"/>
              <w:left w:val="single" w:sz="4" w:space="0" w:color="auto"/>
              <w:bottom w:val="single" w:sz="4" w:space="0" w:color="000000"/>
              <w:right w:val="single" w:sz="4" w:space="0" w:color="auto"/>
            </w:tcBorders>
            <w:shd w:val="clear" w:color="auto" w:fill="auto"/>
            <w:vAlign w:val="center"/>
            <w:hideMark/>
          </w:tcPr>
          <w:p w14:paraId="360FAC9F" w14:textId="77777777" w:rsidR="00FB696D" w:rsidRPr="00FB696D" w:rsidRDefault="00FB696D" w:rsidP="00FB696D">
            <w:pPr>
              <w:ind w:right="0"/>
              <w:rPr>
                <w:color w:val="000000"/>
                <w:sz w:val="20"/>
                <w:lang w:eastAsia="ru-RU"/>
              </w:rPr>
            </w:pPr>
            <w:r w:rsidRPr="00FB696D">
              <w:rPr>
                <w:color w:val="000000"/>
                <w:sz w:val="20"/>
                <w:lang w:eastAsia="ru-RU"/>
              </w:rPr>
              <w:t>Филиал «Пермский» ПАО «Т Плюс»</w:t>
            </w:r>
          </w:p>
        </w:tc>
        <w:tc>
          <w:tcPr>
            <w:tcW w:w="1974" w:type="pct"/>
            <w:vMerge w:val="restart"/>
            <w:tcBorders>
              <w:top w:val="nil"/>
              <w:left w:val="single" w:sz="4" w:space="0" w:color="auto"/>
              <w:bottom w:val="single" w:sz="4" w:space="0" w:color="000000"/>
              <w:right w:val="single" w:sz="4" w:space="0" w:color="auto"/>
            </w:tcBorders>
            <w:shd w:val="clear" w:color="auto" w:fill="auto"/>
            <w:vAlign w:val="center"/>
            <w:hideMark/>
          </w:tcPr>
          <w:p w14:paraId="125E10A7"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ТЭЦ-14 распространяется на Кировский район города. Зона действия источника ограничена автодорогой Пермь-Краснокамск, р. Кама, р. Ласьва и составляет 19.6 км2.</w:t>
            </w:r>
          </w:p>
        </w:tc>
      </w:tr>
      <w:tr w:rsidR="00FB696D" w:rsidRPr="00FB696D" w14:paraId="1AA9016E" w14:textId="77777777" w:rsidTr="001D0A5F">
        <w:trPr>
          <w:trHeight w:val="230"/>
        </w:trPr>
        <w:tc>
          <w:tcPr>
            <w:tcW w:w="429" w:type="pct"/>
            <w:vMerge/>
            <w:tcBorders>
              <w:top w:val="nil"/>
              <w:left w:val="single" w:sz="4" w:space="0" w:color="auto"/>
              <w:bottom w:val="single" w:sz="4" w:space="0" w:color="000000"/>
              <w:right w:val="single" w:sz="4" w:space="0" w:color="auto"/>
            </w:tcBorders>
            <w:vAlign w:val="center"/>
            <w:hideMark/>
          </w:tcPr>
          <w:p w14:paraId="60C82B32" w14:textId="77777777" w:rsidR="00FB696D" w:rsidRPr="00FB696D" w:rsidRDefault="00FB696D" w:rsidP="00FB696D">
            <w:pPr>
              <w:ind w:right="0"/>
              <w:jc w:val="left"/>
              <w:rPr>
                <w:color w:val="000000"/>
                <w:sz w:val="20"/>
                <w:lang w:eastAsia="ru-RU"/>
              </w:rPr>
            </w:pPr>
          </w:p>
        </w:tc>
        <w:tc>
          <w:tcPr>
            <w:tcW w:w="685" w:type="pct"/>
            <w:vMerge/>
            <w:tcBorders>
              <w:top w:val="nil"/>
              <w:left w:val="single" w:sz="4" w:space="0" w:color="auto"/>
              <w:bottom w:val="single" w:sz="4" w:space="0" w:color="000000"/>
              <w:right w:val="single" w:sz="4" w:space="0" w:color="auto"/>
            </w:tcBorders>
            <w:vAlign w:val="center"/>
            <w:hideMark/>
          </w:tcPr>
          <w:p w14:paraId="7A2E0815" w14:textId="77777777" w:rsidR="00FB696D" w:rsidRPr="00FB696D" w:rsidRDefault="00FB696D" w:rsidP="00FB696D">
            <w:pPr>
              <w:ind w:right="0"/>
              <w:jc w:val="left"/>
              <w:rPr>
                <w:color w:val="000000"/>
                <w:sz w:val="20"/>
                <w:lang w:eastAsia="ru-RU"/>
              </w:rPr>
            </w:pPr>
          </w:p>
        </w:tc>
        <w:tc>
          <w:tcPr>
            <w:tcW w:w="669" w:type="pct"/>
            <w:vMerge/>
            <w:tcBorders>
              <w:top w:val="nil"/>
              <w:left w:val="single" w:sz="4" w:space="0" w:color="auto"/>
              <w:bottom w:val="single" w:sz="4" w:space="0" w:color="000000"/>
              <w:right w:val="single" w:sz="4" w:space="0" w:color="auto"/>
            </w:tcBorders>
            <w:vAlign w:val="center"/>
            <w:hideMark/>
          </w:tcPr>
          <w:p w14:paraId="52F9158C"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single" w:sz="4" w:space="0" w:color="000000"/>
              <w:right w:val="single" w:sz="4" w:space="0" w:color="auto"/>
            </w:tcBorders>
            <w:vAlign w:val="center"/>
            <w:hideMark/>
          </w:tcPr>
          <w:p w14:paraId="38BC88E1" w14:textId="77777777" w:rsidR="00FB696D" w:rsidRPr="00FB696D" w:rsidRDefault="00FB696D" w:rsidP="00FB696D">
            <w:pPr>
              <w:ind w:right="0"/>
              <w:jc w:val="left"/>
              <w:rPr>
                <w:color w:val="000000"/>
                <w:sz w:val="20"/>
                <w:lang w:eastAsia="ru-RU"/>
              </w:rPr>
            </w:pPr>
          </w:p>
        </w:tc>
        <w:tc>
          <w:tcPr>
            <w:tcW w:w="1974" w:type="pct"/>
            <w:vMerge/>
            <w:tcBorders>
              <w:top w:val="nil"/>
              <w:left w:val="single" w:sz="4" w:space="0" w:color="auto"/>
              <w:bottom w:val="single" w:sz="4" w:space="0" w:color="000000"/>
              <w:right w:val="single" w:sz="4" w:space="0" w:color="auto"/>
            </w:tcBorders>
            <w:vAlign w:val="center"/>
            <w:hideMark/>
          </w:tcPr>
          <w:p w14:paraId="33DC0498" w14:textId="77777777" w:rsidR="00FB696D" w:rsidRPr="00FB696D" w:rsidRDefault="00FB696D" w:rsidP="00FB696D">
            <w:pPr>
              <w:ind w:right="0"/>
              <w:jc w:val="left"/>
              <w:rPr>
                <w:color w:val="000000"/>
                <w:sz w:val="20"/>
                <w:lang w:eastAsia="ru-RU"/>
              </w:rPr>
            </w:pPr>
          </w:p>
        </w:tc>
      </w:tr>
      <w:tr w:rsidR="00FB696D" w:rsidRPr="00FB696D" w14:paraId="15009E3F" w14:textId="77777777" w:rsidTr="001D0A5F">
        <w:trPr>
          <w:trHeight w:val="230"/>
        </w:trPr>
        <w:tc>
          <w:tcPr>
            <w:tcW w:w="429" w:type="pct"/>
            <w:vMerge/>
            <w:tcBorders>
              <w:top w:val="nil"/>
              <w:left w:val="single" w:sz="4" w:space="0" w:color="auto"/>
              <w:bottom w:val="single" w:sz="4" w:space="0" w:color="000000"/>
              <w:right w:val="single" w:sz="4" w:space="0" w:color="auto"/>
            </w:tcBorders>
            <w:vAlign w:val="center"/>
            <w:hideMark/>
          </w:tcPr>
          <w:p w14:paraId="60A89401" w14:textId="77777777" w:rsidR="00FB696D" w:rsidRPr="00FB696D" w:rsidRDefault="00FB696D" w:rsidP="00FB696D">
            <w:pPr>
              <w:ind w:right="0"/>
              <w:jc w:val="left"/>
              <w:rPr>
                <w:color w:val="000000"/>
                <w:sz w:val="20"/>
                <w:lang w:eastAsia="ru-RU"/>
              </w:rPr>
            </w:pPr>
          </w:p>
        </w:tc>
        <w:tc>
          <w:tcPr>
            <w:tcW w:w="685" w:type="pct"/>
            <w:vMerge/>
            <w:tcBorders>
              <w:top w:val="nil"/>
              <w:left w:val="single" w:sz="4" w:space="0" w:color="auto"/>
              <w:bottom w:val="single" w:sz="4" w:space="0" w:color="000000"/>
              <w:right w:val="single" w:sz="4" w:space="0" w:color="auto"/>
            </w:tcBorders>
            <w:vAlign w:val="center"/>
            <w:hideMark/>
          </w:tcPr>
          <w:p w14:paraId="3E42C94C" w14:textId="77777777" w:rsidR="00FB696D" w:rsidRPr="00FB696D" w:rsidRDefault="00FB696D" w:rsidP="00FB696D">
            <w:pPr>
              <w:ind w:right="0"/>
              <w:jc w:val="left"/>
              <w:rPr>
                <w:color w:val="000000"/>
                <w:sz w:val="20"/>
                <w:lang w:eastAsia="ru-RU"/>
              </w:rPr>
            </w:pPr>
          </w:p>
        </w:tc>
        <w:tc>
          <w:tcPr>
            <w:tcW w:w="669" w:type="pct"/>
            <w:vMerge/>
            <w:tcBorders>
              <w:top w:val="nil"/>
              <w:left w:val="single" w:sz="4" w:space="0" w:color="auto"/>
              <w:bottom w:val="single" w:sz="4" w:space="0" w:color="000000"/>
              <w:right w:val="single" w:sz="4" w:space="0" w:color="auto"/>
            </w:tcBorders>
            <w:vAlign w:val="center"/>
            <w:hideMark/>
          </w:tcPr>
          <w:p w14:paraId="233147C5"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single" w:sz="4" w:space="0" w:color="000000"/>
              <w:right w:val="single" w:sz="4" w:space="0" w:color="auto"/>
            </w:tcBorders>
            <w:vAlign w:val="center"/>
            <w:hideMark/>
          </w:tcPr>
          <w:p w14:paraId="349B1E45" w14:textId="77777777" w:rsidR="00FB696D" w:rsidRPr="00FB696D" w:rsidRDefault="00FB696D" w:rsidP="00FB696D">
            <w:pPr>
              <w:ind w:right="0"/>
              <w:jc w:val="left"/>
              <w:rPr>
                <w:color w:val="000000"/>
                <w:sz w:val="20"/>
                <w:lang w:eastAsia="ru-RU"/>
              </w:rPr>
            </w:pPr>
          </w:p>
        </w:tc>
        <w:tc>
          <w:tcPr>
            <w:tcW w:w="1974" w:type="pct"/>
            <w:vMerge/>
            <w:tcBorders>
              <w:top w:val="nil"/>
              <w:left w:val="single" w:sz="4" w:space="0" w:color="auto"/>
              <w:bottom w:val="single" w:sz="4" w:space="0" w:color="000000"/>
              <w:right w:val="single" w:sz="4" w:space="0" w:color="auto"/>
            </w:tcBorders>
            <w:vAlign w:val="center"/>
            <w:hideMark/>
          </w:tcPr>
          <w:p w14:paraId="3DE4FE68" w14:textId="77777777" w:rsidR="00FB696D" w:rsidRPr="00FB696D" w:rsidRDefault="00FB696D" w:rsidP="00FB696D">
            <w:pPr>
              <w:ind w:right="0"/>
              <w:jc w:val="left"/>
              <w:rPr>
                <w:color w:val="000000"/>
                <w:sz w:val="20"/>
                <w:lang w:eastAsia="ru-RU"/>
              </w:rPr>
            </w:pPr>
          </w:p>
        </w:tc>
      </w:tr>
      <w:tr w:rsidR="00FB696D" w:rsidRPr="00FB696D" w14:paraId="5AC9A474" w14:textId="77777777" w:rsidTr="001D0A5F">
        <w:trPr>
          <w:trHeight w:val="230"/>
        </w:trPr>
        <w:tc>
          <w:tcPr>
            <w:tcW w:w="429" w:type="pct"/>
            <w:vMerge/>
            <w:tcBorders>
              <w:top w:val="nil"/>
              <w:left w:val="single" w:sz="4" w:space="0" w:color="auto"/>
              <w:bottom w:val="single" w:sz="4" w:space="0" w:color="000000"/>
              <w:right w:val="single" w:sz="4" w:space="0" w:color="auto"/>
            </w:tcBorders>
            <w:vAlign w:val="center"/>
            <w:hideMark/>
          </w:tcPr>
          <w:p w14:paraId="53C38EC8" w14:textId="77777777" w:rsidR="00FB696D" w:rsidRPr="00FB696D" w:rsidRDefault="00FB696D" w:rsidP="00FB696D">
            <w:pPr>
              <w:ind w:right="0"/>
              <w:jc w:val="left"/>
              <w:rPr>
                <w:color w:val="000000"/>
                <w:sz w:val="20"/>
                <w:lang w:eastAsia="ru-RU"/>
              </w:rPr>
            </w:pPr>
          </w:p>
        </w:tc>
        <w:tc>
          <w:tcPr>
            <w:tcW w:w="685" w:type="pct"/>
            <w:vMerge/>
            <w:tcBorders>
              <w:top w:val="nil"/>
              <w:left w:val="single" w:sz="4" w:space="0" w:color="auto"/>
              <w:bottom w:val="single" w:sz="4" w:space="0" w:color="000000"/>
              <w:right w:val="single" w:sz="4" w:space="0" w:color="auto"/>
            </w:tcBorders>
            <w:vAlign w:val="center"/>
            <w:hideMark/>
          </w:tcPr>
          <w:p w14:paraId="10497BD4" w14:textId="77777777" w:rsidR="00FB696D" w:rsidRPr="00FB696D" w:rsidRDefault="00FB696D" w:rsidP="00FB696D">
            <w:pPr>
              <w:ind w:right="0"/>
              <w:jc w:val="left"/>
              <w:rPr>
                <w:color w:val="000000"/>
                <w:sz w:val="20"/>
                <w:lang w:eastAsia="ru-RU"/>
              </w:rPr>
            </w:pPr>
          </w:p>
        </w:tc>
        <w:tc>
          <w:tcPr>
            <w:tcW w:w="669" w:type="pct"/>
            <w:vMerge/>
            <w:tcBorders>
              <w:top w:val="nil"/>
              <w:left w:val="single" w:sz="4" w:space="0" w:color="auto"/>
              <w:bottom w:val="single" w:sz="4" w:space="0" w:color="000000"/>
              <w:right w:val="single" w:sz="4" w:space="0" w:color="auto"/>
            </w:tcBorders>
            <w:vAlign w:val="center"/>
            <w:hideMark/>
          </w:tcPr>
          <w:p w14:paraId="6E204071"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single" w:sz="4" w:space="0" w:color="000000"/>
              <w:right w:val="single" w:sz="4" w:space="0" w:color="auto"/>
            </w:tcBorders>
            <w:vAlign w:val="center"/>
            <w:hideMark/>
          </w:tcPr>
          <w:p w14:paraId="66551361" w14:textId="77777777" w:rsidR="00FB696D" w:rsidRPr="00FB696D" w:rsidRDefault="00FB696D" w:rsidP="00FB696D">
            <w:pPr>
              <w:ind w:right="0"/>
              <w:jc w:val="left"/>
              <w:rPr>
                <w:color w:val="000000"/>
                <w:sz w:val="20"/>
                <w:lang w:eastAsia="ru-RU"/>
              </w:rPr>
            </w:pPr>
          </w:p>
        </w:tc>
        <w:tc>
          <w:tcPr>
            <w:tcW w:w="1974" w:type="pct"/>
            <w:vMerge/>
            <w:tcBorders>
              <w:top w:val="nil"/>
              <w:left w:val="single" w:sz="4" w:space="0" w:color="auto"/>
              <w:bottom w:val="single" w:sz="4" w:space="0" w:color="000000"/>
              <w:right w:val="single" w:sz="4" w:space="0" w:color="auto"/>
            </w:tcBorders>
            <w:vAlign w:val="center"/>
            <w:hideMark/>
          </w:tcPr>
          <w:p w14:paraId="68D55278" w14:textId="77777777" w:rsidR="00FB696D" w:rsidRPr="00FB696D" w:rsidRDefault="00FB696D" w:rsidP="00FB696D">
            <w:pPr>
              <w:ind w:right="0"/>
              <w:jc w:val="left"/>
              <w:rPr>
                <w:color w:val="000000"/>
                <w:sz w:val="20"/>
                <w:lang w:eastAsia="ru-RU"/>
              </w:rPr>
            </w:pPr>
          </w:p>
        </w:tc>
      </w:tr>
      <w:tr w:rsidR="00FB696D" w:rsidRPr="00FB696D" w14:paraId="741664B3" w14:textId="77777777" w:rsidTr="001D0A5F">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B6CE56" w14:textId="77777777" w:rsidR="00FB696D" w:rsidRPr="00FB696D" w:rsidRDefault="00FB696D" w:rsidP="00FB696D">
            <w:pPr>
              <w:ind w:right="0"/>
              <w:rPr>
                <w:b/>
                <w:bCs/>
                <w:color w:val="000000"/>
                <w:sz w:val="24"/>
                <w:szCs w:val="24"/>
                <w:lang w:eastAsia="ru-RU"/>
              </w:rPr>
            </w:pPr>
            <w:r w:rsidRPr="00FB696D">
              <w:rPr>
                <w:b/>
                <w:bCs/>
                <w:color w:val="000000"/>
                <w:sz w:val="24"/>
                <w:szCs w:val="24"/>
                <w:lang w:eastAsia="ru-RU"/>
              </w:rPr>
              <w:t>ЕТО №01-2</w:t>
            </w:r>
          </w:p>
        </w:tc>
      </w:tr>
      <w:tr w:rsidR="00FB696D" w:rsidRPr="00FB696D" w14:paraId="6AE88CED" w14:textId="77777777" w:rsidTr="001D0A5F">
        <w:trPr>
          <w:trHeight w:val="230"/>
        </w:trPr>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1A220E5B" w14:textId="77777777" w:rsidR="00FB696D" w:rsidRPr="00FB696D" w:rsidRDefault="00FB696D" w:rsidP="00FB696D">
            <w:pPr>
              <w:ind w:right="0"/>
              <w:rPr>
                <w:color w:val="000000"/>
                <w:sz w:val="20"/>
                <w:lang w:eastAsia="ru-RU"/>
              </w:rPr>
            </w:pPr>
            <w:r w:rsidRPr="00FB696D">
              <w:rPr>
                <w:color w:val="000000"/>
                <w:sz w:val="20"/>
                <w:lang w:eastAsia="ru-RU"/>
              </w:rPr>
              <w:t>002</w:t>
            </w:r>
          </w:p>
        </w:tc>
        <w:tc>
          <w:tcPr>
            <w:tcW w:w="685" w:type="pct"/>
            <w:vMerge w:val="restart"/>
            <w:tcBorders>
              <w:top w:val="nil"/>
              <w:left w:val="single" w:sz="4" w:space="0" w:color="auto"/>
              <w:bottom w:val="single" w:sz="4" w:space="0" w:color="auto"/>
              <w:right w:val="single" w:sz="4" w:space="0" w:color="auto"/>
            </w:tcBorders>
            <w:shd w:val="clear" w:color="auto" w:fill="auto"/>
            <w:vAlign w:val="center"/>
            <w:hideMark/>
          </w:tcPr>
          <w:p w14:paraId="278D7F1E" w14:textId="77777777" w:rsidR="00FB696D" w:rsidRPr="00FB696D" w:rsidRDefault="00FB696D" w:rsidP="00FB696D">
            <w:pPr>
              <w:ind w:right="0"/>
              <w:jc w:val="left"/>
              <w:rPr>
                <w:color w:val="000000"/>
                <w:sz w:val="20"/>
                <w:lang w:eastAsia="ru-RU"/>
              </w:rPr>
            </w:pPr>
            <w:r w:rsidRPr="00FB696D">
              <w:rPr>
                <w:color w:val="000000"/>
                <w:sz w:val="20"/>
                <w:lang w:eastAsia="ru-RU"/>
              </w:rPr>
              <w:t>ТЭЦ-13</w:t>
            </w:r>
          </w:p>
        </w:tc>
        <w:tc>
          <w:tcPr>
            <w:tcW w:w="669" w:type="pct"/>
            <w:vMerge w:val="restart"/>
            <w:tcBorders>
              <w:top w:val="nil"/>
              <w:left w:val="single" w:sz="4" w:space="0" w:color="auto"/>
              <w:bottom w:val="nil"/>
              <w:right w:val="single" w:sz="4" w:space="0" w:color="auto"/>
            </w:tcBorders>
            <w:shd w:val="clear" w:color="auto" w:fill="auto"/>
            <w:vAlign w:val="center"/>
            <w:hideMark/>
          </w:tcPr>
          <w:p w14:paraId="7A52755E" w14:textId="77777777" w:rsidR="00FB696D" w:rsidRPr="00FB696D" w:rsidRDefault="00FB696D" w:rsidP="00FB696D">
            <w:pPr>
              <w:ind w:right="0"/>
              <w:rPr>
                <w:color w:val="000000"/>
                <w:sz w:val="20"/>
                <w:lang w:eastAsia="ru-RU"/>
              </w:rPr>
            </w:pPr>
            <w:r w:rsidRPr="00FB696D">
              <w:rPr>
                <w:color w:val="000000"/>
                <w:sz w:val="20"/>
                <w:lang w:eastAsia="ru-RU"/>
              </w:rPr>
              <w:t>01-2</w:t>
            </w:r>
          </w:p>
        </w:tc>
        <w:tc>
          <w:tcPr>
            <w:tcW w:w="1243" w:type="pct"/>
            <w:vMerge w:val="restart"/>
            <w:tcBorders>
              <w:top w:val="nil"/>
              <w:left w:val="single" w:sz="4" w:space="0" w:color="auto"/>
              <w:bottom w:val="single" w:sz="4" w:space="0" w:color="auto"/>
              <w:right w:val="single" w:sz="4" w:space="0" w:color="auto"/>
            </w:tcBorders>
            <w:shd w:val="clear" w:color="auto" w:fill="auto"/>
            <w:vAlign w:val="center"/>
            <w:hideMark/>
          </w:tcPr>
          <w:p w14:paraId="486D7E53" w14:textId="77777777" w:rsidR="00FB696D" w:rsidRPr="00FB696D" w:rsidRDefault="00FB696D" w:rsidP="00FB696D">
            <w:pPr>
              <w:ind w:right="0"/>
              <w:rPr>
                <w:color w:val="000000"/>
                <w:sz w:val="20"/>
                <w:lang w:eastAsia="ru-RU"/>
              </w:rPr>
            </w:pPr>
            <w:r w:rsidRPr="00FB696D">
              <w:rPr>
                <w:color w:val="000000"/>
                <w:sz w:val="20"/>
                <w:lang w:eastAsia="ru-RU"/>
              </w:rPr>
              <w:t>Филиал «Пермский» ПАО «Т Плюс»</w:t>
            </w:r>
          </w:p>
        </w:tc>
        <w:tc>
          <w:tcPr>
            <w:tcW w:w="1974" w:type="pct"/>
            <w:vMerge w:val="restart"/>
            <w:tcBorders>
              <w:top w:val="nil"/>
              <w:left w:val="single" w:sz="4" w:space="0" w:color="auto"/>
              <w:bottom w:val="single" w:sz="4" w:space="0" w:color="auto"/>
              <w:right w:val="single" w:sz="4" w:space="0" w:color="auto"/>
            </w:tcBorders>
            <w:shd w:val="clear" w:color="auto" w:fill="auto"/>
            <w:vAlign w:val="center"/>
            <w:hideMark/>
          </w:tcPr>
          <w:p w14:paraId="2B9414A3"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ТЭЦ-13 распространяется на правобережную часть Орджоникидзевского района города. Зона действия источника ограничена промзоной ТЭЦ-13, ул. Гремячий Лог, ж/д проходящей вдоль р. Гайва, ул. Усадебной, Карбышева, Репина вдоль промзоны ТЭЦ-13 и составляет 8 км2.</w:t>
            </w:r>
          </w:p>
        </w:tc>
      </w:tr>
      <w:tr w:rsidR="00FB696D" w:rsidRPr="00FB696D" w14:paraId="02BDE80D" w14:textId="77777777" w:rsidTr="001D0A5F">
        <w:trPr>
          <w:trHeight w:val="230"/>
        </w:trPr>
        <w:tc>
          <w:tcPr>
            <w:tcW w:w="429" w:type="pct"/>
            <w:vMerge/>
            <w:tcBorders>
              <w:top w:val="nil"/>
              <w:left w:val="single" w:sz="4" w:space="0" w:color="auto"/>
              <w:bottom w:val="single" w:sz="4" w:space="0" w:color="auto"/>
              <w:right w:val="single" w:sz="4" w:space="0" w:color="auto"/>
            </w:tcBorders>
            <w:vAlign w:val="center"/>
            <w:hideMark/>
          </w:tcPr>
          <w:p w14:paraId="76734686" w14:textId="77777777" w:rsidR="00FB696D" w:rsidRPr="00FB696D" w:rsidRDefault="00FB696D" w:rsidP="00FB696D">
            <w:pPr>
              <w:ind w:right="0"/>
              <w:jc w:val="left"/>
              <w:rPr>
                <w:color w:val="000000"/>
                <w:sz w:val="20"/>
                <w:lang w:eastAsia="ru-RU"/>
              </w:rPr>
            </w:pPr>
          </w:p>
        </w:tc>
        <w:tc>
          <w:tcPr>
            <w:tcW w:w="685" w:type="pct"/>
            <w:vMerge/>
            <w:tcBorders>
              <w:top w:val="nil"/>
              <w:left w:val="single" w:sz="4" w:space="0" w:color="auto"/>
              <w:bottom w:val="single" w:sz="4" w:space="0" w:color="auto"/>
              <w:right w:val="single" w:sz="4" w:space="0" w:color="auto"/>
            </w:tcBorders>
            <w:vAlign w:val="center"/>
            <w:hideMark/>
          </w:tcPr>
          <w:p w14:paraId="3F656835" w14:textId="77777777" w:rsidR="00FB696D" w:rsidRPr="00FB696D" w:rsidRDefault="00FB696D" w:rsidP="00FB696D">
            <w:pPr>
              <w:ind w:right="0"/>
              <w:jc w:val="left"/>
              <w:rPr>
                <w:color w:val="000000"/>
                <w:sz w:val="20"/>
                <w:lang w:eastAsia="ru-RU"/>
              </w:rPr>
            </w:pPr>
          </w:p>
        </w:tc>
        <w:tc>
          <w:tcPr>
            <w:tcW w:w="669" w:type="pct"/>
            <w:vMerge/>
            <w:tcBorders>
              <w:top w:val="nil"/>
              <w:left w:val="single" w:sz="4" w:space="0" w:color="auto"/>
              <w:bottom w:val="nil"/>
              <w:right w:val="single" w:sz="4" w:space="0" w:color="auto"/>
            </w:tcBorders>
            <w:vAlign w:val="center"/>
            <w:hideMark/>
          </w:tcPr>
          <w:p w14:paraId="305B97E4"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single" w:sz="4" w:space="0" w:color="auto"/>
              <w:right w:val="single" w:sz="4" w:space="0" w:color="auto"/>
            </w:tcBorders>
            <w:vAlign w:val="center"/>
            <w:hideMark/>
          </w:tcPr>
          <w:p w14:paraId="44DEC91D" w14:textId="77777777" w:rsidR="00FB696D" w:rsidRPr="00FB696D" w:rsidRDefault="00FB696D" w:rsidP="00FB696D">
            <w:pPr>
              <w:ind w:right="0"/>
              <w:jc w:val="left"/>
              <w:rPr>
                <w:color w:val="000000"/>
                <w:sz w:val="20"/>
                <w:lang w:eastAsia="ru-RU"/>
              </w:rPr>
            </w:pPr>
          </w:p>
        </w:tc>
        <w:tc>
          <w:tcPr>
            <w:tcW w:w="1974" w:type="pct"/>
            <w:vMerge/>
            <w:tcBorders>
              <w:top w:val="nil"/>
              <w:left w:val="single" w:sz="4" w:space="0" w:color="auto"/>
              <w:bottom w:val="single" w:sz="4" w:space="0" w:color="auto"/>
              <w:right w:val="single" w:sz="4" w:space="0" w:color="auto"/>
            </w:tcBorders>
            <w:vAlign w:val="center"/>
            <w:hideMark/>
          </w:tcPr>
          <w:p w14:paraId="31D63BB9" w14:textId="77777777" w:rsidR="00FB696D" w:rsidRPr="00FB696D" w:rsidRDefault="00FB696D" w:rsidP="00FB696D">
            <w:pPr>
              <w:ind w:right="0"/>
              <w:jc w:val="left"/>
              <w:rPr>
                <w:color w:val="000000"/>
                <w:sz w:val="20"/>
                <w:lang w:eastAsia="ru-RU"/>
              </w:rPr>
            </w:pPr>
          </w:p>
        </w:tc>
      </w:tr>
      <w:tr w:rsidR="00FB696D" w:rsidRPr="00FB696D" w14:paraId="0E097C3E" w14:textId="77777777" w:rsidTr="001D0A5F">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7BE4E8" w14:textId="77777777" w:rsidR="00FB696D" w:rsidRPr="00FB696D" w:rsidRDefault="00FB696D" w:rsidP="00FB696D">
            <w:pPr>
              <w:ind w:right="0"/>
              <w:rPr>
                <w:b/>
                <w:bCs/>
                <w:color w:val="000000"/>
                <w:sz w:val="24"/>
                <w:szCs w:val="24"/>
                <w:lang w:eastAsia="ru-RU"/>
              </w:rPr>
            </w:pPr>
            <w:r w:rsidRPr="00FB696D">
              <w:rPr>
                <w:b/>
                <w:bCs/>
                <w:color w:val="000000"/>
                <w:sz w:val="24"/>
                <w:szCs w:val="24"/>
                <w:lang w:eastAsia="ru-RU"/>
              </w:rPr>
              <w:t>ЕТО №01-3</w:t>
            </w:r>
          </w:p>
        </w:tc>
      </w:tr>
      <w:tr w:rsidR="00FB696D" w:rsidRPr="00FB696D" w14:paraId="7029CE45" w14:textId="77777777" w:rsidTr="001D0A5F">
        <w:trPr>
          <w:trHeight w:val="230"/>
        </w:trPr>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1CF0067B" w14:textId="77777777" w:rsidR="00FB696D" w:rsidRPr="00FB696D" w:rsidRDefault="00FB696D" w:rsidP="00FB696D">
            <w:pPr>
              <w:ind w:right="0"/>
              <w:rPr>
                <w:color w:val="000000"/>
                <w:sz w:val="20"/>
                <w:lang w:eastAsia="ru-RU"/>
              </w:rPr>
            </w:pPr>
            <w:r w:rsidRPr="00FB696D">
              <w:rPr>
                <w:color w:val="000000"/>
                <w:sz w:val="20"/>
                <w:lang w:eastAsia="ru-RU"/>
              </w:rPr>
              <w:t>003</w:t>
            </w:r>
          </w:p>
        </w:tc>
        <w:tc>
          <w:tcPr>
            <w:tcW w:w="685" w:type="pct"/>
            <w:vMerge w:val="restart"/>
            <w:tcBorders>
              <w:top w:val="nil"/>
              <w:left w:val="single" w:sz="4" w:space="0" w:color="auto"/>
              <w:bottom w:val="single" w:sz="4" w:space="0" w:color="auto"/>
              <w:right w:val="single" w:sz="4" w:space="0" w:color="auto"/>
            </w:tcBorders>
            <w:shd w:val="clear" w:color="auto" w:fill="auto"/>
            <w:vAlign w:val="center"/>
            <w:hideMark/>
          </w:tcPr>
          <w:p w14:paraId="3F3559C0" w14:textId="77777777" w:rsidR="00FB696D" w:rsidRPr="00FB696D" w:rsidRDefault="00FB696D" w:rsidP="00FB696D">
            <w:pPr>
              <w:ind w:right="0"/>
              <w:jc w:val="left"/>
              <w:rPr>
                <w:color w:val="000000"/>
                <w:sz w:val="20"/>
                <w:lang w:eastAsia="ru-RU"/>
              </w:rPr>
            </w:pPr>
            <w:r w:rsidRPr="00FB696D">
              <w:rPr>
                <w:color w:val="000000"/>
                <w:sz w:val="20"/>
                <w:lang w:eastAsia="ru-RU"/>
              </w:rPr>
              <w:t>ВК-20</w:t>
            </w:r>
          </w:p>
        </w:tc>
        <w:tc>
          <w:tcPr>
            <w:tcW w:w="669" w:type="pct"/>
            <w:vMerge w:val="restart"/>
            <w:tcBorders>
              <w:top w:val="nil"/>
              <w:left w:val="single" w:sz="4" w:space="0" w:color="auto"/>
              <w:bottom w:val="nil"/>
              <w:right w:val="single" w:sz="4" w:space="0" w:color="auto"/>
            </w:tcBorders>
            <w:shd w:val="clear" w:color="auto" w:fill="auto"/>
            <w:vAlign w:val="center"/>
            <w:hideMark/>
          </w:tcPr>
          <w:p w14:paraId="7CC0F602" w14:textId="77777777" w:rsidR="00FB696D" w:rsidRPr="00FB696D" w:rsidRDefault="00FB696D" w:rsidP="00FB696D">
            <w:pPr>
              <w:ind w:right="0"/>
              <w:rPr>
                <w:color w:val="000000"/>
                <w:sz w:val="20"/>
                <w:lang w:eastAsia="ru-RU"/>
              </w:rPr>
            </w:pPr>
            <w:r w:rsidRPr="00FB696D">
              <w:rPr>
                <w:color w:val="000000"/>
                <w:sz w:val="20"/>
                <w:lang w:eastAsia="ru-RU"/>
              </w:rPr>
              <w:t>01-3</w:t>
            </w:r>
          </w:p>
        </w:tc>
        <w:tc>
          <w:tcPr>
            <w:tcW w:w="1243" w:type="pct"/>
            <w:vMerge w:val="restart"/>
            <w:tcBorders>
              <w:top w:val="nil"/>
              <w:left w:val="single" w:sz="4" w:space="0" w:color="auto"/>
              <w:bottom w:val="nil"/>
              <w:right w:val="single" w:sz="4" w:space="0" w:color="auto"/>
            </w:tcBorders>
            <w:shd w:val="clear" w:color="auto" w:fill="auto"/>
            <w:vAlign w:val="center"/>
            <w:hideMark/>
          </w:tcPr>
          <w:p w14:paraId="11AAB413" w14:textId="77777777" w:rsidR="00FB696D" w:rsidRPr="00FB696D" w:rsidRDefault="00FB696D" w:rsidP="00FB696D">
            <w:pPr>
              <w:ind w:right="0"/>
              <w:rPr>
                <w:color w:val="000000"/>
                <w:sz w:val="20"/>
                <w:lang w:eastAsia="ru-RU"/>
              </w:rPr>
            </w:pPr>
            <w:r w:rsidRPr="00FB696D">
              <w:rPr>
                <w:color w:val="000000"/>
                <w:sz w:val="20"/>
                <w:lang w:eastAsia="ru-RU"/>
              </w:rPr>
              <w:t>Филиал «Пермский» ПАО «Т Плюс»</w:t>
            </w:r>
          </w:p>
        </w:tc>
        <w:tc>
          <w:tcPr>
            <w:tcW w:w="1974" w:type="pct"/>
            <w:vMerge w:val="restart"/>
            <w:tcBorders>
              <w:top w:val="nil"/>
              <w:left w:val="single" w:sz="4" w:space="0" w:color="auto"/>
              <w:bottom w:val="single" w:sz="4" w:space="0" w:color="auto"/>
              <w:right w:val="single" w:sz="4" w:space="0" w:color="auto"/>
            </w:tcBorders>
            <w:shd w:val="clear" w:color="auto" w:fill="auto"/>
            <w:vAlign w:val="center"/>
            <w:hideMark/>
          </w:tcPr>
          <w:p w14:paraId="5CCAEE6E"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ВК-20 распространяется на микрорайон Камгэс находящийся в левобережной части Орджоникидзевского района. Зона действия источника ограничена ул. Лянгасова, Краснослудская, Усинская, Хохловская, Волховская, Язьвинская, Кавказская, Белозерская, Кутамышская, руч. Грязный, ул. Боковая и составляет 1 км2.</w:t>
            </w:r>
          </w:p>
        </w:tc>
      </w:tr>
      <w:tr w:rsidR="00FB696D" w:rsidRPr="00FB696D" w14:paraId="374D1BBB" w14:textId="77777777" w:rsidTr="001D0A5F">
        <w:trPr>
          <w:trHeight w:val="230"/>
        </w:trPr>
        <w:tc>
          <w:tcPr>
            <w:tcW w:w="429" w:type="pct"/>
            <w:vMerge/>
            <w:tcBorders>
              <w:top w:val="nil"/>
              <w:left w:val="single" w:sz="4" w:space="0" w:color="auto"/>
              <w:bottom w:val="single" w:sz="4" w:space="0" w:color="auto"/>
              <w:right w:val="single" w:sz="4" w:space="0" w:color="auto"/>
            </w:tcBorders>
            <w:vAlign w:val="center"/>
            <w:hideMark/>
          </w:tcPr>
          <w:p w14:paraId="0EDB24E1" w14:textId="77777777" w:rsidR="00FB696D" w:rsidRPr="00FB696D" w:rsidRDefault="00FB696D" w:rsidP="00FB696D">
            <w:pPr>
              <w:ind w:right="0"/>
              <w:jc w:val="left"/>
              <w:rPr>
                <w:color w:val="000000"/>
                <w:sz w:val="20"/>
                <w:lang w:eastAsia="ru-RU"/>
              </w:rPr>
            </w:pPr>
          </w:p>
        </w:tc>
        <w:tc>
          <w:tcPr>
            <w:tcW w:w="685" w:type="pct"/>
            <w:vMerge/>
            <w:tcBorders>
              <w:top w:val="nil"/>
              <w:left w:val="single" w:sz="4" w:space="0" w:color="auto"/>
              <w:bottom w:val="single" w:sz="4" w:space="0" w:color="auto"/>
              <w:right w:val="single" w:sz="4" w:space="0" w:color="auto"/>
            </w:tcBorders>
            <w:vAlign w:val="center"/>
            <w:hideMark/>
          </w:tcPr>
          <w:p w14:paraId="0822904D" w14:textId="77777777" w:rsidR="00FB696D" w:rsidRPr="00FB696D" w:rsidRDefault="00FB696D" w:rsidP="00FB696D">
            <w:pPr>
              <w:ind w:right="0"/>
              <w:jc w:val="left"/>
              <w:rPr>
                <w:color w:val="000000"/>
                <w:sz w:val="20"/>
                <w:lang w:eastAsia="ru-RU"/>
              </w:rPr>
            </w:pPr>
          </w:p>
        </w:tc>
        <w:tc>
          <w:tcPr>
            <w:tcW w:w="669" w:type="pct"/>
            <w:vMerge/>
            <w:tcBorders>
              <w:top w:val="nil"/>
              <w:left w:val="single" w:sz="4" w:space="0" w:color="auto"/>
              <w:bottom w:val="nil"/>
              <w:right w:val="single" w:sz="4" w:space="0" w:color="auto"/>
            </w:tcBorders>
            <w:vAlign w:val="center"/>
            <w:hideMark/>
          </w:tcPr>
          <w:p w14:paraId="3106952B"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64955920" w14:textId="77777777" w:rsidR="00FB696D" w:rsidRPr="00FB696D" w:rsidRDefault="00FB696D" w:rsidP="00FB696D">
            <w:pPr>
              <w:ind w:right="0"/>
              <w:jc w:val="left"/>
              <w:rPr>
                <w:color w:val="000000"/>
                <w:sz w:val="20"/>
                <w:lang w:eastAsia="ru-RU"/>
              </w:rPr>
            </w:pPr>
          </w:p>
        </w:tc>
        <w:tc>
          <w:tcPr>
            <w:tcW w:w="1974" w:type="pct"/>
            <w:vMerge/>
            <w:tcBorders>
              <w:top w:val="nil"/>
              <w:left w:val="single" w:sz="4" w:space="0" w:color="auto"/>
              <w:bottom w:val="single" w:sz="4" w:space="0" w:color="auto"/>
              <w:right w:val="single" w:sz="4" w:space="0" w:color="auto"/>
            </w:tcBorders>
            <w:vAlign w:val="center"/>
            <w:hideMark/>
          </w:tcPr>
          <w:p w14:paraId="50891DE8" w14:textId="77777777" w:rsidR="00FB696D" w:rsidRPr="00FB696D" w:rsidRDefault="00FB696D" w:rsidP="00FB696D">
            <w:pPr>
              <w:ind w:right="0"/>
              <w:jc w:val="left"/>
              <w:rPr>
                <w:color w:val="000000"/>
                <w:sz w:val="20"/>
                <w:lang w:eastAsia="ru-RU"/>
              </w:rPr>
            </w:pPr>
          </w:p>
        </w:tc>
      </w:tr>
      <w:tr w:rsidR="00FB696D" w:rsidRPr="00FB696D" w14:paraId="34F0D2AB"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242DB598" w14:textId="77777777" w:rsidR="00FB696D" w:rsidRPr="00FB696D" w:rsidRDefault="00FB696D" w:rsidP="00FB696D">
            <w:pPr>
              <w:ind w:right="0"/>
              <w:rPr>
                <w:color w:val="000000"/>
                <w:sz w:val="20"/>
                <w:lang w:eastAsia="ru-RU"/>
              </w:rPr>
            </w:pPr>
            <w:r w:rsidRPr="00FB696D">
              <w:rPr>
                <w:color w:val="000000"/>
                <w:sz w:val="20"/>
                <w:lang w:eastAsia="ru-RU"/>
              </w:rPr>
              <w:t>004</w:t>
            </w:r>
          </w:p>
        </w:tc>
        <w:tc>
          <w:tcPr>
            <w:tcW w:w="685" w:type="pct"/>
            <w:tcBorders>
              <w:top w:val="nil"/>
              <w:left w:val="nil"/>
              <w:bottom w:val="single" w:sz="4" w:space="0" w:color="auto"/>
              <w:right w:val="single" w:sz="4" w:space="0" w:color="auto"/>
            </w:tcBorders>
            <w:shd w:val="clear" w:color="auto" w:fill="auto"/>
            <w:vAlign w:val="center"/>
            <w:hideMark/>
          </w:tcPr>
          <w:p w14:paraId="089C47D6" w14:textId="77777777" w:rsidR="00FB696D" w:rsidRPr="00FB696D" w:rsidRDefault="00FB696D" w:rsidP="00FB696D">
            <w:pPr>
              <w:ind w:right="0"/>
              <w:jc w:val="left"/>
              <w:rPr>
                <w:color w:val="000000"/>
                <w:sz w:val="20"/>
                <w:lang w:eastAsia="ru-RU"/>
              </w:rPr>
            </w:pPr>
            <w:r w:rsidRPr="00FB696D">
              <w:rPr>
                <w:color w:val="000000"/>
                <w:sz w:val="20"/>
                <w:lang w:eastAsia="ru-RU"/>
              </w:rPr>
              <w:t>ВК Кислотные Дачи</w:t>
            </w:r>
          </w:p>
        </w:tc>
        <w:tc>
          <w:tcPr>
            <w:tcW w:w="669" w:type="pct"/>
            <w:vMerge/>
            <w:tcBorders>
              <w:top w:val="nil"/>
              <w:left w:val="single" w:sz="4" w:space="0" w:color="auto"/>
              <w:bottom w:val="nil"/>
              <w:right w:val="single" w:sz="4" w:space="0" w:color="auto"/>
            </w:tcBorders>
            <w:vAlign w:val="center"/>
            <w:hideMark/>
          </w:tcPr>
          <w:p w14:paraId="6E7C9862"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3CEED7EB"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31DE3700" w14:textId="77777777" w:rsidR="00FB696D" w:rsidRPr="00FB696D" w:rsidRDefault="00FB696D" w:rsidP="00FB696D">
            <w:pPr>
              <w:ind w:right="0"/>
              <w:jc w:val="left"/>
              <w:rPr>
                <w:sz w:val="20"/>
                <w:lang w:eastAsia="ru-RU"/>
              </w:rPr>
            </w:pPr>
            <w:r w:rsidRPr="00FB696D">
              <w:rPr>
                <w:sz w:val="20"/>
                <w:lang w:eastAsia="ru-RU"/>
              </w:rPr>
              <w:t>Зона действия котельной распространяется на микрорайон Кислотные дачи находящийся в левобережной части Орджоникидзевского района. Зона действия источника ограничена жилым массивом, расположенным вокруг ул. Г. Черняховского и ул. Волочаевская и составляет 3.28 км2.</w:t>
            </w:r>
          </w:p>
        </w:tc>
      </w:tr>
      <w:tr w:rsidR="00FB696D" w:rsidRPr="00FB696D" w14:paraId="7A9FBCC2"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15CEB188" w14:textId="77777777" w:rsidR="00FB696D" w:rsidRPr="00FB696D" w:rsidRDefault="00FB696D" w:rsidP="00FB696D">
            <w:pPr>
              <w:ind w:right="0"/>
              <w:rPr>
                <w:color w:val="000000"/>
                <w:sz w:val="20"/>
                <w:lang w:eastAsia="ru-RU"/>
              </w:rPr>
            </w:pPr>
            <w:r w:rsidRPr="00FB696D">
              <w:rPr>
                <w:color w:val="000000"/>
                <w:sz w:val="20"/>
                <w:lang w:eastAsia="ru-RU"/>
              </w:rPr>
              <w:t>005</w:t>
            </w:r>
          </w:p>
        </w:tc>
        <w:tc>
          <w:tcPr>
            <w:tcW w:w="685" w:type="pct"/>
            <w:tcBorders>
              <w:top w:val="nil"/>
              <w:left w:val="nil"/>
              <w:bottom w:val="single" w:sz="4" w:space="0" w:color="auto"/>
              <w:right w:val="single" w:sz="4" w:space="0" w:color="auto"/>
            </w:tcBorders>
            <w:shd w:val="clear" w:color="auto" w:fill="auto"/>
            <w:vAlign w:val="center"/>
            <w:hideMark/>
          </w:tcPr>
          <w:p w14:paraId="357D65DB" w14:textId="77777777" w:rsidR="00FB696D" w:rsidRPr="00FB696D" w:rsidRDefault="00FB696D" w:rsidP="00FB696D">
            <w:pPr>
              <w:ind w:right="0"/>
              <w:jc w:val="left"/>
              <w:rPr>
                <w:color w:val="000000"/>
                <w:sz w:val="20"/>
                <w:lang w:eastAsia="ru-RU"/>
              </w:rPr>
            </w:pPr>
            <w:r w:rsidRPr="00FB696D">
              <w:rPr>
                <w:color w:val="000000"/>
                <w:sz w:val="20"/>
                <w:lang w:eastAsia="ru-RU"/>
              </w:rPr>
              <w:t>ВК Новые Ляды</w:t>
            </w:r>
          </w:p>
        </w:tc>
        <w:tc>
          <w:tcPr>
            <w:tcW w:w="669" w:type="pct"/>
            <w:vMerge/>
            <w:tcBorders>
              <w:top w:val="nil"/>
              <w:left w:val="single" w:sz="4" w:space="0" w:color="auto"/>
              <w:bottom w:val="nil"/>
              <w:right w:val="single" w:sz="4" w:space="0" w:color="auto"/>
            </w:tcBorders>
            <w:vAlign w:val="center"/>
            <w:hideMark/>
          </w:tcPr>
          <w:p w14:paraId="26B945EC"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2CBC2D87"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4A2B4FC3" w14:textId="77777777" w:rsidR="00FB696D" w:rsidRPr="00FB696D" w:rsidRDefault="00FB696D" w:rsidP="00FB696D">
            <w:pPr>
              <w:ind w:right="0"/>
              <w:jc w:val="left"/>
              <w:rPr>
                <w:sz w:val="20"/>
                <w:lang w:eastAsia="ru-RU"/>
              </w:rPr>
            </w:pPr>
            <w:r w:rsidRPr="00FB696D">
              <w:rPr>
                <w:sz w:val="20"/>
                <w:lang w:eastAsia="ru-RU"/>
              </w:rPr>
              <w:t>Зона действия котельной распространяется на микрорайон Новые Ляды находящийся в восточной части Свердловского района. Зона действия источника ограничена лесным массивом, частным сектором микрорайона и составляет 1.84 км2.</w:t>
            </w:r>
          </w:p>
        </w:tc>
      </w:tr>
      <w:tr w:rsidR="00FB696D" w:rsidRPr="00FB696D" w14:paraId="216C3B3B" w14:textId="77777777" w:rsidTr="001D0A5F">
        <w:trPr>
          <w:trHeight w:val="20"/>
        </w:trPr>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5D196545" w14:textId="77777777" w:rsidR="00FB696D" w:rsidRPr="00FB696D" w:rsidRDefault="00FB696D" w:rsidP="00FB696D">
            <w:pPr>
              <w:ind w:right="0"/>
              <w:rPr>
                <w:color w:val="000000"/>
                <w:sz w:val="20"/>
                <w:lang w:eastAsia="ru-RU"/>
              </w:rPr>
            </w:pPr>
            <w:r w:rsidRPr="00FB696D">
              <w:rPr>
                <w:color w:val="000000"/>
                <w:sz w:val="20"/>
                <w:lang w:eastAsia="ru-RU"/>
              </w:rPr>
              <w:t>006</w:t>
            </w:r>
          </w:p>
        </w:tc>
        <w:tc>
          <w:tcPr>
            <w:tcW w:w="685" w:type="pct"/>
            <w:tcBorders>
              <w:top w:val="nil"/>
              <w:left w:val="nil"/>
              <w:bottom w:val="single" w:sz="4" w:space="0" w:color="auto"/>
              <w:right w:val="single" w:sz="4" w:space="0" w:color="auto"/>
            </w:tcBorders>
            <w:shd w:val="clear" w:color="auto" w:fill="auto"/>
            <w:vAlign w:val="center"/>
            <w:hideMark/>
          </w:tcPr>
          <w:p w14:paraId="324EFF94" w14:textId="77777777" w:rsidR="00FB696D" w:rsidRPr="00FB696D" w:rsidRDefault="00FB696D" w:rsidP="00FB696D">
            <w:pPr>
              <w:ind w:right="0"/>
              <w:jc w:val="left"/>
              <w:rPr>
                <w:color w:val="000000"/>
                <w:sz w:val="20"/>
                <w:lang w:eastAsia="ru-RU"/>
              </w:rPr>
            </w:pPr>
            <w:r w:rsidRPr="00FB696D">
              <w:rPr>
                <w:color w:val="000000"/>
                <w:sz w:val="20"/>
                <w:lang w:eastAsia="ru-RU"/>
              </w:rPr>
              <w:t>ВК Молодежная</w:t>
            </w:r>
          </w:p>
        </w:tc>
        <w:tc>
          <w:tcPr>
            <w:tcW w:w="669" w:type="pct"/>
            <w:vMerge/>
            <w:tcBorders>
              <w:top w:val="nil"/>
              <w:left w:val="single" w:sz="4" w:space="0" w:color="auto"/>
              <w:bottom w:val="nil"/>
              <w:right w:val="single" w:sz="4" w:space="0" w:color="auto"/>
            </w:tcBorders>
            <w:vAlign w:val="center"/>
            <w:hideMark/>
          </w:tcPr>
          <w:p w14:paraId="1BAF9FBE"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3B9000BC" w14:textId="77777777" w:rsidR="00FB696D" w:rsidRPr="00FB696D" w:rsidRDefault="00FB696D" w:rsidP="00FB696D">
            <w:pPr>
              <w:ind w:right="0"/>
              <w:jc w:val="left"/>
              <w:rPr>
                <w:color w:val="000000"/>
                <w:sz w:val="20"/>
                <w:lang w:eastAsia="ru-RU"/>
              </w:rPr>
            </w:pPr>
          </w:p>
        </w:tc>
        <w:tc>
          <w:tcPr>
            <w:tcW w:w="1974" w:type="pct"/>
            <w:vMerge w:val="restart"/>
            <w:tcBorders>
              <w:top w:val="nil"/>
              <w:left w:val="single" w:sz="4" w:space="0" w:color="auto"/>
              <w:bottom w:val="single" w:sz="4" w:space="0" w:color="auto"/>
              <w:right w:val="single" w:sz="4" w:space="0" w:color="auto"/>
            </w:tcBorders>
            <w:shd w:val="clear" w:color="auto" w:fill="auto"/>
            <w:vAlign w:val="center"/>
            <w:hideMark/>
          </w:tcPr>
          <w:p w14:paraId="1E78F56E" w14:textId="77777777" w:rsidR="00FB696D" w:rsidRPr="00FB696D" w:rsidRDefault="00FB696D" w:rsidP="00FB696D">
            <w:pPr>
              <w:ind w:right="0"/>
              <w:jc w:val="left"/>
              <w:rPr>
                <w:sz w:val="20"/>
                <w:lang w:eastAsia="ru-RU"/>
              </w:rPr>
            </w:pPr>
            <w:r w:rsidRPr="00FB696D">
              <w:rPr>
                <w:sz w:val="20"/>
                <w:lang w:eastAsia="ru-RU"/>
              </w:rPr>
              <w:t>Зона действия котельной распространяется на микрорайон Молодежный находящийся в левобережной части Орджоникидзевского района. Зона действия источника ограничена ул. Лаврова, Штурвальная, Плановая, Качканарская, Ставропольская, Веденеева, Волховская и составляет 0.43 км2.</w:t>
            </w:r>
            <w:r w:rsidRPr="00FB696D">
              <w:rPr>
                <w:sz w:val="20"/>
                <w:lang w:eastAsia="ru-RU"/>
              </w:rPr>
              <w:br/>
              <w:t>Зона действия котельной распространяется на промышленную зону и микрорайон Молодежный находящийся в левобережной части Орджоникидзевского района. Зона действия источника ограничена р. Кама, ул. Менжинского, Волховская, Веденеева, Ставропольская, Качканарская, Плановая, Косякова, Лянгасова, Кутузова, Соликамская и составляет 0.83 км2.</w:t>
            </w:r>
          </w:p>
        </w:tc>
      </w:tr>
      <w:tr w:rsidR="00FB696D" w:rsidRPr="00FB696D" w14:paraId="7C9AD992" w14:textId="77777777" w:rsidTr="001D0A5F">
        <w:trPr>
          <w:trHeight w:val="20"/>
        </w:trPr>
        <w:tc>
          <w:tcPr>
            <w:tcW w:w="429" w:type="pct"/>
            <w:vMerge/>
            <w:tcBorders>
              <w:top w:val="nil"/>
              <w:left w:val="single" w:sz="4" w:space="0" w:color="auto"/>
              <w:bottom w:val="single" w:sz="4" w:space="0" w:color="auto"/>
              <w:right w:val="single" w:sz="4" w:space="0" w:color="auto"/>
            </w:tcBorders>
            <w:vAlign w:val="center"/>
            <w:hideMark/>
          </w:tcPr>
          <w:p w14:paraId="5028F7BC" w14:textId="77777777" w:rsidR="00FB696D" w:rsidRPr="00FB696D" w:rsidRDefault="00FB696D" w:rsidP="00FB696D">
            <w:pPr>
              <w:ind w:right="0"/>
              <w:jc w:val="left"/>
              <w:rPr>
                <w:color w:val="000000"/>
                <w:sz w:val="20"/>
                <w:lang w:eastAsia="ru-RU"/>
              </w:rPr>
            </w:pPr>
          </w:p>
        </w:tc>
        <w:tc>
          <w:tcPr>
            <w:tcW w:w="685" w:type="pct"/>
            <w:tcBorders>
              <w:top w:val="nil"/>
              <w:left w:val="nil"/>
              <w:bottom w:val="single" w:sz="4" w:space="0" w:color="auto"/>
              <w:right w:val="single" w:sz="4" w:space="0" w:color="auto"/>
            </w:tcBorders>
            <w:shd w:val="clear" w:color="auto" w:fill="auto"/>
            <w:vAlign w:val="center"/>
            <w:hideMark/>
          </w:tcPr>
          <w:p w14:paraId="4EB4D511" w14:textId="77777777" w:rsidR="00FB696D" w:rsidRPr="00FB696D" w:rsidRDefault="00FB696D" w:rsidP="00FB696D">
            <w:pPr>
              <w:ind w:right="0"/>
              <w:jc w:val="left"/>
              <w:rPr>
                <w:color w:val="000000"/>
                <w:sz w:val="20"/>
                <w:lang w:eastAsia="ru-RU"/>
              </w:rPr>
            </w:pPr>
            <w:r w:rsidRPr="00FB696D">
              <w:rPr>
                <w:color w:val="000000"/>
                <w:sz w:val="20"/>
                <w:lang w:eastAsia="ru-RU"/>
              </w:rPr>
              <w:t>ВК Искра</w:t>
            </w:r>
          </w:p>
        </w:tc>
        <w:tc>
          <w:tcPr>
            <w:tcW w:w="669" w:type="pct"/>
            <w:vMerge/>
            <w:tcBorders>
              <w:top w:val="nil"/>
              <w:left w:val="single" w:sz="4" w:space="0" w:color="auto"/>
              <w:bottom w:val="nil"/>
              <w:right w:val="single" w:sz="4" w:space="0" w:color="auto"/>
            </w:tcBorders>
            <w:vAlign w:val="center"/>
            <w:hideMark/>
          </w:tcPr>
          <w:p w14:paraId="0A5ECAFD"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719E0F45" w14:textId="77777777" w:rsidR="00FB696D" w:rsidRPr="00FB696D" w:rsidRDefault="00FB696D" w:rsidP="00FB696D">
            <w:pPr>
              <w:ind w:right="0"/>
              <w:jc w:val="left"/>
              <w:rPr>
                <w:color w:val="000000"/>
                <w:sz w:val="20"/>
                <w:lang w:eastAsia="ru-RU"/>
              </w:rPr>
            </w:pPr>
          </w:p>
        </w:tc>
        <w:tc>
          <w:tcPr>
            <w:tcW w:w="1974" w:type="pct"/>
            <w:vMerge/>
            <w:tcBorders>
              <w:top w:val="nil"/>
              <w:left w:val="single" w:sz="4" w:space="0" w:color="auto"/>
              <w:bottom w:val="single" w:sz="4" w:space="0" w:color="auto"/>
              <w:right w:val="single" w:sz="4" w:space="0" w:color="auto"/>
            </w:tcBorders>
            <w:vAlign w:val="center"/>
            <w:hideMark/>
          </w:tcPr>
          <w:p w14:paraId="57BCAF38" w14:textId="77777777" w:rsidR="00FB696D" w:rsidRPr="00FB696D" w:rsidRDefault="00FB696D" w:rsidP="00FB696D">
            <w:pPr>
              <w:ind w:right="0"/>
              <w:jc w:val="left"/>
              <w:rPr>
                <w:sz w:val="20"/>
                <w:lang w:eastAsia="ru-RU"/>
              </w:rPr>
            </w:pPr>
          </w:p>
        </w:tc>
      </w:tr>
      <w:tr w:rsidR="00FB696D" w:rsidRPr="00FB696D" w14:paraId="28A865E0"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5B99BB43" w14:textId="77777777" w:rsidR="00FB696D" w:rsidRPr="00FB696D" w:rsidRDefault="00FB696D" w:rsidP="00FB696D">
            <w:pPr>
              <w:ind w:right="0"/>
              <w:rPr>
                <w:color w:val="000000"/>
                <w:sz w:val="20"/>
                <w:lang w:eastAsia="ru-RU"/>
              </w:rPr>
            </w:pPr>
            <w:r w:rsidRPr="00FB696D">
              <w:rPr>
                <w:color w:val="000000"/>
                <w:sz w:val="20"/>
                <w:lang w:eastAsia="ru-RU"/>
              </w:rPr>
              <w:t>007</w:t>
            </w:r>
          </w:p>
        </w:tc>
        <w:tc>
          <w:tcPr>
            <w:tcW w:w="685" w:type="pct"/>
            <w:tcBorders>
              <w:top w:val="nil"/>
              <w:left w:val="nil"/>
              <w:bottom w:val="single" w:sz="4" w:space="0" w:color="auto"/>
              <w:right w:val="single" w:sz="4" w:space="0" w:color="auto"/>
            </w:tcBorders>
            <w:shd w:val="clear" w:color="auto" w:fill="auto"/>
            <w:vAlign w:val="center"/>
            <w:hideMark/>
          </w:tcPr>
          <w:p w14:paraId="33B1D1AE" w14:textId="77777777" w:rsidR="00FB696D" w:rsidRPr="00FB696D" w:rsidRDefault="00FB696D" w:rsidP="00FB696D">
            <w:pPr>
              <w:ind w:right="0"/>
              <w:jc w:val="left"/>
              <w:rPr>
                <w:color w:val="000000"/>
                <w:sz w:val="20"/>
                <w:lang w:eastAsia="ru-RU"/>
              </w:rPr>
            </w:pPr>
            <w:r w:rsidRPr="00FB696D">
              <w:rPr>
                <w:color w:val="000000"/>
                <w:sz w:val="20"/>
                <w:lang w:eastAsia="ru-RU"/>
              </w:rPr>
              <w:t>ВК Левшино</w:t>
            </w:r>
          </w:p>
        </w:tc>
        <w:tc>
          <w:tcPr>
            <w:tcW w:w="669" w:type="pct"/>
            <w:vMerge/>
            <w:tcBorders>
              <w:top w:val="nil"/>
              <w:left w:val="single" w:sz="4" w:space="0" w:color="auto"/>
              <w:bottom w:val="nil"/>
              <w:right w:val="single" w:sz="4" w:space="0" w:color="auto"/>
            </w:tcBorders>
            <w:vAlign w:val="center"/>
            <w:hideMark/>
          </w:tcPr>
          <w:p w14:paraId="47C5DFF8"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0D2E0C2E"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3A960772" w14:textId="77777777" w:rsidR="00FB696D" w:rsidRPr="00FB696D" w:rsidRDefault="00FB696D" w:rsidP="00FB696D">
            <w:pPr>
              <w:ind w:right="0"/>
              <w:jc w:val="left"/>
              <w:rPr>
                <w:sz w:val="20"/>
                <w:lang w:eastAsia="ru-RU"/>
              </w:rPr>
            </w:pPr>
            <w:r w:rsidRPr="00FB696D">
              <w:rPr>
                <w:sz w:val="20"/>
                <w:lang w:eastAsia="ru-RU"/>
              </w:rPr>
              <w:t>Зона действия котельной распространяется на микрорайон Левшино находящийся в левобережной части Орджоникидзевского района. Зона действия источника ограничена р. Кама, ул. Железнодорожная, Левшинский пер., ул. Делегатская, Цимлянская, Социалистическая и составляет 1.04 км2.</w:t>
            </w:r>
          </w:p>
        </w:tc>
      </w:tr>
      <w:tr w:rsidR="00FB696D" w:rsidRPr="00FB696D" w14:paraId="11549E96"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5F590476" w14:textId="77777777" w:rsidR="00FB696D" w:rsidRPr="00FB696D" w:rsidRDefault="00FB696D" w:rsidP="00FB696D">
            <w:pPr>
              <w:ind w:right="0"/>
              <w:rPr>
                <w:color w:val="000000"/>
                <w:sz w:val="20"/>
                <w:lang w:eastAsia="ru-RU"/>
              </w:rPr>
            </w:pPr>
            <w:r w:rsidRPr="00FB696D">
              <w:rPr>
                <w:color w:val="000000"/>
                <w:sz w:val="20"/>
                <w:lang w:eastAsia="ru-RU"/>
              </w:rPr>
              <w:t>008</w:t>
            </w:r>
          </w:p>
        </w:tc>
        <w:tc>
          <w:tcPr>
            <w:tcW w:w="685" w:type="pct"/>
            <w:tcBorders>
              <w:top w:val="nil"/>
              <w:left w:val="nil"/>
              <w:bottom w:val="single" w:sz="4" w:space="0" w:color="auto"/>
              <w:right w:val="single" w:sz="4" w:space="0" w:color="auto"/>
            </w:tcBorders>
            <w:shd w:val="clear" w:color="auto" w:fill="auto"/>
            <w:vAlign w:val="center"/>
            <w:hideMark/>
          </w:tcPr>
          <w:p w14:paraId="750D04A5" w14:textId="77777777" w:rsidR="00FB696D" w:rsidRPr="00FB696D" w:rsidRDefault="00FB696D" w:rsidP="00FB696D">
            <w:pPr>
              <w:ind w:right="0"/>
              <w:jc w:val="left"/>
              <w:rPr>
                <w:color w:val="000000"/>
                <w:sz w:val="20"/>
                <w:lang w:eastAsia="ru-RU"/>
              </w:rPr>
            </w:pPr>
            <w:r w:rsidRPr="00FB696D">
              <w:rPr>
                <w:color w:val="000000"/>
                <w:sz w:val="20"/>
                <w:lang w:eastAsia="ru-RU"/>
              </w:rPr>
              <w:t>ВК ПДК</w:t>
            </w:r>
          </w:p>
        </w:tc>
        <w:tc>
          <w:tcPr>
            <w:tcW w:w="669" w:type="pct"/>
            <w:vMerge/>
            <w:tcBorders>
              <w:top w:val="nil"/>
              <w:left w:val="single" w:sz="4" w:space="0" w:color="auto"/>
              <w:bottom w:val="nil"/>
              <w:right w:val="single" w:sz="4" w:space="0" w:color="auto"/>
            </w:tcBorders>
            <w:vAlign w:val="center"/>
            <w:hideMark/>
          </w:tcPr>
          <w:p w14:paraId="0F782FB8"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10CB7067"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67A3C8A0" w14:textId="77777777" w:rsidR="00FB696D" w:rsidRPr="00FB696D" w:rsidRDefault="00FB696D" w:rsidP="00FB696D">
            <w:pPr>
              <w:ind w:right="0"/>
              <w:jc w:val="left"/>
              <w:rPr>
                <w:sz w:val="20"/>
                <w:lang w:eastAsia="ru-RU"/>
              </w:rPr>
            </w:pPr>
            <w:r w:rsidRPr="00FB696D">
              <w:rPr>
                <w:sz w:val="20"/>
                <w:lang w:eastAsia="ru-RU"/>
              </w:rPr>
              <w:t>Зона действия котельной ПДК распространяется на микрорайон Левшино находящийся в левобережной части Орджоникидзевского района. Зона действия источника ограничена ул. Цимлянская, Перевалочная, Белозерская, Валежная и составляет 0.4 км2.</w:t>
            </w:r>
          </w:p>
        </w:tc>
      </w:tr>
      <w:tr w:rsidR="00FB696D" w:rsidRPr="00FB696D" w14:paraId="5FDDEAED"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765488A7" w14:textId="77777777" w:rsidR="00FB696D" w:rsidRPr="00FB696D" w:rsidRDefault="00FB696D" w:rsidP="00FB696D">
            <w:pPr>
              <w:ind w:right="0"/>
              <w:rPr>
                <w:color w:val="000000"/>
                <w:sz w:val="20"/>
                <w:lang w:eastAsia="ru-RU"/>
              </w:rPr>
            </w:pPr>
            <w:r w:rsidRPr="00FB696D">
              <w:rPr>
                <w:color w:val="000000"/>
                <w:sz w:val="20"/>
                <w:lang w:eastAsia="ru-RU"/>
              </w:rPr>
              <w:t>009</w:t>
            </w:r>
          </w:p>
        </w:tc>
        <w:tc>
          <w:tcPr>
            <w:tcW w:w="685" w:type="pct"/>
            <w:tcBorders>
              <w:top w:val="nil"/>
              <w:left w:val="nil"/>
              <w:bottom w:val="single" w:sz="4" w:space="0" w:color="auto"/>
              <w:right w:val="single" w:sz="4" w:space="0" w:color="auto"/>
            </w:tcBorders>
            <w:shd w:val="clear" w:color="auto" w:fill="auto"/>
            <w:vAlign w:val="center"/>
            <w:hideMark/>
          </w:tcPr>
          <w:p w14:paraId="240B564C" w14:textId="77777777" w:rsidR="00FB696D" w:rsidRPr="00FB696D" w:rsidRDefault="00FB696D" w:rsidP="00FB696D">
            <w:pPr>
              <w:ind w:right="0"/>
              <w:jc w:val="left"/>
              <w:rPr>
                <w:color w:val="000000"/>
                <w:sz w:val="20"/>
                <w:lang w:eastAsia="ru-RU"/>
              </w:rPr>
            </w:pPr>
            <w:r w:rsidRPr="00FB696D">
              <w:rPr>
                <w:color w:val="000000"/>
                <w:sz w:val="20"/>
                <w:lang w:eastAsia="ru-RU"/>
              </w:rPr>
              <w:t>ВК Заозерье</w:t>
            </w:r>
          </w:p>
        </w:tc>
        <w:tc>
          <w:tcPr>
            <w:tcW w:w="669" w:type="pct"/>
            <w:vMerge/>
            <w:tcBorders>
              <w:top w:val="nil"/>
              <w:left w:val="single" w:sz="4" w:space="0" w:color="auto"/>
              <w:bottom w:val="nil"/>
              <w:right w:val="single" w:sz="4" w:space="0" w:color="auto"/>
            </w:tcBorders>
            <w:vAlign w:val="center"/>
            <w:hideMark/>
          </w:tcPr>
          <w:p w14:paraId="61FA5D2D"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5CD570B2"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03514558" w14:textId="77777777" w:rsidR="00FB696D" w:rsidRPr="00FB696D" w:rsidRDefault="00FB696D" w:rsidP="00FB696D">
            <w:pPr>
              <w:ind w:right="0"/>
              <w:jc w:val="left"/>
              <w:rPr>
                <w:sz w:val="20"/>
                <w:lang w:eastAsia="ru-RU"/>
              </w:rPr>
            </w:pPr>
            <w:r w:rsidRPr="00FB696D">
              <w:rPr>
                <w:sz w:val="20"/>
                <w:lang w:eastAsia="ru-RU"/>
              </w:rPr>
              <w:t>Зона действия котельной распространяется на поселок Заозерье находящийся в правобережной части Орджоникидзевского района. Зона действия источника ограничена р. Кама, ул. Верхне-Камская, Прямолинейная, Сигнальная и составляет 0.51 км2.</w:t>
            </w:r>
          </w:p>
        </w:tc>
      </w:tr>
      <w:tr w:rsidR="00FB696D" w:rsidRPr="00FB696D" w14:paraId="19ED7A0C"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5F8A7B83" w14:textId="77777777" w:rsidR="00FB696D" w:rsidRPr="00FB696D" w:rsidRDefault="00FB696D" w:rsidP="00FB696D">
            <w:pPr>
              <w:ind w:right="0"/>
              <w:rPr>
                <w:color w:val="000000"/>
                <w:sz w:val="20"/>
                <w:lang w:eastAsia="ru-RU"/>
              </w:rPr>
            </w:pPr>
            <w:r w:rsidRPr="00FB696D">
              <w:rPr>
                <w:color w:val="000000"/>
                <w:sz w:val="20"/>
                <w:lang w:eastAsia="ru-RU"/>
              </w:rPr>
              <w:t>011</w:t>
            </w:r>
          </w:p>
        </w:tc>
        <w:tc>
          <w:tcPr>
            <w:tcW w:w="685" w:type="pct"/>
            <w:tcBorders>
              <w:top w:val="nil"/>
              <w:left w:val="nil"/>
              <w:bottom w:val="single" w:sz="4" w:space="0" w:color="auto"/>
              <w:right w:val="single" w:sz="4" w:space="0" w:color="auto"/>
            </w:tcBorders>
            <w:shd w:val="clear" w:color="auto" w:fill="auto"/>
            <w:vAlign w:val="center"/>
            <w:hideMark/>
          </w:tcPr>
          <w:p w14:paraId="5EB13345" w14:textId="77777777" w:rsidR="00FB696D" w:rsidRPr="00FB696D" w:rsidRDefault="00FB696D" w:rsidP="00FB696D">
            <w:pPr>
              <w:ind w:right="0"/>
              <w:jc w:val="left"/>
              <w:rPr>
                <w:color w:val="000000"/>
                <w:sz w:val="20"/>
                <w:lang w:eastAsia="ru-RU"/>
              </w:rPr>
            </w:pPr>
            <w:r w:rsidRPr="00FB696D">
              <w:rPr>
                <w:color w:val="000000"/>
                <w:sz w:val="20"/>
                <w:lang w:eastAsia="ru-RU"/>
              </w:rPr>
              <w:t>ВК Запруд</w:t>
            </w:r>
          </w:p>
        </w:tc>
        <w:tc>
          <w:tcPr>
            <w:tcW w:w="669" w:type="pct"/>
            <w:vMerge/>
            <w:tcBorders>
              <w:top w:val="nil"/>
              <w:left w:val="single" w:sz="4" w:space="0" w:color="auto"/>
              <w:bottom w:val="nil"/>
              <w:right w:val="single" w:sz="4" w:space="0" w:color="auto"/>
            </w:tcBorders>
            <w:vAlign w:val="center"/>
            <w:hideMark/>
          </w:tcPr>
          <w:p w14:paraId="4F08C05F"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1DC8E257"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3E9FF7AD" w14:textId="77777777" w:rsidR="00FB696D" w:rsidRPr="00FB696D" w:rsidRDefault="00FB696D" w:rsidP="00FB696D">
            <w:pPr>
              <w:ind w:right="0"/>
              <w:jc w:val="left"/>
              <w:rPr>
                <w:sz w:val="20"/>
                <w:lang w:eastAsia="ru-RU"/>
              </w:rPr>
            </w:pPr>
            <w:r w:rsidRPr="00FB696D">
              <w:rPr>
                <w:sz w:val="20"/>
                <w:lang w:eastAsia="ru-RU"/>
              </w:rPr>
              <w:t>Зона действия котельной распространяется на поселок Запруд находящийся в левобережной части Мотовилихинского района. Зона действия источника ограничена ул. Лядовская, Колыбалова, Гарцовская, Запрудская и составляет 0.2 км2.</w:t>
            </w:r>
          </w:p>
        </w:tc>
      </w:tr>
      <w:tr w:rsidR="00FB696D" w:rsidRPr="00FB696D" w14:paraId="438F22AE"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466FDBCD" w14:textId="77777777" w:rsidR="00FB696D" w:rsidRPr="00FB696D" w:rsidRDefault="00FB696D" w:rsidP="00FB696D">
            <w:pPr>
              <w:ind w:right="0"/>
              <w:rPr>
                <w:color w:val="000000"/>
                <w:sz w:val="20"/>
                <w:lang w:eastAsia="ru-RU"/>
              </w:rPr>
            </w:pPr>
            <w:r w:rsidRPr="00FB696D">
              <w:rPr>
                <w:color w:val="000000"/>
                <w:sz w:val="20"/>
                <w:lang w:eastAsia="ru-RU"/>
              </w:rPr>
              <w:t>012</w:t>
            </w:r>
          </w:p>
        </w:tc>
        <w:tc>
          <w:tcPr>
            <w:tcW w:w="685" w:type="pct"/>
            <w:tcBorders>
              <w:top w:val="nil"/>
              <w:left w:val="nil"/>
              <w:bottom w:val="single" w:sz="4" w:space="0" w:color="auto"/>
              <w:right w:val="single" w:sz="4" w:space="0" w:color="auto"/>
            </w:tcBorders>
            <w:shd w:val="clear" w:color="auto" w:fill="auto"/>
            <w:vAlign w:val="center"/>
            <w:hideMark/>
          </w:tcPr>
          <w:p w14:paraId="4C501F37" w14:textId="77777777" w:rsidR="00FB696D" w:rsidRPr="00FB696D" w:rsidRDefault="00FB696D" w:rsidP="00FB696D">
            <w:pPr>
              <w:ind w:right="0"/>
              <w:jc w:val="left"/>
              <w:rPr>
                <w:color w:val="000000"/>
                <w:sz w:val="20"/>
                <w:lang w:eastAsia="ru-RU"/>
              </w:rPr>
            </w:pPr>
            <w:r w:rsidRPr="00FB696D">
              <w:rPr>
                <w:color w:val="000000"/>
                <w:sz w:val="20"/>
                <w:lang w:eastAsia="ru-RU"/>
              </w:rPr>
              <w:t>ВК Банная гора</w:t>
            </w:r>
          </w:p>
        </w:tc>
        <w:tc>
          <w:tcPr>
            <w:tcW w:w="669" w:type="pct"/>
            <w:vMerge/>
            <w:tcBorders>
              <w:top w:val="nil"/>
              <w:left w:val="single" w:sz="4" w:space="0" w:color="auto"/>
              <w:bottom w:val="nil"/>
              <w:right w:val="single" w:sz="4" w:space="0" w:color="auto"/>
            </w:tcBorders>
            <w:vAlign w:val="center"/>
            <w:hideMark/>
          </w:tcPr>
          <w:p w14:paraId="38CA4F5B"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44532FBF"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465B9C7C" w14:textId="77777777" w:rsidR="00FB696D" w:rsidRPr="00FB696D" w:rsidRDefault="00FB696D" w:rsidP="00FB696D">
            <w:pPr>
              <w:ind w:right="0"/>
              <w:jc w:val="left"/>
              <w:rPr>
                <w:sz w:val="20"/>
                <w:lang w:eastAsia="ru-RU"/>
              </w:rPr>
            </w:pPr>
            <w:r w:rsidRPr="00FB696D">
              <w:rPr>
                <w:sz w:val="20"/>
                <w:lang w:eastAsia="ru-RU"/>
              </w:rPr>
              <w:t>Зона действия котельной распространяется на Пермскую краевую клиническую психиатрическую больницу, расположенную в левобережной части Орджоникидзевского района. Зона действия источника ограничена р. Кама и лесным массивом, составляет 0.13 км2.</w:t>
            </w:r>
          </w:p>
        </w:tc>
      </w:tr>
      <w:tr w:rsidR="00FB696D" w:rsidRPr="00FB696D" w14:paraId="6702287A"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65323AAF" w14:textId="77777777" w:rsidR="00FB696D" w:rsidRPr="00FB696D" w:rsidRDefault="00FB696D" w:rsidP="00FB696D">
            <w:pPr>
              <w:ind w:right="0"/>
              <w:rPr>
                <w:color w:val="000000"/>
                <w:sz w:val="20"/>
                <w:lang w:eastAsia="ru-RU"/>
              </w:rPr>
            </w:pPr>
            <w:r w:rsidRPr="00FB696D">
              <w:rPr>
                <w:color w:val="000000"/>
                <w:sz w:val="20"/>
                <w:lang w:eastAsia="ru-RU"/>
              </w:rPr>
              <w:t>013</w:t>
            </w:r>
          </w:p>
        </w:tc>
        <w:tc>
          <w:tcPr>
            <w:tcW w:w="685" w:type="pct"/>
            <w:tcBorders>
              <w:top w:val="nil"/>
              <w:left w:val="nil"/>
              <w:bottom w:val="single" w:sz="4" w:space="0" w:color="auto"/>
              <w:right w:val="single" w:sz="4" w:space="0" w:color="auto"/>
            </w:tcBorders>
            <w:shd w:val="clear" w:color="auto" w:fill="auto"/>
            <w:vAlign w:val="center"/>
            <w:hideMark/>
          </w:tcPr>
          <w:p w14:paraId="530244BC" w14:textId="77777777" w:rsidR="00FB696D" w:rsidRPr="00FB696D" w:rsidRDefault="00FB696D" w:rsidP="00FB696D">
            <w:pPr>
              <w:ind w:right="0"/>
              <w:jc w:val="left"/>
              <w:rPr>
                <w:color w:val="000000"/>
                <w:sz w:val="20"/>
                <w:lang w:eastAsia="ru-RU"/>
              </w:rPr>
            </w:pPr>
            <w:r w:rsidRPr="00FB696D">
              <w:rPr>
                <w:color w:val="000000"/>
                <w:sz w:val="20"/>
                <w:lang w:eastAsia="ru-RU"/>
              </w:rPr>
              <w:t>ВК Окуловский</w:t>
            </w:r>
          </w:p>
        </w:tc>
        <w:tc>
          <w:tcPr>
            <w:tcW w:w="669" w:type="pct"/>
            <w:vMerge/>
            <w:tcBorders>
              <w:top w:val="nil"/>
              <w:left w:val="single" w:sz="4" w:space="0" w:color="auto"/>
              <w:bottom w:val="nil"/>
              <w:right w:val="single" w:sz="4" w:space="0" w:color="auto"/>
            </w:tcBorders>
            <w:vAlign w:val="center"/>
            <w:hideMark/>
          </w:tcPr>
          <w:p w14:paraId="1913AF20"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23321566"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536BBB6D" w14:textId="77777777" w:rsidR="00FB696D" w:rsidRPr="00FB696D" w:rsidRDefault="00FB696D" w:rsidP="00FB696D">
            <w:pPr>
              <w:ind w:right="0"/>
              <w:jc w:val="left"/>
              <w:rPr>
                <w:sz w:val="20"/>
                <w:lang w:eastAsia="ru-RU"/>
              </w:rPr>
            </w:pPr>
            <w:r w:rsidRPr="00FB696D">
              <w:rPr>
                <w:sz w:val="20"/>
                <w:lang w:eastAsia="ru-RU"/>
              </w:rPr>
              <w:t>Зона действия котельной распространяется на жилой квартал микрорайона Окуловский находящийся в правобережной части Дзержинского района. Зона действия источника ограничена ул. Докучаева, Транспортная, Сочинская и составляет 0.04 км2.</w:t>
            </w:r>
          </w:p>
        </w:tc>
      </w:tr>
      <w:tr w:rsidR="00FB696D" w:rsidRPr="00FB696D" w14:paraId="70CF95E1"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58D7AF07" w14:textId="77777777" w:rsidR="00FB696D" w:rsidRPr="00FB696D" w:rsidRDefault="00FB696D" w:rsidP="00FB696D">
            <w:pPr>
              <w:ind w:right="0"/>
              <w:rPr>
                <w:color w:val="000000"/>
                <w:sz w:val="20"/>
                <w:lang w:eastAsia="ru-RU"/>
              </w:rPr>
            </w:pPr>
            <w:r w:rsidRPr="00FB696D">
              <w:rPr>
                <w:color w:val="000000"/>
                <w:sz w:val="20"/>
                <w:lang w:eastAsia="ru-RU"/>
              </w:rPr>
              <w:t>014</w:t>
            </w:r>
          </w:p>
        </w:tc>
        <w:tc>
          <w:tcPr>
            <w:tcW w:w="685" w:type="pct"/>
            <w:tcBorders>
              <w:top w:val="nil"/>
              <w:left w:val="nil"/>
              <w:bottom w:val="single" w:sz="4" w:space="0" w:color="auto"/>
              <w:right w:val="single" w:sz="4" w:space="0" w:color="auto"/>
            </w:tcBorders>
            <w:shd w:val="clear" w:color="auto" w:fill="auto"/>
            <w:vAlign w:val="center"/>
            <w:hideMark/>
          </w:tcPr>
          <w:p w14:paraId="65629029" w14:textId="77777777" w:rsidR="00FB696D" w:rsidRPr="00FB696D" w:rsidRDefault="00FB696D" w:rsidP="00FB696D">
            <w:pPr>
              <w:ind w:right="0"/>
              <w:jc w:val="left"/>
              <w:rPr>
                <w:color w:val="000000"/>
                <w:sz w:val="20"/>
                <w:lang w:eastAsia="ru-RU"/>
              </w:rPr>
            </w:pPr>
            <w:r w:rsidRPr="00FB696D">
              <w:rPr>
                <w:color w:val="000000"/>
                <w:sz w:val="20"/>
                <w:lang w:eastAsia="ru-RU"/>
              </w:rPr>
              <w:t>ВК Подснежник</w:t>
            </w:r>
          </w:p>
        </w:tc>
        <w:tc>
          <w:tcPr>
            <w:tcW w:w="669" w:type="pct"/>
            <w:vMerge/>
            <w:tcBorders>
              <w:top w:val="nil"/>
              <w:left w:val="single" w:sz="4" w:space="0" w:color="auto"/>
              <w:bottom w:val="nil"/>
              <w:right w:val="single" w:sz="4" w:space="0" w:color="auto"/>
            </w:tcBorders>
            <w:vAlign w:val="center"/>
            <w:hideMark/>
          </w:tcPr>
          <w:p w14:paraId="11414EF6"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117EF395"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4E536828" w14:textId="77777777" w:rsidR="00FB696D" w:rsidRPr="00FB696D" w:rsidRDefault="00FB696D" w:rsidP="00FB696D">
            <w:pPr>
              <w:ind w:right="0"/>
              <w:jc w:val="left"/>
              <w:rPr>
                <w:sz w:val="20"/>
                <w:lang w:eastAsia="ru-RU"/>
              </w:rPr>
            </w:pPr>
            <w:r w:rsidRPr="00FB696D">
              <w:rPr>
                <w:sz w:val="20"/>
                <w:lang w:eastAsia="ru-RU"/>
              </w:rPr>
              <w:t>Зона действия котельной распространяется на детский пульмонологический санаторий «Светлана» находящийся в Свердловском районе. Зона действия источника ограничена ул. Пристанционная и лесным массивом, составляет 0.05 км2.</w:t>
            </w:r>
          </w:p>
        </w:tc>
      </w:tr>
      <w:tr w:rsidR="00FB696D" w:rsidRPr="00FB696D" w14:paraId="25AA7AA4"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66B5C04A" w14:textId="77777777" w:rsidR="00FB696D" w:rsidRPr="00FB696D" w:rsidRDefault="00FB696D" w:rsidP="00FB696D">
            <w:pPr>
              <w:ind w:right="0"/>
              <w:rPr>
                <w:color w:val="000000"/>
                <w:sz w:val="20"/>
                <w:lang w:eastAsia="ru-RU"/>
              </w:rPr>
            </w:pPr>
            <w:r w:rsidRPr="00FB696D">
              <w:rPr>
                <w:color w:val="000000"/>
                <w:sz w:val="20"/>
                <w:lang w:eastAsia="ru-RU"/>
              </w:rPr>
              <w:t>015</w:t>
            </w:r>
          </w:p>
        </w:tc>
        <w:tc>
          <w:tcPr>
            <w:tcW w:w="685" w:type="pct"/>
            <w:tcBorders>
              <w:top w:val="nil"/>
              <w:left w:val="nil"/>
              <w:bottom w:val="single" w:sz="4" w:space="0" w:color="auto"/>
              <w:right w:val="single" w:sz="4" w:space="0" w:color="auto"/>
            </w:tcBorders>
            <w:shd w:val="clear" w:color="auto" w:fill="auto"/>
            <w:vAlign w:val="center"/>
            <w:hideMark/>
          </w:tcPr>
          <w:p w14:paraId="659EB1EB" w14:textId="77777777" w:rsidR="00FB696D" w:rsidRPr="00FB696D" w:rsidRDefault="00FB696D" w:rsidP="00FB696D">
            <w:pPr>
              <w:ind w:right="0"/>
              <w:jc w:val="left"/>
              <w:rPr>
                <w:color w:val="000000"/>
                <w:sz w:val="20"/>
                <w:lang w:eastAsia="ru-RU"/>
              </w:rPr>
            </w:pPr>
            <w:r w:rsidRPr="00FB696D">
              <w:rPr>
                <w:color w:val="000000"/>
                <w:sz w:val="20"/>
                <w:lang w:eastAsia="ru-RU"/>
              </w:rPr>
              <w:t>ВК ДИПИ</w:t>
            </w:r>
          </w:p>
        </w:tc>
        <w:tc>
          <w:tcPr>
            <w:tcW w:w="669" w:type="pct"/>
            <w:vMerge/>
            <w:tcBorders>
              <w:top w:val="nil"/>
              <w:left w:val="single" w:sz="4" w:space="0" w:color="auto"/>
              <w:bottom w:val="nil"/>
              <w:right w:val="single" w:sz="4" w:space="0" w:color="auto"/>
            </w:tcBorders>
            <w:vAlign w:val="center"/>
            <w:hideMark/>
          </w:tcPr>
          <w:p w14:paraId="141C78D0"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23538161"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55973A75" w14:textId="77777777" w:rsidR="00FB696D" w:rsidRPr="00FB696D" w:rsidRDefault="00FB696D" w:rsidP="00FB696D">
            <w:pPr>
              <w:ind w:right="0"/>
              <w:jc w:val="left"/>
              <w:rPr>
                <w:sz w:val="20"/>
                <w:lang w:eastAsia="ru-RU"/>
              </w:rPr>
            </w:pPr>
            <w:r w:rsidRPr="00FB696D">
              <w:rPr>
                <w:sz w:val="20"/>
                <w:lang w:eastAsia="ru-RU"/>
              </w:rPr>
              <w:t>Зона действия котельной распространяется на жилой квартал микрорайона Курья находящийся в правобережной части Мотовилихинского района. Зона действия источника ограничена ул. 5-я Линия, Сосьвинская, 13-я линия, Верхнекурьинская и составляет 0.18 км2.</w:t>
            </w:r>
          </w:p>
        </w:tc>
      </w:tr>
      <w:tr w:rsidR="00FB696D" w:rsidRPr="00FB696D" w14:paraId="4C86F1D0"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182F9AC8" w14:textId="77777777" w:rsidR="00FB696D" w:rsidRPr="00FB696D" w:rsidRDefault="00FB696D" w:rsidP="00FB696D">
            <w:pPr>
              <w:ind w:right="0"/>
              <w:rPr>
                <w:color w:val="000000"/>
                <w:sz w:val="20"/>
                <w:lang w:eastAsia="ru-RU"/>
              </w:rPr>
            </w:pPr>
            <w:r w:rsidRPr="00FB696D">
              <w:rPr>
                <w:color w:val="000000"/>
                <w:sz w:val="20"/>
                <w:lang w:eastAsia="ru-RU"/>
              </w:rPr>
              <w:t>016</w:t>
            </w:r>
          </w:p>
        </w:tc>
        <w:tc>
          <w:tcPr>
            <w:tcW w:w="685" w:type="pct"/>
            <w:tcBorders>
              <w:top w:val="nil"/>
              <w:left w:val="nil"/>
              <w:bottom w:val="single" w:sz="4" w:space="0" w:color="auto"/>
              <w:right w:val="single" w:sz="4" w:space="0" w:color="auto"/>
            </w:tcBorders>
            <w:shd w:val="clear" w:color="auto" w:fill="auto"/>
            <w:vAlign w:val="center"/>
            <w:hideMark/>
          </w:tcPr>
          <w:p w14:paraId="75519CC8" w14:textId="77777777" w:rsidR="00FB696D" w:rsidRPr="00FB696D" w:rsidRDefault="00FB696D" w:rsidP="00FB696D">
            <w:pPr>
              <w:ind w:right="0"/>
              <w:jc w:val="left"/>
              <w:rPr>
                <w:color w:val="000000"/>
                <w:sz w:val="20"/>
                <w:lang w:eastAsia="ru-RU"/>
              </w:rPr>
            </w:pPr>
            <w:r w:rsidRPr="00FB696D">
              <w:rPr>
                <w:color w:val="000000"/>
                <w:sz w:val="20"/>
                <w:lang w:eastAsia="ru-RU"/>
              </w:rPr>
              <w:t>ВК Пышминская</w:t>
            </w:r>
          </w:p>
        </w:tc>
        <w:tc>
          <w:tcPr>
            <w:tcW w:w="669" w:type="pct"/>
            <w:vMerge/>
            <w:tcBorders>
              <w:top w:val="nil"/>
              <w:left w:val="single" w:sz="4" w:space="0" w:color="auto"/>
              <w:bottom w:val="nil"/>
              <w:right w:val="single" w:sz="4" w:space="0" w:color="auto"/>
            </w:tcBorders>
            <w:vAlign w:val="center"/>
            <w:hideMark/>
          </w:tcPr>
          <w:p w14:paraId="56F8925A"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19135D8A"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16F83E9E" w14:textId="77777777" w:rsidR="00FB696D" w:rsidRPr="00FB696D" w:rsidRDefault="00FB696D" w:rsidP="00FB696D">
            <w:pPr>
              <w:ind w:right="0"/>
              <w:jc w:val="left"/>
              <w:rPr>
                <w:sz w:val="20"/>
                <w:lang w:eastAsia="ru-RU"/>
              </w:rPr>
            </w:pPr>
            <w:r w:rsidRPr="00FB696D">
              <w:rPr>
                <w:sz w:val="20"/>
                <w:lang w:eastAsia="ru-RU"/>
              </w:rPr>
              <w:t>Зона действия котельной распространяется на жилой квартал микрорайона Курья находящийся в правобережной части Мотовилихинского района. Зона действия источника ограничена ул. 5-я Линия, Верхнекурьинская, 1-я линия, Солнечная и составляет 0.05 км2.</w:t>
            </w:r>
          </w:p>
        </w:tc>
      </w:tr>
      <w:tr w:rsidR="00FB696D" w:rsidRPr="00FB696D" w14:paraId="68177AF2"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6FF79E2A" w14:textId="77777777" w:rsidR="00FB696D" w:rsidRPr="00FB696D" w:rsidRDefault="00FB696D" w:rsidP="00FB696D">
            <w:pPr>
              <w:ind w:right="0"/>
              <w:rPr>
                <w:color w:val="000000"/>
                <w:sz w:val="20"/>
                <w:lang w:eastAsia="ru-RU"/>
              </w:rPr>
            </w:pPr>
            <w:r w:rsidRPr="00FB696D">
              <w:rPr>
                <w:color w:val="000000"/>
                <w:sz w:val="20"/>
                <w:lang w:eastAsia="ru-RU"/>
              </w:rPr>
              <w:t>017</w:t>
            </w:r>
          </w:p>
        </w:tc>
        <w:tc>
          <w:tcPr>
            <w:tcW w:w="685" w:type="pct"/>
            <w:tcBorders>
              <w:top w:val="nil"/>
              <w:left w:val="nil"/>
              <w:bottom w:val="single" w:sz="4" w:space="0" w:color="auto"/>
              <w:right w:val="single" w:sz="4" w:space="0" w:color="auto"/>
            </w:tcBorders>
            <w:shd w:val="clear" w:color="auto" w:fill="auto"/>
            <w:vAlign w:val="center"/>
            <w:hideMark/>
          </w:tcPr>
          <w:p w14:paraId="097B96CA" w14:textId="77777777" w:rsidR="00FB696D" w:rsidRPr="00FB696D" w:rsidRDefault="00FB696D" w:rsidP="00FB696D">
            <w:pPr>
              <w:ind w:right="0"/>
              <w:jc w:val="left"/>
              <w:rPr>
                <w:color w:val="000000"/>
                <w:sz w:val="20"/>
                <w:lang w:eastAsia="ru-RU"/>
              </w:rPr>
            </w:pPr>
            <w:r w:rsidRPr="00FB696D">
              <w:rPr>
                <w:color w:val="000000"/>
                <w:sz w:val="20"/>
                <w:lang w:eastAsia="ru-RU"/>
              </w:rPr>
              <w:t>ВК Кавказская</w:t>
            </w:r>
          </w:p>
        </w:tc>
        <w:tc>
          <w:tcPr>
            <w:tcW w:w="669" w:type="pct"/>
            <w:vMerge/>
            <w:tcBorders>
              <w:top w:val="nil"/>
              <w:left w:val="single" w:sz="4" w:space="0" w:color="auto"/>
              <w:bottom w:val="nil"/>
              <w:right w:val="single" w:sz="4" w:space="0" w:color="auto"/>
            </w:tcBorders>
            <w:vAlign w:val="center"/>
            <w:hideMark/>
          </w:tcPr>
          <w:p w14:paraId="65547BA7"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75189F50"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4CA4C49C" w14:textId="77777777" w:rsidR="00FB696D" w:rsidRPr="00FB696D" w:rsidRDefault="00FB696D" w:rsidP="00FB696D">
            <w:pPr>
              <w:ind w:right="0"/>
              <w:jc w:val="left"/>
              <w:rPr>
                <w:sz w:val="20"/>
                <w:lang w:eastAsia="ru-RU"/>
              </w:rPr>
            </w:pPr>
            <w:r w:rsidRPr="00FB696D">
              <w:rPr>
                <w:sz w:val="20"/>
                <w:lang w:eastAsia="ru-RU"/>
              </w:rPr>
              <w:t>Зона действия котельной распространяется на два жилых дома по ул. Кавказская, 24а и Кавказская, 24б, находящихся в левобережной части Орджоникидзевского района. Зона действия источника ограничена ул. Кавказская, Менжинского, Таганрогская и составляет 0.1 км2.</w:t>
            </w:r>
          </w:p>
        </w:tc>
      </w:tr>
      <w:tr w:rsidR="00FB696D" w:rsidRPr="00FB696D" w14:paraId="7D6ADCAD"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67D493CB" w14:textId="77777777" w:rsidR="00FB696D" w:rsidRPr="00FB696D" w:rsidRDefault="00FB696D" w:rsidP="00FB696D">
            <w:pPr>
              <w:ind w:right="0"/>
              <w:rPr>
                <w:color w:val="000000"/>
                <w:sz w:val="20"/>
                <w:lang w:eastAsia="ru-RU"/>
              </w:rPr>
            </w:pPr>
            <w:r w:rsidRPr="00FB696D">
              <w:rPr>
                <w:color w:val="000000"/>
                <w:sz w:val="20"/>
                <w:lang w:eastAsia="ru-RU"/>
              </w:rPr>
              <w:t>018</w:t>
            </w:r>
          </w:p>
        </w:tc>
        <w:tc>
          <w:tcPr>
            <w:tcW w:w="685" w:type="pct"/>
            <w:tcBorders>
              <w:top w:val="nil"/>
              <w:left w:val="nil"/>
              <w:bottom w:val="single" w:sz="4" w:space="0" w:color="auto"/>
              <w:right w:val="single" w:sz="4" w:space="0" w:color="auto"/>
            </w:tcBorders>
            <w:shd w:val="clear" w:color="auto" w:fill="auto"/>
            <w:vAlign w:val="center"/>
            <w:hideMark/>
          </w:tcPr>
          <w:p w14:paraId="6136B294" w14:textId="77777777" w:rsidR="00FB696D" w:rsidRPr="00FB696D" w:rsidRDefault="00FB696D" w:rsidP="00FB696D">
            <w:pPr>
              <w:ind w:right="0"/>
              <w:jc w:val="left"/>
              <w:rPr>
                <w:color w:val="000000"/>
                <w:sz w:val="20"/>
                <w:lang w:eastAsia="ru-RU"/>
              </w:rPr>
            </w:pPr>
            <w:r w:rsidRPr="00FB696D">
              <w:rPr>
                <w:color w:val="000000"/>
                <w:sz w:val="20"/>
                <w:lang w:eastAsia="ru-RU"/>
              </w:rPr>
              <w:t>ВК Брикетная</w:t>
            </w:r>
          </w:p>
        </w:tc>
        <w:tc>
          <w:tcPr>
            <w:tcW w:w="669" w:type="pct"/>
            <w:vMerge/>
            <w:tcBorders>
              <w:top w:val="nil"/>
              <w:left w:val="single" w:sz="4" w:space="0" w:color="auto"/>
              <w:bottom w:val="nil"/>
              <w:right w:val="single" w:sz="4" w:space="0" w:color="auto"/>
            </w:tcBorders>
            <w:vAlign w:val="center"/>
            <w:hideMark/>
          </w:tcPr>
          <w:p w14:paraId="0A6DBDD2"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2F17E3E7"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428EDAC0" w14:textId="77777777" w:rsidR="00FB696D" w:rsidRPr="00FB696D" w:rsidRDefault="00FB696D" w:rsidP="00FB696D">
            <w:pPr>
              <w:ind w:right="0"/>
              <w:jc w:val="left"/>
              <w:rPr>
                <w:sz w:val="20"/>
                <w:lang w:eastAsia="ru-RU"/>
              </w:rPr>
            </w:pPr>
            <w:r w:rsidRPr="00FB696D">
              <w:rPr>
                <w:sz w:val="20"/>
                <w:lang w:eastAsia="ru-RU"/>
              </w:rPr>
              <w:t>Зона действия котельной распространяется на квартал микрорайона Камская Долина, находящийся в правобережной части Ленинского района. Зона действия источника ограничена ул. Б. Революции, Ломоносова и составляет 0.02 км2.</w:t>
            </w:r>
          </w:p>
        </w:tc>
      </w:tr>
      <w:tr w:rsidR="00FB696D" w:rsidRPr="00FB696D" w14:paraId="2242D576"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07A0CC64" w14:textId="77777777" w:rsidR="00FB696D" w:rsidRPr="00FB696D" w:rsidRDefault="00FB696D" w:rsidP="00FB696D">
            <w:pPr>
              <w:ind w:right="0"/>
              <w:rPr>
                <w:color w:val="000000"/>
                <w:sz w:val="20"/>
                <w:lang w:eastAsia="ru-RU"/>
              </w:rPr>
            </w:pPr>
            <w:r w:rsidRPr="00FB696D">
              <w:rPr>
                <w:color w:val="000000"/>
                <w:sz w:val="20"/>
                <w:lang w:eastAsia="ru-RU"/>
              </w:rPr>
              <w:t>025</w:t>
            </w:r>
          </w:p>
        </w:tc>
        <w:tc>
          <w:tcPr>
            <w:tcW w:w="685" w:type="pct"/>
            <w:tcBorders>
              <w:top w:val="nil"/>
              <w:left w:val="nil"/>
              <w:bottom w:val="single" w:sz="4" w:space="0" w:color="auto"/>
              <w:right w:val="single" w:sz="4" w:space="0" w:color="auto"/>
            </w:tcBorders>
            <w:shd w:val="clear" w:color="auto" w:fill="auto"/>
            <w:vAlign w:val="center"/>
            <w:hideMark/>
          </w:tcPr>
          <w:p w14:paraId="3ECDCF67" w14:textId="77777777" w:rsidR="00FB696D" w:rsidRPr="00FB696D" w:rsidRDefault="00FB696D" w:rsidP="00FB696D">
            <w:pPr>
              <w:ind w:right="0"/>
              <w:jc w:val="left"/>
              <w:rPr>
                <w:color w:val="000000"/>
                <w:sz w:val="20"/>
                <w:lang w:eastAsia="ru-RU"/>
              </w:rPr>
            </w:pPr>
            <w:r w:rsidRPr="00FB696D">
              <w:rPr>
                <w:color w:val="000000"/>
                <w:sz w:val="20"/>
                <w:lang w:eastAsia="ru-RU"/>
              </w:rPr>
              <w:t>ВК Чапаева, 6</w:t>
            </w:r>
          </w:p>
        </w:tc>
        <w:tc>
          <w:tcPr>
            <w:tcW w:w="669" w:type="pct"/>
            <w:vMerge/>
            <w:tcBorders>
              <w:top w:val="nil"/>
              <w:left w:val="single" w:sz="4" w:space="0" w:color="auto"/>
              <w:bottom w:val="nil"/>
              <w:right w:val="single" w:sz="4" w:space="0" w:color="auto"/>
            </w:tcBorders>
            <w:vAlign w:val="center"/>
            <w:hideMark/>
          </w:tcPr>
          <w:p w14:paraId="789A694C"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56C6825E"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1884306F"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микрорайон Чапаевский находящийся в левобережной части Орджоникидзевского района. Зона действия источника ограничена ул. Соликамская, Липовая, Лянгасова, пер. Еловский и составляет 0,3 км2.</w:t>
            </w:r>
          </w:p>
        </w:tc>
      </w:tr>
      <w:tr w:rsidR="00FB696D" w:rsidRPr="00FB696D" w14:paraId="6719756A"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7903E01D" w14:textId="77777777" w:rsidR="00FB696D" w:rsidRPr="00FB696D" w:rsidRDefault="00FB696D" w:rsidP="00FB696D">
            <w:pPr>
              <w:ind w:right="0"/>
              <w:rPr>
                <w:color w:val="000000"/>
                <w:sz w:val="20"/>
                <w:lang w:eastAsia="ru-RU"/>
              </w:rPr>
            </w:pPr>
            <w:r w:rsidRPr="00FB696D">
              <w:rPr>
                <w:color w:val="000000"/>
                <w:sz w:val="20"/>
                <w:lang w:eastAsia="ru-RU"/>
              </w:rPr>
              <w:t>034</w:t>
            </w:r>
          </w:p>
        </w:tc>
        <w:tc>
          <w:tcPr>
            <w:tcW w:w="685" w:type="pct"/>
            <w:tcBorders>
              <w:top w:val="nil"/>
              <w:left w:val="nil"/>
              <w:bottom w:val="single" w:sz="4" w:space="0" w:color="auto"/>
              <w:right w:val="single" w:sz="4" w:space="0" w:color="auto"/>
            </w:tcBorders>
            <w:shd w:val="clear" w:color="auto" w:fill="auto"/>
            <w:vAlign w:val="center"/>
            <w:hideMark/>
          </w:tcPr>
          <w:p w14:paraId="24B9A6FB" w14:textId="77777777" w:rsidR="00FB696D" w:rsidRPr="00FB696D" w:rsidRDefault="00FB696D" w:rsidP="00FB696D">
            <w:pPr>
              <w:ind w:right="0"/>
              <w:jc w:val="left"/>
              <w:rPr>
                <w:color w:val="000000"/>
                <w:sz w:val="20"/>
                <w:lang w:eastAsia="ru-RU"/>
              </w:rPr>
            </w:pPr>
            <w:r w:rsidRPr="00FB696D">
              <w:rPr>
                <w:color w:val="000000"/>
                <w:sz w:val="20"/>
                <w:lang w:eastAsia="ru-RU"/>
              </w:rPr>
              <w:t>ВК Западная</w:t>
            </w:r>
          </w:p>
        </w:tc>
        <w:tc>
          <w:tcPr>
            <w:tcW w:w="669" w:type="pct"/>
            <w:vMerge/>
            <w:tcBorders>
              <w:top w:val="nil"/>
              <w:left w:val="single" w:sz="4" w:space="0" w:color="auto"/>
              <w:bottom w:val="nil"/>
              <w:right w:val="single" w:sz="4" w:space="0" w:color="auto"/>
            </w:tcBorders>
            <w:vAlign w:val="center"/>
            <w:hideMark/>
          </w:tcPr>
          <w:p w14:paraId="0147BB23"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37E2D9EC"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14CF1305"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ограничена ул. Кочегаров, Ветлужская, лесопарковым массивом, ул. Красноводская, Заречная, М. Загуменных, Ветлужская, Белоевская и составляет 0,6 км2.</w:t>
            </w:r>
          </w:p>
        </w:tc>
      </w:tr>
      <w:tr w:rsidR="00FB696D" w:rsidRPr="00FB696D" w14:paraId="0EF8817D"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56BA521A" w14:textId="77777777" w:rsidR="00FB696D" w:rsidRPr="00FB696D" w:rsidRDefault="00FB696D" w:rsidP="00FB696D">
            <w:pPr>
              <w:ind w:right="0"/>
              <w:rPr>
                <w:color w:val="000000"/>
                <w:sz w:val="20"/>
                <w:lang w:eastAsia="ru-RU"/>
              </w:rPr>
            </w:pPr>
            <w:r w:rsidRPr="00FB696D">
              <w:rPr>
                <w:color w:val="000000"/>
                <w:sz w:val="20"/>
                <w:lang w:eastAsia="ru-RU"/>
              </w:rPr>
              <w:t>033</w:t>
            </w:r>
          </w:p>
        </w:tc>
        <w:tc>
          <w:tcPr>
            <w:tcW w:w="685" w:type="pct"/>
            <w:tcBorders>
              <w:top w:val="nil"/>
              <w:left w:val="nil"/>
              <w:bottom w:val="single" w:sz="4" w:space="0" w:color="auto"/>
              <w:right w:val="single" w:sz="4" w:space="0" w:color="auto"/>
            </w:tcBorders>
            <w:shd w:val="clear" w:color="auto" w:fill="auto"/>
            <w:vAlign w:val="center"/>
            <w:hideMark/>
          </w:tcPr>
          <w:p w14:paraId="44EC8D2E" w14:textId="77777777" w:rsidR="00FB696D" w:rsidRPr="00FB696D" w:rsidRDefault="00FB696D" w:rsidP="00FB696D">
            <w:pPr>
              <w:ind w:right="0"/>
              <w:jc w:val="left"/>
              <w:rPr>
                <w:color w:val="000000"/>
                <w:sz w:val="20"/>
                <w:lang w:eastAsia="ru-RU"/>
              </w:rPr>
            </w:pPr>
            <w:r w:rsidRPr="00FB696D">
              <w:rPr>
                <w:color w:val="000000"/>
                <w:sz w:val="20"/>
                <w:lang w:eastAsia="ru-RU"/>
              </w:rPr>
              <w:t>ВК Березовая роща</w:t>
            </w:r>
          </w:p>
        </w:tc>
        <w:tc>
          <w:tcPr>
            <w:tcW w:w="669" w:type="pct"/>
            <w:vMerge/>
            <w:tcBorders>
              <w:top w:val="nil"/>
              <w:left w:val="single" w:sz="4" w:space="0" w:color="auto"/>
              <w:bottom w:val="nil"/>
              <w:right w:val="single" w:sz="4" w:space="0" w:color="auto"/>
            </w:tcBorders>
            <w:vAlign w:val="center"/>
            <w:hideMark/>
          </w:tcPr>
          <w:p w14:paraId="41F10077"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55ABBE81"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38B83C92"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комплекс зданий в районе в/г №50, в/ч 63196 и составляет 0,01 км2.</w:t>
            </w:r>
          </w:p>
        </w:tc>
      </w:tr>
      <w:tr w:rsidR="00FB696D" w:rsidRPr="00FB696D" w14:paraId="540A494D"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6E8C40B8" w14:textId="77777777" w:rsidR="00FB696D" w:rsidRPr="00FB696D" w:rsidRDefault="00FB696D" w:rsidP="00FB696D">
            <w:pPr>
              <w:ind w:right="0"/>
              <w:rPr>
                <w:color w:val="000000"/>
                <w:sz w:val="20"/>
                <w:lang w:eastAsia="ru-RU"/>
              </w:rPr>
            </w:pPr>
            <w:r w:rsidRPr="00FB696D">
              <w:rPr>
                <w:color w:val="000000"/>
                <w:sz w:val="20"/>
                <w:lang w:eastAsia="ru-RU"/>
              </w:rPr>
              <w:t>028</w:t>
            </w:r>
          </w:p>
        </w:tc>
        <w:tc>
          <w:tcPr>
            <w:tcW w:w="685" w:type="pct"/>
            <w:tcBorders>
              <w:top w:val="nil"/>
              <w:left w:val="nil"/>
              <w:bottom w:val="single" w:sz="4" w:space="0" w:color="auto"/>
              <w:right w:val="single" w:sz="4" w:space="0" w:color="auto"/>
            </w:tcBorders>
            <w:shd w:val="clear" w:color="auto" w:fill="auto"/>
            <w:vAlign w:val="center"/>
            <w:hideMark/>
          </w:tcPr>
          <w:p w14:paraId="159BC869" w14:textId="77777777" w:rsidR="00FB696D" w:rsidRPr="00FB696D" w:rsidRDefault="00FB696D" w:rsidP="00FB696D">
            <w:pPr>
              <w:ind w:right="0"/>
              <w:jc w:val="left"/>
              <w:rPr>
                <w:color w:val="000000"/>
                <w:sz w:val="20"/>
                <w:lang w:eastAsia="ru-RU"/>
              </w:rPr>
            </w:pPr>
            <w:r w:rsidRPr="00FB696D">
              <w:rPr>
                <w:color w:val="000000"/>
                <w:sz w:val="20"/>
                <w:lang w:eastAsia="ru-RU"/>
              </w:rPr>
              <w:t>ВК Б. Революции, 151</w:t>
            </w:r>
          </w:p>
        </w:tc>
        <w:tc>
          <w:tcPr>
            <w:tcW w:w="669" w:type="pct"/>
            <w:vMerge/>
            <w:tcBorders>
              <w:top w:val="nil"/>
              <w:left w:val="single" w:sz="4" w:space="0" w:color="auto"/>
              <w:bottom w:val="nil"/>
              <w:right w:val="single" w:sz="4" w:space="0" w:color="auto"/>
            </w:tcBorders>
            <w:vAlign w:val="center"/>
            <w:hideMark/>
          </w:tcPr>
          <w:p w14:paraId="14641779"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5EE540B1"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1BEFA7EF"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квартал микрорайона Курья находящийся в правобережной части Мотовилихинского района. Зона действия источника ограничена ул. Б. Революции, Торфяная и составляет 0.02 км2.</w:t>
            </w:r>
          </w:p>
        </w:tc>
      </w:tr>
      <w:tr w:rsidR="00FB696D" w:rsidRPr="00FB696D" w14:paraId="6B61BABA"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29AAE1C5" w14:textId="77777777" w:rsidR="00FB696D" w:rsidRPr="00FB696D" w:rsidRDefault="00FB696D" w:rsidP="00FB696D">
            <w:pPr>
              <w:ind w:right="0"/>
              <w:rPr>
                <w:color w:val="000000"/>
                <w:sz w:val="20"/>
                <w:lang w:eastAsia="ru-RU"/>
              </w:rPr>
            </w:pPr>
            <w:r w:rsidRPr="00FB696D">
              <w:rPr>
                <w:color w:val="000000"/>
                <w:sz w:val="20"/>
                <w:lang w:eastAsia="ru-RU"/>
              </w:rPr>
              <w:t>030</w:t>
            </w:r>
          </w:p>
        </w:tc>
        <w:tc>
          <w:tcPr>
            <w:tcW w:w="685" w:type="pct"/>
            <w:tcBorders>
              <w:top w:val="nil"/>
              <w:left w:val="nil"/>
              <w:bottom w:val="single" w:sz="4" w:space="0" w:color="auto"/>
              <w:right w:val="single" w:sz="4" w:space="0" w:color="auto"/>
            </w:tcBorders>
            <w:shd w:val="clear" w:color="auto" w:fill="auto"/>
            <w:vAlign w:val="center"/>
            <w:hideMark/>
          </w:tcPr>
          <w:p w14:paraId="1BA41165" w14:textId="77777777" w:rsidR="00FB696D" w:rsidRPr="00FB696D" w:rsidRDefault="00FB696D" w:rsidP="00FB696D">
            <w:pPr>
              <w:ind w:right="0"/>
              <w:jc w:val="left"/>
              <w:rPr>
                <w:color w:val="000000"/>
                <w:sz w:val="20"/>
                <w:lang w:eastAsia="ru-RU"/>
              </w:rPr>
            </w:pPr>
            <w:r w:rsidRPr="00FB696D">
              <w:rPr>
                <w:color w:val="000000"/>
                <w:sz w:val="20"/>
                <w:lang w:eastAsia="ru-RU"/>
              </w:rPr>
              <w:t>ВК Жукова, 33</w:t>
            </w:r>
          </w:p>
        </w:tc>
        <w:tc>
          <w:tcPr>
            <w:tcW w:w="669" w:type="pct"/>
            <w:vMerge/>
            <w:tcBorders>
              <w:top w:val="nil"/>
              <w:left w:val="single" w:sz="4" w:space="0" w:color="auto"/>
              <w:bottom w:val="nil"/>
              <w:right w:val="single" w:sz="4" w:space="0" w:color="auto"/>
            </w:tcBorders>
            <w:vAlign w:val="center"/>
            <w:hideMark/>
          </w:tcPr>
          <w:p w14:paraId="003C0678"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19D0D49B"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7B78FBD3"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здание Пермского краевого перинатального центра по ул. М. Жукова, 33, находящегося в правобережной части Ленинского района и составляет 0.033 км2.</w:t>
            </w:r>
          </w:p>
        </w:tc>
      </w:tr>
      <w:tr w:rsidR="00FB696D" w:rsidRPr="00FB696D" w14:paraId="7F192635"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1F456556" w14:textId="77777777" w:rsidR="00FB696D" w:rsidRPr="00FB696D" w:rsidRDefault="00FB696D" w:rsidP="00FB696D">
            <w:pPr>
              <w:ind w:right="0"/>
              <w:rPr>
                <w:color w:val="000000"/>
                <w:sz w:val="20"/>
                <w:lang w:eastAsia="ru-RU"/>
              </w:rPr>
            </w:pPr>
            <w:r w:rsidRPr="00FB696D">
              <w:rPr>
                <w:color w:val="000000"/>
                <w:sz w:val="20"/>
                <w:lang w:eastAsia="ru-RU"/>
              </w:rPr>
              <w:t>023</w:t>
            </w:r>
          </w:p>
        </w:tc>
        <w:tc>
          <w:tcPr>
            <w:tcW w:w="685" w:type="pct"/>
            <w:tcBorders>
              <w:top w:val="nil"/>
              <w:left w:val="nil"/>
              <w:bottom w:val="single" w:sz="4" w:space="0" w:color="auto"/>
              <w:right w:val="single" w:sz="4" w:space="0" w:color="auto"/>
            </w:tcBorders>
            <w:shd w:val="clear" w:color="auto" w:fill="auto"/>
            <w:vAlign w:val="center"/>
            <w:hideMark/>
          </w:tcPr>
          <w:p w14:paraId="444D6025" w14:textId="77777777" w:rsidR="00FB696D" w:rsidRPr="00FB696D" w:rsidRDefault="00FB696D" w:rsidP="00FB696D">
            <w:pPr>
              <w:ind w:right="0"/>
              <w:jc w:val="left"/>
              <w:rPr>
                <w:color w:val="000000"/>
                <w:sz w:val="20"/>
                <w:lang w:eastAsia="ru-RU"/>
              </w:rPr>
            </w:pPr>
            <w:r w:rsidRPr="00FB696D">
              <w:rPr>
                <w:color w:val="000000"/>
                <w:sz w:val="20"/>
                <w:lang w:eastAsia="ru-RU"/>
              </w:rPr>
              <w:t>ВК Лепешинской, 3</w:t>
            </w:r>
          </w:p>
        </w:tc>
        <w:tc>
          <w:tcPr>
            <w:tcW w:w="669" w:type="pct"/>
            <w:vMerge/>
            <w:tcBorders>
              <w:top w:val="nil"/>
              <w:left w:val="single" w:sz="4" w:space="0" w:color="auto"/>
              <w:bottom w:val="nil"/>
              <w:right w:val="single" w:sz="4" w:space="0" w:color="auto"/>
            </w:tcBorders>
            <w:vAlign w:val="center"/>
            <w:hideMark/>
          </w:tcPr>
          <w:p w14:paraId="676E455A"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0C678CB4"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7B8D844B"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находящейся по адресу Лепешинской 3, распространяется на микрорайон Акулова находящийся в правобережной части Дзержинского района. Зона действия источника ограничена ул. Ветлужская, Лепешинской, Машинистов, Г. Наумова, Кочегаров, М. Загуменных и составляет 0.2 км2.</w:t>
            </w:r>
          </w:p>
        </w:tc>
      </w:tr>
      <w:tr w:rsidR="00FB696D" w:rsidRPr="00FB696D" w14:paraId="5184CC04"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02DBADED" w14:textId="77777777" w:rsidR="00FB696D" w:rsidRPr="00FB696D" w:rsidRDefault="00FB696D" w:rsidP="00FB696D">
            <w:pPr>
              <w:ind w:right="0"/>
              <w:rPr>
                <w:color w:val="000000"/>
                <w:sz w:val="20"/>
                <w:lang w:eastAsia="ru-RU"/>
              </w:rPr>
            </w:pPr>
            <w:r w:rsidRPr="00FB696D">
              <w:rPr>
                <w:color w:val="000000"/>
                <w:sz w:val="20"/>
                <w:lang w:eastAsia="ru-RU"/>
              </w:rPr>
              <w:t>024</w:t>
            </w:r>
          </w:p>
        </w:tc>
        <w:tc>
          <w:tcPr>
            <w:tcW w:w="685" w:type="pct"/>
            <w:tcBorders>
              <w:top w:val="nil"/>
              <w:left w:val="nil"/>
              <w:bottom w:val="single" w:sz="4" w:space="0" w:color="auto"/>
              <w:right w:val="single" w:sz="4" w:space="0" w:color="auto"/>
            </w:tcBorders>
            <w:shd w:val="clear" w:color="auto" w:fill="auto"/>
            <w:vAlign w:val="center"/>
            <w:hideMark/>
          </w:tcPr>
          <w:p w14:paraId="40AC1B83" w14:textId="77777777" w:rsidR="00FB696D" w:rsidRPr="00FB696D" w:rsidRDefault="00FB696D" w:rsidP="00FB696D">
            <w:pPr>
              <w:ind w:right="0"/>
              <w:jc w:val="left"/>
              <w:rPr>
                <w:color w:val="000000"/>
                <w:sz w:val="20"/>
                <w:lang w:eastAsia="ru-RU"/>
              </w:rPr>
            </w:pPr>
            <w:r w:rsidRPr="00FB696D">
              <w:rPr>
                <w:color w:val="000000"/>
                <w:sz w:val="20"/>
                <w:lang w:eastAsia="ru-RU"/>
              </w:rPr>
              <w:t>ВК Наумова, 18а</w:t>
            </w:r>
          </w:p>
        </w:tc>
        <w:tc>
          <w:tcPr>
            <w:tcW w:w="669" w:type="pct"/>
            <w:vMerge/>
            <w:tcBorders>
              <w:top w:val="nil"/>
              <w:left w:val="single" w:sz="4" w:space="0" w:color="auto"/>
              <w:bottom w:val="nil"/>
              <w:right w:val="single" w:sz="4" w:space="0" w:color="auto"/>
            </w:tcBorders>
            <w:vAlign w:val="center"/>
            <w:hideMark/>
          </w:tcPr>
          <w:p w14:paraId="25A85632"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45FF9255"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789D9C5E"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находящейся по адресу Генерала Наумова 18а, распространяется на микрорайон Акулова находящийся в правобережной части Дзержинского района. Зона действия источника ограничена ул. Ветлужская, Сортировочная, Кочегаров, Г. Наумова, Машинистов, Лепешинской и составляет 0,2 км2.</w:t>
            </w:r>
          </w:p>
        </w:tc>
      </w:tr>
      <w:tr w:rsidR="00FB696D" w:rsidRPr="00FB696D" w14:paraId="3C82975E"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6E9397AE" w14:textId="77777777" w:rsidR="00FB696D" w:rsidRPr="00FB696D" w:rsidRDefault="00FB696D" w:rsidP="00FB696D">
            <w:pPr>
              <w:ind w:right="0"/>
              <w:rPr>
                <w:color w:val="000000"/>
                <w:sz w:val="20"/>
                <w:lang w:eastAsia="ru-RU"/>
              </w:rPr>
            </w:pPr>
            <w:r w:rsidRPr="00FB696D">
              <w:rPr>
                <w:color w:val="000000"/>
                <w:sz w:val="20"/>
                <w:lang w:eastAsia="ru-RU"/>
              </w:rPr>
              <w:t>027</w:t>
            </w:r>
          </w:p>
        </w:tc>
        <w:tc>
          <w:tcPr>
            <w:tcW w:w="685" w:type="pct"/>
            <w:tcBorders>
              <w:top w:val="nil"/>
              <w:left w:val="nil"/>
              <w:bottom w:val="single" w:sz="4" w:space="0" w:color="auto"/>
              <w:right w:val="single" w:sz="4" w:space="0" w:color="auto"/>
            </w:tcBorders>
            <w:shd w:val="clear" w:color="auto" w:fill="auto"/>
            <w:vAlign w:val="center"/>
            <w:hideMark/>
          </w:tcPr>
          <w:p w14:paraId="2F2EF36F" w14:textId="77777777" w:rsidR="00FB696D" w:rsidRPr="00FB696D" w:rsidRDefault="00FB696D" w:rsidP="00FB696D">
            <w:pPr>
              <w:ind w:right="0"/>
              <w:jc w:val="left"/>
              <w:rPr>
                <w:color w:val="000000"/>
                <w:sz w:val="20"/>
                <w:lang w:eastAsia="ru-RU"/>
              </w:rPr>
            </w:pPr>
            <w:r w:rsidRPr="00FB696D">
              <w:rPr>
                <w:color w:val="000000"/>
                <w:sz w:val="20"/>
                <w:lang w:eastAsia="ru-RU"/>
              </w:rPr>
              <w:t>ВК Ленская, 32б</w:t>
            </w:r>
          </w:p>
        </w:tc>
        <w:tc>
          <w:tcPr>
            <w:tcW w:w="669" w:type="pct"/>
            <w:vMerge/>
            <w:tcBorders>
              <w:top w:val="nil"/>
              <w:left w:val="single" w:sz="4" w:space="0" w:color="auto"/>
              <w:bottom w:val="nil"/>
              <w:right w:val="single" w:sz="4" w:space="0" w:color="auto"/>
            </w:tcBorders>
            <w:vAlign w:val="center"/>
            <w:hideMark/>
          </w:tcPr>
          <w:p w14:paraId="373DC1AA"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573B7684"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1F3E850A"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квартал микрорайона Курья находящийся в правобережной части Мотовилихинского района. Зона действия источника ограничена ул. Ленская, ДОС и составляет 0.02 км2.</w:t>
            </w:r>
          </w:p>
        </w:tc>
      </w:tr>
      <w:tr w:rsidR="00FB696D" w:rsidRPr="00FB696D" w14:paraId="28E7F6D3"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78F5B69B" w14:textId="77777777" w:rsidR="00FB696D" w:rsidRPr="00FB696D" w:rsidRDefault="00FB696D" w:rsidP="00FB696D">
            <w:pPr>
              <w:ind w:right="0"/>
              <w:rPr>
                <w:color w:val="000000"/>
                <w:sz w:val="20"/>
                <w:lang w:eastAsia="ru-RU"/>
              </w:rPr>
            </w:pPr>
            <w:r w:rsidRPr="00FB696D">
              <w:rPr>
                <w:color w:val="000000"/>
                <w:sz w:val="20"/>
                <w:lang w:eastAsia="ru-RU"/>
              </w:rPr>
              <w:t>026</w:t>
            </w:r>
          </w:p>
        </w:tc>
        <w:tc>
          <w:tcPr>
            <w:tcW w:w="685" w:type="pct"/>
            <w:tcBorders>
              <w:top w:val="nil"/>
              <w:left w:val="nil"/>
              <w:bottom w:val="single" w:sz="4" w:space="0" w:color="auto"/>
              <w:right w:val="single" w:sz="4" w:space="0" w:color="auto"/>
            </w:tcBorders>
            <w:shd w:val="clear" w:color="auto" w:fill="auto"/>
            <w:vAlign w:val="center"/>
            <w:hideMark/>
          </w:tcPr>
          <w:p w14:paraId="056B40C3" w14:textId="77777777" w:rsidR="00FB696D" w:rsidRPr="00FB696D" w:rsidRDefault="00FB696D" w:rsidP="00FB696D">
            <w:pPr>
              <w:ind w:right="0"/>
              <w:jc w:val="left"/>
              <w:rPr>
                <w:color w:val="000000"/>
                <w:sz w:val="20"/>
                <w:lang w:eastAsia="ru-RU"/>
              </w:rPr>
            </w:pPr>
            <w:r w:rsidRPr="00FB696D">
              <w:rPr>
                <w:color w:val="000000"/>
                <w:sz w:val="20"/>
                <w:lang w:eastAsia="ru-RU"/>
              </w:rPr>
              <w:t>ВК Бахаревская, 53</w:t>
            </w:r>
          </w:p>
        </w:tc>
        <w:tc>
          <w:tcPr>
            <w:tcW w:w="669" w:type="pct"/>
            <w:vMerge/>
            <w:tcBorders>
              <w:top w:val="nil"/>
              <w:left w:val="single" w:sz="4" w:space="0" w:color="auto"/>
              <w:bottom w:val="nil"/>
              <w:right w:val="single" w:sz="4" w:space="0" w:color="auto"/>
            </w:tcBorders>
            <w:vAlign w:val="center"/>
            <w:hideMark/>
          </w:tcPr>
          <w:p w14:paraId="7EA03468"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63076321"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2D72D1D0"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жилой квартал находящийся в Свердловском районе города. Зона действия источника ограничена ж/д Главного направления, ул. Бахаревская и составляет 0.2 км2.</w:t>
            </w:r>
          </w:p>
        </w:tc>
      </w:tr>
      <w:tr w:rsidR="00FB696D" w:rsidRPr="00FB696D" w14:paraId="6EFF174E"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65F4C375" w14:textId="77777777" w:rsidR="00FB696D" w:rsidRPr="00FB696D" w:rsidRDefault="00FB696D" w:rsidP="00FB696D">
            <w:pPr>
              <w:ind w:right="0"/>
              <w:rPr>
                <w:color w:val="000000"/>
                <w:sz w:val="20"/>
                <w:lang w:eastAsia="ru-RU"/>
              </w:rPr>
            </w:pPr>
            <w:r w:rsidRPr="00FB696D">
              <w:rPr>
                <w:color w:val="000000"/>
                <w:sz w:val="20"/>
                <w:lang w:eastAsia="ru-RU"/>
              </w:rPr>
              <w:t>022</w:t>
            </w:r>
          </w:p>
        </w:tc>
        <w:tc>
          <w:tcPr>
            <w:tcW w:w="685" w:type="pct"/>
            <w:tcBorders>
              <w:top w:val="nil"/>
              <w:left w:val="nil"/>
              <w:bottom w:val="single" w:sz="4" w:space="0" w:color="auto"/>
              <w:right w:val="single" w:sz="4" w:space="0" w:color="auto"/>
            </w:tcBorders>
            <w:shd w:val="clear" w:color="auto" w:fill="auto"/>
            <w:vAlign w:val="center"/>
            <w:hideMark/>
          </w:tcPr>
          <w:p w14:paraId="79FB524A" w14:textId="77777777" w:rsidR="00FB696D" w:rsidRPr="00FB696D" w:rsidRDefault="00FB696D" w:rsidP="00FB696D">
            <w:pPr>
              <w:ind w:right="0"/>
              <w:jc w:val="left"/>
              <w:rPr>
                <w:color w:val="000000"/>
                <w:sz w:val="20"/>
                <w:lang w:eastAsia="ru-RU"/>
              </w:rPr>
            </w:pPr>
            <w:r w:rsidRPr="00FB696D">
              <w:rPr>
                <w:color w:val="000000"/>
                <w:sz w:val="20"/>
                <w:lang w:eastAsia="ru-RU"/>
              </w:rPr>
              <w:t>ВК Криворожская, 36</w:t>
            </w:r>
          </w:p>
        </w:tc>
        <w:tc>
          <w:tcPr>
            <w:tcW w:w="669" w:type="pct"/>
            <w:vMerge/>
            <w:tcBorders>
              <w:top w:val="nil"/>
              <w:left w:val="single" w:sz="4" w:space="0" w:color="auto"/>
              <w:bottom w:val="nil"/>
              <w:right w:val="single" w:sz="4" w:space="0" w:color="auto"/>
            </w:tcBorders>
            <w:vAlign w:val="center"/>
            <w:hideMark/>
          </w:tcPr>
          <w:p w14:paraId="3990EB93"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07AA48A3"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2AB14DB6"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микрорайон Левшино находящийся в левобережной части Орджоникидзевского района. Зона действия источника ограничена ул. Цимлянская, Томская, Социалистическая, А. Старикова и составляет 0.2 км2.</w:t>
            </w:r>
          </w:p>
        </w:tc>
      </w:tr>
      <w:tr w:rsidR="00FB696D" w:rsidRPr="00FB696D" w14:paraId="668404C5"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4B2E0385" w14:textId="77777777" w:rsidR="00FB696D" w:rsidRPr="00FB696D" w:rsidRDefault="00FB696D" w:rsidP="00FB696D">
            <w:pPr>
              <w:ind w:right="0"/>
              <w:rPr>
                <w:color w:val="000000"/>
                <w:sz w:val="20"/>
                <w:lang w:eastAsia="ru-RU"/>
              </w:rPr>
            </w:pPr>
            <w:r w:rsidRPr="00FB696D">
              <w:rPr>
                <w:color w:val="000000"/>
                <w:sz w:val="20"/>
                <w:lang w:eastAsia="ru-RU"/>
              </w:rPr>
              <w:t>031</w:t>
            </w:r>
          </w:p>
        </w:tc>
        <w:tc>
          <w:tcPr>
            <w:tcW w:w="685" w:type="pct"/>
            <w:tcBorders>
              <w:top w:val="nil"/>
              <w:left w:val="nil"/>
              <w:bottom w:val="single" w:sz="4" w:space="0" w:color="auto"/>
              <w:right w:val="single" w:sz="4" w:space="0" w:color="auto"/>
            </w:tcBorders>
            <w:shd w:val="clear" w:color="auto" w:fill="auto"/>
            <w:vAlign w:val="center"/>
            <w:hideMark/>
          </w:tcPr>
          <w:p w14:paraId="3F49ECA5" w14:textId="77777777" w:rsidR="00FB696D" w:rsidRPr="00FB696D" w:rsidRDefault="00FB696D" w:rsidP="00FB696D">
            <w:pPr>
              <w:ind w:right="0"/>
              <w:jc w:val="left"/>
              <w:rPr>
                <w:color w:val="000000"/>
                <w:sz w:val="20"/>
                <w:lang w:eastAsia="ru-RU"/>
              </w:rPr>
            </w:pPr>
            <w:r w:rsidRPr="00FB696D">
              <w:rPr>
                <w:color w:val="000000"/>
                <w:sz w:val="20"/>
                <w:lang w:eastAsia="ru-RU"/>
              </w:rPr>
              <w:t>ВК Чусовская, 27</w:t>
            </w:r>
          </w:p>
        </w:tc>
        <w:tc>
          <w:tcPr>
            <w:tcW w:w="669" w:type="pct"/>
            <w:vMerge/>
            <w:tcBorders>
              <w:top w:val="nil"/>
              <w:left w:val="single" w:sz="4" w:space="0" w:color="auto"/>
              <w:bottom w:val="nil"/>
              <w:right w:val="single" w:sz="4" w:space="0" w:color="auto"/>
            </w:tcBorders>
            <w:vAlign w:val="center"/>
            <w:hideMark/>
          </w:tcPr>
          <w:p w14:paraId="12083BED"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nil"/>
              <w:right w:val="single" w:sz="4" w:space="0" w:color="auto"/>
            </w:tcBorders>
            <w:vAlign w:val="center"/>
            <w:hideMark/>
          </w:tcPr>
          <w:p w14:paraId="60EFBF99"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68963BE1"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жилой квартал микрорайона Новые Ляды находящийся в Свердловском районе. Зона действия источника ограничена ул. Чусовская, Трактовая, Коммунистическая, Флотская, Крестьянская и составляет 0.2 км2.</w:t>
            </w:r>
          </w:p>
        </w:tc>
      </w:tr>
      <w:tr w:rsidR="00FB696D" w:rsidRPr="00FB696D" w14:paraId="39B96EF4" w14:textId="77777777" w:rsidTr="001D0A5F">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B7F831" w14:textId="77777777" w:rsidR="00FB696D" w:rsidRPr="00FB696D" w:rsidRDefault="00FB696D" w:rsidP="00FB696D">
            <w:pPr>
              <w:ind w:right="0"/>
              <w:rPr>
                <w:b/>
                <w:bCs/>
                <w:color w:val="000000"/>
                <w:sz w:val="24"/>
                <w:szCs w:val="24"/>
                <w:lang w:eastAsia="ru-RU"/>
              </w:rPr>
            </w:pPr>
            <w:r w:rsidRPr="00FB696D">
              <w:rPr>
                <w:b/>
                <w:bCs/>
                <w:color w:val="000000"/>
                <w:sz w:val="24"/>
                <w:szCs w:val="24"/>
                <w:lang w:eastAsia="ru-RU"/>
              </w:rPr>
              <w:t>ЕТО №03 (котельные ПМУП «ГКТХ»)</w:t>
            </w:r>
          </w:p>
        </w:tc>
      </w:tr>
      <w:tr w:rsidR="00FB696D" w:rsidRPr="00FB696D" w14:paraId="03BE48D5"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19E269EC" w14:textId="77777777" w:rsidR="00FB696D" w:rsidRPr="00FB696D" w:rsidRDefault="00FB696D" w:rsidP="00FB696D">
            <w:pPr>
              <w:ind w:right="0"/>
              <w:rPr>
                <w:color w:val="000000"/>
                <w:sz w:val="20"/>
                <w:lang w:eastAsia="ru-RU"/>
              </w:rPr>
            </w:pPr>
            <w:r w:rsidRPr="00FB696D">
              <w:rPr>
                <w:color w:val="000000"/>
                <w:sz w:val="20"/>
                <w:lang w:eastAsia="ru-RU"/>
              </w:rPr>
              <w:t>020</w:t>
            </w:r>
          </w:p>
        </w:tc>
        <w:tc>
          <w:tcPr>
            <w:tcW w:w="685" w:type="pct"/>
            <w:tcBorders>
              <w:top w:val="nil"/>
              <w:left w:val="nil"/>
              <w:bottom w:val="single" w:sz="4" w:space="0" w:color="auto"/>
              <w:right w:val="single" w:sz="4" w:space="0" w:color="auto"/>
            </w:tcBorders>
            <w:shd w:val="clear" w:color="auto" w:fill="auto"/>
            <w:vAlign w:val="center"/>
            <w:hideMark/>
          </w:tcPr>
          <w:p w14:paraId="1E065010" w14:textId="77777777" w:rsidR="00FB696D" w:rsidRPr="00FB696D" w:rsidRDefault="00FB696D" w:rsidP="00FB696D">
            <w:pPr>
              <w:ind w:right="0"/>
              <w:jc w:val="left"/>
              <w:rPr>
                <w:color w:val="000000"/>
                <w:sz w:val="20"/>
                <w:lang w:eastAsia="ru-RU"/>
              </w:rPr>
            </w:pPr>
            <w:r w:rsidRPr="00FB696D">
              <w:rPr>
                <w:color w:val="000000"/>
                <w:sz w:val="20"/>
                <w:lang w:eastAsia="ru-RU"/>
              </w:rPr>
              <w:t>ВК ГКТХ Вышка-2</w:t>
            </w:r>
          </w:p>
        </w:tc>
        <w:tc>
          <w:tcPr>
            <w:tcW w:w="669" w:type="pct"/>
            <w:vMerge w:val="restart"/>
            <w:tcBorders>
              <w:top w:val="nil"/>
              <w:left w:val="single" w:sz="4" w:space="0" w:color="auto"/>
              <w:bottom w:val="single" w:sz="4" w:space="0" w:color="auto"/>
              <w:right w:val="single" w:sz="4" w:space="0" w:color="auto"/>
            </w:tcBorders>
            <w:shd w:val="clear" w:color="auto" w:fill="auto"/>
            <w:vAlign w:val="center"/>
            <w:hideMark/>
          </w:tcPr>
          <w:p w14:paraId="733A3AAB" w14:textId="77777777" w:rsidR="00FB696D" w:rsidRPr="00FB696D" w:rsidRDefault="00FB696D" w:rsidP="00FB696D">
            <w:pPr>
              <w:ind w:right="0"/>
              <w:rPr>
                <w:color w:val="000000"/>
                <w:sz w:val="20"/>
                <w:lang w:eastAsia="ru-RU"/>
              </w:rPr>
            </w:pPr>
            <w:r w:rsidRPr="00FB696D">
              <w:rPr>
                <w:color w:val="000000"/>
                <w:sz w:val="20"/>
                <w:lang w:eastAsia="ru-RU"/>
              </w:rPr>
              <w:t>03</w:t>
            </w:r>
          </w:p>
        </w:tc>
        <w:tc>
          <w:tcPr>
            <w:tcW w:w="1243" w:type="pct"/>
            <w:vMerge w:val="restart"/>
            <w:tcBorders>
              <w:top w:val="nil"/>
              <w:left w:val="single" w:sz="4" w:space="0" w:color="auto"/>
              <w:bottom w:val="single" w:sz="4" w:space="0" w:color="auto"/>
              <w:right w:val="single" w:sz="4" w:space="0" w:color="auto"/>
            </w:tcBorders>
            <w:shd w:val="clear" w:color="auto" w:fill="auto"/>
            <w:vAlign w:val="center"/>
            <w:hideMark/>
          </w:tcPr>
          <w:p w14:paraId="1BE9AF8E" w14:textId="77777777" w:rsidR="00FB696D" w:rsidRPr="00FB696D" w:rsidRDefault="00FB696D" w:rsidP="00FB696D">
            <w:pPr>
              <w:ind w:right="0"/>
              <w:rPr>
                <w:color w:val="000000"/>
                <w:sz w:val="20"/>
                <w:lang w:eastAsia="ru-RU"/>
              </w:rPr>
            </w:pPr>
            <w:r w:rsidRPr="00FB696D">
              <w:rPr>
                <w:color w:val="000000"/>
                <w:sz w:val="20"/>
                <w:lang w:eastAsia="ru-RU"/>
              </w:rPr>
              <w:t>ПМУП «ГКТХ»</w:t>
            </w:r>
          </w:p>
        </w:tc>
        <w:tc>
          <w:tcPr>
            <w:tcW w:w="1974" w:type="pct"/>
            <w:tcBorders>
              <w:top w:val="nil"/>
              <w:left w:val="nil"/>
              <w:bottom w:val="single" w:sz="4" w:space="0" w:color="auto"/>
              <w:right w:val="single" w:sz="4" w:space="0" w:color="auto"/>
            </w:tcBorders>
            <w:shd w:val="clear" w:color="auto" w:fill="auto"/>
            <w:vAlign w:val="center"/>
            <w:hideMark/>
          </w:tcPr>
          <w:p w14:paraId="6F0090C2"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микрорайон Вышка-2 находящийся в левобережной части Мотовилихинского района. Зона действия источника ограничена административной границей Мотовилихинского района, ул. Целинная, Кирпичная, Соликамская и составляет 1.5 км2.</w:t>
            </w:r>
          </w:p>
        </w:tc>
      </w:tr>
      <w:tr w:rsidR="00FB696D" w:rsidRPr="00FB696D" w14:paraId="57D39BC3"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35FCCBA7" w14:textId="77777777" w:rsidR="00FB696D" w:rsidRPr="00FB696D" w:rsidRDefault="00FB696D" w:rsidP="00FB696D">
            <w:pPr>
              <w:ind w:right="0"/>
              <w:rPr>
                <w:color w:val="000000"/>
                <w:sz w:val="20"/>
                <w:lang w:eastAsia="ru-RU"/>
              </w:rPr>
            </w:pPr>
            <w:r w:rsidRPr="00FB696D">
              <w:rPr>
                <w:color w:val="000000"/>
                <w:sz w:val="20"/>
                <w:lang w:eastAsia="ru-RU"/>
              </w:rPr>
              <w:t>021</w:t>
            </w:r>
          </w:p>
        </w:tc>
        <w:tc>
          <w:tcPr>
            <w:tcW w:w="685" w:type="pct"/>
            <w:tcBorders>
              <w:top w:val="nil"/>
              <w:left w:val="nil"/>
              <w:bottom w:val="single" w:sz="4" w:space="0" w:color="auto"/>
              <w:right w:val="single" w:sz="4" w:space="0" w:color="auto"/>
            </w:tcBorders>
            <w:shd w:val="clear" w:color="auto" w:fill="auto"/>
            <w:vAlign w:val="center"/>
            <w:hideMark/>
          </w:tcPr>
          <w:p w14:paraId="3E1D88F4" w14:textId="77777777" w:rsidR="00FB696D" w:rsidRPr="00FB696D" w:rsidRDefault="00FB696D" w:rsidP="00FB696D">
            <w:pPr>
              <w:ind w:right="0"/>
              <w:jc w:val="left"/>
              <w:rPr>
                <w:color w:val="000000"/>
                <w:sz w:val="20"/>
                <w:lang w:eastAsia="ru-RU"/>
              </w:rPr>
            </w:pPr>
            <w:r w:rsidRPr="00FB696D">
              <w:rPr>
                <w:color w:val="000000"/>
                <w:sz w:val="20"/>
                <w:lang w:eastAsia="ru-RU"/>
              </w:rPr>
              <w:t>ВК Хабаровская, 139</w:t>
            </w:r>
          </w:p>
        </w:tc>
        <w:tc>
          <w:tcPr>
            <w:tcW w:w="669" w:type="pct"/>
            <w:vMerge/>
            <w:tcBorders>
              <w:top w:val="nil"/>
              <w:left w:val="single" w:sz="4" w:space="0" w:color="auto"/>
              <w:bottom w:val="single" w:sz="4" w:space="0" w:color="auto"/>
              <w:right w:val="single" w:sz="4" w:space="0" w:color="auto"/>
            </w:tcBorders>
            <w:vAlign w:val="center"/>
            <w:hideMark/>
          </w:tcPr>
          <w:p w14:paraId="0E1BD6D4"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single" w:sz="4" w:space="0" w:color="auto"/>
              <w:right w:val="single" w:sz="4" w:space="0" w:color="auto"/>
            </w:tcBorders>
            <w:vAlign w:val="center"/>
            <w:hideMark/>
          </w:tcPr>
          <w:p w14:paraId="5D0D42DA"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60CA9C1B"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находящейся по адресу Хабаровская 139, распространяется на микрорайон «Акуловский», находящийся в правобережной части Дзержинского района. Зона действия источника ограничена лесным массивом, ул. Хабаровская, Вагонная, Красноводская и составляет 0,4 км2. Кроме того, в зоне действия данной котельной находится ЦТП на базе старой котельной Хабаровская, 36а (зона действия ЦТП ограничена лесным массивом и ул. Хабаровская, составляет 0,14 км2).</w:t>
            </w:r>
          </w:p>
        </w:tc>
      </w:tr>
      <w:tr w:rsidR="00FB696D" w:rsidRPr="00FB696D" w14:paraId="01027650"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6C0B6D84" w14:textId="77777777" w:rsidR="00FB696D" w:rsidRPr="00FB696D" w:rsidRDefault="00FB696D" w:rsidP="00FB696D">
            <w:pPr>
              <w:ind w:right="0"/>
              <w:rPr>
                <w:color w:val="000000"/>
                <w:sz w:val="20"/>
                <w:lang w:eastAsia="ru-RU"/>
              </w:rPr>
            </w:pPr>
            <w:r w:rsidRPr="00FB696D">
              <w:rPr>
                <w:color w:val="000000"/>
                <w:sz w:val="20"/>
                <w:lang w:eastAsia="ru-RU"/>
              </w:rPr>
              <w:t>029</w:t>
            </w:r>
          </w:p>
        </w:tc>
        <w:tc>
          <w:tcPr>
            <w:tcW w:w="685" w:type="pct"/>
            <w:tcBorders>
              <w:top w:val="nil"/>
              <w:left w:val="nil"/>
              <w:bottom w:val="single" w:sz="4" w:space="0" w:color="auto"/>
              <w:right w:val="single" w:sz="4" w:space="0" w:color="auto"/>
            </w:tcBorders>
            <w:shd w:val="clear" w:color="auto" w:fill="auto"/>
            <w:vAlign w:val="center"/>
            <w:hideMark/>
          </w:tcPr>
          <w:p w14:paraId="0D754D74" w14:textId="77777777" w:rsidR="00FB696D" w:rsidRPr="00FB696D" w:rsidRDefault="00FB696D" w:rsidP="00FB696D">
            <w:pPr>
              <w:ind w:right="0"/>
              <w:jc w:val="left"/>
              <w:rPr>
                <w:color w:val="000000"/>
                <w:sz w:val="20"/>
                <w:lang w:eastAsia="ru-RU"/>
              </w:rPr>
            </w:pPr>
            <w:r w:rsidRPr="00FB696D">
              <w:rPr>
                <w:color w:val="000000"/>
                <w:sz w:val="20"/>
                <w:lang w:eastAsia="ru-RU"/>
              </w:rPr>
              <w:t>ВК Белозерская, 48</w:t>
            </w:r>
          </w:p>
        </w:tc>
        <w:tc>
          <w:tcPr>
            <w:tcW w:w="669" w:type="pct"/>
            <w:vMerge/>
            <w:tcBorders>
              <w:top w:val="nil"/>
              <w:left w:val="single" w:sz="4" w:space="0" w:color="auto"/>
              <w:bottom w:val="single" w:sz="4" w:space="0" w:color="auto"/>
              <w:right w:val="single" w:sz="4" w:space="0" w:color="auto"/>
            </w:tcBorders>
            <w:vAlign w:val="center"/>
            <w:hideMark/>
          </w:tcPr>
          <w:p w14:paraId="68290F37"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single" w:sz="4" w:space="0" w:color="auto"/>
              <w:right w:val="single" w:sz="4" w:space="0" w:color="auto"/>
            </w:tcBorders>
            <w:vAlign w:val="center"/>
            <w:hideMark/>
          </w:tcPr>
          <w:p w14:paraId="0A39940A"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5DF0FC0D"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распространяется на жилые дома  ул. Щербакова, 43а, 43б, 43в, ул. Белозерская, 56, находящихся в левобережной части Орджоникидзевского района. Зона действия источника ограничена ул. Кавказская, Менжинского, Таганрогская и составляет 0.1 км2.</w:t>
            </w:r>
          </w:p>
        </w:tc>
      </w:tr>
      <w:tr w:rsidR="00FB696D" w:rsidRPr="00FB696D" w14:paraId="479C9AA7"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56818AA4" w14:textId="77777777" w:rsidR="00FB696D" w:rsidRPr="00FB696D" w:rsidRDefault="00FB696D" w:rsidP="00FB696D">
            <w:pPr>
              <w:ind w:right="0"/>
              <w:rPr>
                <w:color w:val="000000"/>
                <w:sz w:val="20"/>
                <w:lang w:eastAsia="ru-RU"/>
              </w:rPr>
            </w:pPr>
            <w:r w:rsidRPr="00FB696D">
              <w:rPr>
                <w:color w:val="000000"/>
                <w:sz w:val="20"/>
                <w:lang w:eastAsia="ru-RU"/>
              </w:rPr>
              <w:t>032</w:t>
            </w:r>
          </w:p>
        </w:tc>
        <w:tc>
          <w:tcPr>
            <w:tcW w:w="685" w:type="pct"/>
            <w:tcBorders>
              <w:top w:val="nil"/>
              <w:left w:val="nil"/>
              <w:bottom w:val="single" w:sz="4" w:space="0" w:color="auto"/>
              <w:right w:val="single" w:sz="4" w:space="0" w:color="auto"/>
            </w:tcBorders>
            <w:shd w:val="clear" w:color="auto" w:fill="auto"/>
            <w:vAlign w:val="center"/>
            <w:hideMark/>
          </w:tcPr>
          <w:p w14:paraId="42B09C88" w14:textId="77777777" w:rsidR="00FB696D" w:rsidRPr="00FB696D" w:rsidRDefault="00FB696D" w:rsidP="00FB696D">
            <w:pPr>
              <w:ind w:right="0"/>
              <w:jc w:val="left"/>
              <w:rPr>
                <w:color w:val="000000"/>
                <w:sz w:val="20"/>
                <w:lang w:eastAsia="ru-RU"/>
              </w:rPr>
            </w:pPr>
            <w:r w:rsidRPr="00FB696D">
              <w:rPr>
                <w:color w:val="000000"/>
                <w:sz w:val="20"/>
                <w:lang w:eastAsia="ru-RU"/>
              </w:rPr>
              <w:t>ВК Дементьева, 50</w:t>
            </w:r>
          </w:p>
        </w:tc>
        <w:tc>
          <w:tcPr>
            <w:tcW w:w="669" w:type="pct"/>
            <w:vMerge/>
            <w:tcBorders>
              <w:top w:val="nil"/>
              <w:left w:val="single" w:sz="4" w:space="0" w:color="auto"/>
              <w:bottom w:val="single" w:sz="4" w:space="0" w:color="auto"/>
              <w:right w:val="single" w:sz="4" w:space="0" w:color="auto"/>
            </w:tcBorders>
            <w:vAlign w:val="center"/>
            <w:hideMark/>
          </w:tcPr>
          <w:p w14:paraId="0C71E261"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single" w:sz="4" w:space="0" w:color="auto"/>
              <w:right w:val="single" w:sz="4" w:space="0" w:color="auto"/>
            </w:tcBorders>
            <w:vAlign w:val="center"/>
            <w:hideMark/>
          </w:tcPr>
          <w:p w14:paraId="080655F8"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761CBD71"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комплекс жилых домов, расположенных на вновь осваиваемой территории мкр. «Запруд» по ул. Ж. Дементьева, 48, 52, ул. Исхакова, 43, 45, 49 находящихся в Мотовилихинском районе и составляет 0.02 км2.</w:t>
            </w:r>
          </w:p>
        </w:tc>
      </w:tr>
      <w:tr w:rsidR="00FB696D" w:rsidRPr="00FB696D" w14:paraId="7695FE70"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5DE5C338" w14:textId="77777777" w:rsidR="00FB696D" w:rsidRPr="00FB696D" w:rsidRDefault="00FB696D" w:rsidP="00FB696D">
            <w:pPr>
              <w:ind w:right="0"/>
              <w:rPr>
                <w:color w:val="000000"/>
                <w:sz w:val="20"/>
                <w:lang w:eastAsia="ru-RU"/>
              </w:rPr>
            </w:pPr>
            <w:r w:rsidRPr="00FB696D">
              <w:rPr>
                <w:color w:val="000000"/>
                <w:sz w:val="20"/>
                <w:lang w:eastAsia="ru-RU"/>
              </w:rPr>
              <w:t>035</w:t>
            </w:r>
          </w:p>
        </w:tc>
        <w:tc>
          <w:tcPr>
            <w:tcW w:w="685" w:type="pct"/>
            <w:tcBorders>
              <w:top w:val="nil"/>
              <w:left w:val="nil"/>
              <w:bottom w:val="single" w:sz="4" w:space="0" w:color="auto"/>
              <w:right w:val="single" w:sz="4" w:space="0" w:color="auto"/>
            </w:tcBorders>
            <w:shd w:val="clear" w:color="auto" w:fill="auto"/>
            <w:vAlign w:val="center"/>
            <w:hideMark/>
          </w:tcPr>
          <w:p w14:paraId="527F3148" w14:textId="77777777" w:rsidR="00FB696D" w:rsidRPr="00FB696D" w:rsidRDefault="00FB696D" w:rsidP="00FB696D">
            <w:pPr>
              <w:ind w:right="0"/>
              <w:jc w:val="left"/>
              <w:rPr>
                <w:color w:val="000000"/>
                <w:sz w:val="20"/>
                <w:lang w:eastAsia="ru-RU"/>
              </w:rPr>
            </w:pPr>
            <w:r w:rsidRPr="00FB696D">
              <w:rPr>
                <w:color w:val="000000"/>
                <w:sz w:val="20"/>
                <w:lang w:eastAsia="ru-RU"/>
              </w:rPr>
              <w:t>ВК Южная</w:t>
            </w:r>
          </w:p>
        </w:tc>
        <w:tc>
          <w:tcPr>
            <w:tcW w:w="669" w:type="pct"/>
            <w:vMerge/>
            <w:tcBorders>
              <w:top w:val="nil"/>
              <w:left w:val="single" w:sz="4" w:space="0" w:color="auto"/>
              <w:bottom w:val="single" w:sz="4" w:space="0" w:color="auto"/>
              <w:right w:val="single" w:sz="4" w:space="0" w:color="auto"/>
            </w:tcBorders>
            <w:vAlign w:val="center"/>
            <w:hideMark/>
          </w:tcPr>
          <w:p w14:paraId="74926D3F"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single" w:sz="4" w:space="0" w:color="auto"/>
              <w:right w:val="single" w:sz="4" w:space="0" w:color="auto"/>
            </w:tcBorders>
            <w:vAlign w:val="center"/>
            <w:hideMark/>
          </w:tcPr>
          <w:p w14:paraId="3075FEC7"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39BBD98E"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ограничена ул. Братская, Казахская, Луганская, Казахская, Днестровская и составляет 0,1 км2.</w:t>
            </w:r>
          </w:p>
        </w:tc>
      </w:tr>
      <w:tr w:rsidR="00FB696D" w:rsidRPr="00FB696D" w14:paraId="3C42C3D5" w14:textId="77777777" w:rsidTr="001D0A5F">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4F176E" w14:textId="77777777" w:rsidR="00FB696D" w:rsidRPr="00FB696D" w:rsidRDefault="00FB696D" w:rsidP="00FB696D">
            <w:pPr>
              <w:ind w:right="0"/>
              <w:rPr>
                <w:b/>
                <w:bCs/>
                <w:color w:val="000000"/>
                <w:sz w:val="24"/>
                <w:szCs w:val="24"/>
                <w:lang w:eastAsia="ru-RU"/>
              </w:rPr>
            </w:pPr>
            <w:r w:rsidRPr="00FB696D">
              <w:rPr>
                <w:b/>
                <w:bCs/>
                <w:color w:val="000000"/>
                <w:sz w:val="24"/>
                <w:szCs w:val="24"/>
                <w:lang w:eastAsia="ru-RU"/>
              </w:rPr>
              <w:t>ЕТО №04 (котельные АО «ПЗСП»)</w:t>
            </w:r>
          </w:p>
        </w:tc>
      </w:tr>
      <w:tr w:rsidR="00FB696D" w:rsidRPr="00FB696D" w14:paraId="5B7AC67A" w14:textId="77777777" w:rsidTr="001D0A5F">
        <w:trPr>
          <w:trHeight w:val="230"/>
        </w:trPr>
        <w:tc>
          <w:tcPr>
            <w:tcW w:w="429" w:type="pct"/>
            <w:vMerge w:val="restart"/>
            <w:tcBorders>
              <w:top w:val="nil"/>
              <w:left w:val="single" w:sz="4" w:space="0" w:color="auto"/>
              <w:bottom w:val="single" w:sz="4" w:space="0" w:color="000000"/>
              <w:right w:val="single" w:sz="4" w:space="0" w:color="auto"/>
            </w:tcBorders>
            <w:shd w:val="clear" w:color="auto" w:fill="auto"/>
            <w:vAlign w:val="center"/>
            <w:hideMark/>
          </w:tcPr>
          <w:p w14:paraId="685F995E" w14:textId="77777777" w:rsidR="00FB696D" w:rsidRPr="00FB696D" w:rsidRDefault="00FB696D" w:rsidP="00FB696D">
            <w:pPr>
              <w:ind w:right="0"/>
              <w:rPr>
                <w:color w:val="000000"/>
                <w:sz w:val="20"/>
                <w:lang w:eastAsia="ru-RU"/>
              </w:rPr>
            </w:pPr>
            <w:r w:rsidRPr="00FB696D">
              <w:rPr>
                <w:color w:val="000000"/>
                <w:sz w:val="20"/>
                <w:lang w:eastAsia="ru-RU"/>
              </w:rPr>
              <w:t>036</w:t>
            </w:r>
          </w:p>
        </w:tc>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14:paraId="368BA6EE" w14:textId="77777777" w:rsidR="00FB696D" w:rsidRPr="00FB696D" w:rsidRDefault="00FB696D" w:rsidP="00FB696D">
            <w:pPr>
              <w:ind w:right="0"/>
              <w:jc w:val="left"/>
              <w:rPr>
                <w:color w:val="000000"/>
                <w:sz w:val="20"/>
                <w:lang w:eastAsia="ru-RU"/>
              </w:rPr>
            </w:pPr>
            <w:r w:rsidRPr="00FB696D">
              <w:rPr>
                <w:color w:val="000000"/>
                <w:sz w:val="20"/>
                <w:lang w:eastAsia="ru-RU"/>
              </w:rPr>
              <w:t>ВК Докучаева, 31</w:t>
            </w:r>
          </w:p>
        </w:tc>
        <w:tc>
          <w:tcPr>
            <w:tcW w:w="669" w:type="pct"/>
            <w:vMerge w:val="restart"/>
            <w:tcBorders>
              <w:top w:val="nil"/>
              <w:left w:val="single" w:sz="4" w:space="0" w:color="auto"/>
              <w:bottom w:val="single" w:sz="4" w:space="0" w:color="auto"/>
              <w:right w:val="single" w:sz="4" w:space="0" w:color="auto"/>
            </w:tcBorders>
            <w:shd w:val="clear" w:color="auto" w:fill="auto"/>
            <w:vAlign w:val="center"/>
            <w:hideMark/>
          </w:tcPr>
          <w:p w14:paraId="268FD500" w14:textId="77777777" w:rsidR="00FB696D" w:rsidRPr="00FB696D" w:rsidRDefault="00FB696D" w:rsidP="00FB696D">
            <w:pPr>
              <w:ind w:right="0"/>
              <w:rPr>
                <w:color w:val="000000"/>
                <w:sz w:val="20"/>
                <w:lang w:eastAsia="ru-RU"/>
              </w:rPr>
            </w:pPr>
            <w:r w:rsidRPr="00FB696D">
              <w:rPr>
                <w:color w:val="000000"/>
                <w:sz w:val="20"/>
                <w:lang w:eastAsia="ru-RU"/>
              </w:rPr>
              <w:t>04</w:t>
            </w:r>
          </w:p>
        </w:tc>
        <w:tc>
          <w:tcPr>
            <w:tcW w:w="1243" w:type="pct"/>
            <w:vMerge w:val="restart"/>
            <w:tcBorders>
              <w:top w:val="nil"/>
              <w:left w:val="single" w:sz="4" w:space="0" w:color="auto"/>
              <w:bottom w:val="single" w:sz="4" w:space="0" w:color="auto"/>
              <w:right w:val="single" w:sz="4" w:space="0" w:color="auto"/>
            </w:tcBorders>
            <w:shd w:val="clear" w:color="auto" w:fill="auto"/>
            <w:vAlign w:val="center"/>
            <w:hideMark/>
          </w:tcPr>
          <w:p w14:paraId="76EB20FC" w14:textId="77777777" w:rsidR="00FB696D" w:rsidRPr="00FB696D" w:rsidRDefault="00FB696D" w:rsidP="00FB696D">
            <w:pPr>
              <w:ind w:right="0"/>
              <w:rPr>
                <w:color w:val="000000"/>
                <w:sz w:val="20"/>
                <w:lang w:eastAsia="ru-RU"/>
              </w:rPr>
            </w:pPr>
            <w:r w:rsidRPr="00FB696D">
              <w:rPr>
                <w:color w:val="000000"/>
                <w:sz w:val="20"/>
                <w:lang w:eastAsia="ru-RU"/>
              </w:rPr>
              <w:t>АО «ПЗСП»</w:t>
            </w:r>
          </w:p>
        </w:tc>
        <w:tc>
          <w:tcPr>
            <w:tcW w:w="1974" w:type="pct"/>
            <w:vMerge w:val="restart"/>
            <w:tcBorders>
              <w:top w:val="nil"/>
              <w:left w:val="single" w:sz="4" w:space="0" w:color="auto"/>
              <w:bottom w:val="single" w:sz="4" w:space="0" w:color="000000"/>
              <w:right w:val="single" w:sz="4" w:space="0" w:color="auto"/>
            </w:tcBorders>
            <w:shd w:val="clear" w:color="auto" w:fill="auto"/>
            <w:vAlign w:val="center"/>
            <w:hideMark/>
          </w:tcPr>
          <w:p w14:paraId="355D6865"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промышленную зону предприятия АО «ПЗСП» и микрорайон Пролетарский находящийся в правобережной части Дзержинского района. Зона действия источника ограничена промзоной АО «ПЗСП», ул. Докучаева, транспортная, Сочинская и составляет 1.7 км2.</w:t>
            </w:r>
          </w:p>
        </w:tc>
      </w:tr>
      <w:tr w:rsidR="00FB696D" w:rsidRPr="00FB696D" w14:paraId="55423D8B" w14:textId="77777777" w:rsidTr="001D0A5F">
        <w:trPr>
          <w:trHeight w:val="230"/>
        </w:trPr>
        <w:tc>
          <w:tcPr>
            <w:tcW w:w="429" w:type="pct"/>
            <w:vMerge/>
            <w:tcBorders>
              <w:top w:val="nil"/>
              <w:left w:val="single" w:sz="4" w:space="0" w:color="auto"/>
              <w:bottom w:val="single" w:sz="4" w:space="0" w:color="000000"/>
              <w:right w:val="single" w:sz="4" w:space="0" w:color="auto"/>
            </w:tcBorders>
            <w:vAlign w:val="center"/>
            <w:hideMark/>
          </w:tcPr>
          <w:p w14:paraId="101D23B8" w14:textId="77777777" w:rsidR="00FB696D" w:rsidRPr="00FB696D" w:rsidRDefault="00FB696D" w:rsidP="00FB696D">
            <w:pPr>
              <w:ind w:right="0"/>
              <w:jc w:val="left"/>
              <w:rPr>
                <w:color w:val="000000"/>
                <w:sz w:val="20"/>
                <w:lang w:eastAsia="ru-RU"/>
              </w:rPr>
            </w:pPr>
          </w:p>
        </w:tc>
        <w:tc>
          <w:tcPr>
            <w:tcW w:w="685" w:type="pct"/>
            <w:vMerge/>
            <w:tcBorders>
              <w:top w:val="nil"/>
              <w:left w:val="single" w:sz="4" w:space="0" w:color="auto"/>
              <w:bottom w:val="single" w:sz="4" w:space="0" w:color="000000"/>
              <w:right w:val="single" w:sz="4" w:space="0" w:color="auto"/>
            </w:tcBorders>
            <w:vAlign w:val="center"/>
            <w:hideMark/>
          </w:tcPr>
          <w:p w14:paraId="48F004D0" w14:textId="77777777" w:rsidR="00FB696D" w:rsidRPr="00FB696D" w:rsidRDefault="00FB696D" w:rsidP="00FB696D">
            <w:pPr>
              <w:ind w:right="0"/>
              <w:jc w:val="left"/>
              <w:rPr>
                <w:color w:val="000000"/>
                <w:sz w:val="20"/>
                <w:lang w:eastAsia="ru-RU"/>
              </w:rPr>
            </w:pPr>
          </w:p>
        </w:tc>
        <w:tc>
          <w:tcPr>
            <w:tcW w:w="669" w:type="pct"/>
            <w:vMerge/>
            <w:tcBorders>
              <w:top w:val="nil"/>
              <w:left w:val="single" w:sz="4" w:space="0" w:color="auto"/>
              <w:bottom w:val="single" w:sz="4" w:space="0" w:color="auto"/>
              <w:right w:val="single" w:sz="4" w:space="0" w:color="auto"/>
            </w:tcBorders>
            <w:vAlign w:val="center"/>
            <w:hideMark/>
          </w:tcPr>
          <w:p w14:paraId="3AF57787"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single" w:sz="4" w:space="0" w:color="auto"/>
              <w:right w:val="single" w:sz="4" w:space="0" w:color="auto"/>
            </w:tcBorders>
            <w:vAlign w:val="center"/>
            <w:hideMark/>
          </w:tcPr>
          <w:p w14:paraId="75F75952" w14:textId="77777777" w:rsidR="00FB696D" w:rsidRPr="00FB696D" w:rsidRDefault="00FB696D" w:rsidP="00FB696D">
            <w:pPr>
              <w:ind w:right="0"/>
              <w:jc w:val="left"/>
              <w:rPr>
                <w:color w:val="000000"/>
                <w:sz w:val="20"/>
                <w:lang w:eastAsia="ru-RU"/>
              </w:rPr>
            </w:pPr>
          </w:p>
        </w:tc>
        <w:tc>
          <w:tcPr>
            <w:tcW w:w="1974" w:type="pct"/>
            <w:vMerge/>
            <w:tcBorders>
              <w:top w:val="nil"/>
              <w:left w:val="single" w:sz="4" w:space="0" w:color="auto"/>
              <w:bottom w:val="single" w:sz="4" w:space="0" w:color="000000"/>
              <w:right w:val="single" w:sz="4" w:space="0" w:color="auto"/>
            </w:tcBorders>
            <w:vAlign w:val="center"/>
            <w:hideMark/>
          </w:tcPr>
          <w:p w14:paraId="2D2A927B" w14:textId="77777777" w:rsidR="00FB696D" w:rsidRPr="00FB696D" w:rsidRDefault="00FB696D" w:rsidP="00FB696D">
            <w:pPr>
              <w:ind w:right="0"/>
              <w:jc w:val="left"/>
              <w:rPr>
                <w:color w:val="000000"/>
                <w:sz w:val="20"/>
                <w:lang w:eastAsia="ru-RU"/>
              </w:rPr>
            </w:pPr>
          </w:p>
        </w:tc>
      </w:tr>
      <w:tr w:rsidR="00FB696D" w:rsidRPr="00FB696D" w14:paraId="6B45E316" w14:textId="77777777" w:rsidTr="001D0A5F">
        <w:trPr>
          <w:trHeight w:val="230"/>
        </w:trPr>
        <w:tc>
          <w:tcPr>
            <w:tcW w:w="429" w:type="pct"/>
            <w:vMerge w:val="restart"/>
            <w:tcBorders>
              <w:top w:val="nil"/>
              <w:left w:val="single" w:sz="4" w:space="0" w:color="auto"/>
              <w:bottom w:val="single" w:sz="4" w:space="0" w:color="000000"/>
              <w:right w:val="single" w:sz="4" w:space="0" w:color="auto"/>
            </w:tcBorders>
            <w:shd w:val="clear" w:color="auto" w:fill="auto"/>
            <w:vAlign w:val="center"/>
            <w:hideMark/>
          </w:tcPr>
          <w:p w14:paraId="693FD490" w14:textId="77777777" w:rsidR="00FB696D" w:rsidRPr="00FB696D" w:rsidRDefault="00FB696D" w:rsidP="00FB696D">
            <w:pPr>
              <w:ind w:right="0"/>
              <w:rPr>
                <w:color w:val="000000"/>
                <w:sz w:val="20"/>
                <w:lang w:eastAsia="ru-RU"/>
              </w:rPr>
            </w:pPr>
            <w:r w:rsidRPr="00FB696D">
              <w:rPr>
                <w:color w:val="000000"/>
                <w:sz w:val="20"/>
                <w:lang w:eastAsia="ru-RU"/>
              </w:rPr>
              <w:t>037</w:t>
            </w:r>
          </w:p>
        </w:tc>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14:paraId="50CA74B3" w14:textId="77777777" w:rsidR="00FB696D" w:rsidRPr="00FB696D" w:rsidRDefault="00FB696D" w:rsidP="00FB696D">
            <w:pPr>
              <w:ind w:right="0"/>
              <w:jc w:val="left"/>
              <w:rPr>
                <w:color w:val="000000"/>
                <w:sz w:val="20"/>
                <w:lang w:eastAsia="ru-RU"/>
              </w:rPr>
            </w:pPr>
            <w:r w:rsidRPr="00FB696D">
              <w:rPr>
                <w:color w:val="000000"/>
                <w:sz w:val="20"/>
                <w:lang w:eastAsia="ru-RU"/>
              </w:rPr>
              <w:t>ВК Костычева, 9</w:t>
            </w:r>
          </w:p>
        </w:tc>
        <w:tc>
          <w:tcPr>
            <w:tcW w:w="669" w:type="pct"/>
            <w:vMerge/>
            <w:tcBorders>
              <w:top w:val="nil"/>
              <w:left w:val="single" w:sz="4" w:space="0" w:color="auto"/>
              <w:bottom w:val="single" w:sz="4" w:space="0" w:color="auto"/>
              <w:right w:val="single" w:sz="4" w:space="0" w:color="auto"/>
            </w:tcBorders>
            <w:vAlign w:val="center"/>
            <w:hideMark/>
          </w:tcPr>
          <w:p w14:paraId="01EBCF72"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single" w:sz="4" w:space="0" w:color="auto"/>
              <w:right w:val="single" w:sz="4" w:space="0" w:color="auto"/>
            </w:tcBorders>
            <w:vAlign w:val="center"/>
            <w:hideMark/>
          </w:tcPr>
          <w:p w14:paraId="4E8208C7" w14:textId="77777777" w:rsidR="00FB696D" w:rsidRPr="00FB696D" w:rsidRDefault="00FB696D" w:rsidP="00FB696D">
            <w:pPr>
              <w:ind w:right="0"/>
              <w:jc w:val="left"/>
              <w:rPr>
                <w:color w:val="000000"/>
                <w:sz w:val="20"/>
                <w:lang w:eastAsia="ru-RU"/>
              </w:rPr>
            </w:pPr>
          </w:p>
        </w:tc>
        <w:tc>
          <w:tcPr>
            <w:tcW w:w="1974" w:type="pct"/>
            <w:vMerge w:val="restart"/>
            <w:tcBorders>
              <w:top w:val="nil"/>
              <w:left w:val="single" w:sz="4" w:space="0" w:color="auto"/>
              <w:bottom w:val="single" w:sz="4" w:space="0" w:color="000000"/>
              <w:right w:val="single" w:sz="4" w:space="0" w:color="auto"/>
            </w:tcBorders>
            <w:shd w:val="clear" w:color="auto" w:fill="auto"/>
            <w:vAlign w:val="center"/>
            <w:hideMark/>
          </w:tcPr>
          <w:p w14:paraId="6D979541"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жилой квартал микрорайона Пролетарский находящийся в правобережной части Дзержинского района. Зона действия источника ограничена ул. Ветлужская, Сочинская, Транспортная, Красноборская и составляет 0.04 км2.</w:t>
            </w:r>
          </w:p>
        </w:tc>
      </w:tr>
      <w:tr w:rsidR="00FB696D" w:rsidRPr="00FB696D" w14:paraId="2AD08B08" w14:textId="77777777" w:rsidTr="001D0A5F">
        <w:trPr>
          <w:trHeight w:val="230"/>
        </w:trPr>
        <w:tc>
          <w:tcPr>
            <w:tcW w:w="429" w:type="pct"/>
            <w:vMerge/>
            <w:tcBorders>
              <w:top w:val="nil"/>
              <w:left w:val="single" w:sz="4" w:space="0" w:color="auto"/>
              <w:bottom w:val="single" w:sz="4" w:space="0" w:color="000000"/>
              <w:right w:val="single" w:sz="4" w:space="0" w:color="auto"/>
            </w:tcBorders>
            <w:vAlign w:val="center"/>
            <w:hideMark/>
          </w:tcPr>
          <w:p w14:paraId="7325A239" w14:textId="77777777" w:rsidR="00FB696D" w:rsidRPr="00FB696D" w:rsidRDefault="00FB696D" w:rsidP="00FB696D">
            <w:pPr>
              <w:ind w:right="0"/>
              <w:jc w:val="left"/>
              <w:rPr>
                <w:color w:val="000000"/>
                <w:sz w:val="20"/>
                <w:lang w:eastAsia="ru-RU"/>
              </w:rPr>
            </w:pPr>
          </w:p>
        </w:tc>
        <w:tc>
          <w:tcPr>
            <w:tcW w:w="685" w:type="pct"/>
            <w:vMerge/>
            <w:tcBorders>
              <w:top w:val="nil"/>
              <w:left w:val="single" w:sz="4" w:space="0" w:color="auto"/>
              <w:bottom w:val="single" w:sz="4" w:space="0" w:color="000000"/>
              <w:right w:val="single" w:sz="4" w:space="0" w:color="auto"/>
            </w:tcBorders>
            <w:vAlign w:val="center"/>
            <w:hideMark/>
          </w:tcPr>
          <w:p w14:paraId="05CD5FD1" w14:textId="77777777" w:rsidR="00FB696D" w:rsidRPr="00FB696D" w:rsidRDefault="00FB696D" w:rsidP="00FB696D">
            <w:pPr>
              <w:ind w:right="0"/>
              <w:jc w:val="left"/>
              <w:rPr>
                <w:color w:val="000000"/>
                <w:sz w:val="20"/>
                <w:lang w:eastAsia="ru-RU"/>
              </w:rPr>
            </w:pPr>
          </w:p>
        </w:tc>
        <w:tc>
          <w:tcPr>
            <w:tcW w:w="669" w:type="pct"/>
            <w:vMerge/>
            <w:tcBorders>
              <w:top w:val="nil"/>
              <w:left w:val="single" w:sz="4" w:space="0" w:color="auto"/>
              <w:bottom w:val="single" w:sz="4" w:space="0" w:color="auto"/>
              <w:right w:val="single" w:sz="4" w:space="0" w:color="auto"/>
            </w:tcBorders>
            <w:vAlign w:val="center"/>
            <w:hideMark/>
          </w:tcPr>
          <w:p w14:paraId="32E19930"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single" w:sz="4" w:space="0" w:color="auto"/>
              <w:right w:val="single" w:sz="4" w:space="0" w:color="auto"/>
            </w:tcBorders>
            <w:vAlign w:val="center"/>
            <w:hideMark/>
          </w:tcPr>
          <w:p w14:paraId="13BE8C20" w14:textId="77777777" w:rsidR="00FB696D" w:rsidRPr="00FB696D" w:rsidRDefault="00FB696D" w:rsidP="00FB696D">
            <w:pPr>
              <w:ind w:right="0"/>
              <w:jc w:val="left"/>
              <w:rPr>
                <w:color w:val="000000"/>
                <w:sz w:val="20"/>
                <w:lang w:eastAsia="ru-RU"/>
              </w:rPr>
            </w:pPr>
          </w:p>
        </w:tc>
        <w:tc>
          <w:tcPr>
            <w:tcW w:w="1974" w:type="pct"/>
            <w:vMerge/>
            <w:tcBorders>
              <w:top w:val="nil"/>
              <w:left w:val="single" w:sz="4" w:space="0" w:color="auto"/>
              <w:bottom w:val="single" w:sz="4" w:space="0" w:color="000000"/>
              <w:right w:val="single" w:sz="4" w:space="0" w:color="auto"/>
            </w:tcBorders>
            <w:vAlign w:val="center"/>
            <w:hideMark/>
          </w:tcPr>
          <w:p w14:paraId="10125842" w14:textId="77777777" w:rsidR="00FB696D" w:rsidRPr="00FB696D" w:rsidRDefault="00FB696D" w:rsidP="00FB696D">
            <w:pPr>
              <w:ind w:right="0"/>
              <w:jc w:val="left"/>
              <w:rPr>
                <w:color w:val="000000"/>
                <w:sz w:val="20"/>
                <w:lang w:eastAsia="ru-RU"/>
              </w:rPr>
            </w:pPr>
          </w:p>
        </w:tc>
      </w:tr>
      <w:tr w:rsidR="00FB696D" w:rsidRPr="00FB696D" w14:paraId="683B0189"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1D728E72" w14:textId="77777777" w:rsidR="00FB696D" w:rsidRPr="00FB696D" w:rsidRDefault="00FB696D" w:rsidP="00FB696D">
            <w:pPr>
              <w:ind w:right="0"/>
              <w:rPr>
                <w:color w:val="000000"/>
                <w:sz w:val="20"/>
                <w:lang w:eastAsia="ru-RU"/>
              </w:rPr>
            </w:pPr>
            <w:r w:rsidRPr="00FB696D">
              <w:rPr>
                <w:color w:val="000000"/>
                <w:sz w:val="20"/>
                <w:lang w:eastAsia="ru-RU"/>
              </w:rPr>
              <w:t>038</w:t>
            </w:r>
          </w:p>
        </w:tc>
        <w:tc>
          <w:tcPr>
            <w:tcW w:w="685" w:type="pct"/>
            <w:tcBorders>
              <w:top w:val="nil"/>
              <w:left w:val="nil"/>
              <w:bottom w:val="single" w:sz="4" w:space="0" w:color="auto"/>
              <w:right w:val="single" w:sz="4" w:space="0" w:color="auto"/>
            </w:tcBorders>
            <w:shd w:val="clear" w:color="auto" w:fill="auto"/>
            <w:vAlign w:val="center"/>
            <w:hideMark/>
          </w:tcPr>
          <w:p w14:paraId="4ECF6B67" w14:textId="77777777" w:rsidR="00FB696D" w:rsidRPr="00FB696D" w:rsidRDefault="00FB696D" w:rsidP="00FB696D">
            <w:pPr>
              <w:ind w:right="0"/>
              <w:jc w:val="left"/>
              <w:rPr>
                <w:color w:val="000000"/>
                <w:sz w:val="20"/>
                <w:lang w:eastAsia="ru-RU"/>
              </w:rPr>
            </w:pPr>
            <w:r w:rsidRPr="00FB696D">
              <w:rPr>
                <w:color w:val="000000"/>
                <w:sz w:val="20"/>
                <w:lang w:eastAsia="ru-RU"/>
              </w:rPr>
              <w:t>ВК Менжинского, 36</w:t>
            </w:r>
          </w:p>
        </w:tc>
        <w:tc>
          <w:tcPr>
            <w:tcW w:w="669" w:type="pct"/>
            <w:vMerge/>
            <w:tcBorders>
              <w:top w:val="nil"/>
              <w:left w:val="single" w:sz="4" w:space="0" w:color="auto"/>
              <w:bottom w:val="single" w:sz="4" w:space="0" w:color="auto"/>
              <w:right w:val="single" w:sz="4" w:space="0" w:color="auto"/>
            </w:tcBorders>
            <w:vAlign w:val="center"/>
            <w:hideMark/>
          </w:tcPr>
          <w:p w14:paraId="06582CE8"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single" w:sz="4" w:space="0" w:color="auto"/>
              <w:right w:val="single" w:sz="4" w:space="0" w:color="auto"/>
            </w:tcBorders>
            <w:vAlign w:val="center"/>
            <w:hideMark/>
          </w:tcPr>
          <w:p w14:paraId="7FBF75A0"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6F1087EA"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жилой дом по ул. Менжинского, 36, находящегося в левобережной части Орджоникидзевского района. Зона действия источника ограничена ул. Кавказская, Менжинского, Таймырская и составляет 0.07 км2.</w:t>
            </w:r>
          </w:p>
        </w:tc>
      </w:tr>
      <w:tr w:rsidR="00FB696D" w:rsidRPr="00FB696D" w14:paraId="301DB584"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3AB6C368" w14:textId="77777777" w:rsidR="00FB696D" w:rsidRPr="00FB696D" w:rsidRDefault="00FB696D" w:rsidP="00FB696D">
            <w:pPr>
              <w:ind w:right="0"/>
              <w:rPr>
                <w:color w:val="000000"/>
                <w:sz w:val="20"/>
                <w:lang w:eastAsia="ru-RU"/>
              </w:rPr>
            </w:pPr>
            <w:r w:rsidRPr="00FB696D">
              <w:rPr>
                <w:color w:val="000000"/>
                <w:sz w:val="20"/>
                <w:lang w:eastAsia="ru-RU"/>
              </w:rPr>
              <w:t>039</w:t>
            </w:r>
          </w:p>
        </w:tc>
        <w:tc>
          <w:tcPr>
            <w:tcW w:w="685" w:type="pct"/>
            <w:tcBorders>
              <w:top w:val="nil"/>
              <w:left w:val="nil"/>
              <w:bottom w:val="single" w:sz="4" w:space="0" w:color="auto"/>
              <w:right w:val="single" w:sz="4" w:space="0" w:color="auto"/>
            </w:tcBorders>
            <w:shd w:val="clear" w:color="auto" w:fill="auto"/>
            <w:vAlign w:val="center"/>
            <w:hideMark/>
          </w:tcPr>
          <w:p w14:paraId="10733012" w14:textId="77777777" w:rsidR="00FB696D" w:rsidRPr="00FB696D" w:rsidRDefault="00FB696D" w:rsidP="00FB696D">
            <w:pPr>
              <w:ind w:right="0"/>
              <w:jc w:val="left"/>
              <w:rPr>
                <w:color w:val="000000"/>
                <w:sz w:val="20"/>
                <w:lang w:eastAsia="ru-RU"/>
              </w:rPr>
            </w:pPr>
            <w:r w:rsidRPr="00FB696D">
              <w:rPr>
                <w:color w:val="000000"/>
                <w:sz w:val="20"/>
                <w:lang w:eastAsia="ru-RU"/>
              </w:rPr>
              <w:t>ВК Баранчинская, 14а</w:t>
            </w:r>
          </w:p>
        </w:tc>
        <w:tc>
          <w:tcPr>
            <w:tcW w:w="669" w:type="pct"/>
            <w:vMerge/>
            <w:tcBorders>
              <w:top w:val="nil"/>
              <w:left w:val="single" w:sz="4" w:space="0" w:color="auto"/>
              <w:bottom w:val="single" w:sz="4" w:space="0" w:color="auto"/>
              <w:right w:val="single" w:sz="4" w:space="0" w:color="auto"/>
            </w:tcBorders>
            <w:vAlign w:val="center"/>
            <w:hideMark/>
          </w:tcPr>
          <w:p w14:paraId="2E07DA5D"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single" w:sz="4" w:space="0" w:color="auto"/>
              <w:right w:val="single" w:sz="4" w:space="0" w:color="auto"/>
            </w:tcBorders>
            <w:vAlign w:val="center"/>
            <w:hideMark/>
          </w:tcPr>
          <w:p w14:paraId="7E50E19F"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7FEC87AB"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источника ограничена ул. Баранчинская, Гашкова</w:t>
            </w:r>
          </w:p>
        </w:tc>
      </w:tr>
      <w:tr w:rsidR="00FB696D" w:rsidRPr="00FB696D" w14:paraId="52102BAB"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7EC94F4F" w14:textId="77777777" w:rsidR="00FB696D" w:rsidRPr="00FB696D" w:rsidRDefault="00FB696D" w:rsidP="00FB696D">
            <w:pPr>
              <w:ind w:right="0"/>
              <w:rPr>
                <w:color w:val="000000"/>
                <w:sz w:val="20"/>
                <w:lang w:eastAsia="ru-RU"/>
              </w:rPr>
            </w:pPr>
            <w:r w:rsidRPr="00FB696D">
              <w:rPr>
                <w:color w:val="000000"/>
                <w:sz w:val="20"/>
                <w:lang w:eastAsia="ru-RU"/>
              </w:rPr>
              <w:t>040</w:t>
            </w:r>
          </w:p>
        </w:tc>
        <w:tc>
          <w:tcPr>
            <w:tcW w:w="685" w:type="pct"/>
            <w:tcBorders>
              <w:top w:val="nil"/>
              <w:left w:val="nil"/>
              <w:bottom w:val="single" w:sz="4" w:space="0" w:color="auto"/>
              <w:right w:val="single" w:sz="4" w:space="0" w:color="auto"/>
            </w:tcBorders>
            <w:shd w:val="clear" w:color="auto" w:fill="auto"/>
            <w:vAlign w:val="center"/>
            <w:hideMark/>
          </w:tcPr>
          <w:p w14:paraId="0BF4790C" w14:textId="77777777" w:rsidR="00FB696D" w:rsidRPr="00FB696D" w:rsidRDefault="00FB696D" w:rsidP="00FB696D">
            <w:pPr>
              <w:ind w:right="0"/>
              <w:jc w:val="left"/>
              <w:rPr>
                <w:color w:val="000000"/>
                <w:sz w:val="20"/>
                <w:lang w:eastAsia="ru-RU"/>
              </w:rPr>
            </w:pPr>
            <w:r w:rsidRPr="00FB696D">
              <w:rPr>
                <w:color w:val="000000"/>
                <w:sz w:val="20"/>
                <w:lang w:eastAsia="ru-RU"/>
              </w:rPr>
              <w:t>ВК Сигаева, 2а</w:t>
            </w:r>
          </w:p>
        </w:tc>
        <w:tc>
          <w:tcPr>
            <w:tcW w:w="669" w:type="pct"/>
            <w:vMerge/>
            <w:tcBorders>
              <w:top w:val="nil"/>
              <w:left w:val="single" w:sz="4" w:space="0" w:color="auto"/>
              <w:bottom w:val="single" w:sz="4" w:space="0" w:color="auto"/>
              <w:right w:val="single" w:sz="4" w:space="0" w:color="auto"/>
            </w:tcBorders>
            <w:vAlign w:val="center"/>
            <w:hideMark/>
          </w:tcPr>
          <w:p w14:paraId="3CD471D7"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single" w:sz="4" w:space="0" w:color="auto"/>
              <w:right w:val="single" w:sz="4" w:space="0" w:color="auto"/>
            </w:tcBorders>
            <w:vAlign w:val="center"/>
            <w:hideMark/>
          </w:tcPr>
          <w:p w14:paraId="3D200C96"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118FBB46"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жилой дом по ул. Сигаева, 2а в Мотовилихинском районе и составляет 0.002км2.</w:t>
            </w:r>
          </w:p>
        </w:tc>
      </w:tr>
      <w:tr w:rsidR="00FB696D" w:rsidRPr="00FB696D" w14:paraId="2352D2DE" w14:textId="77777777" w:rsidTr="001D0A5F">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6824A6" w14:textId="77777777" w:rsidR="00FB696D" w:rsidRPr="00FB696D" w:rsidRDefault="00FB696D" w:rsidP="00FB696D">
            <w:pPr>
              <w:ind w:right="0"/>
              <w:rPr>
                <w:b/>
                <w:bCs/>
                <w:color w:val="000000"/>
                <w:sz w:val="24"/>
                <w:szCs w:val="24"/>
                <w:lang w:eastAsia="ru-RU"/>
              </w:rPr>
            </w:pPr>
            <w:r w:rsidRPr="00FB696D">
              <w:rPr>
                <w:b/>
                <w:bCs/>
                <w:color w:val="000000"/>
                <w:sz w:val="24"/>
                <w:szCs w:val="24"/>
                <w:lang w:eastAsia="ru-RU"/>
              </w:rPr>
              <w:t>ЕТО №05 (котельные ОАО «РЖД»)</w:t>
            </w:r>
          </w:p>
        </w:tc>
      </w:tr>
      <w:tr w:rsidR="00FB696D" w:rsidRPr="00FB696D" w14:paraId="45BB8397"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3B704AF7" w14:textId="77777777" w:rsidR="00FB696D" w:rsidRPr="00FB696D" w:rsidRDefault="00FB696D" w:rsidP="00FB696D">
            <w:pPr>
              <w:ind w:right="0"/>
              <w:rPr>
                <w:color w:val="000000"/>
                <w:sz w:val="20"/>
                <w:lang w:eastAsia="ru-RU"/>
              </w:rPr>
            </w:pPr>
            <w:r w:rsidRPr="00FB696D">
              <w:rPr>
                <w:color w:val="000000"/>
                <w:sz w:val="20"/>
                <w:lang w:eastAsia="ru-RU"/>
              </w:rPr>
              <w:t>041</w:t>
            </w:r>
          </w:p>
        </w:tc>
        <w:tc>
          <w:tcPr>
            <w:tcW w:w="685" w:type="pct"/>
            <w:tcBorders>
              <w:top w:val="nil"/>
              <w:left w:val="nil"/>
              <w:bottom w:val="single" w:sz="4" w:space="0" w:color="auto"/>
              <w:right w:val="single" w:sz="4" w:space="0" w:color="auto"/>
            </w:tcBorders>
            <w:shd w:val="clear" w:color="auto" w:fill="auto"/>
            <w:vAlign w:val="center"/>
            <w:hideMark/>
          </w:tcPr>
          <w:p w14:paraId="5DF8C809" w14:textId="77777777" w:rsidR="00FB696D" w:rsidRPr="00FB696D" w:rsidRDefault="00FB696D" w:rsidP="00FB696D">
            <w:pPr>
              <w:ind w:right="0"/>
              <w:jc w:val="left"/>
              <w:rPr>
                <w:color w:val="000000"/>
                <w:sz w:val="20"/>
                <w:lang w:eastAsia="ru-RU"/>
              </w:rPr>
            </w:pPr>
            <w:r w:rsidRPr="00FB696D">
              <w:rPr>
                <w:color w:val="000000"/>
                <w:sz w:val="20"/>
                <w:lang w:eastAsia="ru-RU"/>
              </w:rPr>
              <w:t>ВК Восточная</w:t>
            </w:r>
          </w:p>
        </w:tc>
        <w:tc>
          <w:tcPr>
            <w:tcW w:w="669" w:type="pct"/>
            <w:vMerge w:val="restart"/>
            <w:tcBorders>
              <w:top w:val="nil"/>
              <w:left w:val="single" w:sz="4" w:space="0" w:color="auto"/>
              <w:bottom w:val="single" w:sz="4" w:space="0" w:color="auto"/>
              <w:right w:val="single" w:sz="4" w:space="0" w:color="auto"/>
            </w:tcBorders>
            <w:shd w:val="clear" w:color="auto" w:fill="auto"/>
            <w:vAlign w:val="center"/>
            <w:hideMark/>
          </w:tcPr>
          <w:p w14:paraId="2C1EE719" w14:textId="77777777" w:rsidR="00FB696D" w:rsidRPr="00FB696D" w:rsidRDefault="00FB696D" w:rsidP="00FB696D">
            <w:pPr>
              <w:ind w:right="0"/>
              <w:rPr>
                <w:color w:val="000000"/>
                <w:sz w:val="20"/>
                <w:lang w:eastAsia="ru-RU"/>
              </w:rPr>
            </w:pPr>
            <w:r w:rsidRPr="00FB696D">
              <w:rPr>
                <w:color w:val="000000"/>
                <w:sz w:val="20"/>
                <w:lang w:eastAsia="ru-RU"/>
              </w:rPr>
              <w:t>05</w:t>
            </w:r>
          </w:p>
        </w:tc>
        <w:tc>
          <w:tcPr>
            <w:tcW w:w="1243" w:type="pct"/>
            <w:vMerge w:val="restart"/>
            <w:tcBorders>
              <w:top w:val="nil"/>
              <w:left w:val="single" w:sz="4" w:space="0" w:color="auto"/>
              <w:bottom w:val="single" w:sz="4" w:space="0" w:color="auto"/>
              <w:right w:val="single" w:sz="4" w:space="0" w:color="auto"/>
            </w:tcBorders>
            <w:shd w:val="clear" w:color="auto" w:fill="auto"/>
            <w:vAlign w:val="center"/>
            <w:hideMark/>
          </w:tcPr>
          <w:p w14:paraId="38947E27" w14:textId="77777777" w:rsidR="00FB696D" w:rsidRPr="00FB696D" w:rsidRDefault="00FB696D" w:rsidP="00FB696D">
            <w:pPr>
              <w:ind w:right="0"/>
              <w:rPr>
                <w:color w:val="000000"/>
                <w:sz w:val="20"/>
                <w:lang w:eastAsia="ru-RU"/>
              </w:rPr>
            </w:pPr>
            <w:r w:rsidRPr="00FB696D">
              <w:rPr>
                <w:color w:val="000000"/>
                <w:sz w:val="20"/>
                <w:lang w:eastAsia="ru-RU"/>
              </w:rPr>
              <w:t>ОАО «РЖД»</w:t>
            </w:r>
          </w:p>
        </w:tc>
        <w:tc>
          <w:tcPr>
            <w:tcW w:w="1974" w:type="pct"/>
            <w:tcBorders>
              <w:top w:val="nil"/>
              <w:left w:val="nil"/>
              <w:bottom w:val="single" w:sz="4" w:space="0" w:color="auto"/>
              <w:right w:val="single" w:sz="4" w:space="0" w:color="auto"/>
            </w:tcBorders>
            <w:shd w:val="clear" w:color="auto" w:fill="auto"/>
            <w:vAlign w:val="center"/>
            <w:hideMark/>
          </w:tcPr>
          <w:p w14:paraId="33B8705E" w14:textId="77777777" w:rsidR="00FB696D" w:rsidRPr="00FB696D" w:rsidRDefault="00FB696D" w:rsidP="00FB696D">
            <w:pPr>
              <w:ind w:right="0"/>
              <w:jc w:val="left"/>
              <w:rPr>
                <w:sz w:val="20"/>
                <w:lang w:eastAsia="ru-RU"/>
              </w:rPr>
            </w:pPr>
            <w:r w:rsidRPr="00FB696D">
              <w:rPr>
                <w:sz w:val="20"/>
                <w:lang w:eastAsia="ru-RU"/>
              </w:rPr>
              <w:t>Зона действия распространяется на площадку ОАО «РЖД» и ряд сторонних потребителей</w:t>
            </w:r>
          </w:p>
        </w:tc>
      </w:tr>
      <w:tr w:rsidR="00FB696D" w:rsidRPr="00FB696D" w14:paraId="6FDBBD7C"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45B40F99" w14:textId="77777777" w:rsidR="00FB696D" w:rsidRPr="00FB696D" w:rsidRDefault="00FB696D" w:rsidP="00FB696D">
            <w:pPr>
              <w:ind w:right="0"/>
              <w:rPr>
                <w:color w:val="000000"/>
                <w:sz w:val="20"/>
                <w:lang w:eastAsia="ru-RU"/>
              </w:rPr>
            </w:pPr>
            <w:r w:rsidRPr="00FB696D">
              <w:rPr>
                <w:color w:val="000000"/>
                <w:sz w:val="20"/>
                <w:lang w:eastAsia="ru-RU"/>
              </w:rPr>
              <w:t>042</w:t>
            </w:r>
          </w:p>
        </w:tc>
        <w:tc>
          <w:tcPr>
            <w:tcW w:w="685" w:type="pct"/>
            <w:tcBorders>
              <w:top w:val="nil"/>
              <w:left w:val="nil"/>
              <w:bottom w:val="single" w:sz="4" w:space="0" w:color="auto"/>
              <w:right w:val="single" w:sz="4" w:space="0" w:color="auto"/>
            </w:tcBorders>
            <w:shd w:val="clear" w:color="auto" w:fill="auto"/>
            <w:vAlign w:val="center"/>
            <w:hideMark/>
          </w:tcPr>
          <w:p w14:paraId="27C72EF5" w14:textId="77777777" w:rsidR="00FB696D" w:rsidRPr="00FB696D" w:rsidRDefault="00FB696D" w:rsidP="00FB696D">
            <w:pPr>
              <w:ind w:right="0"/>
              <w:jc w:val="left"/>
              <w:rPr>
                <w:color w:val="000000"/>
                <w:sz w:val="20"/>
                <w:lang w:eastAsia="ru-RU"/>
              </w:rPr>
            </w:pPr>
            <w:r w:rsidRPr="00FB696D">
              <w:rPr>
                <w:color w:val="000000"/>
                <w:sz w:val="20"/>
                <w:lang w:eastAsia="ru-RU"/>
              </w:rPr>
              <w:t>ВК Блочная</w:t>
            </w:r>
          </w:p>
        </w:tc>
        <w:tc>
          <w:tcPr>
            <w:tcW w:w="669" w:type="pct"/>
            <w:vMerge/>
            <w:tcBorders>
              <w:top w:val="nil"/>
              <w:left w:val="single" w:sz="4" w:space="0" w:color="auto"/>
              <w:bottom w:val="single" w:sz="4" w:space="0" w:color="auto"/>
              <w:right w:val="single" w:sz="4" w:space="0" w:color="auto"/>
            </w:tcBorders>
            <w:vAlign w:val="center"/>
            <w:hideMark/>
          </w:tcPr>
          <w:p w14:paraId="1F6146B2"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single" w:sz="4" w:space="0" w:color="auto"/>
              <w:right w:val="single" w:sz="4" w:space="0" w:color="auto"/>
            </w:tcBorders>
            <w:vAlign w:val="center"/>
            <w:hideMark/>
          </w:tcPr>
          <w:p w14:paraId="71E1DE66" w14:textId="77777777" w:rsidR="00FB696D" w:rsidRPr="00FB696D" w:rsidRDefault="00FB696D" w:rsidP="00FB696D">
            <w:pPr>
              <w:ind w:right="0"/>
              <w:jc w:val="left"/>
              <w:rPr>
                <w:color w:val="000000"/>
                <w:sz w:val="20"/>
                <w:lang w:eastAsia="ru-RU"/>
              </w:rPr>
            </w:pPr>
          </w:p>
        </w:tc>
        <w:tc>
          <w:tcPr>
            <w:tcW w:w="1974" w:type="pct"/>
            <w:tcBorders>
              <w:top w:val="nil"/>
              <w:left w:val="nil"/>
              <w:bottom w:val="single" w:sz="4" w:space="0" w:color="auto"/>
              <w:right w:val="single" w:sz="4" w:space="0" w:color="auto"/>
            </w:tcBorders>
            <w:shd w:val="clear" w:color="auto" w:fill="auto"/>
            <w:vAlign w:val="center"/>
            <w:hideMark/>
          </w:tcPr>
          <w:p w14:paraId="011DD0B1" w14:textId="77777777" w:rsidR="00FB696D" w:rsidRPr="00FB696D" w:rsidRDefault="00FB696D" w:rsidP="00FB696D">
            <w:pPr>
              <w:ind w:right="0"/>
              <w:jc w:val="left"/>
              <w:rPr>
                <w:sz w:val="20"/>
                <w:lang w:eastAsia="ru-RU"/>
              </w:rPr>
            </w:pPr>
            <w:r w:rsidRPr="00FB696D">
              <w:rPr>
                <w:sz w:val="20"/>
                <w:lang w:eastAsia="ru-RU"/>
              </w:rPr>
              <w:t>Зона действия распространяется на площадку ОАО «РЖД» и ряд сторонних потребителей</w:t>
            </w:r>
          </w:p>
        </w:tc>
      </w:tr>
      <w:tr w:rsidR="00FB696D" w:rsidRPr="00FB696D" w14:paraId="36BB1A97" w14:textId="77777777" w:rsidTr="001D0A5F">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013E2D" w14:textId="77777777" w:rsidR="00FB696D" w:rsidRPr="00FB696D" w:rsidRDefault="00FB696D" w:rsidP="00FB696D">
            <w:pPr>
              <w:ind w:right="0"/>
              <w:rPr>
                <w:b/>
                <w:bCs/>
                <w:color w:val="000000"/>
                <w:sz w:val="24"/>
                <w:szCs w:val="24"/>
                <w:lang w:eastAsia="ru-RU"/>
              </w:rPr>
            </w:pPr>
            <w:r w:rsidRPr="00FB696D">
              <w:rPr>
                <w:b/>
                <w:bCs/>
                <w:color w:val="000000"/>
                <w:sz w:val="24"/>
                <w:szCs w:val="24"/>
                <w:lang w:eastAsia="ru-RU"/>
              </w:rPr>
              <w:t>Прочие ЕТО</w:t>
            </w:r>
          </w:p>
        </w:tc>
      </w:tr>
      <w:tr w:rsidR="00FB696D" w:rsidRPr="00FB696D" w14:paraId="67ABF384"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42F7EF51" w14:textId="77777777" w:rsidR="00FB696D" w:rsidRPr="00FB696D" w:rsidRDefault="00FB696D" w:rsidP="00FB696D">
            <w:pPr>
              <w:ind w:right="0"/>
              <w:rPr>
                <w:color w:val="000000"/>
                <w:sz w:val="20"/>
                <w:lang w:eastAsia="ru-RU"/>
              </w:rPr>
            </w:pPr>
            <w:r w:rsidRPr="00FB696D">
              <w:rPr>
                <w:color w:val="000000"/>
                <w:sz w:val="20"/>
                <w:lang w:eastAsia="ru-RU"/>
              </w:rPr>
              <w:t>044</w:t>
            </w:r>
          </w:p>
        </w:tc>
        <w:tc>
          <w:tcPr>
            <w:tcW w:w="685" w:type="pct"/>
            <w:tcBorders>
              <w:top w:val="nil"/>
              <w:left w:val="nil"/>
              <w:bottom w:val="single" w:sz="4" w:space="0" w:color="auto"/>
              <w:right w:val="single" w:sz="4" w:space="0" w:color="auto"/>
            </w:tcBorders>
            <w:shd w:val="clear" w:color="auto" w:fill="auto"/>
            <w:vAlign w:val="center"/>
            <w:hideMark/>
          </w:tcPr>
          <w:p w14:paraId="3CA4D5CF" w14:textId="77777777" w:rsidR="00FB696D" w:rsidRPr="00FB696D" w:rsidRDefault="00FB696D" w:rsidP="00FB696D">
            <w:pPr>
              <w:ind w:right="0"/>
              <w:jc w:val="left"/>
              <w:rPr>
                <w:color w:val="000000"/>
                <w:sz w:val="20"/>
                <w:lang w:eastAsia="ru-RU"/>
              </w:rPr>
            </w:pPr>
            <w:r w:rsidRPr="00FB696D">
              <w:rPr>
                <w:color w:val="000000"/>
                <w:sz w:val="20"/>
                <w:lang w:eastAsia="ru-RU"/>
              </w:rPr>
              <w:t>ВК Вышка-2 (ООО «СК Вышка-2»)</w:t>
            </w:r>
          </w:p>
        </w:tc>
        <w:tc>
          <w:tcPr>
            <w:tcW w:w="669" w:type="pct"/>
            <w:tcBorders>
              <w:top w:val="nil"/>
              <w:left w:val="nil"/>
              <w:bottom w:val="single" w:sz="4" w:space="0" w:color="auto"/>
              <w:right w:val="single" w:sz="4" w:space="0" w:color="auto"/>
            </w:tcBorders>
            <w:shd w:val="clear" w:color="auto" w:fill="auto"/>
            <w:vAlign w:val="center"/>
            <w:hideMark/>
          </w:tcPr>
          <w:p w14:paraId="1AAB48CF" w14:textId="77777777" w:rsidR="00FB696D" w:rsidRPr="00FB696D" w:rsidRDefault="00FB696D" w:rsidP="00FB696D">
            <w:pPr>
              <w:ind w:right="0"/>
              <w:rPr>
                <w:color w:val="000000"/>
                <w:sz w:val="20"/>
                <w:lang w:eastAsia="ru-RU"/>
              </w:rPr>
            </w:pPr>
            <w:r w:rsidRPr="00FB696D">
              <w:rPr>
                <w:color w:val="000000"/>
                <w:sz w:val="20"/>
                <w:lang w:eastAsia="ru-RU"/>
              </w:rPr>
              <w:t>06</w:t>
            </w:r>
          </w:p>
        </w:tc>
        <w:tc>
          <w:tcPr>
            <w:tcW w:w="1243" w:type="pct"/>
            <w:tcBorders>
              <w:top w:val="nil"/>
              <w:left w:val="nil"/>
              <w:bottom w:val="single" w:sz="4" w:space="0" w:color="auto"/>
              <w:right w:val="single" w:sz="4" w:space="0" w:color="auto"/>
            </w:tcBorders>
            <w:shd w:val="clear" w:color="auto" w:fill="auto"/>
            <w:vAlign w:val="center"/>
            <w:hideMark/>
          </w:tcPr>
          <w:p w14:paraId="3814E22D" w14:textId="77777777" w:rsidR="00FB696D" w:rsidRPr="00FB696D" w:rsidRDefault="00FB696D" w:rsidP="00FB696D">
            <w:pPr>
              <w:ind w:right="0"/>
              <w:rPr>
                <w:color w:val="000000"/>
                <w:sz w:val="20"/>
                <w:lang w:eastAsia="ru-RU"/>
              </w:rPr>
            </w:pPr>
            <w:r w:rsidRPr="00FB696D">
              <w:rPr>
                <w:color w:val="000000"/>
                <w:sz w:val="20"/>
                <w:lang w:eastAsia="ru-RU"/>
              </w:rPr>
              <w:t>ООО «СК Вышка-2»</w:t>
            </w:r>
          </w:p>
        </w:tc>
        <w:tc>
          <w:tcPr>
            <w:tcW w:w="1974" w:type="pct"/>
            <w:tcBorders>
              <w:top w:val="nil"/>
              <w:left w:val="nil"/>
              <w:bottom w:val="single" w:sz="4" w:space="0" w:color="auto"/>
              <w:right w:val="single" w:sz="4" w:space="0" w:color="auto"/>
            </w:tcBorders>
            <w:shd w:val="clear" w:color="auto" w:fill="auto"/>
            <w:vAlign w:val="center"/>
            <w:hideMark/>
          </w:tcPr>
          <w:p w14:paraId="14359BF0"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комплекс жилых дома расположенных на вновь осваиваемой территории мкр. «Вышка-2» по ул. Целинная, 55, 57, находящихся в Мотовилихинском районе и составляет 0.23 км2.</w:t>
            </w:r>
          </w:p>
        </w:tc>
      </w:tr>
      <w:tr w:rsidR="00FB696D" w:rsidRPr="00FB696D" w14:paraId="23B1D0F7"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4AAA0B09" w14:textId="77777777" w:rsidR="00FB696D" w:rsidRPr="00FB696D" w:rsidRDefault="00FB696D" w:rsidP="00FB696D">
            <w:pPr>
              <w:ind w:right="0"/>
              <w:rPr>
                <w:color w:val="000000"/>
                <w:sz w:val="20"/>
                <w:lang w:eastAsia="ru-RU"/>
              </w:rPr>
            </w:pPr>
            <w:r w:rsidRPr="00FB696D">
              <w:rPr>
                <w:color w:val="000000"/>
                <w:sz w:val="20"/>
                <w:lang w:eastAsia="ru-RU"/>
              </w:rPr>
              <w:t>045</w:t>
            </w:r>
          </w:p>
        </w:tc>
        <w:tc>
          <w:tcPr>
            <w:tcW w:w="685" w:type="pct"/>
            <w:tcBorders>
              <w:top w:val="nil"/>
              <w:left w:val="nil"/>
              <w:bottom w:val="single" w:sz="4" w:space="0" w:color="auto"/>
              <w:right w:val="single" w:sz="4" w:space="0" w:color="auto"/>
            </w:tcBorders>
            <w:shd w:val="clear" w:color="auto" w:fill="auto"/>
            <w:vAlign w:val="center"/>
            <w:hideMark/>
          </w:tcPr>
          <w:p w14:paraId="78762A50" w14:textId="77777777" w:rsidR="00FB696D" w:rsidRPr="00FB696D" w:rsidRDefault="00FB696D" w:rsidP="00FB696D">
            <w:pPr>
              <w:ind w:right="0"/>
              <w:jc w:val="left"/>
              <w:rPr>
                <w:color w:val="000000"/>
                <w:sz w:val="20"/>
                <w:lang w:eastAsia="ru-RU"/>
              </w:rPr>
            </w:pPr>
            <w:r w:rsidRPr="00FB696D">
              <w:rPr>
                <w:color w:val="000000"/>
                <w:sz w:val="20"/>
                <w:lang w:eastAsia="ru-RU"/>
              </w:rPr>
              <w:t>ВК Пермский картон</w:t>
            </w:r>
          </w:p>
        </w:tc>
        <w:tc>
          <w:tcPr>
            <w:tcW w:w="669" w:type="pct"/>
            <w:tcBorders>
              <w:top w:val="nil"/>
              <w:left w:val="nil"/>
              <w:bottom w:val="single" w:sz="4" w:space="0" w:color="auto"/>
              <w:right w:val="single" w:sz="4" w:space="0" w:color="auto"/>
            </w:tcBorders>
            <w:shd w:val="clear" w:color="auto" w:fill="auto"/>
            <w:vAlign w:val="center"/>
            <w:hideMark/>
          </w:tcPr>
          <w:p w14:paraId="68423B4B" w14:textId="77777777" w:rsidR="00FB696D" w:rsidRPr="00FB696D" w:rsidRDefault="00FB696D" w:rsidP="00FB696D">
            <w:pPr>
              <w:ind w:right="0"/>
              <w:rPr>
                <w:color w:val="000000"/>
                <w:sz w:val="20"/>
                <w:lang w:eastAsia="ru-RU"/>
              </w:rPr>
            </w:pPr>
            <w:r w:rsidRPr="00FB696D">
              <w:rPr>
                <w:color w:val="000000"/>
                <w:sz w:val="20"/>
                <w:lang w:eastAsia="ru-RU"/>
              </w:rPr>
              <w:t>07</w:t>
            </w:r>
          </w:p>
        </w:tc>
        <w:tc>
          <w:tcPr>
            <w:tcW w:w="1243" w:type="pct"/>
            <w:tcBorders>
              <w:top w:val="nil"/>
              <w:left w:val="nil"/>
              <w:bottom w:val="single" w:sz="4" w:space="0" w:color="auto"/>
              <w:right w:val="single" w:sz="4" w:space="0" w:color="auto"/>
            </w:tcBorders>
            <w:shd w:val="clear" w:color="auto" w:fill="auto"/>
            <w:vAlign w:val="center"/>
            <w:hideMark/>
          </w:tcPr>
          <w:p w14:paraId="4FE98C61" w14:textId="77777777" w:rsidR="00FB696D" w:rsidRPr="00FB696D" w:rsidRDefault="00FB696D" w:rsidP="00FB696D">
            <w:pPr>
              <w:ind w:right="0"/>
              <w:rPr>
                <w:color w:val="000000"/>
                <w:sz w:val="20"/>
                <w:lang w:eastAsia="ru-RU"/>
              </w:rPr>
            </w:pPr>
            <w:r w:rsidRPr="00FB696D">
              <w:rPr>
                <w:color w:val="000000"/>
                <w:sz w:val="20"/>
                <w:lang w:eastAsia="ru-RU"/>
              </w:rPr>
              <w:t>ООО «ГЭК»</w:t>
            </w:r>
          </w:p>
        </w:tc>
        <w:tc>
          <w:tcPr>
            <w:tcW w:w="1974" w:type="pct"/>
            <w:tcBorders>
              <w:top w:val="nil"/>
              <w:left w:val="nil"/>
              <w:bottom w:val="single" w:sz="4" w:space="0" w:color="auto"/>
              <w:right w:val="single" w:sz="4" w:space="0" w:color="auto"/>
            </w:tcBorders>
            <w:shd w:val="clear" w:color="auto" w:fill="auto"/>
            <w:vAlign w:val="center"/>
            <w:hideMark/>
          </w:tcPr>
          <w:p w14:paraId="4DBB40CD"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микрорайон Бумажник находящийся в левобережной части Орджоникидзевского района. Зона действия источника ограничена р. Кама, Васильевка, ул. Бенгальская, Пузырева и составляет 1.8 км2 = 180 га</w:t>
            </w:r>
          </w:p>
        </w:tc>
      </w:tr>
      <w:tr w:rsidR="00FB696D" w:rsidRPr="00FB696D" w14:paraId="02785F7C"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77AA5B0F" w14:textId="77777777" w:rsidR="00FB696D" w:rsidRPr="00FB696D" w:rsidRDefault="00FB696D" w:rsidP="00FB696D">
            <w:pPr>
              <w:ind w:right="0"/>
              <w:rPr>
                <w:color w:val="000000"/>
                <w:sz w:val="20"/>
                <w:lang w:eastAsia="ru-RU"/>
              </w:rPr>
            </w:pPr>
            <w:r w:rsidRPr="00FB696D">
              <w:rPr>
                <w:color w:val="000000"/>
                <w:sz w:val="20"/>
                <w:lang w:eastAsia="ru-RU"/>
              </w:rPr>
              <w:t>046</w:t>
            </w:r>
          </w:p>
        </w:tc>
        <w:tc>
          <w:tcPr>
            <w:tcW w:w="685" w:type="pct"/>
            <w:tcBorders>
              <w:top w:val="nil"/>
              <w:left w:val="nil"/>
              <w:bottom w:val="single" w:sz="4" w:space="0" w:color="auto"/>
              <w:right w:val="single" w:sz="4" w:space="0" w:color="auto"/>
            </w:tcBorders>
            <w:shd w:val="clear" w:color="auto" w:fill="auto"/>
            <w:vAlign w:val="center"/>
            <w:hideMark/>
          </w:tcPr>
          <w:p w14:paraId="5D744BA7" w14:textId="77777777" w:rsidR="00FB696D" w:rsidRPr="00FB696D" w:rsidRDefault="00FB696D" w:rsidP="00FB696D">
            <w:pPr>
              <w:ind w:right="0"/>
              <w:jc w:val="left"/>
              <w:rPr>
                <w:color w:val="000000"/>
                <w:sz w:val="20"/>
                <w:lang w:eastAsia="ru-RU"/>
              </w:rPr>
            </w:pPr>
            <w:r w:rsidRPr="00FB696D">
              <w:rPr>
                <w:color w:val="000000"/>
                <w:sz w:val="20"/>
                <w:lang w:eastAsia="ru-RU"/>
              </w:rPr>
              <w:t>ВК ПНИПУ</w:t>
            </w:r>
          </w:p>
        </w:tc>
        <w:tc>
          <w:tcPr>
            <w:tcW w:w="669" w:type="pct"/>
            <w:tcBorders>
              <w:top w:val="nil"/>
              <w:left w:val="nil"/>
              <w:bottom w:val="single" w:sz="4" w:space="0" w:color="auto"/>
              <w:right w:val="single" w:sz="4" w:space="0" w:color="auto"/>
            </w:tcBorders>
            <w:shd w:val="clear" w:color="auto" w:fill="auto"/>
            <w:vAlign w:val="center"/>
            <w:hideMark/>
          </w:tcPr>
          <w:p w14:paraId="51873396" w14:textId="77777777" w:rsidR="00FB696D" w:rsidRPr="00FB696D" w:rsidRDefault="00FB696D" w:rsidP="00FB696D">
            <w:pPr>
              <w:ind w:right="0"/>
              <w:rPr>
                <w:color w:val="000000"/>
                <w:sz w:val="20"/>
                <w:lang w:eastAsia="ru-RU"/>
              </w:rPr>
            </w:pPr>
            <w:r w:rsidRPr="00FB696D">
              <w:rPr>
                <w:color w:val="000000"/>
                <w:sz w:val="20"/>
                <w:lang w:eastAsia="ru-RU"/>
              </w:rPr>
              <w:t>08</w:t>
            </w:r>
          </w:p>
        </w:tc>
        <w:tc>
          <w:tcPr>
            <w:tcW w:w="1243" w:type="pct"/>
            <w:tcBorders>
              <w:top w:val="nil"/>
              <w:left w:val="nil"/>
              <w:bottom w:val="single" w:sz="4" w:space="0" w:color="auto"/>
              <w:right w:val="single" w:sz="4" w:space="0" w:color="auto"/>
            </w:tcBorders>
            <w:shd w:val="clear" w:color="auto" w:fill="auto"/>
            <w:vAlign w:val="center"/>
            <w:hideMark/>
          </w:tcPr>
          <w:p w14:paraId="4AD2ED3D" w14:textId="77777777" w:rsidR="00FB696D" w:rsidRPr="00FB696D" w:rsidRDefault="00FB696D" w:rsidP="00FB696D">
            <w:pPr>
              <w:ind w:right="0"/>
              <w:rPr>
                <w:color w:val="000000"/>
                <w:sz w:val="20"/>
                <w:lang w:eastAsia="ru-RU"/>
              </w:rPr>
            </w:pPr>
            <w:r w:rsidRPr="00FB696D">
              <w:rPr>
                <w:color w:val="000000"/>
                <w:sz w:val="20"/>
                <w:lang w:eastAsia="ru-RU"/>
              </w:rPr>
              <w:t>ФГАОУ «ПНИПУ»</w:t>
            </w:r>
          </w:p>
        </w:tc>
        <w:tc>
          <w:tcPr>
            <w:tcW w:w="1974" w:type="pct"/>
            <w:tcBorders>
              <w:top w:val="nil"/>
              <w:left w:val="nil"/>
              <w:bottom w:val="single" w:sz="4" w:space="0" w:color="auto"/>
              <w:right w:val="single" w:sz="4" w:space="0" w:color="auto"/>
            </w:tcBorders>
            <w:shd w:val="clear" w:color="auto" w:fill="auto"/>
            <w:vAlign w:val="center"/>
            <w:hideMark/>
          </w:tcPr>
          <w:p w14:paraId="18E41EA5"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«ПНИПУ» распространяется на микрорайон Студенческий городок находящийся в правобережной части Ленинского района. Зона действия источника ограничена лесным массивом и автодорогой Пермь – Гайва, составляет 1.5 км2.</w:t>
            </w:r>
          </w:p>
        </w:tc>
      </w:tr>
      <w:tr w:rsidR="00FB696D" w:rsidRPr="00FB696D" w14:paraId="248224D0"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5EF3CCB8" w14:textId="77777777" w:rsidR="00FB696D" w:rsidRPr="00FB696D" w:rsidRDefault="00FB696D" w:rsidP="00FB696D">
            <w:pPr>
              <w:ind w:right="0"/>
              <w:rPr>
                <w:color w:val="000000"/>
                <w:sz w:val="20"/>
                <w:lang w:eastAsia="ru-RU"/>
              </w:rPr>
            </w:pPr>
            <w:r w:rsidRPr="00FB696D">
              <w:rPr>
                <w:color w:val="000000"/>
                <w:sz w:val="20"/>
                <w:lang w:eastAsia="ru-RU"/>
              </w:rPr>
              <w:t>047</w:t>
            </w:r>
          </w:p>
        </w:tc>
        <w:tc>
          <w:tcPr>
            <w:tcW w:w="685" w:type="pct"/>
            <w:tcBorders>
              <w:top w:val="nil"/>
              <w:left w:val="nil"/>
              <w:bottom w:val="single" w:sz="4" w:space="0" w:color="auto"/>
              <w:right w:val="single" w:sz="4" w:space="0" w:color="auto"/>
            </w:tcBorders>
            <w:shd w:val="clear" w:color="auto" w:fill="auto"/>
            <w:vAlign w:val="center"/>
            <w:hideMark/>
          </w:tcPr>
          <w:p w14:paraId="4A01A349" w14:textId="77777777" w:rsidR="00FB696D" w:rsidRPr="00FB696D" w:rsidRDefault="00FB696D" w:rsidP="00FB696D">
            <w:pPr>
              <w:ind w:right="0"/>
              <w:jc w:val="left"/>
              <w:rPr>
                <w:color w:val="000000"/>
                <w:sz w:val="20"/>
                <w:lang w:eastAsia="ru-RU"/>
              </w:rPr>
            </w:pPr>
            <w:r w:rsidRPr="00FB696D">
              <w:rPr>
                <w:color w:val="000000"/>
                <w:sz w:val="20"/>
                <w:lang w:eastAsia="ru-RU"/>
              </w:rPr>
              <w:t>ВК Новомет-Пермь</w:t>
            </w:r>
          </w:p>
        </w:tc>
        <w:tc>
          <w:tcPr>
            <w:tcW w:w="669" w:type="pct"/>
            <w:tcBorders>
              <w:top w:val="nil"/>
              <w:left w:val="nil"/>
              <w:bottom w:val="single" w:sz="4" w:space="0" w:color="auto"/>
              <w:right w:val="single" w:sz="4" w:space="0" w:color="auto"/>
            </w:tcBorders>
            <w:shd w:val="clear" w:color="auto" w:fill="auto"/>
            <w:vAlign w:val="center"/>
            <w:hideMark/>
          </w:tcPr>
          <w:p w14:paraId="3BE1FC57" w14:textId="77777777" w:rsidR="00FB696D" w:rsidRPr="00FB696D" w:rsidRDefault="00FB696D" w:rsidP="00FB696D">
            <w:pPr>
              <w:ind w:right="0"/>
              <w:rPr>
                <w:color w:val="000000"/>
                <w:sz w:val="20"/>
                <w:lang w:eastAsia="ru-RU"/>
              </w:rPr>
            </w:pPr>
            <w:r w:rsidRPr="00FB696D">
              <w:rPr>
                <w:color w:val="000000"/>
                <w:sz w:val="20"/>
                <w:lang w:eastAsia="ru-RU"/>
              </w:rPr>
              <w:t>09</w:t>
            </w:r>
          </w:p>
        </w:tc>
        <w:tc>
          <w:tcPr>
            <w:tcW w:w="1243" w:type="pct"/>
            <w:tcBorders>
              <w:top w:val="nil"/>
              <w:left w:val="nil"/>
              <w:bottom w:val="single" w:sz="4" w:space="0" w:color="auto"/>
              <w:right w:val="single" w:sz="4" w:space="0" w:color="auto"/>
            </w:tcBorders>
            <w:shd w:val="clear" w:color="auto" w:fill="auto"/>
            <w:vAlign w:val="center"/>
            <w:hideMark/>
          </w:tcPr>
          <w:p w14:paraId="679A60C2" w14:textId="77777777" w:rsidR="00FB696D" w:rsidRPr="00FB696D" w:rsidRDefault="00FB696D" w:rsidP="00FB696D">
            <w:pPr>
              <w:ind w:right="0"/>
              <w:rPr>
                <w:color w:val="000000"/>
                <w:sz w:val="20"/>
                <w:lang w:eastAsia="ru-RU"/>
              </w:rPr>
            </w:pPr>
            <w:r w:rsidRPr="00FB696D">
              <w:rPr>
                <w:color w:val="000000"/>
                <w:sz w:val="20"/>
                <w:lang w:eastAsia="ru-RU"/>
              </w:rPr>
              <w:t xml:space="preserve">АО «Новомет-Пермь» </w:t>
            </w:r>
          </w:p>
        </w:tc>
        <w:tc>
          <w:tcPr>
            <w:tcW w:w="1974" w:type="pct"/>
            <w:tcBorders>
              <w:top w:val="nil"/>
              <w:left w:val="nil"/>
              <w:bottom w:val="single" w:sz="4" w:space="0" w:color="auto"/>
              <w:right w:val="single" w:sz="4" w:space="0" w:color="auto"/>
            </w:tcBorders>
            <w:shd w:val="clear" w:color="auto" w:fill="auto"/>
            <w:vAlign w:val="center"/>
            <w:hideMark/>
          </w:tcPr>
          <w:p w14:paraId="287ED36F"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АО «Новомет-Пермь» распространяется на промышленную зону одноименного предприятия и часть микрорайона Ремзавод, находящийся на западной окраине Индустриального района. Зона действия источника ограничена промзоной АО «Новомет-Пермь» и прилегающим жилым кварталом микрорайона по ул. Казанцевская и составляет 0.4 км2.</w:t>
            </w:r>
          </w:p>
        </w:tc>
      </w:tr>
      <w:tr w:rsidR="00FB696D" w:rsidRPr="00FB696D" w14:paraId="49B7FA9E"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2FCB1116" w14:textId="77777777" w:rsidR="00FB696D" w:rsidRPr="00FB696D" w:rsidRDefault="00FB696D" w:rsidP="00FB696D">
            <w:pPr>
              <w:ind w:right="0"/>
              <w:rPr>
                <w:color w:val="000000"/>
                <w:sz w:val="20"/>
                <w:lang w:eastAsia="ru-RU"/>
              </w:rPr>
            </w:pPr>
            <w:r w:rsidRPr="00FB696D">
              <w:rPr>
                <w:color w:val="000000"/>
                <w:sz w:val="20"/>
                <w:lang w:eastAsia="ru-RU"/>
              </w:rPr>
              <w:t>049</w:t>
            </w:r>
          </w:p>
        </w:tc>
        <w:tc>
          <w:tcPr>
            <w:tcW w:w="685" w:type="pct"/>
            <w:tcBorders>
              <w:top w:val="nil"/>
              <w:left w:val="nil"/>
              <w:bottom w:val="single" w:sz="4" w:space="0" w:color="auto"/>
              <w:right w:val="single" w:sz="4" w:space="0" w:color="auto"/>
            </w:tcBorders>
            <w:shd w:val="clear" w:color="auto" w:fill="auto"/>
            <w:vAlign w:val="center"/>
            <w:hideMark/>
          </w:tcPr>
          <w:p w14:paraId="1C5B4473" w14:textId="77777777" w:rsidR="00FB696D" w:rsidRPr="00FB696D" w:rsidRDefault="00FB696D" w:rsidP="00FB696D">
            <w:pPr>
              <w:ind w:right="0"/>
              <w:jc w:val="left"/>
              <w:rPr>
                <w:color w:val="000000"/>
                <w:sz w:val="20"/>
                <w:lang w:eastAsia="ru-RU"/>
              </w:rPr>
            </w:pPr>
            <w:r w:rsidRPr="00FB696D">
              <w:rPr>
                <w:color w:val="000000"/>
                <w:sz w:val="20"/>
                <w:lang w:eastAsia="ru-RU"/>
              </w:rPr>
              <w:t>ВК Ива</w:t>
            </w:r>
          </w:p>
        </w:tc>
        <w:tc>
          <w:tcPr>
            <w:tcW w:w="669" w:type="pct"/>
            <w:tcBorders>
              <w:top w:val="nil"/>
              <w:left w:val="nil"/>
              <w:bottom w:val="single" w:sz="4" w:space="0" w:color="auto"/>
              <w:right w:val="single" w:sz="4" w:space="0" w:color="auto"/>
            </w:tcBorders>
            <w:shd w:val="clear" w:color="auto" w:fill="auto"/>
            <w:vAlign w:val="center"/>
            <w:hideMark/>
          </w:tcPr>
          <w:p w14:paraId="745D9FE1" w14:textId="77777777" w:rsidR="00FB696D" w:rsidRPr="00FB696D" w:rsidRDefault="00FB696D" w:rsidP="00FB696D">
            <w:pPr>
              <w:ind w:right="0"/>
              <w:rPr>
                <w:color w:val="000000"/>
                <w:sz w:val="20"/>
                <w:lang w:eastAsia="ru-RU"/>
              </w:rPr>
            </w:pPr>
            <w:r w:rsidRPr="00FB696D">
              <w:rPr>
                <w:color w:val="000000"/>
                <w:sz w:val="20"/>
                <w:lang w:eastAsia="ru-RU"/>
              </w:rPr>
              <w:t>11</w:t>
            </w:r>
          </w:p>
        </w:tc>
        <w:tc>
          <w:tcPr>
            <w:tcW w:w="1243" w:type="pct"/>
            <w:tcBorders>
              <w:top w:val="nil"/>
              <w:left w:val="nil"/>
              <w:bottom w:val="single" w:sz="4" w:space="0" w:color="auto"/>
              <w:right w:val="single" w:sz="4" w:space="0" w:color="auto"/>
            </w:tcBorders>
            <w:shd w:val="clear" w:color="auto" w:fill="auto"/>
            <w:vAlign w:val="center"/>
            <w:hideMark/>
          </w:tcPr>
          <w:p w14:paraId="46CB6C1B" w14:textId="77777777" w:rsidR="00FB696D" w:rsidRPr="00FB696D" w:rsidRDefault="00FB696D" w:rsidP="00FB696D">
            <w:pPr>
              <w:ind w:right="0"/>
              <w:rPr>
                <w:color w:val="000000"/>
                <w:sz w:val="20"/>
                <w:lang w:eastAsia="ru-RU"/>
              </w:rPr>
            </w:pPr>
            <w:r w:rsidRPr="00FB696D">
              <w:rPr>
                <w:color w:val="000000"/>
                <w:sz w:val="20"/>
                <w:lang w:eastAsia="ru-RU"/>
              </w:rPr>
              <w:t>ООО «Тимсервис»</w:t>
            </w:r>
          </w:p>
        </w:tc>
        <w:tc>
          <w:tcPr>
            <w:tcW w:w="1974" w:type="pct"/>
            <w:tcBorders>
              <w:top w:val="nil"/>
              <w:left w:val="nil"/>
              <w:bottom w:val="single" w:sz="4" w:space="0" w:color="auto"/>
              <w:right w:val="single" w:sz="4" w:space="0" w:color="auto"/>
            </w:tcBorders>
            <w:shd w:val="clear" w:color="auto" w:fill="auto"/>
            <w:vAlign w:val="center"/>
            <w:hideMark/>
          </w:tcPr>
          <w:p w14:paraId="04FF1AE8"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вновь строящийся жилой район Ива («Грибоедова») находящийся в левобережной части Мотовилихинского района. Зона действия источника ограничена ул. Грибоедова, Уинская, Старцева и составляет 0.9 км2.</w:t>
            </w:r>
          </w:p>
        </w:tc>
      </w:tr>
      <w:tr w:rsidR="00FB696D" w:rsidRPr="00FB696D" w14:paraId="03BD5F06"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32164C0D" w14:textId="77777777" w:rsidR="00FB696D" w:rsidRPr="00FB696D" w:rsidRDefault="00FB696D" w:rsidP="00FB696D">
            <w:pPr>
              <w:ind w:right="0"/>
              <w:rPr>
                <w:color w:val="000000"/>
                <w:sz w:val="20"/>
                <w:lang w:eastAsia="ru-RU"/>
              </w:rPr>
            </w:pPr>
            <w:r w:rsidRPr="00FB696D">
              <w:rPr>
                <w:color w:val="000000"/>
                <w:sz w:val="20"/>
                <w:lang w:eastAsia="ru-RU"/>
              </w:rPr>
              <w:t>050</w:t>
            </w:r>
          </w:p>
        </w:tc>
        <w:tc>
          <w:tcPr>
            <w:tcW w:w="685" w:type="pct"/>
            <w:tcBorders>
              <w:top w:val="nil"/>
              <w:left w:val="nil"/>
              <w:bottom w:val="single" w:sz="4" w:space="0" w:color="auto"/>
              <w:right w:val="single" w:sz="4" w:space="0" w:color="auto"/>
            </w:tcBorders>
            <w:shd w:val="clear" w:color="auto" w:fill="auto"/>
            <w:vAlign w:val="center"/>
            <w:hideMark/>
          </w:tcPr>
          <w:p w14:paraId="1C706199" w14:textId="77777777" w:rsidR="00FB696D" w:rsidRPr="00FB696D" w:rsidRDefault="00FB696D" w:rsidP="00FB696D">
            <w:pPr>
              <w:ind w:right="0"/>
              <w:jc w:val="left"/>
              <w:rPr>
                <w:color w:val="000000"/>
                <w:sz w:val="20"/>
                <w:lang w:eastAsia="ru-RU"/>
              </w:rPr>
            </w:pPr>
            <w:r w:rsidRPr="00FB696D">
              <w:rPr>
                <w:color w:val="000000"/>
                <w:sz w:val="20"/>
                <w:lang w:eastAsia="ru-RU"/>
              </w:rPr>
              <w:t>ВК Делегатская, 34</w:t>
            </w:r>
          </w:p>
        </w:tc>
        <w:tc>
          <w:tcPr>
            <w:tcW w:w="669" w:type="pct"/>
            <w:tcBorders>
              <w:top w:val="nil"/>
              <w:left w:val="nil"/>
              <w:bottom w:val="single" w:sz="4" w:space="0" w:color="auto"/>
              <w:right w:val="single" w:sz="4" w:space="0" w:color="auto"/>
            </w:tcBorders>
            <w:shd w:val="clear" w:color="auto" w:fill="auto"/>
            <w:vAlign w:val="center"/>
            <w:hideMark/>
          </w:tcPr>
          <w:p w14:paraId="1E5CDA04" w14:textId="77777777" w:rsidR="00FB696D" w:rsidRPr="00FB696D" w:rsidRDefault="00FB696D" w:rsidP="00FB696D">
            <w:pPr>
              <w:ind w:right="0"/>
              <w:rPr>
                <w:color w:val="000000"/>
                <w:sz w:val="20"/>
                <w:lang w:eastAsia="ru-RU"/>
              </w:rPr>
            </w:pPr>
            <w:r w:rsidRPr="00FB696D">
              <w:rPr>
                <w:color w:val="000000"/>
                <w:sz w:val="20"/>
                <w:lang w:eastAsia="ru-RU"/>
              </w:rPr>
              <w:t>12</w:t>
            </w:r>
          </w:p>
        </w:tc>
        <w:tc>
          <w:tcPr>
            <w:tcW w:w="1243" w:type="pct"/>
            <w:tcBorders>
              <w:top w:val="nil"/>
              <w:left w:val="nil"/>
              <w:bottom w:val="single" w:sz="4" w:space="0" w:color="auto"/>
              <w:right w:val="single" w:sz="4" w:space="0" w:color="auto"/>
            </w:tcBorders>
            <w:shd w:val="clear" w:color="auto" w:fill="auto"/>
            <w:vAlign w:val="center"/>
            <w:hideMark/>
          </w:tcPr>
          <w:p w14:paraId="6B247E1A" w14:textId="77777777" w:rsidR="00FB696D" w:rsidRPr="00FB696D" w:rsidRDefault="00FB696D" w:rsidP="00FB696D">
            <w:pPr>
              <w:ind w:right="0"/>
              <w:rPr>
                <w:color w:val="000000"/>
                <w:sz w:val="20"/>
                <w:lang w:eastAsia="ru-RU"/>
              </w:rPr>
            </w:pPr>
            <w:r w:rsidRPr="00FB696D">
              <w:rPr>
                <w:color w:val="000000"/>
                <w:sz w:val="20"/>
                <w:lang w:eastAsia="ru-RU"/>
              </w:rPr>
              <w:t>ООО «Тимсервис»</w:t>
            </w:r>
          </w:p>
        </w:tc>
        <w:tc>
          <w:tcPr>
            <w:tcW w:w="1974" w:type="pct"/>
            <w:tcBorders>
              <w:top w:val="nil"/>
              <w:left w:val="nil"/>
              <w:bottom w:val="single" w:sz="4" w:space="0" w:color="auto"/>
              <w:right w:val="single" w:sz="4" w:space="0" w:color="auto"/>
            </w:tcBorders>
            <w:shd w:val="clear" w:color="auto" w:fill="auto"/>
            <w:vAlign w:val="center"/>
            <w:hideMark/>
          </w:tcPr>
          <w:p w14:paraId="7206A38D"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жилой квартал микрорайона Левшино находящийся в левобережной части Орджоникидзевского района. Зона действия источника ограничена ул. Делегатская, Цимлянская, Памирская и составляет 1.01 км2.</w:t>
            </w:r>
          </w:p>
        </w:tc>
      </w:tr>
      <w:tr w:rsidR="00FB696D" w:rsidRPr="00FB696D" w14:paraId="45528B64" w14:textId="77777777" w:rsidTr="001D0A5F">
        <w:trPr>
          <w:trHeight w:val="230"/>
        </w:trPr>
        <w:tc>
          <w:tcPr>
            <w:tcW w:w="429" w:type="pct"/>
            <w:vMerge w:val="restart"/>
            <w:tcBorders>
              <w:top w:val="nil"/>
              <w:left w:val="single" w:sz="4" w:space="0" w:color="auto"/>
              <w:bottom w:val="single" w:sz="4" w:space="0" w:color="000000"/>
              <w:right w:val="single" w:sz="4" w:space="0" w:color="auto"/>
            </w:tcBorders>
            <w:shd w:val="clear" w:color="auto" w:fill="auto"/>
            <w:vAlign w:val="center"/>
            <w:hideMark/>
          </w:tcPr>
          <w:p w14:paraId="12F313F8" w14:textId="77777777" w:rsidR="00FB696D" w:rsidRPr="00FB696D" w:rsidRDefault="00FB696D" w:rsidP="00FB696D">
            <w:pPr>
              <w:ind w:right="0"/>
              <w:rPr>
                <w:color w:val="000000"/>
                <w:sz w:val="20"/>
                <w:lang w:eastAsia="ru-RU"/>
              </w:rPr>
            </w:pPr>
            <w:r w:rsidRPr="00FB696D">
              <w:rPr>
                <w:color w:val="000000"/>
                <w:sz w:val="20"/>
                <w:lang w:eastAsia="ru-RU"/>
              </w:rPr>
              <w:t>051</w:t>
            </w:r>
          </w:p>
        </w:tc>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14:paraId="1251B9B5" w14:textId="77777777" w:rsidR="00FB696D" w:rsidRPr="00FB696D" w:rsidRDefault="00FB696D" w:rsidP="00FB696D">
            <w:pPr>
              <w:ind w:right="0"/>
              <w:jc w:val="left"/>
              <w:rPr>
                <w:color w:val="000000"/>
                <w:sz w:val="20"/>
                <w:lang w:eastAsia="ru-RU"/>
              </w:rPr>
            </w:pPr>
            <w:r w:rsidRPr="00FB696D">
              <w:rPr>
                <w:color w:val="000000"/>
                <w:sz w:val="20"/>
                <w:lang w:eastAsia="ru-RU"/>
              </w:rPr>
              <w:t>ВК ЧОС</w:t>
            </w:r>
          </w:p>
        </w:tc>
        <w:tc>
          <w:tcPr>
            <w:tcW w:w="669" w:type="pct"/>
            <w:vMerge w:val="restart"/>
            <w:tcBorders>
              <w:top w:val="nil"/>
              <w:left w:val="single" w:sz="4" w:space="0" w:color="auto"/>
              <w:bottom w:val="single" w:sz="4" w:space="0" w:color="000000"/>
              <w:right w:val="single" w:sz="4" w:space="0" w:color="auto"/>
            </w:tcBorders>
            <w:shd w:val="clear" w:color="auto" w:fill="auto"/>
            <w:vAlign w:val="center"/>
            <w:hideMark/>
          </w:tcPr>
          <w:p w14:paraId="644E1976" w14:textId="77777777" w:rsidR="00FB696D" w:rsidRPr="00FB696D" w:rsidRDefault="00FB696D" w:rsidP="00FB696D">
            <w:pPr>
              <w:ind w:right="0"/>
              <w:rPr>
                <w:color w:val="000000"/>
                <w:sz w:val="20"/>
                <w:lang w:eastAsia="ru-RU"/>
              </w:rPr>
            </w:pPr>
            <w:r w:rsidRPr="00FB696D">
              <w:rPr>
                <w:color w:val="000000"/>
                <w:sz w:val="20"/>
                <w:lang w:eastAsia="ru-RU"/>
              </w:rPr>
              <w:t>13</w:t>
            </w:r>
          </w:p>
        </w:tc>
        <w:tc>
          <w:tcPr>
            <w:tcW w:w="1243" w:type="pct"/>
            <w:vMerge w:val="restart"/>
            <w:tcBorders>
              <w:top w:val="nil"/>
              <w:left w:val="single" w:sz="4" w:space="0" w:color="auto"/>
              <w:bottom w:val="single" w:sz="4" w:space="0" w:color="000000"/>
              <w:right w:val="single" w:sz="4" w:space="0" w:color="auto"/>
            </w:tcBorders>
            <w:shd w:val="clear" w:color="auto" w:fill="auto"/>
            <w:vAlign w:val="center"/>
            <w:hideMark/>
          </w:tcPr>
          <w:p w14:paraId="2333B35D" w14:textId="77777777" w:rsidR="00FB696D" w:rsidRPr="00FB696D" w:rsidRDefault="00FB696D" w:rsidP="00FB696D">
            <w:pPr>
              <w:ind w:right="0"/>
              <w:rPr>
                <w:color w:val="000000"/>
                <w:sz w:val="20"/>
                <w:lang w:eastAsia="ru-RU"/>
              </w:rPr>
            </w:pPr>
            <w:r w:rsidRPr="00FB696D">
              <w:rPr>
                <w:color w:val="000000"/>
                <w:sz w:val="20"/>
                <w:lang w:eastAsia="ru-RU"/>
              </w:rPr>
              <w:t>ООО «НОВОГОР-Прикамье»</w:t>
            </w:r>
          </w:p>
        </w:tc>
        <w:tc>
          <w:tcPr>
            <w:tcW w:w="1974" w:type="pct"/>
            <w:vMerge w:val="restart"/>
            <w:tcBorders>
              <w:top w:val="nil"/>
              <w:left w:val="single" w:sz="4" w:space="0" w:color="auto"/>
              <w:bottom w:val="single" w:sz="4" w:space="0" w:color="000000"/>
              <w:right w:val="single" w:sz="4" w:space="0" w:color="auto"/>
            </w:tcBorders>
            <w:shd w:val="clear" w:color="auto" w:fill="auto"/>
            <w:vAlign w:val="center"/>
            <w:hideMark/>
          </w:tcPr>
          <w:p w14:paraId="1174B50E"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5 жилых домов по ул. Водозаборная, 1,3, первый Павловский проезд, 2, 3, 4 и МАДОУ «Детский сад №22», находящихся в левобережной части Орджоникидзевского района. Зона действия котельной так же распространяется на Чусовские очистные сооружения. Зона действия источника ограничена ул. Водозаборная, Павловским проездом, лесным массивом, р. Кама  и составляет 0.4 км2.</w:t>
            </w:r>
          </w:p>
        </w:tc>
      </w:tr>
      <w:tr w:rsidR="00FB696D" w:rsidRPr="00FB696D" w14:paraId="5E5E16D4" w14:textId="77777777" w:rsidTr="001D0A5F">
        <w:trPr>
          <w:trHeight w:val="230"/>
        </w:trPr>
        <w:tc>
          <w:tcPr>
            <w:tcW w:w="429" w:type="pct"/>
            <w:vMerge/>
            <w:tcBorders>
              <w:top w:val="nil"/>
              <w:left w:val="single" w:sz="4" w:space="0" w:color="auto"/>
              <w:bottom w:val="single" w:sz="4" w:space="0" w:color="000000"/>
              <w:right w:val="single" w:sz="4" w:space="0" w:color="auto"/>
            </w:tcBorders>
            <w:vAlign w:val="center"/>
            <w:hideMark/>
          </w:tcPr>
          <w:p w14:paraId="0ABA42BD" w14:textId="77777777" w:rsidR="00FB696D" w:rsidRPr="00FB696D" w:rsidRDefault="00FB696D" w:rsidP="00FB696D">
            <w:pPr>
              <w:ind w:right="0"/>
              <w:jc w:val="left"/>
              <w:rPr>
                <w:color w:val="000000"/>
                <w:sz w:val="20"/>
                <w:lang w:eastAsia="ru-RU"/>
              </w:rPr>
            </w:pPr>
          </w:p>
        </w:tc>
        <w:tc>
          <w:tcPr>
            <w:tcW w:w="685" w:type="pct"/>
            <w:vMerge/>
            <w:tcBorders>
              <w:top w:val="nil"/>
              <w:left w:val="single" w:sz="4" w:space="0" w:color="auto"/>
              <w:bottom w:val="single" w:sz="4" w:space="0" w:color="000000"/>
              <w:right w:val="single" w:sz="4" w:space="0" w:color="auto"/>
            </w:tcBorders>
            <w:vAlign w:val="center"/>
            <w:hideMark/>
          </w:tcPr>
          <w:p w14:paraId="269F041C" w14:textId="77777777" w:rsidR="00FB696D" w:rsidRPr="00FB696D" w:rsidRDefault="00FB696D" w:rsidP="00FB696D">
            <w:pPr>
              <w:ind w:right="0"/>
              <w:jc w:val="left"/>
              <w:rPr>
                <w:color w:val="000000"/>
                <w:sz w:val="20"/>
                <w:lang w:eastAsia="ru-RU"/>
              </w:rPr>
            </w:pPr>
          </w:p>
        </w:tc>
        <w:tc>
          <w:tcPr>
            <w:tcW w:w="669" w:type="pct"/>
            <w:vMerge/>
            <w:tcBorders>
              <w:top w:val="nil"/>
              <w:left w:val="single" w:sz="4" w:space="0" w:color="auto"/>
              <w:bottom w:val="single" w:sz="4" w:space="0" w:color="000000"/>
              <w:right w:val="single" w:sz="4" w:space="0" w:color="auto"/>
            </w:tcBorders>
            <w:vAlign w:val="center"/>
            <w:hideMark/>
          </w:tcPr>
          <w:p w14:paraId="3D6D6988"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single" w:sz="4" w:space="0" w:color="000000"/>
              <w:right w:val="single" w:sz="4" w:space="0" w:color="auto"/>
            </w:tcBorders>
            <w:vAlign w:val="center"/>
            <w:hideMark/>
          </w:tcPr>
          <w:p w14:paraId="29766B90" w14:textId="77777777" w:rsidR="00FB696D" w:rsidRPr="00FB696D" w:rsidRDefault="00FB696D" w:rsidP="00FB696D">
            <w:pPr>
              <w:ind w:right="0"/>
              <w:jc w:val="left"/>
              <w:rPr>
                <w:color w:val="000000"/>
                <w:sz w:val="20"/>
                <w:lang w:eastAsia="ru-RU"/>
              </w:rPr>
            </w:pPr>
          </w:p>
        </w:tc>
        <w:tc>
          <w:tcPr>
            <w:tcW w:w="1974" w:type="pct"/>
            <w:vMerge/>
            <w:tcBorders>
              <w:top w:val="nil"/>
              <w:left w:val="single" w:sz="4" w:space="0" w:color="auto"/>
              <w:bottom w:val="single" w:sz="4" w:space="0" w:color="000000"/>
              <w:right w:val="single" w:sz="4" w:space="0" w:color="auto"/>
            </w:tcBorders>
            <w:vAlign w:val="center"/>
            <w:hideMark/>
          </w:tcPr>
          <w:p w14:paraId="3F092F08" w14:textId="77777777" w:rsidR="00FB696D" w:rsidRPr="00FB696D" w:rsidRDefault="00FB696D" w:rsidP="00FB696D">
            <w:pPr>
              <w:ind w:right="0"/>
              <w:jc w:val="left"/>
              <w:rPr>
                <w:color w:val="000000"/>
                <w:sz w:val="20"/>
                <w:lang w:eastAsia="ru-RU"/>
              </w:rPr>
            </w:pPr>
          </w:p>
        </w:tc>
      </w:tr>
      <w:tr w:rsidR="00FB696D" w:rsidRPr="00FB696D" w14:paraId="5864FF84" w14:textId="77777777" w:rsidTr="001D0A5F">
        <w:trPr>
          <w:trHeight w:val="230"/>
        </w:trPr>
        <w:tc>
          <w:tcPr>
            <w:tcW w:w="429" w:type="pct"/>
            <w:vMerge w:val="restart"/>
            <w:tcBorders>
              <w:top w:val="nil"/>
              <w:left w:val="single" w:sz="4" w:space="0" w:color="auto"/>
              <w:bottom w:val="single" w:sz="4" w:space="0" w:color="000000"/>
              <w:right w:val="single" w:sz="4" w:space="0" w:color="auto"/>
            </w:tcBorders>
            <w:shd w:val="clear" w:color="auto" w:fill="auto"/>
            <w:vAlign w:val="center"/>
            <w:hideMark/>
          </w:tcPr>
          <w:p w14:paraId="5A9EA372" w14:textId="77777777" w:rsidR="00FB696D" w:rsidRPr="00FB696D" w:rsidRDefault="00FB696D" w:rsidP="00FB696D">
            <w:pPr>
              <w:ind w:right="0"/>
              <w:rPr>
                <w:color w:val="000000"/>
                <w:sz w:val="20"/>
                <w:lang w:eastAsia="ru-RU"/>
              </w:rPr>
            </w:pPr>
            <w:r w:rsidRPr="00FB696D">
              <w:rPr>
                <w:color w:val="000000"/>
                <w:sz w:val="20"/>
                <w:lang w:eastAsia="ru-RU"/>
              </w:rPr>
              <w:t>052</w:t>
            </w:r>
          </w:p>
        </w:tc>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14:paraId="12F143DA" w14:textId="77777777" w:rsidR="00FB696D" w:rsidRPr="00FB696D" w:rsidRDefault="00FB696D" w:rsidP="00FB696D">
            <w:pPr>
              <w:ind w:right="0"/>
              <w:jc w:val="left"/>
              <w:rPr>
                <w:color w:val="000000"/>
                <w:sz w:val="20"/>
                <w:lang w:eastAsia="ru-RU"/>
              </w:rPr>
            </w:pPr>
            <w:r w:rsidRPr="00FB696D">
              <w:rPr>
                <w:color w:val="000000"/>
                <w:sz w:val="20"/>
                <w:lang w:eastAsia="ru-RU"/>
              </w:rPr>
              <w:t>ВК ИК-32 ГУФСИН</w:t>
            </w:r>
          </w:p>
        </w:tc>
        <w:tc>
          <w:tcPr>
            <w:tcW w:w="669" w:type="pct"/>
            <w:vMerge w:val="restart"/>
            <w:tcBorders>
              <w:top w:val="nil"/>
              <w:left w:val="single" w:sz="4" w:space="0" w:color="auto"/>
              <w:bottom w:val="single" w:sz="4" w:space="0" w:color="000000"/>
              <w:right w:val="single" w:sz="4" w:space="0" w:color="auto"/>
            </w:tcBorders>
            <w:shd w:val="clear" w:color="auto" w:fill="auto"/>
            <w:vAlign w:val="center"/>
            <w:hideMark/>
          </w:tcPr>
          <w:p w14:paraId="4CC4CA33" w14:textId="77777777" w:rsidR="00FB696D" w:rsidRPr="00FB696D" w:rsidRDefault="00FB696D" w:rsidP="00FB696D">
            <w:pPr>
              <w:ind w:right="0"/>
              <w:rPr>
                <w:color w:val="000000"/>
                <w:sz w:val="20"/>
                <w:lang w:eastAsia="ru-RU"/>
              </w:rPr>
            </w:pPr>
            <w:r w:rsidRPr="00FB696D">
              <w:rPr>
                <w:color w:val="000000"/>
                <w:sz w:val="20"/>
                <w:lang w:eastAsia="ru-RU"/>
              </w:rPr>
              <w:t>14</w:t>
            </w:r>
          </w:p>
        </w:tc>
        <w:tc>
          <w:tcPr>
            <w:tcW w:w="1243" w:type="pct"/>
            <w:vMerge w:val="restart"/>
            <w:tcBorders>
              <w:top w:val="nil"/>
              <w:left w:val="single" w:sz="4" w:space="0" w:color="auto"/>
              <w:bottom w:val="single" w:sz="4" w:space="0" w:color="000000"/>
              <w:right w:val="single" w:sz="4" w:space="0" w:color="auto"/>
            </w:tcBorders>
            <w:shd w:val="clear" w:color="auto" w:fill="auto"/>
            <w:vAlign w:val="center"/>
            <w:hideMark/>
          </w:tcPr>
          <w:p w14:paraId="348DF5B9" w14:textId="77777777" w:rsidR="00FB696D" w:rsidRPr="00FB696D" w:rsidRDefault="00FB696D" w:rsidP="00FB696D">
            <w:pPr>
              <w:ind w:right="0"/>
              <w:rPr>
                <w:color w:val="000000"/>
                <w:sz w:val="20"/>
                <w:lang w:eastAsia="ru-RU"/>
              </w:rPr>
            </w:pPr>
            <w:r w:rsidRPr="00FB696D">
              <w:rPr>
                <w:color w:val="000000"/>
                <w:sz w:val="20"/>
                <w:lang w:eastAsia="ru-RU"/>
              </w:rPr>
              <w:t>ФКУ ИК-32 ГУФСИН России по Пермскому краю</w:t>
            </w:r>
          </w:p>
        </w:tc>
        <w:tc>
          <w:tcPr>
            <w:tcW w:w="1974" w:type="pct"/>
            <w:vMerge w:val="restart"/>
            <w:tcBorders>
              <w:top w:val="nil"/>
              <w:left w:val="single" w:sz="4" w:space="0" w:color="auto"/>
              <w:bottom w:val="single" w:sz="4" w:space="0" w:color="000000"/>
              <w:right w:val="single" w:sz="4" w:space="0" w:color="auto"/>
            </w:tcBorders>
            <w:shd w:val="clear" w:color="auto" w:fill="auto"/>
            <w:vAlign w:val="center"/>
            <w:hideMark/>
          </w:tcPr>
          <w:p w14:paraId="451882F6"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3 жилых дома по ул. Докучаева, 27а, б, в находящихся в правобережной части Орджоникидзевского района. Так же котельная работает на корпуса ФКУ ИК-32 ГУФСИН России. Зона действия источника ограничена лесным массивом и составляет 0.135 км2.</w:t>
            </w:r>
          </w:p>
        </w:tc>
      </w:tr>
      <w:tr w:rsidR="00FB696D" w:rsidRPr="00FB696D" w14:paraId="32AE03EC" w14:textId="77777777" w:rsidTr="001D0A5F">
        <w:trPr>
          <w:trHeight w:val="230"/>
        </w:trPr>
        <w:tc>
          <w:tcPr>
            <w:tcW w:w="429" w:type="pct"/>
            <w:vMerge/>
            <w:tcBorders>
              <w:top w:val="nil"/>
              <w:left w:val="single" w:sz="4" w:space="0" w:color="auto"/>
              <w:bottom w:val="single" w:sz="4" w:space="0" w:color="000000"/>
              <w:right w:val="single" w:sz="4" w:space="0" w:color="auto"/>
            </w:tcBorders>
            <w:vAlign w:val="center"/>
            <w:hideMark/>
          </w:tcPr>
          <w:p w14:paraId="35AB573A" w14:textId="77777777" w:rsidR="00FB696D" w:rsidRPr="00FB696D" w:rsidRDefault="00FB696D" w:rsidP="00FB696D">
            <w:pPr>
              <w:ind w:right="0"/>
              <w:jc w:val="left"/>
              <w:rPr>
                <w:color w:val="000000"/>
                <w:sz w:val="20"/>
                <w:lang w:eastAsia="ru-RU"/>
              </w:rPr>
            </w:pPr>
          </w:p>
        </w:tc>
        <w:tc>
          <w:tcPr>
            <w:tcW w:w="685" w:type="pct"/>
            <w:vMerge/>
            <w:tcBorders>
              <w:top w:val="nil"/>
              <w:left w:val="single" w:sz="4" w:space="0" w:color="auto"/>
              <w:bottom w:val="single" w:sz="4" w:space="0" w:color="000000"/>
              <w:right w:val="single" w:sz="4" w:space="0" w:color="auto"/>
            </w:tcBorders>
            <w:vAlign w:val="center"/>
            <w:hideMark/>
          </w:tcPr>
          <w:p w14:paraId="093E119C" w14:textId="77777777" w:rsidR="00FB696D" w:rsidRPr="00FB696D" w:rsidRDefault="00FB696D" w:rsidP="00FB696D">
            <w:pPr>
              <w:ind w:right="0"/>
              <w:jc w:val="left"/>
              <w:rPr>
                <w:color w:val="000000"/>
                <w:sz w:val="20"/>
                <w:lang w:eastAsia="ru-RU"/>
              </w:rPr>
            </w:pPr>
          </w:p>
        </w:tc>
        <w:tc>
          <w:tcPr>
            <w:tcW w:w="669" w:type="pct"/>
            <w:vMerge/>
            <w:tcBorders>
              <w:top w:val="nil"/>
              <w:left w:val="single" w:sz="4" w:space="0" w:color="auto"/>
              <w:bottom w:val="single" w:sz="4" w:space="0" w:color="000000"/>
              <w:right w:val="single" w:sz="4" w:space="0" w:color="auto"/>
            </w:tcBorders>
            <w:vAlign w:val="center"/>
            <w:hideMark/>
          </w:tcPr>
          <w:p w14:paraId="2D36305D"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single" w:sz="4" w:space="0" w:color="000000"/>
              <w:right w:val="single" w:sz="4" w:space="0" w:color="auto"/>
            </w:tcBorders>
            <w:vAlign w:val="center"/>
            <w:hideMark/>
          </w:tcPr>
          <w:p w14:paraId="12EA3D73" w14:textId="77777777" w:rsidR="00FB696D" w:rsidRPr="00FB696D" w:rsidRDefault="00FB696D" w:rsidP="00FB696D">
            <w:pPr>
              <w:ind w:right="0"/>
              <w:jc w:val="left"/>
              <w:rPr>
                <w:color w:val="000000"/>
                <w:sz w:val="20"/>
                <w:lang w:eastAsia="ru-RU"/>
              </w:rPr>
            </w:pPr>
          </w:p>
        </w:tc>
        <w:tc>
          <w:tcPr>
            <w:tcW w:w="1974" w:type="pct"/>
            <w:vMerge/>
            <w:tcBorders>
              <w:top w:val="nil"/>
              <w:left w:val="single" w:sz="4" w:space="0" w:color="auto"/>
              <w:bottom w:val="single" w:sz="4" w:space="0" w:color="000000"/>
              <w:right w:val="single" w:sz="4" w:space="0" w:color="auto"/>
            </w:tcBorders>
            <w:vAlign w:val="center"/>
            <w:hideMark/>
          </w:tcPr>
          <w:p w14:paraId="3F441A34" w14:textId="77777777" w:rsidR="00FB696D" w:rsidRPr="00FB696D" w:rsidRDefault="00FB696D" w:rsidP="00FB696D">
            <w:pPr>
              <w:ind w:right="0"/>
              <w:jc w:val="left"/>
              <w:rPr>
                <w:color w:val="000000"/>
                <w:sz w:val="20"/>
                <w:lang w:eastAsia="ru-RU"/>
              </w:rPr>
            </w:pPr>
          </w:p>
        </w:tc>
      </w:tr>
      <w:tr w:rsidR="00FB696D" w:rsidRPr="00FB696D" w14:paraId="130EBA9D"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58D95611" w14:textId="77777777" w:rsidR="00FB696D" w:rsidRPr="00FB696D" w:rsidRDefault="00FB696D" w:rsidP="00FB696D">
            <w:pPr>
              <w:ind w:right="0"/>
              <w:rPr>
                <w:color w:val="000000"/>
                <w:sz w:val="20"/>
                <w:lang w:eastAsia="ru-RU"/>
              </w:rPr>
            </w:pPr>
            <w:r w:rsidRPr="00FB696D">
              <w:rPr>
                <w:color w:val="000000"/>
                <w:sz w:val="20"/>
                <w:lang w:eastAsia="ru-RU"/>
              </w:rPr>
              <w:t>053</w:t>
            </w:r>
          </w:p>
        </w:tc>
        <w:tc>
          <w:tcPr>
            <w:tcW w:w="685" w:type="pct"/>
            <w:tcBorders>
              <w:top w:val="nil"/>
              <w:left w:val="nil"/>
              <w:bottom w:val="single" w:sz="4" w:space="0" w:color="auto"/>
              <w:right w:val="single" w:sz="4" w:space="0" w:color="auto"/>
            </w:tcBorders>
            <w:shd w:val="clear" w:color="auto" w:fill="auto"/>
            <w:vAlign w:val="center"/>
            <w:hideMark/>
          </w:tcPr>
          <w:p w14:paraId="24C7A225" w14:textId="77777777" w:rsidR="00FB696D" w:rsidRPr="00FB696D" w:rsidRDefault="00FB696D" w:rsidP="00FB696D">
            <w:pPr>
              <w:ind w:right="0"/>
              <w:jc w:val="left"/>
              <w:rPr>
                <w:color w:val="000000"/>
                <w:sz w:val="20"/>
                <w:lang w:eastAsia="ru-RU"/>
              </w:rPr>
            </w:pPr>
            <w:r w:rsidRPr="00FB696D">
              <w:rPr>
                <w:color w:val="000000"/>
                <w:sz w:val="20"/>
                <w:lang w:eastAsia="ru-RU"/>
              </w:rPr>
              <w:t>Точка поставки от котельной ВК Хмели, находящейся за чертой города</w:t>
            </w:r>
          </w:p>
        </w:tc>
        <w:tc>
          <w:tcPr>
            <w:tcW w:w="1912" w:type="pct"/>
            <w:gridSpan w:val="2"/>
            <w:tcBorders>
              <w:top w:val="single" w:sz="4" w:space="0" w:color="auto"/>
              <w:left w:val="nil"/>
              <w:bottom w:val="single" w:sz="4" w:space="0" w:color="auto"/>
              <w:right w:val="single" w:sz="4" w:space="0" w:color="auto"/>
            </w:tcBorders>
            <w:shd w:val="clear" w:color="auto" w:fill="auto"/>
            <w:vAlign w:val="center"/>
            <w:hideMark/>
          </w:tcPr>
          <w:p w14:paraId="19A4225C" w14:textId="77777777" w:rsidR="00FB696D" w:rsidRPr="00FB696D" w:rsidRDefault="00FB696D" w:rsidP="00FB696D">
            <w:pPr>
              <w:ind w:right="0"/>
              <w:rPr>
                <w:color w:val="000000"/>
                <w:sz w:val="20"/>
                <w:lang w:eastAsia="ru-RU"/>
              </w:rPr>
            </w:pPr>
            <w:r w:rsidRPr="00FB696D">
              <w:rPr>
                <w:color w:val="000000"/>
                <w:sz w:val="20"/>
                <w:lang w:eastAsia="ru-RU"/>
              </w:rPr>
              <w:t>Котельная ООО "Пермский насосный завод" находится в д. Хмели Савинского сельского поселения Пермского района Пермского края, она лишь обслуживает 4 дома Индустриального района г. Перми. Статус ЕТО подлежит определению в Схеме теплоснабжения Савинского сельского поселения</w:t>
            </w:r>
          </w:p>
        </w:tc>
        <w:tc>
          <w:tcPr>
            <w:tcW w:w="1974" w:type="pct"/>
            <w:tcBorders>
              <w:top w:val="nil"/>
              <w:left w:val="nil"/>
              <w:bottom w:val="single" w:sz="4" w:space="0" w:color="auto"/>
              <w:right w:val="single" w:sz="4" w:space="0" w:color="auto"/>
            </w:tcBorders>
            <w:shd w:val="clear" w:color="auto" w:fill="auto"/>
            <w:vAlign w:val="center"/>
            <w:hideMark/>
          </w:tcPr>
          <w:p w14:paraId="48C6F0BF"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ЕТО в границах г. Перми распространяется на группу жилых домов по Ш. Космонавтов, 322, 324, 326а, 330, находящихся Индустриальном районе и составляет 0.18 км2.</w:t>
            </w:r>
          </w:p>
        </w:tc>
      </w:tr>
      <w:tr w:rsidR="00FB696D" w:rsidRPr="00FB696D" w14:paraId="1FB0D2BF"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3719C9BD" w14:textId="77777777" w:rsidR="00FB696D" w:rsidRPr="00FB696D" w:rsidRDefault="00FB696D" w:rsidP="00FB696D">
            <w:pPr>
              <w:ind w:right="0"/>
              <w:rPr>
                <w:color w:val="000000"/>
                <w:sz w:val="20"/>
                <w:lang w:eastAsia="ru-RU"/>
              </w:rPr>
            </w:pPr>
            <w:r w:rsidRPr="00FB696D">
              <w:rPr>
                <w:color w:val="000000"/>
                <w:sz w:val="20"/>
                <w:lang w:eastAsia="ru-RU"/>
              </w:rPr>
              <w:t>054</w:t>
            </w:r>
          </w:p>
        </w:tc>
        <w:tc>
          <w:tcPr>
            <w:tcW w:w="685" w:type="pct"/>
            <w:tcBorders>
              <w:top w:val="nil"/>
              <w:left w:val="nil"/>
              <w:bottom w:val="single" w:sz="4" w:space="0" w:color="auto"/>
              <w:right w:val="single" w:sz="4" w:space="0" w:color="auto"/>
            </w:tcBorders>
            <w:shd w:val="clear" w:color="auto" w:fill="auto"/>
            <w:vAlign w:val="center"/>
            <w:hideMark/>
          </w:tcPr>
          <w:p w14:paraId="735D340B" w14:textId="77777777" w:rsidR="00FB696D" w:rsidRPr="00FB696D" w:rsidRDefault="00FB696D" w:rsidP="00FB696D">
            <w:pPr>
              <w:ind w:right="0"/>
              <w:jc w:val="left"/>
              <w:rPr>
                <w:color w:val="000000"/>
                <w:sz w:val="20"/>
                <w:lang w:eastAsia="ru-RU"/>
              </w:rPr>
            </w:pPr>
            <w:r w:rsidRPr="00FB696D">
              <w:rPr>
                <w:color w:val="000000"/>
                <w:sz w:val="20"/>
                <w:lang w:eastAsia="ru-RU"/>
              </w:rPr>
              <w:t>Котельная по ул. Целинная, 39в</w:t>
            </w:r>
          </w:p>
        </w:tc>
        <w:tc>
          <w:tcPr>
            <w:tcW w:w="669" w:type="pct"/>
            <w:tcBorders>
              <w:top w:val="nil"/>
              <w:left w:val="nil"/>
              <w:bottom w:val="single" w:sz="4" w:space="0" w:color="auto"/>
              <w:right w:val="single" w:sz="4" w:space="0" w:color="auto"/>
            </w:tcBorders>
            <w:shd w:val="clear" w:color="auto" w:fill="auto"/>
            <w:vAlign w:val="center"/>
            <w:hideMark/>
          </w:tcPr>
          <w:p w14:paraId="59A288C6" w14:textId="77777777" w:rsidR="00FB696D" w:rsidRPr="00FB696D" w:rsidRDefault="00FB696D" w:rsidP="00FB696D">
            <w:pPr>
              <w:ind w:right="0"/>
              <w:rPr>
                <w:color w:val="000000"/>
                <w:sz w:val="20"/>
                <w:lang w:eastAsia="ru-RU"/>
              </w:rPr>
            </w:pPr>
            <w:r w:rsidRPr="00FB696D">
              <w:rPr>
                <w:color w:val="000000"/>
                <w:sz w:val="20"/>
                <w:lang w:eastAsia="ru-RU"/>
              </w:rPr>
              <w:t>16</w:t>
            </w:r>
          </w:p>
        </w:tc>
        <w:tc>
          <w:tcPr>
            <w:tcW w:w="1243" w:type="pct"/>
            <w:tcBorders>
              <w:top w:val="nil"/>
              <w:left w:val="nil"/>
              <w:bottom w:val="single" w:sz="4" w:space="0" w:color="auto"/>
              <w:right w:val="single" w:sz="4" w:space="0" w:color="auto"/>
            </w:tcBorders>
            <w:shd w:val="clear" w:color="auto" w:fill="auto"/>
            <w:vAlign w:val="center"/>
            <w:hideMark/>
          </w:tcPr>
          <w:p w14:paraId="4B65FAA8" w14:textId="77777777" w:rsidR="00FB696D" w:rsidRPr="00FB696D" w:rsidRDefault="00FB696D" w:rsidP="00FB696D">
            <w:pPr>
              <w:ind w:right="0"/>
              <w:rPr>
                <w:color w:val="000000"/>
                <w:sz w:val="20"/>
                <w:lang w:eastAsia="ru-RU"/>
              </w:rPr>
            </w:pPr>
            <w:r w:rsidRPr="00FB696D">
              <w:rPr>
                <w:color w:val="000000"/>
                <w:sz w:val="20"/>
                <w:lang w:eastAsia="ru-RU"/>
              </w:rPr>
              <w:t>ООО «ПТЭК»</w:t>
            </w:r>
          </w:p>
        </w:tc>
        <w:tc>
          <w:tcPr>
            <w:tcW w:w="1974" w:type="pct"/>
            <w:tcBorders>
              <w:top w:val="nil"/>
              <w:left w:val="nil"/>
              <w:bottom w:val="single" w:sz="4" w:space="0" w:color="auto"/>
              <w:right w:val="single" w:sz="4" w:space="0" w:color="auto"/>
            </w:tcBorders>
            <w:shd w:val="clear" w:color="auto" w:fill="auto"/>
            <w:vAlign w:val="center"/>
            <w:hideMark/>
          </w:tcPr>
          <w:p w14:paraId="224DD9FF"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комплекс жилых дома расположенных на вновь осваиваемой территории мкр. «Вышка-2» по ул. Целинная, 39, 41, 43, 43/1, 45, 47, 47а, 49, 49а, 49б находящихся в Мотовилихинском районе и составляет 0.25 км2.</w:t>
            </w:r>
          </w:p>
        </w:tc>
      </w:tr>
      <w:tr w:rsidR="00FB696D" w:rsidRPr="00FB696D" w14:paraId="3CAAEA8C"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5D91AB52" w14:textId="77777777" w:rsidR="00FB696D" w:rsidRPr="00FB696D" w:rsidRDefault="00FB696D" w:rsidP="00FB696D">
            <w:pPr>
              <w:ind w:right="0"/>
              <w:rPr>
                <w:color w:val="000000"/>
                <w:sz w:val="20"/>
                <w:lang w:eastAsia="ru-RU"/>
              </w:rPr>
            </w:pPr>
            <w:r w:rsidRPr="00FB696D">
              <w:rPr>
                <w:color w:val="000000"/>
                <w:sz w:val="20"/>
                <w:lang w:eastAsia="ru-RU"/>
              </w:rPr>
              <w:t>055</w:t>
            </w:r>
          </w:p>
        </w:tc>
        <w:tc>
          <w:tcPr>
            <w:tcW w:w="685" w:type="pct"/>
            <w:tcBorders>
              <w:top w:val="nil"/>
              <w:left w:val="nil"/>
              <w:bottom w:val="single" w:sz="4" w:space="0" w:color="auto"/>
              <w:right w:val="single" w:sz="4" w:space="0" w:color="auto"/>
            </w:tcBorders>
            <w:shd w:val="clear" w:color="auto" w:fill="auto"/>
            <w:vAlign w:val="center"/>
            <w:hideMark/>
          </w:tcPr>
          <w:p w14:paraId="386662FF" w14:textId="77777777" w:rsidR="00FB696D" w:rsidRPr="00FB696D" w:rsidRDefault="00FB696D" w:rsidP="00FB696D">
            <w:pPr>
              <w:ind w:right="0"/>
              <w:jc w:val="left"/>
              <w:rPr>
                <w:color w:val="000000"/>
                <w:sz w:val="20"/>
                <w:lang w:eastAsia="ru-RU"/>
              </w:rPr>
            </w:pPr>
            <w:r w:rsidRPr="00FB696D">
              <w:rPr>
                <w:color w:val="000000"/>
                <w:sz w:val="20"/>
                <w:lang w:eastAsia="ru-RU"/>
              </w:rPr>
              <w:t>ПК по ул. Гальперина, 11</w:t>
            </w:r>
          </w:p>
        </w:tc>
        <w:tc>
          <w:tcPr>
            <w:tcW w:w="669" w:type="pct"/>
            <w:tcBorders>
              <w:top w:val="nil"/>
              <w:left w:val="nil"/>
              <w:bottom w:val="single" w:sz="4" w:space="0" w:color="auto"/>
              <w:right w:val="single" w:sz="4" w:space="0" w:color="auto"/>
            </w:tcBorders>
            <w:shd w:val="clear" w:color="auto" w:fill="auto"/>
            <w:vAlign w:val="center"/>
            <w:hideMark/>
          </w:tcPr>
          <w:p w14:paraId="4AF0B44A" w14:textId="77777777" w:rsidR="00FB696D" w:rsidRPr="00FB696D" w:rsidRDefault="00FB696D" w:rsidP="00FB696D">
            <w:pPr>
              <w:ind w:right="0"/>
              <w:rPr>
                <w:color w:val="000000"/>
                <w:sz w:val="20"/>
                <w:lang w:eastAsia="ru-RU"/>
              </w:rPr>
            </w:pPr>
            <w:r w:rsidRPr="00FB696D">
              <w:rPr>
                <w:color w:val="000000"/>
                <w:sz w:val="20"/>
                <w:lang w:eastAsia="ru-RU"/>
              </w:rPr>
              <w:t>17</w:t>
            </w:r>
          </w:p>
        </w:tc>
        <w:tc>
          <w:tcPr>
            <w:tcW w:w="1243" w:type="pct"/>
            <w:tcBorders>
              <w:top w:val="nil"/>
              <w:left w:val="nil"/>
              <w:bottom w:val="single" w:sz="4" w:space="0" w:color="auto"/>
              <w:right w:val="single" w:sz="4" w:space="0" w:color="auto"/>
            </w:tcBorders>
            <w:shd w:val="clear" w:color="auto" w:fill="auto"/>
            <w:vAlign w:val="center"/>
            <w:hideMark/>
          </w:tcPr>
          <w:p w14:paraId="0F416B0E" w14:textId="77777777" w:rsidR="00FB696D" w:rsidRPr="00FB696D" w:rsidRDefault="00FB696D" w:rsidP="00FB696D">
            <w:pPr>
              <w:ind w:right="0"/>
              <w:rPr>
                <w:color w:val="000000"/>
                <w:sz w:val="20"/>
                <w:lang w:eastAsia="ru-RU"/>
              </w:rPr>
            </w:pPr>
            <w:r w:rsidRPr="00FB696D">
              <w:rPr>
                <w:color w:val="000000"/>
                <w:sz w:val="20"/>
                <w:lang w:eastAsia="ru-RU"/>
              </w:rPr>
              <w:t>ФКП «Пермский пороховой завод»</w:t>
            </w:r>
          </w:p>
        </w:tc>
        <w:tc>
          <w:tcPr>
            <w:tcW w:w="1974" w:type="pct"/>
            <w:tcBorders>
              <w:top w:val="nil"/>
              <w:left w:val="nil"/>
              <w:bottom w:val="single" w:sz="4" w:space="0" w:color="auto"/>
              <w:right w:val="single" w:sz="4" w:space="0" w:color="auto"/>
            </w:tcBorders>
            <w:shd w:val="clear" w:color="auto" w:fill="auto"/>
            <w:vAlign w:val="center"/>
            <w:hideMark/>
          </w:tcPr>
          <w:p w14:paraId="5BB4A857"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промышленную зону ФКП "ППЗ"</w:t>
            </w:r>
          </w:p>
        </w:tc>
      </w:tr>
      <w:tr w:rsidR="00FB696D" w:rsidRPr="00FB696D" w14:paraId="5D11A4AC"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03F4C7A4" w14:textId="77777777" w:rsidR="00FB696D" w:rsidRPr="00FB696D" w:rsidRDefault="00FB696D" w:rsidP="00FB696D">
            <w:pPr>
              <w:ind w:right="0"/>
              <w:rPr>
                <w:color w:val="000000"/>
                <w:sz w:val="20"/>
                <w:lang w:eastAsia="ru-RU"/>
              </w:rPr>
            </w:pPr>
            <w:r w:rsidRPr="00FB696D">
              <w:rPr>
                <w:color w:val="000000"/>
                <w:sz w:val="20"/>
                <w:lang w:eastAsia="ru-RU"/>
              </w:rPr>
              <w:t>056</w:t>
            </w:r>
          </w:p>
        </w:tc>
        <w:tc>
          <w:tcPr>
            <w:tcW w:w="685" w:type="pct"/>
            <w:tcBorders>
              <w:top w:val="nil"/>
              <w:left w:val="nil"/>
              <w:bottom w:val="single" w:sz="4" w:space="0" w:color="auto"/>
              <w:right w:val="single" w:sz="4" w:space="0" w:color="auto"/>
            </w:tcBorders>
            <w:shd w:val="clear" w:color="auto" w:fill="auto"/>
            <w:vAlign w:val="center"/>
            <w:hideMark/>
          </w:tcPr>
          <w:p w14:paraId="609B9CB1" w14:textId="77777777" w:rsidR="00FB696D" w:rsidRPr="00FB696D" w:rsidRDefault="00FB696D" w:rsidP="00FB696D">
            <w:pPr>
              <w:ind w:right="0"/>
              <w:jc w:val="left"/>
              <w:rPr>
                <w:color w:val="000000"/>
                <w:sz w:val="20"/>
                <w:lang w:eastAsia="ru-RU"/>
              </w:rPr>
            </w:pPr>
            <w:r w:rsidRPr="00FB696D">
              <w:rPr>
                <w:color w:val="000000"/>
                <w:sz w:val="20"/>
                <w:lang w:eastAsia="ru-RU"/>
              </w:rPr>
              <w:t>ПК АО «Камтэкс-Химпром»</w:t>
            </w:r>
          </w:p>
        </w:tc>
        <w:tc>
          <w:tcPr>
            <w:tcW w:w="669" w:type="pct"/>
            <w:tcBorders>
              <w:top w:val="nil"/>
              <w:left w:val="nil"/>
              <w:bottom w:val="single" w:sz="4" w:space="0" w:color="auto"/>
              <w:right w:val="single" w:sz="4" w:space="0" w:color="auto"/>
            </w:tcBorders>
            <w:shd w:val="clear" w:color="auto" w:fill="auto"/>
            <w:vAlign w:val="center"/>
            <w:hideMark/>
          </w:tcPr>
          <w:p w14:paraId="4CD72265" w14:textId="77777777" w:rsidR="00FB696D" w:rsidRPr="00FB696D" w:rsidRDefault="00FB696D" w:rsidP="00FB696D">
            <w:pPr>
              <w:ind w:right="0"/>
              <w:rPr>
                <w:color w:val="000000"/>
                <w:sz w:val="20"/>
                <w:lang w:eastAsia="ru-RU"/>
              </w:rPr>
            </w:pPr>
            <w:r w:rsidRPr="00FB696D">
              <w:rPr>
                <w:color w:val="000000"/>
                <w:sz w:val="20"/>
                <w:lang w:eastAsia="ru-RU"/>
              </w:rPr>
              <w:t>18</w:t>
            </w:r>
          </w:p>
        </w:tc>
        <w:tc>
          <w:tcPr>
            <w:tcW w:w="1243" w:type="pct"/>
            <w:tcBorders>
              <w:top w:val="nil"/>
              <w:left w:val="nil"/>
              <w:bottom w:val="single" w:sz="4" w:space="0" w:color="auto"/>
              <w:right w:val="single" w:sz="4" w:space="0" w:color="auto"/>
            </w:tcBorders>
            <w:shd w:val="clear" w:color="auto" w:fill="auto"/>
            <w:vAlign w:val="center"/>
            <w:hideMark/>
          </w:tcPr>
          <w:p w14:paraId="744F4C56" w14:textId="77777777" w:rsidR="00FB696D" w:rsidRPr="00FB696D" w:rsidRDefault="00FB696D" w:rsidP="00FB696D">
            <w:pPr>
              <w:ind w:right="0"/>
              <w:rPr>
                <w:color w:val="000000"/>
                <w:sz w:val="20"/>
                <w:lang w:eastAsia="ru-RU"/>
              </w:rPr>
            </w:pPr>
            <w:r w:rsidRPr="00FB696D">
              <w:rPr>
                <w:color w:val="000000"/>
                <w:sz w:val="20"/>
                <w:lang w:eastAsia="ru-RU"/>
              </w:rPr>
              <w:t>АО «Камтэкс-Химпром»</w:t>
            </w:r>
          </w:p>
        </w:tc>
        <w:tc>
          <w:tcPr>
            <w:tcW w:w="1974" w:type="pct"/>
            <w:tcBorders>
              <w:top w:val="nil"/>
              <w:left w:val="nil"/>
              <w:bottom w:val="single" w:sz="4" w:space="0" w:color="auto"/>
              <w:right w:val="single" w:sz="4" w:space="0" w:color="auto"/>
            </w:tcBorders>
            <w:shd w:val="clear" w:color="auto" w:fill="auto"/>
            <w:vAlign w:val="center"/>
            <w:hideMark/>
          </w:tcPr>
          <w:p w14:paraId="213082AB" w14:textId="77777777" w:rsidR="00FB696D" w:rsidRPr="00FB696D" w:rsidRDefault="00FB696D" w:rsidP="00FB696D">
            <w:pPr>
              <w:ind w:right="0"/>
              <w:jc w:val="left"/>
              <w:rPr>
                <w:color w:val="000000"/>
                <w:sz w:val="20"/>
                <w:lang w:eastAsia="ru-RU"/>
              </w:rPr>
            </w:pPr>
            <w:r w:rsidRPr="00FB696D">
              <w:rPr>
                <w:color w:val="000000"/>
                <w:sz w:val="20"/>
                <w:lang w:eastAsia="ru-RU"/>
              </w:rPr>
              <w:t>Зона действия котельной распространяется на промышленную зону АО "Камтэкс-Химпром"</w:t>
            </w:r>
          </w:p>
        </w:tc>
      </w:tr>
      <w:tr w:rsidR="00FB696D" w:rsidRPr="00FB696D" w14:paraId="170A5BEA"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08E7506D" w14:textId="77777777" w:rsidR="00FB696D" w:rsidRPr="00FB696D" w:rsidRDefault="00FB696D" w:rsidP="00FB696D">
            <w:pPr>
              <w:ind w:right="0"/>
              <w:rPr>
                <w:color w:val="000000"/>
                <w:sz w:val="20"/>
                <w:lang w:eastAsia="ru-RU"/>
              </w:rPr>
            </w:pPr>
            <w:r w:rsidRPr="00FB696D">
              <w:rPr>
                <w:color w:val="000000"/>
                <w:sz w:val="20"/>
                <w:lang w:eastAsia="ru-RU"/>
              </w:rPr>
              <w:t>057</w:t>
            </w:r>
          </w:p>
        </w:tc>
        <w:tc>
          <w:tcPr>
            <w:tcW w:w="685" w:type="pct"/>
            <w:tcBorders>
              <w:top w:val="nil"/>
              <w:left w:val="nil"/>
              <w:bottom w:val="single" w:sz="4" w:space="0" w:color="auto"/>
              <w:right w:val="single" w:sz="4" w:space="0" w:color="auto"/>
            </w:tcBorders>
            <w:shd w:val="clear" w:color="auto" w:fill="auto"/>
            <w:vAlign w:val="center"/>
            <w:hideMark/>
          </w:tcPr>
          <w:p w14:paraId="2D051554" w14:textId="77777777" w:rsidR="00FB696D" w:rsidRPr="00FB696D" w:rsidRDefault="00FB696D" w:rsidP="00FB696D">
            <w:pPr>
              <w:ind w:right="0"/>
              <w:jc w:val="left"/>
              <w:rPr>
                <w:color w:val="000000"/>
                <w:sz w:val="20"/>
                <w:lang w:eastAsia="ru-RU"/>
              </w:rPr>
            </w:pPr>
            <w:r w:rsidRPr="00FB696D">
              <w:rPr>
                <w:color w:val="000000"/>
                <w:sz w:val="20"/>
                <w:lang w:eastAsia="ru-RU"/>
              </w:rPr>
              <w:t>ВК АО «Газпром газораспределение Пермь»</w:t>
            </w:r>
          </w:p>
        </w:tc>
        <w:tc>
          <w:tcPr>
            <w:tcW w:w="669" w:type="pct"/>
            <w:tcBorders>
              <w:top w:val="nil"/>
              <w:left w:val="nil"/>
              <w:bottom w:val="single" w:sz="4" w:space="0" w:color="auto"/>
              <w:right w:val="single" w:sz="4" w:space="0" w:color="auto"/>
            </w:tcBorders>
            <w:shd w:val="clear" w:color="auto" w:fill="auto"/>
            <w:vAlign w:val="center"/>
            <w:hideMark/>
          </w:tcPr>
          <w:p w14:paraId="3710060B" w14:textId="77777777" w:rsidR="00FB696D" w:rsidRPr="00FB696D" w:rsidRDefault="00FB696D" w:rsidP="00FB696D">
            <w:pPr>
              <w:ind w:right="0"/>
              <w:rPr>
                <w:color w:val="000000"/>
                <w:sz w:val="20"/>
                <w:lang w:eastAsia="ru-RU"/>
              </w:rPr>
            </w:pPr>
            <w:r w:rsidRPr="00FB696D">
              <w:rPr>
                <w:color w:val="000000"/>
                <w:sz w:val="20"/>
                <w:lang w:eastAsia="ru-RU"/>
              </w:rPr>
              <w:t>19</w:t>
            </w:r>
          </w:p>
        </w:tc>
        <w:tc>
          <w:tcPr>
            <w:tcW w:w="1243" w:type="pct"/>
            <w:tcBorders>
              <w:top w:val="nil"/>
              <w:left w:val="nil"/>
              <w:bottom w:val="single" w:sz="4" w:space="0" w:color="auto"/>
              <w:right w:val="single" w:sz="4" w:space="0" w:color="auto"/>
            </w:tcBorders>
            <w:shd w:val="clear" w:color="auto" w:fill="auto"/>
            <w:vAlign w:val="center"/>
            <w:hideMark/>
          </w:tcPr>
          <w:p w14:paraId="7CC49541" w14:textId="77777777" w:rsidR="00FB696D" w:rsidRPr="00FB696D" w:rsidRDefault="00FB696D" w:rsidP="00FB696D">
            <w:pPr>
              <w:ind w:right="0"/>
              <w:rPr>
                <w:color w:val="000000"/>
                <w:sz w:val="20"/>
                <w:lang w:eastAsia="ru-RU"/>
              </w:rPr>
            </w:pPr>
            <w:r w:rsidRPr="00FB696D">
              <w:rPr>
                <w:color w:val="000000"/>
                <w:sz w:val="20"/>
                <w:lang w:eastAsia="ru-RU"/>
              </w:rPr>
              <w:t>АО «Газпром газораспределение Пермь»</w:t>
            </w:r>
          </w:p>
        </w:tc>
        <w:tc>
          <w:tcPr>
            <w:tcW w:w="1974" w:type="pct"/>
            <w:tcBorders>
              <w:top w:val="nil"/>
              <w:left w:val="nil"/>
              <w:bottom w:val="single" w:sz="4" w:space="0" w:color="auto"/>
              <w:right w:val="single" w:sz="4" w:space="0" w:color="auto"/>
            </w:tcBorders>
            <w:shd w:val="clear" w:color="auto" w:fill="auto"/>
            <w:vAlign w:val="center"/>
            <w:hideMark/>
          </w:tcPr>
          <w:p w14:paraId="1C9EE6D6" w14:textId="77777777" w:rsidR="00FB696D" w:rsidRPr="00FB696D" w:rsidRDefault="00FB696D" w:rsidP="00FB696D">
            <w:pPr>
              <w:ind w:right="0"/>
              <w:jc w:val="left"/>
              <w:rPr>
                <w:sz w:val="20"/>
                <w:lang w:eastAsia="ru-RU"/>
              </w:rPr>
            </w:pPr>
            <w:r w:rsidRPr="00FB696D">
              <w:rPr>
                <w:sz w:val="20"/>
                <w:lang w:eastAsia="ru-RU"/>
              </w:rPr>
              <w:t>Зона действия распространяется на производственную площадку АО «Газпром газораспределение Пермь» и ряд сторонних потребителей</w:t>
            </w:r>
          </w:p>
        </w:tc>
      </w:tr>
      <w:tr w:rsidR="00FB696D" w:rsidRPr="00FB696D" w14:paraId="70F1BAA1"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0374CE05" w14:textId="77777777" w:rsidR="00FB696D" w:rsidRPr="00FB696D" w:rsidRDefault="00FB696D" w:rsidP="00FB696D">
            <w:pPr>
              <w:ind w:right="0"/>
              <w:rPr>
                <w:color w:val="000000"/>
                <w:sz w:val="20"/>
                <w:lang w:eastAsia="ru-RU"/>
              </w:rPr>
            </w:pPr>
            <w:r w:rsidRPr="00FB696D">
              <w:rPr>
                <w:color w:val="000000"/>
                <w:sz w:val="20"/>
                <w:lang w:eastAsia="ru-RU"/>
              </w:rPr>
              <w:t>058</w:t>
            </w:r>
          </w:p>
        </w:tc>
        <w:tc>
          <w:tcPr>
            <w:tcW w:w="685" w:type="pct"/>
            <w:tcBorders>
              <w:top w:val="nil"/>
              <w:left w:val="nil"/>
              <w:bottom w:val="single" w:sz="4" w:space="0" w:color="auto"/>
              <w:right w:val="single" w:sz="4" w:space="0" w:color="auto"/>
            </w:tcBorders>
            <w:shd w:val="clear" w:color="auto" w:fill="auto"/>
            <w:vAlign w:val="center"/>
            <w:hideMark/>
          </w:tcPr>
          <w:p w14:paraId="33103729" w14:textId="77777777" w:rsidR="00FB696D" w:rsidRPr="00FB696D" w:rsidRDefault="00FB696D" w:rsidP="00FB696D">
            <w:pPr>
              <w:ind w:right="0"/>
              <w:jc w:val="left"/>
              <w:rPr>
                <w:color w:val="000000"/>
                <w:sz w:val="20"/>
                <w:lang w:eastAsia="ru-RU"/>
              </w:rPr>
            </w:pPr>
            <w:r w:rsidRPr="00FB696D">
              <w:rPr>
                <w:color w:val="000000"/>
                <w:sz w:val="20"/>
                <w:lang w:eastAsia="ru-RU"/>
              </w:rPr>
              <w:t>ВК АО «Пермский завод «Машиностроитель»</w:t>
            </w:r>
          </w:p>
        </w:tc>
        <w:tc>
          <w:tcPr>
            <w:tcW w:w="669" w:type="pct"/>
            <w:tcBorders>
              <w:top w:val="nil"/>
              <w:left w:val="nil"/>
              <w:bottom w:val="single" w:sz="4" w:space="0" w:color="auto"/>
              <w:right w:val="single" w:sz="4" w:space="0" w:color="auto"/>
            </w:tcBorders>
            <w:shd w:val="clear" w:color="auto" w:fill="auto"/>
            <w:vAlign w:val="center"/>
            <w:hideMark/>
          </w:tcPr>
          <w:p w14:paraId="1020F338" w14:textId="77777777" w:rsidR="00FB696D" w:rsidRPr="00FB696D" w:rsidRDefault="00FB696D" w:rsidP="00FB696D">
            <w:pPr>
              <w:ind w:right="0"/>
              <w:rPr>
                <w:color w:val="000000"/>
                <w:sz w:val="20"/>
                <w:lang w:eastAsia="ru-RU"/>
              </w:rPr>
            </w:pPr>
            <w:r w:rsidRPr="00FB696D">
              <w:rPr>
                <w:color w:val="000000"/>
                <w:sz w:val="20"/>
                <w:lang w:eastAsia="ru-RU"/>
              </w:rPr>
              <w:t>20</w:t>
            </w:r>
          </w:p>
        </w:tc>
        <w:tc>
          <w:tcPr>
            <w:tcW w:w="1243" w:type="pct"/>
            <w:tcBorders>
              <w:top w:val="nil"/>
              <w:left w:val="nil"/>
              <w:bottom w:val="single" w:sz="4" w:space="0" w:color="auto"/>
              <w:right w:val="single" w:sz="4" w:space="0" w:color="auto"/>
            </w:tcBorders>
            <w:shd w:val="clear" w:color="auto" w:fill="auto"/>
            <w:vAlign w:val="center"/>
            <w:hideMark/>
          </w:tcPr>
          <w:p w14:paraId="5B1F5E38" w14:textId="77777777" w:rsidR="00FB696D" w:rsidRPr="00FB696D" w:rsidRDefault="00FB696D" w:rsidP="00FB696D">
            <w:pPr>
              <w:ind w:right="0"/>
              <w:rPr>
                <w:color w:val="000000"/>
                <w:sz w:val="20"/>
                <w:lang w:eastAsia="ru-RU"/>
              </w:rPr>
            </w:pPr>
            <w:r w:rsidRPr="00FB696D">
              <w:rPr>
                <w:color w:val="000000"/>
                <w:sz w:val="20"/>
                <w:lang w:eastAsia="ru-RU"/>
              </w:rPr>
              <w:t>АО «Пермский завод «Машиностроитель»</w:t>
            </w:r>
          </w:p>
        </w:tc>
        <w:tc>
          <w:tcPr>
            <w:tcW w:w="1974" w:type="pct"/>
            <w:tcBorders>
              <w:top w:val="nil"/>
              <w:left w:val="nil"/>
              <w:bottom w:val="single" w:sz="4" w:space="0" w:color="auto"/>
              <w:right w:val="single" w:sz="4" w:space="0" w:color="auto"/>
            </w:tcBorders>
            <w:shd w:val="clear" w:color="auto" w:fill="auto"/>
            <w:vAlign w:val="center"/>
            <w:hideMark/>
          </w:tcPr>
          <w:p w14:paraId="5D6E70FE" w14:textId="77777777" w:rsidR="00FB696D" w:rsidRPr="00FB696D" w:rsidRDefault="00FB696D" w:rsidP="00FB696D">
            <w:pPr>
              <w:ind w:right="0"/>
              <w:jc w:val="left"/>
              <w:rPr>
                <w:sz w:val="20"/>
                <w:lang w:eastAsia="ru-RU"/>
              </w:rPr>
            </w:pPr>
            <w:r w:rsidRPr="00FB696D">
              <w:rPr>
                <w:sz w:val="20"/>
                <w:lang w:eastAsia="ru-RU"/>
              </w:rPr>
              <w:t>Зона действия распространяется на площадку АО «Пермский завод «Машиностроитель» и ряд сторонних потребителей</w:t>
            </w:r>
          </w:p>
        </w:tc>
      </w:tr>
      <w:tr w:rsidR="00FB696D" w:rsidRPr="00FB696D" w14:paraId="56E1681C"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0491A415" w14:textId="77777777" w:rsidR="00FB696D" w:rsidRPr="00FB696D" w:rsidRDefault="00FB696D" w:rsidP="00FB696D">
            <w:pPr>
              <w:ind w:right="0"/>
              <w:rPr>
                <w:color w:val="000000"/>
                <w:sz w:val="20"/>
                <w:lang w:eastAsia="ru-RU"/>
              </w:rPr>
            </w:pPr>
            <w:r w:rsidRPr="00FB696D">
              <w:rPr>
                <w:color w:val="000000"/>
                <w:sz w:val="20"/>
                <w:lang w:eastAsia="ru-RU"/>
              </w:rPr>
              <w:t>059</w:t>
            </w:r>
          </w:p>
        </w:tc>
        <w:tc>
          <w:tcPr>
            <w:tcW w:w="685" w:type="pct"/>
            <w:tcBorders>
              <w:top w:val="nil"/>
              <w:left w:val="nil"/>
              <w:bottom w:val="single" w:sz="4" w:space="0" w:color="auto"/>
              <w:right w:val="single" w:sz="4" w:space="0" w:color="auto"/>
            </w:tcBorders>
            <w:shd w:val="clear" w:color="auto" w:fill="auto"/>
            <w:vAlign w:val="center"/>
            <w:hideMark/>
          </w:tcPr>
          <w:p w14:paraId="62507B30" w14:textId="77777777" w:rsidR="00FB696D" w:rsidRPr="00FB696D" w:rsidRDefault="00FB696D" w:rsidP="00FB696D">
            <w:pPr>
              <w:ind w:right="0"/>
              <w:jc w:val="left"/>
              <w:rPr>
                <w:color w:val="000000"/>
                <w:sz w:val="20"/>
                <w:lang w:eastAsia="ru-RU"/>
              </w:rPr>
            </w:pPr>
            <w:r w:rsidRPr="00FB696D">
              <w:rPr>
                <w:color w:val="000000"/>
                <w:sz w:val="20"/>
                <w:lang w:eastAsia="ru-RU"/>
              </w:rPr>
              <w:t>ВК АО «Сибур-Химпром»</w:t>
            </w:r>
          </w:p>
        </w:tc>
        <w:tc>
          <w:tcPr>
            <w:tcW w:w="669" w:type="pct"/>
            <w:tcBorders>
              <w:top w:val="nil"/>
              <w:left w:val="nil"/>
              <w:bottom w:val="single" w:sz="4" w:space="0" w:color="auto"/>
              <w:right w:val="single" w:sz="4" w:space="0" w:color="auto"/>
            </w:tcBorders>
            <w:shd w:val="clear" w:color="auto" w:fill="auto"/>
            <w:vAlign w:val="center"/>
            <w:hideMark/>
          </w:tcPr>
          <w:p w14:paraId="4492DE2B" w14:textId="77777777" w:rsidR="00FB696D" w:rsidRPr="00FB696D" w:rsidRDefault="00FB696D" w:rsidP="00FB696D">
            <w:pPr>
              <w:ind w:right="0"/>
              <w:rPr>
                <w:color w:val="000000"/>
                <w:sz w:val="20"/>
                <w:lang w:eastAsia="ru-RU"/>
              </w:rPr>
            </w:pPr>
            <w:r w:rsidRPr="00FB696D">
              <w:rPr>
                <w:color w:val="000000"/>
                <w:sz w:val="20"/>
                <w:lang w:eastAsia="ru-RU"/>
              </w:rPr>
              <w:t>21</w:t>
            </w:r>
          </w:p>
        </w:tc>
        <w:tc>
          <w:tcPr>
            <w:tcW w:w="1243" w:type="pct"/>
            <w:tcBorders>
              <w:top w:val="nil"/>
              <w:left w:val="nil"/>
              <w:bottom w:val="single" w:sz="4" w:space="0" w:color="auto"/>
              <w:right w:val="single" w:sz="4" w:space="0" w:color="auto"/>
            </w:tcBorders>
            <w:shd w:val="clear" w:color="auto" w:fill="auto"/>
            <w:vAlign w:val="center"/>
            <w:hideMark/>
          </w:tcPr>
          <w:p w14:paraId="5161E984" w14:textId="77777777" w:rsidR="00FB696D" w:rsidRPr="00FB696D" w:rsidRDefault="00FB696D" w:rsidP="00FB696D">
            <w:pPr>
              <w:ind w:right="0"/>
              <w:rPr>
                <w:color w:val="000000"/>
                <w:sz w:val="20"/>
                <w:lang w:eastAsia="ru-RU"/>
              </w:rPr>
            </w:pPr>
            <w:r w:rsidRPr="00FB696D">
              <w:rPr>
                <w:color w:val="000000"/>
                <w:sz w:val="20"/>
                <w:lang w:eastAsia="ru-RU"/>
              </w:rPr>
              <w:t>АО «Сибур-Химпром»</w:t>
            </w:r>
          </w:p>
        </w:tc>
        <w:tc>
          <w:tcPr>
            <w:tcW w:w="1974" w:type="pct"/>
            <w:tcBorders>
              <w:top w:val="nil"/>
              <w:left w:val="nil"/>
              <w:bottom w:val="single" w:sz="4" w:space="0" w:color="auto"/>
              <w:right w:val="single" w:sz="4" w:space="0" w:color="auto"/>
            </w:tcBorders>
            <w:shd w:val="clear" w:color="auto" w:fill="auto"/>
            <w:vAlign w:val="center"/>
            <w:hideMark/>
          </w:tcPr>
          <w:p w14:paraId="34485B40" w14:textId="77777777" w:rsidR="00FB696D" w:rsidRPr="00FB696D" w:rsidRDefault="00FB696D" w:rsidP="00FB696D">
            <w:pPr>
              <w:ind w:right="0"/>
              <w:jc w:val="left"/>
              <w:rPr>
                <w:sz w:val="20"/>
                <w:lang w:eastAsia="ru-RU"/>
              </w:rPr>
            </w:pPr>
            <w:r w:rsidRPr="00FB696D">
              <w:rPr>
                <w:sz w:val="20"/>
                <w:lang w:eastAsia="ru-RU"/>
              </w:rPr>
              <w:t>Зона действия распространяется на производственную площадку АО «Сибур-Химпром» и ряд сторонних потребителей</w:t>
            </w:r>
          </w:p>
        </w:tc>
      </w:tr>
      <w:tr w:rsidR="00FB696D" w:rsidRPr="00FB696D" w14:paraId="65EE0910" w14:textId="77777777" w:rsidTr="001D0A5F">
        <w:trPr>
          <w:trHeight w:val="230"/>
        </w:trPr>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2063ED6A" w14:textId="77777777" w:rsidR="00FB696D" w:rsidRPr="00FB696D" w:rsidRDefault="00FB696D" w:rsidP="00FB696D">
            <w:pPr>
              <w:ind w:right="0"/>
              <w:rPr>
                <w:color w:val="000000"/>
                <w:sz w:val="20"/>
                <w:lang w:eastAsia="ru-RU"/>
              </w:rPr>
            </w:pPr>
            <w:r w:rsidRPr="00FB696D">
              <w:rPr>
                <w:color w:val="000000"/>
                <w:sz w:val="20"/>
                <w:lang w:eastAsia="ru-RU"/>
              </w:rPr>
              <w:t>060</w:t>
            </w:r>
          </w:p>
        </w:tc>
        <w:tc>
          <w:tcPr>
            <w:tcW w:w="685" w:type="pct"/>
            <w:vMerge w:val="restart"/>
            <w:tcBorders>
              <w:top w:val="nil"/>
              <w:left w:val="single" w:sz="4" w:space="0" w:color="auto"/>
              <w:bottom w:val="single" w:sz="4" w:space="0" w:color="auto"/>
              <w:right w:val="single" w:sz="4" w:space="0" w:color="auto"/>
            </w:tcBorders>
            <w:shd w:val="clear" w:color="auto" w:fill="auto"/>
            <w:vAlign w:val="center"/>
            <w:hideMark/>
          </w:tcPr>
          <w:p w14:paraId="3497BCEC" w14:textId="77777777" w:rsidR="00FB696D" w:rsidRPr="00FB696D" w:rsidRDefault="00FB696D" w:rsidP="00FB696D">
            <w:pPr>
              <w:ind w:right="0"/>
              <w:jc w:val="left"/>
              <w:rPr>
                <w:color w:val="000000"/>
                <w:sz w:val="20"/>
                <w:lang w:eastAsia="ru-RU"/>
              </w:rPr>
            </w:pPr>
            <w:r w:rsidRPr="00FB696D">
              <w:rPr>
                <w:color w:val="000000"/>
                <w:sz w:val="20"/>
                <w:lang w:eastAsia="ru-RU"/>
              </w:rPr>
              <w:t>Котельная по ул. Генкеля, 4</w:t>
            </w:r>
          </w:p>
        </w:tc>
        <w:tc>
          <w:tcPr>
            <w:tcW w:w="669" w:type="pct"/>
            <w:vMerge w:val="restart"/>
            <w:tcBorders>
              <w:top w:val="nil"/>
              <w:left w:val="single" w:sz="4" w:space="0" w:color="auto"/>
              <w:bottom w:val="single" w:sz="4" w:space="0" w:color="auto"/>
              <w:right w:val="single" w:sz="4" w:space="0" w:color="auto"/>
            </w:tcBorders>
            <w:shd w:val="clear" w:color="auto" w:fill="auto"/>
            <w:vAlign w:val="center"/>
            <w:hideMark/>
          </w:tcPr>
          <w:p w14:paraId="3C37732A" w14:textId="77777777" w:rsidR="00FB696D" w:rsidRPr="00FB696D" w:rsidRDefault="00FB696D" w:rsidP="00FB696D">
            <w:pPr>
              <w:ind w:right="0"/>
              <w:rPr>
                <w:color w:val="000000"/>
                <w:sz w:val="20"/>
                <w:lang w:eastAsia="ru-RU"/>
              </w:rPr>
            </w:pPr>
            <w:r w:rsidRPr="00FB696D">
              <w:rPr>
                <w:color w:val="000000"/>
                <w:sz w:val="20"/>
                <w:lang w:eastAsia="ru-RU"/>
              </w:rPr>
              <w:t>22</w:t>
            </w:r>
          </w:p>
        </w:tc>
        <w:tc>
          <w:tcPr>
            <w:tcW w:w="1243" w:type="pct"/>
            <w:vMerge w:val="restart"/>
            <w:tcBorders>
              <w:top w:val="nil"/>
              <w:left w:val="single" w:sz="4" w:space="0" w:color="auto"/>
              <w:bottom w:val="single" w:sz="4" w:space="0" w:color="auto"/>
              <w:right w:val="single" w:sz="4" w:space="0" w:color="auto"/>
            </w:tcBorders>
            <w:shd w:val="clear" w:color="auto" w:fill="auto"/>
            <w:vAlign w:val="center"/>
            <w:hideMark/>
          </w:tcPr>
          <w:p w14:paraId="3649EC66" w14:textId="77777777" w:rsidR="00FB696D" w:rsidRPr="00FB696D" w:rsidRDefault="00FB696D" w:rsidP="00FB696D">
            <w:pPr>
              <w:ind w:right="0"/>
              <w:rPr>
                <w:color w:val="000000"/>
                <w:sz w:val="20"/>
                <w:lang w:eastAsia="ru-RU"/>
              </w:rPr>
            </w:pPr>
            <w:r w:rsidRPr="00FB696D">
              <w:rPr>
                <w:color w:val="000000"/>
                <w:sz w:val="20"/>
                <w:lang w:eastAsia="ru-RU"/>
              </w:rPr>
              <w:t>ОАО «РЖД»</w:t>
            </w:r>
          </w:p>
        </w:tc>
        <w:tc>
          <w:tcPr>
            <w:tcW w:w="1974" w:type="pct"/>
            <w:vMerge w:val="restart"/>
            <w:tcBorders>
              <w:top w:val="nil"/>
              <w:left w:val="single" w:sz="4" w:space="0" w:color="auto"/>
              <w:bottom w:val="single" w:sz="4" w:space="0" w:color="auto"/>
              <w:right w:val="single" w:sz="4" w:space="0" w:color="auto"/>
            </w:tcBorders>
            <w:shd w:val="clear" w:color="auto" w:fill="auto"/>
            <w:vAlign w:val="center"/>
            <w:hideMark/>
          </w:tcPr>
          <w:p w14:paraId="4CFECC3C" w14:textId="77777777" w:rsidR="00FB696D" w:rsidRPr="00FB696D" w:rsidRDefault="00FB696D" w:rsidP="00FB696D">
            <w:pPr>
              <w:ind w:right="0"/>
              <w:jc w:val="left"/>
              <w:rPr>
                <w:sz w:val="20"/>
                <w:lang w:eastAsia="ru-RU"/>
              </w:rPr>
            </w:pPr>
            <w:r w:rsidRPr="00FB696D">
              <w:rPr>
                <w:sz w:val="20"/>
                <w:lang w:eastAsia="ru-RU"/>
              </w:rPr>
              <w:t>Зона действия распространяется на производственную площадку ОАО «РЖД» и ряд сторонних потребителей</w:t>
            </w:r>
          </w:p>
        </w:tc>
      </w:tr>
      <w:tr w:rsidR="00FB696D" w:rsidRPr="00FB696D" w14:paraId="722E3F8A" w14:textId="77777777" w:rsidTr="001D0A5F">
        <w:trPr>
          <w:trHeight w:val="230"/>
        </w:trPr>
        <w:tc>
          <w:tcPr>
            <w:tcW w:w="429" w:type="pct"/>
            <w:vMerge/>
            <w:tcBorders>
              <w:top w:val="nil"/>
              <w:left w:val="single" w:sz="4" w:space="0" w:color="auto"/>
              <w:bottom w:val="single" w:sz="4" w:space="0" w:color="auto"/>
              <w:right w:val="single" w:sz="4" w:space="0" w:color="auto"/>
            </w:tcBorders>
            <w:vAlign w:val="center"/>
            <w:hideMark/>
          </w:tcPr>
          <w:p w14:paraId="77DEA0E5" w14:textId="77777777" w:rsidR="00FB696D" w:rsidRPr="00FB696D" w:rsidRDefault="00FB696D" w:rsidP="00FB696D">
            <w:pPr>
              <w:ind w:right="0"/>
              <w:jc w:val="left"/>
              <w:rPr>
                <w:color w:val="000000"/>
                <w:sz w:val="20"/>
                <w:lang w:eastAsia="ru-RU"/>
              </w:rPr>
            </w:pPr>
          </w:p>
        </w:tc>
        <w:tc>
          <w:tcPr>
            <w:tcW w:w="685" w:type="pct"/>
            <w:vMerge/>
            <w:tcBorders>
              <w:top w:val="nil"/>
              <w:left w:val="single" w:sz="4" w:space="0" w:color="auto"/>
              <w:bottom w:val="single" w:sz="4" w:space="0" w:color="auto"/>
              <w:right w:val="single" w:sz="4" w:space="0" w:color="auto"/>
            </w:tcBorders>
            <w:vAlign w:val="center"/>
            <w:hideMark/>
          </w:tcPr>
          <w:p w14:paraId="32CF7B96" w14:textId="77777777" w:rsidR="00FB696D" w:rsidRPr="00FB696D" w:rsidRDefault="00FB696D" w:rsidP="00FB696D">
            <w:pPr>
              <w:ind w:right="0"/>
              <w:jc w:val="left"/>
              <w:rPr>
                <w:color w:val="000000"/>
                <w:sz w:val="20"/>
                <w:lang w:eastAsia="ru-RU"/>
              </w:rPr>
            </w:pPr>
          </w:p>
        </w:tc>
        <w:tc>
          <w:tcPr>
            <w:tcW w:w="669" w:type="pct"/>
            <w:vMerge/>
            <w:tcBorders>
              <w:top w:val="nil"/>
              <w:left w:val="single" w:sz="4" w:space="0" w:color="auto"/>
              <w:bottom w:val="single" w:sz="4" w:space="0" w:color="auto"/>
              <w:right w:val="single" w:sz="4" w:space="0" w:color="auto"/>
            </w:tcBorders>
            <w:vAlign w:val="center"/>
            <w:hideMark/>
          </w:tcPr>
          <w:p w14:paraId="5CC4EFD9"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single" w:sz="4" w:space="0" w:color="auto"/>
              <w:right w:val="single" w:sz="4" w:space="0" w:color="auto"/>
            </w:tcBorders>
            <w:vAlign w:val="center"/>
            <w:hideMark/>
          </w:tcPr>
          <w:p w14:paraId="0A32472E" w14:textId="77777777" w:rsidR="00FB696D" w:rsidRPr="00FB696D" w:rsidRDefault="00FB696D" w:rsidP="00FB696D">
            <w:pPr>
              <w:ind w:right="0"/>
              <w:jc w:val="left"/>
              <w:rPr>
                <w:color w:val="000000"/>
                <w:sz w:val="20"/>
                <w:lang w:eastAsia="ru-RU"/>
              </w:rPr>
            </w:pPr>
          </w:p>
        </w:tc>
        <w:tc>
          <w:tcPr>
            <w:tcW w:w="1974" w:type="pct"/>
            <w:vMerge/>
            <w:tcBorders>
              <w:top w:val="nil"/>
              <w:left w:val="single" w:sz="4" w:space="0" w:color="auto"/>
              <w:bottom w:val="single" w:sz="4" w:space="0" w:color="auto"/>
              <w:right w:val="single" w:sz="4" w:space="0" w:color="auto"/>
            </w:tcBorders>
            <w:vAlign w:val="center"/>
            <w:hideMark/>
          </w:tcPr>
          <w:p w14:paraId="45E1600A" w14:textId="77777777" w:rsidR="00FB696D" w:rsidRPr="00FB696D" w:rsidRDefault="00FB696D" w:rsidP="00FB696D">
            <w:pPr>
              <w:ind w:right="0"/>
              <w:jc w:val="left"/>
              <w:rPr>
                <w:sz w:val="20"/>
                <w:lang w:eastAsia="ru-RU"/>
              </w:rPr>
            </w:pPr>
          </w:p>
        </w:tc>
      </w:tr>
      <w:tr w:rsidR="00FB696D" w:rsidRPr="00FB696D" w14:paraId="2463E926"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73487E27" w14:textId="77777777" w:rsidR="00FB696D" w:rsidRPr="00FB696D" w:rsidRDefault="00FB696D" w:rsidP="00FB696D">
            <w:pPr>
              <w:ind w:right="0"/>
              <w:rPr>
                <w:color w:val="000000"/>
                <w:sz w:val="20"/>
                <w:lang w:eastAsia="ru-RU"/>
              </w:rPr>
            </w:pPr>
            <w:r w:rsidRPr="00FB696D">
              <w:rPr>
                <w:color w:val="000000"/>
                <w:sz w:val="20"/>
                <w:lang w:eastAsia="ru-RU"/>
              </w:rPr>
              <w:t>061</w:t>
            </w:r>
          </w:p>
        </w:tc>
        <w:tc>
          <w:tcPr>
            <w:tcW w:w="685" w:type="pct"/>
            <w:tcBorders>
              <w:top w:val="nil"/>
              <w:left w:val="nil"/>
              <w:bottom w:val="single" w:sz="4" w:space="0" w:color="auto"/>
              <w:right w:val="single" w:sz="4" w:space="0" w:color="auto"/>
            </w:tcBorders>
            <w:shd w:val="clear" w:color="auto" w:fill="auto"/>
            <w:vAlign w:val="center"/>
            <w:hideMark/>
          </w:tcPr>
          <w:p w14:paraId="3F1C8319" w14:textId="77777777" w:rsidR="00FB696D" w:rsidRPr="00FB696D" w:rsidRDefault="00FB696D" w:rsidP="00FB696D">
            <w:pPr>
              <w:ind w:right="0"/>
              <w:jc w:val="left"/>
              <w:rPr>
                <w:color w:val="000000"/>
                <w:sz w:val="20"/>
                <w:lang w:eastAsia="ru-RU"/>
              </w:rPr>
            </w:pPr>
            <w:r w:rsidRPr="00FB696D">
              <w:rPr>
                <w:color w:val="000000"/>
                <w:sz w:val="20"/>
                <w:lang w:eastAsia="ru-RU"/>
              </w:rPr>
              <w:t>ВК АО «Держава-М»</w:t>
            </w:r>
          </w:p>
        </w:tc>
        <w:tc>
          <w:tcPr>
            <w:tcW w:w="669" w:type="pct"/>
            <w:tcBorders>
              <w:top w:val="nil"/>
              <w:left w:val="nil"/>
              <w:bottom w:val="single" w:sz="4" w:space="0" w:color="auto"/>
              <w:right w:val="single" w:sz="4" w:space="0" w:color="auto"/>
            </w:tcBorders>
            <w:shd w:val="clear" w:color="auto" w:fill="auto"/>
            <w:vAlign w:val="center"/>
            <w:hideMark/>
          </w:tcPr>
          <w:p w14:paraId="43DE2355" w14:textId="77777777" w:rsidR="00FB696D" w:rsidRPr="00FB696D" w:rsidRDefault="00FB696D" w:rsidP="00FB696D">
            <w:pPr>
              <w:ind w:right="0"/>
              <w:rPr>
                <w:color w:val="000000"/>
                <w:sz w:val="20"/>
                <w:lang w:eastAsia="ru-RU"/>
              </w:rPr>
            </w:pPr>
            <w:r w:rsidRPr="00FB696D">
              <w:rPr>
                <w:color w:val="000000"/>
                <w:sz w:val="20"/>
                <w:lang w:eastAsia="ru-RU"/>
              </w:rPr>
              <w:t>23</w:t>
            </w:r>
          </w:p>
        </w:tc>
        <w:tc>
          <w:tcPr>
            <w:tcW w:w="1243" w:type="pct"/>
            <w:tcBorders>
              <w:top w:val="nil"/>
              <w:left w:val="nil"/>
              <w:bottom w:val="single" w:sz="4" w:space="0" w:color="auto"/>
              <w:right w:val="single" w:sz="4" w:space="0" w:color="auto"/>
            </w:tcBorders>
            <w:shd w:val="clear" w:color="auto" w:fill="auto"/>
            <w:vAlign w:val="center"/>
            <w:hideMark/>
          </w:tcPr>
          <w:p w14:paraId="3BFE5822" w14:textId="77777777" w:rsidR="00FB696D" w:rsidRPr="00FB696D" w:rsidRDefault="00FB696D" w:rsidP="00FB696D">
            <w:pPr>
              <w:ind w:right="0"/>
              <w:rPr>
                <w:color w:val="000000"/>
                <w:sz w:val="20"/>
                <w:lang w:eastAsia="ru-RU"/>
              </w:rPr>
            </w:pPr>
            <w:r w:rsidRPr="00FB696D">
              <w:rPr>
                <w:color w:val="000000"/>
                <w:sz w:val="20"/>
                <w:lang w:eastAsia="ru-RU"/>
              </w:rPr>
              <w:t>АО «Держава-М»</w:t>
            </w:r>
          </w:p>
        </w:tc>
        <w:tc>
          <w:tcPr>
            <w:tcW w:w="1974" w:type="pct"/>
            <w:tcBorders>
              <w:top w:val="nil"/>
              <w:left w:val="nil"/>
              <w:bottom w:val="single" w:sz="4" w:space="0" w:color="auto"/>
              <w:right w:val="single" w:sz="4" w:space="0" w:color="auto"/>
            </w:tcBorders>
            <w:shd w:val="clear" w:color="auto" w:fill="auto"/>
            <w:vAlign w:val="center"/>
            <w:hideMark/>
          </w:tcPr>
          <w:p w14:paraId="2787EB8B" w14:textId="77777777" w:rsidR="00FB696D" w:rsidRPr="00FB696D" w:rsidRDefault="00FB696D" w:rsidP="00FB696D">
            <w:pPr>
              <w:ind w:right="0"/>
              <w:jc w:val="left"/>
              <w:rPr>
                <w:sz w:val="20"/>
                <w:lang w:eastAsia="ru-RU"/>
              </w:rPr>
            </w:pPr>
            <w:r w:rsidRPr="00FB696D">
              <w:rPr>
                <w:sz w:val="20"/>
                <w:lang w:eastAsia="ru-RU"/>
              </w:rPr>
              <w:t>Зона действия распространяется на производственную площадку АО «Держава-М» и ряд сторонних потребителей</w:t>
            </w:r>
          </w:p>
        </w:tc>
      </w:tr>
      <w:tr w:rsidR="00FB696D" w:rsidRPr="00FB696D" w14:paraId="41F5AB1E"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27F40C61" w14:textId="77777777" w:rsidR="00FB696D" w:rsidRPr="00FB696D" w:rsidRDefault="00FB696D" w:rsidP="00FB696D">
            <w:pPr>
              <w:ind w:right="0"/>
              <w:rPr>
                <w:color w:val="000000"/>
                <w:sz w:val="20"/>
                <w:lang w:eastAsia="ru-RU"/>
              </w:rPr>
            </w:pPr>
            <w:r w:rsidRPr="00FB696D">
              <w:rPr>
                <w:color w:val="000000"/>
                <w:sz w:val="20"/>
                <w:lang w:eastAsia="ru-RU"/>
              </w:rPr>
              <w:t>063</w:t>
            </w:r>
          </w:p>
        </w:tc>
        <w:tc>
          <w:tcPr>
            <w:tcW w:w="685" w:type="pct"/>
            <w:tcBorders>
              <w:top w:val="nil"/>
              <w:left w:val="nil"/>
              <w:bottom w:val="single" w:sz="4" w:space="0" w:color="auto"/>
              <w:right w:val="single" w:sz="4" w:space="0" w:color="auto"/>
            </w:tcBorders>
            <w:shd w:val="clear" w:color="auto" w:fill="auto"/>
            <w:vAlign w:val="center"/>
            <w:hideMark/>
          </w:tcPr>
          <w:p w14:paraId="588BBA35" w14:textId="77777777" w:rsidR="00FB696D" w:rsidRPr="00FB696D" w:rsidRDefault="00FB696D" w:rsidP="00FB696D">
            <w:pPr>
              <w:ind w:right="0"/>
              <w:jc w:val="left"/>
              <w:rPr>
                <w:color w:val="000000"/>
                <w:sz w:val="20"/>
                <w:lang w:eastAsia="ru-RU"/>
              </w:rPr>
            </w:pPr>
            <w:r w:rsidRPr="00FB696D">
              <w:rPr>
                <w:color w:val="000000"/>
                <w:sz w:val="20"/>
                <w:lang w:eastAsia="ru-RU"/>
              </w:rPr>
              <w:t>ВК ОАО «Центральный Агроснаб»</w:t>
            </w:r>
          </w:p>
        </w:tc>
        <w:tc>
          <w:tcPr>
            <w:tcW w:w="669" w:type="pct"/>
            <w:tcBorders>
              <w:top w:val="nil"/>
              <w:left w:val="nil"/>
              <w:bottom w:val="single" w:sz="4" w:space="0" w:color="auto"/>
              <w:right w:val="single" w:sz="4" w:space="0" w:color="auto"/>
            </w:tcBorders>
            <w:shd w:val="clear" w:color="auto" w:fill="auto"/>
            <w:vAlign w:val="center"/>
            <w:hideMark/>
          </w:tcPr>
          <w:p w14:paraId="03735C59" w14:textId="77777777" w:rsidR="00FB696D" w:rsidRPr="00FB696D" w:rsidRDefault="00FB696D" w:rsidP="00FB696D">
            <w:pPr>
              <w:ind w:right="0"/>
              <w:rPr>
                <w:color w:val="000000"/>
                <w:sz w:val="20"/>
                <w:lang w:eastAsia="ru-RU"/>
              </w:rPr>
            </w:pPr>
            <w:r w:rsidRPr="00FB696D">
              <w:rPr>
                <w:color w:val="000000"/>
                <w:sz w:val="20"/>
                <w:lang w:eastAsia="ru-RU"/>
              </w:rPr>
              <w:t>25</w:t>
            </w:r>
          </w:p>
        </w:tc>
        <w:tc>
          <w:tcPr>
            <w:tcW w:w="1243" w:type="pct"/>
            <w:tcBorders>
              <w:top w:val="nil"/>
              <w:left w:val="nil"/>
              <w:bottom w:val="single" w:sz="4" w:space="0" w:color="auto"/>
              <w:right w:val="single" w:sz="4" w:space="0" w:color="auto"/>
            </w:tcBorders>
            <w:shd w:val="clear" w:color="auto" w:fill="auto"/>
            <w:vAlign w:val="center"/>
            <w:hideMark/>
          </w:tcPr>
          <w:p w14:paraId="7BAA74AE" w14:textId="77777777" w:rsidR="00FB696D" w:rsidRPr="00FB696D" w:rsidRDefault="00FB696D" w:rsidP="00FB696D">
            <w:pPr>
              <w:ind w:right="0"/>
              <w:rPr>
                <w:color w:val="000000"/>
                <w:sz w:val="20"/>
                <w:lang w:eastAsia="ru-RU"/>
              </w:rPr>
            </w:pPr>
            <w:r w:rsidRPr="00FB696D">
              <w:rPr>
                <w:color w:val="000000"/>
                <w:sz w:val="20"/>
                <w:lang w:eastAsia="ru-RU"/>
              </w:rPr>
              <w:t>ОАО «Центральный Агроснаб»</w:t>
            </w:r>
          </w:p>
        </w:tc>
        <w:tc>
          <w:tcPr>
            <w:tcW w:w="1974" w:type="pct"/>
            <w:tcBorders>
              <w:top w:val="nil"/>
              <w:left w:val="nil"/>
              <w:bottom w:val="single" w:sz="4" w:space="0" w:color="auto"/>
              <w:right w:val="single" w:sz="4" w:space="0" w:color="auto"/>
            </w:tcBorders>
            <w:shd w:val="clear" w:color="auto" w:fill="auto"/>
            <w:vAlign w:val="center"/>
            <w:hideMark/>
          </w:tcPr>
          <w:p w14:paraId="554B39CF" w14:textId="77777777" w:rsidR="00FB696D" w:rsidRPr="00FB696D" w:rsidRDefault="00FB696D" w:rsidP="00FB696D">
            <w:pPr>
              <w:ind w:right="0"/>
              <w:jc w:val="left"/>
              <w:rPr>
                <w:sz w:val="20"/>
                <w:lang w:eastAsia="ru-RU"/>
              </w:rPr>
            </w:pPr>
            <w:r w:rsidRPr="00FB696D">
              <w:rPr>
                <w:sz w:val="20"/>
                <w:lang w:eastAsia="ru-RU"/>
              </w:rPr>
              <w:t>Зона действия распространяется на производственную площадку ОАО «Центральный Агроснаб» и ряд сторонних потребителей</w:t>
            </w:r>
          </w:p>
        </w:tc>
      </w:tr>
      <w:tr w:rsidR="00FB696D" w:rsidRPr="00FB696D" w14:paraId="1B42ACAB"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08B26D7A" w14:textId="77777777" w:rsidR="00FB696D" w:rsidRPr="00FB696D" w:rsidRDefault="00FB696D" w:rsidP="00FB696D">
            <w:pPr>
              <w:ind w:right="0"/>
              <w:rPr>
                <w:color w:val="000000"/>
                <w:sz w:val="20"/>
                <w:lang w:eastAsia="ru-RU"/>
              </w:rPr>
            </w:pPr>
            <w:r w:rsidRPr="00FB696D">
              <w:rPr>
                <w:color w:val="000000"/>
                <w:sz w:val="20"/>
                <w:lang w:eastAsia="ru-RU"/>
              </w:rPr>
              <w:t>064</w:t>
            </w:r>
          </w:p>
        </w:tc>
        <w:tc>
          <w:tcPr>
            <w:tcW w:w="685" w:type="pct"/>
            <w:tcBorders>
              <w:top w:val="nil"/>
              <w:left w:val="nil"/>
              <w:bottom w:val="single" w:sz="4" w:space="0" w:color="auto"/>
              <w:right w:val="single" w:sz="4" w:space="0" w:color="auto"/>
            </w:tcBorders>
            <w:shd w:val="clear" w:color="auto" w:fill="auto"/>
            <w:vAlign w:val="center"/>
            <w:hideMark/>
          </w:tcPr>
          <w:p w14:paraId="401E910D" w14:textId="77777777" w:rsidR="00FB696D" w:rsidRPr="00FB696D" w:rsidRDefault="00FB696D" w:rsidP="00FB696D">
            <w:pPr>
              <w:ind w:right="0"/>
              <w:jc w:val="left"/>
              <w:rPr>
                <w:color w:val="000000"/>
                <w:sz w:val="20"/>
                <w:lang w:eastAsia="ru-RU"/>
              </w:rPr>
            </w:pPr>
            <w:r w:rsidRPr="00FB696D">
              <w:rPr>
                <w:color w:val="000000"/>
                <w:sz w:val="20"/>
                <w:lang w:eastAsia="ru-RU"/>
              </w:rPr>
              <w:t>ВК АО «Пермский МРЗ «Ремпутьмаш»</w:t>
            </w:r>
          </w:p>
        </w:tc>
        <w:tc>
          <w:tcPr>
            <w:tcW w:w="669" w:type="pct"/>
            <w:tcBorders>
              <w:top w:val="nil"/>
              <w:left w:val="nil"/>
              <w:bottom w:val="single" w:sz="4" w:space="0" w:color="auto"/>
              <w:right w:val="single" w:sz="4" w:space="0" w:color="auto"/>
            </w:tcBorders>
            <w:shd w:val="clear" w:color="auto" w:fill="auto"/>
            <w:vAlign w:val="center"/>
            <w:hideMark/>
          </w:tcPr>
          <w:p w14:paraId="6FAF6E3F" w14:textId="77777777" w:rsidR="00FB696D" w:rsidRPr="00FB696D" w:rsidRDefault="00FB696D" w:rsidP="00FB696D">
            <w:pPr>
              <w:ind w:right="0"/>
              <w:rPr>
                <w:color w:val="000000"/>
                <w:sz w:val="20"/>
                <w:lang w:eastAsia="ru-RU"/>
              </w:rPr>
            </w:pPr>
            <w:r w:rsidRPr="00FB696D">
              <w:rPr>
                <w:color w:val="000000"/>
                <w:sz w:val="20"/>
                <w:lang w:eastAsia="ru-RU"/>
              </w:rPr>
              <w:t>26</w:t>
            </w:r>
          </w:p>
        </w:tc>
        <w:tc>
          <w:tcPr>
            <w:tcW w:w="1243" w:type="pct"/>
            <w:tcBorders>
              <w:top w:val="nil"/>
              <w:left w:val="nil"/>
              <w:bottom w:val="single" w:sz="4" w:space="0" w:color="auto"/>
              <w:right w:val="single" w:sz="4" w:space="0" w:color="auto"/>
            </w:tcBorders>
            <w:shd w:val="clear" w:color="auto" w:fill="auto"/>
            <w:vAlign w:val="center"/>
            <w:hideMark/>
          </w:tcPr>
          <w:p w14:paraId="38254E83" w14:textId="77777777" w:rsidR="00FB696D" w:rsidRPr="00FB696D" w:rsidRDefault="00FB696D" w:rsidP="00FB696D">
            <w:pPr>
              <w:ind w:right="0"/>
              <w:rPr>
                <w:color w:val="000000"/>
                <w:sz w:val="20"/>
                <w:lang w:eastAsia="ru-RU"/>
              </w:rPr>
            </w:pPr>
            <w:r w:rsidRPr="00FB696D">
              <w:rPr>
                <w:color w:val="000000"/>
                <w:sz w:val="20"/>
                <w:lang w:eastAsia="ru-RU"/>
              </w:rPr>
              <w:t>АО «Пермский МРЗ «Ремпутьмаш»</w:t>
            </w:r>
          </w:p>
        </w:tc>
        <w:tc>
          <w:tcPr>
            <w:tcW w:w="1974" w:type="pct"/>
            <w:tcBorders>
              <w:top w:val="nil"/>
              <w:left w:val="nil"/>
              <w:bottom w:val="single" w:sz="4" w:space="0" w:color="auto"/>
              <w:right w:val="single" w:sz="4" w:space="0" w:color="auto"/>
            </w:tcBorders>
            <w:shd w:val="clear" w:color="auto" w:fill="auto"/>
            <w:vAlign w:val="center"/>
            <w:hideMark/>
          </w:tcPr>
          <w:p w14:paraId="0A41D986" w14:textId="77777777" w:rsidR="00FB696D" w:rsidRPr="00FB696D" w:rsidRDefault="00FB696D" w:rsidP="00FB696D">
            <w:pPr>
              <w:ind w:right="0"/>
              <w:jc w:val="left"/>
              <w:rPr>
                <w:sz w:val="20"/>
                <w:lang w:eastAsia="ru-RU"/>
              </w:rPr>
            </w:pPr>
            <w:r w:rsidRPr="00FB696D">
              <w:rPr>
                <w:sz w:val="20"/>
                <w:lang w:eastAsia="ru-RU"/>
              </w:rPr>
              <w:t>Зона действия распространяется на производственную площадку АО «Пермский МРЗ «Ремпутьмаш» и ряд сторонних потребителей</w:t>
            </w:r>
          </w:p>
        </w:tc>
      </w:tr>
      <w:tr w:rsidR="00FB696D" w:rsidRPr="00FB696D" w14:paraId="009A00DF"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67E6DE6E" w14:textId="77777777" w:rsidR="00FB696D" w:rsidRPr="00FB696D" w:rsidRDefault="00FB696D" w:rsidP="00FB696D">
            <w:pPr>
              <w:ind w:right="0"/>
              <w:rPr>
                <w:color w:val="000000"/>
                <w:sz w:val="20"/>
                <w:lang w:eastAsia="ru-RU"/>
              </w:rPr>
            </w:pPr>
            <w:r w:rsidRPr="00FB696D">
              <w:rPr>
                <w:color w:val="000000"/>
                <w:sz w:val="20"/>
                <w:lang w:eastAsia="ru-RU"/>
              </w:rPr>
              <w:t>065</w:t>
            </w:r>
          </w:p>
        </w:tc>
        <w:tc>
          <w:tcPr>
            <w:tcW w:w="685" w:type="pct"/>
            <w:tcBorders>
              <w:top w:val="nil"/>
              <w:left w:val="nil"/>
              <w:bottom w:val="single" w:sz="4" w:space="0" w:color="auto"/>
              <w:right w:val="single" w:sz="4" w:space="0" w:color="auto"/>
            </w:tcBorders>
            <w:shd w:val="clear" w:color="auto" w:fill="auto"/>
            <w:vAlign w:val="center"/>
            <w:hideMark/>
          </w:tcPr>
          <w:p w14:paraId="1EF018A6" w14:textId="77777777" w:rsidR="00FB696D" w:rsidRPr="00FB696D" w:rsidRDefault="00FB696D" w:rsidP="00FB696D">
            <w:pPr>
              <w:ind w:right="0"/>
              <w:jc w:val="left"/>
              <w:rPr>
                <w:color w:val="000000"/>
                <w:sz w:val="20"/>
                <w:lang w:eastAsia="ru-RU"/>
              </w:rPr>
            </w:pPr>
            <w:r w:rsidRPr="00FB696D">
              <w:rPr>
                <w:color w:val="000000"/>
                <w:sz w:val="20"/>
                <w:lang w:eastAsia="ru-RU"/>
              </w:rPr>
              <w:t>ВК ООО «Надежда»</w:t>
            </w:r>
          </w:p>
        </w:tc>
        <w:tc>
          <w:tcPr>
            <w:tcW w:w="669" w:type="pct"/>
            <w:tcBorders>
              <w:top w:val="nil"/>
              <w:left w:val="nil"/>
              <w:bottom w:val="single" w:sz="4" w:space="0" w:color="auto"/>
              <w:right w:val="single" w:sz="4" w:space="0" w:color="auto"/>
            </w:tcBorders>
            <w:shd w:val="clear" w:color="auto" w:fill="auto"/>
            <w:vAlign w:val="center"/>
            <w:hideMark/>
          </w:tcPr>
          <w:p w14:paraId="7BEE675A" w14:textId="77777777" w:rsidR="00FB696D" w:rsidRPr="00FB696D" w:rsidRDefault="00FB696D" w:rsidP="00FB696D">
            <w:pPr>
              <w:ind w:right="0"/>
              <w:rPr>
                <w:color w:val="000000"/>
                <w:sz w:val="20"/>
                <w:lang w:eastAsia="ru-RU"/>
              </w:rPr>
            </w:pPr>
            <w:r w:rsidRPr="00FB696D">
              <w:rPr>
                <w:color w:val="000000"/>
                <w:sz w:val="20"/>
                <w:lang w:eastAsia="ru-RU"/>
              </w:rPr>
              <w:t>27</w:t>
            </w:r>
          </w:p>
        </w:tc>
        <w:tc>
          <w:tcPr>
            <w:tcW w:w="1243" w:type="pct"/>
            <w:tcBorders>
              <w:top w:val="nil"/>
              <w:left w:val="nil"/>
              <w:bottom w:val="single" w:sz="4" w:space="0" w:color="auto"/>
              <w:right w:val="single" w:sz="4" w:space="0" w:color="auto"/>
            </w:tcBorders>
            <w:shd w:val="clear" w:color="auto" w:fill="auto"/>
            <w:vAlign w:val="center"/>
            <w:hideMark/>
          </w:tcPr>
          <w:p w14:paraId="03FFD9BD" w14:textId="77777777" w:rsidR="00FB696D" w:rsidRPr="00FB696D" w:rsidRDefault="00FB696D" w:rsidP="00FB696D">
            <w:pPr>
              <w:ind w:right="0"/>
              <w:rPr>
                <w:color w:val="000000"/>
                <w:sz w:val="20"/>
                <w:lang w:eastAsia="ru-RU"/>
              </w:rPr>
            </w:pPr>
            <w:r w:rsidRPr="00FB696D">
              <w:rPr>
                <w:color w:val="000000"/>
                <w:sz w:val="20"/>
                <w:lang w:eastAsia="ru-RU"/>
              </w:rPr>
              <w:t>ООО «Надежда»</w:t>
            </w:r>
          </w:p>
        </w:tc>
        <w:tc>
          <w:tcPr>
            <w:tcW w:w="1974" w:type="pct"/>
            <w:tcBorders>
              <w:top w:val="nil"/>
              <w:left w:val="nil"/>
              <w:bottom w:val="single" w:sz="4" w:space="0" w:color="auto"/>
              <w:right w:val="single" w:sz="4" w:space="0" w:color="auto"/>
            </w:tcBorders>
            <w:shd w:val="clear" w:color="auto" w:fill="auto"/>
            <w:vAlign w:val="center"/>
            <w:hideMark/>
          </w:tcPr>
          <w:p w14:paraId="0950ECD3" w14:textId="77777777" w:rsidR="00FB696D" w:rsidRPr="00FB696D" w:rsidRDefault="00FB696D" w:rsidP="00FB696D">
            <w:pPr>
              <w:ind w:right="0"/>
              <w:jc w:val="left"/>
              <w:rPr>
                <w:sz w:val="20"/>
                <w:lang w:eastAsia="ru-RU"/>
              </w:rPr>
            </w:pPr>
            <w:r w:rsidRPr="00FB696D">
              <w:rPr>
                <w:sz w:val="20"/>
                <w:lang w:eastAsia="ru-RU"/>
              </w:rPr>
              <w:t>Зона действия распространяется на производственную площадку ООО «Надежда» и ряд сторонних потребителей</w:t>
            </w:r>
          </w:p>
        </w:tc>
      </w:tr>
      <w:tr w:rsidR="00FB696D" w:rsidRPr="00FB696D" w14:paraId="4FD1143D"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2F20108D" w14:textId="77777777" w:rsidR="00FB696D" w:rsidRPr="00FB696D" w:rsidRDefault="00FB696D" w:rsidP="00FB696D">
            <w:pPr>
              <w:ind w:right="0"/>
              <w:rPr>
                <w:color w:val="000000"/>
                <w:sz w:val="20"/>
                <w:lang w:eastAsia="ru-RU"/>
              </w:rPr>
            </w:pPr>
            <w:r w:rsidRPr="00FB696D">
              <w:rPr>
                <w:color w:val="000000"/>
                <w:sz w:val="20"/>
                <w:lang w:eastAsia="ru-RU"/>
              </w:rPr>
              <w:t>066</w:t>
            </w:r>
          </w:p>
        </w:tc>
        <w:tc>
          <w:tcPr>
            <w:tcW w:w="685" w:type="pct"/>
            <w:tcBorders>
              <w:top w:val="nil"/>
              <w:left w:val="nil"/>
              <w:bottom w:val="single" w:sz="4" w:space="0" w:color="auto"/>
              <w:right w:val="single" w:sz="4" w:space="0" w:color="auto"/>
            </w:tcBorders>
            <w:shd w:val="clear" w:color="auto" w:fill="auto"/>
            <w:vAlign w:val="center"/>
            <w:hideMark/>
          </w:tcPr>
          <w:p w14:paraId="7C27CB22" w14:textId="77777777" w:rsidR="00FB696D" w:rsidRPr="00FB696D" w:rsidRDefault="00FB696D" w:rsidP="00FB696D">
            <w:pPr>
              <w:ind w:right="0"/>
              <w:jc w:val="left"/>
              <w:rPr>
                <w:color w:val="000000"/>
                <w:sz w:val="20"/>
                <w:lang w:eastAsia="ru-RU"/>
              </w:rPr>
            </w:pPr>
            <w:r w:rsidRPr="00FB696D">
              <w:rPr>
                <w:color w:val="000000"/>
                <w:sz w:val="20"/>
                <w:lang w:eastAsia="ru-RU"/>
              </w:rPr>
              <w:t>ВК по ул. Древообделочная, 3</w:t>
            </w:r>
          </w:p>
        </w:tc>
        <w:tc>
          <w:tcPr>
            <w:tcW w:w="669" w:type="pct"/>
            <w:tcBorders>
              <w:top w:val="nil"/>
              <w:left w:val="nil"/>
              <w:bottom w:val="single" w:sz="4" w:space="0" w:color="auto"/>
              <w:right w:val="single" w:sz="4" w:space="0" w:color="auto"/>
            </w:tcBorders>
            <w:shd w:val="clear" w:color="auto" w:fill="auto"/>
            <w:vAlign w:val="center"/>
            <w:hideMark/>
          </w:tcPr>
          <w:p w14:paraId="1DA8E1DC" w14:textId="77777777" w:rsidR="00FB696D" w:rsidRPr="00FB696D" w:rsidRDefault="00FB696D" w:rsidP="00FB696D">
            <w:pPr>
              <w:ind w:right="0"/>
              <w:rPr>
                <w:color w:val="000000"/>
                <w:sz w:val="20"/>
                <w:lang w:eastAsia="ru-RU"/>
              </w:rPr>
            </w:pPr>
            <w:r w:rsidRPr="00FB696D">
              <w:rPr>
                <w:color w:val="000000"/>
                <w:sz w:val="20"/>
                <w:lang w:eastAsia="ru-RU"/>
              </w:rPr>
              <w:t>28</w:t>
            </w:r>
          </w:p>
        </w:tc>
        <w:tc>
          <w:tcPr>
            <w:tcW w:w="1243" w:type="pct"/>
            <w:tcBorders>
              <w:top w:val="nil"/>
              <w:left w:val="nil"/>
              <w:bottom w:val="single" w:sz="4" w:space="0" w:color="auto"/>
              <w:right w:val="single" w:sz="4" w:space="0" w:color="auto"/>
            </w:tcBorders>
            <w:shd w:val="clear" w:color="auto" w:fill="auto"/>
            <w:vAlign w:val="center"/>
            <w:hideMark/>
          </w:tcPr>
          <w:p w14:paraId="72ED7296" w14:textId="77777777" w:rsidR="00FB696D" w:rsidRPr="00FB696D" w:rsidRDefault="00FB696D" w:rsidP="00FB696D">
            <w:pPr>
              <w:ind w:right="0"/>
              <w:rPr>
                <w:color w:val="000000"/>
                <w:sz w:val="20"/>
                <w:lang w:eastAsia="ru-RU"/>
              </w:rPr>
            </w:pPr>
            <w:r w:rsidRPr="00FB696D">
              <w:rPr>
                <w:color w:val="000000"/>
                <w:sz w:val="20"/>
                <w:lang w:eastAsia="ru-RU"/>
              </w:rPr>
              <w:t>ООО «Армейский Обоз»</w:t>
            </w:r>
          </w:p>
        </w:tc>
        <w:tc>
          <w:tcPr>
            <w:tcW w:w="1974" w:type="pct"/>
            <w:tcBorders>
              <w:top w:val="nil"/>
              <w:left w:val="nil"/>
              <w:bottom w:val="single" w:sz="4" w:space="0" w:color="auto"/>
              <w:right w:val="single" w:sz="4" w:space="0" w:color="auto"/>
            </w:tcBorders>
            <w:shd w:val="clear" w:color="auto" w:fill="auto"/>
            <w:vAlign w:val="center"/>
            <w:hideMark/>
          </w:tcPr>
          <w:p w14:paraId="1A51D124" w14:textId="77777777" w:rsidR="00FB696D" w:rsidRPr="00FB696D" w:rsidRDefault="00FB696D" w:rsidP="00FB696D">
            <w:pPr>
              <w:ind w:right="0"/>
              <w:jc w:val="left"/>
              <w:rPr>
                <w:sz w:val="20"/>
                <w:lang w:eastAsia="ru-RU"/>
              </w:rPr>
            </w:pPr>
            <w:r w:rsidRPr="00FB696D">
              <w:rPr>
                <w:sz w:val="20"/>
                <w:lang w:eastAsia="ru-RU"/>
              </w:rPr>
              <w:t>Зона действия распространяется на производственную площадку ООО «Армейский Обоз» и ряд сторонних потребителей</w:t>
            </w:r>
          </w:p>
        </w:tc>
      </w:tr>
      <w:tr w:rsidR="00FB696D" w:rsidRPr="00FB696D" w14:paraId="126BF143"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230250E9" w14:textId="77777777" w:rsidR="00FB696D" w:rsidRPr="00FB696D" w:rsidRDefault="00FB696D" w:rsidP="00FB696D">
            <w:pPr>
              <w:ind w:right="0"/>
              <w:rPr>
                <w:color w:val="000000"/>
                <w:sz w:val="20"/>
                <w:lang w:eastAsia="ru-RU"/>
              </w:rPr>
            </w:pPr>
            <w:r w:rsidRPr="00FB696D">
              <w:rPr>
                <w:color w:val="000000"/>
                <w:sz w:val="20"/>
                <w:lang w:eastAsia="ru-RU"/>
              </w:rPr>
              <w:t>067</w:t>
            </w:r>
          </w:p>
        </w:tc>
        <w:tc>
          <w:tcPr>
            <w:tcW w:w="685" w:type="pct"/>
            <w:tcBorders>
              <w:top w:val="nil"/>
              <w:left w:val="nil"/>
              <w:bottom w:val="single" w:sz="4" w:space="0" w:color="auto"/>
              <w:right w:val="single" w:sz="4" w:space="0" w:color="auto"/>
            </w:tcBorders>
            <w:shd w:val="clear" w:color="auto" w:fill="auto"/>
            <w:vAlign w:val="center"/>
            <w:hideMark/>
          </w:tcPr>
          <w:p w14:paraId="2AE6D1F0" w14:textId="77777777" w:rsidR="00FB696D" w:rsidRPr="00FB696D" w:rsidRDefault="00FB696D" w:rsidP="00FB696D">
            <w:pPr>
              <w:ind w:right="0"/>
              <w:jc w:val="left"/>
              <w:rPr>
                <w:color w:val="000000"/>
                <w:sz w:val="20"/>
                <w:lang w:eastAsia="ru-RU"/>
              </w:rPr>
            </w:pPr>
            <w:r w:rsidRPr="00FB696D">
              <w:rPr>
                <w:color w:val="000000"/>
                <w:sz w:val="20"/>
                <w:lang w:eastAsia="ru-RU"/>
              </w:rPr>
              <w:t>ВК ООО «Теплосеть»</w:t>
            </w:r>
          </w:p>
        </w:tc>
        <w:tc>
          <w:tcPr>
            <w:tcW w:w="669" w:type="pct"/>
            <w:tcBorders>
              <w:top w:val="nil"/>
              <w:left w:val="nil"/>
              <w:bottom w:val="single" w:sz="4" w:space="0" w:color="auto"/>
              <w:right w:val="single" w:sz="4" w:space="0" w:color="auto"/>
            </w:tcBorders>
            <w:shd w:val="clear" w:color="auto" w:fill="auto"/>
            <w:vAlign w:val="center"/>
            <w:hideMark/>
          </w:tcPr>
          <w:p w14:paraId="7410AF1D" w14:textId="77777777" w:rsidR="00FB696D" w:rsidRPr="00FB696D" w:rsidRDefault="00FB696D" w:rsidP="00FB696D">
            <w:pPr>
              <w:ind w:right="0"/>
              <w:rPr>
                <w:color w:val="000000"/>
                <w:sz w:val="20"/>
                <w:lang w:eastAsia="ru-RU"/>
              </w:rPr>
            </w:pPr>
            <w:r w:rsidRPr="00FB696D">
              <w:rPr>
                <w:color w:val="000000"/>
                <w:sz w:val="20"/>
                <w:lang w:eastAsia="ru-RU"/>
              </w:rPr>
              <w:t>29</w:t>
            </w:r>
          </w:p>
        </w:tc>
        <w:tc>
          <w:tcPr>
            <w:tcW w:w="1243" w:type="pct"/>
            <w:tcBorders>
              <w:top w:val="nil"/>
              <w:left w:val="nil"/>
              <w:bottom w:val="single" w:sz="4" w:space="0" w:color="auto"/>
              <w:right w:val="single" w:sz="4" w:space="0" w:color="auto"/>
            </w:tcBorders>
            <w:shd w:val="clear" w:color="auto" w:fill="auto"/>
            <w:vAlign w:val="center"/>
            <w:hideMark/>
          </w:tcPr>
          <w:p w14:paraId="3F1ADDF3" w14:textId="77777777" w:rsidR="00FB696D" w:rsidRPr="00FB696D" w:rsidRDefault="00FB696D" w:rsidP="00FB696D">
            <w:pPr>
              <w:ind w:right="0"/>
              <w:rPr>
                <w:color w:val="000000"/>
                <w:sz w:val="20"/>
                <w:lang w:eastAsia="ru-RU"/>
              </w:rPr>
            </w:pPr>
            <w:r w:rsidRPr="00FB696D">
              <w:rPr>
                <w:color w:val="000000"/>
                <w:sz w:val="20"/>
                <w:lang w:eastAsia="ru-RU"/>
              </w:rPr>
              <w:t>ООО «Теплосеть»</w:t>
            </w:r>
          </w:p>
        </w:tc>
        <w:tc>
          <w:tcPr>
            <w:tcW w:w="1974" w:type="pct"/>
            <w:tcBorders>
              <w:top w:val="nil"/>
              <w:left w:val="nil"/>
              <w:bottom w:val="single" w:sz="4" w:space="0" w:color="auto"/>
              <w:right w:val="single" w:sz="4" w:space="0" w:color="auto"/>
            </w:tcBorders>
            <w:shd w:val="clear" w:color="auto" w:fill="auto"/>
            <w:vAlign w:val="center"/>
            <w:hideMark/>
          </w:tcPr>
          <w:p w14:paraId="04C19B35" w14:textId="77777777" w:rsidR="00FB696D" w:rsidRPr="00FB696D" w:rsidRDefault="00FB696D" w:rsidP="00FB696D">
            <w:pPr>
              <w:ind w:right="0"/>
              <w:jc w:val="left"/>
              <w:rPr>
                <w:sz w:val="20"/>
                <w:lang w:eastAsia="ru-RU"/>
              </w:rPr>
            </w:pPr>
            <w:r w:rsidRPr="00FB696D">
              <w:rPr>
                <w:sz w:val="20"/>
                <w:lang w:eastAsia="ru-RU"/>
              </w:rPr>
              <w:t>Зона действия распространяется на производственную площадку ООО «Теплосеть» и ряд сторонних потребителей</w:t>
            </w:r>
          </w:p>
        </w:tc>
      </w:tr>
      <w:tr w:rsidR="00FB696D" w:rsidRPr="00FB696D" w14:paraId="74E00068"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521342DF" w14:textId="77777777" w:rsidR="00FB696D" w:rsidRPr="00FB696D" w:rsidRDefault="00FB696D" w:rsidP="00FB696D">
            <w:pPr>
              <w:ind w:right="0"/>
              <w:rPr>
                <w:color w:val="000000"/>
                <w:sz w:val="20"/>
                <w:lang w:eastAsia="ru-RU"/>
              </w:rPr>
            </w:pPr>
            <w:r w:rsidRPr="00FB696D">
              <w:rPr>
                <w:color w:val="000000"/>
                <w:sz w:val="20"/>
                <w:lang w:eastAsia="ru-RU"/>
              </w:rPr>
              <w:t>068</w:t>
            </w:r>
          </w:p>
        </w:tc>
        <w:tc>
          <w:tcPr>
            <w:tcW w:w="685" w:type="pct"/>
            <w:tcBorders>
              <w:top w:val="nil"/>
              <w:left w:val="nil"/>
              <w:bottom w:val="single" w:sz="4" w:space="0" w:color="auto"/>
              <w:right w:val="single" w:sz="4" w:space="0" w:color="auto"/>
            </w:tcBorders>
            <w:shd w:val="clear" w:color="auto" w:fill="auto"/>
            <w:vAlign w:val="center"/>
            <w:hideMark/>
          </w:tcPr>
          <w:p w14:paraId="47F9534E" w14:textId="77777777" w:rsidR="00FB696D" w:rsidRPr="00FB696D" w:rsidRDefault="00FB696D" w:rsidP="00FB696D">
            <w:pPr>
              <w:ind w:right="0"/>
              <w:jc w:val="left"/>
              <w:rPr>
                <w:color w:val="000000"/>
                <w:sz w:val="20"/>
                <w:lang w:eastAsia="ru-RU"/>
              </w:rPr>
            </w:pPr>
            <w:r w:rsidRPr="00FB696D">
              <w:rPr>
                <w:color w:val="000000"/>
                <w:sz w:val="20"/>
                <w:lang w:eastAsia="ru-RU"/>
              </w:rPr>
              <w:t>ВК ООО «Энергия-С»</w:t>
            </w:r>
          </w:p>
        </w:tc>
        <w:tc>
          <w:tcPr>
            <w:tcW w:w="669" w:type="pct"/>
            <w:tcBorders>
              <w:top w:val="nil"/>
              <w:left w:val="nil"/>
              <w:bottom w:val="single" w:sz="4" w:space="0" w:color="auto"/>
              <w:right w:val="single" w:sz="4" w:space="0" w:color="auto"/>
            </w:tcBorders>
            <w:shd w:val="clear" w:color="auto" w:fill="auto"/>
            <w:vAlign w:val="center"/>
            <w:hideMark/>
          </w:tcPr>
          <w:p w14:paraId="42FDBF90" w14:textId="77777777" w:rsidR="00FB696D" w:rsidRPr="00FB696D" w:rsidRDefault="00FB696D" w:rsidP="00FB696D">
            <w:pPr>
              <w:ind w:right="0"/>
              <w:rPr>
                <w:color w:val="000000"/>
                <w:sz w:val="20"/>
                <w:lang w:eastAsia="ru-RU"/>
              </w:rPr>
            </w:pPr>
            <w:r w:rsidRPr="00FB696D">
              <w:rPr>
                <w:color w:val="000000"/>
                <w:sz w:val="20"/>
                <w:lang w:eastAsia="ru-RU"/>
              </w:rPr>
              <w:t>30</w:t>
            </w:r>
          </w:p>
        </w:tc>
        <w:tc>
          <w:tcPr>
            <w:tcW w:w="1243" w:type="pct"/>
            <w:tcBorders>
              <w:top w:val="nil"/>
              <w:left w:val="nil"/>
              <w:bottom w:val="single" w:sz="4" w:space="0" w:color="auto"/>
              <w:right w:val="single" w:sz="4" w:space="0" w:color="auto"/>
            </w:tcBorders>
            <w:shd w:val="clear" w:color="auto" w:fill="auto"/>
            <w:vAlign w:val="center"/>
            <w:hideMark/>
          </w:tcPr>
          <w:p w14:paraId="1BAAC431" w14:textId="77777777" w:rsidR="00FB696D" w:rsidRPr="00FB696D" w:rsidRDefault="00FB696D" w:rsidP="00FB696D">
            <w:pPr>
              <w:ind w:right="0"/>
              <w:rPr>
                <w:color w:val="000000"/>
                <w:sz w:val="20"/>
                <w:lang w:eastAsia="ru-RU"/>
              </w:rPr>
            </w:pPr>
            <w:r w:rsidRPr="00FB696D">
              <w:rPr>
                <w:color w:val="000000"/>
                <w:sz w:val="20"/>
                <w:lang w:eastAsia="ru-RU"/>
              </w:rPr>
              <w:t>ООО «Энергия-С»</w:t>
            </w:r>
          </w:p>
        </w:tc>
        <w:tc>
          <w:tcPr>
            <w:tcW w:w="1974" w:type="pct"/>
            <w:tcBorders>
              <w:top w:val="nil"/>
              <w:left w:val="nil"/>
              <w:bottom w:val="single" w:sz="4" w:space="0" w:color="auto"/>
              <w:right w:val="single" w:sz="4" w:space="0" w:color="auto"/>
            </w:tcBorders>
            <w:shd w:val="clear" w:color="auto" w:fill="auto"/>
            <w:vAlign w:val="center"/>
            <w:hideMark/>
          </w:tcPr>
          <w:p w14:paraId="01354D38" w14:textId="77777777" w:rsidR="00FB696D" w:rsidRPr="00FB696D" w:rsidRDefault="00FB696D" w:rsidP="00FB696D">
            <w:pPr>
              <w:ind w:right="0"/>
              <w:jc w:val="left"/>
              <w:rPr>
                <w:sz w:val="20"/>
                <w:lang w:eastAsia="ru-RU"/>
              </w:rPr>
            </w:pPr>
            <w:r w:rsidRPr="00FB696D">
              <w:rPr>
                <w:sz w:val="20"/>
                <w:lang w:eastAsia="ru-RU"/>
              </w:rPr>
              <w:t>Зона действия распространяется на производственную площадку ООО «Энергия-С» и ряд сторонних потребителей</w:t>
            </w:r>
          </w:p>
        </w:tc>
      </w:tr>
      <w:tr w:rsidR="00FB696D" w:rsidRPr="00FB696D" w14:paraId="711B5145"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507C9649" w14:textId="77777777" w:rsidR="00FB696D" w:rsidRPr="00FB696D" w:rsidRDefault="00FB696D" w:rsidP="00FB696D">
            <w:pPr>
              <w:ind w:right="0"/>
              <w:rPr>
                <w:color w:val="000000"/>
                <w:sz w:val="20"/>
                <w:lang w:eastAsia="ru-RU"/>
              </w:rPr>
            </w:pPr>
            <w:r w:rsidRPr="00FB696D">
              <w:rPr>
                <w:color w:val="000000"/>
                <w:sz w:val="20"/>
                <w:lang w:eastAsia="ru-RU"/>
              </w:rPr>
              <w:t>069</w:t>
            </w:r>
          </w:p>
        </w:tc>
        <w:tc>
          <w:tcPr>
            <w:tcW w:w="685" w:type="pct"/>
            <w:tcBorders>
              <w:top w:val="nil"/>
              <w:left w:val="nil"/>
              <w:bottom w:val="single" w:sz="4" w:space="0" w:color="auto"/>
              <w:right w:val="single" w:sz="4" w:space="0" w:color="auto"/>
            </w:tcBorders>
            <w:shd w:val="clear" w:color="auto" w:fill="auto"/>
            <w:vAlign w:val="center"/>
            <w:hideMark/>
          </w:tcPr>
          <w:p w14:paraId="569E4150" w14:textId="77777777" w:rsidR="00FB696D" w:rsidRPr="00FB696D" w:rsidRDefault="00FB696D" w:rsidP="00FB696D">
            <w:pPr>
              <w:ind w:right="0"/>
              <w:jc w:val="left"/>
              <w:rPr>
                <w:color w:val="000000"/>
                <w:sz w:val="20"/>
                <w:lang w:eastAsia="ru-RU"/>
              </w:rPr>
            </w:pPr>
            <w:r w:rsidRPr="00FB696D">
              <w:rPr>
                <w:color w:val="000000"/>
                <w:sz w:val="20"/>
                <w:lang w:eastAsia="ru-RU"/>
              </w:rPr>
              <w:t>ВК Лесозаводская, 3</w:t>
            </w:r>
          </w:p>
        </w:tc>
        <w:tc>
          <w:tcPr>
            <w:tcW w:w="669" w:type="pct"/>
            <w:tcBorders>
              <w:top w:val="nil"/>
              <w:left w:val="nil"/>
              <w:bottom w:val="single" w:sz="4" w:space="0" w:color="auto"/>
              <w:right w:val="single" w:sz="4" w:space="0" w:color="auto"/>
            </w:tcBorders>
            <w:shd w:val="clear" w:color="auto" w:fill="auto"/>
            <w:vAlign w:val="center"/>
            <w:hideMark/>
          </w:tcPr>
          <w:p w14:paraId="103C8F41" w14:textId="77777777" w:rsidR="00FB696D" w:rsidRPr="00FB696D" w:rsidRDefault="00FB696D" w:rsidP="00FB696D">
            <w:pPr>
              <w:ind w:right="0"/>
              <w:rPr>
                <w:color w:val="000000"/>
                <w:sz w:val="20"/>
                <w:lang w:eastAsia="ru-RU"/>
              </w:rPr>
            </w:pPr>
            <w:r w:rsidRPr="00FB696D">
              <w:rPr>
                <w:color w:val="000000"/>
                <w:sz w:val="20"/>
                <w:lang w:eastAsia="ru-RU"/>
              </w:rPr>
              <w:t>31</w:t>
            </w:r>
          </w:p>
        </w:tc>
        <w:tc>
          <w:tcPr>
            <w:tcW w:w="1243" w:type="pct"/>
            <w:tcBorders>
              <w:top w:val="nil"/>
              <w:left w:val="nil"/>
              <w:bottom w:val="single" w:sz="4" w:space="0" w:color="auto"/>
              <w:right w:val="single" w:sz="4" w:space="0" w:color="auto"/>
            </w:tcBorders>
            <w:shd w:val="clear" w:color="auto" w:fill="auto"/>
            <w:vAlign w:val="center"/>
            <w:hideMark/>
          </w:tcPr>
          <w:p w14:paraId="7E506762" w14:textId="77777777" w:rsidR="00FB696D" w:rsidRPr="00FB696D" w:rsidRDefault="00FB696D" w:rsidP="00FB696D">
            <w:pPr>
              <w:ind w:right="0"/>
              <w:rPr>
                <w:color w:val="000000"/>
                <w:sz w:val="20"/>
                <w:lang w:eastAsia="ru-RU"/>
              </w:rPr>
            </w:pPr>
            <w:r w:rsidRPr="00FB696D">
              <w:rPr>
                <w:color w:val="000000"/>
                <w:sz w:val="20"/>
                <w:lang w:eastAsia="ru-RU"/>
              </w:rPr>
              <w:t>ФГУП «Машзавод им. Ф.Э. Дзержинского»</w:t>
            </w:r>
          </w:p>
        </w:tc>
        <w:tc>
          <w:tcPr>
            <w:tcW w:w="1974" w:type="pct"/>
            <w:tcBorders>
              <w:top w:val="nil"/>
              <w:left w:val="nil"/>
              <w:bottom w:val="single" w:sz="4" w:space="0" w:color="auto"/>
              <w:right w:val="single" w:sz="4" w:space="0" w:color="auto"/>
            </w:tcBorders>
            <w:shd w:val="clear" w:color="auto" w:fill="auto"/>
            <w:vAlign w:val="center"/>
            <w:hideMark/>
          </w:tcPr>
          <w:p w14:paraId="6D9B1256" w14:textId="77777777" w:rsidR="00FB696D" w:rsidRPr="00FB696D" w:rsidRDefault="00FB696D" w:rsidP="00FB696D">
            <w:pPr>
              <w:ind w:right="0"/>
              <w:jc w:val="left"/>
              <w:rPr>
                <w:sz w:val="20"/>
                <w:lang w:eastAsia="ru-RU"/>
              </w:rPr>
            </w:pPr>
            <w:r w:rsidRPr="00FB696D">
              <w:rPr>
                <w:sz w:val="20"/>
                <w:lang w:eastAsia="ru-RU"/>
              </w:rPr>
              <w:t>Зона действия распространяется на производственную площадку ФГУП «Машзавод им. Ф.Э. Дзержинского» и ряд сторонних потребителей</w:t>
            </w:r>
          </w:p>
        </w:tc>
      </w:tr>
      <w:tr w:rsidR="00FB696D" w:rsidRPr="00FB696D" w14:paraId="3D343894"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4009B0CA" w14:textId="77777777" w:rsidR="00FB696D" w:rsidRPr="00FB696D" w:rsidRDefault="00FB696D" w:rsidP="00FB696D">
            <w:pPr>
              <w:ind w:right="0"/>
              <w:rPr>
                <w:color w:val="000000"/>
                <w:sz w:val="20"/>
                <w:lang w:eastAsia="ru-RU"/>
              </w:rPr>
            </w:pPr>
            <w:r w:rsidRPr="00FB696D">
              <w:rPr>
                <w:color w:val="000000"/>
                <w:sz w:val="20"/>
                <w:lang w:eastAsia="ru-RU"/>
              </w:rPr>
              <w:t>070</w:t>
            </w:r>
          </w:p>
        </w:tc>
        <w:tc>
          <w:tcPr>
            <w:tcW w:w="685" w:type="pct"/>
            <w:tcBorders>
              <w:top w:val="nil"/>
              <w:left w:val="nil"/>
              <w:bottom w:val="single" w:sz="4" w:space="0" w:color="auto"/>
              <w:right w:val="single" w:sz="4" w:space="0" w:color="auto"/>
            </w:tcBorders>
            <w:shd w:val="clear" w:color="auto" w:fill="auto"/>
            <w:vAlign w:val="center"/>
            <w:hideMark/>
          </w:tcPr>
          <w:p w14:paraId="4ECFFE70" w14:textId="77777777" w:rsidR="00FB696D" w:rsidRPr="00FB696D" w:rsidRDefault="00FB696D" w:rsidP="00FB696D">
            <w:pPr>
              <w:ind w:right="0"/>
              <w:jc w:val="left"/>
              <w:rPr>
                <w:color w:val="000000"/>
                <w:sz w:val="20"/>
                <w:lang w:eastAsia="ru-RU"/>
              </w:rPr>
            </w:pPr>
            <w:r w:rsidRPr="00FB696D">
              <w:rPr>
                <w:color w:val="000000"/>
                <w:sz w:val="20"/>
                <w:lang w:eastAsia="ru-RU"/>
              </w:rPr>
              <w:t>ГТУ-ТЭС-200</w:t>
            </w:r>
            <w:r w:rsidRPr="00FB696D">
              <w:rPr>
                <w:color w:val="000000"/>
                <w:sz w:val="20"/>
                <w:lang w:eastAsia="ru-RU"/>
              </w:rPr>
              <w:br/>
              <w:t>Котельная 123А</w:t>
            </w:r>
          </w:p>
        </w:tc>
        <w:tc>
          <w:tcPr>
            <w:tcW w:w="669" w:type="pct"/>
            <w:tcBorders>
              <w:top w:val="nil"/>
              <w:left w:val="nil"/>
              <w:bottom w:val="single" w:sz="4" w:space="0" w:color="auto"/>
              <w:right w:val="single" w:sz="4" w:space="0" w:color="auto"/>
            </w:tcBorders>
            <w:shd w:val="clear" w:color="auto" w:fill="auto"/>
            <w:vAlign w:val="center"/>
            <w:hideMark/>
          </w:tcPr>
          <w:p w14:paraId="1C60EC5A" w14:textId="77777777" w:rsidR="00FB696D" w:rsidRPr="00FB696D" w:rsidRDefault="00FB696D" w:rsidP="00FB696D">
            <w:pPr>
              <w:ind w:right="0"/>
              <w:rPr>
                <w:color w:val="000000"/>
                <w:sz w:val="20"/>
                <w:lang w:eastAsia="ru-RU"/>
              </w:rPr>
            </w:pPr>
            <w:r w:rsidRPr="00FB696D">
              <w:rPr>
                <w:color w:val="000000"/>
                <w:sz w:val="20"/>
                <w:lang w:eastAsia="ru-RU"/>
              </w:rPr>
              <w:t>32</w:t>
            </w:r>
          </w:p>
        </w:tc>
        <w:tc>
          <w:tcPr>
            <w:tcW w:w="1243" w:type="pct"/>
            <w:tcBorders>
              <w:top w:val="nil"/>
              <w:left w:val="nil"/>
              <w:bottom w:val="single" w:sz="4" w:space="0" w:color="auto"/>
              <w:right w:val="single" w:sz="4" w:space="0" w:color="auto"/>
            </w:tcBorders>
            <w:shd w:val="clear" w:color="auto" w:fill="auto"/>
            <w:vAlign w:val="center"/>
            <w:hideMark/>
          </w:tcPr>
          <w:p w14:paraId="4D57EE1E" w14:textId="77777777" w:rsidR="00FB696D" w:rsidRPr="00FB696D" w:rsidRDefault="00FB696D" w:rsidP="00FB696D">
            <w:pPr>
              <w:ind w:right="0"/>
              <w:rPr>
                <w:color w:val="000000"/>
                <w:sz w:val="20"/>
                <w:lang w:eastAsia="ru-RU"/>
              </w:rPr>
            </w:pPr>
            <w:r w:rsidRPr="00FB696D">
              <w:rPr>
                <w:color w:val="000000"/>
                <w:sz w:val="20"/>
                <w:lang w:eastAsia="ru-RU"/>
              </w:rPr>
              <w:t>ООО «ЛУКОЙЛ-Пермнефтеоргсинтез»</w:t>
            </w:r>
          </w:p>
        </w:tc>
        <w:tc>
          <w:tcPr>
            <w:tcW w:w="1974" w:type="pct"/>
            <w:tcBorders>
              <w:top w:val="nil"/>
              <w:left w:val="nil"/>
              <w:bottom w:val="single" w:sz="4" w:space="0" w:color="auto"/>
              <w:right w:val="single" w:sz="4" w:space="0" w:color="auto"/>
            </w:tcBorders>
            <w:shd w:val="clear" w:color="auto" w:fill="auto"/>
            <w:vAlign w:val="center"/>
            <w:hideMark/>
          </w:tcPr>
          <w:p w14:paraId="4156E24B" w14:textId="77777777" w:rsidR="00FB696D" w:rsidRPr="00FB696D" w:rsidRDefault="00FB696D" w:rsidP="00FB696D">
            <w:pPr>
              <w:ind w:right="0"/>
              <w:jc w:val="left"/>
              <w:rPr>
                <w:sz w:val="20"/>
                <w:lang w:eastAsia="ru-RU"/>
              </w:rPr>
            </w:pPr>
            <w:r w:rsidRPr="00FB696D">
              <w:rPr>
                <w:sz w:val="20"/>
                <w:lang w:eastAsia="ru-RU"/>
              </w:rPr>
              <w:t>Зона действия распространяется на производственную площадку ООО «ЛУКОЙЛ-Пермнефтеоргсинтез» и ряд сторонних потребителей</w:t>
            </w:r>
          </w:p>
        </w:tc>
      </w:tr>
      <w:tr w:rsidR="00FB696D" w:rsidRPr="00FB696D" w14:paraId="2A56C2FE"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176B5DBC" w14:textId="77777777" w:rsidR="00FB696D" w:rsidRPr="00FB696D" w:rsidRDefault="00FB696D" w:rsidP="00FB696D">
            <w:pPr>
              <w:ind w:right="0"/>
              <w:rPr>
                <w:color w:val="000000"/>
                <w:sz w:val="20"/>
                <w:lang w:eastAsia="ru-RU"/>
              </w:rPr>
            </w:pPr>
            <w:r w:rsidRPr="00FB696D">
              <w:rPr>
                <w:color w:val="000000"/>
                <w:sz w:val="20"/>
                <w:lang w:eastAsia="ru-RU"/>
              </w:rPr>
              <w:t>071</w:t>
            </w:r>
          </w:p>
        </w:tc>
        <w:tc>
          <w:tcPr>
            <w:tcW w:w="685" w:type="pct"/>
            <w:tcBorders>
              <w:top w:val="nil"/>
              <w:left w:val="nil"/>
              <w:bottom w:val="single" w:sz="4" w:space="0" w:color="auto"/>
              <w:right w:val="single" w:sz="4" w:space="0" w:color="auto"/>
            </w:tcBorders>
            <w:shd w:val="clear" w:color="auto" w:fill="auto"/>
            <w:vAlign w:val="center"/>
            <w:hideMark/>
          </w:tcPr>
          <w:p w14:paraId="0CF7B238" w14:textId="77777777" w:rsidR="00FB696D" w:rsidRPr="00FB696D" w:rsidRDefault="00FB696D" w:rsidP="00FB696D">
            <w:pPr>
              <w:ind w:right="0"/>
              <w:jc w:val="left"/>
              <w:rPr>
                <w:color w:val="000000"/>
                <w:sz w:val="20"/>
                <w:lang w:eastAsia="ru-RU"/>
              </w:rPr>
            </w:pPr>
            <w:r w:rsidRPr="00FB696D">
              <w:rPr>
                <w:color w:val="000000"/>
                <w:sz w:val="20"/>
                <w:lang w:eastAsia="ru-RU"/>
              </w:rPr>
              <w:t>ВК АО «Протон-ПМ»</w:t>
            </w:r>
          </w:p>
        </w:tc>
        <w:tc>
          <w:tcPr>
            <w:tcW w:w="669" w:type="pct"/>
            <w:tcBorders>
              <w:top w:val="nil"/>
              <w:left w:val="nil"/>
              <w:bottom w:val="single" w:sz="4" w:space="0" w:color="auto"/>
              <w:right w:val="single" w:sz="4" w:space="0" w:color="auto"/>
            </w:tcBorders>
            <w:shd w:val="clear" w:color="auto" w:fill="auto"/>
            <w:vAlign w:val="center"/>
            <w:hideMark/>
          </w:tcPr>
          <w:p w14:paraId="157CB54F" w14:textId="77777777" w:rsidR="00FB696D" w:rsidRPr="00FB696D" w:rsidRDefault="00FB696D" w:rsidP="00FB696D">
            <w:pPr>
              <w:ind w:right="0"/>
              <w:rPr>
                <w:color w:val="000000"/>
                <w:sz w:val="20"/>
                <w:lang w:eastAsia="ru-RU"/>
              </w:rPr>
            </w:pPr>
            <w:r w:rsidRPr="00FB696D">
              <w:rPr>
                <w:color w:val="000000"/>
                <w:sz w:val="20"/>
                <w:lang w:eastAsia="ru-RU"/>
              </w:rPr>
              <w:t>33</w:t>
            </w:r>
          </w:p>
        </w:tc>
        <w:tc>
          <w:tcPr>
            <w:tcW w:w="1243" w:type="pct"/>
            <w:tcBorders>
              <w:top w:val="nil"/>
              <w:left w:val="nil"/>
              <w:bottom w:val="single" w:sz="4" w:space="0" w:color="auto"/>
              <w:right w:val="single" w:sz="4" w:space="0" w:color="auto"/>
            </w:tcBorders>
            <w:shd w:val="clear" w:color="auto" w:fill="auto"/>
            <w:vAlign w:val="center"/>
            <w:hideMark/>
          </w:tcPr>
          <w:p w14:paraId="6C445C8E" w14:textId="77777777" w:rsidR="00FB696D" w:rsidRPr="00FB696D" w:rsidRDefault="00FB696D" w:rsidP="00FB696D">
            <w:pPr>
              <w:ind w:right="0"/>
              <w:rPr>
                <w:color w:val="000000"/>
                <w:sz w:val="20"/>
                <w:lang w:eastAsia="ru-RU"/>
              </w:rPr>
            </w:pPr>
            <w:r w:rsidRPr="00FB696D">
              <w:rPr>
                <w:color w:val="000000"/>
                <w:sz w:val="20"/>
                <w:lang w:eastAsia="ru-RU"/>
              </w:rPr>
              <w:t>АО «Протон-ПМ»</w:t>
            </w:r>
          </w:p>
        </w:tc>
        <w:tc>
          <w:tcPr>
            <w:tcW w:w="1974" w:type="pct"/>
            <w:tcBorders>
              <w:top w:val="nil"/>
              <w:left w:val="nil"/>
              <w:bottom w:val="single" w:sz="4" w:space="0" w:color="auto"/>
              <w:right w:val="single" w:sz="4" w:space="0" w:color="auto"/>
            </w:tcBorders>
            <w:shd w:val="clear" w:color="auto" w:fill="auto"/>
            <w:vAlign w:val="center"/>
            <w:hideMark/>
          </w:tcPr>
          <w:p w14:paraId="159FB105" w14:textId="77777777" w:rsidR="00FB696D" w:rsidRPr="00FB696D" w:rsidRDefault="00FB696D" w:rsidP="00FB696D">
            <w:pPr>
              <w:ind w:right="0"/>
              <w:jc w:val="left"/>
              <w:rPr>
                <w:sz w:val="20"/>
                <w:lang w:eastAsia="ru-RU"/>
              </w:rPr>
            </w:pPr>
            <w:r w:rsidRPr="00FB696D">
              <w:rPr>
                <w:sz w:val="20"/>
                <w:lang w:eastAsia="ru-RU"/>
              </w:rPr>
              <w:t>Зона действия распространяется на производственную площадку АО «Протон-ПМ» и ряд сторонних потребителей</w:t>
            </w:r>
          </w:p>
        </w:tc>
      </w:tr>
      <w:tr w:rsidR="00FB696D" w:rsidRPr="00FB696D" w14:paraId="446AC521"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5D834A43" w14:textId="77777777" w:rsidR="00FB696D" w:rsidRPr="00FB696D" w:rsidRDefault="00FB696D" w:rsidP="00FB696D">
            <w:pPr>
              <w:ind w:right="0"/>
              <w:rPr>
                <w:color w:val="000000"/>
                <w:sz w:val="20"/>
                <w:lang w:eastAsia="ru-RU"/>
              </w:rPr>
            </w:pPr>
            <w:r w:rsidRPr="00FB696D">
              <w:rPr>
                <w:color w:val="000000"/>
                <w:sz w:val="20"/>
                <w:lang w:eastAsia="ru-RU"/>
              </w:rPr>
              <w:t>072</w:t>
            </w:r>
          </w:p>
        </w:tc>
        <w:tc>
          <w:tcPr>
            <w:tcW w:w="685" w:type="pct"/>
            <w:tcBorders>
              <w:top w:val="nil"/>
              <w:left w:val="nil"/>
              <w:bottom w:val="single" w:sz="4" w:space="0" w:color="auto"/>
              <w:right w:val="single" w:sz="4" w:space="0" w:color="auto"/>
            </w:tcBorders>
            <w:shd w:val="clear" w:color="auto" w:fill="auto"/>
            <w:vAlign w:val="center"/>
            <w:hideMark/>
          </w:tcPr>
          <w:p w14:paraId="10C4CAD4" w14:textId="77777777" w:rsidR="00FB696D" w:rsidRPr="00FB696D" w:rsidRDefault="00FB696D" w:rsidP="00FB696D">
            <w:pPr>
              <w:ind w:right="0"/>
              <w:jc w:val="left"/>
              <w:rPr>
                <w:color w:val="000000"/>
                <w:sz w:val="20"/>
                <w:lang w:eastAsia="ru-RU"/>
              </w:rPr>
            </w:pPr>
            <w:r w:rsidRPr="00FB696D">
              <w:rPr>
                <w:color w:val="000000"/>
                <w:sz w:val="20"/>
                <w:lang w:eastAsia="ru-RU"/>
              </w:rPr>
              <w:t>ВК ФКУ ИК-29 ГУФСИН России</w:t>
            </w:r>
          </w:p>
        </w:tc>
        <w:tc>
          <w:tcPr>
            <w:tcW w:w="669" w:type="pct"/>
            <w:tcBorders>
              <w:top w:val="nil"/>
              <w:left w:val="nil"/>
              <w:bottom w:val="single" w:sz="4" w:space="0" w:color="auto"/>
              <w:right w:val="single" w:sz="4" w:space="0" w:color="auto"/>
            </w:tcBorders>
            <w:shd w:val="clear" w:color="auto" w:fill="auto"/>
            <w:vAlign w:val="center"/>
            <w:hideMark/>
          </w:tcPr>
          <w:p w14:paraId="68A5DC5D" w14:textId="77777777" w:rsidR="00FB696D" w:rsidRPr="00FB696D" w:rsidRDefault="00FB696D" w:rsidP="00FB696D">
            <w:pPr>
              <w:ind w:right="0"/>
              <w:rPr>
                <w:color w:val="000000"/>
                <w:sz w:val="20"/>
                <w:lang w:eastAsia="ru-RU"/>
              </w:rPr>
            </w:pPr>
            <w:r w:rsidRPr="00FB696D">
              <w:rPr>
                <w:color w:val="000000"/>
                <w:sz w:val="20"/>
                <w:lang w:eastAsia="ru-RU"/>
              </w:rPr>
              <w:t>34</w:t>
            </w:r>
          </w:p>
        </w:tc>
        <w:tc>
          <w:tcPr>
            <w:tcW w:w="1243" w:type="pct"/>
            <w:tcBorders>
              <w:top w:val="nil"/>
              <w:left w:val="nil"/>
              <w:bottom w:val="single" w:sz="4" w:space="0" w:color="auto"/>
              <w:right w:val="single" w:sz="4" w:space="0" w:color="auto"/>
            </w:tcBorders>
            <w:shd w:val="clear" w:color="auto" w:fill="auto"/>
            <w:vAlign w:val="center"/>
            <w:hideMark/>
          </w:tcPr>
          <w:p w14:paraId="3E03C236" w14:textId="77777777" w:rsidR="00FB696D" w:rsidRPr="00FB696D" w:rsidRDefault="00FB696D" w:rsidP="00FB696D">
            <w:pPr>
              <w:ind w:right="0"/>
              <w:rPr>
                <w:color w:val="000000"/>
                <w:sz w:val="20"/>
                <w:lang w:eastAsia="ru-RU"/>
              </w:rPr>
            </w:pPr>
            <w:r w:rsidRPr="00FB696D">
              <w:rPr>
                <w:color w:val="000000"/>
                <w:sz w:val="20"/>
                <w:lang w:eastAsia="ru-RU"/>
              </w:rPr>
              <w:t>ФКУ ИК-29 ГУФСИН России по Пермскому краю</w:t>
            </w:r>
          </w:p>
        </w:tc>
        <w:tc>
          <w:tcPr>
            <w:tcW w:w="1974" w:type="pct"/>
            <w:tcBorders>
              <w:top w:val="nil"/>
              <w:left w:val="nil"/>
              <w:bottom w:val="single" w:sz="4" w:space="0" w:color="auto"/>
              <w:right w:val="single" w:sz="4" w:space="0" w:color="auto"/>
            </w:tcBorders>
            <w:shd w:val="clear" w:color="auto" w:fill="auto"/>
            <w:vAlign w:val="center"/>
            <w:hideMark/>
          </w:tcPr>
          <w:p w14:paraId="313E7712" w14:textId="77777777" w:rsidR="00FB696D" w:rsidRPr="00FB696D" w:rsidRDefault="00FB696D" w:rsidP="00FB696D">
            <w:pPr>
              <w:ind w:right="0"/>
              <w:jc w:val="left"/>
              <w:rPr>
                <w:sz w:val="20"/>
                <w:lang w:eastAsia="ru-RU"/>
              </w:rPr>
            </w:pPr>
            <w:r w:rsidRPr="00FB696D">
              <w:rPr>
                <w:sz w:val="20"/>
                <w:lang w:eastAsia="ru-RU"/>
              </w:rPr>
              <w:t>Зона действия распространяется на площадку ФКУ ИК-29 ГУФСИН России по Пермскому краю и ряд сторонних потребителей</w:t>
            </w:r>
          </w:p>
        </w:tc>
      </w:tr>
      <w:tr w:rsidR="00FB696D" w:rsidRPr="00FB696D" w14:paraId="1135CC16"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4F1969CA" w14:textId="77777777" w:rsidR="00FB696D" w:rsidRPr="00FB696D" w:rsidRDefault="00FB696D" w:rsidP="00FB696D">
            <w:pPr>
              <w:ind w:right="0"/>
              <w:rPr>
                <w:color w:val="000000"/>
                <w:sz w:val="20"/>
                <w:lang w:eastAsia="ru-RU"/>
              </w:rPr>
            </w:pPr>
            <w:r w:rsidRPr="00FB696D">
              <w:rPr>
                <w:color w:val="000000"/>
                <w:sz w:val="20"/>
                <w:lang w:eastAsia="ru-RU"/>
              </w:rPr>
              <w:t>073</w:t>
            </w:r>
          </w:p>
        </w:tc>
        <w:tc>
          <w:tcPr>
            <w:tcW w:w="685" w:type="pct"/>
            <w:tcBorders>
              <w:top w:val="nil"/>
              <w:left w:val="nil"/>
              <w:bottom w:val="single" w:sz="4" w:space="0" w:color="auto"/>
              <w:right w:val="single" w:sz="4" w:space="0" w:color="auto"/>
            </w:tcBorders>
            <w:shd w:val="clear" w:color="auto" w:fill="auto"/>
            <w:vAlign w:val="center"/>
            <w:hideMark/>
          </w:tcPr>
          <w:p w14:paraId="1CFC4C51" w14:textId="77777777" w:rsidR="00FB696D" w:rsidRPr="00FB696D" w:rsidRDefault="00FB696D" w:rsidP="00FB696D">
            <w:pPr>
              <w:ind w:right="0"/>
              <w:jc w:val="left"/>
              <w:rPr>
                <w:color w:val="000000"/>
                <w:sz w:val="20"/>
                <w:lang w:eastAsia="ru-RU"/>
              </w:rPr>
            </w:pPr>
            <w:r w:rsidRPr="00FB696D">
              <w:rPr>
                <w:color w:val="000000"/>
                <w:sz w:val="20"/>
                <w:lang w:eastAsia="ru-RU"/>
              </w:rPr>
              <w:t>ВК СПК по ул. Ракитная</w:t>
            </w:r>
          </w:p>
        </w:tc>
        <w:tc>
          <w:tcPr>
            <w:tcW w:w="669" w:type="pct"/>
            <w:tcBorders>
              <w:top w:val="nil"/>
              <w:left w:val="nil"/>
              <w:bottom w:val="single" w:sz="4" w:space="0" w:color="auto"/>
              <w:right w:val="single" w:sz="4" w:space="0" w:color="auto"/>
            </w:tcBorders>
            <w:shd w:val="clear" w:color="auto" w:fill="auto"/>
            <w:vAlign w:val="center"/>
            <w:hideMark/>
          </w:tcPr>
          <w:p w14:paraId="1608826A" w14:textId="77777777" w:rsidR="00FB696D" w:rsidRPr="00FB696D" w:rsidRDefault="00FB696D" w:rsidP="00FB696D">
            <w:pPr>
              <w:ind w:right="0"/>
              <w:rPr>
                <w:color w:val="000000"/>
                <w:sz w:val="20"/>
                <w:lang w:eastAsia="ru-RU"/>
              </w:rPr>
            </w:pPr>
            <w:r w:rsidRPr="00FB696D">
              <w:rPr>
                <w:color w:val="000000"/>
                <w:sz w:val="20"/>
                <w:lang w:eastAsia="ru-RU"/>
              </w:rPr>
              <w:t>35</w:t>
            </w:r>
          </w:p>
        </w:tc>
        <w:tc>
          <w:tcPr>
            <w:tcW w:w="1243" w:type="pct"/>
            <w:tcBorders>
              <w:top w:val="nil"/>
              <w:left w:val="nil"/>
              <w:bottom w:val="single" w:sz="4" w:space="0" w:color="auto"/>
              <w:right w:val="single" w:sz="4" w:space="0" w:color="auto"/>
            </w:tcBorders>
            <w:shd w:val="clear" w:color="auto" w:fill="auto"/>
            <w:vAlign w:val="center"/>
            <w:hideMark/>
          </w:tcPr>
          <w:p w14:paraId="5F7FDED1" w14:textId="77777777" w:rsidR="00FB696D" w:rsidRPr="00FB696D" w:rsidRDefault="00FB696D" w:rsidP="00FB696D">
            <w:pPr>
              <w:ind w:right="0"/>
              <w:rPr>
                <w:color w:val="000000"/>
                <w:sz w:val="20"/>
                <w:lang w:eastAsia="ru-RU"/>
              </w:rPr>
            </w:pPr>
            <w:r w:rsidRPr="00FB696D">
              <w:rPr>
                <w:color w:val="000000"/>
                <w:sz w:val="20"/>
                <w:lang w:eastAsia="ru-RU"/>
              </w:rPr>
              <w:t>АО «СПК»</w:t>
            </w:r>
          </w:p>
        </w:tc>
        <w:tc>
          <w:tcPr>
            <w:tcW w:w="1974" w:type="pct"/>
            <w:tcBorders>
              <w:top w:val="nil"/>
              <w:left w:val="nil"/>
              <w:bottom w:val="single" w:sz="4" w:space="0" w:color="auto"/>
              <w:right w:val="single" w:sz="4" w:space="0" w:color="auto"/>
            </w:tcBorders>
            <w:shd w:val="clear" w:color="auto" w:fill="auto"/>
            <w:vAlign w:val="center"/>
            <w:hideMark/>
          </w:tcPr>
          <w:p w14:paraId="4793EE9D" w14:textId="77777777" w:rsidR="00FB696D" w:rsidRPr="00FB696D" w:rsidRDefault="00FB696D" w:rsidP="00FB696D">
            <w:pPr>
              <w:ind w:right="0"/>
              <w:jc w:val="left"/>
              <w:rPr>
                <w:sz w:val="20"/>
                <w:lang w:eastAsia="ru-RU"/>
              </w:rPr>
            </w:pPr>
            <w:r w:rsidRPr="00FB696D">
              <w:rPr>
                <w:sz w:val="20"/>
                <w:lang w:eastAsia="ru-RU"/>
              </w:rPr>
              <w:t>Зона действия распространяется на производственную площадку потребителей по ул. Ракитная</w:t>
            </w:r>
          </w:p>
        </w:tc>
      </w:tr>
      <w:tr w:rsidR="00FB696D" w:rsidRPr="00FB696D" w14:paraId="7F61CDBF"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57E333AB" w14:textId="77777777" w:rsidR="00FB696D" w:rsidRPr="00FB696D" w:rsidRDefault="00FB696D" w:rsidP="00FB696D">
            <w:pPr>
              <w:ind w:right="0"/>
              <w:rPr>
                <w:color w:val="000000"/>
                <w:sz w:val="20"/>
                <w:lang w:eastAsia="ru-RU"/>
              </w:rPr>
            </w:pPr>
            <w:r w:rsidRPr="00FB696D">
              <w:rPr>
                <w:color w:val="000000"/>
                <w:sz w:val="20"/>
                <w:lang w:eastAsia="ru-RU"/>
              </w:rPr>
              <w:t>074</w:t>
            </w:r>
          </w:p>
        </w:tc>
        <w:tc>
          <w:tcPr>
            <w:tcW w:w="685" w:type="pct"/>
            <w:tcBorders>
              <w:top w:val="nil"/>
              <w:left w:val="nil"/>
              <w:bottom w:val="single" w:sz="4" w:space="0" w:color="auto"/>
              <w:right w:val="single" w:sz="4" w:space="0" w:color="auto"/>
            </w:tcBorders>
            <w:shd w:val="clear" w:color="auto" w:fill="auto"/>
            <w:vAlign w:val="center"/>
            <w:hideMark/>
          </w:tcPr>
          <w:p w14:paraId="4242127E" w14:textId="77777777" w:rsidR="00FB696D" w:rsidRPr="00FB696D" w:rsidRDefault="00FB696D" w:rsidP="00FB696D">
            <w:pPr>
              <w:ind w:right="0"/>
              <w:jc w:val="left"/>
              <w:rPr>
                <w:color w:val="000000"/>
                <w:sz w:val="20"/>
                <w:lang w:eastAsia="ru-RU"/>
              </w:rPr>
            </w:pPr>
            <w:r w:rsidRPr="00FB696D">
              <w:rPr>
                <w:color w:val="000000"/>
                <w:sz w:val="20"/>
                <w:lang w:eastAsia="ru-RU"/>
              </w:rPr>
              <w:t>ВК ООО «РЭМ-Сервис»</w:t>
            </w:r>
          </w:p>
        </w:tc>
        <w:tc>
          <w:tcPr>
            <w:tcW w:w="669" w:type="pct"/>
            <w:tcBorders>
              <w:top w:val="nil"/>
              <w:left w:val="nil"/>
              <w:bottom w:val="single" w:sz="4" w:space="0" w:color="auto"/>
              <w:right w:val="single" w:sz="4" w:space="0" w:color="auto"/>
            </w:tcBorders>
            <w:shd w:val="clear" w:color="auto" w:fill="auto"/>
            <w:vAlign w:val="center"/>
            <w:hideMark/>
          </w:tcPr>
          <w:p w14:paraId="7BCC50C6" w14:textId="77777777" w:rsidR="00FB696D" w:rsidRPr="00FB696D" w:rsidRDefault="00FB696D" w:rsidP="00FB696D">
            <w:pPr>
              <w:ind w:right="0"/>
              <w:rPr>
                <w:color w:val="000000"/>
                <w:sz w:val="20"/>
                <w:lang w:eastAsia="ru-RU"/>
              </w:rPr>
            </w:pPr>
            <w:r w:rsidRPr="00FB696D">
              <w:rPr>
                <w:color w:val="000000"/>
                <w:sz w:val="20"/>
                <w:lang w:eastAsia="ru-RU"/>
              </w:rPr>
              <w:t>36</w:t>
            </w:r>
          </w:p>
        </w:tc>
        <w:tc>
          <w:tcPr>
            <w:tcW w:w="1243" w:type="pct"/>
            <w:tcBorders>
              <w:top w:val="nil"/>
              <w:left w:val="nil"/>
              <w:bottom w:val="single" w:sz="4" w:space="0" w:color="auto"/>
              <w:right w:val="single" w:sz="4" w:space="0" w:color="auto"/>
            </w:tcBorders>
            <w:shd w:val="clear" w:color="auto" w:fill="auto"/>
            <w:vAlign w:val="center"/>
            <w:hideMark/>
          </w:tcPr>
          <w:p w14:paraId="6843B66F" w14:textId="77777777" w:rsidR="00FB696D" w:rsidRPr="00FB696D" w:rsidRDefault="00FB696D" w:rsidP="00FB696D">
            <w:pPr>
              <w:ind w:right="0"/>
              <w:rPr>
                <w:color w:val="000000"/>
                <w:sz w:val="20"/>
                <w:lang w:eastAsia="ru-RU"/>
              </w:rPr>
            </w:pPr>
            <w:r w:rsidRPr="00FB696D">
              <w:rPr>
                <w:color w:val="000000"/>
                <w:sz w:val="20"/>
                <w:lang w:eastAsia="ru-RU"/>
              </w:rPr>
              <w:t>ООО «РЭМ-Сервис»</w:t>
            </w:r>
          </w:p>
        </w:tc>
        <w:tc>
          <w:tcPr>
            <w:tcW w:w="1974" w:type="pct"/>
            <w:tcBorders>
              <w:top w:val="nil"/>
              <w:left w:val="nil"/>
              <w:bottom w:val="single" w:sz="4" w:space="0" w:color="auto"/>
              <w:right w:val="single" w:sz="4" w:space="0" w:color="auto"/>
            </w:tcBorders>
            <w:shd w:val="clear" w:color="auto" w:fill="auto"/>
            <w:vAlign w:val="center"/>
            <w:hideMark/>
          </w:tcPr>
          <w:p w14:paraId="08BABFEE" w14:textId="77777777" w:rsidR="00FB696D" w:rsidRPr="00FB696D" w:rsidRDefault="00FB696D" w:rsidP="00FB696D">
            <w:pPr>
              <w:ind w:right="0"/>
              <w:jc w:val="left"/>
              <w:rPr>
                <w:sz w:val="20"/>
                <w:lang w:eastAsia="ru-RU"/>
              </w:rPr>
            </w:pPr>
            <w:r w:rsidRPr="00FB696D">
              <w:rPr>
                <w:sz w:val="20"/>
                <w:lang w:eastAsia="ru-RU"/>
              </w:rPr>
              <w:t>Зона действия источника распространяется на жилые здания в районе ул. Верхне-Муллинская и составляет 0,01 км2.</w:t>
            </w:r>
          </w:p>
        </w:tc>
      </w:tr>
      <w:tr w:rsidR="00FB696D" w:rsidRPr="00FB696D" w14:paraId="434F1177"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661F12BE" w14:textId="77777777" w:rsidR="00FB696D" w:rsidRPr="00FB696D" w:rsidRDefault="00FB696D" w:rsidP="00FB696D">
            <w:pPr>
              <w:ind w:right="0"/>
              <w:rPr>
                <w:color w:val="000000"/>
                <w:sz w:val="20"/>
                <w:lang w:eastAsia="ru-RU"/>
              </w:rPr>
            </w:pPr>
            <w:r w:rsidRPr="00FB696D">
              <w:rPr>
                <w:color w:val="000000"/>
                <w:sz w:val="20"/>
                <w:lang w:eastAsia="ru-RU"/>
              </w:rPr>
              <w:t>075</w:t>
            </w:r>
          </w:p>
        </w:tc>
        <w:tc>
          <w:tcPr>
            <w:tcW w:w="685" w:type="pct"/>
            <w:tcBorders>
              <w:top w:val="nil"/>
              <w:left w:val="nil"/>
              <w:bottom w:val="single" w:sz="4" w:space="0" w:color="auto"/>
              <w:right w:val="single" w:sz="4" w:space="0" w:color="auto"/>
            </w:tcBorders>
            <w:shd w:val="clear" w:color="auto" w:fill="auto"/>
            <w:vAlign w:val="center"/>
            <w:hideMark/>
          </w:tcPr>
          <w:p w14:paraId="511EF4B0" w14:textId="77777777" w:rsidR="00FB696D" w:rsidRPr="00FB696D" w:rsidRDefault="00FB696D" w:rsidP="00FB696D">
            <w:pPr>
              <w:ind w:right="0"/>
              <w:jc w:val="left"/>
              <w:rPr>
                <w:color w:val="000000"/>
                <w:sz w:val="20"/>
                <w:lang w:eastAsia="ru-RU"/>
              </w:rPr>
            </w:pPr>
            <w:r w:rsidRPr="00FB696D">
              <w:rPr>
                <w:color w:val="000000"/>
                <w:sz w:val="20"/>
                <w:lang w:eastAsia="ru-RU"/>
              </w:rPr>
              <w:t>Котельная ПМС-168</w:t>
            </w:r>
          </w:p>
        </w:tc>
        <w:tc>
          <w:tcPr>
            <w:tcW w:w="669" w:type="pct"/>
            <w:tcBorders>
              <w:top w:val="nil"/>
              <w:left w:val="nil"/>
              <w:bottom w:val="single" w:sz="4" w:space="0" w:color="auto"/>
              <w:right w:val="single" w:sz="4" w:space="0" w:color="auto"/>
            </w:tcBorders>
            <w:shd w:val="clear" w:color="auto" w:fill="auto"/>
            <w:vAlign w:val="center"/>
            <w:hideMark/>
          </w:tcPr>
          <w:p w14:paraId="2B9DF2D5" w14:textId="77777777" w:rsidR="00FB696D" w:rsidRPr="00FB696D" w:rsidRDefault="00FB696D" w:rsidP="00FB696D">
            <w:pPr>
              <w:ind w:right="0"/>
              <w:rPr>
                <w:color w:val="000000"/>
                <w:sz w:val="20"/>
                <w:lang w:eastAsia="ru-RU"/>
              </w:rPr>
            </w:pPr>
            <w:r w:rsidRPr="00FB696D">
              <w:rPr>
                <w:color w:val="000000"/>
                <w:sz w:val="20"/>
                <w:lang w:eastAsia="ru-RU"/>
              </w:rPr>
              <w:t>37</w:t>
            </w:r>
          </w:p>
        </w:tc>
        <w:tc>
          <w:tcPr>
            <w:tcW w:w="1243" w:type="pct"/>
            <w:tcBorders>
              <w:top w:val="nil"/>
              <w:left w:val="nil"/>
              <w:bottom w:val="single" w:sz="4" w:space="0" w:color="auto"/>
              <w:right w:val="single" w:sz="4" w:space="0" w:color="auto"/>
            </w:tcBorders>
            <w:shd w:val="clear" w:color="auto" w:fill="auto"/>
            <w:vAlign w:val="center"/>
            <w:hideMark/>
          </w:tcPr>
          <w:p w14:paraId="6579A89F" w14:textId="77777777" w:rsidR="00FB696D" w:rsidRPr="00FB696D" w:rsidRDefault="00FB696D" w:rsidP="00FB696D">
            <w:pPr>
              <w:ind w:right="0"/>
              <w:rPr>
                <w:color w:val="000000"/>
                <w:sz w:val="20"/>
                <w:lang w:eastAsia="ru-RU"/>
              </w:rPr>
            </w:pPr>
            <w:r w:rsidRPr="00FB696D">
              <w:rPr>
                <w:color w:val="000000"/>
                <w:sz w:val="20"/>
                <w:lang w:eastAsia="ru-RU"/>
              </w:rPr>
              <w:t>ОАО «РЖД»</w:t>
            </w:r>
          </w:p>
        </w:tc>
        <w:tc>
          <w:tcPr>
            <w:tcW w:w="1974" w:type="pct"/>
            <w:tcBorders>
              <w:top w:val="nil"/>
              <w:left w:val="nil"/>
              <w:bottom w:val="single" w:sz="4" w:space="0" w:color="auto"/>
              <w:right w:val="single" w:sz="4" w:space="0" w:color="auto"/>
            </w:tcBorders>
            <w:shd w:val="clear" w:color="auto" w:fill="auto"/>
            <w:vAlign w:val="center"/>
            <w:hideMark/>
          </w:tcPr>
          <w:p w14:paraId="0746D466" w14:textId="77777777" w:rsidR="00FB696D" w:rsidRPr="00FB696D" w:rsidRDefault="00FB696D" w:rsidP="00FB696D">
            <w:pPr>
              <w:ind w:right="0"/>
              <w:jc w:val="left"/>
              <w:rPr>
                <w:sz w:val="20"/>
                <w:lang w:eastAsia="ru-RU"/>
              </w:rPr>
            </w:pPr>
            <w:r w:rsidRPr="00FB696D">
              <w:rPr>
                <w:sz w:val="20"/>
                <w:lang w:eastAsia="ru-RU"/>
              </w:rPr>
              <w:t>Зона действия распространяется на производственную площадку ОАО «РЖД» и ряд сторонних потребителей</w:t>
            </w:r>
          </w:p>
        </w:tc>
      </w:tr>
      <w:tr w:rsidR="00FB696D" w:rsidRPr="00FB696D" w14:paraId="3DF2386F" w14:textId="77777777" w:rsidTr="001D0A5F">
        <w:trPr>
          <w:trHeight w:val="230"/>
        </w:trPr>
        <w:tc>
          <w:tcPr>
            <w:tcW w:w="429" w:type="pct"/>
            <w:vMerge w:val="restart"/>
            <w:tcBorders>
              <w:top w:val="nil"/>
              <w:left w:val="single" w:sz="4" w:space="0" w:color="auto"/>
              <w:bottom w:val="single" w:sz="4" w:space="0" w:color="000000"/>
              <w:right w:val="single" w:sz="4" w:space="0" w:color="auto"/>
            </w:tcBorders>
            <w:shd w:val="clear" w:color="auto" w:fill="auto"/>
            <w:vAlign w:val="center"/>
            <w:hideMark/>
          </w:tcPr>
          <w:p w14:paraId="4B5DD5DA" w14:textId="77777777" w:rsidR="00FB696D" w:rsidRPr="00FB696D" w:rsidRDefault="00FB696D" w:rsidP="00FB696D">
            <w:pPr>
              <w:ind w:right="0"/>
              <w:rPr>
                <w:color w:val="000000"/>
                <w:sz w:val="20"/>
                <w:lang w:eastAsia="ru-RU"/>
              </w:rPr>
            </w:pPr>
            <w:r w:rsidRPr="00FB696D">
              <w:rPr>
                <w:color w:val="000000"/>
                <w:sz w:val="20"/>
                <w:lang w:eastAsia="ru-RU"/>
              </w:rPr>
              <w:t>077</w:t>
            </w:r>
          </w:p>
        </w:tc>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14:paraId="69E1DAF1" w14:textId="77777777" w:rsidR="00FB696D" w:rsidRPr="00FB696D" w:rsidRDefault="00FB696D" w:rsidP="00FB696D">
            <w:pPr>
              <w:ind w:right="0"/>
              <w:jc w:val="left"/>
              <w:rPr>
                <w:color w:val="000000"/>
                <w:sz w:val="20"/>
                <w:lang w:eastAsia="ru-RU"/>
              </w:rPr>
            </w:pPr>
            <w:r w:rsidRPr="00FB696D">
              <w:rPr>
                <w:color w:val="000000"/>
                <w:sz w:val="20"/>
                <w:lang w:eastAsia="ru-RU"/>
              </w:rPr>
              <w:t>Котельная АО «Пермский мукомольный завод»</w:t>
            </w:r>
          </w:p>
        </w:tc>
        <w:tc>
          <w:tcPr>
            <w:tcW w:w="669" w:type="pct"/>
            <w:vMerge w:val="restart"/>
            <w:tcBorders>
              <w:top w:val="nil"/>
              <w:left w:val="single" w:sz="4" w:space="0" w:color="auto"/>
              <w:bottom w:val="single" w:sz="4" w:space="0" w:color="000000"/>
              <w:right w:val="single" w:sz="4" w:space="0" w:color="auto"/>
            </w:tcBorders>
            <w:shd w:val="clear" w:color="auto" w:fill="auto"/>
            <w:vAlign w:val="center"/>
            <w:hideMark/>
          </w:tcPr>
          <w:p w14:paraId="18994C16" w14:textId="77777777" w:rsidR="00FB696D" w:rsidRPr="00FB696D" w:rsidRDefault="00FB696D" w:rsidP="00FB696D">
            <w:pPr>
              <w:ind w:right="0"/>
              <w:rPr>
                <w:color w:val="000000"/>
                <w:sz w:val="20"/>
                <w:lang w:eastAsia="ru-RU"/>
              </w:rPr>
            </w:pPr>
            <w:r w:rsidRPr="00FB696D">
              <w:rPr>
                <w:color w:val="000000"/>
                <w:sz w:val="20"/>
                <w:lang w:eastAsia="ru-RU"/>
              </w:rPr>
              <w:t>39</w:t>
            </w:r>
          </w:p>
        </w:tc>
        <w:tc>
          <w:tcPr>
            <w:tcW w:w="1243" w:type="pct"/>
            <w:vMerge w:val="restart"/>
            <w:tcBorders>
              <w:top w:val="nil"/>
              <w:left w:val="single" w:sz="4" w:space="0" w:color="auto"/>
              <w:bottom w:val="single" w:sz="4" w:space="0" w:color="000000"/>
              <w:right w:val="single" w:sz="4" w:space="0" w:color="auto"/>
            </w:tcBorders>
            <w:shd w:val="clear" w:color="auto" w:fill="auto"/>
            <w:vAlign w:val="center"/>
            <w:hideMark/>
          </w:tcPr>
          <w:p w14:paraId="4C08971F" w14:textId="77777777" w:rsidR="00FB696D" w:rsidRPr="00FB696D" w:rsidRDefault="00FB696D" w:rsidP="00FB696D">
            <w:pPr>
              <w:ind w:right="0"/>
              <w:rPr>
                <w:color w:val="000000"/>
                <w:sz w:val="20"/>
                <w:lang w:eastAsia="ru-RU"/>
              </w:rPr>
            </w:pPr>
            <w:r w:rsidRPr="00FB696D">
              <w:rPr>
                <w:color w:val="000000"/>
                <w:sz w:val="20"/>
                <w:lang w:eastAsia="ru-RU"/>
              </w:rPr>
              <w:t>АО «Пермский мукомольный завод»</w:t>
            </w:r>
          </w:p>
        </w:tc>
        <w:tc>
          <w:tcPr>
            <w:tcW w:w="1974" w:type="pct"/>
            <w:vMerge w:val="restart"/>
            <w:tcBorders>
              <w:top w:val="nil"/>
              <w:left w:val="single" w:sz="4" w:space="0" w:color="auto"/>
              <w:bottom w:val="single" w:sz="4" w:space="0" w:color="000000"/>
              <w:right w:val="single" w:sz="4" w:space="0" w:color="auto"/>
            </w:tcBorders>
            <w:shd w:val="clear" w:color="auto" w:fill="auto"/>
            <w:vAlign w:val="center"/>
            <w:hideMark/>
          </w:tcPr>
          <w:p w14:paraId="009A63C5" w14:textId="26C06E2B" w:rsidR="00FB696D" w:rsidRPr="00FB696D" w:rsidRDefault="00FB696D" w:rsidP="00FB696D">
            <w:pPr>
              <w:ind w:right="0"/>
              <w:jc w:val="left"/>
              <w:rPr>
                <w:sz w:val="20"/>
                <w:lang w:eastAsia="ru-RU"/>
              </w:rPr>
            </w:pPr>
            <w:r w:rsidRPr="00FB696D">
              <w:rPr>
                <w:sz w:val="20"/>
                <w:lang w:eastAsia="ru-RU"/>
              </w:rPr>
              <w:t xml:space="preserve">Зона действия распространяется на производственную площадку </w:t>
            </w:r>
            <w:r w:rsidR="00A65D32" w:rsidRPr="00A65D32">
              <w:rPr>
                <w:sz w:val="20"/>
                <w:lang w:eastAsia="ru-RU"/>
              </w:rPr>
              <w:t>АО «Пермский мукомольный завод»</w:t>
            </w:r>
            <w:r w:rsidRPr="00FB696D">
              <w:rPr>
                <w:sz w:val="20"/>
                <w:lang w:eastAsia="ru-RU"/>
              </w:rPr>
              <w:t xml:space="preserve"> и ряд сторонних потребителей</w:t>
            </w:r>
          </w:p>
        </w:tc>
      </w:tr>
      <w:tr w:rsidR="00FB696D" w:rsidRPr="00FB696D" w14:paraId="086E7215" w14:textId="77777777" w:rsidTr="001D0A5F">
        <w:trPr>
          <w:trHeight w:val="230"/>
        </w:trPr>
        <w:tc>
          <w:tcPr>
            <w:tcW w:w="429" w:type="pct"/>
            <w:vMerge/>
            <w:tcBorders>
              <w:top w:val="nil"/>
              <w:left w:val="single" w:sz="4" w:space="0" w:color="auto"/>
              <w:bottom w:val="single" w:sz="4" w:space="0" w:color="000000"/>
              <w:right w:val="single" w:sz="4" w:space="0" w:color="auto"/>
            </w:tcBorders>
            <w:vAlign w:val="center"/>
            <w:hideMark/>
          </w:tcPr>
          <w:p w14:paraId="106BD930" w14:textId="77777777" w:rsidR="00FB696D" w:rsidRPr="00FB696D" w:rsidRDefault="00FB696D" w:rsidP="00FB696D">
            <w:pPr>
              <w:ind w:right="0"/>
              <w:jc w:val="left"/>
              <w:rPr>
                <w:color w:val="000000"/>
                <w:sz w:val="20"/>
                <w:lang w:eastAsia="ru-RU"/>
              </w:rPr>
            </w:pPr>
          </w:p>
        </w:tc>
        <w:tc>
          <w:tcPr>
            <w:tcW w:w="685" w:type="pct"/>
            <w:vMerge/>
            <w:tcBorders>
              <w:top w:val="nil"/>
              <w:left w:val="single" w:sz="4" w:space="0" w:color="auto"/>
              <w:bottom w:val="single" w:sz="4" w:space="0" w:color="000000"/>
              <w:right w:val="single" w:sz="4" w:space="0" w:color="auto"/>
            </w:tcBorders>
            <w:vAlign w:val="center"/>
            <w:hideMark/>
          </w:tcPr>
          <w:p w14:paraId="1477C3BB" w14:textId="77777777" w:rsidR="00FB696D" w:rsidRPr="00FB696D" w:rsidRDefault="00FB696D" w:rsidP="00FB696D">
            <w:pPr>
              <w:ind w:right="0"/>
              <w:jc w:val="left"/>
              <w:rPr>
                <w:color w:val="000000"/>
                <w:sz w:val="20"/>
                <w:lang w:eastAsia="ru-RU"/>
              </w:rPr>
            </w:pPr>
          </w:p>
        </w:tc>
        <w:tc>
          <w:tcPr>
            <w:tcW w:w="669" w:type="pct"/>
            <w:vMerge/>
            <w:tcBorders>
              <w:top w:val="nil"/>
              <w:left w:val="single" w:sz="4" w:space="0" w:color="auto"/>
              <w:bottom w:val="single" w:sz="4" w:space="0" w:color="000000"/>
              <w:right w:val="single" w:sz="4" w:space="0" w:color="auto"/>
            </w:tcBorders>
            <w:vAlign w:val="center"/>
            <w:hideMark/>
          </w:tcPr>
          <w:p w14:paraId="519CA6BD" w14:textId="77777777" w:rsidR="00FB696D" w:rsidRPr="00FB696D" w:rsidRDefault="00FB696D" w:rsidP="00FB696D">
            <w:pPr>
              <w:ind w:right="0"/>
              <w:jc w:val="left"/>
              <w:rPr>
                <w:color w:val="000000"/>
                <w:sz w:val="20"/>
                <w:lang w:eastAsia="ru-RU"/>
              </w:rPr>
            </w:pPr>
          </w:p>
        </w:tc>
        <w:tc>
          <w:tcPr>
            <w:tcW w:w="1243" w:type="pct"/>
            <w:vMerge/>
            <w:tcBorders>
              <w:top w:val="nil"/>
              <w:left w:val="single" w:sz="4" w:space="0" w:color="auto"/>
              <w:bottom w:val="single" w:sz="4" w:space="0" w:color="000000"/>
              <w:right w:val="single" w:sz="4" w:space="0" w:color="auto"/>
            </w:tcBorders>
            <w:vAlign w:val="center"/>
            <w:hideMark/>
          </w:tcPr>
          <w:p w14:paraId="01B57748" w14:textId="77777777" w:rsidR="00FB696D" w:rsidRPr="00FB696D" w:rsidRDefault="00FB696D" w:rsidP="00FB696D">
            <w:pPr>
              <w:ind w:right="0"/>
              <w:jc w:val="left"/>
              <w:rPr>
                <w:color w:val="000000"/>
                <w:sz w:val="20"/>
                <w:lang w:eastAsia="ru-RU"/>
              </w:rPr>
            </w:pPr>
          </w:p>
        </w:tc>
        <w:tc>
          <w:tcPr>
            <w:tcW w:w="1974" w:type="pct"/>
            <w:vMerge/>
            <w:tcBorders>
              <w:top w:val="nil"/>
              <w:left w:val="single" w:sz="4" w:space="0" w:color="auto"/>
              <w:bottom w:val="single" w:sz="4" w:space="0" w:color="000000"/>
              <w:right w:val="single" w:sz="4" w:space="0" w:color="auto"/>
            </w:tcBorders>
            <w:vAlign w:val="center"/>
            <w:hideMark/>
          </w:tcPr>
          <w:p w14:paraId="29ADB7BC" w14:textId="77777777" w:rsidR="00FB696D" w:rsidRPr="00FB696D" w:rsidRDefault="00FB696D" w:rsidP="00FB696D">
            <w:pPr>
              <w:ind w:right="0"/>
              <w:jc w:val="left"/>
              <w:rPr>
                <w:sz w:val="20"/>
                <w:lang w:eastAsia="ru-RU"/>
              </w:rPr>
            </w:pPr>
          </w:p>
        </w:tc>
      </w:tr>
      <w:tr w:rsidR="00FB696D" w:rsidRPr="00FB696D" w14:paraId="7437A11D" w14:textId="77777777" w:rsidTr="001D0A5F">
        <w:trPr>
          <w:trHeight w:val="20"/>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101B3E63" w14:textId="77777777" w:rsidR="00FB696D" w:rsidRPr="00FB696D" w:rsidRDefault="00FB696D" w:rsidP="00FB696D">
            <w:pPr>
              <w:ind w:right="0"/>
              <w:rPr>
                <w:color w:val="000000"/>
                <w:sz w:val="20"/>
                <w:lang w:eastAsia="ru-RU"/>
              </w:rPr>
            </w:pPr>
            <w:r w:rsidRPr="00FB696D">
              <w:rPr>
                <w:color w:val="000000"/>
                <w:sz w:val="20"/>
                <w:lang w:eastAsia="ru-RU"/>
              </w:rPr>
              <w:t>078</w:t>
            </w:r>
          </w:p>
        </w:tc>
        <w:tc>
          <w:tcPr>
            <w:tcW w:w="685" w:type="pct"/>
            <w:tcBorders>
              <w:top w:val="nil"/>
              <w:left w:val="nil"/>
              <w:bottom w:val="single" w:sz="4" w:space="0" w:color="auto"/>
              <w:right w:val="single" w:sz="4" w:space="0" w:color="auto"/>
            </w:tcBorders>
            <w:shd w:val="clear" w:color="auto" w:fill="auto"/>
            <w:vAlign w:val="center"/>
            <w:hideMark/>
          </w:tcPr>
          <w:p w14:paraId="00351CA2" w14:textId="77777777" w:rsidR="00FB696D" w:rsidRPr="00FB696D" w:rsidRDefault="00FB696D" w:rsidP="00FB696D">
            <w:pPr>
              <w:ind w:right="0"/>
              <w:jc w:val="left"/>
              <w:rPr>
                <w:color w:val="000000"/>
                <w:sz w:val="20"/>
                <w:lang w:eastAsia="ru-RU"/>
              </w:rPr>
            </w:pPr>
            <w:r w:rsidRPr="00FB696D">
              <w:rPr>
                <w:color w:val="000000"/>
                <w:sz w:val="20"/>
                <w:lang w:eastAsia="ru-RU"/>
              </w:rPr>
              <w:t>Котельная по ул. Ласьвинская, 98, корп. 663</w:t>
            </w:r>
          </w:p>
        </w:tc>
        <w:tc>
          <w:tcPr>
            <w:tcW w:w="669" w:type="pct"/>
            <w:tcBorders>
              <w:top w:val="nil"/>
              <w:left w:val="nil"/>
              <w:bottom w:val="single" w:sz="4" w:space="0" w:color="auto"/>
              <w:right w:val="single" w:sz="4" w:space="0" w:color="auto"/>
            </w:tcBorders>
            <w:shd w:val="clear" w:color="auto" w:fill="auto"/>
            <w:vAlign w:val="center"/>
            <w:hideMark/>
          </w:tcPr>
          <w:p w14:paraId="10981CF7" w14:textId="77777777" w:rsidR="00FB696D" w:rsidRPr="00FB696D" w:rsidRDefault="00FB696D" w:rsidP="00FB696D">
            <w:pPr>
              <w:ind w:right="0"/>
              <w:rPr>
                <w:color w:val="000000"/>
                <w:sz w:val="20"/>
                <w:lang w:eastAsia="ru-RU"/>
              </w:rPr>
            </w:pPr>
            <w:r w:rsidRPr="00FB696D">
              <w:rPr>
                <w:color w:val="000000"/>
                <w:sz w:val="20"/>
                <w:lang w:eastAsia="ru-RU"/>
              </w:rPr>
              <w:t>40</w:t>
            </w:r>
          </w:p>
        </w:tc>
        <w:tc>
          <w:tcPr>
            <w:tcW w:w="1243" w:type="pct"/>
            <w:tcBorders>
              <w:top w:val="nil"/>
              <w:left w:val="nil"/>
              <w:bottom w:val="single" w:sz="4" w:space="0" w:color="auto"/>
              <w:right w:val="single" w:sz="4" w:space="0" w:color="auto"/>
            </w:tcBorders>
            <w:shd w:val="clear" w:color="auto" w:fill="auto"/>
            <w:vAlign w:val="center"/>
            <w:hideMark/>
          </w:tcPr>
          <w:p w14:paraId="369BE65B" w14:textId="77777777" w:rsidR="00FB696D" w:rsidRPr="00FB696D" w:rsidRDefault="00FB696D" w:rsidP="00FB696D">
            <w:pPr>
              <w:ind w:right="0"/>
              <w:rPr>
                <w:color w:val="000000"/>
                <w:sz w:val="20"/>
                <w:lang w:eastAsia="ru-RU"/>
              </w:rPr>
            </w:pPr>
            <w:r w:rsidRPr="00FB696D">
              <w:rPr>
                <w:color w:val="000000"/>
                <w:sz w:val="20"/>
                <w:lang w:eastAsia="ru-RU"/>
              </w:rPr>
              <w:t>АО «Галополимер Пермь»</w:t>
            </w:r>
          </w:p>
        </w:tc>
        <w:tc>
          <w:tcPr>
            <w:tcW w:w="1974" w:type="pct"/>
            <w:tcBorders>
              <w:top w:val="nil"/>
              <w:left w:val="nil"/>
              <w:bottom w:val="single" w:sz="4" w:space="0" w:color="auto"/>
              <w:right w:val="single" w:sz="4" w:space="0" w:color="auto"/>
            </w:tcBorders>
            <w:shd w:val="clear" w:color="auto" w:fill="auto"/>
            <w:vAlign w:val="center"/>
            <w:hideMark/>
          </w:tcPr>
          <w:p w14:paraId="15E102DD" w14:textId="77777777" w:rsidR="00FB696D" w:rsidRPr="00FB696D" w:rsidRDefault="00FB696D" w:rsidP="00FB696D">
            <w:pPr>
              <w:ind w:right="0"/>
              <w:jc w:val="left"/>
              <w:rPr>
                <w:sz w:val="20"/>
                <w:lang w:eastAsia="ru-RU"/>
              </w:rPr>
            </w:pPr>
            <w:r w:rsidRPr="00FB696D">
              <w:rPr>
                <w:sz w:val="20"/>
                <w:lang w:eastAsia="ru-RU"/>
              </w:rPr>
              <w:t>Зона действия распространяется на производственную площадку АО «Галополимер Пермь» и ряд сторонних потребителей</w:t>
            </w:r>
          </w:p>
        </w:tc>
      </w:tr>
    </w:tbl>
    <w:p w14:paraId="2768D869" w14:textId="77777777" w:rsidR="008C5A78" w:rsidRDefault="008C5A78" w:rsidP="000A64E9">
      <w:pPr>
        <w:pStyle w:val="affffffff6"/>
        <w:spacing w:line="360" w:lineRule="auto"/>
        <w:rPr>
          <w:highlight w:val="yellow"/>
        </w:rPr>
      </w:pPr>
    </w:p>
    <w:bookmarkEnd w:id="10"/>
    <w:bookmarkEnd w:id="9"/>
    <w:bookmarkEnd w:id="8"/>
    <w:bookmarkEnd w:id="7"/>
    <w:bookmarkEnd w:id="6"/>
    <w:bookmarkEnd w:id="5"/>
    <w:p w14:paraId="38CC776D" w14:textId="740BE1E3" w:rsidR="00AE0EF2" w:rsidRDefault="00AE0EF2" w:rsidP="00EF3109">
      <w:pPr>
        <w:pStyle w:val="affffffff6"/>
        <w:spacing w:line="360" w:lineRule="auto"/>
        <w:ind w:firstLine="0"/>
        <w:jc w:val="center"/>
      </w:pPr>
    </w:p>
    <w:sectPr w:rsidR="00AE0EF2" w:rsidSect="008A4D00">
      <w:pgSz w:w="23814" w:h="16840" w:orient="landscape" w:code="9"/>
      <w:pgMar w:top="851" w:right="567" w:bottom="567" w:left="567"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4BF11" w14:textId="77777777" w:rsidR="001E0AC1" w:rsidRDefault="001E0AC1">
      <w:r>
        <w:separator/>
      </w:r>
    </w:p>
  </w:endnote>
  <w:endnote w:type="continuationSeparator" w:id="0">
    <w:p w14:paraId="2CB364BF" w14:textId="77777777" w:rsidR="001E0AC1" w:rsidRDefault="001E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NTTimes/Cyrillic">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3"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6409C" w14:textId="77777777" w:rsidR="001E0AC1" w:rsidRPr="00D12A9A" w:rsidRDefault="001E0AC1" w:rsidP="00D12A9A">
    <w:pPr>
      <w:pBdr>
        <w:bottom w:val="single" w:sz="12" w:space="1" w:color="auto"/>
      </w:pBdr>
      <w:tabs>
        <w:tab w:val="center" w:pos="4677"/>
        <w:tab w:val="right" w:pos="9355"/>
      </w:tabs>
      <w:ind w:right="0"/>
      <w:rPr>
        <w:rFonts w:eastAsia="Calibri"/>
        <w:sz w:val="24"/>
        <w:szCs w:val="24"/>
        <w:lang w:eastAsia="ru-RU"/>
      </w:rPr>
    </w:pPr>
  </w:p>
  <w:p w14:paraId="0629690E" w14:textId="77777777" w:rsidR="001E0AC1" w:rsidRPr="00D12A9A" w:rsidRDefault="001E0AC1" w:rsidP="00D12A9A">
    <w:pPr>
      <w:tabs>
        <w:tab w:val="center" w:pos="4677"/>
        <w:tab w:val="right" w:pos="9355"/>
      </w:tabs>
      <w:ind w:right="0"/>
      <w:jc w:val="right"/>
      <w:rPr>
        <w:rFonts w:eastAsia="Calibri"/>
        <w:sz w:val="24"/>
        <w:szCs w:val="24"/>
        <w:lang w:eastAsia="ru-RU"/>
      </w:rPr>
    </w:pPr>
    <w:r w:rsidRPr="00D12A9A">
      <w:rPr>
        <w:rFonts w:eastAsia="Calibri"/>
        <w:sz w:val="24"/>
        <w:szCs w:val="24"/>
        <w:lang w:eastAsia="ru-RU"/>
      </w:rPr>
      <w:fldChar w:fldCharType="begin"/>
    </w:r>
    <w:r w:rsidRPr="00D12A9A">
      <w:rPr>
        <w:rFonts w:eastAsia="Calibri"/>
        <w:sz w:val="24"/>
        <w:szCs w:val="24"/>
        <w:lang w:eastAsia="ru-RU"/>
      </w:rPr>
      <w:instrText>PAGE   \* MERGEFORMAT</w:instrText>
    </w:r>
    <w:r w:rsidRPr="00D12A9A">
      <w:rPr>
        <w:rFonts w:eastAsia="Calibri"/>
        <w:sz w:val="24"/>
        <w:szCs w:val="24"/>
        <w:lang w:eastAsia="ru-RU"/>
      </w:rPr>
      <w:fldChar w:fldCharType="separate"/>
    </w:r>
    <w:r w:rsidR="002E6F67">
      <w:rPr>
        <w:rFonts w:eastAsia="Calibri"/>
        <w:noProof/>
        <w:sz w:val="24"/>
        <w:szCs w:val="24"/>
        <w:lang w:eastAsia="ru-RU"/>
      </w:rPr>
      <w:t>4</w:t>
    </w:r>
    <w:r w:rsidRPr="00D12A9A">
      <w:rPr>
        <w:rFonts w:eastAsia="Calibri"/>
        <w:sz w:val="24"/>
        <w:szCs w:val="24"/>
        <w:lang w:eastAsia="ru-R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803AC" w14:textId="11A31A2D" w:rsidR="001E0AC1" w:rsidRPr="003F646B" w:rsidRDefault="001E0AC1" w:rsidP="00D42B54">
    <w:pPr>
      <w:rPr>
        <w:rFonts w:eastAsia="Calibri"/>
        <w:b/>
        <w:sz w:val="24"/>
        <w:szCs w:val="24"/>
      </w:rPr>
    </w:pPr>
    <w:r w:rsidRPr="003F646B">
      <w:rPr>
        <w:rFonts w:eastAsia="Calibri"/>
        <w:b/>
        <w:sz w:val="24"/>
        <w:szCs w:val="24"/>
      </w:rPr>
      <w:t>Пермь, 20</w:t>
    </w:r>
    <w:r w:rsidRPr="003F646B">
      <w:rPr>
        <w:rFonts w:eastAsia="Calibri"/>
        <w:b/>
        <w:sz w:val="24"/>
        <w:szCs w:val="24"/>
        <w:lang w:val="en-US"/>
      </w:rPr>
      <w:t>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9603E" w14:textId="77777777" w:rsidR="002E6F67" w:rsidRDefault="002E6F67" w:rsidP="003F646B">
    <w:pPr>
      <w:pBdr>
        <w:bottom w:val="single" w:sz="12" w:space="1" w:color="auto"/>
      </w:pBdr>
      <w:tabs>
        <w:tab w:val="center" w:pos="4677"/>
        <w:tab w:val="right" w:pos="9355"/>
      </w:tabs>
      <w:rPr>
        <w:rFonts w:eastAsia="Calibri"/>
        <w:szCs w:val="24"/>
      </w:rPr>
    </w:pPr>
    <w:r>
      <w:rPr>
        <w:b/>
        <w:szCs w:val="24"/>
      </w:rPr>
      <w:t xml:space="preserve"> </w:t>
    </w:r>
  </w:p>
  <w:p w14:paraId="3E9DF6E0" w14:textId="77777777" w:rsidR="002E6F67" w:rsidRDefault="002E6F67" w:rsidP="003F646B">
    <w:pPr>
      <w:tabs>
        <w:tab w:val="center" w:pos="4677"/>
        <w:tab w:val="right" w:pos="9355"/>
      </w:tabs>
      <w:jc w:val="right"/>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A95571">
      <w:rPr>
        <w:rFonts w:eastAsia="Calibri"/>
        <w:noProof/>
        <w:szCs w:val="24"/>
      </w:rPr>
      <w:t>3</w:t>
    </w:r>
    <w:r>
      <w:rPr>
        <w:rFonts w:eastAsia="Calibri"/>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456D2" w14:textId="77777777" w:rsidR="002E6F67" w:rsidRDefault="002E6F67" w:rsidP="002E6F67">
    <w:pPr>
      <w:pBdr>
        <w:bottom w:val="single" w:sz="12" w:space="1" w:color="auto"/>
      </w:pBdr>
      <w:tabs>
        <w:tab w:val="center" w:pos="4677"/>
        <w:tab w:val="right" w:pos="9355"/>
      </w:tabs>
      <w:rPr>
        <w:rFonts w:eastAsia="Calibri"/>
        <w:szCs w:val="24"/>
      </w:rPr>
    </w:pPr>
  </w:p>
  <w:p w14:paraId="57C36F29" w14:textId="77777777" w:rsidR="002E6F67" w:rsidRDefault="002E6F67" w:rsidP="002E6F67">
    <w:pPr>
      <w:tabs>
        <w:tab w:val="center" w:pos="4677"/>
        <w:tab w:val="right" w:pos="9355"/>
      </w:tabs>
      <w:jc w:val="right"/>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A95571">
      <w:rPr>
        <w:rFonts w:eastAsia="Calibri"/>
        <w:noProof/>
        <w:szCs w:val="24"/>
      </w:rPr>
      <w:t>2</w:t>
    </w:r>
    <w:r>
      <w:rPr>
        <w:rFonts w:eastAsia="Calibri"/>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5D266" w14:textId="77777777" w:rsidR="001E0AC1" w:rsidRDefault="001E0AC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7082B" w14:textId="77777777" w:rsidR="001E0AC1" w:rsidRDefault="001E0AC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4DB53" w14:textId="77777777" w:rsidR="001E0AC1" w:rsidRDefault="001E0AC1" w:rsidP="004D593E">
    <w:pPr>
      <w:pStyle w:val="af3"/>
      <w:framePr w:wrap="around" w:vAnchor="text" w:hAnchor="margin" w:xAlign="right" w:y="1"/>
      <w:rPr>
        <w:rStyle w:val="af5"/>
        <w:rFonts w:eastAsia="TimesNewRomanPSMT"/>
      </w:rPr>
    </w:pPr>
    <w:r>
      <w:rPr>
        <w:rStyle w:val="af5"/>
        <w:rFonts w:eastAsia="TimesNewRomanPSMT"/>
      </w:rPr>
      <w:fldChar w:fldCharType="begin"/>
    </w:r>
    <w:r>
      <w:rPr>
        <w:rStyle w:val="af5"/>
        <w:rFonts w:eastAsia="TimesNewRomanPSMT"/>
      </w:rPr>
      <w:instrText xml:space="preserve">PAGE  </w:instrText>
    </w:r>
    <w:r>
      <w:rPr>
        <w:rStyle w:val="af5"/>
        <w:rFonts w:eastAsia="TimesNewRomanPSMT"/>
      </w:rPr>
      <w:fldChar w:fldCharType="end"/>
    </w:r>
  </w:p>
  <w:p w14:paraId="5A0EDEE9" w14:textId="77777777" w:rsidR="001E0AC1" w:rsidRDefault="001E0AC1" w:rsidP="004D593E">
    <w:pPr>
      <w:pStyle w:val="af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2DF68" w14:textId="77777777" w:rsidR="001E0AC1" w:rsidRPr="00282CA9" w:rsidRDefault="001E0AC1" w:rsidP="00AE4838">
    <w:pPr>
      <w:pBdr>
        <w:bottom w:val="single" w:sz="12" w:space="1" w:color="auto"/>
      </w:pBdr>
      <w:tabs>
        <w:tab w:val="center" w:pos="4677"/>
        <w:tab w:val="right" w:pos="9355"/>
      </w:tabs>
      <w:rPr>
        <w:rFonts w:eastAsia="Calibri"/>
      </w:rPr>
    </w:pPr>
  </w:p>
  <w:p w14:paraId="54717C5C" w14:textId="77777777" w:rsidR="001E0AC1" w:rsidRPr="00282CA9" w:rsidRDefault="001E0AC1" w:rsidP="00AE4838">
    <w:pPr>
      <w:tabs>
        <w:tab w:val="center" w:pos="4677"/>
        <w:tab w:val="right" w:pos="9355"/>
      </w:tabs>
      <w:jc w:val="right"/>
      <w:rPr>
        <w:rFonts w:eastAsia="Calibri"/>
      </w:rPr>
    </w:pPr>
    <w:r w:rsidRPr="00282CA9">
      <w:rPr>
        <w:rFonts w:eastAsia="Calibri"/>
      </w:rPr>
      <w:fldChar w:fldCharType="begin"/>
    </w:r>
    <w:r w:rsidRPr="00282CA9">
      <w:rPr>
        <w:rFonts w:eastAsia="Calibri"/>
      </w:rPr>
      <w:instrText>PAGE   \* MERGEFORMAT</w:instrText>
    </w:r>
    <w:r w:rsidRPr="00282CA9">
      <w:rPr>
        <w:rFonts w:eastAsia="Calibri"/>
      </w:rPr>
      <w:fldChar w:fldCharType="separate"/>
    </w:r>
    <w:r>
      <w:rPr>
        <w:rFonts w:eastAsia="Calibri"/>
        <w:noProof/>
      </w:rPr>
      <w:t>7</w:t>
    </w:r>
    <w:r w:rsidRPr="00282CA9">
      <w:rPr>
        <w:rFonts w:eastAsia="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784C8" w14:textId="77777777" w:rsidR="001E0AC1" w:rsidRDefault="001E0AC1">
      <w:r>
        <w:separator/>
      </w:r>
    </w:p>
  </w:footnote>
  <w:footnote w:type="continuationSeparator" w:id="0">
    <w:p w14:paraId="4BB62C64" w14:textId="77777777" w:rsidR="001E0AC1" w:rsidRDefault="001E0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CB6FC" w14:textId="2799CEFB" w:rsidR="001E0AC1" w:rsidRPr="009C5F4D" w:rsidRDefault="001E0AC1" w:rsidP="009C5F4D">
    <w:pPr>
      <w:pBdr>
        <w:bottom w:val="single" w:sz="4" w:space="1" w:color="auto"/>
      </w:pBdr>
      <w:tabs>
        <w:tab w:val="center" w:pos="4677"/>
        <w:tab w:val="right" w:pos="9355"/>
      </w:tabs>
      <w:ind w:right="0"/>
      <w:rPr>
        <w:rFonts w:eastAsia="Calibri"/>
        <w:caps/>
        <w:sz w:val="16"/>
        <w:szCs w:val="16"/>
      </w:rPr>
    </w:pPr>
    <w:r w:rsidRPr="00B269C3">
      <w:rPr>
        <w:rFonts w:eastAsia="Calibri"/>
        <w:caps/>
        <w:sz w:val="16"/>
        <w:szCs w:val="16"/>
      </w:rPr>
      <w:t>ОБОСНОВЫВАЮЩИЕ МАТЕРИАЛЫ К СХЕМЕ ТЕПЛОСНАБЖЕНИЯ МО ГО ГОРОД ПЕРМЬ НА ПЕРИОД ДО 2043 Г.</w:t>
    </w:r>
  </w:p>
  <w:p w14:paraId="5C84C2CD" w14:textId="77777777" w:rsidR="001E0AC1" w:rsidRPr="00AF529B" w:rsidRDefault="001E0AC1" w:rsidP="00827ACE">
    <w:pPr>
      <w:pBdr>
        <w:bottom w:val="single" w:sz="4" w:space="1" w:color="auto"/>
      </w:pBdr>
      <w:tabs>
        <w:tab w:val="center" w:pos="4677"/>
        <w:tab w:val="right" w:pos="9355"/>
      </w:tabs>
      <w:ind w:right="0"/>
      <w:rPr>
        <w:rFonts w:eastAsia="Calibri"/>
        <w:caps/>
        <w:sz w:val="16"/>
        <w:szCs w:val="16"/>
      </w:rPr>
    </w:pPr>
    <w:r w:rsidRPr="00827ACE">
      <w:rPr>
        <w:rFonts w:eastAsia="Calibri"/>
        <w:caps/>
        <w:sz w:val="16"/>
        <w:szCs w:val="16"/>
      </w:rPr>
      <w:t xml:space="preserve">ГЛАВА </w:t>
    </w:r>
    <w:r w:rsidRPr="009C5F4D">
      <w:rPr>
        <w:rFonts w:eastAsia="Calibri"/>
        <w:caps/>
        <w:sz w:val="16"/>
        <w:szCs w:val="16"/>
      </w:rPr>
      <w:t>15</w:t>
    </w:r>
    <w:r>
      <w:rPr>
        <w:rFonts w:eastAsia="Calibri"/>
        <w:caps/>
        <w:sz w:val="16"/>
        <w:szCs w:val="16"/>
      </w:rPr>
      <w:t>. Реестр единых теплоснабжающих организаций</w:t>
    </w:r>
  </w:p>
  <w:p w14:paraId="6C3229D5" w14:textId="77777777" w:rsidR="001E0AC1" w:rsidRPr="00827ACE" w:rsidRDefault="001E0AC1" w:rsidP="00827ACE">
    <w:pPr>
      <w:pStyle w:val="af8"/>
      <w:rPr>
        <w:rFonts w:eastAsia="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F1434" w14:textId="77777777" w:rsidR="001E0AC1" w:rsidRDefault="001E0AC1" w:rsidP="00D42B54">
    <w:pPr>
      <w:pStyle w:val="af8"/>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5BBB2" w14:textId="77777777" w:rsidR="002E6F67" w:rsidRPr="002E6F67" w:rsidRDefault="002E6F67">
    <w:pPr>
      <w:pBdr>
        <w:bottom w:val="single" w:sz="4" w:space="1" w:color="auto"/>
      </w:pBdr>
      <w:tabs>
        <w:tab w:val="center" w:pos="4677"/>
        <w:tab w:val="right" w:pos="9355"/>
      </w:tabs>
      <w:rPr>
        <w:rFonts w:eastAsia="Calibri"/>
        <w:caps/>
        <w:sz w:val="16"/>
        <w:szCs w:val="16"/>
      </w:rPr>
    </w:pPr>
    <w:r w:rsidRPr="002E6F67">
      <w:rPr>
        <w:rFonts w:eastAsia="Calibri"/>
        <w:caps/>
        <w:sz w:val="16"/>
        <w:szCs w:val="16"/>
      </w:rPr>
      <w:t>Обосновывающие материалы к схеме теплоснабжения МО ГО Город ПЕРМЬ НА период до 2043 г.</w:t>
    </w:r>
  </w:p>
  <w:p w14:paraId="0F3EA3F6" w14:textId="583D7909" w:rsidR="002E6F67" w:rsidRPr="002E6F67" w:rsidRDefault="002E6F67">
    <w:pPr>
      <w:pBdr>
        <w:bottom w:val="single" w:sz="4" w:space="1" w:color="auto"/>
      </w:pBdr>
      <w:tabs>
        <w:tab w:val="center" w:pos="4677"/>
        <w:tab w:val="right" w:pos="9355"/>
      </w:tabs>
      <w:rPr>
        <w:rFonts w:eastAsia="Calibri"/>
        <w:caps/>
        <w:sz w:val="16"/>
        <w:szCs w:val="16"/>
      </w:rPr>
    </w:pPr>
    <w:r w:rsidRPr="002E6F67">
      <w:rPr>
        <w:rFonts w:eastAsia="Calibri"/>
        <w:caps/>
        <w:sz w:val="16"/>
        <w:szCs w:val="16"/>
      </w:rPr>
      <w:t xml:space="preserve">ГЛАВА </w:t>
    </w:r>
    <w:r w:rsidR="002B0417">
      <w:rPr>
        <w:rFonts w:eastAsia="Calibri"/>
        <w:caps/>
        <w:sz w:val="16"/>
        <w:szCs w:val="16"/>
      </w:rPr>
      <w:t>15. Реестр единых теплоснабжающих организаций</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4F35C" w14:textId="77777777" w:rsidR="002E6F67" w:rsidRPr="002E6F67" w:rsidRDefault="002E6F67" w:rsidP="002E6F67">
    <w:pPr>
      <w:pBdr>
        <w:bottom w:val="single" w:sz="4" w:space="1" w:color="auto"/>
      </w:pBdr>
      <w:tabs>
        <w:tab w:val="center" w:pos="4677"/>
        <w:tab w:val="right" w:pos="9355"/>
      </w:tabs>
      <w:rPr>
        <w:rFonts w:eastAsia="Calibri"/>
        <w:caps/>
        <w:sz w:val="16"/>
        <w:szCs w:val="16"/>
      </w:rPr>
    </w:pPr>
    <w:r w:rsidRPr="002E6F67">
      <w:rPr>
        <w:rFonts w:eastAsia="Calibri"/>
        <w:caps/>
        <w:sz w:val="16"/>
        <w:szCs w:val="16"/>
      </w:rPr>
      <w:t>Обосновывающие материалы к схеме теплоснабжения МО ГО Город ПЕРМЬ НА период до 2043 г.</w:t>
    </w:r>
  </w:p>
  <w:p w14:paraId="63ABD6B0" w14:textId="77777777" w:rsidR="002B0417" w:rsidRPr="002E6F67" w:rsidRDefault="002B0417" w:rsidP="002B0417">
    <w:pPr>
      <w:pBdr>
        <w:bottom w:val="single" w:sz="4" w:space="1" w:color="auto"/>
      </w:pBdr>
      <w:tabs>
        <w:tab w:val="center" w:pos="4677"/>
        <w:tab w:val="right" w:pos="9355"/>
      </w:tabs>
      <w:rPr>
        <w:rFonts w:eastAsia="Calibri"/>
        <w:caps/>
        <w:sz w:val="16"/>
        <w:szCs w:val="16"/>
      </w:rPr>
    </w:pPr>
    <w:r w:rsidRPr="002E6F67">
      <w:rPr>
        <w:rFonts w:eastAsia="Calibri"/>
        <w:caps/>
        <w:sz w:val="16"/>
        <w:szCs w:val="16"/>
      </w:rPr>
      <w:t xml:space="preserve">ГЛАВА </w:t>
    </w:r>
    <w:r>
      <w:rPr>
        <w:rFonts w:eastAsia="Calibri"/>
        <w:caps/>
        <w:sz w:val="16"/>
        <w:szCs w:val="16"/>
      </w:rPr>
      <w:t>15. Реестр единых теплоснабжающих организаций</w:t>
    </w:r>
  </w:p>
  <w:p w14:paraId="25AA94EC" w14:textId="77777777" w:rsidR="002E6F67" w:rsidRPr="002E6F67" w:rsidRDefault="002E6F67" w:rsidP="002E6F67">
    <w:pPr>
      <w:pStyle w:val="af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C4ACA" w14:textId="77777777" w:rsidR="001E0AC1" w:rsidRDefault="001E0AC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2B0B5" w14:textId="77777777" w:rsidR="001E0AC1" w:rsidRDefault="001E0AC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649CF" w14:textId="77777777" w:rsidR="001E0AC1" w:rsidRDefault="001E0AC1" w:rsidP="004D593E">
    <w:pPr>
      <w:pStyle w:val="af8"/>
      <w:framePr w:wrap="around" w:vAnchor="text" w:hAnchor="margin" w:xAlign="center" w:y="1"/>
      <w:rPr>
        <w:rStyle w:val="af5"/>
        <w:rFonts w:eastAsia="TimesNewRomanPSMT"/>
      </w:rPr>
    </w:pPr>
    <w:r>
      <w:rPr>
        <w:rStyle w:val="af5"/>
        <w:rFonts w:eastAsia="TimesNewRomanPSMT"/>
      </w:rPr>
      <w:fldChar w:fldCharType="begin"/>
    </w:r>
    <w:r>
      <w:rPr>
        <w:rStyle w:val="af5"/>
        <w:rFonts w:eastAsia="TimesNewRomanPSMT"/>
      </w:rPr>
      <w:instrText xml:space="preserve">PAGE  </w:instrText>
    </w:r>
    <w:r>
      <w:rPr>
        <w:rStyle w:val="af5"/>
        <w:rFonts w:eastAsia="TimesNewRomanPSMT"/>
      </w:rPr>
      <w:fldChar w:fldCharType="end"/>
    </w:r>
  </w:p>
  <w:p w14:paraId="7E9A757E" w14:textId="77777777" w:rsidR="001E0AC1" w:rsidRDefault="001E0AC1">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36D27408"/>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9BC25B8"/>
    <w:multiLevelType w:val="hybridMultilevel"/>
    <w:tmpl w:val="E4F421E8"/>
    <w:lvl w:ilvl="0" w:tplc="2F3A49BE">
      <w:start w:val="1"/>
      <w:numFmt w:val="decimal"/>
      <w:pStyle w:val="1"/>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AAB023E"/>
    <w:multiLevelType w:val="hybridMultilevel"/>
    <w:tmpl w:val="56F451F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6F1E01"/>
    <w:multiLevelType w:val="hybridMultilevel"/>
    <w:tmpl w:val="8446FA3C"/>
    <w:lvl w:ilvl="0" w:tplc="D86E78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6A74314"/>
    <w:multiLevelType w:val="hybridMultilevel"/>
    <w:tmpl w:val="DCF43ACC"/>
    <w:lvl w:ilvl="0" w:tplc="0419000F">
      <w:start w:val="1"/>
      <w:numFmt w:val="decimal"/>
      <w:pStyle w:val="-2"/>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4382A87"/>
    <w:multiLevelType w:val="hybridMultilevel"/>
    <w:tmpl w:val="A7781758"/>
    <w:lvl w:ilvl="0" w:tplc="ADA2A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BAA49BE"/>
    <w:multiLevelType w:val="hybridMultilevel"/>
    <w:tmpl w:val="3A181A46"/>
    <w:lvl w:ilvl="0" w:tplc="D9507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21197C"/>
    <w:multiLevelType w:val="multilevel"/>
    <w:tmpl w:val="7BEA4510"/>
    <w:lvl w:ilvl="0">
      <w:start w:val="1"/>
      <w:numFmt w:val="decimal"/>
      <w:pStyle w:val="10"/>
      <w:lvlText w:val="%1."/>
      <w:lvlJc w:val="left"/>
      <w:pPr>
        <w:ind w:left="999" w:hanging="432"/>
      </w:pPr>
      <w:rPr>
        <w:rFonts w:hint="default"/>
      </w:rPr>
    </w:lvl>
    <w:lvl w:ilvl="1">
      <w:start w:val="1"/>
      <w:numFmt w:val="decimal"/>
      <w:lvlText w:val="%1.%2"/>
      <w:lvlJc w:val="left"/>
      <w:pPr>
        <w:ind w:left="2136"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8" w15:restartNumberingAfterBreak="0">
    <w:nsid w:val="2E4124FE"/>
    <w:multiLevelType w:val="multilevel"/>
    <w:tmpl w:val="EA0A4692"/>
    <w:lvl w:ilvl="0">
      <w:start w:val="1"/>
      <w:numFmt w:val="decimal"/>
      <w:pStyle w:va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9958AC"/>
    <w:multiLevelType w:val="hybridMultilevel"/>
    <w:tmpl w:val="63401806"/>
    <w:lvl w:ilvl="0" w:tplc="37D2DF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BC94E42"/>
    <w:multiLevelType w:val="hybridMultilevel"/>
    <w:tmpl w:val="3A181A46"/>
    <w:lvl w:ilvl="0" w:tplc="D9507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0B7FE9"/>
    <w:multiLevelType w:val="hybridMultilevel"/>
    <w:tmpl w:val="089A3F60"/>
    <w:lvl w:ilvl="0" w:tplc="C38AFFB2">
      <w:start w:val="1"/>
      <w:numFmt w:val="decimal"/>
      <w:pStyle w:val="a0"/>
      <w:lvlText w:val="Таблица %1."/>
      <w:lvlJc w:val="left"/>
      <w:pPr>
        <w:ind w:left="503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03322A9"/>
    <w:multiLevelType w:val="hybridMultilevel"/>
    <w:tmpl w:val="6002C3BE"/>
    <w:lvl w:ilvl="0" w:tplc="EDD4820E">
      <w:start w:val="1"/>
      <w:numFmt w:val="bullet"/>
      <w:pStyle w:val="a1"/>
      <w:lvlText w:val=""/>
      <w:lvlJc w:val="left"/>
      <w:pPr>
        <w:tabs>
          <w:tab w:val="num" w:pos="1440"/>
        </w:tabs>
        <w:ind w:left="1440" w:hanging="360"/>
      </w:pPr>
      <w:rPr>
        <w:rFonts w:ascii="Wingdings" w:hAnsi="Wingdings" w:hint="default"/>
        <w:b/>
        <w:i w:val="0"/>
        <w:sz w:val="24"/>
        <w:szCs w:val="24"/>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41812E00"/>
    <w:multiLevelType w:val="hybridMultilevel"/>
    <w:tmpl w:val="B26EAE18"/>
    <w:lvl w:ilvl="0" w:tplc="51AA47B2">
      <w:start w:val="1"/>
      <w:numFmt w:val="decimal"/>
      <w:pStyle w:val="7"/>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41E53E29"/>
    <w:multiLevelType w:val="hybridMultilevel"/>
    <w:tmpl w:val="707A9384"/>
    <w:lvl w:ilvl="0" w:tplc="CF126654">
      <w:start w:val="1"/>
      <w:numFmt w:val="decimal"/>
      <w:pStyle w:val="11"/>
      <w:lvlText w:val="Таблица %1. "/>
      <w:lvlJc w:val="left"/>
      <w:pPr>
        <w:tabs>
          <w:tab w:val="num" w:pos="2291"/>
        </w:tabs>
        <w:ind w:left="57" w:firstLine="794"/>
      </w:pPr>
      <w:rPr>
        <w:rFonts w:ascii="Times New Roman" w:hAnsi="Times New Roman"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BA259BD"/>
    <w:multiLevelType w:val="hybridMultilevel"/>
    <w:tmpl w:val="1458DC86"/>
    <w:lvl w:ilvl="0" w:tplc="891C571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54A32B65"/>
    <w:multiLevelType w:val="hybridMultilevel"/>
    <w:tmpl w:val="3A7ACEB0"/>
    <w:lvl w:ilvl="0" w:tplc="AC42CE80">
      <w:start w:val="1"/>
      <w:numFmt w:val="bullet"/>
      <w:pStyle w:val="5"/>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7" w15:restartNumberingAfterBreak="0">
    <w:nsid w:val="5AD43B4F"/>
    <w:multiLevelType w:val="multilevel"/>
    <w:tmpl w:val="864235D4"/>
    <w:lvl w:ilvl="0">
      <w:start w:val="1"/>
      <w:numFmt w:val="decimal"/>
      <w:pStyle w:val="12"/>
      <w:lvlText w:val="%1."/>
      <w:lvlJc w:val="left"/>
      <w:pPr>
        <w:ind w:left="0" w:firstLine="0"/>
      </w:pPr>
      <w:rPr>
        <w:rFonts w:ascii="Times New Roman" w:hAnsi="Times New Roman" w:hint="default"/>
        <w:b/>
        <w:i w:val="0"/>
        <w:caps/>
        <w:strike w:val="0"/>
        <w:dstrike w:val="0"/>
        <w:vanish w:val="0"/>
        <w:sz w:val="24"/>
        <w:vertAlign w:val="baseline"/>
      </w:rPr>
    </w:lvl>
    <w:lvl w:ilvl="1">
      <w:start w:val="1"/>
      <w:numFmt w:val="decimal"/>
      <w:pStyle w:val="2"/>
      <w:lvlText w:val="%1.%2"/>
      <w:lvlJc w:val="left"/>
      <w:pPr>
        <w:ind w:left="0" w:firstLine="709"/>
      </w:pPr>
      <w:rPr>
        <w:rFonts w:ascii="Times New Roman" w:hAnsi="Times New Roman" w:hint="default"/>
        <w:b/>
        <w:i w:val="0"/>
        <w:caps w:val="0"/>
        <w:strike w:val="0"/>
        <w:dstrike w:val="0"/>
        <w:vanish w:val="0"/>
        <w:sz w:val="24"/>
        <w:vertAlign w:val="baseline"/>
      </w:rPr>
    </w:lvl>
    <w:lvl w:ilvl="2">
      <w:start w:val="1"/>
      <w:numFmt w:val="decimal"/>
      <w:pStyle w:val="3"/>
      <w:lvlText w:val="%1.%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0"/>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0"/>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8" w15:restartNumberingAfterBreak="0">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0EB68A5"/>
    <w:multiLevelType w:val="multilevel"/>
    <w:tmpl w:val="7B8406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476"/>
        </w:tabs>
        <w:ind w:left="14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ConsPlusCell"/>
      <w:lvlText w:val="%1.%2.%3.%4"/>
      <w:lvlJc w:val="left"/>
      <w:pPr>
        <w:tabs>
          <w:tab w:val="num" w:pos="864"/>
        </w:tabs>
        <w:ind w:left="864"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3446253"/>
    <w:multiLevelType w:val="hybridMultilevel"/>
    <w:tmpl w:val="E5603E9E"/>
    <w:lvl w:ilvl="0" w:tplc="B6B6DE9A">
      <w:start w:val="1"/>
      <w:numFmt w:val="decimal"/>
      <w:pStyle w:val="60"/>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3686982"/>
    <w:multiLevelType w:val="hybridMultilevel"/>
    <w:tmpl w:val="2226959C"/>
    <w:lvl w:ilvl="0" w:tplc="070E01BC">
      <w:start w:val="1"/>
      <w:numFmt w:val="decimal"/>
      <w:pStyle w:val="a2"/>
      <w:lvlText w:val="Таблица %1."/>
      <w:lvlJc w:val="left"/>
      <w:pPr>
        <w:ind w:left="1353"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36172A"/>
    <w:multiLevelType w:val="hybridMultilevel"/>
    <w:tmpl w:val="C868BFC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14701E0"/>
    <w:multiLevelType w:val="hybridMultilevel"/>
    <w:tmpl w:val="F802301A"/>
    <w:lvl w:ilvl="0" w:tplc="BEAC3BC2">
      <w:start w:val="1"/>
      <w:numFmt w:val="decimal"/>
      <w:pStyle w:val="a3"/>
      <w:lvlText w:val="Рисунок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9A31A7"/>
    <w:multiLevelType w:val="hybridMultilevel"/>
    <w:tmpl w:val="D05A8AE8"/>
    <w:lvl w:ilvl="0" w:tplc="5CAA420A">
      <w:start w:val="1"/>
      <w:numFmt w:val="bullet"/>
      <w:pStyle w:val="a4"/>
      <w:lvlText w:val=""/>
      <w:lvlJc w:val="left"/>
      <w:pPr>
        <w:ind w:left="1778"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1"/>
  </w:num>
  <w:num w:numId="2">
    <w:abstractNumId w:val="12"/>
  </w:num>
  <w:num w:numId="3">
    <w:abstractNumId w:val="4"/>
  </w:num>
  <w:num w:numId="4">
    <w:abstractNumId w:val="19"/>
  </w:num>
  <w:num w:numId="5">
    <w:abstractNumId w:val="8"/>
  </w:num>
  <w:num w:numId="6">
    <w:abstractNumId w:val="18"/>
  </w:num>
  <w:num w:numId="7">
    <w:abstractNumId w:val="0"/>
  </w:num>
  <w:num w:numId="8">
    <w:abstractNumId w:val="16"/>
  </w:num>
  <w:num w:numId="9">
    <w:abstractNumId w:val="14"/>
  </w:num>
  <w:num w:numId="10">
    <w:abstractNumId w:val="23"/>
  </w:num>
  <w:num w:numId="11">
    <w:abstractNumId w:val="20"/>
  </w:num>
  <w:num w:numId="12">
    <w:abstractNumId w:val="1"/>
  </w:num>
  <w:num w:numId="13">
    <w:abstractNumId w:val="21"/>
  </w:num>
  <w:num w:numId="14">
    <w:abstractNumId w:val="24"/>
  </w:num>
  <w:num w:numId="15">
    <w:abstractNumId w:val="25"/>
  </w:num>
  <w:num w:numId="16">
    <w:abstractNumId w:val="7"/>
  </w:num>
  <w:num w:numId="17">
    <w:abstractNumId w:val="13"/>
  </w:num>
  <w:num w:numId="18">
    <w:abstractNumId w:val="2"/>
  </w:num>
  <w:num w:numId="19">
    <w:abstractNumId w:val="10"/>
  </w:num>
  <w:num w:numId="20">
    <w:abstractNumId w:val="5"/>
  </w:num>
  <w:num w:numId="21">
    <w:abstractNumId w:val="22"/>
  </w:num>
  <w:num w:numId="22">
    <w:abstractNumId w:val="3"/>
  </w:num>
  <w:num w:numId="23">
    <w:abstractNumId w:val="6"/>
  </w:num>
  <w:num w:numId="24">
    <w:abstractNumId w:val="9"/>
  </w:num>
  <w:num w:numId="25">
    <w:abstractNumId w:val="15"/>
  </w:num>
  <w:num w:numId="2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00"/>
  <w:drawingGridVerticalSpacing w:val="163"/>
  <w:displayHorizontalDrawingGridEvery w:val="0"/>
  <w:displayVertic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39"/>
    <w:rsid w:val="0000010C"/>
    <w:rsid w:val="000002E8"/>
    <w:rsid w:val="00000EAD"/>
    <w:rsid w:val="00001063"/>
    <w:rsid w:val="00001257"/>
    <w:rsid w:val="00001DB6"/>
    <w:rsid w:val="000029AA"/>
    <w:rsid w:val="00003E13"/>
    <w:rsid w:val="00003FF1"/>
    <w:rsid w:val="00004221"/>
    <w:rsid w:val="000049E4"/>
    <w:rsid w:val="00004AD7"/>
    <w:rsid w:val="00004B2B"/>
    <w:rsid w:val="00004BC2"/>
    <w:rsid w:val="0000550E"/>
    <w:rsid w:val="000059DA"/>
    <w:rsid w:val="0000666E"/>
    <w:rsid w:val="00006762"/>
    <w:rsid w:val="000067E7"/>
    <w:rsid w:val="00006950"/>
    <w:rsid w:val="0001039E"/>
    <w:rsid w:val="000104DC"/>
    <w:rsid w:val="0001064C"/>
    <w:rsid w:val="00010FEA"/>
    <w:rsid w:val="00011720"/>
    <w:rsid w:val="00012029"/>
    <w:rsid w:val="0001247B"/>
    <w:rsid w:val="00012730"/>
    <w:rsid w:val="00012772"/>
    <w:rsid w:val="00012B49"/>
    <w:rsid w:val="00012DAC"/>
    <w:rsid w:val="00013FBB"/>
    <w:rsid w:val="00014590"/>
    <w:rsid w:val="000147C2"/>
    <w:rsid w:val="000147F8"/>
    <w:rsid w:val="00014E44"/>
    <w:rsid w:val="00015397"/>
    <w:rsid w:val="000161C3"/>
    <w:rsid w:val="000164C0"/>
    <w:rsid w:val="000168A7"/>
    <w:rsid w:val="00016B6B"/>
    <w:rsid w:val="00017310"/>
    <w:rsid w:val="00017652"/>
    <w:rsid w:val="0001784A"/>
    <w:rsid w:val="00017F93"/>
    <w:rsid w:val="000203B7"/>
    <w:rsid w:val="00021ECD"/>
    <w:rsid w:val="00023291"/>
    <w:rsid w:val="0002352A"/>
    <w:rsid w:val="00023F03"/>
    <w:rsid w:val="00026118"/>
    <w:rsid w:val="000264DF"/>
    <w:rsid w:val="00026B1E"/>
    <w:rsid w:val="000271AA"/>
    <w:rsid w:val="00027BCC"/>
    <w:rsid w:val="00030CDA"/>
    <w:rsid w:val="00030CE3"/>
    <w:rsid w:val="00030EDC"/>
    <w:rsid w:val="00031433"/>
    <w:rsid w:val="00031919"/>
    <w:rsid w:val="00031E33"/>
    <w:rsid w:val="00031EDB"/>
    <w:rsid w:val="000321F4"/>
    <w:rsid w:val="00032271"/>
    <w:rsid w:val="00032BE3"/>
    <w:rsid w:val="00033934"/>
    <w:rsid w:val="00033AA5"/>
    <w:rsid w:val="0003411B"/>
    <w:rsid w:val="00034B7A"/>
    <w:rsid w:val="00035D21"/>
    <w:rsid w:val="00035DA3"/>
    <w:rsid w:val="000375EA"/>
    <w:rsid w:val="00040938"/>
    <w:rsid w:val="00040AE2"/>
    <w:rsid w:val="00041342"/>
    <w:rsid w:val="00041DB4"/>
    <w:rsid w:val="0004265A"/>
    <w:rsid w:val="00042DE9"/>
    <w:rsid w:val="00042E6E"/>
    <w:rsid w:val="0004354B"/>
    <w:rsid w:val="0004366D"/>
    <w:rsid w:val="00043979"/>
    <w:rsid w:val="000448C1"/>
    <w:rsid w:val="00044F81"/>
    <w:rsid w:val="00045150"/>
    <w:rsid w:val="00045910"/>
    <w:rsid w:val="00046A16"/>
    <w:rsid w:val="00046A81"/>
    <w:rsid w:val="000500C6"/>
    <w:rsid w:val="000515F9"/>
    <w:rsid w:val="000531FB"/>
    <w:rsid w:val="000534BC"/>
    <w:rsid w:val="00053A9D"/>
    <w:rsid w:val="00053DD2"/>
    <w:rsid w:val="00053FD6"/>
    <w:rsid w:val="0005468C"/>
    <w:rsid w:val="00054861"/>
    <w:rsid w:val="00054E00"/>
    <w:rsid w:val="000552E7"/>
    <w:rsid w:val="00055FE5"/>
    <w:rsid w:val="00056259"/>
    <w:rsid w:val="00056329"/>
    <w:rsid w:val="00056A4B"/>
    <w:rsid w:val="000577E2"/>
    <w:rsid w:val="000578A2"/>
    <w:rsid w:val="000605EA"/>
    <w:rsid w:val="00060733"/>
    <w:rsid w:val="00061FE6"/>
    <w:rsid w:val="00062BD1"/>
    <w:rsid w:val="00062DFC"/>
    <w:rsid w:val="00062F64"/>
    <w:rsid w:val="000630A4"/>
    <w:rsid w:val="00063738"/>
    <w:rsid w:val="0006475C"/>
    <w:rsid w:val="0006478D"/>
    <w:rsid w:val="00064B66"/>
    <w:rsid w:val="00064CBA"/>
    <w:rsid w:val="0006506B"/>
    <w:rsid w:val="00065680"/>
    <w:rsid w:val="00065844"/>
    <w:rsid w:val="00065B8E"/>
    <w:rsid w:val="00066DB0"/>
    <w:rsid w:val="00067F14"/>
    <w:rsid w:val="00067FDD"/>
    <w:rsid w:val="0007025E"/>
    <w:rsid w:val="0007068C"/>
    <w:rsid w:val="00070D09"/>
    <w:rsid w:val="00070FCB"/>
    <w:rsid w:val="00071640"/>
    <w:rsid w:val="000719E7"/>
    <w:rsid w:val="00071E49"/>
    <w:rsid w:val="00071E4E"/>
    <w:rsid w:val="000725D3"/>
    <w:rsid w:val="00072E9B"/>
    <w:rsid w:val="00074B15"/>
    <w:rsid w:val="00074EFD"/>
    <w:rsid w:val="00075D1C"/>
    <w:rsid w:val="00075EF4"/>
    <w:rsid w:val="00076CAE"/>
    <w:rsid w:val="00077577"/>
    <w:rsid w:val="00081354"/>
    <w:rsid w:val="00081572"/>
    <w:rsid w:val="000821D8"/>
    <w:rsid w:val="0008316A"/>
    <w:rsid w:val="000836C1"/>
    <w:rsid w:val="0008497F"/>
    <w:rsid w:val="00084B23"/>
    <w:rsid w:val="00084B61"/>
    <w:rsid w:val="000850FC"/>
    <w:rsid w:val="00085A28"/>
    <w:rsid w:val="000869C4"/>
    <w:rsid w:val="00087294"/>
    <w:rsid w:val="0008765F"/>
    <w:rsid w:val="00090289"/>
    <w:rsid w:val="00091825"/>
    <w:rsid w:val="000929BE"/>
    <w:rsid w:val="00094937"/>
    <w:rsid w:val="00094A9B"/>
    <w:rsid w:val="00094C0D"/>
    <w:rsid w:val="00095280"/>
    <w:rsid w:val="00095A3C"/>
    <w:rsid w:val="00096156"/>
    <w:rsid w:val="000968E0"/>
    <w:rsid w:val="00096A3B"/>
    <w:rsid w:val="0009709B"/>
    <w:rsid w:val="0009730C"/>
    <w:rsid w:val="000974F5"/>
    <w:rsid w:val="000A0A9E"/>
    <w:rsid w:val="000A0E90"/>
    <w:rsid w:val="000A0EE4"/>
    <w:rsid w:val="000A1077"/>
    <w:rsid w:val="000A2AE3"/>
    <w:rsid w:val="000A2DCC"/>
    <w:rsid w:val="000A3143"/>
    <w:rsid w:val="000A32B8"/>
    <w:rsid w:val="000A3652"/>
    <w:rsid w:val="000A3F9A"/>
    <w:rsid w:val="000A4B55"/>
    <w:rsid w:val="000A5740"/>
    <w:rsid w:val="000A57B8"/>
    <w:rsid w:val="000A62B3"/>
    <w:rsid w:val="000A64E9"/>
    <w:rsid w:val="000A79F1"/>
    <w:rsid w:val="000A7ACC"/>
    <w:rsid w:val="000B09DC"/>
    <w:rsid w:val="000B4115"/>
    <w:rsid w:val="000B4AA6"/>
    <w:rsid w:val="000B5357"/>
    <w:rsid w:val="000B5AFC"/>
    <w:rsid w:val="000B5CBF"/>
    <w:rsid w:val="000B61D5"/>
    <w:rsid w:val="000B6AAB"/>
    <w:rsid w:val="000B72A1"/>
    <w:rsid w:val="000B7B78"/>
    <w:rsid w:val="000C0369"/>
    <w:rsid w:val="000C0548"/>
    <w:rsid w:val="000C0741"/>
    <w:rsid w:val="000C0A15"/>
    <w:rsid w:val="000C240B"/>
    <w:rsid w:val="000C26E0"/>
    <w:rsid w:val="000C3947"/>
    <w:rsid w:val="000C3C4A"/>
    <w:rsid w:val="000C4CB4"/>
    <w:rsid w:val="000C4E65"/>
    <w:rsid w:val="000C5742"/>
    <w:rsid w:val="000C57E8"/>
    <w:rsid w:val="000C6E3B"/>
    <w:rsid w:val="000C7132"/>
    <w:rsid w:val="000C7AFA"/>
    <w:rsid w:val="000C7B79"/>
    <w:rsid w:val="000C7CBD"/>
    <w:rsid w:val="000D003B"/>
    <w:rsid w:val="000D0599"/>
    <w:rsid w:val="000D0D0C"/>
    <w:rsid w:val="000D25DD"/>
    <w:rsid w:val="000D2D58"/>
    <w:rsid w:val="000D44CB"/>
    <w:rsid w:val="000D4BB1"/>
    <w:rsid w:val="000D4C47"/>
    <w:rsid w:val="000D60EA"/>
    <w:rsid w:val="000D6734"/>
    <w:rsid w:val="000D75C8"/>
    <w:rsid w:val="000E00D4"/>
    <w:rsid w:val="000E17A5"/>
    <w:rsid w:val="000E3118"/>
    <w:rsid w:val="000E4A03"/>
    <w:rsid w:val="000E5093"/>
    <w:rsid w:val="000E65B2"/>
    <w:rsid w:val="000E7127"/>
    <w:rsid w:val="000E7393"/>
    <w:rsid w:val="000E7F3E"/>
    <w:rsid w:val="000F04B5"/>
    <w:rsid w:val="000F13C8"/>
    <w:rsid w:val="000F1880"/>
    <w:rsid w:val="000F1C0F"/>
    <w:rsid w:val="000F2741"/>
    <w:rsid w:val="000F3008"/>
    <w:rsid w:val="000F3640"/>
    <w:rsid w:val="000F3FF1"/>
    <w:rsid w:val="000F4D0B"/>
    <w:rsid w:val="000F5604"/>
    <w:rsid w:val="000F5E60"/>
    <w:rsid w:val="000F62F9"/>
    <w:rsid w:val="000F644C"/>
    <w:rsid w:val="000F6510"/>
    <w:rsid w:val="000F69D3"/>
    <w:rsid w:val="000F70FC"/>
    <w:rsid w:val="000F7479"/>
    <w:rsid w:val="000F7D02"/>
    <w:rsid w:val="00100884"/>
    <w:rsid w:val="00100BA6"/>
    <w:rsid w:val="00100C80"/>
    <w:rsid w:val="00100F5A"/>
    <w:rsid w:val="001012FF"/>
    <w:rsid w:val="0010185E"/>
    <w:rsid w:val="00101C28"/>
    <w:rsid w:val="00102A61"/>
    <w:rsid w:val="001035BD"/>
    <w:rsid w:val="00103607"/>
    <w:rsid w:val="00104979"/>
    <w:rsid w:val="00104FBA"/>
    <w:rsid w:val="00105EBB"/>
    <w:rsid w:val="00106ED5"/>
    <w:rsid w:val="00107111"/>
    <w:rsid w:val="001076E0"/>
    <w:rsid w:val="00107825"/>
    <w:rsid w:val="00107B17"/>
    <w:rsid w:val="00110B39"/>
    <w:rsid w:val="00111725"/>
    <w:rsid w:val="001117AF"/>
    <w:rsid w:val="00111D23"/>
    <w:rsid w:val="00111DA9"/>
    <w:rsid w:val="00111E3F"/>
    <w:rsid w:val="0011201E"/>
    <w:rsid w:val="0011214F"/>
    <w:rsid w:val="00112CDC"/>
    <w:rsid w:val="00112D0E"/>
    <w:rsid w:val="00112E35"/>
    <w:rsid w:val="001130AE"/>
    <w:rsid w:val="001138EA"/>
    <w:rsid w:val="00114EF7"/>
    <w:rsid w:val="00114F75"/>
    <w:rsid w:val="001153B2"/>
    <w:rsid w:val="00115479"/>
    <w:rsid w:val="00117181"/>
    <w:rsid w:val="00117245"/>
    <w:rsid w:val="00117F70"/>
    <w:rsid w:val="0012003F"/>
    <w:rsid w:val="00120A92"/>
    <w:rsid w:val="00120EE3"/>
    <w:rsid w:val="001212DD"/>
    <w:rsid w:val="00121768"/>
    <w:rsid w:val="00121BD9"/>
    <w:rsid w:val="00121D97"/>
    <w:rsid w:val="00123E35"/>
    <w:rsid w:val="00124682"/>
    <w:rsid w:val="001246FB"/>
    <w:rsid w:val="001248BF"/>
    <w:rsid w:val="00125966"/>
    <w:rsid w:val="00125F88"/>
    <w:rsid w:val="00126D96"/>
    <w:rsid w:val="00127342"/>
    <w:rsid w:val="00130850"/>
    <w:rsid w:val="00130C3F"/>
    <w:rsid w:val="00131927"/>
    <w:rsid w:val="00132E5C"/>
    <w:rsid w:val="00132FDD"/>
    <w:rsid w:val="00133C0C"/>
    <w:rsid w:val="00134F5F"/>
    <w:rsid w:val="001352F3"/>
    <w:rsid w:val="00135389"/>
    <w:rsid w:val="0013655F"/>
    <w:rsid w:val="0013685E"/>
    <w:rsid w:val="00136A65"/>
    <w:rsid w:val="00140936"/>
    <w:rsid w:val="00140F59"/>
    <w:rsid w:val="00144803"/>
    <w:rsid w:val="00144C6E"/>
    <w:rsid w:val="00145613"/>
    <w:rsid w:val="00145E3D"/>
    <w:rsid w:val="00146E7F"/>
    <w:rsid w:val="0014740E"/>
    <w:rsid w:val="00147976"/>
    <w:rsid w:val="00150066"/>
    <w:rsid w:val="00150BFA"/>
    <w:rsid w:val="00151916"/>
    <w:rsid w:val="0015216F"/>
    <w:rsid w:val="00152EBC"/>
    <w:rsid w:val="00153F71"/>
    <w:rsid w:val="00154056"/>
    <w:rsid w:val="00154B0B"/>
    <w:rsid w:val="00155AEA"/>
    <w:rsid w:val="001568F4"/>
    <w:rsid w:val="001571EA"/>
    <w:rsid w:val="00157492"/>
    <w:rsid w:val="00160879"/>
    <w:rsid w:val="00160CBD"/>
    <w:rsid w:val="0016188C"/>
    <w:rsid w:val="00161C1D"/>
    <w:rsid w:val="00161E28"/>
    <w:rsid w:val="00161FE7"/>
    <w:rsid w:val="00162765"/>
    <w:rsid w:val="00164B92"/>
    <w:rsid w:val="001650DC"/>
    <w:rsid w:val="00165C2D"/>
    <w:rsid w:val="00165C46"/>
    <w:rsid w:val="00165E01"/>
    <w:rsid w:val="0016605C"/>
    <w:rsid w:val="0016637B"/>
    <w:rsid w:val="00166438"/>
    <w:rsid w:val="001665DC"/>
    <w:rsid w:val="00166935"/>
    <w:rsid w:val="00166B07"/>
    <w:rsid w:val="001701ED"/>
    <w:rsid w:val="0017098A"/>
    <w:rsid w:val="00171EAD"/>
    <w:rsid w:val="001724AC"/>
    <w:rsid w:val="0017273B"/>
    <w:rsid w:val="0017378B"/>
    <w:rsid w:val="00173BDC"/>
    <w:rsid w:val="00174259"/>
    <w:rsid w:val="00174EAD"/>
    <w:rsid w:val="00175038"/>
    <w:rsid w:val="00175040"/>
    <w:rsid w:val="00176DB7"/>
    <w:rsid w:val="001806DC"/>
    <w:rsid w:val="00180AAE"/>
    <w:rsid w:val="00180F11"/>
    <w:rsid w:val="00182B79"/>
    <w:rsid w:val="00182E48"/>
    <w:rsid w:val="00183AD3"/>
    <w:rsid w:val="001844D6"/>
    <w:rsid w:val="00184895"/>
    <w:rsid w:val="00184E53"/>
    <w:rsid w:val="00185949"/>
    <w:rsid w:val="00185AEB"/>
    <w:rsid w:val="001862E9"/>
    <w:rsid w:val="00186300"/>
    <w:rsid w:val="0018662C"/>
    <w:rsid w:val="00186AA3"/>
    <w:rsid w:val="00187A47"/>
    <w:rsid w:val="00187D2C"/>
    <w:rsid w:val="00190B26"/>
    <w:rsid w:val="0019203A"/>
    <w:rsid w:val="00192652"/>
    <w:rsid w:val="00192C03"/>
    <w:rsid w:val="00192D63"/>
    <w:rsid w:val="00193A61"/>
    <w:rsid w:val="00194590"/>
    <w:rsid w:val="0019521E"/>
    <w:rsid w:val="00195512"/>
    <w:rsid w:val="00195A74"/>
    <w:rsid w:val="001965F0"/>
    <w:rsid w:val="00196700"/>
    <w:rsid w:val="00196834"/>
    <w:rsid w:val="00196F2D"/>
    <w:rsid w:val="0019735A"/>
    <w:rsid w:val="001975D9"/>
    <w:rsid w:val="00197906"/>
    <w:rsid w:val="001979AC"/>
    <w:rsid w:val="00197A04"/>
    <w:rsid w:val="00197A31"/>
    <w:rsid w:val="00197CA2"/>
    <w:rsid w:val="001A0206"/>
    <w:rsid w:val="001A0DC1"/>
    <w:rsid w:val="001A1303"/>
    <w:rsid w:val="001A1DC3"/>
    <w:rsid w:val="001A1F96"/>
    <w:rsid w:val="001A22EF"/>
    <w:rsid w:val="001A2B69"/>
    <w:rsid w:val="001A37BF"/>
    <w:rsid w:val="001A4AEA"/>
    <w:rsid w:val="001A5C67"/>
    <w:rsid w:val="001A6196"/>
    <w:rsid w:val="001A6B08"/>
    <w:rsid w:val="001A6D9C"/>
    <w:rsid w:val="001A6EF3"/>
    <w:rsid w:val="001A7819"/>
    <w:rsid w:val="001B0792"/>
    <w:rsid w:val="001B1186"/>
    <w:rsid w:val="001B1AE0"/>
    <w:rsid w:val="001B1D2F"/>
    <w:rsid w:val="001B2232"/>
    <w:rsid w:val="001B2441"/>
    <w:rsid w:val="001B35D3"/>
    <w:rsid w:val="001B3887"/>
    <w:rsid w:val="001B3BBC"/>
    <w:rsid w:val="001B3E45"/>
    <w:rsid w:val="001B3FF2"/>
    <w:rsid w:val="001B40F9"/>
    <w:rsid w:val="001B4DD7"/>
    <w:rsid w:val="001B7791"/>
    <w:rsid w:val="001B7DC5"/>
    <w:rsid w:val="001C00CE"/>
    <w:rsid w:val="001C0256"/>
    <w:rsid w:val="001C04BC"/>
    <w:rsid w:val="001C0773"/>
    <w:rsid w:val="001C0836"/>
    <w:rsid w:val="001C09C6"/>
    <w:rsid w:val="001C257C"/>
    <w:rsid w:val="001C309F"/>
    <w:rsid w:val="001C442D"/>
    <w:rsid w:val="001C54AE"/>
    <w:rsid w:val="001C5DBD"/>
    <w:rsid w:val="001C6D91"/>
    <w:rsid w:val="001C7448"/>
    <w:rsid w:val="001C7B16"/>
    <w:rsid w:val="001C7F92"/>
    <w:rsid w:val="001D05EF"/>
    <w:rsid w:val="001D0A5F"/>
    <w:rsid w:val="001D0E1F"/>
    <w:rsid w:val="001D0EC5"/>
    <w:rsid w:val="001D1885"/>
    <w:rsid w:val="001D2516"/>
    <w:rsid w:val="001D3BFD"/>
    <w:rsid w:val="001D45A0"/>
    <w:rsid w:val="001D4DF6"/>
    <w:rsid w:val="001D5028"/>
    <w:rsid w:val="001D5428"/>
    <w:rsid w:val="001D543E"/>
    <w:rsid w:val="001D5B00"/>
    <w:rsid w:val="001D76FB"/>
    <w:rsid w:val="001D7C6A"/>
    <w:rsid w:val="001E02CF"/>
    <w:rsid w:val="001E0781"/>
    <w:rsid w:val="001E0AC1"/>
    <w:rsid w:val="001E143F"/>
    <w:rsid w:val="001E1A08"/>
    <w:rsid w:val="001E271C"/>
    <w:rsid w:val="001E2B30"/>
    <w:rsid w:val="001E3217"/>
    <w:rsid w:val="001E41C3"/>
    <w:rsid w:val="001E4232"/>
    <w:rsid w:val="001E4B5B"/>
    <w:rsid w:val="001E504F"/>
    <w:rsid w:val="001E5280"/>
    <w:rsid w:val="001E56C1"/>
    <w:rsid w:val="001E5D9B"/>
    <w:rsid w:val="001E6F7E"/>
    <w:rsid w:val="001E72D2"/>
    <w:rsid w:val="001E742C"/>
    <w:rsid w:val="001E7FAA"/>
    <w:rsid w:val="001F058A"/>
    <w:rsid w:val="001F08CC"/>
    <w:rsid w:val="001F0ACB"/>
    <w:rsid w:val="001F12E1"/>
    <w:rsid w:val="001F215E"/>
    <w:rsid w:val="001F2885"/>
    <w:rsid w:val="001F3D7B"/>
    <w:rsid w:val="001F4F1F"/>
    <w:rsid w:val="001F51B5"/>
    <w:rsid w:val="001F68E2"/>
    <w:rsid w:val="001F68F4"/>
    <w:rsid w:val="001F698C"/>
    <w:rsid w:val="001F798C"/>
    <w:rsid w:val="001F7C6C"/>
    <w:rsid w:val="00200EEC"/>
    <w:rsid w:val="00201728"/>
    <w:rsid w:val="00201F44"/>
    <w:rsid w:val="00204C96"/>
    <w:rsid w:val="00204DF5"/>
    <w:rsid w:val="00204F42"/>
    <w:rsid w:val="00205367"/>
    <w:rsid w:val="0020626A"/>
    <w:rsid w:val="00206612"/>
    <w:rsid w:val="00207343"/>
    <w:rsid w:val="00207794"/>
    <w:rsid w:val="0020785B"/>
    <w:rsid w:val="002078B2"/>
    <w:rsid w:val="00207ACB"/>
    <w:rsid w:val="002105C0"/>
    <w:rsid w:val="002115D1"/>
    <w:rsid w:val="00211AA3"/>
    <w:rsid w:val="00211B6C"/>
    <w:rsid w:val="00211CE1"/>
    <w:rsid w:val="00211DBA"/>
    <w:rsid w:val="00213968"/>
    <w:rsid w:val="002147B3"/>
    <w:rsid w:val="00214D84"/>
    <w:rsid w:val="00214E76"/>
    <w:rsid w:val="00215240"/>
    <w:rsid w:val="0021543E"/>
    <w:rsid w:val="00215A23"/>
    <w:rsid w:val="00216920"/>
    <w:rsid w:val="00217904"/>
    <w:rsid w:val="0022173B"/>
    <w:rsid w:val="00221C50"/>
    <w:rsid w:val="00221D34"/>
    <w:rsid w:val="00222847"/>
    <w:rsid w:val="00222AE1"/>
    <w:rsid w:val="00223CAB"/>
    <w:rsid w:val="00223D35"/>
    <w:rsid w:val="00224C61"/>
    <w:rsid w:val="00224F1E"/>
    <w:rsid w:val="00226630"/>
    <w:rsid w:val="00227B2C"/>
    <w:rsid w:val="002306B5"/>
    <w:rsid w:val="0023078E"/>
    <w:rsid w:val="00231961"/>
    <w:rsid w:val="00231BD7"/>
    <w:rsid w:val="00232169"/>
    <w:rsid w:val="00232541"/>
    <w:rsid w:val="00232C41"/>
    <w:rsid w:val="00233D6A"/>
    <w:rsid w:val="00234C33"/>
    <w:rsid w:val="00235778"/>
    <w:rsid w:val="00235D39"/>
    <w:rsid w:val="002361C7"/>
    <w:rsid w:val="00236535"/>
    <w:rsid w:val="0023670C"/>
    <w:rsid w:val="002377E1"/>
    <w:rsid w:val="0024063A"/>
    <w:rsid w:val="002406C7"/>
    <w:rsid w:val="0024080D"/>
    <w:rsid w:val="00240ABE"/>
    <w:rsid w:val="00240CA8"/>
    <w:rsid w:val="00240F4C"/>
    <w:rsid w:val="00242370"/>
    <w:rsid w:val="00242C6D"/>
    <w:rsid w:val="00243C54"/>
    <w:rsid w:val="002446AC"/>
    <w:rsid w:val="00244C11"/>
    <w:rsid w:val="00245DC1"/>
    <w:rsid w:val="00245F76"/>
    <w:rsid w:val="00246322"/>
    <w:rsid w:val="00246585"/>
    <w:rsid w:val="00247D79"/>
    <w:rsid w:val="0025062E"/>
    <w:rsid w:val="0025091E"/>
    <w:rsid w:val="00251BF9"/>
    <w:rsid w:val="00251D1A"/>
    <w:rsid w:val="002528F6"/>
    <w:rsid w:val="002533CA"/>
    <w:rsid w:val="00253628"/>
    <w:rsid w:val="002538BD"/>
    <w:rsid w:val="00253C7F"/>
    <w:rsid w:val="0025573D"/>
    <w:rsid w:val="00255992"/>
    <w:rsid w:val="00255CE3"/>
    <w:rsid w:val="002563CE"/>
    <w:rsid w:val="00256C80"/>
    <w:rsid w:val="00257104"/>
    <w:rsid w:val="00257747"/>
    <w:rsid w:val="0026052B"/>
    <w:rsid w:val="002610FF"/>
    <w:rsid w:val="00262637"/>
    <w:rsid w:val="00262E9D"/>
    <w:rsid w:val="0026385A"/>
    <w:rsid w:val="002638A3"/>
    <w:rsid w:val="00263EA1"/>
    <w:rsid w:val="002647F5"/>
    <w:rsid w:val="00264C48"/>
    <w:rsid w:val="002654E3"/>
    <w:rsid w:val="00267E0E"/>
    <w:rsid w:val="002708F2"/>
    <w:rsid w:val="00270F41"/>
    <w:rsid w:val="002714CE"/>
    <w:rsid w:val="00271B7E"/>
    <w:rsid w:val="002734B5"/>
    <w:rsid w:val="00273620"/>
    <w:rsid w:val="002736E6"/>
    <w:rsid w:val="002737EE"/>
    <w:rsid w:val="00274204"/>
    <w:rsid w:val="0027503E"/>
    <w:rsid w:val="00275EA5"/>
    <w:rsid w:val="00276C0F"/>
    <w:rsid w:val="00276CA5"/>
    <w:rsid w:val="00277068"/>
    <w:rsid w:val="002801F1"/>
    <w:rsid w:val="0028049F"/>
    <w:rsid w:val="002811EA"/>
    <w:rsid w:val="00281F99"/>
    <w:rsid w:val="002824ED"/>
    <w:rsid w:val="002827C8"/>
    <w:rsid w:val="00282C90"/>
    <w:rsid w:val="002832CD"/>
    <w:rsid w:val="0028428B"/>
    <w:rsid w:val="0028508A"/>
    <w:rsid w:val="00285206"/>
    <w:rsid w:val="0028568F"/>
    <w:rsid w:val="00285D56"/>
    <w:rsid w:val="00287834"/>
    <w:rsid w:val="00291BFB"/>
    <w:rsid w:val="00293025"/>
    <w:rsid w:val="00293383"/>
    <w:rsid w:val="00293945"/>
    <w:rsid w:val="00293B7D"/>
    <w:rsid w:val="00294098"/>
    <w:rsid w:val="002949EC"/>
    <w:rsid w:val="00294BCA"/>
    <w:rsid w:val="00294FDB"/>
    <w:rsid w:val="002952CD"/>
    <w:rsid w:val="0029538B"/>
    <w:rsid w:val="0029544E"/>
    <w:rsid w:val="00296990"/>
    <w:rsid w:val="00296BAE"/>
    <w:rsid w:val="00296CE5"/>
    <w:rsid w:val="00296F58"/>
    <w:rsid w:val="00297791"/>
    <w:rsid w:val="002A0585"/>
    <w:rsid w:val="002A0687"/>
    <w:rsid w:val="002A1046"/>
    <w:rsid w:val="002A1211"/>
    <w:rsid w:val="002A1B62"/>
    <w:rsid w:val="002A2025"/>
    <w:rsid w:val="002A2A7D"/>
    <w:rsid w:val="002A2AED"/>
    <w:rsid w:val="002A2C4E"/>
    <w:rsid w:val="002A2F52"/>
    <w:rsid w:val="002A3465"/>
    <w:rsid w:val="002A3CD0"/>
    <w:rsid w:val="002A3ED8"/>
    <w:rsid w:val="002A4C2A"/>
    <w:rsid w:val="002A629B"/>
    <w:rsid w:val="002B0417"/>
    <w:rsid w:val="002B04E9"/>
    <w:rsid w:val="002B05AC"/>
    <w:rsid w:val="002B09FB"/>
    <w:rsid w:val="002B1080"/>
    <w:rsid w:val="002B1C02"/>
    <w:rsid w:val="002B1CF7"/>
    <w:rsid w:val="002B2456"/>
    <w:rsid w:val="002B25B1"/>
    <w:rsid w:val="002B2CDD"/>
    <w:rsid w:val="002B4542"/>
    <w:rsid w:val="002B4737"/>
    <w:rsid w:val="002B4863"/>
    <w:rsid w:val="002B4BC4"/>
    <w:rsid w:val="002B52A7"/>
    <w:rsid w:val="002B5958"/>
    <w:rsid w:val="002B6824"/>
    <w:rsid w:val="002B6898"/>
    <w:rsid w:val="002B6F96"/>
    <w:rsid w:val="002B7796"/>
    <w:rsid w:val="002B7F73"/>
    <w:rsid w:val="002C0882"/>
    <w:rsid w:val="002C09A4"/>
    <w:rsid w:val="002C14E7"/>
    <w:rsid w:val="002C27CE"/>
    <w:rsid w:val="002C2DA9"/>
    <w:rsid w:val="002C2EF7"/>
    <w:rsid w:val="002C31AB"/>
    <w:rsid w:val="002C3548"/>
    <w:rsid w:val="002C3A9F"/>
    <w:rsid w:val="002C4079"/>
    <w:rsid w:val="002C41D7"/>
    <w:rsid w:val="002C4356"/>
    <w:rsid w:val="002C5DC5"/>
    <w:rsid w:val="002C60B9"/>
    <w:rsid w:val="002C64ED"/>
    <w:rsid w:val="002C68CB"/>
    <w:rsid w:val="002C7C28"/>
    <w:rsid w:val="002C7F8D"/>
    <w:rsid w:val="002D14DD"/>
    <w:rsid w:val="002D1F59"/>
    <w:rsid w:val="002D27B4"/>
    <w:rsid w:val="002D33CD"/>
    <w:rsid w:val="002D47E8"/>
    <w:rsid w:val="002D4AB1"/>
    <w:rsid w:val="002D4B86"/>
    <w:rsid w:val="002D53A0"/>
    <w:rsid w:val="002D7AD4"/>
    <w:rsid w:val="002E1AE7"/>
    <w:rsid w:val="002E2496"/>
    <w:rsid w:val="002E2B7A"/>
    <w:rsid w:val="002E2E0A"/>
    <w:rsid w:val="002E2F35"/>
    <w:rsid w:val="002E3E49"/>
    <w:rsid w:val="002E4D93"/>
    <w:rsid w:val="002E595F"/>
    <w:rsid w:val="002E5D53"/>
    <w:rsid w:val="002E65E4"/>
    <w:rsid w:val="002E6C64"/>
    <w:rsid w:val="002E6E9E"/>
    <w:rsid w:val="002E6F67"/>
    <w:rsid w:val="002E71B0"/>
    <w:rsid w:val="002F068D"/>
    <w:rsid w:val="002F0B6B"/>
    <w:rsid w:val="002F1432"/>
    <w:rsid w:val="002F2D40"/>
    <w:rsid w:val="002F413D"/>
    <w:rsid w:val="002F5ACB"/>
    <w:rsid w:val="002F6799"/>
    <w:rsid w:val="002F6C75"/>
    <w:rsid w:val="002F71D1"/>
    <w:rsid w:val="002F7518"/>
    <w:rsid w:val="0030020F"/>
    <w:rsid w:val="003006AF"/>
    <w:rsid w:val="00301495"/>
    <w:rsid w:val="00302121"/>
    <w:rsid w:val="003022C6"/>
    <w:rsid w:val="00302996"/>
    <w:rsid w:val="00304235"/>
    <w:rsid w:val="0030613E"/>
    <w:rsid w:val="00306230"/>
    <w:rsid w:val="00306C22"/>
    <w:rsid w:val="0030715C"/>
    <w:rsid w:val="003107F2"/>
    <w:rsid w:val="00310A31"/>
    <w:rsid w:val="00310D7F"/>
    <w:rsid w:val="00311A6E"/>
    <w:rsid w:val="003122B3"/>
    <w:rsid w:val="003125BE"/>
    <w:rsid w:val="00312849"/>
    <w:rsid w:val="00312F62"/>
    <w:rsid w:val="0031345B"/>
    <w:rsid w:val="0031437D"/>
    <w:rsid w:val="003147EE"/>
    <w:rsid w:val="003149D6"/>
    <w:rsid w:val="00314FB6"/>
    <w:rsid w:val="003154F9"/>
    <w:rsid w:val="003155EB"/>
    <w:rsid w:val="00315A59"/>
    <w:rsid w:val="00316407"/>
    <w:rsid w:val="0031649C"/>
    <w:rsid w:val="00317361"/>
    <w:rsid w:val="003176EB"/>
    <w:rsid w:val="00320296"/>
    <w:rsid w:val="003209E1"/>
    <w:rsid w:val="00321A1E"/>
    <w:rsid w:val="0032279E"/>
    <w:rsid w:val="003239B6"/>
    <w:rsid w:val="00324A74"/>
    <w:rsid w:val="003255C4"/>
    <w:rsid w:val="003256B8"/>
    <w:rsid w:val="00325741"/>
    <w:rsid w:val="00325879"/>
    <w:rsid w:val="00325AAF"/>
    <w:rsid w:val="0032712E"/>
    <w:rsid w:val="0032785F"/>
    <w:rsid w:val="00327878"/>
    <w:rsid w:val="00327B22"/>
    <w:rsid w:val="00327B26"/>
    <w:rsid w:val="0033014C"/>
    <w:rsid w:val="0033020B"/>
    <w:rsid w:val="00331A1D"/>
    <w:rsid w:val="00331EF3"/>
    <w:rsid w:val="003325A0"/>
    <w:rsid w:val="00333010"/>
    <w:rsid w:val="00333050"/>
    <w:rsid w:val="00333B56"/>
    <w:rsid w:val="003347B5"/>
    <w:rsid w:val="00334989"/>
    <w:rsid w:val="00334A9F"/>
    <w:rsid w:val="00335568"/>
    <w:rsid w:val="00335FA1"/>
    <w:rsid w:val="003361D1"/>
    <w:rsid w:val="00336BE5"/>
    <w:rsid w:val="003376C0"/>
    <w:rsid w:val="00337883"/>
    <w:rsid w:val="00337B4B"/>
    <w:rsid w:val="00340268"/>
    <w:rsid w:val="003402A8"/>
    <w:rsid w:val="00340BE8"/>
    <w:rsid w:val="00340CB9"/>
    <w:rsid w:val="0034168E"/>
    <w:rsid w:val="00342CDF"/>
    <w:rsid w:val="003438E0"/>
    <w:rsid w:val="00343BB0"/>
    <w:rsid w:val="0034400A"/>
    <w:rsid w:val="00345366"/>
    <w:rsid w:val="003459A4"/>
    <w:rsid w:val="00345B69"/>
    <w:rsid w:val="0034653F"/>
    <w:rsid w:val="003469B5"/>
    <w:rsid w:val="00346DC5"/>
    <w:rsid w:val="0034703D"/>
    <w:rsid w:val="0034705A"/>
    <w:rsid w:val="00350213"/>
    <w:rsid w:val="00351407"/>
    <w:rsid w:val="003519B6"/>
    <w:rsid w:val="00353414"/>
    <w:rsid w:val="00353610"/>
    <w:rsid w:val="00353F3A"/>
    <w:rsid w:val="0035434F"/>
    <w:rsid w:val="003543FD"/>
    <w:rsid w:val="003550D6"/>
    <w:rsid w:val="0035521E"/>
    <w:rsid w:val="003553A0"/>
    <w:rsid w:val="003557F0"/>
    <w:rsid w:val="00355AEE"/>
    <w:rsid w:val="00356076"/>
    <w:rsid w:val="00356450"/>
    <w:rsid w:val="0035748E"/>
    <w:rsid w:val="00357546"/>
    <w:rsid w:val="00357995"/>
    <w:rsid w:val="003602DF"/>
    <w:rsid w:val="003607D2"/>
    <w:rsid w:val="00361B33"/>
    <w:rsid w:val="00361CF8"/>
    <w:rsid w:val="003620B9"/>
    <w:rsid w:val="00362E09"/>
    <w:rsid w:val="0036311B"/>
    <w:rsid w:val="00363648"/>
    <w:rsid w:val="00363A3C"/>
    <w:rsid w:val="00363E24"/>
    <w:rsid w:val="0036497F"/>
    <w:rsid w:val="00364A3F"/>
    <w:rsid w:val="00364EE8"/>
    <w:rsid w:val="00365AFD"/>
    <w:rsid w:val="00367556"/>
    <w:rsid w:val="003678EA"/>
    <w:rsid w:val="0037027F"/>
    <w:rsid w:val="00370DC0"/>
    <w:rsid w:val="0037306C"/>
    <w:rsid w:val="003733AC"/>
    <w:rsid w:val="00373C3B"/>
    <w:rsid w:val="0037426E"/>
    <w:rsid w:val="0037494E"/>
    <w:rsid w:val="00375DDA"/>
    <w:rsid w:val="00375F2C"/>
    <w:rsid w:val="00376215"/>
    <w:rsid w:val="00376A29"/>
    <w:rsid w:val="0037761E"/>
    <w:rsid w:val="00380488"/>
    <w:rsid w:val="0038173F"/>
    <w:rsid w:val="0038179F"/>
    <w:rsid w:val="003819B5"/>
    <w:rsid w:val="00382903"/>
    <w:rsid w:val="003834D5"/>
    <w:rsid w:val="00383776"/>
    <w:rsid w:val="00383B67"/>
    <w:rsid w:val="00384264"/>
    <w:rsid w:val="00385150"/>
    <w:rsid w:val="00385999"/>
    <w:rsid w:val="00385B9B"/>
    <w:rsid w:val="00386DAC"/>
    <w:rsid w:val="003871C8"/>
    <w:rsid w:val="00387E06"/>
    <w:rsid w:val="00391213"/>
    <w:rsid w:val="003919B0"/>
    <w:rsid w:val="003927F6"/>
    <w:rsid w:val="00393336"/>
    <w:rsid w:val="0039466C"/>
    <w:rsid w:val="0039576C"/>
    <w:rsid w:val="00395CCA"/>
    <w:rsid w:val="00395FAD"/>
    <w:rsid w:val="003977C6"/>
    <w:rsid w:val="003977CF"/>
    <w:rsid w:val="00397A6F"/>
    <w:rsid w:val="00397DDB"/>
    <w:rsid w:val="003A0227"/>
    <w:rsid w:val="003A0F00"/>
    <w:rsid w:val="003A1518"/>
    <w:rsid w:val="003A18B9"/>
    <w:rsid w:val="003A1A7B"/>
    <w:rsid w:val="003A1F11"/>
    <w:rsid w:val="003A2036"/>
    <w:rsid w:val="003A2216"/>
    <w:rsid w:val="003A2B7A"/>
    <w:rsid w:val="003A2F11"/>
    <w:rsid w:val="003A4651"/>
    <w:rsid w:val="003A4DE8"/>
    <w:rsid w:val="003A533C"/>
    <w:rsid w:val="003A705B"/>
    <w:rsid w:val="003A7D37"/>
    <w:rsid w:val="003A7EF4"/>
    <w:rsid w:val="003B0D70"/>
    <w:rsid w:val="003B2332"/>
    <w:rsid w:val="003B2662"/>
    <w:rsid w:val="003B2F4D"/>
    <w:rsid w:val="003B2FE7"/>
    <w:rsid w:val="003B37D1"/>
    <w:rsid w:val="003B3978"/>
    <w:rsid w:val="003B3BE9"/>
    <w:rsid w:val="003B4D70"/>
    <w:rsid w:val="003B4DA2"/>
    <w:rsid w:val="003B5D95"/>
    <w:rsid w:val="003B7B21"/>
    <w:rsid w:val="003B7DAC"/>
    <w:rsid w:val="003C0994"/>
    <w:rsid w:val="003C0A80"/>
    <w:rsid w:val="003C158E"/>
    <w:rsid w:val="003C1DAD"/>
    <w:rsid w:val="003C21B6"/>
    <w:rsid w:val="003C2F97"/>
    <w:rsid w:val="003C3955"/>
    <w:rsid w:val="003C3C3E"/>
    <w:rsid w:val="003C4822"/>
    <w:rsid w:val="003C668A"/>
    <w:rsid w:val="003C67BA"/>
    <w:rsid w:val="003C6867"/>
    <w:rsid w:val="003C6B6E"/>
    <w:rsid w:val="003C6C28"/>
    <w:rsid w:val="003C6E66"/>
    <w:rsid w:val="003C7595"/>
    <w:rsid w:val="003C75DD"/>
    <w:rsid w:val="003C7C10"/>
    <w:rsid w:val="003D090E"/>
    <w:rsid w:val="003D162A"/>
    <w:rsid w:val="003D17EC"/>
    <w:rsid w:val="003D29A0"/>
    <w:rsid w:val="003D38B9"/>
    <w:rsid w:val="003D38E3"/>
    <w:rsid w:val="003D4DA5"/>
    <w:rsid w:val="003D5A87"/>
    <w:rsid w:val="003D5BE9"/>
    <w:rsid w:val="003D601B"/>
    <w:rsid w:val="003D6163"/>
    <w:rsid w:val="003D6259"/>
    <w:rsid w:val="003D6585"/>
    <w:rsid w:val="003D6A7D"/>
    <w:rsid w:val="003D6F3D"/>
    <w:rsid w:val="003D7627"/>
    <w:rsid w:val="003D766A"/>
    <w:rsid w:val="003D780E"/>
    <w:rsid w:val="003E0273"/>
    <w:rsid w:val="003E0793"/>
    <w:rsid w:val="003E0B02"/>
    <w:rsid w:val="003E0DFB"/>
    <w:rsid w:val="003E1148"/>
    <w:rsid w:val="003E13FE"/>
    <w:rsid w:val="003E1AE6"/>
    <w:rsid w:val="003E2785"/>
    <w:rsid w:val="003E3207"/>
    <w:rsid w:val="003E32B0"/>
    <w:rsid w:val="003E48C9"/>
    <w:rsid w:val="003E502A"/>
    <w:rsid w:val="003E53FF"/>
    <w:rsid w:val="003E64AC"/>
    <w:rsid w:val="003E6626"/>
    <w:rsid w:val="003E6721"/>
    <w:rsid w:val="003E7217"/>
    <w:rsid w:val="003E7CBC"/>
    <w:rsid w:val="003F034C"/>
    <w:rsid w:val="003F05E3"/>
    <w:rsid w:val="003F17F9"/>
    <w:rsid w:val="003F25D5"/>
    <w:rsid w:val="003F28B7"/>
    <w:rsid w:val="003F2A5F"/>
    <w:rsid w:val="003F2C6E"/>
    <w:rsid w:val="003F3A20"/>
    <w:rsid w:val="003F427B"/>
    <w:rsid w:val="003F48F1"/>
    <w:rsid w:val="003F4A17"/>
    <w:rsid w:val="003F5076"/>
    <w:rsid w:val="003F5390"/>
    <w:rsid w:val="003F53B6"/>
    <w:rsid w:val="003F589D"/>
    <w:rsid w:val="003F5FF2"/>
    <w:rsid w:val="003F646B"/>
    <w:rsid w:val="003F78E9"/>
    <w:rsid w:val="004008DF"/>
    <w:rsid w:val="00400943"/>
    <w:rsid w:val="004010A7"/>
    <w:rsid w:val="004010E5"/>
    <w:rsid w:val="00401744"/>
    <w:rsid w:val="0040181D"/>
    <w:rsid w:val="00401C2D"/>
    <w:rsid w:val="00402222"/>
    <w:rsid w:val="00402784"/>
    <w:rsid w:val="00403B25"/>
    <w:rsid w:val="004043A5"/>
    <w:rsid w:val="00404B8E"/>
    <w:rsid w:val="00404DBF"/>
    <w:rsid w:val="00404EB3"/>
    <w:rsid w:val="00406F1A"/>
    <w:rsid w:val="004079D7"/>
    <w:rsid w:val="0041155C"/>
    <w:rsid w:val="00411783"/>
    <w:rsid w:val="004120C3"/>
    <w:rsid w:val="0041257F"/>
    <w:rsid w:val="00413197"/>
    <w:rsid w:val="00413249"/>
    <w:rsid w:val="0041438F"/>
    <w:rsid w:val="00414D99"/>
    <w:rsid w:val="00414E05"/>
    <w:rsid w:val="00414F22"/>
    <w:rsid w:val="00415942"/>
    <w:rsid w:val="00416842"/>
    <w:rsid w:val="004175B8"/>
    <w:rsid w:val="004200E5"/>
    <w:rsid w:val="0042096D"/>
    <w:rsid w:val="00423C27"/>
    <w:rsid w:val="00423C43"/>
    <w:rsid w:val="004243DA"/>
    <w:rsid w:val="00425692"/>
    <w:rsid w:val="0042569E"/>
    <w:rsid w:val="004258D2"/>
    <w:rsid w:val="00425E19"/>
    <w:rsid w:val="00425E8F"/>
    <w:rsid w:val="00426221"/>
    <w:rsid w:val="00426986"/>
    <w:rsid w:val="00426F39"/>
    <w:rsid w:val="004270E4"/>
    <w:rsid w:val="00427757"/>
    <w:rsid w:val="004277D5"/>
    <w:rsid w:val="00427FE7"/>
    <w:rsid w:val="00431AC2"/>
    <w:rsid w:val="00431D71"/>
    <w:rsid w:val="00432280"/>
    <w:rsid w:val="004335DA"/>
    <w:rsid w:val="0043373B"/>
    <w:rsid w:val="004355EC"/>
    <w:rsid w:val="00435C5D"/>
    <w:rsid w:val="004371DD"/>
    <w:rsid w:val="004372CE"/>
    <w:rsid w:val="0043751C"/>
    <w:rsid w:val="00437630"/>
    <w:rsid w:val="00441530"/>
    <w:rsid w:val="00442384"/>
    <w:rsid w:val="00442D21"/>
    <w:rsid w:val="004437F4"/>
    <w:rsid w:val="00444154"/>
    <w:rsid w:val="00444207"/>
    <w:rsid w:val="004445A7"/>
    <w:rsid w:val="004449C1"/>
    <w:rsid w:val="004469BD"/>
    <w:rsid w:val="004470FD"/>
    <w:rsid w:val="004479C7"/>
    <w:rsid w:val="00447F15"/>
    <w:rsid w:val="004501D2"/>
    <w:rsid w:val="00450ED5"/>
    <w:rsid w:val="00451486"/>
    <w:rsid w:val="004526AF"/>
    <w:rsid w:val="004526C5"/>
    <w:rsid w:val="00454300"/>
    <w:rsid w:val="004545BC"/>
    <w:rsid w:val="00455100"/>
    <w:rsid w:val="0045578A"/>
    <w:rsid w:val="00455998"/>
    <w:rsid w:val="00455C9B"/>
    <w:rsid w:val="00455CB9"/>
    <w:rsid w:val="00456825"/>
    <w:rsid w:val="0045684C"/>
    <w:rsid w:val="004568E5"/>
    <w:rsid w:val="00456998"/>
    <w:rsid w:val="00456A63"/>
    <w:rsid w:val="0045762C"/>
    <w:rsid w:val="00457CEB"/>
    <w:rsid w:val="00460651"/>
    <w:rsid w:val="00462B37"/>
    <w:rsid w:val="00462E1C"/>
    <w:rsid w:val="004634B3"/>
    <w:rsid w:val="0046371A"/>
    <w:rsid w:val="00463CBA"/>
    <w:rsid w:val="00463E05"/>
    <w:rsid w:val="004649CC"/>
    <w:rsid w:val="00464AB9"/>
    <w:rsid w:val="00464BE6"/>
    <w:rsid w:val="0046676A"/>
    <w:rsid w:val="00466C20"/>
    <w:rsid w:val="00466F8B"/>
    <w:rsid w:val="004673D6"/>
    <w:rsid w:val="00467796"/>
    <w:rsid w:val="00467C8F"/>
    <w:rsid w:val="00470063"/>
    <w:rsid w:val="00470875"/>
    <w:rsid w:val="00470E3C"/>
    <w:rsid w:val="00471540"/>
    <w:rsid w:val="00471AC6"/>
    <w:rsid w:val="004720C8"/>
    <w:rsid w:val="00472585"/>
    <w:rsid w:val="00472A89"/>
    <w:rsid w:val="004731E7"/>
    <w:rsid w:val="00473C08"/>
    <w:rsid w:val="00474813"/>
    <w:rsid w:val="004758DD"/>
    <w:rsid w:val="00476E5E"/>
    <w:rsid w:val="004773F0"/>
    <w:rsid w:val="00480439"/>
    <w:rsid w:val="004815B9"/>
    <w:rsid w:val="0048184C"/>
    <w:rsid w:val="004818CB"/>
    <w:rsid w:val="00482D56"/>
    <w:rsid w:val="00483D69"/>
    <w:rsid w:val="0048425F"/>
    <w:rsid w:val="00484BF0"/>
    <w:rsid w:val="00484CB1"/>
    <w:rsid w:val="00484D78"/>
    <w:rsid w:val="00485FAD"/>
    <w:rsid w:val="00486325"/>
    <w:rsid w:val="00486DF8"/>
    <w:rsid w:val="0048774A"/>
    <w:rsid w:val="00487CE2"/>
    <w:rsid w:val="00491401"/>
    <w:rsid w:val="004915E0"/>
    <w:rsid w:val="0049191C"/>
    <w:rsid w:val="004925C3"/>
    <w:rsid w:val="00494E57"/>
    <w:rsid w:val="00495196"/>
    <w:rsid w:val="0049607C"/>
    <w:rsid w:val="004972DD"/>
    <w:rsid w:val="004978BF"/>
    <w:rsid w:val="004A0549"/>
    <w:rsid w:val="004A060F"/>
    <w:rsid w:val="004A2100"/>
    <w:rsid w:val="004A28CA"/>
    <w:rsid w:val="004A3ACF"/>
    <w:rsid w:val="004A6277"/>
    <w:rsid w:val="004A641E"/>
    <w:rsid w:val="004A64D8"/>
    <w:rsid w:val="004A7A6F"/>
    <w:rsid w:val="004A7D0B"/>
    <w:rsid w:val="004B014C"/>
    <w:rsid w:val="004B11B9"/>
    <w:rsid w:val="004B13AE"/>
    <w:rsid w:val="004B1401"/>
    <w:rsid w:val="004B174B"/>
    <w:rsid w:val="004B1E06"/>
    <w:rsid w:val="004B2220"/>
    <w:rsid w:val="004B31BF"/>
    <w:rsid w:val="004B33D3"/>
    <w:rsid w:val="004B346A"/>
    <w:rsid w:val="004B3CE9"/>
    <w:rsid w:val="004B3F92"/>
    <w:rsid w:val="004B4A7D"/>
    <w:rsid w:val="004B4E7B"/>
    <w:rsid w:val="004B58B1"/>
    <w:rsid w:val="004B61F3"/>
    <w:rsid w:val="004B6320"/>
    <w:rsid w:val="004B6BFD"/>
    <w:rsid w:val="004B744F"/>
    <w:rsid w:val="004B74E4"/>
    <w:rsid w:val="004B769E"/>
    <w:rsid w:val="004C04E6"/>
    <w:rsid w:val="004C0DBB"/>
    <w:rsid w:val="004C1076"/>
    <w:rsid w:val="004C110E"/>
    <w:rsid w:val="004C1C7A"/>
    <w:rsid w:val="004C2078"/>
    <w:rsid w:val="004C2CAC"/>
    <w:rsid w:val="004C3B8A"/>
    <w:rsid w:val="004C3EFA"/>
    <w:rsid w:val="004C52AF"/>
    <w:rsid w:val="004C5A5E"/>
    <w:rsid w:val="004C7020"/>
    <w:rsid w:val="004C7E23"/>
    <w:rsid w:val="004C7E7E"/>
    <w:rsid w:val="004D0716"/>
    <w:rsid w:val="004D0F99"/>
    <w:rsid w:val="004D1006"/>
    <w:rsid w:val="004D1A77"/>
    <w:rsid w:val="004D3035"/>
    <w:rsid w:val="004D3052"/>
    <w:rsid w:val="004D32F3"/>
    <w:rsid w:val="004D36C4"/>
    <w:rsid w:val="004D5083"/>
    <w:rsid w:val="004D5187"/>
    <w:rsid w:val="004D53B9"/>
    <w:rsid w:val="004D593E"/>
    <w:rsid w:val="004D65EB"/>
    <w:rsid w:val="004D6755"/>
    <w:rsid w:val="004D74E0"/>
    <w:rsid w:val="004D7742"/>
    <w:rsid w:val="004E05F1"/>
    <w:rsid w:val="004E0910"/>
    <w:rsid w:val="004E0A9F"/>
    <w:rsid w:val="004E1068"/>
    <w:rsid w:val="004E1190"/>
    <w:rsid w:val="004E2056"/>
    <w:rsid w:val="004E28DE"/>
    <w:rsid w:val="004E2D14"/>
    <w:rsid w:val="004E337B"/>
    <w:rsid w:val="004E3413"/>
    <w:rsid w:val="004E35EF"/>
    <w:rsid w:val="004E4578"/>
    <w:rsid w:val="004E470F"/>
    <w:rsid w:val="004E471C"/>
    <w:rsid w:val="004E4786"/>
    <w:rsid w:val="004E5664"/>
    <w:rsid w:val="004E691C"/>
    <w:rsid w:val="004E6C7C"/>
    <w:rsid w:val="004E700C"/>
    <w:rsid w:val="004E7AA2"/>
    <w:rsid w:val="004F0571"/>
    <w:rsid w:val="004F1138"/>
    <w:rsid w:val="004F16E9"/>
    <w:rsid w:val="004F1AD5"/>
    <w:rsid w:val="004F2C2F"/>
    <w:rsid w:val="004F2CEE"/>
    <w:rsid w:val="004F3726"/>
    <w:rsid w:val="004F3D43"/>
    <w:rsid w:val="004F48EF"/>
    <w:rsid w:val="004F52A6"/>
    <w:rsid w:val="004F5367"/>
    <w:rsid w:val="004F564C"/>
    <w:rsid w:val="004F5DA0"/>
    <w:rsid w:val="004F6E9E"/>
    <w:rsid w:val="004F73A6"/>
    <w:rsid w:val="004F7E82"/>
    <w:rsid w:val="005002E0"/>
    <w:rsid w:val="00501A3B"/>
    <w:rsid w:val="00502CE3"/>
    <w:rsid w:val="005030F3"/>
    <w:rsid w:val="00503679"/>
    <w:rsid w:val="00503D63"/>
    <w:rsid w:val="00504897"/>
    <w:rsid w:val="00505037"/>
    <w:rsid w:val="0050531C"/>
    <w:rsid w:val="00505707"/>
    <w:rsid w:val="00507C62"/>
    <w:rsid w:val="00510584"/>
    <w:rsid w:val="005109EA"/>
    <w:rsid w:val="005121CE"/>
    <w:rsid w:val="0051264D"/>
    <w:rsid w:val="00512AAD"/>
    <w:rsid w:val="005133C8"/>
    <w:rsid w:val="005137C0"/>
    <w:rsid w:val="00513837"/>
    <w:rsid w:val="00513A68"/>
    <w:rsid w:val="005144B7"/>
    <w:rsid w:val="005148A7"/>
    <w:rsid w:val="00515057"/>
    <w:rsid w:val="00515591"/>
    <w:rsid w:val="00517180"/>
    <w:rsid w:val="005173FE"/>
    <w:rsid w:val="00520843"/>
    <w:rsid w:val="00522506"/>
    <w:rsid w:val="00522FF9"/>
    <w:rsid w:val="00523268"/>
    <w:rsid w:val="005235D0"/>
    <w:rsid w:val="00524ADC"/>
    <w:rsid w:val="005252F5"/>
    <w:rsid w:val="00526712"/>
    <w:rsid w:val="00526B55"/>
    <w:rsid w:val="00527139"/>
    <w:rsid w:val="005305CF"/>
    <w:rsid w:val="00530660"/>
    <w:rsid w:val="00530837"/>
    <w:rsid w:val="0053094D"/>
    <w:rsid w:val="00530B76"/>
    <w:rsid w:val="00531529"/>
    <w:rsid w:val="00531903"/>
    <w:rsid w:val="00531FF8"/>
    <w:rsid w:val="0053279D"/>
    <w:rsid w:val="00532F5C"/>
    <w:rsid w:val="0053357C"/>
    <w:rsid w:val="00535183"/>
    <w:rsid w:val="0053572E"/>
    <w:rsid w:val="00536275"/>
    <w:rsid w:val="00536C0D"/>
    <w:rsid w:val="00536EF7"/>
    <w:rsid w:val="00536F54"/>
    <w:rsid w:val="005378BE"/>
    <w:rsid w:val="00537F59"/>
    <w:rsid w:val="005404C5"/>
    <w:rsid w:val="005404E1"/>
    <w:rsid w:val="005404F5"/>
    <w:rsid w:val="00541778"/>
    <w:rsid w:val="0054183F"/>
    <w:rsid w:val="00542387"/>
    <w:rsid w:val="0054260A"/>
    <w:rsid w:val="00543944"/>
    <w:rsid w:val="00544BBF"/>
    <w:rsid w:val="0054503C"/>
    <w:rsid w:val="00545B6F"/>
    <w:rsid w:val="00545F15"/>
    <w:rsid w:val="00545FFD"/>
    <w:rsid w:val="00546228"/>
    <w:rsid w:val="00547731"/>
    <w:rsid w:val="00547EDD"/>
    <w:rsid w:val="005501B9"/>
    <w:rsid w:val="005502B0"/>
    <w:rsid w:val="00553ACB"/>
    <w:rsid w:val="005547EC"/>
    <w:rsid w:val="00554920"/>
    <w:rsid w:val="00554D0F"/>
    <w:rsid w:val="0055630F"/>
    <w:rsid w:val="00556C96"/>
    <w:rsid w:val="0055735E"/>
    <w:rsid w:val="005577EF"/>
    <w:rsid w:val="00557913"/>
    <w:rsid w:val="0056100A"/>
    <w:rsid w:val="00561571"/>
    <w:rsid w:val="0056192F"/>
    <w:rsid w:val="005624C2"/>
    <w:rsid w:val="00562831"/>
    <w:rsid w:val="00562DA9"/>
    <w:rsid w:val="00563660"/>
    <w:rsid w:val="00563ACF"/>
    <w:rsid w:val="005641DF"/>
    <w:rsid w:val="0056479C"/>
    <w:rsid w:val="00565CC7"/>
    <w:rsid w:val="00565D14"/>
    <w:rsid w:val="00565DA3"/>
    <w:rsid w:val="00565EDE"/>
    <w:rsid w:val="00567F5D"/>
    <w:rsid w:val="005709D6"/>
    <w:rsid w:val="0057186F"/>
    <w:rsid w:val="00571C5F"/>
    <w:rsid w:val="00571F83"/>
    <w:rsid w:val="005735E4"/>
    <w:rsid w:val="00573639"/>
    <w:rsid w:val="00573F48"/>
    <w:rsid w:val="00574265"/>
    <w:rsid w:val="00575018"/>
    <w:rsid w:val="00575534"/>
    <w:rsid w:val="00575721"/>
    <w:rsid w:val="00575772"/>
    <w:rsid w:val="005758F3"/>
    <w:rsid w:val="00575CA7"/>
    <w:rsid w:val="00575DC8"/>
    <w:rsid w:val="00575E5E"/>
    <w:rsid w:val="00577000"/>
    <w:rsid w:val="00577895"/>
    <w:rsid w:val="00577B22"/>
    <w:rsid w:val="00577EAF"/>
    <w:rsid w:val="0058019A"/>
    <w:rsid w:val="00581832"/>
    <w:rsid w:val="00581A28"/>
    <w:rsid w:val="00581D08"/>
    <w:rsid w:val="00582032"/>
    <w:rsid w:val="005831B1"/>
    <w:rsid w:val="00583F23"/>
    <w:rsid w:val="00585A82"/>
    <w:rsid w:val="00585BE1"/>
    <w:rsid w:val="00586B50"/>
    <w:rsid w:val="005901E7"/>
    <w:rsid w:val="005903B5"/>
    <w:rsid w:val="0059090B"/>
    <w:rsid w:val="00590A74"/>
    <w:rsid w:val="00591A05"/>
    <w:rsid w:val="00592598"/>
    <w:rsid w:val="0059427D"/>
    <w:rsid w:val="005942EE"/>
    <w:rsid w:val="00594782"/>
    <w:rsid w:val="0059660F"/>
    <w:rsid w:val="005966B1"/>
    <w:rsid w:val="00596F71"/>
    <w:rsid w:val="00597484"/>
    <w:rsid w:val="005A0002"/>
    <w:rsid w:val="005A231A"/>
    <w:rsid w:val="005A314F"/>
    <w:rsid w:val="005A3262"/>
    <w:rsid w:val="005A361D"/>
    <w:rsid w:val="005A3FE2"/>
    <w:rsid w:val="005A5108"/>
    <w:rsid w:val="005A51A4"/>
    <w:rsid w:val="005A5B10"/>
    <w:rsid w:val="005A6655"/>
    <w:rsid w:val="005A6C5F"/>
    <w:rsid w:val="005A77A6"/>
    <w:rsid w:val="005A77DF"/>
    <w:rsid w:val="005A7A92"/>
    <w:rsid w:val="005B04E1"/>
    <w:rsid w:val="005B0C40"/>
    <w:rsid w:val="005B1073"/>
    <w:rsid w:val="005B125D"/>
    <w:rsid w:val="005B215D"/>
    <w:rsid w:val="005B2239"/>
    <w:rsid w:val="005B234C"/>
    <w:rsid w:val="005B2A4A"/>
    <w:rsid w:val="005B32BC"/>
    <w:rsid w:val="005B40B8"/>
    <w:rsid w:val="005B4947"/>
    <w:rsid w:val="005B5268"/>
    <w:rsid w:val="005B56F3"/>
    <w:rsid w:val="005B6FD3"/>
    <w:rsid w:val="005C0C92"/>
    <w:rsid w:val="005C1385"/>
    <w:rsid w:val="005C19CA"/>
    <w:rsid w:val="005C2298"/>
    <w:rsid w:val="005C380F"/>
    <w:rsid w:val="005C3881"/>
    <w:rsid w:val="005C448D"/>
    <w:rsid w:val="005C48F6"/>
    <w:rsid w:val="005C4E65"/>
    <w:rsid w:val="005C4EAF"/>
    <w:rsid w:val="005C5D79"/>
    <w:rsid w:val="005C7162"/>
    <w:rsid w:val="005C722B"/>
    <w:rsid w:val="005C73A9"/>
    <w:rsid w:val="005C73C8"/>
    <w:rsid w:val="005C7D13"/>
    <w:rsid w:val="005D0848"/>
    <w:rsid w:val="005D27C7"/>
    <w:rsid w:val="005D335F"/>
    <w:rsid w:val="005D36F1"/>
    <w:rsid w:val="005D3F6A"/>
    <w:rsid w:val="005D41D2"/>
    <w:rsid w:val="005D4BAF"/>
    <w:rsid w:val="005D4D88"/>
    <w:rsid w:val="005D5495"/>
    <w:rsid w:val="005D6206"/>
    <w:rsid w:val="005D6AD1"/>
    <w:rsid w:val="005D749D"/>
    <w:rsid w:val="005D7B75"/>
    <w:rsid w:val="005E083D"/>
    <w:rsid w:val="005E177B"/>
    <w:rsid w:val="005E1B69"/>
    <w:rsid w:val="005E363F"/>
    <w:rsid w:val="005E392D"/>
    <w:rsid w:val="005E3F79"/>
    <w:rsid w:val="005E3FAD"/>
    <w:rsid w:val="005E42B9"/>
    <w:rsid w:val="005E47ED"/>
    <w:rsid w:val="005E56C6"/>
    <w:rsid w:val="005E5D3B"/>
    <w:rsid w:val="005E6357"/>
    <w:rsid w:val="005E65D7"/>
    <w:rsid w:val="005E6827"/>
    <w:rsid w:val="005E6EF6"/>
    <w:rsid w:val="005E721B"/>
    <w:rsid w:val="005E7786"/>
    <w:rsid w:val="005F065C"/>
    <w:rsid w:val="005F112F"/>
    <w:rsid w:val="005F2FA5"/>
    <w:rsid w:val="005F320B"/>
    <w:rsid w:val="005F3657"/>
    <w:rsid w:val="005F39A0"/>
    <w:rsid w:val="005F4A19"/>
    <w:rsid w:val="005F6882"/>
    <w:rsid w:val="005F6FE6"/>
    <w:rsid w:val="005F743B"/>
    <w:rsid w:val="005F7F0B"/>
    <w:rsid w:val="00600F3E"/>
    <w:rsid w:val="0060174D"/>
    <w:rsid w:val="00602610"/>
    <w:rsid w:val="0060336E"/>
    <w:rsid w:val="006041A3"/>
    <w:rsid w:val="006042A3"/>
    <w:rsid w:val="006047B8"/>
    <w:rsid w:val="00604992"/>
    <w:rsid w:val="00605221"/>
    <w:rsid w:val="006052F0"/>
    <w:rsid w:val="00605CBB"/>
    <w:rsid w:val="00606366"/>
    <w:rsid w:val="0060700C"/>
    <w:rsid w:val="006075F4"/>
    <w:rsid w:val="00607BED"/>
    <w:rsid w:val="00610059"/>
    <w:rsid w:val="00610634"/>
    <w:rsid w:val="00611E07"/>
    <w:rsid w:val="00612D44"/>
    <w:rsid w:val="00614CDA"/>
    <w:rsid w:val="0061500E"/>
    <w:rsid w:val="00615242"/>
    <w:rsid w:val="0061655C"/>
    <w:rsid w:val="00617C37"/>
    <w:rsid w:val="00620623"/>
    <w:rsid w:val="00621D5D"/>
    <w:rsid w:val="00621E8F"/>
    <w:rsid w:val="00622056"/>
    <w:rsid w:val="006226D1"/>
    <w:rsid w:val="00622F6F"/>
    <w:rsid w:val="0062410D"/>
    <w:rsid w:val="006245BF"/>
    <w:rsid w:val="00624B9B"/>
    <w:rsid w:val="00624FED"/>
    <w:rsid w:val="00625000"/>
    <w:rsid w:val="00625712"/>
    <w:rsid w:val="00625DA5"/>
    <w:rsid w:val="006307F5"/>
    <w:rsid w:val="00630840"/>
    <w:rsid w:val="0063084B"/>
    <w:rsid w:val="0063152D"/>
    <w:rsid w:val="00631D74"/>
    <w:rsid w:val="00631E4E"/>
    <w:rsid w:val="00631EC9"/>
    <w:rsid w:val="00632324"/>
    <w:rsid w:val="006327C3"/>
    <w:rsid w:val="00633B63"/>
    <w:rsid w:val="00634781"/>
    <w:rsid w:val="0063536B"/>
    <w:rsid w:val="00637826"/>
    <w:rsid w:val="006378C2"/>
    <w:rsid w:val="00640710"/>
    <w:rsid w:val="0064095C"/>
    <w:rsid w:val="00640E04"/>
    <w:rsid w:val="00640ED8"/>
    <w:rsid w:val="00640EDD"/>
    <w:rsid w:val="006413F2"/>
    <w:rsid w:val="0064156F"/>
    <w:rsid w:val="00641F91"/>
    <w:rsid w:val="00642F56"/>
    <w:rsid w:val="0064309C"/>
    <w:rsid w:val="00643CC5"/>
    <w:rsid w:val="00644901"/>
    <w:rsid w:val="00644D5D"/>
    <w:rsid w:val="00645D22"/>
    <w:rsid w:val="0064660E"/>
    <w:rsid w:val="00646FAF"/>
    <w:rsid w:val="00650AF0"/>
    <w:rsid w:val="00650CA9"/>
    <w:rsid w:val="00651019"/>
    <w:rsid w:val="00653AF4"/>
    <w:rsid w:val="00654768"/>
    <w:rsid w:val="00655340"/>
    <w:rsid w:val="006553C4"/>
    <w:rsid w:val="00656690"/>
    <w:rsid w:val="0065687C"/>
    <w:rsid w:val="0065747A"/>
    <w:rsid w:val="00660043"/>
    <w:rsid w:val="00661042"/>
    <w:rsid w:val="006612F8"/>
    <w:rsid w:val="006614D8"/>
    <w:rsid w:val="00661A92"/>
    <w:rsid w:val="00661C06"/>
    <w:rsid w:val="006629EC"/>
    <w:rsid w:val="00663A7B"/>
    <w:rsid w:val="00663C99"/>
    <w:rsid w:val="00663DF5"/>
    <w:rsid w:val="006640DF"/>
    <w:rsid w:val="006645C0"/>
    <w:rsid w:val="00665035"/>
    <w:rsid w:val="00665063"/>
    <w:rsid w:val="00666A34"/>
    <w:rsid w:val="00666D4E"/>
    <w:rsid w:val="00666EDB"/>
    <w:rsid w:val="00667595"/>
    <w:rsid w:val="0066797F"/>
    <w:rsid w:val="00667D4B"/>
    <w:rsid w:val="0067064F"/>
    <w:rsid w:val="00671B07"/>
    <w:rsid w:val="00671E7F"/>
    <w:rsid w:val="0067265D"/>
    <w:rsid w:val="006739CC"/>
    <w:rsid w:val="006748E7"/>
    <w:rsid w:val="0067508F"/>
    <w:rsid w:val="006751BF"/>
    <w:rsid w:val="00675503"/>
    <w:rsid w:val="00675DC5"/>
    <w:rsid w:val="00676B30"/>
    <w:rsid w:val="00677036"/>
    <w:rsid w:val="00677280"/>
    <w:rsid w:val="00677748"/>
    <w:rsid w:val="006800E6"/>
    <w:rsid w:val="006812C9"/>
    <w:rsid w:val="00681EF1"/>
    <w:rsid w:val="0068204E"/>
    <w:rsid w:val="006820AC"/>
    <w:rsid w:val="00682F20"/>
    <w:rsid w:val="0068365F"/>
    <w:rsid w:val="00683D2B"/>
    <w:rsid w:val="00684406"/>
    <w:rsid w:val="006849E2"/>
    <w:rsid w:val="00684B1C"/>
    <w:rsid w:val="00685796"/>
    <w:rsid w:val="006860C4"/>
    <w:rsid w:val="0069006C"/>
    <w:rsid w:val="00690F89"/>
    <w:rsid w:val="00691E3A"/>
    <w:rsid w:val="006929BE"/>
    <w:rsid w:val="00692AF9"/>
    <w:rsid w:val="00692C8E"/>
    <w:rsid w:val="00693829"/>
    <w:rsid w:val="006938DA"/>
    <w:rsid w:val="006948B6"/>
    <w:rsid w:val="00694A6F"/>
    <w:rsid w:val="00695598"/>
    <w:rsid w:val="0069590D"/>
    <w:rsid w:val="0069669E"/>
    <w:rsid w:val="006A061C"/>
    <w:rsid w:val="006A12D3"/>
    <w:rsid w:val="006A16F9"/>
    <w:rsid w:val="006A18CF"/>
    <w:rsid w:val="006A27A3"/>
    <w:rsid w:val="006A2D85"/>
    <w:rsid w:val="006A4507"/>
    <w:rsid w:val="006A4553"/>
    <w:rsid w:val="006A45B6"/>
    <w:rsid w:val="006A469B"/>
    <w:rsid w:val="006A4762"/>
    <w:rsid w:val="006A5452"/>
    <w:rsid w:val="006A54B2"/>
    <w:rsid w:val="006A6340"/>
    <w:rsid w:val="006A6443"/>
    <w:rsid w:val="006A67C9"/>
    <w:rsid w:val="006A6C3A"/>
    <w:rsid w:val="006A6D89"/>
    <w:rsid w:val="006A7616"/>
    <w:rsid w:val="006A7C43"/>
    <w:rsid w:val="006B092B"/>
    <w:rsid w:val="006B0D23"/>
    <w:rsid w:val="006B0F77"/>
    <w:rsid w:val="006B1D06"/>
    <w:rsid w:val="006B1F0D"/>
    <w:rsid w:val="006B203C"/>
    <w:rsid w:val="006B21D3"/>
    <w:rsid w:val="006B2AE5"/>
    <w:rsid w:val="006B325D"/>
    <w:rsid w:val="006B328C"/>
    <w:rsid w:val="006B4BC6"/>
    <w:rsid w:val="006B531E"/>
    <w:rsid w:val="006B61CE"/>
    <w:rsid w:val="006B6DAC"/>
    <w:rsid w:val="006B7149"/>
    <w:rsid w:val="006B7F77"/>
    <w:rsid w:val="006C013B"/>
    <w:rsid w:val="006C05E2"/>
    <w:rsid w:val="006C0C30"/>
    <w:rsid w:val="006C0D70"/>
    <w:rsid w:val="006C14F2"/>
    <w:rsid w:val="006C1DD2"/>
    <w:rsid w:val="006C3541"/>
    <w:rsid w:val="006C3B0E"/>
    <w:rsid w:val="006C4833"/>
    <w:rsid w:val="006C4942"/>
    <w:rsid w:val="006C59F8"/>
    <w:rsid w:val="006C6AAA"/>
    <w:rsid w:val="006C6C6C"/>
    <w:rsid w:val="006D066D"/>
    <w:rsid w:val="006D1336"/>
    <w:rsid w:val="006D48B5"/>
    <w:rsid w:val="006D5A54"/>
    <w:rsid w:val="006D5A62"/>
    <w:rsid w:val="006D5A8A"/>
    <w:rsid w:val="006D5C94"/>
    <w:rsid w:val="006D6BD6"/>
    <w:rsid w:val="006D6C97"/>
    <w:rsid w:val="006D75D3"/>
    <w:rsid w:val="006D76D3"/>
    <w:rsid w:val="006E062F"/>
    <w:rsid w:val="006E06B3"/>
    <w:rsid w:val="006E235F"/>
    <w:rsid w:val="006E2990"/>
    <w:rsid w:val="006E431B"/>
    <w:rsid w:val="006E4E54"/>
    <w:rsid w:val="006E572B"/>
    <w:rsid w:val="006E5737"/>
    <w:rsid w:val="006E5CBD"/>
    <w:rsid w:val="006F0309"/>
    <w:rsid w:val="006F0352"/>
    <w:rsid w:val="006F0A73"/>
    <w:rsid w:val="006F0F2E"/>
    <w:rsid w:val="006F1DE6"/>
    <w:rsid w:val="006F1E85"/>
    <w:rsid w:val="006F1EC4"/>
    <w:rsid w:val="006F1FC0"/>
    <w:rsid w:val="006F2240"/>
    <w:rsid w:val="006F273F"/>
    <w:rsid w:val="006F3AB4"/>
    <w:rsid w:val="006F3F32"/>
    <w:rsid w:val="006F46BE"/>
    <w:rsid w:val="006F4821"/>
    <w:rsid w:val="006F4963"/>
    <w:rsid w:val="006F5290"/>
    <w:rsid w:val="006F52F8"/>
    <w:rsid w:val="006F5335"/>
    <w:rsid w:val="006F6146"/>
    <w:rsid w:val="006F6BCF"/>
    <w:rsid w:val="006F6D1E"/>
    <w:rsid w:val="006F6DC7"/>
    <w:rsid w:val="00700E0A"/>
    <w:rsid w:val="0070145C"/>
    <w:rsid w:val="00701CCA"/>
    <w:rsid w:val="00703C6C"/>
    <w:rsid w:val="007045B4"/>
    <w:rsid w:val="00704E54"/>
    <w:rsid w:val="00704F4D"/>
    <w:rsid w:val="007054C7"/>
    <w:rsid w:val="00706895"/>
    <w:rsid w:val="007077A7"/>
    <w:rsid w:val="00707F3B"/>
    <w:rsid w:val="00710A83"/>
    <w:rsid w:val="00712AAD"/>
    <w:rsid w:val="00712C13"/>
    <w:rsid w:val="00712D62"/>
    <w:rsid w:val="007134FF"/>
    <w:rsid w:val="0071464D"/>
    <w:rsid w:val="00716525"/>
    <w:rsid w:val="0071659E"/>
    <w:rsid w:val="00717B20"/>
    <w:rsid w:val="00717C24"/>
    <w:rsid w:val="00717C98"/>
    <w:rsid w:val="0072078C"/>
    <w:rsid w:val="00720D73"/>
    <w:rsid w:val="00721093"/>
    <w:rsid w:val="00721649"/>
    <w:rsid w:val="00721E80"/>
    <w:rsid w:val="007221BA"/>
    <w:rsid w:val="00722AEF"/>
    <w:rsid w:val="00723CE7"/>
    <w:rsid w:val="0072424E"/>
    <w:rsid w:val="00724EE7"/>
    <w:rsid w:val="007252CD"/>
    <w:rsid w:val="007262B5"/>
    <w:rsid w:val="00726D74"/>
    <w:rsid w:val="007279FB"/>
    <w:rsid w:val="00727E64"/>
    <w:rsid w:val="007307BC"/>
    <w:rsid w:val="00730B10"/>
    <w:rsid w:val="007325F6"/>
    <w:rsid w:val="00732856"/>
    <w:rsid w:val="00733DB1"/>
    <w:rsid w:val="00734319"/>
    <w:rsid w:val="00734994"/>
    <w:rsid w:val="00734E25"/>
    <w:rsid w:val="00735091"/>
    <w:rsid w:val="007359AD"/>
    <w:rsid w:val="00736C09"/>
    <w:rsid w:val="00736CA2"/>
    <w:rsid w:val="00736CA6"/>
    <w:rsid w:val="0073701D"/>
    <w:rsid w:val="00737155"/>
    <w:rsid w:val="007373C9"/>
    <w:rsid w:val="007379F0"/>
    <w:rsid w:val="007402F7"/>
    <w:rsid w:val="0074044F"/>
    <w:rsid w:val="0074168E"/>
    <w:rsid w:val="00742360"/>
    <w:rsid w:val="007433D3"/>
    <w:rsid w:val="00743A5A"/>
    <w:rsid w:val="00743BEE"/>
    <w:rsid w:val="00744877"/>
    <w:rsid w:val="00744911"/>
    <w:rsid w:val="00744C72"/>
    <w:rsid w:val="00750ABF"/>
    <w:rsid w:val="00750AC5"/>
    <w:rsid w:val="00750FBE"/>
    <w:rsid w:val="007521F7"/>
    <w:rsid w:val="00752A19"/>
    <w:rsid w:val="0075303C"/>
    <w:rsid w:val="00753AB6"/>
    <w:rsid w:val="00754360"/>
    <w:rsid w:val="0075480D"/>
    <w:rsid w:val="00754F76"/>
    <w:rsid w:val="00755FFD"/>
    <w:rsid w:val="00756BB4"/>
    <w:rsid w:val="00756C03"/>
    <w:rsid w:val="00756DAF"/>
    <w:rsid w:val="0075761E"/>
    <w:rsid w:val="00757A23"/>
    <w:rsid w:val="00757F0D"/>
    <w:rsid w:val="00760488"/>
    <w:rsid w:val="0076066A"/>
    <w:rsid w:val="00761473"/>
    <w:rsid w:val="007622B4"/>
    <w:rsid w:val="00762CA8"/>
    <w:rsid w:val="0076332F"/>
    <w:rsid w:val="00763728"/>
    <w:rsid w:val="0076378C"/>
    <w:rsid w:val="00763B67"/>
    <w:rsid w:val="00764F13"/>
    <w:rsid w:val="00764F1E"/>
    <w:rsid w:val="0076630C"/>
    <w:rsid w:val="00766A53"/>
    <w:rsid w:val="00766A75"/>
    <w:rsid w:val="00767B26"/>
    <w:rsid w:val="0077026F"/>
    <w:rsid w:val="00770421"/>
    <w:rsid w:val="00770825"/>
    <w:rsid w:val="0077177E"/>
    <w:rsid w:val="0077178E"/>
    <w:rsid w:val="00771D3D"/>
    <w:rsid w:val="00772E67"/>
    <w:rsid w:val="00772ED4"/>
    <w:rsid w:val="00773B57"/>
    <w:rsid w:val="00773BCE"/>
    <w:rsid w:val="00773C80"/>
    <w:rsid w:val="0077446E"/>
    <w:rsid w:val="007746E7"/>
    <w:rsid w:val="00774957"/>
    <w:rsid w:val="00774DEB"/>
    <w:rsid w:val="00774EAD"/>
    <w:rsid w:val="007751E4"/>
    <w:rsid w:val="00775509"/>
    <w:rsid w:val="00776AD1"/>
    <w:rsid w:val="007800E1"/>
    <w:rsid w:val="0078011F"/>
    <w:rsid w:val="007801B5"/>
    <w:rsid w:val="007808B2"/>
    <w:rsid w:val="007811E5"/>
    <w:rsid w:val="007814D6"/>
    <w:rsid w:val="0078184F"/>
    <w:rsid w:val="007819D6"/>
    <w:rsid w:val="0078235C"/>
    <w:rsid w:val="00782CD9"/>
    <w:rsid w:val="00782E84"/>
    <w:rsid w:val="007834E1"/>
    <w:rsid w:val="007836EC"/>
    <w:rsid w:val="00783AF6"/>
    <w:rsid w:val="00785269"/>
    <w:rsid w:val="0078583E"/>
    <w:rsid w:val="00787201"/>
    <w:rsid w:val="00787ACD"/>
    <w:rsid w:val="00790C26"/>
    <w:rsid w:val="00790E13"/>
    <w:rsid w:val="00791005"/>
    <w:rsid w:val="00791493"/>
    <w:rsid w:val="00791597"/>
    <w:rsid w:val="00791AC4"/>
    <w:rsid w:val="00791FE5"/>
    <w:rsid w:val="007920C2"/>
    <w:rsid w:val="0079366A"/>
    <w:rsid w:val="00793950"/>
    <w:rsid w:val="00793CB0"/>
    <w:rsid w:val="00794DF1"/>
    <w:rsid w:val="00795351"/>
    <w:rsid w:val="0079552F"/>
    <w:rsid w:val="00795AEF"/>
    <w:rsid w:val="00795E1A"/>
    <w:rsid w:val="00795FAE"/>
    <w:rsid w:val="00796202"/>
    <w:rsid w:val="0079627C"/>
    <w:rsid w:val="00796B70"/>
    <w:rsid w:val="00797528"/>
    <w:rsid w:val="00797817"/>
    <w:rsid w:val="007A09DF"/>
    <w:rsid w:val="007A138F"/>
    <w:rsid w:val="007A270A"/>
    <w:rsid w:val="007A2A70"/>
    <w:rsid w:val="007A2ECE"/>
    <w:rsid w:val="007A3091"/>
    <w:rsid w:val="007A3360"/>
    <w:rsid w:val="007A34DD"/>
    <w:rsid w:val="007A49E3"/>
    <w:rsid w:val="007A5201"/>
    <w:rsid w:val="007A5363"/>
    <w:rsid w:val="007A5C80"/>
    <w:rsid w:val="007A6FCC"/>
    <w:rsid w:val="007B02B0"/>
    <w:rsid w:val="007B0EA1"/>
    <w:rsid w:val="007B1D8D"/>
    <w:rsid w:val="007B2146"/>
    <w:rsid w:val="007B2D73"/>
    <w:rsid w:val="007B3144"/>
    <w:rsid w:val="007B38D9"/>
    <w:rsid w:val="007B4926"/>
    <w:rsid w:val="007B553C"/>
    <w:rsid w:val="007B65F6"/>
    <w:rsid w:val="007B661A"/>
    <w:rsid w:val="007B67C3"/>
    <w:rsid w:val="007B6B6E"/>
    <w:rsid w:val="007B7620"/>
    <w:rsid w:val="007C0880"/>
    <w:rsid w:val="007C191A"/>
    <w:rsid w:val="007C3AA1"/>
    <w:rsid w:val="007C6219"/>
    <w:rsid w:val="007C639E"/>
    <w:rsid w:val="007C6A3B"/>
    <w:rsid w:val="007C6A48"/>
    <w:rsid w:val="007D0117"/>
    <w:rsid w:val="007D0C3E"/>
    <w:rsid w:val="007D160F"/>
    <w:rsid w:val="007D1BEB"/>
    <w:rsid w:val="007D253D"/>
    <w:rsid w:val="007D2BEC"/>
    <w:rsid w:val="007D2DD3"/>
    <w:rsid w:val="007D2E67"/>
    <w:rsid w:val="007D3AD8"/>
    <w:rsid w:val="007D3B31"/>
    <w:rsid w:val="007D4412"/>
    <w:rsid w:val="007D45BF"/>
    <w:rsid w:val="007D4E2F"/>
    <w:rsid w:val="007D572F"/>
    <w:rsid w:val="007D7164"/>
    <w:rsid w:val="007D74E8"/>
    <w:rsid w:val="007D7F7F"/>
    <w:rsid w:val="007E0052"/>
    <w:rsid w:val="007E0C72"/>
    <w:rsid w:val="007E0CAB"/>
    <w:rsid w:val="007E176A"/>
    <w:rsid w:val="007E2918"/>
    <w:rsid w:val="007E2D57"/>
    <w:rsid w:val="007E4690"/>
    <w:rsid w:val="007E4A97"/>
    <w:rsid w:val="007E5C59"/>
    <w:rsid w:val="007E5F43"/>
    <w:rsid w:val="007E60A1"/>
    <w:rsid w:val="007E6571"/>
    <w:rsid w:val="007E664A"/>
    <w:rsid w:val="007E6976"/>
    <w:rsid w:val="007E78DC"/>
    <w:rsid w:val="007E7C21"/>
    <w:rsid w:val="007E7D3D"/>
    <w:rsid w:val="007F08EA"/>
    <w:rsid w:val="007F0A05"/>
    <w:rsid w:val="007F1907"/>
    <w:rsid w:val="007F241A"/>
    <w:rsid w:val="007F2E17"/>
    <w:rsid w:val="007F32B5"/>
    <w:rsid w:val="007F379E"/>
    <w:rsid w:val="007F3D45"/>
    <w:rsid w:val="007F3EA4"/>
    <w:rsid w:val="007F590B"/>
    <w:rsid w:val="007F5BDD"/>
    <w:rsid w:val="007F5F18"/>
    <w:rsid w:val="007F721F"/>
    <w:rsid w:val="008006B7"/>
    <w:rsid w:val="00800E18"/>
    <w:rsid w:val="00801753"/>
    <w:rsid w:val="00801800"/>
    <w:rsid w:val="008018B1"/>
    <w:rsid w:val="00801DEB"/>
    <w:rsid w:val="00801F9E"/>
    <w:rsid w:val="00803B41"/>
    <w:rsid w:val="00803E8F"/>
    <w:rsid w:val="008045E2"/>
    <w:rsid w:val="00805321"/>
    <w:rsid w:val="00805438"/>
    <w:rsid w:val="00805EAA"/>
    <w:rsid w:val="00806CF3"/>
    <w:rsid w:val="0080726F"/>
    <w:rsid w:val="00807C7D"/>
    <w:rsid w:val="00807D08"/>
    <w:rsid w:val="008107F3"/>
    <w:rsid w:val="00810AB5"/>
    <w:rsid w:val="00810AF8"/>
    <w:rsid w:val="00813947"/>
    <w:rsid w:val="00813C79"/>
    <w:rsid w:val="00813F8A"/>
    <w:rsid w:val="0081485F"/>
    <w:rsid w:val="00815359"/>
    <w:rsid w:val="00815449"/>
    <w:rsid w:val="0081556F"/>
    <w:rsid w:val="00815FCA"/>
    <w:rsid w:val="0081641A"/>
    <w:rsid w:val="00816485"/>
    <w:rsid w:val="00816AD8"/>
    <w:rsid w:val="00816D08"/>
    <w:rsid w:val="00817A1F"/>
    <w:rsid w:val="00817CCC"/>
    <w:rsid w:val="00817E41"/>
    <w:rsid w:val="00820736"/>
    <w:rsid w:val="0082073B"/>
    <w:rsid w:val="0082182A"/>
    <w:rsid w:val="00821BE4"/>
    <w:rsid w:val="00821C19"/>
    <w:rsid w:val="00822594"/>
    <w:rsid w:val="00823221"/>
    <w:rsid w:val="008235FF"/>
    <w:rsid w:val="00824617"/>
    <w:rsid w:val="008249B1"/>
    <w:rsid w:val="00824EC1"/>
    <w:rsid w:val="008255A4"/>
    <w:rsid w:val="00825A41"/>
    <w:rsid w:val="00825DB0"/>
    <w:rsid w:val="008263E3"/>
    <w:rsid w:val="0082642B"/>
    <w:rsid w:val="00826A52"/>
    <w:rsid w:val="00826DF4"/>
    <w:rsid w:val="00826EB4"/>
    <w:rsid w:val="00826F67"/>
    <w:rsid w:val="00827ACE"/>
    <w:rsid w:val="00827D8A"/>
    <w:rsid w:val="00827E57"/>
    <w:rsid w:val="00827F07"/>
    <w:rsid w:val="0083001B"/>
    <w:rsid w:val="0083282B"/>
    <w:rsid w:val="00832972"/>
    <w:rsid w:val="008329E9"/>
    <w:rsid w:val="00832C62"/>
    <w:rsid w:val="00833612"/>
    <w:rsid w:val="008348D1"/>
    <w:rsid w:val="008351B4"/>
    <w:rsid w:val="00835E8D"/>
    <w:rsid w:val="008365A1"/>
    <w:rsid w:val="00836FAB"/>
    <w:rsid w:val="00837EE0"/>
    <w:rsid w:val="00840103"/>
    <w:rsid w:val="00840960"/>
    <w:rsid w:val="00840A81"/>
    <w:rsid w:val="00840E38"/>
    <w:rsid w:val="0084110C"/>
    <w:rsid w:val="0084122C"/>
    <w:rsid w:val="0084149E"/>
    <w:rsid w:val="0084179B"/>
    <w:rsid w:val="00841CCD"/>
    <w:rsid w:val="00841D22"/>
    <w:rsid w:val="008424DD"/>
    <w:rsid w:val="0084287F"/>
    <w:rsid w:val="00842B08"/>
    <w:rsid w:val="00842E8B"/>
    <w:rsid w:val="008439B4"/>
    <w:rsid w:val="00843ADC"/>
    <w:rsid w:val="008440FE"/>
    <w:rsid w:val="0084463A"/>
    <w:rsid w:val="0084497A"/>
    <w:rsid w:val="00845425"/>
    <w:rsid w:val="008457A5"/>
    <w:rsid w:val="00846261"/>
    <w:rsid w:val="00846CBB"/>
    <w:rsid w:val="00846D39"/>
    <w:rsid w:val="008475FC"/>
    <w:rsid w:val="00847667"/>
    <w:rsid w:val="0084780C"/>
    <w:rsid w:val="008479A5"/>
    <w:rsid w:val="00850476"/>
    <w:rsid w:val="008532D9"/>
    <w:rsid w:val="00855860"/>
    <w:rsid w:val="008564F3"/>
    <w:rsid w:val="00856750"/>
    <w:rsid w:val="00856D38"/>
    <w:rsid w:val="008575A9"/>
    <w:rsid w:val="008579C3"/>
    <w:rsid w:val="008579EE"/>
    <w:rsid w:val="008607D1"/>
    <w:rsid w:val="00860DD1"/>
    <w:rsid w:val="008615B2"/>
    <w:rsid w:val="008615C8"/>
    <w:rsid w:val="008615CA"/>
    <w:rsid w:val="008615E2"/>
    <w:rsid w:val="0086161F"/>
    <w:rsid w:val="0086184B"/>
    <w:rsid w:val="008618C8"/>
    <w:rsid w:val="00861E11"/>
    <w:rsid w:val="00863F56"/>
    <w:rsid w:val="008642B4"/>
    <w:rsid w:val="008646BE"/>
    <w:rsid w:val="00864915"/>
    <w:rsid w:val="00865775"/>
    <w:rsid w:val="008659CE"/>
    <w:rsid w:val="00865F7F"/>
    <w:rsid w:val="00866288"/>
    <w:rsid w:val="008678DE"/>
    <w:rsid w:val="008703BD"/>
    <w:rsid w:val="00871DFC"/>
    <w:rsid w:val="008720E0"/>
    <w:rsid w:val="008722EC"/>
    <w:rsid w:val="0087274D"/>
    <w:rsid w:val="00872949"/>
    <w:rsid w:val="008729F3"/>
    <w:rsid w:val="00872FD8"/>
    <w:rsid w:val="008737C1"/>
    <w:rsid w:val="008744EE"/>
    <w:rsid w:val="00874965"/>
    <w:rsid w:val="0087589D"/>
    <w:rsid w:val="008761F2"/>
    <w:rsid w:val="008762C5"/>
    <w:rsid w:val="00876BA3"/>
    <w:rsid w:val="00876CDE"/>
    <w:rsid w:val="00881C5A"/>
    <w:rsid w:val="00882195"/>
    <w:rsid w:val="0088241C"/>
    <w:rsid w:val="008827F9"/>
    <w:rsid w:val="00882DDF"/>
    <w:rsid w:val="00883708"/>
    <w:rsid w:val="00884FE0"/>
    <w:rsid w:val="00885B1B"/>
    <w:rsid w:val="008860AD"/>
    <w:rsid w:val="00886D95"/>
    <w:rsid w:val="00887BCB"/>
    <w:rsid w:val="008902A8"/>
    <w:rsid w:val="008912F3"/>
    <w:rsid w:val="00891758"/>
    <w:rsid w:val="00891D06"/>
    <w:rsid w:val="00892F10"/>
    <w:rsid w:val="00893305"/>
    <w:rsid w:val="008944EA"/>
    <w:rsid w:val="0089555F"/>
    <w:rsid w:val="0089556C"/>
    <w:rsid w:val="00895BA3"/>
    <w:rsid w:val="008962B4"/>
    <w:rsid w:val="008973D3"/>
    <w:rsid w:val="008976BB"/>
    <w:rsid w:val="00897D32"/>
    <w:rsid w:val="00897F0A"/>
    <w:rsid w:val="008A0BF2"/>
    <w:rsid w:val="008A0F19"/>
    <w:rsid w:val="008A114B"/>
    <w:rsid w:val="008A125E"/>
    <w:rsid w:val="008A1D24"/>
    <w:rsid w:val="008A23D3"/>
    <w:rsid w:val="008A2DA0"/>
    <w:rsid w:val="008A2F09"/>
    <w:rsid w:val="008A31DF"/>
    <w:rsid w:val="008A3426"/>
    <w:rsid w:val="008A4822"/>
    <w:rsid w:val="008A4C35"/>
    <w:rsid w:val="008A4D00"/>
    <w:rsid w:val="008A5069"/>
    <w:rsid w:val="008A564F"/>
    <w:rsid w:val="008A5C9E"/>
    <w:rsid w:val="008A6635"/>
    <w:rsid w:val="008A6F4E"/>
    <w:rsid w:val="008A7F5B"/>
    <w:rsid w:val="008A7F93"/>
    <w:rsid w:val="008B2C04"/>
    <w:rsid w:val="008B4856"/>
    <w:rsid w:val="008B4DF9"/>
    <w:rsid w:val="008B4F1E"/>
    <w:rsid w:val="008B54DD"/>
    <w:rsid w:val="008B5EF4"/>
    <w:rsid w:val="008B6C4A"/>
    <w:rsid w:val="008B7037"/>
    <w:rsid w:val="008B7FAD"/>
    <w:rsid w:val="008C0B82"/>
    <w:rsid w:val="008C16B1"/>
    <w:rsid w:val="008C2595"/>
    <w:rsid w:val="008C4CCE"/>
    <w:rsid w:val="008C5034"/>
    <w:rsid w:val="008C5987"/>
    <w:rsid w:val="008C5A78"/>
    <w:rsid w:val="008C617B"/>
    <w:rsid w:val="008C69A8"/>
    <w:rsid w:val="008C7252"/>
    <w:rsid w:val="008C792E"/>
    <w:rsid w:val="008C7F3B"/>
    <w:rsid w:val="008D172C"/>
    <w:rsid w:val="008D1B10"/>
    <w:rsid w:val="008D1B54"/>
    <w:rsid w:val="008D24FB"/>
    <w:rsid w:val="008D2EFC"/>
    <w:rsid w:val="008D3122"/>
    <w:rsid w:val="008D3D10"/>
    <w:rsid w:val="008D5C37"/>
    <w:rsid w:val="008D601E"/>
    <w:rsid w:val="008D61BC"/>
    <w:rsid w:val="008D61CD"/>
    <w:rsid w:val="008D6A8A"/>
    <w:rsid w:val="008D6B6A"/>
    <w:rsid w:val="008D6CAF"/>
    <w:rsid w:val="008D74F2"/>
    <w:rsid w:val="008D7567"/>
    <w:rsid w:val="008D7749"/>
    <w:rsid w:val="008D7F72"/>
    <w:rsid w:val="008E0B8C"/>
    <w:rsid w:val="008E13B7"/>
    <w:rsid w:val="008E1F9C"/>
    <w:rsid w:val="008E2E96"/>
    <w:rsid w:val="008E2EDB"/>
    <w:rsid w:val="008E34EA"/>
    <w:rsid w:val="008E387F"/>
    <w:rsid w:val="008E4598"/>
    <w:rsid w:val="008E4B00"/>
    <w:rsid w:val="008E5F9F"/>
    <w:rsid w:val="008E6943"/>
    <w:rsid w:val="008E6EE5"/>
    <w:rsid w:val="008F0235"/>
    <w:rsid w:val="008F082C"/>
    <w:rsid w:val="008F1647"/>
    <w:rsid w:val="008F218F"/>
    <w:rsid w:val="008F21B5"/>
    <w:rsid w:val="008F2B6F"/>
    <w:rsid w:val="008F3353"/>
    <w:rsid w:val="008F3779"/>
    <w:rsid w:val="008F38B1"/>
    <w:rsid w:val="008F3FE2"/>
    <w:rsid w:val="008F481B"/>
    <w:rsid w:val="008F4EC5"/>
    <w:rsid w:val="008F5D04"/>
    <w:rsid w:val="008F6833"/>
    <w:rsid w:val="00900AF7"/>
    <w:rsid w:val="0090223D"/>
    <w:rsid w:val="00902597"/>
    <w:rsid w:val="009031FE"/>
    <w:rsid w:val="00903902"/>
    <w:rsid w:val="00904D6C"/>
    <w:rsid w:val="0090504B"/>
    <w:rsid w:val="0090534F"/>
    <w:rsid w:val="00905544"/>
    <w:rsid w:val="00905E48"/>
    <w:rsid w:val="0090679A"/>
    <w:rsid w:val="00907C46"/>
    <w:rsid w:val="00907D5D"/>
    <w:rsid w:val="00910C65"/>
    <w:rsid w:val="00912D87"/>
    <w:rsid w:val="009130EE"/>
    <w:rsid w:val="0091331F"/>
    <w:rsid w:val="009133F8"/>
    <w:rsid w:val="009137FF"/>
    <w:rsid w:val="00914574"/>
    <w:rsid w:val="00914A8A"/>
    <w:rsid w:val="00914FBB"/>
    <w:rsid w:val="0091570A"/>
    <w:rsid w:val="00916059"/>
    <w:rsid w:val="00916142"/>
    <w:rsid w:val="00916995"/>
    <w:rsid w:val="0091749F"/>
    <w:rsid w:val="00917C98"/>
    <w:rsid w:val="00917CEE"/>
    <w:rsid w:val="00920705"/>
    <w:rsid w:val="00920745"/>
    <w:rsid w:val="0092086F"/>
    <w:rsid w:val="00920CF6"/>
    <w:rsid w:val="009210E5"/>
    <w:rsid w:val="0092214C"/>
    <w:rsid w:val="0092379A"/>
    <w:rsid w:val="009240D4"/>
    <w:rsid w:val="0092471B"/>
    <w:rsid w:val="00924CA5"/>
    <w:rsid w:val="00925966"/>
    <w:rsid w:val="00926512"/>
    <w:rsid w:val="0092684E"/>
    <w:rsid w:val="00926A55"/>
    <w:rsid w:val="00926EBB"/>
    <w:rsid w:val="00927872"/>
    <w:rsid w:val="00927DC2"/>
    <w:rsid w:val="00927FD5"/>
    <w:rsid w:val="00930E3F"/>
    <w:rsid w:val="00930F15"/>
    <w:rsid w:val="009318C7"/>
    <w:rsid w:val="00932A92"/>
    <w:rsid w:val="0093356E"/>
    <w:rsid w:val="00933702"/>
    <w:rsid w:val="009344E6"/>
    <w:rsid w:val="009349EE"/>
    <w:rsid w:val="00934F46"/>
    <w:rsid w:val="009363D2"/>
    <w:rsid w:val="00937005"/>
    <w:rsid w:val="00937332"/>
    <w:rsid w:val="00937DCE"/>
    <w:rsid w:val="00937E2E"/>
    <w:rsid w:val="0094040C"/>
    <w:rsid w:val="00940CAD"/>
    <w:rsid w:val="009410BB"/>
    <w:rsid w:val="00941A8D"/>
    <w:rsid w:val="009427DE"/>
    <w:rsid w:val="00942A4E"/>
    <w:rsid w:val="00942C59"/>
    <w:rsid w:val="0094322C"/>
    <w:rsid w:val="00943250"/>
    <w:rsid w:val="00943369"/>
    <w:rsid w:val="009439A1"/>
    <w:rsid w:val="00944CCC"/>
    <w:rsid w:val="0094558D"/>
    <w:rsid w:val="00945B01"/>
    <w:rsid w:val="00946192"/>
    <w:rsid w:val="0094645E"/>
    <w:rsid w:val="009469DF"/>
    <w:rsid w:val="00946A34"/>
    <w:rsid w:val="00947614"/>
    <w:rsid w:val="0094774B"/>
    <w:rsid w:val="00947B61"/>
    <w:rsid w:val="0095056A"/>
    <w:rsid w:val="00951002"/>
    <w:rsid w:val="00951900"/>
    <w:rsid w:val="0095292E"/>
    <w:rsid w:val="00952C6A"/>
    <w:rsid w:val="00952F99"/>
    <w:rsid w:val="00953164"/>
    <w:rsid w:val="009531FE"/>
    <w:rsid w:val="00953304"/>
    <w:rsid w:val="00953688"/>
    <w:rsid w:val="009549EA"/>
    <w:rsid w:val="00954ADE"/>
    <w:rsid w:val="00954E9A"/>
    <w:rsid w:val="00955C14"/>
    <w:rsid w:val="00955ECD"/>
    <w:rsid w:val="009560A5"/>
    <w:rsid w:val="009563E3"/>
    <w:rsid w:val="00956EC4"/>
    <w:rsid w:val="00957207"/>
    <w:rsid w:val="00957BFB"/>
    <w:rsid w:val="00957E59"/>
    <w:rsid w:val="00957F62"/>
    <w:rsid w:val="009608F2"/>
    <w:rsid w:val="009615CC"/>
    <w:rsid w:val="00961823"/>
    <w:rsid w:val="0096355C"/>
    <w:rsid w:val="00963E18"/>
    <w:rsid w:val="0096414D"/>
    <w:rsid w:val="009644EE"/>
    <w:rsid w:val="00964693"/>
    <w:rsid w:val="00965C2C"/>
    <w:rsid w:val="00966D4F"/>
    <w:rsid w:val="009674C4"/>
    <w:rsid w:val="0096783B"/>
    <w:rsid w:val="00967F84"/>
    <w:rsid w:val="00971DB5"/>
    <w:rsid w:val="00972643"/>
    <w:rsid w:val="0097297E"/>
    <w:rsid w:val="00973979"/>
    <w:rsid w:val="00973C51"/>
    <w:rsid w:val="00973D5A"/>
    <w:rsid w:val="00974A74"/>
    <w:rsid w:val="0097667C"/>
    <w:rsid w:val="00976DE6"/>
    <w:rsid w:val="00977804"/>
    <w:rsid w:val="00980444"/>
    <w:rsid w:val="00980506"/>
    <w:rsid w:val="00980F27"/>
    <w:rsid w:val="0098152F"/>
    <w:rsid w:val="00981684"/>
    <w:rsid w:val="00982157"/>
    <w:rsid w:val="00983022"/>
    <w:rsid w:val="00983155"/>
    <w:rsid w:val="009836A2"/>
    <w:rsid w:val="00983917"/>
    <w:rsid w:val="00983D5A"/>
    <w:rsid w:val="00984189"/>
    <w:rsid w:val="009862E5"/>
    <w:rsid w:val="00986EC7"/>
    <w:rsid w:val="00987789"/>
    <w:rsid w:val="00987D4C"/>
    <w:rsid w:val="009900E1"/>
    <w:rsid w:val="00990325"/>
    <w:rsid w:val="00991065"/>
    <w:rsid w:val="009920B8"/>
    <w:rsid w:val="00992276"/>
    <w:rsid w:val="009923CD"/>
    <w:rsid w:val="00992AB0"/>
    <w:rsid w:val="00992EC2"/>
    <w:rsid w:val="00993E6B"/>
    <w:rsid w:val="00993FBC"/>
    <w:rsid w:val="009948B2"/>
    <w:rsid w:val="009948DE"/>
    <w:rsid w:val="00995376"/>
    <w:rsid w:val="00995D10"/>
    <w:rsid w:val="00995D6A"/>
    <w:rsid w:val="0099672A"/>
    <w:rsid w:val="00997765"/>
    <w:rsid w:val="009A0335"/>
    <w:rsid w:val="009A0467"/>
    <w:rsid w:val="009A07AE"/>
    <w:rsid w:val="009A07D6"/>
    <w:rsid w:val="009A0EF3"/>
    <w:rsid w:val="009A1A08"/>
    <w:rsid w:val="009A20ED"/>
    <w:rsid w:val="009A2C91"/>
    <w:rsid w:val="009A3314"/>
    <w:rsid w:val="009A4948"/>
    <w:rsid w:val="009A4E4D"/>
    <w:rsid w:val="009A53ED"/>
    <w:rsid w:val="009A5653"/>
    <w:rsid w:val="009A5B8D"/>
    <w:rsid w:val="009A698E"/>
    <w:rsid w:val="009A7490"/>
    <w:rsid w:val="009B0A96"/>
    <w:rsid w:val="009B0B7E"/>
    <w:rsid w:val="009B0BBC"/>
    <w:rsid w:val="009B210A"/>
    <w:rsid w:val="009B261C"/>
    <w:rsid w:val="009B2946"/>
    <w:rsid w:val="009B32FE"/>
    <w:rsid w:val="009B382F"/>
    <w:rsid w:val="009B5362"/>
    <w:rsid w:val="009B58AF"/>
    <w:rsid w:val="009B60B0"/>
    <w:rsid w:val="009B61ED"/>
    <w:rsid w:val="009B6813"/>
    <w:rsid w:val="009B68C9"/>
    <w:rsid w:val="009B6FF7"/>
    <w:rsid w:val="009B7340"/>
    <w:rsid w:val="009B75AA"/>
    <w:rsid w:val="009B7DC6"/>
    <w:rsid w:val="009B7F89"/>
    <w:rsid w:val="009C01B5"/>
    <w:rsid w:val="009C0454"/>
    <w:rsid w:val="009C0AB2"/>
    <w:rsid w:val="009C0E4F"/>
    <w:rsid w:val="009C0F27"/>
    <w:rsid w:val="009C13A1"/>
    <w:rsid w:val="009C161F"/>
    <w:rsid w:val="009C23AB"/>
    <w:rsid w:val="009C3230"/>
    <w:rsid w:val="009C3C0C"/>
    <w:rsid w:val="009C53C7"/>
    <w:rsid w:val="009C53D1"/>
    <w:rsid w:val="009C5C4F"/>
    <w:rsid w:val="009C5F4D"/>
    <w:rsid w:val="009C7771"/>
    <w:rsid w:val="009C7E94"/>
    <w:rsid w:val="009C7F15"/>
    <w:rsid w:val="009D02DE"/>
    <w:rsid w:val="009D0376"/>
    <w:rsid w:val="009D0F6C"/>
    <w:rsid w:val="009D1356"/>
    <w:rsid w:val="009D18AF"/>
    <w:rsid w:val="009D1A96"/>
    <w:rsid w:val="009D208E"/>
    <w:rsid w:val="009D234E"/>
    <w:rsid w:val="009D269B"/>
    <w:rsid w:val="009D2890"/>
    <w:rsid w:val="009D2C7B"/>
    <w:rsid w:val="009D3862"/>
    <w:rsid w:val="009D400B"/>
    <w:rsid w:val="009D5748"/>
    <w:rsid w:val="009D58E4"/>
    <w:rsid w:val="009D5B88"/>
    <w:rsid w:val="009D6FDD"/>
    <w:rsid w:val="009D70C5"/>
    <w:rsid w:val="009D7636"/>
    <w:rsid w:val="009D7903"/>
    <w:rsid w:val="009E342E"/>
    <w:rsid w:val="009E34FC"/>
    <w:rsid w:val="009E36A0"/>
    <w:rsid w:val="009E3959"/>
    <w:rsid w:val="009E3A10"/>
    <w:rsid w:val="009E404B"/>
    <w:rsid w:val="009E43FF"/>
    <w:rsid w:val="009E5133"/>
    <w:rsid w:val="009E5E7F"/>
    <w:rsid w:val="009E700F"/>
    <w:rsid w:val="009E7CA0"/>
    <w:rsid w:val="009E7E4D"/>
    <w:rsid w:val="009E7EB9"/>
    <w:rsid w:val="009E7EFD"/>
    <w:rsid w:val="009F0270"/>
    <w:rsid w:val="009F03E1"/>
    <w:rsid w:val="009F0A63"/>
    <w:rsid w:val="009F12A8"/>
    <w:rsid w:val="009F1721"/>
    <w:rsid w:val="009F19A5"/>
    <w:rsid w:val="009F1F76"/>
    <w:rsid w:val="009F2355"/>
    <w:rsid w:val="009F33CB"/>
    <w:rsid w:val="009F3DB6"/>
    <w:rsid w:val="009F3DFD"/>
    <w:rsid w:val="009F4E4D"/>
    <w:rsid w:val="009F6192"/>
    <w:rsid w:val="009F6326"/>
    <w:rsid w:val="009F6B4E"/>
    <w:rsid w:val="009F796E"/>
    <w:rsid w:val="009F7E78"/>
    <w:rsid w:val="00A018DB"/>
    <w:rsid w:val="00A019E4"/>
    <w:rsid w:val="00A0261A"/>
    <w:rsid w:val="00A03D61"/>
    <w:rsid w:val="00A042F3"/>
    <w:rsid w:val="00A04403"/>
    <w:rsid w:val="00A04581"/>
    <w:rsid w:val="00A04AEA"/>
    <w:rsid w:val="00A0566B"/>
    <w:rsid w:val="00A057C8"/>
    <w:rsid w:val="00A0614F"/>
    <w:rsid w:val="00A06A94"/>
    <w:rsid w:val="00A06B9A"/>
    <w:rsid w:val="00A06E62"/>
    <w:rsid w:val="00A07906"/>
    <w:rsid w:val="00A07CDB"/>
    <w:rsid w:val="00A10A51"/>
    <w:rsid w:val="00A10D0C"/>
    <w:rsid w:val="00A10D20"/>
    <w:rsid w:val="00A11B83"/>
    <w:rsid w:val="00A12721"/>
    <w:rsid w:val="00A12E5D"/>
    <w:rsid w:val="00A133DA"/>
    <w:rsid w:val="00A13432"/>
    <w:rsid w:val="00A13746"/>
    <w:rsid w:val="00A1394C"/>
    <w:rsid w:val="00A13950"/>
    <w:rsid w:val="00A13971"/>
    <w:rsid w:val="00A13ACE"/>
    <w:rsid w:val="00A14D33"/>
    <w:rsid w:val="00A15271"/>
    <w:rsid w:val="00A15D6C"/>
    <w:rsid w:val="00A16149"/>
    <w:rsid w:val="00A16537"/>
    <w:rsid w:val="00A17066"/>
    <w:rsid w:val="00A17B9E"/>
    <w:rsid w:val="00A202E7"/>
    <w:rsid w:val="00A20BD5"/>
    <w:rsid w:val="00A20BFE"/>
    <w:rsid w:val="00A213DE"/>
    <w:rsid w:val="00A21C87"/>
    <w:rsid w:val="00A2257C"/>
    <w:rsid w:val="00A22687"/>
    <w:rsid w:val="00A2286C"/>
    <w:rsid w:val="00A22E39"/>
    <w:rsid w:val="00A23806"/>
    <w:rsid w:val="00A23AED"/>
    <w:rsid w:val="00A24430"/>
    <w:rsid w:val="00A246BA"/>
    <w:rsid w:val="00A256FF"/>
    <w:rsid w:val="00A25CC8"/>
    <w:rsid w:val="00A2646E"/>
    <w:rsid w:val="00A26765"/>
    <w:rsid w:val="00A27502"/>
    <w:rsid w:val="00A27A77"/>
    <w:rsid w:val="00A27CE5"/>
    <w:rsid w:val="00A30589"/>
    <w:rsid w:val="00A30CC8"/>
    <w:rsid w:val="00A30FBB"/>
    <w:rsid w:val="00A30FE8"/>
    <w:rsid w:val="00A3127A"/>
    <w:rsid w:val="00A320F9"/>
    <w:rsid w:val="00A32140"/>
    <w:rsid w:val="00A323DE"/>
    <w:rsid w:val="00A32FDE"/>
    <w:rsid w:val="00A333BD"/>
    <w:rsid w:val="00A33598"/>
    <w:rsid w:val="00A34148"/>
    <w:rsid w:val="00A34C30"/>
    <w:rsid w:val="00A34D8A"/>
    <w:rsid w:val="00A35C9E"/>
    <w:rsid w:val="00A370BE"/>
    <w:rsid w:val="00A37516"/>
    <w:rsid w:val="00A4018F"/>
    <w:rsid w:val="00A4023F"/>
    <w:rsid w:val="00A429BD"/>
    <w:rsid w:val="00A42E47"/>
    <w:rsid w:val="00A435BF"/>
    <w:rsid w:val="00A435E8"/>
    <w:rsid w:val="00A43944"/>
    <w:rsid w:val="00A43DCD"/>
    <w:rsid w:val="00A44494"/>
    <w:rsid w:val="00A44739"/>
    <w:rsid w:val="00A448EB"/>
    <w:rsid w:val="00A44BB2"/>
    <w:rsid w:val="00A45FB0"/>
    <w:rsid w:val="00A46454"/>
    <w:rsid w:val="00A46645"/>
    <w:rsid w:val="00A473A8"/>
    <w:rsid w:val="00A47568"/>
    <w:rsid w:val="00A47715"/>
    <w:rsid w:val="00A4773D"/>
    <w:rsid w:val="00A5097E"/>
    <w:rsid w:val="00A50E2F"/>
    <w:rsid w:val="00A51117"/>
    <w:rsid w:val="00A519B6"/>
    <w:rsid w:val="00A5224C"/>
    <w:rsid w:val="00A52D83"/>
    <w:rsid w:val="00A532A2"/>
    <w:rsid w:val="00A53D85"/>
    <w:rsid w:val="00A541E1"/>
    <w:rsid w:val="00A54CCD"/>
    <w:rsid w:val="00A55728"/>
    <w:rsid w:val="00A5593B"/>
    <w:rsid w:val="00A55E84"/>
    <w:rsid w:val="00A565E1"/>
    <w:rsid w:val="00A60883"/>
    <w:rsid w:val="00A6095C"/>
    <w:rsid w:val="00A60BF9"/>
    <w:rsid w:val="00A62762"/>
    <w:rsid w:val="00A63AE5"/>
    <w:rsid w:val="00A64023"/>
    <w:rsid w:val="00A642A2"/>
    <w:rsid w:val="00A6558B"/>
    <w:rsid w:val="00A65D32"/>
    <w:rsid w:val="00A66128"/>
    <w:rsid w:val="00A661F1"/>
    <w:rsid w:val="00A66D4E"/>
    <w:rsid w:val="00A70020"/>
    <w:rsid w:val="00A70520"/>
    <w:rsid w:val="00A708AA"/>
    <w:rsid w:val="00A7198D"/>
    <w:rsid w:val="00A72776"/>
    <w:rsid w:val="00A7340D"/>
    <w:rsid w:val="00A73A2A"/>
    <w:rsid w:val="00A73EAB"/>
    <w:rsid w:val="00A73FFD"/>
    <w:rsid w:val="00A751B7"/>
    <w:rsid w:val="00A77619"/>
    <w:rsid w:val="00A7763E"/>
    <w:rsid w:val="00A77692"/>
    <w:rsid w:val="00A7778C"/>
    <w:rsid w:val="00A77BF9"/>
    <w:rsid w:val="00A77CF6"/>
    <w:rsid w:val="00A811C2"/>
    <w:rsid w:val="00A81221"/>
    <w:rsid w:val="00A812E1"/>
    <w:rsid w:val="00A8130B"/>
    <w:rsid w:val="00A81568"/>
    <w:rsid w:val="00A8205E"/>
    <w:rsid w:val="00A83C55"/>
    <w:rsid w:val="00A83E66"/>
    <w:rsid w:val="00A8409C"/>
    <w:rsid w:val="00A8453F"/>
    <w:rsid w:val="00A8510A"/>
    <w:rsid w:val="00A854A5"/>
    <w:rsid w:val="00A855D0"/>
    <w:rsid w:val="00A85D71"/>
    <w:rsid w:val="00A867AE"/>
    <w:rsid w:val="00A873F0"/>
    <w:rsid w:val="00A87D6A"/>
    <w:rsid w:val="00A904FB"/>
    <w:rsid w:val="00A90C56"/>
    <w:rsid w:val="00A91925"/>
    <w:rsid w:val="00A927C4"/>
    <w:rsid w:val="00A92861"/>
    <w:rsid w:val="00A92A28"/>
    <w:rsid w:val="00A92A9B"/>
    <w:rsid w:val="00A931ED"/>
    <w:rsid w:val="00A93E6F"/>
    <w:rsid w:val="00A940CD"/>
    <w:rsid w:val="00A945D5"/>
    <w:rsid w:val="00A94BB4"/>
    <w:rsid w:val="00A94D34"/>
    <w:rsid w:val="00A9554E"/>
    <w:rsid w:val="00A95571"/>
    <w:rsid w:val="00A958CC"/>
    <w:rsid w:val="00A96153"/>
    <w:rsid w:val="00A9746F"/>
    <w:rsid w:val="00A975E6"/>
    <w:rsid w:val="00A97DB9"/>
    <w:rsid w:val="00AA0107"/>
    <w:rsid w:val="00AA01CC"/>
    <w:rsid w:val="00AA0ED9"/>
    <w:rsid w:val="00AA1235"/>
    <w:rsid w:val="00AA17C4"/>
    <w:rsid w:val="00AA1A7A"/>
    <w:rsid w:val="00AA1A8D"/>
    <w:rsid w:val="00AA1DF6"/>
    <w:rsid w:val="00AA2E2E"/>
    <w:rsid w:val="00AA2F9D"/>
    <w:rsid w:val="00AA4757"/>
    <w:rsid w:val="00AA4872"/>
    <w:rsid w:val="00AA4C42"/>
    <w:rsid w:val="00AA50D0"/>
    <w:rsid w:val="00AA57B6"/>
    <w:rsid w:val="00AA6161"/>
    <w:rsid w:val="00AA671E"/>
    <w:rsid w:val="00AA69DD"/>
    <w:rsid w:val="00AA6F0F"/>
    <w:rsid w:val="00AA70F3"/>
    <w:rsid w:val="00AA7617"/>
    <w:rsid w:val="00AA78A7"/>
    <w:rsid w:val="00AA7BD1"/>
    <w:rsid w:val="00AA7D4A"/>
    <w:rsid w:val="00AB0459"/>
    <w:rsid w:val="00AB0FC6"/>
    <w:rsid w:val="00AB1214"/>
    <w:rsid w:val="00AB16D4"/>
    <w:rsid w:val="00AB39E1"/>
    <w:rsid w:val="00AB3F18"/>
    <w:rsid w:val="00AB4287"/>
    <w:rsid w:val="00AB5241"/>
    <w:rsid w:val="00AB6D6B"/>
    <w:rsid w:val="00AC0FAE"/>
    <w:rsid w:val="00AC123E"/>
    <w:rsid w:val="00AC13A4"/>
    <w:rsid w:val="00AC31E8"/>
    <w:rsid w:val="00AC33F5"/>
    <w:rsid w:val="00AC3409"/>
    <w:rsid w:val="00AC378E"/>
    <w:rsid w:val="00AC3C1E"/>
    <w:rsid w:val="00AC4512"/>
    <w:rsid w:val="00AC6062"/>
    <w:rsid w:val="00AC6301"/>
    <w:rsid w:val="00AC65B2"/>
    <w:rsid w:val="00AC6A92"/>
    <w:rsid w:val="00AC7ADF"/>
    <w:rsid w:val="00AD06D2"/>
    <w:rsid w:val="00AD0B39"/>
    <w:rsid w:val="00AD1710"/>
    <w:rsid w:val="00AD2112"/>
    <w:rsid w:val="00AD2727"/>
    <w:rsid w:val="00AD3519"/>
    <w:rsid w:val="00AD3FBF"/>
    <w:rsid w:val="00AD4168"/>
    <w:rsid w:val="00AD4195"/>
    <w:rsid w:val="00AD4770"/>
    <w:rsid w:val="00AD4825"/>
    <w:rsid w:val="00AD5749"/>
    <w:rsid w:val="00AD6620"/>
    <w:rsid w:val="00AD6E4A"/>
    <w:rsid w:val="00AD7F14"/>
    <w:rsid w:val="00AE097A"/>
    <w:rsid w:val="00AE0EF2"/>
    <w:rsid w:val="00AE1321"/>
    <w:rsid w:val="00AE2744"/>
    <w:rsid w:val="00AE3EBB"/>
    <w:rsid w:val="00AE41A9"/>
    <w:rsid w:val="00AE4838"/>
    <w:rsid w:val="00AE4D68"/>
    <w:rsid w:val="00AE684D"/>
    <w:rsid w:val="00AE68C8"/>
    <w:rsid w:val="00AE6F07"/>
    <w:rsid w:val="00AE7146"/>
    <w:rsid w:val="00AE74D9"/>
    <w:rsid w:val="00AF000E"/>
    <w:rsid w:val="00AF044E"/>
    <w:rsid w:val="00AF0BF2"/>
    <w:rsid w:val="00AF0C0E"/>
    <w:rsid w:val="00AF165E"/>
    <w:rsid w:val="00AF1C36"/>
    <w:rsid w:val="00AF1D62"/>
    <w:rsid w:val="00AF1F0E"/>
    <w:rsid w:val="00AF2DCA"/>
    <w:rsid w:val="00AF3C89"/>
    <w:rsid w:val="00AF415B"/>
    <w:rsid w:val="00AF50CB"/>
    <w:rsid w:val="00AF529B"/>
    <w:rsid w:val="00AF6171"/>
    <w:rsid w:val="00AF64AA"/>
    <w:rsid w:val="00AF6D97"/>
    <w:rsid w:val="00AF70AC"/>
    <w:rsid w:val="00B02957"/>
    <w:rsid w:val="00B02F56"/>
    <w:rsid w:val="00B0334C"/>
    <w:rsid w:val="00B035DD"/>
    <w:rsid w:val="00B045DC"/>
    <w:rsid w:val="00B04F62"/>
    <w:rsid w:val="00B0520C"/>
    <w:rsid w:val="00B05215"/>
    <w:rsid w:val="00B0627C"/>
    <w:rsid w:val="00B06D80"/>
    <w:rsid w:val="00B07802"/>
    <w:rsid w:val="00B1113B"/>
    <w:rsid w:val="00B1253C"/>
    <w:rsid w:val="00B13CFC"/>
    <w:rsid w:val="00B14029"/>
    <w:rsid w:val="00B14A8E"/>
    <w:rsid w:val="00B158CD"/>
    <w:rsid w:val="00B16427"/>
    <w:rsid w:val="00B16E73"/>
    <w:rsid w:val="00B171D1"/>
    <w:rsid w:val="00B177F2"/>
    <w:rsid w:val="00B2038F"/>
    <w:rsid w:val="00B20453"/>
    <w:rsid w:val="00B212FB"/>
    <w:rsid w:val="00B219E4"/>
    <w:rsid w:val="00B21E65"/>
    <w:rsid w:val="00B21F8A"/>
    <w:rsid w:val="00B22C49"/>
    <w:rsid w:val="00B22E5D"/>
    <w:rsid w:val="00B235B6"/>
    <w:rsid w:val="00B23769"/>
    <w:rsid w:val="00B23BC5"/>
    <w:rsid w:val="00B23E7B"/>
    <w:rsid w:val="00B2426A"/>
    <w:rsid w:val="00B24B0D"/>
    <w:rsid w:val="00B258E1"/>
    <w:rsid w:val="00B266F8"/>
    <w:rsid w:val="00B269C3"/>
    <w:rsid w:val="00B26BDA"/>
    <w:rsid w:val="00B27537"/>
    <w:rsid w:val="00B276E1"/>
    <w:rsid w:val="00B277DE"/>
    <w:rsid w:val="00B27CB7"/>
    <w:rsid w:val="00B30464"/>
    <w:rsid w:val="00B306FA"/>
    <w:rsid w:val="00B30DFB"/>
    <w:rsid w:val="00B34F56"/>
    <w:rsid w:val="00B353C0"/>
    <w:rsid w:val="00B35519"/>
    <w:rsid w:val="00B35E47"/>
    <w:rsid w:val="00B360CE"/>
    <w:rsid w:val="00B3728F"/>
    <w:rsid w:val="00B40046"/>
    <w:rsid w:val="00B401D5"/>
    <w:rsid w:val="00B42DBF"/>
    <w:rsid w:val="00B436BF"/>
    <w:rsid w:val="00B43937"/>
    <w:rsid w:val="00B44A65"/>
    <w:rsid w:val="00B44FE7"/>
    <w:rsid w:val="00B45247"/>
    <w:rsid w:val="00B4700D"/>
    <w:rsid w:val="00B47744"/>
    <w:rsid w:val="00B52010"/>
    <w:rsid w:val="00B52222"/>
    <w:rsid w:val="00B535E5"/>
    <w:rsid w:val="00B53798"/>
    <w:rsid w:val="00B5424E"/>
    <w:rsid w:val="00B5465F"/>
    <w:rsid w:val="00B54D10"/>
    <w:rsid w:val="00B55058"/>
    <w:rsid w:val="00B55C18"/>
    <w:rsid w:val="00B55F97"/>
    <w:rsid w:val="00B56A52"/>
    <w:rsid w:val="00B60A34"/>
    <w:rsid w:val="00B60A8E"/>
    <w:rsid w:val="00B61015"/>
    <w:rsid w:val="00B61730"/>
    <w:rsid w:val="00B62B68"/>
    <w:rsid w:val="00B6388B"/>
    <w:rsid w:val="00B6407A"/>
    <w:rsid w:val="00B657DA"/>
    <w:rsid w:val="00B65AD4"/>
    <w:rsid w:val="00B66101"/>
    <w:rsid w:val="00B67730"/>
    <w:rsid w:val="00B70673"/>
    <w:rsid w:val="00B7068C"/>
    <w:rsid w:val="00B70AD8"/>
    <w:rsid w:val="00B70E80"/>
    <w:rsid w:val="00B713F3"/>
    <w:rsid w:val="00B714F9"/>
    <w:rsid w:val="00B72406"/>
    <w:rsid w:val="00B729B2"/>
    <w:rsid w:val="00B72AD1"/>
    <w:rsid w:val="00B733B3"/>
    <w:rsid w:val="00B7547E"/>
    <w:rsid w:val="00B76186"/>
    <w:rsid w:val="00B76414"/>
    <w:rsid w:val="00B767BA"/>
    <w:rsid w:val="00B76A14"/>
    <w:rsid w:val="00B77826"/>
    <w:rsid w:val="00B77923"/>
    <w:rsid w:val="00B77CD5"/>
    <w:rsid w:val="00B77E94"/>
    <w:rsid w:val="00B80D16"/>
    <w:rsid w:val="00B81187"/>
    <w:rsid w:val="00B81426"/>
    <w:rsid w:val="00B8233E"/>
    <w:rsid w:val="00B83B3B"/>
    <w:rsid w:val="00B84D70"/>
    <w:rsid w:val="00B84F1F"/>
    <w:rsid w:val="00B854E1"/>
    <w:rsid w:val="00B8580A"/>
    <w:rsid w:val="00B85D56"/>
    <w:rsid w:val="00B85FD5"/>
    <w:rsid w:val="00B86026"/>
    <w:rsid w:val="00B877C7"/>
    <w:rsid w:val="00B87D76"/>
    <w:rsid w:val="00B87EF4"/>
    <w:rsid w:val="00B90274"/>
    <w:rsid w:val="00B91710"/>
    <w:rsid w:val="00B91BDD"/>
    <w:rsid w:val="00B91FC1"/>
    <w:rsid w:val="00B922AA"/>
    <w:rsid w:val="00B939B2"/>
    <w:rsid w:val="00B942BC"/>
    <w:rsid w:val="00B949F9"/>
    <w:rsid w:val="00B94A79"/>
    <w:rsid w:val="00B96F8B"/>
    <w:rsid w:val="00B9740C"/>
    <w:rsid w:val="00B974F0"/>
    <w:rsid w:val="00BA0160"/>
    <w:rsid w:val="00BA0767"/>
    <w:rsid w:val="00BA100E"/>
    <w:rsid w:val="00BA19A5"/>
    <w:rsid w:val="00BA2906"/>
    <w:rsid w:val="00BA34D2"/>
    <w:rsid w:val="00BA380E"/>
    <w:rsid w:val="00BA4A95"/>
    <w:rsid w:val="00BA4BB7"/>
    <w:rsid w:val="00BA4CB0"/>
    <w:rsid w:val="00BA538A"/>
    <w:rsid w:val="00BA575E"/>
    <w:rsid w:val="00BA58A1"/>
    <w:rsid w:val="00BA591D"/>
    <w:rsid w:val="00BA5FF8"/>
    <w:rsid w:val="00BA62C5"/>
    <w:rsid w:val="00BA69FF"/>
    <w:rsid w:val="00BA6B79"/>
    <w:rsid w:val="00BB14BD"/>
    <w:rsid w:val="00BB156D"/>
    <w:rsid w:val="00BB15BB"/>
    <w:rsid w:val="00BB195F"/>
    <w:rsid w:val="00BB34C5"/>
    <w:rsid w:val="00BB3DA2"/>
    <w:rsid w:val="00BB49F6"/>
    <w:rsid w:val="00BB4C08"/>
    <w:rsid w:val="00BB572B"/>
    <w:rsid w:val="00BB69F1"/>
    <w:rsid w:val="00BB6E5F"/>
    <w:rsid w:val="00BB6FEC"/>
    <w:rsid w:val="00BB7C16"/>
    <w:rsid w:val="00BC0788"/>
    <w:rsid w:val="00BC0A87"/>
    <w:rsid w:val="00BC0CB0"/>
    <w:rsid w:val="00BC0D54"/>
    <w:rsid w:val="00BC104C"/>
    <w:rsid w:val="00BC1468"/>
    <w:rsid w:val="00BC1A8B"/>
    <w:rsid w:val="00BC36E5"/>
    <w:rsid w:val="00BC3B01"/>
    <w:rsid w:val="00BC3B93"/>
    <w:rsid w:val="00BC4844"/>
    <w:rsid w:val="00BC6378"/>
    <w:rsid w:val="00BC6E77"/>
    <w:rsid w:val="00BC6F3F"/>
    <w:rsid w:val="00BC716B"/>
    <w:rsid w:val="00BC7201"/>
    <w:rsid w:val="00BC7D98"/>
    <w:rsid w:val="00BC7FAB"/>
    <w:rsid w:val="00BC7FEB"/>
    <w:rsid w:val="00BD0385"/>
    <w:rsid w:val="00BD03A3"/>
    <w:rsid w:val="00BD06DB"/>
    <w:rsid w:val="00BD07A3"/>
    <w:rsid w:val="00BD17F3"/>
    <w:rsid w:val="00BD22FB"/>
    <w:rsid w:val="00BD3832"/>
    <w:rsid w:val="00BD38C0"/>
    <w:rsid w:val="00BD529F"/>
    <w:rsid w:val="00BD6338"/>
    <w:rsid w:val="00BD63EB"/>
    <w:rsid w:val="00BD6E57"/>
    <w:rsid w:val="00BE007D"/>
    <w:rsid w:val="00BE0096"/>
    <w:rsid w:val="00BE0ACF"/>
    <w:rsid w:val="00BE1163"/>
    <w:rsid w:val="00BE121F"/>
    <w:rsid w:val="00BE1A65"/>
    <w:rsid w:val="00BE21DB"/>
    <w:rsid w:val="00BE2764"/>
    <w:rsid w:val="00BE2C5A"/>
    <w:rsid w:val="00BE3AB7"/>
    <w:rsid w:val="00BE40DD"/>
    <w:rsid w:val="00BE4369"/>
    <w:rsid w:val="00BE517F"/>
    <w:rsid w:val="00BE632E"/>
    <w:rsid w:val="00BE672A"/>
    <w:rsid w:val="00BE6BCE"/>
    <w:rsid w:val="00BE755F"/>
    <w:rsid w:val="00BE77AE"/>
    <w:rsid w:val="00BF0223"/>
    <w:rsid w:val="00BF0351"/>
    <w:rsid w:val="00BF0594"/>
    <w:rsid w:val="00BF0980"/>
    <w:rsid w:val="00BF1631"/>
    <w:rsid w:val="00BF1FF8"/>
    <w:rsid w:val="00BF2641"/>
    <w:rsid w:val="00BF2B41"/>
    <w:rsid w:val="00BF2D0C"/>
    <w:rsid w:val="00BF31EA"/>
    <w:rsid w:val="00BF352C"/>
    <w:rsid w:val="00BF48E1"/>
    <w:rsid w:val="00BF4D85"/>
    <w:rsid w:val="00BF51A4"/>
    <w:rsid w:val="00BF5512"/>
    <w:rsid w:val="00BF57BD"/>
    <w:rsid w:val="00BF61D5"/>
    <w:rsid w:val="00BF658B"/>
    <w:rsid w:val="00BF6CD4"/>
    <w:rsid w:val="00BF6F50"/>
    <w:rsid w:val="00BF71AA"/>
    <w:rsid w:val="00BF71C3"/>
    <w:rsid w:val="00C01028"/>
    <w:rsid w:val="00C01191"/>
    <w:rsid w:val="00C011B1"/>
    <w:rsid w:val="00C01890"/>
    <w:rsid w:val="00C01D39"/>
    <w:rsid w:val="00C01D5C"/>
    <w:rsid w:val="00C029BB"/>
    <w:rsid w:val="00C02CB2"/>
    <w:rsid w:val="00C03221"/>
    <w:rsid w:val="00C043C8"/>
    <w:rsid w:val="00C044A3"/>
    <w:rsid w:val="00C05AD1"/>
    <w:rsid w:val="00C05DA4"/>
    <w:rsid w:val="00C0619A"/>
    <w:rsid w:val="00C0689C"/>
    <w:rsid w:val="00C07167"/>
    <w:rsid w:val="00C07BBC"/>
    <w:rsid w:val="00C1107E"/>
    <w:rsid w:val="00C12133"/>
    <w:rsid w:val="00C12843"/>
    <w:rsid w:val="00C12D1F"/>
    <w:rsid w:val="00C133C1"/>
    <w:rsid w:val="00C137BB"/>
    <w:rsid w:val="00C1407E"/>
    <w:rsid w:val="00C148EF"/>
    <w:rsid w:val="00C1510B"/>
    <w:rsid w:val="00C15F12"/>
    <w:rsid w:val="00C16A83"/>
    <w:rsid w:val="00C17302"/>
    <w:rsid w:val="00C17346"/>
    <w:rsid w:val="00C205AA"/>
    <w:rsid w:val="00C207A6"/>
    <w:rsid w:val="00C21832"/>
    <w:rsid w:val="00C21F4C"/>
    <w:rsid w:val="00C21F54"/>
    <w:rsid w:val="00C22114"/>
    <w:rsid w:val="00C224AE"/>
    <w:rsid w:val="00C22C91"/>
    <w:rsid w:val="00C22E89"/>
    <w:rsid w:val="00C22F58"/>
    <w:rsid w:val="00C2426E"/>
    <w:rsid w:val="00C24447"/>
    <w:rsid w:val="00C244FF"/>
    <w:rsid w:val="00C25265"/>
    <w:rsid w:val="00C30774"/>
    <w:rsid w:val="00C3121D"/>
    <w:rsid w:val="00C31326"/>
    <w:rsid w:val="00C327EE"/>
    <w:rsid w:val="00C328DA"/>
    <w:rsid w:val="00C32EF3"/>
    <w:rsid w:val="00C33172"/>
    <w:rsid w:val="00C33263"/>
    <w:rsid w:val="00C3443C"/>
    <w:rsid w:val="00C3444C"/>
    <w:rsid w:val="00C347B1"/>
    <w:rsid w:val="00C35940"/>
    <w:rsid w:val="00C35ABE"/>
    <w:rsid w:val="00C36423"/>
    <w:rsid w:val="00C3666B"/>
    <w:rsid w:val="00C36E3D"/>
    <w:rsid w:val="00C37474"/>
    <w:rsid w:val="00C375C7"/>
    <w:rsid w:val="00C400B5"/>
    <w:rsid w:val="00C40810"/>
    <w:rsid w:val="00C40AEE"/>
    <w:rsid w:val="00C40B20"/>
    <w:rsid w:val="00C40E2D"/>
    <w:rsid w:val="00C41378"/>
    <w:rsid w:val="00C429A9"/>
    <w:rsid w:val="00C42A8F"/>
    <w:rsid w:val="00C42C52"/>
    <w:rsid w:val="00C42DF3"/>
    <w:rsid w:val="00C437E5"/>
    <w:rsid w:val="00C43A84"/>
    <w:rsid w:val="00C442AC"/>
    <w:rsid w:val="00C4493F"/>
    <w:rsid w:val="00C44C67"/>
    <w:rsid w:val="00C45374"/>
    <w:rsid w:val="00C45396"/>
    <w:rsid w:val="00C454AC"/>
    <w:rsid w:val="00C4613A"/>
    <w:rsid w:val="00C4619E"/>
    <w:rsid w:val="00C46653"/>
    <w:rsid w:val="00C46D25"/>
    <w:rsid w:val="00C46F28"/>
    <w:rsid w:val="00C47AD5"/>
    <w:rsid w:val="00C47BFC"/>
    <w:rsid w:val="00C47CD0"/>
    <w:rsid w:val="00C50277"/>
    <w:rsid w:val="00C50991"/>
    <w:rsid w:val="00C50CB8"/>
    <w:rsid w:val="00C51743"/>
    <w:rsid w:val="00C518FA"/>
    <w:rsid w:val="00C51D2B"/>
    <w:rsid w:val="00C52209"/>
    <w:rsid w:val="00C52E32"/>
    <w:rsid w:val="00C530E2"/>
    <w:rsid w:val="00C53BBE"/>
    <w:rsid w:val="00C53F7B"/>
    <w:rsid w:val="00C53FF1"/>
    <w:rsid w:val="00C54300"/>
    <w:rsid w:val="00C54CA0"/>
    <w:rsid w:val="00C55189"/>
    <w:rsid w:val="00C55340"/>
    <w:rsid w:val="00C566B3"/>
    <w:rsid w:val="00C56D21"/>
    <w:rsid w:val="00C576BD"/>
    <w:rsid w:val="00C57716"/>
    <w:rsid w:val="00C615AE"/>
    <w:rsid w:val="00C61F50"/>
    <w:rsid w:val="00C6209F"/>
    <w:rsid w:val="00C622CD"/>
    <w:rsid w:val="00C62A11"/>
    <w:rsid w:val="00C633E0"/>
    <w:rsid w:val="00C64141"/>
    <w:rsid w:val="00C6421D"/>
    <w:rsid w:val="00C64D20"/>
    <w:rsid w:val="00C64E12"/>
    <w:rsid w:val="00C653D4"/>
    <w:rsid w:val="00C655C5"/>
    <w:rsid w:val="00C6578E"/>
    <w:rsid w:val="00C65C38"/>
    <w:rsid w:val="00C6696E"/>
    <w:rsid w:val="00C6705B"/>
    <w:rsid w:val="00C674EB"/>
    <w:rsid w:val="00C67B00"/>
    <w:rsid w:val="00C71A64"/>
    <w:rsid w:val="00C722A3"/>
    <w:rsid w:val="00C7321F"/>
    <w:rsid w:val="00C74E3C"/>
    <w:rsid w:val="00C75634"/>
    <w:rsid w:val="00C76470"/>
    <w:rsid w:val="00C76DD8"/>
    <w:rsid w:val="00C76EF4"/>
    <w:rsid w:val="00C7727E"/>
    <w:rsid w:val="00C77327"/>
    <w:rsid w:val="00C773E6"/>
    <w:rsid w:val="00C774CA"/>
    <w:rsid w:val="00C77717"/>
    <w:rsid w:val="00C77771"/>
    <w:rsid w:val="00C81BE4"/>
    <w:rsid w:val="00C820EE"/>
    <w:rsid w:val="00C83FF7"/>
    <w:rsid w:val="00C853F9"/>
    <w:rsid w:val="00C85F3E"/>
    <w:rsid w:val="00C861D0"/>
    <w:rsid w:val="00C8639A"/>
    <w:rsid w:val="00C86AA3"/>
    <w:rsid w:val="00C86EB2"/>
    <w:rsid w:val="00C90371"/>
    <w:rsid w:val="00C90A20"/>
    <w:rsid w:val="00C916B2"/>
    <w:rsid w:val="00C9207C"/>
    <w:rsid w:val="00C9279E"/>
    <w:rsid w:val="00C929EA"/>
    <w:rsid w:val="00C94118"/>
    <w:rsid w:val="00C94119"/>
    <w:rsid w:val="00C962A9"/>
    <w:rsid w:val="00C96591"/>
    <w:rsid w:val="00C969CB"/>
    <w:rsid w:val="00C96A36"/>
    <w:rsid w:val="00C96F37"/>
    <w:rsid w:val="00CA01B2"/>
    <w:rsid w:val="00CA05A6"/>
    <w:rsid w:val="00CA0620"/>
    <w:rsid w:val="00CA16BA"/>
    <w:rsid w:val="00CA2A50"/>
    <w:rsid w:val="00CA347F"/>
    <w:rsid w:val="00CA5E0F"/>
    <w:rsid w:val="00CA5EAA"/>
    <w:rsid w:val="00CA5F77"/>
    <w:rsid w:val="00CA7410"/>
    <w:rsid w:val="00CA7415"/>
    <w:rsid w:val="00CA74DE"/>
    <w:rsid w:val="00CA789E"/>
    <w:rsid w:val="00CA7AC1"/>
    <w:rsid w:val="00CA7DAA"/>
    <w:rsid w:val="00CB0130"/>
    <w:rsid w:val="00CB1455"/>
    <w:rsid w:val="00CB1E73"/>
    <w:rsid w:val="00CB29C4"/>
    <w:rsid w:val="00CB29FE"/>
    <w:rsid w:val="00CB2AC9"/>
    <w:rsid w:val="00CB382D"/>
    <w:rsid w:val="00CB6763"/>
    <w:rsid w:val="00CB69EE"/>
    <w:rsid w:val="00CB6ACE"/>
    <w:rsid w:val="00CB6CF3"/>
    <w:rsid w:val="00CB6D71"/>
    <w:rsid w:val="00CB75A5"/>
    <w:rsid w:val="00CB75E9"/>
    <w:rsid w:val="00CB7E9A"/>
    <w:rsid w:val="00CC04F5"/>
    <w:rsid w:val="00CC1092"/>
    <w:rsid w:val="00CC1378"/>
    <w:rsid w:val="00CC137C"/>
    <w:rsid w:val="00CC1679"/>
    <w:rsid w:val="00CC1A76"/>
    <w:rsid w:val="00CC226D"/>
    <w:rsid w:val="00CC356A"/>
    <w:rsid w:val="00CC4015"/>
    <w:rsid w:val="00CC47FA"/>
    <w:rsid w:val="00CC4DA2"/>
    <w:rsid w:val="00CC55A9"/>
    <w:rsid w:val="00CC65F3"/>
    <w:rsid w:val="00CC79FF"/>
    <w:rsid w:val="00CC7E1B"/>
    <w:rsid w:val="00CD0E9C"/>
    <w:rsid w:val="00CD0F15"/>
    <w:rsid w:val="00CD13E0"/>
    <w:rsid w:val="00CD18E3"/>
    <w:rsid w:val="00CD19AC"/>
    <w:rsid w:val="00CD22FF"/>
    <w:rsid w:val="00CD27FA"/>
    <w:rsid w:val="00CD2E91"/>
    <w:rsid w:val="00CD3A7F"/>
    <w:rsid w:val="00CD4E1F"/>
    <w:rsid w:val="00CD5557"/>
    <w:rsid w:val="00CD5620"/>
    <w:rsid w:val="00CD5A0F"/>
    <w:rsid w:val="00CD5B5B"/>
    <w:rsid w:val="00CD6807"/>
    <w:rsid w:val="00CD681C"/>
    <w:rsid w:val="00CD77DD"/>
    <w:rsid w:val="00CD78CD"/>
    <w:rsid w:val="00CD7FC0"/>
    <w:rsid w:val="00CE0504"/>
    <w:rsid w:val="00CE0631"/>
    <w:rsid w:val="00CE08B8"/>
    <w:rsid w:val="00CE0B4D"/>
    <w:rsid w:val="00CE0D8C"/>
    <w:rsid w:val="00CE0DC9"/>
    <w:rsid w:val="00CE1C2C"/>
    <w:rsid w:val="00CE1E42"/>
    <w:rsid w:val="00CE1FF2"/>
    <w:rsid w:val="00CE31EA"/>
    <w:rsid w:val="00CE32F9"/>
    <w:rsid w:val="00CE33DE"/>
    <w:rsid w:val="00CE3412"/>
    <w:rsid w:val="00CE3769"/>
    <w:rsid w:val="00CE394F"/>
    <w:rsid w:val="00CE3AA1"/>
    <w:rsid w:val="00CE3D62"/>
    <w:rsid w:val="00CE41B3"/>
    <w:rsid w:val="00CE4559"/>
    <w:rsid w:val="00CE4A69"/>
    <w:rsid w:val="00CE4B38"/>
    <w:rsid w:val="00CE51BD"/>
    <w:rsid w:val="00CE5ECD"/>
    <w:rsid w:val="00CE7422"/>
    <w:rsid w:val="00CE79B7"/>
    <w:rsid w:val="00CE7D50"/>
    <w:rsid w:val="00CE7FE1"/>
    <w:rsid w:val="00CF1062"/>
    <w:rsid w:val="00CF1342"/>
    <w:rsid w:val="00CF167E"/>
    <w:rsid w:val="00CF1802"/>
    <w:rsid w:val="00CF1AAA"/>
    <w:rsid w:val="00CF28EA"/>
    <w:rsid w:val="00CF34AC"/>
    <w:rsid w:val="00CF4E24"/>
    <w:rsid w:val="00CF54E9"/>
    <w:rsid w:val="00CF5D44"/>
    <w:rsid w:val="00CF60C8"/>
    <w:rsid w:val="00CF6988"/>
    <w:rsid w:val="00CF6D3E"/>
    <w:rsid w:val="00CF7283"/>
    <w:rsid w:val="00CF767E"/>
    <w:rsid w:val="00CF7795"/>
    <w:rsid w:val="00CF7A74"/>
    <w:rsid w:val="00D0034C"/>
    <w:rsid w:val="00D010B5"/>
    <w:rsid w:val="00D013B7"/>
    <w:rsid w:val="00D01AFF"/>
    <w:rsid w:val="00D01DB3"/>
    <w:rsid w:val="00D0217A"/>
    <w:rsid w:val="00D034B4"/>
    <w:rsid w:val="00D03AB4"/>
    <w:rsid w:val="00D04070"/>
    <w:rsid w:val="00D04383"/>
    <w:rsid w:val="00D04B2C"/>
    <w:rsid w:val="00D04E2A"/>
    <w:rsid w:val="00D05801"/>
    <w:rsid w:val="00D05ABD"/>
    <w:rsid w:val="00D05F75"/>
    <w:rsid w:val="00D06615"/>
    <w:rsid w:val="00D06C83"/>
    <w:rsid w:val="00D06D41"/>
    <w:rsid w:val="00D06FA9"/>
    <w:rsid w:val="00D07B44"/>
    <w:rsid w:val="00D1116A"/>
    <w:rsid w:val="00D11346"/>
    <w:rsid w:val="00D11F50"/>
    <w:rsid w:val="00D12075"/>
    <w:rsid w:val="00D12A9A"/>
    <w:rsid w:val="00D13C3E"/>
    <w:rsid w:val="00D14135"/>
    <w:rsid w:val="00D14BA0"/>
    <w:rsid w:val="00D16892"/>
    <w:rsid w:val="00D17C3C"/>
    <w:rsid w:val="00D17EEF"/>
    <w:rsid w:val="00D20BF2"/>
    <w:rsid w:val="00D2120C"/>
    <w:rsid w:val="00D22225"/>
    <w:rsid w:val="00D222F4"/>
    <w:rsid w:val="00D228C6"/>
    <w:rsid w:val="00D22D2B"/>
    <w:rsid w:val="00D22E02"/>
    <w:rsid w:val="00D2307A"/>
    <w:rsid w:val="00D23A6B"/>
    <w:rsid w:val="00D23C0E"/>
    <w:rsid w:val="00D23FDE"/>
    <w:rsid w:val="00D24D7C"/>
    <w:rsid w:val="00D25A23"/>
    <w:rsid w:val="00D267F9"/>
    <w:rsid w:val="00D26E32"/>
    <w:rsid w:val="00D27415"/>
    <w:rsid w:val="00D277DB"/>
    <w:rsid w:val="00D278A8"/>
    <w:rsid w:val="00D30627"/>
    <w:rsid w:val="00D306A7"/>
    <w:rsid w:val="00D308AE"/>
    <w:rsid w:val="00D30B0C"/>
    <w:rsid w:val="00D3179A"/>
    <w:rsid w:val="00D32097"/>
    <w:rsid w:val="00D32968"/>
    <w:rsid w:val="00D3356D"/>
    <w:rsid w:val="00D34D25"/>
    <w:rsid w:val="00D37446"/>
    <w:rsid w:val="00D37461"/>
    <w:rsid w:val="00D40998"/>
    <w:rsid w:val="00D4180D"/>
    <w:rsid w:val="00D41D27"/>
    <w:rsid w:val="00D42B54"/>
    <w:rsid w:val="00D43FB0"/>
    <w:rsid w:val="00D440E3"/>
    <w:rsid w:val="00D44D3E"/>
    <w:rsid w:val="00D45129"/>
    <w:rsid w:val="00D465F3"/>
    <w:rsid w:val="00D46F83"/>
    <w:rsid w:val="00D470DC"/>
    <w:rsid w:val="00D51F04"/>
    <w:rsid w:val="00D51F4B"/>
    <w:rsid w:val="00D5391D"/>
    <w:rsid w:val="00D5394A"/>
    <w:rsid w:val="00D53A2B"/>
    <w:rsid w:val="00D54A94"/>
    <w:rsid w:val="00D54BD6"/>
    <w:rsid w:val="00D54F42"/>
    <w:rsid w:val="00D551D9"/>
    <w:rsid w:val="00D55346"/>
    <w:rsid w:val="00D566A3"/>
    <w:rsid w:val="00D57CE2"/>
    <w:rsid w:val="00D57DF9"/>
    <w:rsid w:val="00D60383"/>
    <w:rsid w:val="00D61944"/>
    <w:rsid w:val="00D61B3E"/>
    <w:rsid w:val="00D61C45"/>
    <w:rsid w:val="00D62A48"/>
    <w:rsid w:val="00D635BE"/>
    <w:rsid w:val="00D638DC"/>
    <w:rsid w:val="00D63A3C"/>
    <w:rsid w:val="00D63E54"/>
    <w:rsid w:val="00D63E62"/>
    <w:rsid w:val="00D65668"/>
    <w:rsid w:val="00D6579D"/>
    <w:rsid w:val="00D658C9"/>
    <w:rsid w:val="00D65A79"/>
    <w:rsid w:val="00D672B5"/>
    <w:rsid w:val="00D67915"/>
    <w:rsid w:val="00D67ED7"/>
    <w:rsid w:val="00D71050"/>
    <w:rsid w:val="00D7186B"/>
    <w:rsid w:val="00D71B4C"/>
    <w:rsid w:val="00D7210B"/>
    <w:rsid w:val="00D72661"/>
    <w:rsid w:val="00D72B4B"/>
    <w:rsid w:val="00D731DD"/>
    <w:rsid w:val="00D73704"/>
    <w:rsid w:val="00D73786"/>
    <w:rsid w:val="00D73837"/>
    <w:rsid w:val="00D73A6E"/>
    <w:rsid w:val="00D74487"/>
    <w:rsid w:val="00D75A02"/>
    <w:rsid w:val="00D76CD2"/>
    <w:rsid w:val="00D76E0D"/>
    <w:rsid w:val="00D77D82"/>
    <w:rsid w:val="00D80316"/>
    <w:rsid w:val="00D80F53"/>
    <w:rsid w:val="00D8127F"/>
    <w:rsid w:val="00D8263F"/>
    <w:rsid w:val="00D82966"/>
    <w:rsid w:val="00D82D86"/>
    <w:rsid w:val="00D83225"/>
    <w:rsid w:val="00D83702"/>
    <w:rsid w:val="00D83D92"/>
    <w:rsid w:val="00D84C5B"/>
    <w:rsid w:val="00D85B17"/>
    <w:rsid w:val="00D90055"/>
    <w:rsid w:val="00D90516"/>
    <w:rsid w:val="00D90631"/>
    <w:rsid w:val="00D90778"/>
    <w:rsid w:val="00D9149A"/>
    <w:rsid w:val="00D9158B"/>
    <w:rsid w:val="00D91C86"/>
    <w:rsid w:val="00D92A74"/>
    <w:rsid w:val="00D92F48"/>
    <w:rsid w:val="00D931E3"/>
    <w:rsid w:val="00D931F4"/>
    <w:rsid w:val="00D94D2D"/>
    <w:rsid w:val="00D95190"/>
    <w:rsid w:val="00D952A7"/>
    <w:rsid w:val="00D95831"/>
    <w:rsid w:val="00D95BAA"/>
    <w:rsid w:val="00D9630B"/>
    <w:rsid w:val="00D96C96"/>
    <w:rsid w:val="00D97581"/>
    <w:rsid w:val="00D977AA"/>
    <w:rsid w:val="00DA10C2"/>
    <w:rsid w:val="00DA1907"/>
    <w:rsid w:val="00DA387D"/>
    <w:rsid w:val="00DA49D7"/>
    <w:rsid w:val="00DA50EF"/>
    <w:rsid w:val="00DA5374"/>
    <w:rsid w:val="00DA5377"/>
    <w:rsid w:val="00DA53CA"/>
    <w:rsid w:val="00DA59C4"/>
    <w:rsid w:val="00DA5B94"/>
    <w:rsid w:val="00DA66DA"/>
    <w:rsid w:val="00DA7018"/>
    <w:rsid w:val="00DA7485"/>
    <w:rsid w:val="00DA7504"/>
    <w:rsid w:val="00DA77C2"/>
    <w:rsid w:val="00DB00BC"/>
    <w:rsid w:val="00DB1B7E"/>
    <w:rsid w:val="00DB2273"/>
    <w:rsid w:val="00DB4F52"/>
    <w:rsid w:val="00DB727E"/>
    <w:rsid w:val="00DB7FE2"/>
    <w:rsid w:val="00DC0C11"/>
    <w:rsid w:val="00DC1045"/>
    <w:rsid w:val="00DC170B"/>
    <w:rsid w:val="00DC1C4D"/>
    <w:rsid w:val="00DC4566"/>
    <w:rsid w:val="00DC4FBF"/>
    <w:rsid w:val="00DC5127"/>
    <w:rsid w:val="00DC70AA"/>
    <w:rsid w:val="00DC70D4"/>
    <w:rsid w:val="00DC7769"/>
    <w:rsid w:val="00DC78ED"/>
    <w:rsid w:val="00DC7FE0"/>
    <w:rsid w:val="00DD0173"/>
    <w:rsid w:val="00DD1170"/>
    <w:rsid w:val="00DD17EF"/>
    <w:rsid w:val="00DD1A71"/>
    <w:rsid w:val="00DD1FDD"/>
    <w:rsid w:val="00DD2F4C"/>
    <w:rsid w:val="00DD3063"/>
    <w:rsid w:val="00DD3126"/>
    <w:rsid w:val="00DD35CE"/>
    <w:rsid w:val="00DD4802"/>
    <w:rsid w:val="00DD5902"/>
    <w:rsid w:val="00DD5CEB"/>
    <w:rsid w:val="00DD72E0"/>
    <w:rsid w:val="00DD7CE1"/>
    <w:rsid w:val="00DE0168"/>
    <w:rsid w:val="00DE0588"/>
    <w:rsid w:val="00DE154D"/>
    <w:rsid w:val="00DE4D04"/>
    <w:rsid w:val="00DE6163"/>
    <w:rsid w:val="00DE63E1"/>
    <w:rsid w:val="00DE65BF"/>
    <w:rsid w:val="00DE7CF8"/>
    <w:rsid w:val="00DF0648"/>
    <w:rsid w:val="00DF0889"/>
    <w:rsid w:val="00DF0D51"/>
    <w:rsid w:val="00DF0E11"/>
    <w:rsid w:val="00DF13DE"/>
    <w:rsid w:val="00DF1B0B"/>
    <w:rsid w:val="00DF2E9A"/>
    <w:rsid w:val="00DF32D8"/>
    <w:rsid w:val="00DF354F"/>
    <w:rsid w:val="00DF3A49"/>
    <w:rsid w:val="00DF5CC7"/>
    <w:rsid w:val="00DF5F3F"/>
    <w:rsid w:val="00DF5FF1"/>
    <w:rsid w:val="00DF6B1F"/>
    <w:rsid w:val="00E005A3"/>
    <w:rsid w:val="00E0072E"/>
    <w:rsid w:val="00E009D2"/>
    <w:rsid w:val="00E01331"/>
    <w:rsid w:val="00E019C9"/>
    <w:rsid w:val="00E01E74"/>
    <w:rsid w:val="00E02061"/>
    <w:rsid w:val="00E0211E"/>
    <w:rsid w:val="00E0246D"/>
    <w:rsid w:val="00E02A92"/>
    <w:rsid w:val="00E02B20"/>
    <w:rsid w:val="00E032DD"/>
    <w:rsid w:val="00E035B8"/>
    <w:rsid w:val="00E0399F"/>
    <w:rsid w:val="00E03C2D"/>
    <w:rsid w:val="00E0463D"/>
    <w:rsid w:val="00E04E12"/>
    <w:rsid w:val="00E04E5D"/>
    <w:rsid w:val="00E05566"/>
    <w:rsid w:val="00E06FF8"/>
    <w:rsid w:val="00E073AC"/>
    <w:rsid w:val="00E07BCE"/>
    <w:rsid w:val="00E07C6B"/>
    <w:rsid w:val="00E102C3"/>
    <w:rsid w:val="00E102FE"/>
    <w:rsid w:val="00E116AA"/>
    <w:rsid w:val="00E11C68"/>
    <w:rsid w:val="00E12506"/>
    <w:rsid w:val="00E14477"/>
    <w:rsid w:val="00E15130"/>
    <w:rsid w:val="00E151AF"/>
    <w:rsid w:val="00E15F65"/>
    <w:rsid w:val="00E16E69"/>
    <w:rsid w:val="00E207D5"/>
    <w:rsid w:val="00E20B7D"/>
    <w:rsid w:val="00E20F84"/>
    <w:rsid w:val="00E210B8"/>
    <w:rsid w:val="00E211EC"/>
    <w:rsid w:val="00E23228"/>
    <w:rsid w:val="00E23C7C"/>
    <w:rsid w:val="00E24B42"/>
    <w:rsid w:val="00E24B79"/>
    <w:rsid w:val="00E24CAF"/>
    <w:rsid w:val="00E24FAC"/>
    <w:rsid w:val="00E255B2"/>
    <w:rsid w:val="00E26AE3"/>
    <w:rsid w:val="00E26FE9"/>
    <w:rsid w:val="00E2708E"/>
    <w:rsid w:val="00E307B6"/>
    <w:rsid w:val="00E310DB"/>
    <w:rsid w:val="00E312C8"/>
    <w:rsid w:val="00E31D23"/>
    <w:rsid w:val="00E32969"/>
    <w:rsid w:val="00E32A1D"/>
    <w:rsid w:val="00E334AA"/>
    <w:rsid w:val="00E35DE9"/>
    <w:rsid w:val="00E37242"/>
    <w:rsid w:val="00E37D2B"/>
    <w:rsid w:val="00E40138"/>
    <w:rsid w:val="00E4013D"/>
    <w:rsid w:val="00E40BE5"/>
    <w:rsid w:val="00E41985"/>
    <w:rsid w:val="00E42BBB"/>
    <w:rsid w:val="00E42BC0"/>
    <w:rsid w:val="00E4397A"/>
    <w:rsid w:val="00E4464F"/>
    <w:rsid w:val="00E44B06"/>
    <w:rsid w:val="00E45423"/>
    <w:rsid w:val="00E46F56"/>
    <w:rsid w:val="00E47608"/>
    <w:rsid w:val="00E47A05"/>
    <w:rsid w:val="00E47BAF"/>
    <w:rsid w:val="00E501CB"/>
    <w:rsid w:val="00E501FD"/>
    <w:rsid w:val="00E5094A"/>
    <w:rsid w:val="00E515EE"/>
    <w:rsid w:val="00E51673"/>
    <w:rsid w:val="00E51AE1"/>
    <w:rsid w:val="00E52AB1"/>
    <w:rsid w:val="00E53729"/>
    <w:rsid w:val="00E53BE2"/>
    <w:rsid w:val="00E5436A"/>
    <w:rsid w:val="00E54E8B"/>
    <w:rsid w:val="00E55425"/>
    <w:rsid w:val="00E55C08"/>
    <w:rsid w:val="00E56031"/>
    <w:rsid w:val="00E565F2"/>
    <w:rsid w:val="00E56666"/>
    <w:rsid w:val="00E6080D"/>
    <w:rsid w:val="00E60A05"/>
    <w:rsid w:val="00E61DB2"/>
    <w:rsid w:val="00E62C9C"/>
    <w:rsid w:val="00E63067"/>
    <w:rsid w:val="00E63AA9"/>
    <w:rsid w:val="00E64254"/>
    <w:rsid w:val="00E64376"/>
    <w:rsid w:val="00E654A0"/>
    <w:rsid w:val="00E664F9"/>
    <w:rsid w:val="00E666B2"/>
    <w:rsid w:val="00E667E5"/>
    <w:rsid w:val="00E66F76"/>
    <w:rsid w:val="00E6717C"/>
    <w:rsid w:val="00E67451"/>
    <w:rsid w:val="00E67DCE"/>
    <w:rsid w:val="00E715F8"/>
    <w:rsid w:val="00E71859"/>
    <w:rsid w:val="00E71FF6"/>
    <w:rsid w:val="00E7266C"/>
    <w:rsid w:val="00E72F32"/>
    <w:rsid w:val="00E737DE"/>
    <w:rsid w:val="00E737FA"/>
    <w:rsid w:val="00E73DCD"/>
    <w:rsid w:val="00E73EE9"/>
    <w:rsid w:val="00E745EE"/>
    <w:rsid w:val="00E74A42"/>
    <w:rsid w:val="00E7572D"/>
    <w:rsid w:val="00E75A03"/>
    <w:rsid w:val="00E75C61"/>
    <w:rsid w:val="00E76DBE"/>
    <w:rsid w:val="00E7786B"/>
    <w:rsid w:val="00E8037C"/>
    <w:rsid w:val="00E806A8"/>
    <w:rsid w:val="00E807D2"/>
    <w:rsid w:val="00E815A7"/>
    <w:rsid w:val="00E81C8E"/>
    <w:rsid w:val="00E8268A"/>
    <w:rsid w:val="00E854C8"/>
    <w:rsid w:val="00E85DCB"/>
    <w:rsid w:val="00E868BA"/>
    <w:rsid w:val="00E874E6"/>
    <w:rsid w:val="00E87A4F"/>
    <w:rsid w:val="00E87BF4"/>
    <w:rsid w:val="00E91159"/>
    <w:rsid w:val="00E911C5"/>
    <w:rsid w:val="00E922EE"/>
    <w:rsid w:val="00E923B2"/>
    <w:rsid w:val="00E93C3C"/>
    <w:rsid w:val="00E93E00"/>
    <w:rsid w:val="00E972FE"/>
    <w:rsid w:val="00E97C6A"/>
    <w:rsid w:val="00E97FA5"/>
    <w:rsid w:val="00EA099F"/>
    <w:rsid w:val="00EA10FC"/>
    <w:rsid w:val="00EA18A1"/>
    <w:rsid w:val="00EA19DA"/>
    <w:rsid w:val="00EA253C"/>
    <w:rsid w:val="00EA57A7"/>
    <w:rsid w:val="00EA593A"/>
    <w:rsid w:val="00EA60CA"/>
    <w:rsid w:val="00EA7210"/>
    <w:rsid w:val="00EA740D"/>
    <w:rsid w:val="00EA7CC2"/>
    <w:rsid w:val="00EB0CD6"/>
    <w:rsid w:val="00EB0EB3"/>
    <w:rsid w:val="00EB2CC1"/>
    <w:rsid w:val="00EB2F8E"/>
    <w:rsid w:val="00EB38B4"/>
    <w:rsid w:val="00EB3DA6"/>
    <w:rsid w:val="00EB464C"/>
    <w:rsid w:val="00EB4A78"/>
    <w:rsid w:val="00EB4C0F"/>
    <w:rsid w:val="00EB52D4"/>
    <w:rsid w:val="00EB5436"/>
    <w:rsid w:val="00EB5CA0"/>
    <w:rsid w:val="00EB6326"/>
    <w:rsid w:val="00EC05A9"/>
    <w:rsid w:val="00EC0852"/>
    <w:rsid w:val="00EC0D76"/>
    <w:rsid w:val="00EC0F32"/>
    <w:rsid w:val="00EC1012"/>
    <w:rsid w:val="00EC12C2"/>
    <w:rsid w:val="00EC144E"/>
    <w:rsid w:val="00EC1EBE"/>
    <w:rsid w:val="00EC2790"/>
    <w:rsid w:val="00EC3D26"/>
    <w:rsid w:val="00EC4982"/>
    <w:rsid w:val="00EC4E14"/>
    <w:rsid w:val="00EC5D19"/>
    <w:rsid w:val="00EC639B"/>
    <w:rsid w:val="00EC6C36"/>
    <w:rsid w:val="00EC7035"/>
    <w:rsid w:val="00ED05DF"/>
    <w:rsid w:val="00ED0FB1"/>
    <w:rsid w:val="00ED2B43"/>
    <w:rsid w:val="00ED3F7F"/>
    <w:rsid w:val="00ED491A"/>
    <w:rsid w:val="00ED4A96"/>
    <w:rsid w:val="00ED4B80"/>
    <w:rsid w:val="00ED4D22"/>
    <w:rsid w:val="00ED519E"/>
    <w:rsid w:val="00ED51AE"/>
    <w:rsid w:val="00ED5392"/>
    <w:rsid w:val="00ED756D"/>
    <w:rsid w:val="00ED7FA3"/>
    <w:rsid w:val="00EE0412"/>
    <w:rsid w:val="00EE0829"/>
    <w:rsid w:val="00EE0A79"/>
    <w:rsid w:val="00EE1C74"/>
    <w:rsid w:val="00EE30FE"/>
    <w:rsid w:val="00EE333C"/>
    <w:rsid w:val="00EE36CB"/>
    <w:rsid w:val="00EE40EC"/>
    <w:rsid w:val="00EE42FA"/>
    <w:rsid w:val="00EE4791"/>
    <w:rsid w:val="00EE4984"/>
    <w:rsid w:val="00EE52DA"/>
    <w:rsid w:val="00EE54B1"/>
    <w:rsid w:val="00EE66C2"/>
    <w:rsid w:val="00EE6E10"/>
    <w:rsid w:val="00EE6E50"/>
    <w:rsid w:val="00EE7484"/>
    <w:rsid w:val="00EE757C"/>
    <w:rsid w:val="00EE758B"/>
    <w:rsid w:val="00EE75A3"/>
    <w:rsid w:val="00EE7964"/>
    <w:rsid w:val="00EE7BFE"/>
    <w:rsid w:val="00EE7FEF"/>
    <w:rsid w:val="00EF0F25"/>
    <w:rsid w:val="00EF1A2A"/>
    <w:rsid w:val="00EF1E1B"/>
    <w:rsid w:val="00EF1FD9"/>
    <w:rsid w:val="00EF29AC"/>
    <w:rsid w:val="00EF3109"/>
    <w:rsid w:val="00EF3212"/>
    <w:rsid w:val="00EF4114"/>
    <w:rsid w:val="00EF416D"/>
    <w:rsid w:val="00EF73B1"/>
    <w:rsid w:val="00F000CF"/>
    <w:rsid w:val="00F00148"/>
    <w:rsid w:val="00F010AD"/>
    <w:rsid w:val="00F02666"/>
    <w:rsid w:val="00F02C6B"/>
    <w:rsid w:val="00F0311F"/>
    <w:rsid w:val="00F04ADB"/>
    <w:rsid w:val="00F04AEB"/>
    <w:rsid w:val="00F05001"/>
    <w:rsid w:val="00F05569"/>
    <w:rsid w:val="00F0601D"/>
    <w:rsid w:val="00F074A8"/>
    <w:rsid w:val="00F077EA"/>
    <w:rsid w:val="00F07BC1"/>
    <w:rsid w:val="00F07D76"/>
    <w:rsid w:val="00F07EBE"/>
    <w:rsid w:val="00F113D5"/>
    <w:rsid w:val="00F115DE"/>
    <w:rsid w:val="00F118AF"/>
    <w:rsid w:val="00F13491"/>
    <w:rsid w:val="00F13899"/>
    <w:rsid w:val="00F13EEC"/>
    <w:rsid w:val="00F13F6D"/>
    <w:rsid w:val="00F14141"/>
    <w:rsid w:val="00F14538"/>
    <w:rsid w:val="00F14677"/>
    <w:rsid w:val="00F15259"/>
    <w:rsid w:val="00F156F3"/>
    <w:rsid w:val="00F15B09"/>
    <w:rsid w:val="00F15C51"/>
    <w:rsid w:val="00F16688"/>
    <w:rsid w:val="00F16B21"/>
    <w:rsid w:val="00F204A8"/>
    <w:rsid w:val="00F20693"/>
    <w:rsid w:val="00F206E5"/>
    <w:rsid w:val="00F20E77"/>
    <w:rsid w:val="00F2145C"/>
    <w:rsid w:val="00F218AF"/>
    <w:rsid w:val="00F21D64"/>
    <w:rsid w:val="00F21E95"/>
    <w:rsid w:val="00F22C2A"/>
    <w:rsid w:val="00F2347A"/>
    <w:rsid w:val="00F23628"/>
    <w:rsid w:val="00F23ECE"/>
    <w:rsid w:val="00F265C3"/>
    <w:rsid w:val="00F2662B"/>
    <w:rsid w:val="00F2693E"/>
    <w:rsid w:val="00F26B59"/>
    <w:rsid w:val="00F26BF0"/>
    <w:rsid w:val="00F270BA"/>
    <w:rsid w:val="00F2718F"/>
    <w:rsid w:val="00F316E9"/>
    <w:rsid w:val="00F31B5A"/>
    <w:rsid w:val="00F31BF3"/>
    <w:rsid w:val="00F325D2"/>
    <w:rsid w:val="00F33066"/>
    <w:rsid w:val="00F3341E"/>
    <w:rsid w:val="00F335EF"/>
    <w:rsid w:val="00F3395B"/>
    <w:rsid w:val="00F339FA"/>
    <w:rsid w:val="00F33B89"/>
    <w:rsid w:val="00F33B8E"/>
    <w:rsid w:val="00F348DA"/>
    <w:rsid w:val="00F34D18"/>
    <w:rsid w:val="00F357E1"/>
    <w:rsid w:val="00F35A37"/>
    <w:rsid w:val="00F35CDA"/>
    <w:rsid w:val="00F402EF"/>
    <w:rsid w:val="00F413E1"/>
    <w:rsid w:val="00F415EB"/>
    <w:rsid w:val="00F41757"/>
    <w:rsid w:val="00F417A9"/>
    <w:rsid w:val="00F41863"/>
    <w:rsid w:val="00F4212A"/>
    <w:rsid w:val="00F42DBA"/>
    <w:rsid w:val="00F42E77"/>
    <w:rsid w:val="00F43858"/>
    <w:rsid w:val="00F4531A"/>
    <w:rsid w:val="00F459EF"/>
    <w:rsid w:val="00F46372"/>
    <w:rsid w:val="00F46425"/>
    <w:rsid w:val="00F46710"/>
    <w:rsid w:val="00F46E5D"/>
    <w:rsid w:val="00F46F9E"/>
    <w:rsid w:val="00F47390"/>
    <w:rsid w:val="00F5040F"/>
    <w:rsid w:val="00F50457"/>
    <w:rsid w:val="00F50BA4"/>
    <w:rsid w:val="00F519EE"/>
    <w:rsid w:val="00F526A7"/>
    <w:rsid w:val="00F52B2B"/>
    <w:rsid w:val="00F52CE8"/>
    <w:rsid w:val="00F54037"/>
    <w:rsid w:val="00F55032"/>
    <w:rsid w:val="00F554EC"/>
    <w:rsid w:val="00F56615"/>
    <w:rsid w:val="00F57B7C"/>
    <w:rsid w:val="00F6005F"/>
    <w:rsid w:val="00F603F8"/>
    <w:rsid w:val="00F61FF7"/>
    <w:rsid w:val="00F62782"/>
    <w:rsid w:val="00F63831"/>
    <w:rsid w:val="00F639F3"/>
    <w:rsid w:val="00F63D5A"/>
    <w:rsid w:val="00F64A38"/>
    <w:rsid w:val="00F64CFA"/>
    <w:rsid w:val="00F65483"/>
    <w:rsid w:val="00F65935"/>
    <w:rsid w:val="00F666FC"/>
    <w:rsid w:val="00F6772C"/>
    <w:rsid w:val="00F70808"/>
    <w:rsid w:val="00F7299A"/>
    <w:rsid w:val="00F72E4A"/>
    <w:rsid w:val="00F735C4"/>
    <w:rsid w:val="00F73DE4"/>
    <w:rsid w:val="00F743A2"/>
    <w:rsid w:val="00F74A9D"/>
    <w:rsid w:val="00F74BD0"/>
    <w:rsid w:val="00F74DB8"/>
    <w:rsid w:val="00F75602"/>
    <w:rsid w:val="00F763C0"/>
    <w:rsid w:val="00F771E6"/>
    <w:rsid w:val="00F778B3"/>
    <w:rsid w:val="00F77A6B"/>
    <w:rsid w:val="00F77EC8"/>
    <w:rsid w:val="00F80137"/>
    <w:rsid w:val="00F8038A"/>
    <w:rsid w:val="00F80428"/>
    <w:rsid w:val="00F816FE"/>
    <w:rsid w:val="00F81C69"/>
    <w:rsid w:val="00F81D72"/>
    <w:rsid w:val="00F81E0E"/>
    <w:rsid w:val="00F82461"/>
    <w:rsid w:val="00F827D1"/>
    <w:rsid w:val="00F848D0"/>
    <w:rsid w:val="00F854B2"/>
    <w:rsid w:val="00F861B4"/>
    <w:rsid w:val="00F862EE"/>
    <w:rsid w:val="00F86948"/>
    <w:rsid w:val="00F87244"/>
    <w:rsid w:val="00F87C86"/>
    <w:rsid w:val="00F87F76"/>
    <w:rsid w:val="00F90B0F"/>
    <w:rsid w:val="00F935AC"/>
    <w:rsid w:val="00F93C6B"/>
    <w:rsid w:val="00F94108"/>
    <w:rsid w:val="00F9419F"/>
    <w:rsid w:val="00F945BB"/>
    <w:rsid w:val="00F94EBB"/>
    <w:rsid w:val="00F952F9"/>
    <w:rsid w:val="00F95A86"/>
    <w:rsid w:val="00F9616E"/>
    <w:rsid w:val="00F97F78"/>
    <w:rsid w:val="00FA0817"/>
    <w:rsid w:val="00FA1503"/>
    <w:rsid w:val="00FA1580"/>
    <w:rsid w:val="00FA3194"/>
    <w:rsid w:val="00FA3D1E"/>
    <w:rsid w:val="00FA3F25"/>
    <w:rsid w:val="00FA422E"/>
    <w:rsid w:val="00FA434F"/>
    <w:rsid w:val="00FA45FB"/>
    <w:rsid w:val="00FA531D"/>
    <w:rsid w:val="00FA53F6"/>
    <w:rsid w:val="00FA5A04"/>
    <w:rsid w:val="00FA5CF2"/>
    <w:rsid w:val="00FA64C6"/>
    <w:rsid w:val="00FA6A63"/>
    <w:rsid w:val="00FA75A4"/>
    <w:rsid w:val="00FB0498"/>
    <w:rsid w:val="00FB0F11"/>
    <w:rsid w:val="00FB1082"/>
    <w:rsid w:val="00FB1635"/>
    <w:rsid w:val="00FB257C"/>
    <w:rsid w:val="00FB3319"/>
    <w:rsid w:val="00FB377F"/>
    <w:rsid w:val="00FB3EC2"/>
    <w:rsid w:val="00FB4631"/>
    <w:rsid w:val="00FB4F85"/>
    <w:rsid w:val="00FB5431"/>
    <w:rsid w:val="00FB600F"/>
    <w:rsid w:val="00FB62B6"/>
    <w:rsid w:val="00FB6732"/>
    <w:rsid w:val="00FB696D"/>
    <w:rsid w:val="00FB6FB3"/>
    <w:rsid w:val="00FB70BE"/>
    <w:rsid w:val="00FB7243"/>
    <w:rsid w:val="00FB7412"/>
    <w:rsid w:val="00FB7A08"/>
    <w:rsid w:val="00FB7C9E"/>
    <w:rsid w:val="00FC011C"/>
    <w:rsid w:val="00FC13CB"/>
    <w:rsid w:val="00FC21FE"/>
    <w:rsid w:val="00FC246A"/>
    <w:rsid w:val="00FC2B9D"/>
    <w:rsid w:val="00FC38BB"/>
    <w:rsid w:val="00FC40E8"/>
    <w:rsid w:val="00FC4A5B"/>
    <w:rsid w:val="00FC4E72"/>
    <w:rsid w:val="00FC519C"/>
    <w:rsid w:val="00FC5227"/>
    <w:rsid w:val="00FC586C"/>
    <w:rsid w:val="00FC7D4A"/>
    <w:rsid w:val="00FD0D8B"/>
    <w:rsid w:val="00FD0E3A"/>
    <w:rsid w:val="00FD137A"/>
    <w:rsid w:val="00FD1452"/>
    <w:rsid w:val="00FD2141"/>
    <w:rsid w:val="00FD2E49"/>
    <w:rsid w:val="00FD3A53"/>
    <w:rsid w:val="00FD4081"/>
    <w:rsid w:val="00FD43DD"/>
    <w:rsid w:val="00FD4B3B"/>
    <w:rsid w:val="00FD5054"/>
    <w:rsid w:val="00FD5BC0"/>
    <w:rsid w:val="00FD611D"/>
    <w:rsid w:val="00FE0F24"/>
    <w:rsid w:val="00FE1DA5"/>
    <w:rsid w:val="00FE294D"/>
    <w:rsid w:val="00FE2D34"/>
    <w:rsid w:val="00FE2D75"/>
    <w:rsid w:val="00FE38E3"/>
    <w:rsid w:val="00FE39A6"/>
    <w:rsid w:val="00FE3A03"/>
    <w:rsid w:val="00FE3B98"/>
    <w:rsid w:val="00FE4248"/>
    <w:rsid w:val="00FE45CA"/>
    <w:rsid w:val="00FE4EEC"/>
    <w:rsid w:val="00FE5202"/>
    <w:rsid w:val="00FE53DA"/>
    <w:rsid w:val="00FE5DB3"/>
    <w:rsid w:val="00FE6323"/>
    <w:rsid w:val="00FE6DF1"/>
    <w:rsid w:val="00FE70EC"/>
    <w:rsid w:val="00FE70F1"/>
    <w:rsid w:val="00FE7A14"/>
    <w:rsid w:val="00FF0A1D"/>
    <w:rsid w:val="00FF171B"/>
    <w:rsid w:val="00FF1820"/>
    <w:rsid w:val="00FF19AA"/>
    <w:rsid w:val="00FF1F1F"/>
    <w:rsid w:val="00FF432A"/>
    <w:rsid w:val="00FF43B4"/>
    <w:rsid w:val="00FF466E"/>
    <w:rsid w:val="00FF4781"/>
    <w:rsid w:val="00FF4F4E"/>
    <w:rsid w:val="00FF7444"/>
    <w:rsid w:val="00FF7BB9"/>
    <w:rsid w:val="00FF7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1F1E397A"/>
  <w15:docId w15:val="{126BEB26-55DB-4198-B3CF-7E44A7DE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heading 1" w:uiPriority="1" w:qFormat="1"/>
    <w:lsdException w:name="heading 2"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rsid w:val="001D0A5F"/>
    <w:pPr>
      <w:ind w:right="-108"/>
      <w:jc w:val="center"/>
    </w:pPr>
    <w:rPr>
      <w:sz w:val="28"/>
    </w:rPr>
  </w:style>
  <w:style w:type="paragraph" w:styleId="12">
    <w:name w:val="heading 1"/>
    <w:aliases w:val="Заголовок 1 (табл),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01_Раздел,Слева:  0...,111,H1,T1"/>
    <w:basedOn w:val="a5"/>
    <w:next w:val="a5"/>
    <w:link w:val="13"/>
    <w:uiPriority w:val="99"/>
    <w:qFormat/>
    <w:rsid w:val="001D0A5F"/>
    <w:pPr>
      <w:keepNext/>
      <w:keepLines/>
      <w:pageBreakBefore/>
      <w:numPr>
        <w:numId w:val="26"/>
      </w:numPr>
      <w:tabs>
        <w:tab w:val="left" w:pos="425"/>
      </w:tabs>
      <w:suppressAutoHyphens/>
      <w:spacing w:before="120" w:after="240"/>
      <w:ind w:right="0"/>
      <w:jc w:val="both"/>
      <w:outlineLvl w:val="0"/>
    </w:pPr>
    <w:rPr>
      <w:rFonts w:eastAsia="TimesNewRomanPSMT"/>
      <w:b/>
      <w:caps/>
      <w:sz w:val="24"/>
    </w:rPr>
  </w:style>
  <w:style w:type="paragraph" w:styleId="2">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Знак1 Знак1 Знак Знак Знак,Знак1 Знак Зна"/>
    <w:basedOn w:val="a5"/>
    <w:next w:val="-1"/>
    <w:link w:val="20"/>
    <w:qFormat/>
    <w:rsid w:val="001D0A5F"/>
    <w:pPr>
      <w:keepNext/>
      <w:keepLines/>
      <w:numPr>
        <w:ilvl w:val="1"/>
        <w:numId w:val="26"/>
      </w:numPr>
      <w:tabs>
        <w:tab w:val="left" w:pos="1276"/>
      </w:tabs>
      <w:suppressAutoHyphens/>
      <w:spacing w:before="240" w:after="240"/>
      <w:ind w:right="0"/>
      <w:jc w:val="both"/>
      <w:outlineLvl w:val="1"/>
    </w:pPr>
    <w:rPr>
      <w:b/>
      <w:bCs/>
      <w:iCs/>
      <w:sz w:val="24"/>
      <w:szCs w:val="28"/>
    </w:rPr>
  </w:style>
  <w:style w:type="paragraph" w:styleId="3">
    <w:name w:val="heading 3"/>
    <w:aliases w:val="Знак,Знак2,Заголовок 3 Знак + 12 pt,не полужирный,влево,Перед:  0 пт,Пос...,Заголовок 3 Знак +,Пер..."/>
    <w:basedOn w:val="a5"/>
    <w:next w:val="-1"/>
    <w:link w:val="30"/>
    <w:rsid w:val="00A22E39"/>
    <w:pPr>
      <w:keepNext/>
      <w:numPr>
        <w:ilvl w:val="2"/>
        <w:numId w:val="26"/>
      </w:numPr>
      <w:spacing w:after="120" w:line="360" w:lineRule="auto"/>
      <w:jc w:val="left"/>
      <w:outlineLvl w:val="2"/>
    </w:pPr>
    <w:rPr>
      <w:rFonts w:eastAsia="TimesNewRomanPSMT"/>
      <w:b/>
      <w:i/>
      <w:sz w:val="26"/>
      <w:szCs w:val="26"/>
    </w:rPr>
  </w:style>
  <w:style w:type="paragraph" w:styleId="40">
    <w:name w:val="heading 4"/>
    <w:basedOn w:val="a5"/>
    <w:next w:val="-1"/>
    <w:link w:val="41"/>
    <w:rsid w:val="00A22E39"/>
    <w:pPr>
      <w:keepNext/>
      <w:numPr>
        <w:ilvl w:val="3"/>
        <w:numId w:val="26"/>
      </w:numPr>
      <w:spacing w:before="240" w:after="60"/>
      <w:jc w:val="left"/>
      <w:outlineLvl w:val="3"/>
    </w:pPr>
    <w:rPr>
      <w:rFonts w:eastAsia="Calibri"/>
      <w:b/>
      <w:bCs/>
      <w:i/>
      <w:sz w:val="24"/>
      <w:szCs w:val="24"/>
      <w:lang w:eastAsia="ar-SA"/>
    </w:rPr>
  </w:style>
  <w:style w:type="paragraph" w:styleId="50">
    <w:name w:val="heading 5"/>
    <w:basedOn w:val="a5"/>
    <w:next w:val="a5"/>
    <w:link w:val="51"/>
    <w:qFormat/>
    <w:rsid w:val="00A22E39"/>
    <w:pPr>
      <w:numPr>
        <w:ilvl w:val="4"/>
        <w:numId w:val="26"/>
      </w:numPr>
      <w:spacing w:before="240" w:after="60"/>
      <w:outlineLvl w:val="4"/>
    </w:pPr>
    <w:rPr>
      <w:rFonts w:ascii="Calibri" w:hAnsi="Calibri"/>
      <w:b/>
      <w:bCs/>
      <w:i/>
      <w:iCs/>
      <w:sz w:val="26"/>
      <w:szCs w:val="26"/>
    </w:rPr>
  </w:style>
  <w:style w:type="paragraph" w:styleId="6">
    <w:name w:val="heading 6"/>
    <w:basedOn w:val="a5"/>
    <w:next w:val="a5"/>
    <w:link w:val="61"/>
    <w:rsid w:val="00A22E39"/>
    <w:pPr>
      <w:numPr>
        <w:ilvl w:val="5"/>
        <w:numId w:val="26"/>
      </w:numPr>
      <w:spacing w:before="240" w:after="60"/>
      <w:outlineLvl w:val="5"/>
    </w:pPr>
    <w:rPr>
      <w:rFonts w:ascii="Calibri" w:hAnsi="Calibri"/>
      <w:b/>
      <w:bCs/>
      <w:sz w:val="22"/>
      <w:szCs w:val="22"/>
    </w:rPr>
  </w:style>
  <w:style w:type="paragraph" w:styleId="70">
    <w:name w:val="heading 7"/>
    <w:basedOn w:val="a5"/>
    <w:next w:val="a5"/>
    <w:link w:val="71"/>
    <w:rsid w:val="00A22E39"/>
    <w:pPr>
      <w:numPr>
        <w:ilvl w:val="6"/>
        <w:numId w:val="26"/>
      </w:numPr>
      <w:spacing w:before="240" w:after="60"/>
      <w:outlineLvl w:val="6"/>
    </w:pPr>
    <w:rPr>
      <w:rFonts w:ascii="Calibri" w:hAnsi="Calibri"/>
      <w:sz w:val="24"/>
      <w:szCs w:val="24"/>
    </w:rPr>
  </w:style>
  <w:style w:type="paragraph" w:styleId="8">
    <w:name w:val="heading 8"/>
    <w:basedOn w:val="a5"/>
    <w:next w:val="a5"/>
    <w:link w:val="80"/>
    <w:rsid w:val="00A22E39"/>
    <w:pPr>
      <w:numPr>
        <w:ilvl w:val="7"/>
        <w:numId w:val="26"/>
      </w:numPr>
      <w:spacing w:before="240" w:after="60"/>
      <w:outlineLvl w:val="7"/>
    </w:pPr>
    <w:rPr>
      <w:i/>
      <w:iCs/>
      <w:sz w:val="24"/>
      <w:szCs w:val="24"/>
    </w:rPr>
  </w:style>
  <w:style w:type="paragraph" w:styleId="9">
    <w:name w:val="heading 9"/>
    <w:basedOn w:val="a5"/>
    <w:next w:val="a5"/>
    <w:link w:val="90"/>
    <w:rsid w:val="00A22E39"/>
    <w:pPr>
      <w:numPr>
        <w:ilvl w:val="8"/>
        <w:numId w:val="26"/>
      </w:numPr>
      <w:spacing w:before="240" w:after="60"/>
      <w:outlineLvl w:val="8"/>
    </w:pPr>
    <w:rPr>
      <w:rFonts w:ascii="Cambria" w:hAnsi="Cambria"/>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1">
    <w:name w:val="Текст-1"/>
    <w:basedOn w:val="a9"/>
    <w:link w:val="-11"/>
    <w:rsid w:val="00A22E39"/>
  </w:style>
  <w:style w:type="paragraph" w:customStyle="1" w:styleId="a9">
    <w:name w:val="ТЕКСТ"/>
    <w:basedOn w:val="a5"/>
    <w:link w:val="aa"/>
    <w:rsid w:val="008678DE"/>
    <w:pPr>
      <w:spacing w:line="360" w:lineRule="auto"/>
      <w:ind w:right="0" w:firstLine="567"/>
      <w:contextualSpacing/>
      <w:jc w:val="both"/>
    </w:pPr>
    <w:rPr>
      <w:rFonts w:eastAsia="Calibri"/>
      <w:sz w:val="24"/>
      <w:szCs w:val="24"/>
    </w:rPr>
  </w:style>
  <w:style w:type="character" w:customStyle="1" w:styleId="aa">
    <w:name w:val="ТЕКСТ Знак"/>
    <w:link w:val="a9"/>
    <w:rsid w:val="008678DE"/>
    <w:rPr>
      <w:rFonts w:eastAsia="Calibri"/>
      <w:sz w:val="24"/>
      <w:szCs w:val="24"/>
      <w:lang w:eastAsia="en-US"/>
    </w:rPr>
  </w:style>
  <w:style w:type="character" w:customStyle="1" w:styleId="-11">
    <w:name w:val="Текст-1 Знак1"/>
    <w:link w:val="-1"/>
    <w:rsid w:val="00A22E39"/>
    <w:rPr>
      <w:sz w:val="26"/>
      <w:lang w:val="ru-RU" w:eastAsia="ru-RU" w:bidi="ar-SA"/>
    </w:rPr>
  </w:style>
  <w:style w:type="character" w:customStyle="1" w:styleId="13">
    <w:name w:val="Заголовок 1 Знак"/>
    <w:aliases w:val="Заголовок 1 (табл) Знак,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Заголовок 1 (табл) Знак1 Знак Знак"/>
    <w:link w:val="12"/>
    <w:uiPriority w:val="99"/>
    <w:qFormat/>
    <w:rsid w:val="001D0A5F"/>
    <w:rPr>
      <w:rFonts w:eastAsia="TimesNewRomanPSMT"/>
      <w:b/>
      <w:caps/>
      <w:sz w:val="24"/>
    </w:rPr>
  </w:style>
  <w:style w:type="character" w:customStyle="1" w:styleId="20">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link w:val="2"/>
    <w:rsid w:val="001D0A5F"/>
    <w:rPr>
      <w:b/>
      <w:bCs/>
      <w:iCs/>
      <w:sz w:val="24"/>
      <w:szCs w:val="28"/>
    </w:rPr>
  </w:style>
  <w:style w:type="character" w:customStyle="1" w:styleId="30">
    <w:name w:val="Заголовок 3 Знак"/>
    <w:aliases w:val="Знак Знак,Знак2 Знак,Заголовок 3 Знак + 12 pt Знак,не полужирный Знак,влево Знак,Перед:  0 пт Знак,Пос... Знак,Заголовок 3 Знак + Знак,Пер... Знак"/>
    <w:link w:val="3"/>
    <w:rsid w:val="00A22E39"/>
    <w:rPr>
      <w:rFonts w:eastAsia="TimesNewRomanPSMT"/>
      <w:b/>
      <w:i/>
      <w:sz w:val="26"/>
      <w:szCs w:val="26"/>
    </w:rPr>
  </w:style>
  <w:style w:type="character" w:customStyle="1" w:styleId="41">
    <w:name w:val="Заголовок 4 Знак"/>
    <w:link w:val="40"/>
    <w:rsid w:val="00A22E39"/>
    <w:rPr>
      <w:rFonts w:eastAsia="Calibri"/>
      <w:b/>
      <w:bCs/>
      <w:i/>
      <w:sz w:val="24"/>
      <w:szCs w:val="24"/>
      <w:lang w:eastAsia="ar-SA"/>
    </w:rPr>
  </w:style>
  <w:style w:type="character" w:customStyle="1" w:styleId="51">
    <w:name w:val="Заголовок 5 Знак"/>
    <w:link w:val="50"/>
    <w:rsid w:val="00A22E39"/>
    <w:rPr>
      <w:rFonts w:ascii="Calibri" w:hAnsi="Calibri"/>
      <w:b/>
      <w:bCs/>
      <w:i/>
      <w:iCs/>
      <w:sz w:val="26"/>
      <w:szCs w:val="26"/>
    </w:rPr>
  </w:style>
  <w:style w:type="character" w:customStyle="1" w:styleId="61">
    <w:name w:val="Заголовок 6 Знак"/>
    <w:link w:val="6"/>
    <w:rsid w:val="00A22E39"/>
    <w:rPr>
      <w:rFonts w:ascii="Calibri" w:hAnsi="Calibri"/>
      <w:b/>
      <w:bCs/>
      <w:sz w:val="22"/>
      <w:szCs w:val="22"/>
    </w:rPr>
  </w:style>
  <w:style w:type="character" w:customStyle="1" w:styleId="71">
    <w:name w:val="Заголовок 7 Знак"/>
    <w:link w:val="70"/>
    <w:rsid w:val="00A22E39"/>
    <w:rPr>
      <w:rFonts w:ascii="Calibri" w:hAnsi="Calibri"/>
      <w:sz w:val="24"/>
      <w:szCs w:val="24"/>
    </w:rPr>
  </w:style>
  <w:style w:type="character" w:customStyle="1" w:styleId="80">
    <w:name w:val="Заголовок 8 Знак"/>
    <w:link w:val="8"/>
    <w:rsid w:val="00A22E39"/>
    <w:rPr>
      <w:i/>
      <w:iCs/>
      <w:sz w:val="24"/>
      <w:szCs w:val="24"/>
    </w:rPr>
  </w:style>
  <w:style w:type="character" w:customStyle="1" w:styleId="90">
    <w:name w:val="Заголовок 9 Знак"/>
    <w:link w:val="9"/>
    <w:rsid w:val="00A22E39"/>
    <w:rPr>
      <w:rFonts w:ascii="Cambria" w:hAnsi="Cambria"/>
      <w:sz w:val="22"/>
      <w:szCs w:val="22"/>
    </w:rPr>
  </w:style>
  <w:style w:type="paragraph" w:styleId="ab">
    <w:name w:val="Title"/>
    <w:basedOn w:val="a5"/>
    <w:link w:val="ac"/>
    <w:rsid w:val="00A22E39"/>
  </w:style>
  <w:style w:type="character" w:customStyle="1" w:styleId="ac">
    <w:name w:val="Название Знак"/>
    <w:link w:val="ab"/>
    <w:uiPriority w:val="99"/>
    <w:rsid w:val="00A22E39"/>
    <w:rPr>
      <w:sz w:val="28"/>
      <w:lang w:val="ru-RU" w:eastAsia="ru-RU" w:bidi="ar-SA"/>
    </w:rPr>
  </w:style>
  <w:style w:type="paragraph" w:styleId="ad">
    <w:name w:val="Subtitle"/>
    <w:basedOn w:val="a5"/>
    <w:link w:val="ae"/>
    <w:rsid w:val="00A22E39"/>
    <w:rPr>
      <w:b/>
    </w:rPr>
  </w:style>
  <w:style w:type="character" w:customStyle="1" w:styleId="ae">
    <w:name w:val="Подзаголовок Знак"/>
    <w:link w:val="ad"/>
    <w:rsid w:val="00A22E39"/>
    <w:rPr>
      <w:b/>
      <w:sz w:val="28"/>
      <w:lang w:val="ru-RU" w:eastAsia="ru-RU" w:bidi="ar-SA"/>
    </w:rPr>
  </w:style>
  <w:style w:type="paragraph" w:styleId="14">
    <w:name w:val="toc 1"/>
    <w:basedOn w:val="a5"/>
    <w:next w:val="a5"/>
    <w:autoRedefine/>
    <w:uiPriority w:val="39"/>
    <w:rsid w:val="001D0A5F"/>
    <w:pPr>
      <w:tabs>
        <w:tab w:val="left" w:pos="425"/>
        <w:tab w:val="right" w:leader="dot" w:pos="9356"/>
      </w:tabs>
      <w:ind w:right="0"/>
      <w:contextualSpacing/>
      <w:jc w:val="both"/>
    </w:pPr>
    <w:rPr>
      <w:bCs/>
      <w:noProof/>
      <w:sz w:val="24"/>
      <w:szCs w:val="22"/>
    </w:rPr>
  </w:style>
  <w:style w:type="paragraph" w:styleId="af">
    <w:name w:val="Body Text"/>
    <w:basedOn w:val="a5"/>
    <w:link w:val="af0"/>
    <w:rsid w:val="00A22E39"/>
    <w:pPr>
      <w:spacing w:line="360" w:lineRule="auto"/>
      <w:jc w:val="both"/>
    </w:pPr>
  </w:style>
  <w:style w:type="character" w:customStyle="1" w:styleId="af0">
    <w:name w:val="Основной текст Знак"/>
    <w:link w:val="af"/>
    <w:rsid w:val="00A22E39"/>
    <w:rPr>
      <w:sz w:val="28"/>
      <w:lang w:val="ru-RU" w:eastAsia="ru-RU" w:bidi="ar-SA"/>
    </w:rPr>
  </w:style>
  <w:style w:type="paragraph" w:styleId="af1">
    <w:name w:val="Body Text Indent"/>
    <w:basedOn w:val="a5"/>
    <w:link w:val="af2"/>
    <w:rsid w:val="00A22E39"/>
    <w:pPr>
      <w:ind w:firstLine="851"/>
    </w:pPr>
  </w:style>
  <w:style w:type="character" w:customStyle="1" w:styleId="af2">
    <w:name w:val="Основной текст с отступом Знак"/>
    <w:link w:val="af1"/>
    <w:rsid w:val="00A22E39"/>
    <w:rPr>
      <w:sz w:val="28"/>
      <w:lang w:val="ru-RU" w:eastAsia="ru-RU" w:bidi="ar-SA"/>
    </w:rPr>
  </w:style>
  <w:style w:type="paragraph" w:styleId="21">
    <w:name w:val="Body Text Indent 2"/>
    <w:basedOn w:val="a5"/>
    <w:link w:val="22"/>
    <w:rsid w:val="00A22E39"/>
    <w:pPr>
      <w:ind w:firstLine="993"/>
    </w:pPr>
  </w:style>
  <w:style w:type="character" w:customStyle="1" w:styleId="22">
    <w:name w:val="Основной текст с отступом 2 Знак"/>
    <w:link w:val="21"/>
    <w:uiPriority w:val="99"/>
    <w:rsid w:val="00A22E39"/>
    <w:rPr>
      <w:sz w:val="28"/>
      <w:lang w:val="ru-RU" w:eastAsia="ru-RU" w:bidi="ar-SA"/>
    </w:rPr>
  </w:style>
  <w:style w:type="paragraph" w:styleId="af3">
    <w:name w:val="footer"/>
    <w:basedOn w:val="a5"/>
    <w:link w:val="af4"/>
    <w:uiPriority w:val="99"/>
    <w:qFormat/>
    <w:rsid w:val="00A22E39"/>
    <w:pPr>
      <w:widowControl w:val="0"/>
      <w:tabs>
        <w:tab w:val="center" w:pos="4677"/>
        <w:tab w:val="right" w:pos="9355"/>
      </w:tabs>
      <w:autoSpaceDE w:val="0"/>
      <w:autoSpaceDN w:val="0"/>
      <w:adjustRightInd w:val="0"/>
    </w:pPr>
    <w:rPr>
      <w:sz w:val="20"/>
    </w:rPr>
  </w:style>
  <w:style w:type="character" w:customStyle="1" w:styleId="af4">
    <w:name w:val="Нижний колонтитул Знак"/>
    <w:link w:val="af3"/>
    <w:uiPriority w:val="99"/>
    <w:rsid w:val="00A22E39"/>
    <w:rPr>
      <w:lang w:val="ru-RU" w:eastAsia="ru-RU" w:bidi="ar-SA"/>
    </w:rPr>
  </w:style>
  <w:style w:type="character" w:styleId="af5">
    <w:name w:val="page number"/>
    <w:basedOn w:val="a6"/>
    <w:rsid w:val="00A22E39"/>
  </w:style>
  <w:style w:type="paragraph" w:styleId="23">
    <w:name w:val="Body Text 2"/>
    <w:basedOn w:val="a5"/>
    <w:link w:val="24"/>
    <w:rsid w:val="00A22E39"/>
    <w:pPr>
      <w:spacing w:after="120" w:line="480" w:lineRule="auto"/>
    </w:pPr>
  </w:style>
  <w:style w:type="character" w:customStyle="1" w:styleId="24">
    <w:name w:val="Основной текст 2 Знак"/>
    <w:link w:val="23"/>
    <w:rsid w:val="00A22E39"/>
    <w:rPr>
      <w:sz w:val="28"/>
      <w:lang w:val="ru-RU" w:eastAsia="ru-RU" w:bidi="ar-SA"/>
    </w:rPr>
  </w:style>
  <w:style w:type="paragraph" w:styleId="af6">
    <w:name w:val="Balloon Text"/>
    <w:basedOn w:val="a5"/>
    <w:link w:val="af7"/>
    <w:rsid w:val="00A22E39"/>
    <w:rPr>
      <w:rFonts w:ascii="Tahoma" w:hAnsi="Tahoma"/>
      <w:sz w:val="16"/>
      <w:szCs w:val="16"/>
    </w:rPr>
  </w:style>
  <w:style w:type="character" w:customStyle="1" w:styleId="af7">
    <w:name w:val="Текст выноски Знак"/>
    <w:link w:val="af6"/>
    <w:rsid w:val="00A22E39"/>
    <w:rPr>
      <w:rFonts w:ascii="Tahoma" w:hAnsi="Tahoma"/>
      <w:sz w:val="16"/>
      <w:szCs w:val="16"/>
      <w:lang w:val="ru-RU" w:eastAsia="ru-RU" w:bidi="ar-SA"/>
    </w:rPr>
  </w:style>
  <w:style w:type="paragraph" w:styleId="af8">
    <w:name w:val="header"/>
    <w:basedOn w:val="a5"/>
    <w:link w:val="af9"/>
    <w:uiPriority w:val="99"/>
    <w:rsid w:val="00A22E39"/>
    <w:pPr>
      <w:tabs>
        <w:tab w:val="center" w:pos="4677"/>
        <w:tab w:val="right" w:pos="9355"/>
      </w:tabs>
    </w:pPr>
  </w:style>
  <w:style w:type="character" w:customStyle="1" w:styleId="af9">
    <w:name w:val="Верхний колонтитул Знак"/>
    <w:link w:val="af8"/>
    <w:uiPriority w:val="99"/>
    <w:rsid w:val="00A22E39"/>
    <w:rPr>
      <w:sz w:val="28"/>
      <w:lang w:val="ru-RU" w:eastAsia="ru-RU" w:bidi="ar-SA"/>
    </w:rPr>
  </w:style>
  <w:style w:type="character" w:styleId="afa">
    <w:name w:val="Hyperlink"/>
    <w:uiPriority w:val="99"/>
    <w:rsid w:val="00A22E39"/>
    <w:rPr>
      <w:color w:val="0000FF"/>
      <w:u w:val="single"/>
    </w:rPr>
  </w:style>
  <w:style w:type="paragraph" w:styleId="afb">
    <w:name w:val="Document Map"/>
    <w:basedOn w:val="a5"/>
    <w:link w:val="afc"/>
    <w:rsid w:val="00A22E39"/>
    <w:rPr>
      <w:rFonts w:ascii="Tahoma" w:hAnsi="Tahoma"/>
      <w:sz w:val="16"/>
      <w:szCs w:val="16"/>
    </w:rPr>
  </w:style>
  <w:style w:type="character" w:customStyle="1" w:styleId="afc">
    <w:name w:val="Схема документа Знак"/>
    <w:link w:val="afb"/>
    <w:rsid w:val="00A22E39"/>
    <w:rPr>
      <w:rFonts w:ascii="Tahoma" w:hAnsi="Tahoma"/>
      <w:sz w:val="16"/>
      <w:szCs w:val="16"/>
      <w:lang w:val="ru-RU" w:eastAsia="ru-RU" w:bidi="ar-SA"/>
    </w:rPr>
  </w:style>
  <w:style w:type="paragraph" w:styleId="31">
    <w:name w:val="Body Text Indent 3"/>
    <w:basedOn w:val="a5"/>
    <w:link w:val="32"/>
    <w:rsid w:val="00A22E39"/>
    <w:pPr>
      <w:spacing w:after="120"/>
      <w:ind w:left="283"/>
    </w:pPr>
    <w:rPr>
      <w:sz w:val="16"/>
      <w:szCs w:val="16"/>
    </w:rPr>
  </w:style>
  <w:style w:type="character" w:customStyle="1" w:styleId="32">
    <w:name w:val="Основной текст с отступом 3 Знак"/>
    <w:link w:val="31"/>
    <w:rsid w:val="00A22E39"/>
    <w:rPr>
      <w:sz w:val="16"/>
      <w:szCs w:val="16"/>
      <w:lang w:val="ru-RU" w:eastAsia="ru-RU" w:bidi="ar-SA"/>
    </w:rPr>
  </w:style>
  <w:style w:type="paragraph" w:customStyle="1" w:styleId="120">
    <w:name w:val="ТАБ 12 Текст"/>
    <w:basedOn w:val="a5"/>
    <w:next w:val="-1"/>
    <w:rsid w:val="00A22E39"/>
    <w:pPr>
      <w:widowControl w:val="0"/>
      <w:suppressAutoHyphens/>
      <w:ind w:right="0"/>
    </w:pPr>
    <w:rPr>
      <w:sz w:val="24"/>
      <w:szCs w:val="26"/>
    </w:rPr>
  </w:style>
  <w:style w:type="paragraph" w:customStyle="1" w:styleId="a0">
    <w:name w:val="ТАБЛ."/>
    <w:basedOn w:val="-1"/>
    <w:next w:val="-1"/>
    <w:link w:val="afd"/>
    <w:rsid w:val="00A22E39"/>
    <w:pPr>
      <w:numPr>
        <w:numId w:val="1"/>
      </w:numPr>
      <w:jc w:val="left"/>
    </w:pPr>
    <w:rPr>
      <w:b/>
    </w:rPr>
  </w:style>
  <w:style w:type="character" w:customStyle="1" w:styleId="afd">
    <w:name w:val="ТАБЛ. Знак"/>
    <w:link w:val="a0"/>
    <w:rsid w:val="00A22E39"/>
    <w:rPr>
      <w:rFonts w:eastAsia="Calibri"/>
      <w:b/>
      <w:sz w:val="24"/>
      <w:szCs w:val="24"/>
    </w:rPr>
  </w:style>
  <w:style w:type="paragraph" w:customStyle="1" w:styleId="a2">
    <w:name w:val="ТАБЛ"/>
    <w:basedOn w:val="a0"/>
    <w:link w:val="afe"/>
    <w:autoRedefine/>
    <w:rsid w:val="00956EC4"/>
    <w:pPr>
      <w:numPr>
        <w:numId w:val="13"/>
      </w:numPr>
      <w:tabs>
        <w:tab w:val="left" w:pos="1418"/>
      </w:tabs>
      <w:spacing w:line="240" w:lineRule="auto"/>
      <w:ind w:left="0" w:firstLine="0"/>
      <w:jc w:val="both"/>
    </w:pPr>
    <w:rPr>
      <w:sz w:val="22"/>
    </w:rPr>
  </w:style>
  <w:style w:type="character" w:customStyle="1" w:styleId="afe">
    <w:name w:val="ТАБЛ Знак"/>
    <w:link w:val="a2"/>
    <w:rsid w:val="00956EC4"/>
    <w:rPr>
      <w:rFonts w:eastAsia="Calibri"/>
      <w:b/>
      <w:sz w:val="22"/>
      <w:szCs w:val="24"/>
    </w:rPr>
  </w:style>
  <w:style w:type="paragraph" w:styleId="aff">
    <w:name w:val="TOC Heading"/>
    <w:basedOn w:val="12"/>
    <w:next w:val="a5"/>
    <w:uiPriority w:val="39"/>
    <w:qFormat/>
    <w:rsid w:val="00A22E39"/>
    <w:pPr>
      <w:suppressAutoHyphens w:val="0"/>
      <w:spacing w:before="480" w:after="0" w:line="276" w:lineRule="auto"/>
      <w:outlineLvl w:val="9"/>
    </w:pPr>
    <w:rPr>
      <w:rFonts w:ascii="Cambria" w:eastAsia="Times New Roman" w:hAnsi="Cambria"/>
      <w:bCs/>
      <w:caps w:val="0"/>
      <w:color w:val="365F91"/>
      <w:szCs w:val="28"/>
    </w:rPr>
  </w:style>
  <w:style w:type="paragraph" w:styleId="25">
    <w:name w:val="toc 2"/>
    <w:basedOn w:val="a5"/>
    <w:next w:val="a5"/>
    <w:autoRedefine/>
    <w:uiPriority w:val="39"/>
    <w:rsid w:val="001D0A5F"/>
    <w:pPr>
      <w:tabs>
        <w:tab w:val="left" w:pos="1276"/>
        <w:tab w:val="right" w:leader="dot" w:pos="9356"/>
      </w:tabs>
      <w:ind w:right="0" w:firstLine="709"/>
      <w:contextualSpacing/>
      <w:jc w:val="both"/>
    </w:pPr>
    <w:rPr>
      <w:noProof/>
      <w:sz w:val="24"/>
      <w:szCs w:val="22"/>
    </w:rPr>
  </w:style>
  <w:style w:type="paragraph" w:styleId="33">
    <w:name w:val="toc 3"/>
    <w:basedOn w:val="a5"/>
    <w:next w:val="a5"/>
    <w:autoRedefine/>
    <w:uiPriority w:val="39"/>
    <w:rsid w:val="001D0A5F"/>
    <w:pPr>
      <w:tabs>
        <w:tab w:val="left" w:pos="2126"/>
        <w:tab w:val="right" w:leader="dot" w:pos="9356"/>
      </w:tabs>
      <w:ind w:right="0"/>
      <w:jc w:val="both"/>
    </w:pPr>
    <w:rPr>
      <w:noProof/>
      <w:sz w:val="24"/>
    </w:rPr>
  </w:style>
  <w:style w:type="paragraph" w:customStyle="1" w:styleId="101">
    <w:name w:val="ТАБ 10 Текст"/>
    <w:basedOn w:val="120"/>
    <w:rsid w:val="00A22E39"/>
    <w:rPr>
      <w:sz w:val="20"/>
    </w:rPr>
  </w:style>
  <w:style w:type="paragraph" w:customStyle="1" w:styleId="aff0">
    <w:name w:val="Рис."/>
    <w:basedOn w:val="a0"/>
    <w:next w:val="-1"/>
    <w:rsid w:val="00A22E39"/>
    <w:pPr>
      <w:numPr>
        <w:numId w:val="0"/>
      </w:numPr>
      <w:spacing w:line="240" w:lineRule="auto"/>
      <w:ind w:left="717" w:hanging="360"/>
    </w:pPr>
  </w:style>
  <w:style w:type="paragraph" w:customStyle="1" w:styleId="-">
    <w:name w:val="Рис-Т"/>
    <w:basedOn w:val="-1"/>
    <w:next w:val="aff0"/>
    <w:rsid w:val="002B4542"/>
    <w:pPr>
      <w:spacing w:line="240" w:lineRule="auto"/>
      <w:ind w:left="-709" w:firstLine="0"/>
      <w:jc w:val="center"/>
    </w:pPr>
    <w:rPr>
      <w:noProof/>
    </w:rPr>
  </w:style>
  <w:style w:type="paragraph" w:styleId="34">
    <w:name w:val="Body Text 3"/>
    <w:basedOn w:val="a5"/>
    <w:link w:val="35"/>
    <w:rsid w:val="00A22E39"/>
    <w:pPr>
      <w:spacing w:after="120"/>
    </w:pPr>
    <w:rPr>
      <w:sz w:val="16"/>
      <w:szCs w:val="16"/>
    </w:rPr>
  </w:style>
  <w:style w:type="character" w:customStyle="1" w:styleId="35">
    <w:name w:val="Основной текст 3 Знак"/>
    <w:link w:val="34"/>
    <w:rsid w:val="00A22E39"/>
    <w:rPr>
      <w:sz w:val="16"/>
      <w:szCs w:val="16"/>
      <w:lang w:val="ru-RU" w:eastAsia="ru-RU" w:bidi="ar-SA"/>
    </w:rPr>
  </w:style>
  <w:style w:type="paragraph" w:customStyle="1" w:styleId="aff1">
    <w:name w:val="НПС"/>
    <w:basedOn w:val="a5"/>
    <w:link w:val="aff2"/>
    <w:rsid w:val="00A22E39"/>
    <w:pPr>
      <w:keepNext/>
      <w:ind w:right="0" w:firstLine="709"/>
      <w:jc w:val="both"/>
    </w:pPr>
    <w:rPr>
      <w:sz w:val="24"/>
      <w:szCs w:val="24"/>
    </w:rPr>
  </w:style>
  <w:style w:type="character" w:customStyle="1" w:styleId="aff2">
    <w:name w:val="НПС Знак"/>
    <w:link w:val="aff1"/>
    <w:rsid w:val="00A22E39"/>
    <w:rPr>
      <w:sz w:val="24"/>
      <w:szCs w:val="24"/>
      <w:lang w:val="ru-RU" w:eastAsia="ru-RU" w:bidi="ar-SA"/>
    </w:rPr>
  </w:style>
  <w:style w:type="character" w:customStyle="1" w:styleId="130">
    <w:name w:val="Обычный 13 Знак"/>
    <w:autoRedefine/>
    <w:rsid w:val="00A22E39"/>
    <w:rPr>
      <w:sz w:val="26"/>
    </w:rPr>
  </w:style>
  <w:style w:type="paragraph" w:customStyle="1" w:styleId="aff3">
    <w:name w:val="заголовок табл"/>
    <w:basedOn w:val="a5"/>
    <w:link w:val="aff4"/>
    <w:autoRedefine/>
    <w:rsid w:val="00A22E39"/>
    <w:pPr>
      <w:keepNext/>
      <w:widowControl w:val="0"/>
      <w:suppressLineNumbers/>
      <w:tabs>
        <w:tab w:val="right" w:pos="-3969"/>
        <w:tab w:val="left" w:pos="426"/>
        <w:tab w:val="left" w:pos="567"/>
        <w:tab w:val="left" w:pos="1560"/>
        <w:tab w:val="left" w:pos="3686"/>
        <w:tab w:val="left" w:pos="5387"/>
        <w:tab w:val="left" w:pos="5670"/>
        <w:tab w:val="num" w:pos="5940"/>
      </w:tabs>
      <w:spacing w:before="20" w:after="20"/>
      <w:ind w:right="0"/>
    </w:pPr>
    <w:rPr>
      <w:sz w:val="20"/>
    </w:rPr>
  </w:style>
  <w:style w:type="character" w:customStyle="1" w:styleId="aff4">
    <w:name w:val="заголовок табл Знак Знак"/>
    <w:link w:val="aff3"/>
    <w:rsid w:val="00A22E39"/>
    <w:rPr>
      <w:lang w:val="ru-RU" w:eastAsia="ru-RU" w:bidi="ar-SA"/>
    </w:rPr>
  </w:style>
  <w:style w:type="paragraph" w:customStyle="1" w:styleId="131">
    <w:name w:val="Обычный 13"/>
    <w:basedOn w:val="a5"/>
    <w:link w:val="135"/>
    <w:rsid w:val="00A22E39"/>
    <w:pPr>
      <w:keepNext/>
      <w:suppressLineNumbers/>
      <w:tabs>
        <w:tab w:val="left" w:pos="6804"/>
        <w:tab w:val="left" w:pos="6946"/>
        <w:tab w:val="left" w:leader="dot" w:pos="9356"/>
      </w:tabs>
      <w:suppressAutoHyphens/>
      <w:spacing w:before="60"/>
      <w:ind w:right="0" w:firstLine="567"/>
      <w:jc w:val="both"/>
    </w:pPr>
    <w:rPr>
      <w:sz w:val="26"/>
      <w:szCs w:val="26"/>
    </w:rPr>
  </w:style>
  <w:style w:type="character" w:customStyle="1" w:styleId="135">
    <w:name w:val="Обычный 13 Знак5"/>
    <w:link w:val="131"/>
    <w:rsid w:val="00A22E39"/>
    <w:rPr>
      <w:sz w:val="26"/>
      <w:szCs w:val="26"/>
      <w:lang w:val="ru-RU" w:eastAsia="ru-RU" w:bidi="ar-SA"/>
    </w:rPr>
  </w:style>
  <w:style w:type="paragraph" w:styleId="aff5">
    <w:name w:val="footnote text"/>
    <w:basedOn w:val="a5"/>
    <w:link w:val="aff6"/>
    <w:rsid w:val="00A22E39"/>
    <w:pPr>
      <w:keepNext/>
      <w:suppressLineNumbers/>
      <w:tabs>
        <w:tab w:val="left" w:leader="dot" w:pos="9356"/>
      </w:tabs>
      <w:suppressAutoHyphens/>
      <w:spacing w:after="120"/>
      <w:ind w:right="0"/>
      <w:jc w:val="both"/>
    </w:pPr>
    <w:rPr>
      <w:sz w:val="20"/>
    </w:rPr>
  </w:style>
  <w:style w:type="character" w:customStyle="1" w:styleId="aff6">
    <w:name w:val="Текст сноски Знак"/>
    <w:link w:val="aff5"/>
    <w:rsid w:val="00A22E39"/>
    <w:rPr>
      <w:lang w:val="ru-RU" w:eastAsia="ru-RU" w:bidi="ar-SA"/>
    </w:rPr>
  </w:style>
  <w:style w:type="paragraph" w:customStyle="1" w:styleId="aff7">
    <w:name w:val="Подрисуночная надпись"/>
    <w:basedOn w:val="aff8"/>
    <w:link w:val="aff9"/>
    <w:autoRedefine/>
    <w:rsid w:val="00A22E39"/>
    <w:pPr>
      <w:keepNext/>
      <w:suppressLineNumbers w:val="0"/>
      <w:tabs>
        <w:tab w:val="left" w:pos="851"/>
        <w:tab w:val="left" w:pos="1276"/>
        <w:tab w:val="num" w:pos="1440"/>
        <w:tab w:val="left" w:pos="1701"/>
        <w:tab w:val="left" w:pos="1843"/>
        <w:tab w:val="left" w:pos="2552"/>
        <w:tab w:val="left" w:leader="dot" w:pos="9356"/>
      </w:tabs>
      <w:suppressAutoHyphens/>
      <w:spacing w:before="120" w:after="0"/>
      <w:ind w:firstLine="170"/>
      <w:jc w:val="center"/>
    </w:pPr>
    <w:rPr>
      <w:b/>
      <w:bCs/>
      <w:szCs w:val="24"/>
    </w:rPr>
  </w:style>
  <w:style w:type="paragraph" w:customStyle="1" w:styleId="aff8">
    <w:name w:val="текст табл"/>
    <w:basedOn w:val="a5"/>
    <w:rsid w:val="00A22E39"/>
    <w:pPr>
      <w:keepLines/>
      <w:suppressLineNumbers/>
      <w:spacing w:before="60" w:after="60"/>
      <w:ind w:right="0"/>
      <w:jc w:val="left"/>
    </w:pPr>
    <w:rPr>
      <w:sz w:val="24"/>
    </w:rPr>
  </w:style>
  <w:style w:type="character" w:customStyle="1" w:styleId="aff9">
    <w:name w:val="Подрисуночная надпись Знак Знак"/>
    <w:link w:val="aff7"/>
    <w:rsid w:val="00A22E39"/>
    <w:rPr>
      <w:b/>
      <w:bCs/>
      <w:sz w:val="24"/>
      <w:szCs w:val="24"/>
      <w:lang w:val="ru-RU" w:eastAsia="ru-RU" w:bidi="ar-SA"/>
    </w:rPr>
  </w:style>
  <w:style w:type="paragraph" w:styleId="42">
    <w:name w:val="toc 4"/>
    <w:basedOn w:val="a5"/>
    <w:next w:val="a5"/>
    <w:autoRedefine/>
    <w:uiPriority w:val="39"/>
    <w:rsid w:val="003550D6"/>
    <w:pPr>
      <w:keepNext/>
      <w:suppressLineNumbers/>
      <w:tabs>
        <w:tab w:val="left" w:pos="720"/>
        <w:tab w:val="left" w:pos="1560"/>
        <w:tab w:val="right" w:leader="dot" w:pos="9321"/>
        <w:tab w:val="right" w:leader="dot" w:pos="9629"/>
      </w:tabs>
      <w:suppressAutoHyphens/>
      <w:ind w:left="709" w:right="0"/>
      <w:jc w:val="both"/>
    </w:pPr>
    <w:rPr>
      <w:bCs/>
      <w:noProof/>
      <w:sz w:val="24"/>
      <w:szCs w:val="24"/>
    </w:rPr>
  </w:style>
  <w:style w:type="paragraph" w:styleId="affa">
    <w:name w:val="Plain Text"/>
    <w:aliases w:val=" Знак,Текст Знак1,Текст Знак Знак,Знак Знак Знак Знак,Текст Знак Знак Знак,Знак Знак Знак Знак Знак Знак Знак Знак,Знак Знак Знак Знак Знак Знак1 Знак,Знак5,Текст Знак2 Знак Знак"/>
    <w:basedOn w:val="a5"/>
    <w:link w:val="affb"/>
    <w:rsid w:val="00A22E39"/>
    <w:pPr>
      <w:keepNext/>
      <w:tabs>
        <w:tab w:val="left" w:leader="dot" w:pos="9356"/>
      </w:tabs>
      <w:suppressAutoHyphens/>
      <w:ind w:right="0"/>
      <w:jc w:val="left"/>
    </w:pPr>
    <w:rPr>
      <w:rFonts w:ascii="Courier New" w:hAnsi="Courier New"/>
      <w:sz w:val="20"/>
    </w:rPr>
  </w:style>
  <w:style w:type="character" w:customStyle="1" w:styleId="affb">
    <w:name w:val="Текст Знак"/>
    <w:aliases w:val=" Знак Знак,Текст Знак1 Знак,Текст Знак Знак Знак1,Знак Знак Знак Знак Знак,Текст Знак Знак Знак Знак,Знак Знак Знак Знак Знак Знак Знак Знак Знак,Знак Знак Знак Знак Знак Знак1 Знак Знак,Знак5 Знак,Текст Знак2 Знак Знак Знак"/>
    <w:link w:val="affa"/>
    <w:rsid w:val="00A22E39"/>
    <w:rPr>
      <w:rFonts w:ascii="Courier New" w:hAnsi="Courier New"/>
      <w:lang w:val="ru-RU" w:eastAsia="ru-RU" w:bidi="ar-SA"/>
    </w:rPr>
  </w:style>
  <w:style w:type="paragraph" w:customStyle="1" w:styleId="affc">
    <w:name w:val="заголовок таблицы"/>
    <w:basedOn w:val="a5"/>
    <w:link w:val="affd"/>
    <w:autoRedefine/>
    <w:rsid w:val="00A22E39"/>
    <w:pPr>
      <w:suppressLineNumbers/>
      <w:tabs>
        <w:tab w:val="num" w:pos="1440"/>
        <w:tab w:val="left" w:pos="1560"/>
      </w:tabs>
      <w:spacing w:before="120" w:after="120"/>
      <w:ind w:left="283" w:right="0" w:hanging="283"/>
    </w:pPr>
    <w:rPr>
      <w:b/>
      <w:sz w:val="24"/>
    </w:rPr>
  </w:style>
  <w:style w:type="character" w:customStyle="1" w:styleId="affd">
    <w:name w:val="заголовок таблицы Знак Знак"/>
    <w:link w:val="affc"/>
    <w:rsid w:val="00A22E39"/>
    <w:rPr>
      <w:b/>
      <w:sz w:val="24"/>
      <w:lang w:val="ru-RU" w:eastAsia="ru-RU" w:bidi="ar-SA"/>
    </w:rPr>
  </w:style>
  <w:style w:type="paragraph" w:customStyle="1" w:styleId="-20">
    <w:name w:val="Текст-2"/>
    <w:basedOn w:val="a9"/>
    <w:link w:val="-21"/>
    <w:rsid w:val="00A22E39"/>
  </w:style>
  <w:style w:type="character" w:customStyle="1" w:styleId="-21">
    <w:name w:val="Текст-2 Знак"/>
    <w:link w:val="-20"/>
    <w:rsid w:val="00A22E39"/>
    <w:rPr>
      <w:sz w:val="26"/>
      <w:lang w:val="ru-RU" w:eastAsia="ru-RU" w:bidi="ar-SA"/>
    </w:rPr>
  </w:style>
  <w:style w:type="paragraph" w:customStyle="1" w:styleId="15">
    <w:name w:val="Таблица 1"/>
    <w:basedOn w:val="a5"/>
    <w:link w:val="16"/>
    <w:rsid w:val="00A22E39"/>
    <w:pPr>
      <w:autoSpaceDE w:val="0"/>
      <w:autoSpaceDN w:val="0"/>
      <w:adjustRightInd w:val="0"/>
      <w:ind w:left="-113" w:right="-113"/>
    </w:pPr>
    <w:rPr>
      <w:color w:val="000000"/>
      <w:sz w:val="20"/>
    </w:rPr>
  </w:style>
  <w:style w:type="character" w:customStyle="1" w:styleId="16">
    <w:name w:val="Таблица 1 Знак"/>
    <w:link w:val="15"/>
    <w:rsid w:val="00A22E39"/>
    <w:rPr>
      <w:color w:val="000000"/>
      <w:lang w:val="ru-RU" w:eastAsia="ru-RU" w:bidi="ar-SA"/>
    </w:rPr>
  </w:style>
  <w:style w:type="paragraph" w:customStyle="1" w:styleId="-10">
    <w:name w:val="Текст - 1"/>
    <w:basedOn w:val="133"/>
    <w:link w:val="-110"/>
    <w:rsid w:val="00A22E39"/>
    <w:pPr>
      <w:tabs>
        <w:tab w:val="clear" w:pos="9356"/>
        <w:tab w:val="left" w:leader="dot" w:pos="540"/>
      </w:tabs>
      <w:spacing w:before="120"/>
      <w:ind w:firstLine="547"/>
    </w:pPr>
    <w:rPr>
      <w:rFonts w:ascii="Times New Roman CYR" w:hAnsi="Times New Roman CYR"/>
    </w:rPr>
  </w:style>
  <w:style w:type="paragraph" w:customStyle="1" w:styleId="133">
    <w:name w:val="Обычный 13 Знак3"/>
    <w:basedOn w:val="a5"/>
    <w:autoRedefine/>
    <w:rsid w:val="00A22E39"/>
    <w:pPr>
      <w:keepNext/>
      <w:keepLines/>
      <w:suppressLineNumbers/>
      <w:tabs>
        <w:tab w:val="left" w:leader="dot" w:pos="9356"/>
      </w:tabs>
      <w:suppressAutoHyphens/>
      <w:spacing w:before="60"/>
      <w:ind w:right="0" w:firstLine="720"/>
      <w:jc w:val="both"/>
    </w:pPr>
    <w:rPr>
      <w:sz w:val="26"/>
      <w:szCs w:val="26"/>
    </w:rPr>
  </w:style>
  <w:style w:type="character" w:customStyle="1" w:styleId="-110">
    <w:name w:val="Текст - 1 Знак1"/>
    <w:link w:val="-10"/>
    <w:rsid w:val="00A22E39"/>
    <w:rPr>
      <w:rFonts w:ascii="Times New Roman CYR" w:hAnsi="Times New Roman CYR"/>
      <w:sz w:val="26"/>
      <w:szCs w:val="26"/>
      <w:lang w:val="ru-RU" w:eastAsia="ru-RU" w:bidi="ar-SA"/>
    </w:rPr>
  </w:style>
  <w:style w:type="paragraph" w:customStyle="1" w:styleId="26">
    <w:name w:val="Таблица 2"/>
    <w:basedOn w:val="15"/>
    <w:link w:val="27"/>
    <w:rsid w:val="00A22E39"/>
    <w:pPr>
      <w:ind w:left="-34" w:right="-76"/>
    </w:pPr>
  </w:style>
  <w:style w:type="character" w:customStyle="1" w:styleId="27">
    <w:name w:val="Таблица 2 Знак"/>
    <w:link w:val="26"/>
    <w:rsid w:val="00A22E39"/>
    <w:rPr>
      <w:color w:val="000000"/>
      <w:lang w:val="ru-RU" w:eastAsia="ru-RU" w:bidi="ar-SA"/>
    </w:rPr>
  </w:style>
  <w:style w:type="paragraph" w:customStyle="1" w:styleId="affe">
    <w:name w:val="Заголовок табл."/>
    <w:basedOn w:val="aff3"/>
    <w:link w:val="afff"/>
    <w:rsid w:val="00A22E39"/>
    <w:pPr>
      <w:tabs>
        <w:tab w:val="clear" w:pos="1560"/>
        <w:tab w:val="clear" w:pos="5940"/>
        <w:tab w:val="num" w:pos="1440"/>
        <w:tab w:val="num" w:pos="3060"/>
      </w:tabs>
      <w:spacing w:before="120" w:after="120"/>
      <w:ind w:firstLine="288"/>
    </w:pPr>
    <w:rPr>
      <w:sz w:val="24"/>
    </w:rPr>
  </w:style>
  <w:style w:type="character" w:customStyle="1" w:styleId="afff">
    <w:name w:val="Заголовок табл. Знак"/>
    <w:link w:val="affe"/>
    <w:rsid w:val="00A22E39"/>
    <w:rPr>
      <w:sz w:val="24"/>
      <w:lang w:val="ru-RU" w:eastAsia="ru-RU" w:bidi="ar-SA"/>
    </w:rPr>
  </w:style>
  <w:style w:type="paragraph" w:customStyle="1" w:styleId="afff0">
    <w:name w:val="Заголовок рис."/>
    <w:basedOn w:val="aff7"/>
    <w:link w:val="afff1"/>
    <w:rsid w:val="00A22E39"/>
    <w:pPr>
      <w:suppressLineNumbers/>
      <w:tabs>
        <w:tab w:val="clear" w:pos="851"/>
        <w:tab w:val="clear" w:pos="1276"/>
        <w:tab w:val="clear" w:pos="1701"/>
        <w:tab w:val="clear" w:pos="1843"/>
        <w:tab w:val="clear" w:pos="2552"/>
        <w:tab w:val="clear" w:pos="9356"/>
        <w:tab w:val="left" w:pos="709"/>
        <w:tab w:val="left" w:pos="1134"/>
      </w:tabs>
      <w:suppressAutoHyphens w:val="0"/>
      <w:spacing w:before="60"/>
      <w:ind w:firstLine="288"/>
    </w:pPr>
    <w:rPr>
      <w:bCs w:val="0"/>
      <w:szCs w:val="20"/>
    </w:rPr>
  </w:style>
  <w:style w:type="character" w:customStyle="1" w:styleId="afff1">
    <w:name w:val="Заголовок рис. Знак"/>
    <w:link w:val="afff0"/>
    <w:rsid w:val="00A22E39"/>
    <w:rPr>
      <w:b/>
      <w:sz w:val="24"/>
      <w:lang w:val="ru-RU" w:eastAsia="ru-RU" w:bidi="ar-SA"/>
    </w:rPr>
  </w:style>
  <w:style w:type="paragraph" w:customStyle="1" w:styleId="-12">
    <w:name w:val="Рис-1"/>
    <w:basedOn w:val="aff7"/>
    <w:link w:val="-13"/>
    <w:rsid w:val="00A22E39"/>
  </w:style>
  <w:style w:type="character" w:customStyle="1" w:styleId="-13">
    <w:name w:val="Рис-1 Знак"/>
    <w:link w:val="-12"/>
    <w:rsid w:val="00A22E39"/>
    <w:rPr>
      <w:b/>
      <w:bCs/>
      <w:sz w:val="24"/>
      <w:szCs w:val="24"/>
      <w:lang w:val="ru-RU" w:eastAsia="ru-RU" w:bidi="ar-SA"/>
    </w:rPr>
  </w:style>
  <w:style w:type="paragraph" w:customStyle="1" w:styleId="-14">
    <w:name w:val="Табл-1"/>
    <w:basedOn w:val="aff3"/>
    <w:link w:val="-15"/>
    <w:rsid w:val="00A22E39"/>
    <w:pPr>
      <w:widowControl/>
      <w:tabs>
        <w:tab w:val="clear" w:pos="-3969"/>
        <w:tab w:val="clear" w:pos="426"/>
        <w:tab w:val="clear" w:pos="567"/>
        <w:tab w:val="clear" w:pos="1560"/>
        <w:tab w:val="clear" w:pos="3686"/>
        <w:tab w:val="clear" w:pos="5387"/>
        <w:tab w:val="clear" w:pos="5670"/>
        <w:tab w:val="clear" w:pos="5940"/>
        <w:tab w:val="num" w:pos="1440"/>
        <w:tab w:val="num" w:pos="3060"/>
        <w:tab w:val="left" w:leader="dot" w:pos="9356"/>
      </w:tabs>
      <w:suppressAutoHyphens/>
      <w:spacing w:before="120" w:after="120"/>
      <w:ind w:left="900" w:hanging="900"/>
    </w:pPr>
    <w:rPr>
      <w:bCs/>
      <w:sz w:val="24"/>
      <w:szCs w:val="24"/>
    </w:rPr>
  </w:style>
  <w:style w:type="character" w:customStyle="1" w:styleId="-15">
    <w:name w:val="Табл-1 Знак"/>
    <w:link w:val="-14"/>
    <w:rsid w:val="00A22E39"/>
    <w:rPr>
      <w:bCs/>
      <w:sz w:val="24"/>
      <w:szCs w:val="24"/>
      <w:lang w:val="ru-RU" w:eastAsia="ru-RU" w:bidi="ar-SA"/>
    </w:rPr>
  </w:style>
  <w:style w:type="paragraph" w:customStyle="1" w:styleId="-16">
    <w:name w:val="Таблица-1"/>
    <w:basedOn w:val="a5"/>
    <w:link w:val="-17"/>
    <w:rsid w:val="00A22E39"/>
    <w:pPr>
      <w:autoSpaceDE w:val="0"/>
      <w:autoSpaceDN w:val="0"/>
      <w:adjustRightInd w:val="0"/>
      <w:ind w:right="0"/>
    </w:pPr>
    <w:rPr>
      <w:color w:val="000000"/>
      <w:sz w:val="20"/>
    </w:rPr>
  </w:style>
  <w:style w:type="character" w:customStyle="1" w:styleId="-17">
    <w:name w:val="Таблица-1 Знак"/>
    <w:link w:val="-16"/>
    <w:rsid w:val="00A22E39"/>
    <w:rPr>
      <w:color w:val="000000"/>
      <w:lang w:val="ru-RU" w:eastAsia="ru-RU" w:bidi="ar-SA"/>
    </w:rPr>
  </w:style>
  <w:style w:type="paragraph" w:customStyle="1" w:styleId="afff2">
    <w:name w:val="Текст Табл"/>
    <w:basedOn w:val="a5"/>
    <w:link w:val="afff3"/>
    <w:rsid w:val="00A22E39"/>
    <w:pPr>
      <w:keepNext/>
      <w:keepLines/>
      <w:suppressAutoHyphens/>
      <w:autoSpaceDE w:val="0"/>
      <w:autoSpaceDN w:val="0"/>
      <w:adjustRightInd w:val="0"/>
      <w:ind w:right="0"/>
    </w:pPr>
    <w:rPr>
      <w:color w:val="000000"/>
      <w:sz w:val="20"/>
      <w:szCs w:val="24"/>
    </w:rPr>
  </w:style>
  <w:style w:type="character" w:customStyle="1" w:styleId="afff3">
    <w:name w:val="Текст Табл Знак"/>
    <w:link w:val="afff2"/>
    <w:rsid w:val="00A22E39"/>
    <w:rPr>
      <w:color w:val="000000"/>
      <w:szCs w:val="24"/>
      <w:lang w:val="ru-RU" w:eastAsia="ru-RU" w:bidi="ar-SA"/>
    </w:rPr>
  </w:style>
  <w:style w:type="paragraph" w:customStyle="1" w:styleId="-0">
    <w:name w:val="Текст Табл-"/>
    <w:basedOn w:val="afff2"/>
    <w:link w:val="-3"/>
    <w:rsid w:val="00A22E39"/>
    <w:pPr>
      <w:ind w:left="-113" w:right="-113"/>
    </w:pPr>
  </w:style>
  <w:style w:type="character" w:customStyle="1" w:styleId="-3">
    <w:name w:val="Текст Табл- Знак"/>
    <w:link w:val="-0"/>
    <w:rsid w:val="00A22E39"/>
    <w:rPr>
      <w:color w:val="000000"/>
      <w:szCs w:val="24"/>
      <w:lang w:val="ru-RU" w:eastAsia="ru-RU" w:bidi="ar-SA"/>
    </w:rPr>
  </w:style>
  <w:style w:type="paragraph" w:customStyle="1" w:styleId="a1">
    <w:name w:val="основной текст"/>
    <w:basedOn w:val="a5"/>
    <w:autoRedefine/>
    <w:rsid w:val="001B1186"/>
    <w:pPr>
      <w:widowControl w:val="0"/>
      <w:numPr>
        <w:numId w:val="2"/>
      </w:numPr>
      <w:suppressLineNumbers/>
      <w:suppressAutoHyphens/>
      <w:spacing w:line="324" w:lineRule="auto"/>
      <w:ind w:right="0"/>
      <w:jc w:val="both"/>
    </w:pPr>
    <w:rPr>
      <w:sz w:val="26"/>
    </w:rPr>
  </w:style>
  <w:style w:type="character" w:styleId="afff4">
    <w:name w:val="annotation reference"/>
    <w:rsid w:val="00A22E39"/>
    <w:rPr>
      <w:sz w:val="16"/>
      <w:szCs w:val="16"/>
    </w:rPr>
  </w:style>
  <w:style w:type="paragraph" w:styleId="afff5">
    <w:name w:val="annotation text"/>
    <w:basedOn w:val="a5"/>
    <w:link w:val="afff6"/>
    <w:rsid w:val="00A22E39"/>
    <w:pPr>
      <w:ind w:right="0"/>
    </w:pPr>
    <w:rPr>
      <w:sz w:val="20"/>
    </w:rPr>
  </w:style>
  <w:style w:type="character" w:customStyle="1" w:styleId="afff6">
    <w:name w:val="Текст примечания Знак"/>
    <w:link w:val="afff5"/>
    <w:rsid w:val="00A22E39"/>
    <w:rPr>
      <w:lang w:val="ru-RU" w:eastAsia="ru-RU" w:bidi="ar-SA"/>
    </w:rPr>
  </w:style>
  <w:style w:type="paragraph" w:styleId="afff7">
    <w:name w:val="annotation subject"/>
    <w:basedOn w:val="afff5"/>
    <w:next w:val="afff5"/>
    <w:link w:val="afff8"/>
    <w:rsid w:val="00A22E39"/>
    <w:rPr>
      <w:b/>
      <w:bCs/>
    </w:rPr>
  </w:style>
  <w:style w:type="character" w:customStyle="1" w:styleId="afff8">
    <w:name w:val="Тема примечания Знак"/>
    <w:link w:val="afff7"/>
    <w:rsid w:val="00A22E39"/>
    <w:rPr>
      <w:b/>
      <w:bCs/>
      <w:lang w:val="ru-RU" w:eastAsia="ru-RU" w:bidi="ar-SA"/>
    </w:rPr>
  </w:style>
  <w:style w:type="paragraph" w:customStyle="1" w:styleId="afff9">
    <w:name w:val="Приложение"/>
    <w:basedOn w:val="a5"/>
    <w:link w:val="afffa"/>
    <w:rsid w:val="00A22E39"/>
    <w:pPr>
      <w:ind w:right="0"/>
    </w:pPr>
    <w:rPr>
      <w:b/>
      <w:caps/>
      <w:sz w:val="24"/>
      <w:szCs w:val="24"/>
    </w:rPr>
  </w:style>
  <w:style w:type="character" w:customStyle="1" w:styleId="afffa">
    <w:name w:val="Приложение Знак"/>
    <w:link w:val="afff9"/>
    <w:rsid w:val="00A22E39"/>
    <w:rPr>
      <w:b/>
      <w:caps/>
      <w:sz w:val="24"/>
      <w:szCs w:val="24"/>
      <w:lang w:val="ru-RU" w:eastAsia="ru-RU" w:bidi="ar-SA"/>
    </w:rPr>
  </w:style>
  <w:style w:type="paragraph" w:styleId="afffb">
    <w:name w:val="endnote text"/>
    <w:basedOn w:val="a5"/>
    <w:link w:val="afffc"/>
    <w:rsid w:val="00A22E39"/>
    <w:rPr>
      <w:sz w:val="20"/>
    </w:rPr>
  </w:style>
  <w:style w:type="character" w:customStyle="1" w:styleId="afffc">
    <w:name w:val="Текст концевой сноски Знак"/>
    <w:link w:val="afffb"/>
    <w:rsid w:val="00A22E39"/>
    <w:rPr>
      <w:lang w:val="ru-RU" w:eastAsia="ru-RU" w:bidi="ar-SA"/>
    </w:rPr>
  </w:style>
  <w:style w:type="paragraph" w:customStyle="1" w:styleId="afffd">
    <w:name w:val="отчетный"/>
    <w:basedOn w:val="a5"/>
    <w:link w:val="afffe"/>
    <w:rsid w:val="00A22E39"/>
    <w:pPr>
      <w:suppressLineNumbers/>
      <w:tabs>
        <w:tab w:val="left" w:leader="dot" w:pos="540"/>
      </w:tabs>
      <w:suppressAutoHyphens/>
      <w:spacing w:before="120"/>
      <w:ind w:right="0" w:firstLine="539"/>
      <w:jc w:val="both"/>
    </w:pPr>
    <w:rPr>
      <w:rFonts w:ascii="Times New Roman CYR" w:hAnsi="Times New Roman CYR"/>
      <w:sz w:val="26"/>
      <w:szCs w:val="26"/>
    </w:rPr>
  </w:style>
  <w:style w:type="character" w:customStyle="1" w:styleId="afffe">
    <w:name w:val="отчетный Знак"/>
    <w:link w:val="afffd"/>
    <w:rsid w:val="00A22E39"/>
    <w:rPr>
      <w:rFonts w:ascii="Times New Roman CYR" w:hAnsi="Times New Roman CYR"/>
      <w:sz w:val="26"/>
      <w:szCs w:val="26"/>
      <w:lang w:val="ru-RU" w:eastAsia="ru-RU" w:bidi="ar-SA"/>
    </w:rPr>
  </w:style>
  <w:style w:type="paragraph" w:customStyle="1" w:styleId="17">
    <w:name w:val="Подрисуночная надпись Знак Знак1"/>
    <w:basedOn w:val="a5"/>
    <w:link w:val="18"/>
    <w:autoRedefine/>
    <w:rsid w:val="00A22E39"/>
    <w:pPr>
      <w:keepNext/>
      <w:tabs>
        <w:tab w:val="num" w:pos="-3"/>
        <w:tab w:val="left" w:pos="851"/>
      </w:tabs>
      <w:suppressAutoHyphens/>
      <w:ind w:left="630" w:right="0" w:hanging="630"/>
    </w:pPr>
    <w:rPr>
      <w:rFonts w:ascii="Calibri" w:eastAsia="Calibri" w:hAnsi="Calibri"/>
      <w:b/>
      <w:bCs/>
      <w:sz w:val="24"/>
      <w:szCs w:val="24"/>
    </w:rPr>
  </w:style>
  <w:style w:type="character" w:customStyle="1" w:styleId="18">
    <w:name w:val="Подрисуночная надпись Знак Знак1 Знак"/>
    <w:link w:val="17"/>
    <w:rsid w:val="00A22E39"/>
    <w:rPr>
      <w:rFonts w:ascii="Calibri" w:eastAsia="Calibri" w:hAnsi="Calibri"/>
      <w:b/>
      <w:bCs/>
      <w:sz w:val="24"/>
      <w:szCs w:val="24"/>
      <w:lang w:val="ru-RU" w:eastAsia="ru-RU" w:bidi="ar-SA"/>
    </w:rPr>
  </w:style>
  <w:style w:type="paragraph" w:customStyle="1" w:styleId="-18">
    <w:name w:val="Список-1"/>
    <w:basedOn w:val="a1"/>
    <w:link w:val="-19"/>
    <w:rsid w:val="003F589D"/>
    <w:pPr>
      <w:tabs>
        <w:tab w:val="num" w:pos="851"/>
      </w:tabs>
      <w:spacing w:before="120" w:after="120" w:line="240" w:lineRule="auto"/>
      <w:ind w:left="567" w:right="57" w:firstLine="0"/>
    </w:pPr>
    <w:rPr>
      <w:sz w:val="24"/>
    </w:rPr>
  </w:style>
  <w:style w:type="character" w:customStyle="1" w:styleId="-19">
    <w:name w:val="Список-1 Знак"/>
    <w:link w:val="-18"/>
    <w:rsid w:val="003F589D"/>
    <w:rPr>
      <w:sz w:val="24"/>
    </w:rPr>
  </w:style>
  <w:style w:type="paragraph" w:customStyle="1" w:styleId="-2">
    <w:name w:val="Список-2"/>
    <w:basedOn w:val="-18"/>
    <w:link w:val="-22"/>
    <w:rsid w:val="00A22E39"/>
    <w:pPr>
      <w:numPr>
        <w:numId w:val="3"/>
      </w:numPr>
      <w:tabs>
        <w:tab w:val="num" w:pos="1134"/>
        <w:tab w:val="num" w:pos="1440"/>
      </w:tabs>
    </w:pPr>
    <w:rPr>
      <w:lang w:val="x-none" w:eastAsia="x-none"/>
    </w:rPr>
  </w:style>
  <w:style w:type="character" w:customStyle="1" w:styleId="-22">
    <w:name w:val="Список-2 Знак"/>
    <w:link w:val="-2"/>
    <w:rsid w:val="00A22E39"/>
    <w:rPr>
      <w:sz w:val="24"/>
      <w:lang w:val="x-none" w:eastAsia="x-none"/>
    </w:rPr>
  </w:style>
  <w:style w:type="paragraph" w:styleId="HTML">
    <w:name w:val="HTML Preformatted"/>
    <w:basedOn w:val="a5"/>
    <w:link w:val="HTML0"/>
    <w:rsid w:val="00A22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hAnsi="Courier New"/>
      <w:color w:val="666666"/>
      <w:sz w:val="20"/>
    </w:rPr>
  </w:style>
  <w:style w:type="character" w:customStyle="1" w:styleId="HTML0">
    <w:name w:val="Стандартный HTML Знак"/>
    <w:link w:val="HTML"/>
    <w:rsid w:val="00A22E39"/>
    <w:rPr>
      <w:rFonts w:ascii="Courier New" w:hAnsi="Courier New"/>
      <w:color w:val="666666"/>
      <w:lang w:val="ru-RU" w:eastAsia="ru-RU" w:bidi="ar-SA"/>
    </w:rPr>
  </w:style>
  <w:style w:type="paragraph" w:customStyle="1" w:styleId="ConsPlusCell">
    <w:name w:val="ConsPlusCell"/>
    <w:basedOn w:val="a5"/>
    <w:link w:val="ConsPlusCell0"/>
    <w:uiPriority w:val="99"/>
    <w:rsid w:val="00A22E39"/>
    <w:pPr>
      <w:numPr>
        <w:ilvl w:val="3"/>
        <w:numId w:val="4"/>
      </w:numPr>
      <w:suppressAutoHyphens/>
      <w:autoSpaceDE w:val="0"/>
      <w:ind w:right="0"/>
      <w:jc w:val="left"/>
    </w:pPr>
    <w:rPr>
      <w:rFonts w:ascii="Arial" w:eastAsia="Calibri" w:hAnsi="Arial"/>
      <w:kern w:val="1"/>
      <w:sz w:val="20"/>
      <w:lang w:eastAsia="ar-SA"/>
    </w:rPr>
  </w:style>
  <w:style w:type="character" w:customStyle="1" w:styleId="ConsPlusCell0">
    <w:name w:val="ConsPlusCell Знак"/>
    <w:link w:val="ConsPlusCell"/>
    <w:uiPriority w:val="99"/>
    <w:rsid w:val="00A22E39"/>
    <w:rPr>
      <w:rFonts w:ascii="Arial" w:eastAsia="Calibri" w:hAnsi="Arial"/>
      <w:kern w:val="1"/>
      <w:lang w:eastAsia="ar-SA"/>
    </w:rPr>
  </w:style>
  <w:style w:type="paragraph" w:customStyle="1" w:styleId="-4">
    <w:name w:val="Заголовок-4"/>
    <w:basedOn w:val="3"/>
    <w:link w:val="-40"/>
    <w:rsid w:val="00A22E39"/>
    <w:pPr>
      <w:numPr>
        <w:ilvl w:val="0"/>
        <w:numId w:val="0"/>
      </w:numPr>
      <w:tabs>
        <w:tab w:val="num" w:pos="864"/>
      </w:tabs>
      <w:ind w:left="864" w:hanging="864"/>
    </w:pPr>
  </w:style>
  <w:style w:type="character" w:customStyle="1" w:styleId="-40">
    <w:name w:val="Заголовок-4 Знак"/>
    <w:link w:val="-4"/>
    <w:rsid w:val="00A22E39"/>
    <w:rPr>
      <w:rFonts w:eastAsia="TimesNewRomanPSMT"/>
      <w:b/>
      <w:i/>
      <w:sz w:val="26"/>
      <w:szCs w:val="26"/>
      <w:lang w:val="ru-RU" w:eastAsia="ru-RU" w:bidi="ar-SA"/>
    </w:rPr>
  </w:style>
  <w:style w:type="character" w:customStyle="1" w:styleId="affff">
    <w:name w:val="Рисунок Знак"/>
    <w:link w:val="affff0"/>
    <w:locked/>
    <w:rsid w:val="00A22E39"/>
    <w:rPr>
      <w:b/>
      <w:bCs/>
      <w:i/>
      <w:sz w:val="24"/>
      <w:lang w:bidi="ar-SA"/>
    </w:rPr>
  </w:style>
  <w:style w:type="paragraph" w:customStyle="1" w:styleId="affff0">
    <w:name w:val="Рисунок"/>
    <w:basedOn w:val="af"/>
    <w:link w:val="affff"/>
    <w:rsid w:val="00A22E39"/>
    <w:pPr>
      <w:spacing w:after="120" w:line="240" w:lineRule="auto"/>
      <w:ind w:right="0"/>
      <w:jc w:val="center"/>
    </w:pPr>
    <w:rPr>
      <w:b/>
      <w:bCs/>
      <w:i/>
      <w:sz w:val="24"/>
      <w:lang w:val="x-none" w:eastAsia="x-none"/>
    </w:rPr>
  </w:style>
  <w:style w:type="paragraph" w:customStyle="1" w:styleId="affff1">
    <w:name w:val="Рисунок Знак Знак"/>
    <w:basedOn w:val="af"/>
    <w:link w:val="affff2"/>
    <w:rsid w:val="00A22E39"/>
    <w:pPr>
      <w:spacing w:after="120" w:line="240" w:lineRule="auto"/>
      <w:ind w:right="0"/>
      <w:jc w:val="center"/>
    </w:pPr>
    <w:rPr>
      <w:b/>
      <w:bCs/>
      <w:i/>
      <w:sz w:val="24"/>
      <w:szCs w:val="24"/>
    </w:rPr>
  </w:style>
  <w:style w:type="character" w:customStyle="1" w:styleId="affff2">
    <w:name w:val="Рисунок Знак Знак Знак"/>
    <w:link w:val="affff1"/>
    <w:rsid w:val="00A22E39"/>
    <w:rPr>
      <w:b/>
      <w:bCs/>
      <w:i/>
      <w:sz w:val="24"/>
      <w:szCs w:val="24"/>
      <w:lang w:val="ru-RU" w:eastAsia="ru-RU" w:bidi="ar-SA"/>
    </w:rPr>
  </w:style>
  <w:style w:type="paragraph" w:customStyle="1" w:styleId="36">
    <w:name w:val="Стиль3"/>
    <w:basedOn w:val="ConsPlusCell"/>
    <w:link w:val="37"/>
    <w:rsid w:val="00A22E39"/>
    <w:rPr>
      <w:rFonts w:ascii="Times New Roman" w:hAnsi="Times New Roman"/>
      <w:b/>
      <w:i/>
      <w:sz w:val="24"/>
      <w:szCs w:val="24"/>
    </w:rPr>
  </w:style>
  <w:style w:type="character" w:customStyle="1" w:styleId="37">
    <w:name w:val="Стиль3 Знак"/>
    <w:link w:val="36"/>
    <w:rsid w:val="00A22E39"/>
    <w:rPr>
      <w:rFonts w:eastAsia="Calibri"/>
      <w:b/>
      <w:i/>
      <w:kern w:val="1"/>
      <w:sz w:val="24"/>
      <w:szCs w:val="24"/>
      <w:lang w:eastAsia="ar-SA"/>
    </w:rPr>
  </w:style>
  <w:style w:type="paragraph" w:customStyle="1" w:styleId="affff3">
    <w:name w:val="абзац"/>
    <w:basedOn w:val="a5"/>
    <w:link w:val="19"/>
    <w:rsid w:val="00A22E39"/>
    <w:pPr>
      <w:spacing w:line="360" w:lineRule="auto"/>
      <w:ind w:right="0" w:firstLine="851"/>
      <w:jc w:val="both"/>
    </w:pPr>
    <w:rPr>
      <w:sz w:val="24"/>
    </w:rPr>
  </w:style>
  <w:style w:type="character" w:customStyle="1" w:styleId="19">
    <w:name w:val="абзац Знак1"/>
    <w:link w:val="affff3"/>
    <w:rsid w:val="00A22E39"/>
    <w:rPr>
      <w:sz w:val="24"/>
      <w:lang w:val="ru-RU" w:eastAsia="ru-RU" w:bidi="ar-SA"/>
    </w:rPr>
  </w:style>
  <w:style w:type="paragraph" w:customStyle="1" w:styleId="affff4">
    <w:name w:val="в табл"/>
    <w:basedOn w:val="a5"/>
    <w:next w:val="affff3"/>
    <w:link w:val="affff5"/>
    <w:rsid w:val="00A22E39"/>
    <w:pPr>
      <w:keepNext/>
      <w:ind w:right="0"/>
      <w:jc w:val="left"/>
    </w:pPr>
    <w:rPr>
      <w:sz w:val="22"/>
    </w:rPr>
  </w:style>
  <w:style w:type="character" w:customStyle="1" w:styleId="affff5">
    <w:name w:val="в табл Знак"/>
    <w:link w:val="affff4"/>
    <w:rsid w:val="00A22E39"/>
    <w:rPr>
      <w:sz w:val="22"/>
      <w:lang w:val="ru-RU" w:eastAsia="ru-RU" w:bidi="ar-SA"/>
    </w:rPr>
  </w:style>
  <w:style w:type="paragraph" w:customStyle="1" w:styleId="affff6">
    <w:name w:val="Жирный текст"/>
    <w:basedOn w:val="a9"/>
    <w:link w:val="affff7"/>
    <w:rsid w:val="00A22E39"/>
    <w:rPr>
      <w:b/>
    </w:rPr>
  </w:style>
  <w:style w:type="character" w:customStyle="1" w:styleId="affff7">
    <w:name w:val="Жирный текст Знак"/>
    <w:link w:val="affff6"/>
    <w:rsid w:val="00A22E39"/>
    <w:rPr>
      <w:b/>
      <w:sz w:val="24"/>
      <w:szCs w:val="24"/>
      <w:lang w:val="ru-RU" w:eastAsia="ru-RU" w:bidi="ar-SA"/>
    </w:rPr>
  </w:style>
  <w:style w:type="character" w:customStyle="1" w:styleId="FontStyle624">
    <w:name w:val="Font Style624"/>
    <w:uiPriority w:val="99"/>
    <w:rsid w:val="00A22E39"/>
    <w:rPr>
      <w:rFonts w:ascii="Times New Roman" w:hAnsi="Times New Roman" w:cs="Times New Roman"/>
      <w:sz w:val="26"/>
      <w:szCs w:val="26"/>
    </w:rPr>
  </w:style>
  <w:style w:type="character" w:customStyle="1" w:styleId="FontStyle621">
    <w:name w:val="Font Style621"/>
    <w:uiPriority w:val="99"/>
    <w:rsid w:val="00A22E39"/>
    <w:rPr>
      <w:rFonts w:ascii="Times New Roman" w:hAnsi="Times New Roman" w:cs="Times New Roman"/>
      <w:sz w:val="22"/>
      <w:szCs w:val="22"/>
    </w:rPr>
  </w:style>
  <w:style w:type="paragraph" w:customStyle="1" w:styleId="affff8">
    <w:name w:val="Заг. без №"/>
    <w:basedOn w:val="a9"/>
    <w:next w:val="a9"/>
    <w:link w:val="affff9"/>
    <w:rsid w:val="00A22E39"/>
    <w:pPr>
      <w:ind w:firstLine="0"/>
      <w:jc w:val="left"/>
    </w:pPr>
    <w:rPr>
      <w:b/>
      <w:i/>
    </w:rPr>
  </w:style>
  <w:style w:type="character" w:customStyle="1" w:styleId="affff9">
    <w:name w:val="Заг. без № Знак"/>
    <w:link w:val="affff8"/>
    <w:rsid w:val="001D0A5F"/>
    <w:rPr>
      <w:rFonts w:eastAsia="Calibri"/>
      <w:b/>
      <w:i/>
      <w:sz w:val="24"/>
      <w:szCs w:val="24"/>
    </w:rPr>
  </w:style>
  <w:style w:type="paragraph" w:customStyle="1" w:styleId="a">
    <w:name w:val="Нумерация М"/>
    <w:basedOn w:val="affff8"/>
    <w:link w:val="affffa"/>
    <w:rsid w:val="00A22E39"/>
    <w:pPr>
      <w:numPr>
        <w:numId w:val="5"/>
      </w:numPr>
    </w:pPr>
  </w:style>
  <w:style w:type="character" w:customStyle="1" w:styleId="affffa">
    <w:name w:val="Нумерация М Знак"/>
    <w:link w:val="a"/>
    <w:rsid w:val="00A22E39"/>
    <w:rPr>
      <w:rFonts w:eastAsia="Calibri"/>
      <w:b/>
      <w:i/>
      <w:sz w:val="24"/>
      <w:szCs w:val="24"/>
    </w:rPr>
  </w:style>
  <w:style w:type="character" w:customStyle="1" w:styleId="FontStyle644">
    <w:name w:val="Font Style644"/>
    <w:uiPriority w:val="99"/>
    <w:rsid w:val="00A22E39"/>
    <w:rPr>
      <w:rFonts w:ascii="Times New Roman" w:hAnsi="Times New Roman" w:cs="Times New Roman"/>
      <w:sz w:val="26"/>
      <w:szCs w:val="26"/>
    </w:rPr>
  </w:style>
  <w:style w:type="character" w:customStyle="1" w:styleId="FontStyle638">
    <w:name w:val="Font Style638"/>
    <w:uiPriority w:val="99"/>
    <w:rsid w:val="00A22E39"/>
    <w:rPr>
      <w:rFonts w:ascii="Times New Roman" w:hAnsi="Times New Roman" w:cs="Times New Roman"/>
      <w:sz w:val="18"/>
      <w:szCs w:val="18"/>
    </w:rPr>
  </w:style>
  <w:style w:type="character" w:customStyle="1" w:styleId="FontStyle640">
    <w:name w:val="Font Style640"/>
    <w:uiPriority w:val="99"/>
    <w:rsid w:val="00A22E39"/>
    <w:rPr>
      <w:rFonts w:ascii="Times New Roman" w:hAnsi="Times New Roman" w:cs="Times New Roman"/>
      <w:sz w:val="22"/>
      <w:szCs w:val="22"/>
    </w:rPr>
  </w:style>
  <w:style w:type="paragraph" w:customStyle="1" w:styleId="43">
    <w:name w:val="Стиль4"/>
    <w:basedOn w:val="ConsPlusCell"/>
    <w:link w:val="44"/>
    <w:rsid w:val="00A22E39"/>
    <w:pPr>
      <w:spacing w:before="240" w:after="120" w:line="360" w:lineRule="auto"/>
      <w:ind w:left="862" w:hanging="862"/>
    </w:pPr>
    <w:rPr>
      <w:rFonts w:ascii="Times New Roman" w:hAnsi="Times New Roman"/>
      <w:sz w:val="24"/>
      <w:szCs w:val="24"/>
    </w:rPr>
  </w:style>
  <w:style w:type="character" w:customStyle="1" w:styleId="44">
    <w:name w:val="Стиль4 Знак"/>
    <w:link w:val="43"/>
    <w:rsid w:val="00A22E39"/>
    <w:rPr>
      <w:rFonts w:eastAsia="Calibri"/>
      <w:kern w:val="1"/>
      <w:sz w:val="24"/>
      <w:szCs w:val="24"/>
      <w:lang w:eastAsia="ar-SA"/>
    </w:rPr>
  </w:style>
  <w:style w:type="paragraph" w:customStyle="1" w:styleId="100">
    <w:name w:val="Список 10"/>
    <w:basedOn w:val="-1"/>
    <w:link w:val="102"/>
    <w:rsid w:val="00A22E39"/>
    <w:pPr>
      <w:numPr>
        <w:numId w:val="6"/>
      </w:numPr>
    </w:pPr>
  </w:style>
  <w:style w:type="character" w:customStyle="1" w:styleId="102">
    <w:name w:val="Список 10 Знак"/>
    <w:link w:val="100"/>
    <w:rsid w:val="00A22E39"/>
    <w:rPr>
      <w:rFonts w:eastAsia="Calibri"/>
      <w:sz w:val="24"/>
      <w:szCs w:val="24"/>
    </w:rPr>
  </w:style>
  <w:style w:type="paragraph" w:customStyle="1" w:styleId="12-">
    <w:name w:val="ТАБ 12-Заг."/>
    <w:basedOn w:val="120"/>
    <w:uiPriority w:val="99"/>
    <w:rsid w:val="00A70020"/>
    <w:pPr>
      <w:suppressAutoHyphens w:val="0"/>
    </w:pPr>
    <w:rPr>
      <w:b/>
    </w:rPr>
  </w:style>
  <w:style w:type="paragraph" w:customStyle="1" w:styleId="10-">
    <w:name w:val="ТАБ 10-Заг."/>
    <w:basedOn w:val="12-"/>
    <w:rsid w:val="00A70020"/>
    <w:rPr>
      <w:sz w:val="20"/>
    </w:rPr>
  </w:style>
  <w:style w:type="character" w:styleId="affffb">
    <w:name w:val="Strong"/>
    <w:uiPriority w:val="22"/>
    <w:qFormat/>
    <w:rsid w:val="00A70020"/>
    <w:rPr>
      <w:b/>
      <w:bCs/>
    </w:rPr>
  </w:style>
  <w:style w:type="character" w:styleId="affffc">
    <w:name w:val="Emphasis"/>
    <w:rsid w:val="00A70020"/>
    <w:rPr>
      <w:i/>
      <w:iCs/>
    </w:rPr>
  </w:style>
  <w:style w:type="character" w:customStyle="1" w:styleId="FontStyle505">
    <w:name w:val="Font Style505"/>
    <w:uiPriority w:val="99"/>
    <w:rsid w:val="00A70020"/>
    <w:rPr>
      <w:rFonts w:ascii="Times New Roman" w:hAnsi="Times New Roman" w:cs="Times New Roman"/>
      <w:sz w:val="26"/>
      <w:szCs w:val="26"/>
    </w:rPr>
  </w:style>
  <w:style w:type="character" w:customStyle="1" w:styleId="FontStyle515">
    <w:name w:val="Font Style515"/>
    <w:uiPriority w:val="99"/>
    <w:rsid w:val="00A70020"/>
    <w:rPr>
      <w:rFonts w:ascii="Times New Roman" w:hAnsi="Times New Roman" w:cs="Times New Roman"/>
      <w:sz w:val="26"/>
      <w:szCs w:val="26"/>
    </w:rPr>
  </w:style>
  <w:style w:type="character" w:styleId="affffd">
    <w:name w:val="footnote reference"/>
    <w:rsid w:val="00A70020"/>
    <w:rPr>
      <w:vertAlign w:val="superscript"/>
    </w:rPr>
  </w:style>
  <w:style w:type="paragraph" w:customStyle="1" w:styleId="38">
    <w:name w:val="заголовок 3"/>
    <w:basedOn w:val="a5"/>
    <w:next w:val="a5"/>
    <w:rsid w:val="00A70020"/>
    <w:pPr>
      <w:keepNext/>
      <w:widowControl w:val="0"/>
    </w:pPr>
    <w:rPr>
      <w:b/>
    </w:rPr>
  </w:style>
  <w:style w:type="paragraph" w:customStyle="1" w:styleId="1a">
    <w:name w:val="заголовок 1"/>
    <w:basedOn w:val="a5"/>
    <w:next w:val="a5"/>
    <w:rsid w:val="00A70020"/>
    <w:pPr>
      <w:keepNext/>
      <w:widowControl w:val="0"/>
    </w:pPr>
    <w:rPr>
      <w:b/>
    </w:rPr>
  </w:style>
  <w:style w:type="paragraph" w:customStyle="1" w:styleId="28">
    <w:name w:val="заголовок 2"/>
    <w:basedOn w:val="a5"/>
    <w:next w:val="a5"/>
    <w:rsid w:val="00A70020"/>
    <w:pPr>
      <w:keepNext/>
      <w:widowControl w:val="0"/>
      <w:jc w:val="both"/>
    </w:pPr>
    <w:rPr>
      <w:b/>
    </w:rPr>
  </w:style>
  <w:style w:type="paragraph" w:customStyle="1" w:styleId="1b">
    <w:name w:val="Обычный1"/>
    <w:rsid w:val="00A70020"/>
    <w:pPr>
      <w:widowControl w:val="0"/>
      <w:snapToGrid w:val="0"/>
      <w:ind w:right="-108"/>
      <w:jc w:val="center"/>
    </w:pPr>
    <w:rPr>
      <w:rFonts w:ascii="Arial" w:hAnsi="Arial"/>
    </w:rPr>
  </w:style>
  <w:style w:type="character" w:customStyle="1" w:styleId="210">
    <w:name w:val="Основной текст 2 Знак1"/>
    <w:rsid w:val="00A70020"/>
    <w:rPr>
      <w:sz w:val="28"/>
    </w:rPr>
  </w:style>
  <w:style w:type="character" w:customStyle="1" w:styleId="affffe">
    <w:name w:val="номер страницы"/>
    <w:rsid w:val="00A70020"/>
  </w:style>
  <w:style w:type="character" w:customStyle="1" w:styleId="-1a">
    <w:name w:val="Текст-1 Знак"/>
    <w:rsid w:val="00A70020"/>
    <w:rPr>
      <w:sz w:val="26"/>
    </w:rPr>
  </w:style>
  <w:style w:type="paragraph" w:customStyle="1" w:styleId="39">
    <w:name w:val="çàãîëîâîê 3"/>
    <w:basedOn w:val="a5"/>
    <w:next w:val="a5"/>
    <w:rsid w:val="00A70020"/>
    <w:pPr>
      <w:keepNext/>
      <w:widowControl w:val="0"/>
      <w:autoSpaceDE w:val="0"/>
      <w:autoSpaceDN w:val="0"/>
      <w:adjustRightInd w:val="0"/>
    </w:pPr>
    <w:rPr>
      <w:b/>
      <w:bCs/>
      <w:szCs w:val="28"/>
    </w:rPr>
  </w:style>
  <w:style w:type="paragraph" w:customStyle="1" w:styleId="1c">
    <w:name w:val="Стиль Оглавление 1 + По левому краю"/>
    <w:basedOn w:val="14"/>
    <w:rsid w:val="00A70020"/>
  </w:style>
  <w:style w:type="paragraph" w:styleId="afffff">
    <w:name w:val="No Spacing"/>
    <w:uiPriority w:val="1"/>
    <w:rsid w:val="00A70020"/>
    <w:pPr>
      <w:ind w:right="-108"/>
      <w:jc w:val="center"/>
    </w:pPr>
    <w:rPr>
      <w:sz w:val="28"/>
    </w:rPr>
  </w:style>
  <w:style w:type="character" w:customStyle="1" w:styleId="FontStyle68">
    <w:name w:val="Font Style68"/>
    <w:uiPriority w:val="99"/>
    <w:rsid w:val="00A70020"/>
    <w:rPr>
      <w:rFonts w:ascii="Times New Roman" w:hAnsi="Times New Roman" w:cs="Times New Roman"/>
      <w:sz w:val="22"/>
      <w:szCs w:val="22"/>
    </w:rPr>
  </w:style>
  <w:style w:type="character" w:customStyle="1" w:styleId="FontStyle70">
    <w:name w:val="Font Style70"/>
    <w:uiPriority w:val="99"/>
    <w:rsid w:val="00A70020"/>
    <w:rPr>
      <w:rFonts w:ascii="Times New Roman" w:hAnsi="Times New Roman" w:cs="Times New Roman"/>
      <w:b/>
      <w:bCs/>
      <w:sz w:val="20"/>
      <w:szCs w:val="20"/>
    </w:rPr>
  </w:style>
  <w:style w:type="paragraph" w:customStyle="1" w:styleId="132">
    <w:name w:val="Обычный 13 Знак Знак"/>
    <w:basedOn w:val="a5"/>
    <w:rsid w:val="00A70020"/>
    <w:pPr>
      <w:keepNext/>
      <w:suppressLineNumbers/>
      <w:tabs>
        <w:tab w:val="left" w:leader="dot" w:pos="9356"/>
      </w:tabs>
      <w:suppressAutoHyphens/>
      <w:ind w:right="0"/>
      <w:jc w:val="both"/>
    </w:pPr>
    <w:rPr>
      <w:sz w:val="26"/>
    </w:rPr>
  </w:style>
  <w:style w:type="paragraph" w:styleId="29">
    <w:name w:val="List Bullet 2"/>
    <w:basedOn w:val="a5"/>
    <w:autoRedefine/>
    <w:rsid w:val="00A70020"/>
    <w:pPr>
      <w:keepNext/>
      <w:suppressLineNumbers/>
      <w:tabs>
        <w:tab w:val="num" w:pos="643"/>
        <w:tab w:val="left" w:pos="851"/>
        <w:tab w:val="left" w:leader="dot" w:pos="9356"/>
      </w:tabs>
      <w:suppressAutoHyphens/>
      <w:ind w:left="643" w:right="0" w:hanging="360"/>
      <w:jc w:val="both"/>
    </w:pPr>
    <w:rPr>
      <w:sz w:val="26"/>
      <w:szCs w:val="26"/>
    </w:rPr>
  </w:style>
  <w:style w:type="paragraph" w:styleId="afffff0">
    <w:name w:val="List Bullet"/>
    <w:basedOn w:val="afffff1"/>
    <w:autoRedefine/>
    <w:rsid w:val="00A70020"/>
    <w:pPr>
      <w:suppressLineNumbers w:val="0"/>
      <w:tabs>
        <w:tab w:val="clear" w:pos="644"/>
        <w:tab w:val="clear" w:pos="9356"/>
        <w:tab w:val="num" w:pos="1134"/>
      </w:tabs>
      <w:suppressAutoHyphens w:val="0"/>
      <w:ind w:left="1287" w:hanging="720"/>
    </w:pPr>
    <w:rPr>
      <w:sz w:val="26"/>
      <w:szCs w:val="26"/>
    </w:rPr>
  </w:style>
  <w:style w:type="paragraph" w:styleId="afffff1">
    <w:name w:val="List Number"/>
    <w:basedOn w:val="a5"/>
    <w:rsid w:val="00A70020"/>
    <w:pPr>
      <w:keepNext/>
      <w:suppressLineNumbers/>
      <w:tabs>
        <w:tab w:val="num" w:pos="644"/>
        <w:tab w:val="left" w:leader="dot" w:pos="9356"/>
      </w:tabs>
      <w:suppressAutoHyphens/>
      <w:ind w:right="0" w:firstLine="284"/>
      <w:jc w:val="both"/>
    </w:pPr>
    <w:rPr>
      <w:sz w:val="24"/>
      <w:szCs w:val="24"/>
    </w:rPr>
  </w:style>
  <w:style w:type="paragraph" w:customStyle="1" w:styleId="afffff2">
    <w:name w:val="подпись"/>
    <w:basedOn w:val="a5"/>
    <w:rsid w:val="00A70020"/>
    <w:pPr>
      <w:keepNext/>
      <w:suppressLineNumbers/>
      <w:tabs>
        <w:tab w:val="right" w:pos="9072"/>
        <w:tab w:val="left" w:leader="dot" w:pos="9356"/>
      </w:tabs>
      <w:suppressAutoHyphens/>
      <w:spacing w:before="840"/>
      <w:ind w:right="0"/>
      <w:jc w:val="left"/>
    </w:pPr>
    <w:rPr>
      <w:sz w:val="24"/>
      <w:szCs w:val="24"/>
    </w:rPr>
  </w:style>
  <w:style w:type="paragraph" w:customStyle="1" w:styleId="140">
    <w:name w:val="Обычный 14"/>
    <w:basedOn w:val="a5"/>
    <w:autoRedefine/>
    <w:rsid w:val="00A70020"/>
    <w:pPr>
      <w:keepNext/>
      <w:suppressLineNumbers/>
      <w:tabs>
        <w:tab w:val="left" w:pos="993"/>
        <w:tab w:val="left" w:leader="dot" w:pos="9356"/>
      </w:tabs>
      <w:suppressAutoHyphens/>
      <w:spacing w:before="120"/>
      <w:ind w:right="0"/>
    </w:pPr>
    <w:rPr>
      <w:b/>
      <w:bCs/>
      <w:position w:val="-24"/>
      <w:szCs w:val="28"/>
    </w:rPr>
  </w:style>
  <w:style w:type="paragraph" w:styleId="2a">
    <w:name w:val="List Number 2"/>
    <w:aliases w:val="Нумерованный список1"/>
    <w:basedOn w:val="a5"/>
    <w:autoRedefine/>
    <w:rsid w:val="00A70020"/>
    <w:pPr>
      <w:keepNext/>
      <w:suppressLineNumbers/>
      <w:tabs>
        <w:tab w:val="num" w:pos="426"/>
        <w:tab w:val="left" w:leader="dot" w:pos="9356"/>
      </w:tabs>
      <w:suppressAutoHyphens/>
      <w:spacing w:before="120" w:after="120"/>
      <w:ind w:left="284" w:right="0" w:hanging="284"/>
      <w:jc w:val="both"/>
    </w:pPr>
    <w:rPr>
      <w:sz w:val="26"/>
      <w:szCs w:val="26"/>
    </w:rPr>
  </w:style>
  <w:style w:type="paragraph" w:customStyle="1" w:styleId="110">
    <w:name w:val="текст таблицы 11"/>
    <w:basedOn w:val="aff8"/>
    <w:rsid w:val="00A70020"/>
    <w:pPr>
      <w:keepNext/>
      <w:tabs>
        <w:tab w:val="left" w:leader="dot" w:pos="9356"/>
      </w:tabs>
      <w:suppressAutoHyphens/>
    </w:pPr>
    <w:rPr>
      <w:sz w:val="22"/>
      <w:szCs w:val="22"/>
    </w:rPr>
  </w:style>
  <w:style w:type="paragraph" w:customStyle="1" w:styleId="103">
    <w:name w:val="Текст таблицы 10"/>
    <w:basedOn w:val="aff8"/>
    <w:rsid w:val="00A70020"/>
    <w:pPr>
      <w:keepNext/>
      <w:tabs>
        <w:tab w:val="left" w:leader="dot" w:pos="9356"/>
      </w:tabs>
      <w:suppressAutoHyphens/>
    </w:pPr>
    <w:rPr>
      <w:sz w:val="20"/>
    </w:rPr>
  </w:style>
  <w:style w:type="paragraph" w:styleId="1d">
    <w:name w:val="index 1"/>
    <w:basedOn w:val="a5"/>
    <w:next w:val="a5"/>
    <w:autoRedefine/>
    <w:rsid w:val="00A70020"/>
    <w:pPr>
      <w:keepNext/>
      <w:suppressLineNumbers/>
      <w:suppressAutoHyphens/>
      <w:ind w:left="240" w:right="0" w:hanging="240"/>
      <w:jc w:val="both"/>
    </w:pPr>
    <w:rPr>
      <w:sz w:val="24"/>
      <w:szCs w:val="24"/>
    </w:rPr>
  </w:style>
  <w:style w:type="paragraph" w:styleId="afffff3">
    <w:name w:val="index heading"/>
    <w:basedOn w:val="a5"/>
    <w:next w:val="1d"/>
    <w:rsid w:val="00A70020"/>
    <w:pPr>
      <w:keepNext/>
      <w:suppressLineNumbers/>
      <w:tabs>
        <w:tab w:val="left" w:leader="dot" w:pos="9356"/>
      </w:tabs>
      <w:suppressAutoHyphens/>
      <w:spacing w:before="120"/>
      <w:ind w:right="0"/>
    </w:pPr>
    <w:rPr>
      <w:b/>
      <w:bCs/>
      <w:szCs w:val="28"/>
    </w:rPr>
  </w:style>
  <w:style w:type="paragraph" w:styleId="52">
    <w:name w:val="toc 5"/>
    <w:basedOn w:val="a5"/>
    <w:next w:val="a5"/>
    <w:autoRedefine/>
    <w:uiPriority w:val="39"/>
    <w:rsid w:val="00A70020"/>
    <w:pPr>
      <w:keepNext/>
      <w:suppressLineNumbers/>
      <w:tabs>
        <w:tab w:val="left" w:leader="dot" w:pos="9356"/>
      </w:tabs>
      <w:suppressAutoHyphens/>
      <w:spacing w:after="120"/>
      <w:ind w:right="0"/>
      <w:jc w:val="both"/>
    </w:pPr>
    <w:rPr>
      <w:b/>
      <w:bCs/>
      <w:noProof/>
      <w:sz w:val="24"/>
      <w:szCs w:val="24"/>
    </w:rPr>
  </w:style>
  <w:style w:type="paragraph" w:styleId="62">
    <w:name w:val="toc 6"/>
    <w:basedOn w:val="a5"/>
    <w:next w:val="a5"/>
    <w:autoRedefine/>
    <w:uiPriority w:val="39"/>
    <w:rsid w:val="00A70020"/>
    <w:pPr>
      <w:keepNext/>
      <w:suppressLineNumbers/>
      <w:tabs>
        <w:tab w:val="left" w:leader="dot" w:pos="9356"/>
      </w:tabs>
      <w:suppressAutoHyphens/>
      <w:ind w:left="960" w:right="0"/>
      <w:jc w:val="left"/>
    </w:pPr>
    <w:rPr>
      <w:sz w:val="20"/>
    </w:rPr>
  </w:style>
  <w:style w:type="paragraph" w:styleId="72">
    <w:name w:val="toc 7"/>
    <w:basedOn w:val="a5"/>
    <w:next w:val="a5"/>
    <w:autoRedefine/>
    <w:uiPriority w:val="39"/>
    <w:rsid w:val="00A70020"/>
    <w:pPr>
      <w:keepNext/>
      <w:suppressLineNumbers/>
      <w:tabs>
        <w:tab w:val="left" w:leader="dot" w:pos="9356"/>
      </w:tabs>
      <w:suppressAutoHyphens/>
      <w:ind w:left="1200" w:right="0"/>
      <w:jc w:val="left"/>
    </w:pPr>
    <w:rPr>
      <w:sz w:val="20"/>
    </w:rPr>
  </w:style>
  <w:style w:type="paragraph" w:styleId="81">
    <w:name w:val="toc 8"/>
    <w:basedOn w:val="a5"/>
    <w:next w:val="a5"/>
    <w:autoRedefine/>
    <w:uiPriority w:val="39"/>
    <w:rsid w:val="00A70020"/>
    <w:pPr>
      <w:keepNext/>
      <w:suppressLineNumbers/>
      <w:tabs>
        <w:tab w:val="left" w:leader="dot" w:pos="9356"/>
      </w:tabs>
      <w:suppressAutoHyphens/>
      <w:ind w:left="1440" w:right="0"/>
      <w:jc w:val="left"/>
    </w:pPr>
    <w:rPr>
      <w:sz w:val="20"/>
    </w:rPr>
  </w:style>
  <w:style w:type="paragraph" w:styleId="91">
    <w:name w:val="toc 9"/>
    <w:basedOn w:val="a5"/>
    <w:next w:val="a5"/>
    <w:autoRedefine/>
    <w:uiPriority w:val="39"/>
    <w:rsid w:val="00A70020"/>
    <w:pPr>
      <w:keepNext/>
      <w:suppressLineNumbers/>
      <w:tabs>
        <w:tab w:val="left" w:leader="dot" w:pos="9356"/>
      </w:tabs>
      <w:suppressAutoHyphens/>
      <w:ind w:left="1680" w:right="0"/>
      <w:jc w:val="left"/>
    </w:pPr>
    <w:rPr>
      <w:sz w:val="20"/>
    </w:rPr>
  </w:style>
  <w:style w:type="paragraph" w:customStyle="1" w:styleId="afffff4">
    <w:name w:val="обычный без абзаца"/>
    <w:basedOn w:val="a5"/>
    <w:rsid w:val="00A70020"/>
    <w:pPr>
      <w:keepNext/>
      <w:suppressLineNumbers/>
      <w:tabs>
        <w:tab w:val="left" w:pos="720"/>
        <w:tab w:val="left" w:pos="2835"/>
        <w:tab w:val="left" w:pos="4536"/>
        <w:tab w:val="left" w:pos="6237"/>
        <w:tab w:val="left" w:pos="7938"/>
        <w:tab w:val="left" w:leader="dot" w:pos="9356"/>
        <w:tab w:val="right" w:pos="9639"/>
      </w:tabs>
      <w:suppressAutoHyphens/>
      <w:spacing w:line="360" w:lineRule="auto"/>
      <w:ind w:right="0"/>
      <w:jc w:val="left"/>
    </w:pPr>
    <w:rPr>
      <w:rFonts w:ascii="NTTimes/Cyrillic" w:hAnsi="NTTimes/Cyrillic"/>
      <w:sz w:val="26"/>
      <w:szCs w:val="26"/>
    </w:rPr>
  </w:style>
  <w:style w:type="paragraph" w:styleId="3a">
    <w:name w:val="List Continue 3"/>
    <w:basedOn w:val="a5"/>
    <w:rsid w:val="00A70020"/>
    <w:pPr>
      <w:keepNext/>
      <w:suppressLineNumbers/>
      <w:tabs>
        <w:tab w:val="left" w:leader="dot" w:pos="9356"/>
      </w:tabs>
      <w:suppressAutoHyphens/>
      <w:spacing w:after="120" w:line="360" w:lineRule="auto"/>
      <w:ind w:left="849" w:right="0"/>
      <w:jc w:val="both"/>
    </w:pPr>
    <w:rPr>
      <w:sz w:val="24"/>
      <w:szCs w:val="24"/>
    </w:rPr>
  </w:style>
  <w:style w:type="paragraph" w:customStyle="1" w:styleId="1e">
    <w:name w:val="указатель 1"/>
    <w:basedOn w:val="a5"/>
    <w:rsid w:val="00A70020"/>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sz w:val="24"/>
      <w:szCs w:val="24"/>
      <w:lang w:val="en-US"/>
    </w:rPr>
  </w:style>
  <w:style w:type="paragraph" w:customStyle="1" w:styleId="afffff5">
    <w:name w:val="Стиль табл"/>
    <w:basedOn w:val="a5"/>
    <w:rsid w:val="00A70020"/>
    <w:pPr>
      <w:keepNext/>
      <w:tabs>
        <w:tab w:val="left" w:leader="dot" w:pos="9356"/>
      </w:tabs>
      <w:suppressAutoHyphens/>
      <w:spacing w:before="120" w:after="120"/>
      <w:ind w:right="0"/>
    </w:pPr>
    <w:rPr>
      <w:sz w:val="22"/>
      <w:szCs w:val="22"/>
    </w:rPr>
  </w:style>
  <w:style w:type="paragraph" w:styleId="3b">
    <w:name w:val="index 3"/>
    <w:basedOn w:val="a5"/>
    <w:next w:val="a5"/>
    <w:autoRedefine/>
    <w:rsid w:val="00A70020"/>
    <w:pPr>
      <w:keepNext/>
      <w:suppressLineNumbers/>
      <w:tabs>
        <w:tab w:val="right" w:leader="dot" w:pos="4459"/>
        <w:tab w:val="left" w:leader="dot" w:pos="9356"/>
      </w:tabs>
      <w:suppressAutoHyphens/>
      <w:ind w:left="720" w:right="0" w:hanging="240"/>
      <w:jc w:val="both"/>
    </w:pPr>
    <w:rPr>
      <w:sz w:val="24"/>
      <w:szCs w:val="24"/>
    </w:rPr>
  </w:style>
  <w:style w:type="paragraph" w:styleId="afffff6">
    <w:name w:val="Block Text"/>
    <w:basedOn w:val="a5"/>
    <w:rsid w:val="00A70020"/>
    <w:pPr>
      <w:keepNext/>
      <w:suppressLineNumbers/>
      <w:tabs>
        <w:tab w:val="left" w:leader="dot" w:pos="9356"/>
      </w:tabs>
      <w:suppressAutoHyphens/>
      <w:ind w:left="-57" w:right="-57"/>
      <w:jc w:val="left"/>
    </w:pPr>
    <w:rPr>
      <w:b/>
      <w:bCs/>
      <w:sz w:val="24"/>
      <w:szCs w:val="24"/>
    </w:rPr>
  </w:style>
  <w:style w:type="paragraph" w:customStyle="1" w:styleId="afffff7">
    <w:name w:val="Нормальный"/>
    <w:basedOn w:val="a5"/>
    <w:autoRedefine/>
    <w:rsid w:val="00A70020"/>
    <w:pPr>
      <w:keepNext/>
      <w:suppressLineNumbers/>
      <w:tabs>
        <w:tab w:val="left" w:pos="9214"/>
        <w:tab w:val="left" w:leader="dot" w:pos="9356"/>
      </w:tabs>
      <w:suppressAutoHyphens/>
      <w:ind w:right="0"/>
    </w:pPr>
    <w:rPr>
      <w:position w:val="-18"/>
      <w:sz w:val="52"/>
      <w:szCs w:val="52"/>
      <w:vertAlign w:val="superscript"/>
    </w:rPr>
  </w:style>
  <w:style w:type="paragraph" w:customStyle="1" w:styleId="afffff8">
    <w:name w:val="глава"/>
    <w:basedOn w:val="12"/>
    <w:autoRedefine/>
    <w:rsid w:val="00A70020"/>
    <w:pPr>
      <w:keepLines w:val="0"/>
      <w:tabs>
        <w:tab w:val="left" w:leader="dot" w:pos="9356"/>
        <w:tab w:val="left" w:leader="dot" w:pos="9720"/>
      </w:tabs>
      <w:spacing w:before="0"/>
      <w:ind w:right="-81"/>
      <w:jc w:val="center"/>
      <w:outlineLvl w:val="9"/>
    </w:pPr>
    <w:rPr>
      <w:rFonts w:eastAsia="Times New Roman"/>
      <w:bCs/>
      <w:kern w:val="28"/>
      <w:sz w:val="26"/>
      <w:szCs w:val="26"/>
    </w:rPr>
  </w:style>
  <w:style w:type="paragraph" w:styleId="3c">
    <w:name w:val="List Bullet 3"/>
    <w:basedOn w:val="a5"/>
    <w:autoRedefine/>
    <w:rsid w:val="00A70020"/>
    <w:pPr>
      <w:keepNext/>
      <w:tabs>
        <w:tab w:val="left" w:leader="dot" w:pos="9356"/>
      </w:tabs>
      <w:suppressAutoHyphens/>
      <w:spacing w:before="40"/>
      <w:ind w:left="709" w:right="0"/>
      <w:jc w:val="both"/>
    </w:pPr>
    <w:rPr>
      <w:sz w:val="24"/>
      <w:szCs w:val="24"/>
    </w:rPr>
  </w:style>
  <w:style w:type="paragraph" w:customStyle="1" w:styleId="afffff9">
    <w:name w:val="подрисунок"/>
    <w:basedOn w:val="a5"/>
    <w:rsid w:val="00A70020"/>
    <w:pPr>
      <w:keepNext/>
      <w:suppressLineNumbers/>
      <w:tabs>
        <w:tab w:val="left" w:pos="720"/>
        <w:tab w:val="left" w:pos="2835"/>
        <w:tab w:val="left" w:pos="4536"/>
        <w:tab w:val="left" w:pos="6237"/>
        <w:tab w:val="left" w:pos="7938"/>
        <w:tab w:val="left" w:leader="dot" w:pos="9356"/>
        <w:tab w:val="right" w:pos="9639"/>
      </w:tabs>
      <w:suppressAutoHyphens/>
      <w:spacing w:before="120"/>
      <w:ind w:right="0"/>
    </w:pPr>
    <w:rPr>
      <w:rFonts w:ascii="NTTimes/Cyrillic" w:hAnsi="NTTimes/Cyrillic"/>
      <w:sz w:val="26"/>
      <w:szCs w:val="26"/>
    </w:rPr>
  </w:style>
  <w:style w:type="paragraph" w:styleId="afffffa">
    <w:name w:val="caption"/>
    <w:aliases w:val="Таблица - Название объекта,!! Object Novogor !!,Caption Char,Caption Char1 Char1 Char Char,Caption Char Char2 Char1 Char Char,Caption Char Char Char Char Char1 Char1 Char Char1 Char,Caption Char Char Char1 Char Char Char,А таблица"/>
    <w:basedOn w:val="a5"/>
    <w:next w:val="a5"/>
    <w:autoRedefine/>
    <w:uiPriority w:val="99"/>
    <w:qFormat/>
    <w:rsid w:val="001D0A5F"/>
    <w:pPr>
      <w:keepNext/>
      <w:keepLines/>
      <w:spacing w:before="240" w:after="120"/>
      <w:ind w:right="0"/>
      <w:jc w:val="both"/>
    </w:pPr>
    <w:rPr>
      <w:b/>
      <w:sz w:val="24"/>
      <w:szCs w:val="24"/>
      <w:lang w:eastAsia="ru-RU"/>
    </w:rPr>
  </w:style>
  <w:style w:type="paragraph" w:styleId="afffffb">
    <w:name w:val="table of figures"/>
    <w:basedOn w:val="a5"/>
    <w:next w:val="a5"/>
    <w:uiPriority w:val="99"/>
    <w:rsid w:val="00F848D0"/>
    <w:pPr>
      <w:keepNext/>
      <w:suppressLineNumbers/>
      <w:tabs>
        <w:tab w:val="left" w:leader="dot" w:pos="9356"/>
      </w:tabs>
      <w:suppressAutoHyphens/>
      <w:ind w:right="0"/>
      <w:jc w:val="both"/>
    </w:pPr>
    <w:rPr>
      <w:i/>
      <w:sz w:val="24"/>
      <w:szCs w:val="24"/>
    </w:rPr>
  </w:style>
  <w:style w:type="paragraph" w:styleId="2b">
    <w:name w:val="index 2"/>
    <w:basedOn w:val="a5"/>
    <w:next w:val="a5"/>
    <w:autoRedefine/>
    <w:rsid w:val="00A70020"/>
    <w:pPr>
      <w:keepNext/>
      <w:suppressLineNumbers/>
      <w:tabs>
        <w:tab w:val="left" w:leader="dot" w:pos="9356"/>
      </w:tabs>
      <w:suppressAutoHyphens/>
      <w:spacing w:line="300" w:lineRule="auto"/>
      <w:ind w:left="480" w:right="0" w:hanging="240"/>
      <w:jc w:val="both"/>
    </w:pPr>
    <w:rPr>
      <w:sz w:val="24"/>
      <w:szCs w:val="24"/>
    </w:rPr>
  </w:style>
  <w:style w:type="paragraph" w:styleId="45">
    <w:name w:val="index 4"/>
    <w:basedOn w:val="a5"/>
    <w:next w:val="a5"/>
    <w:autoRedefine/>
    <w:rsid w:val="00A70020"/>
    <w:pPr>
      <w:keepNext/>
      <w:suppressLineNumbers/>
      <w:tabs>
        <w:tab w:val="left" w:leader="dot" w:pos="9356"/>
      </w:tabs>
      <w:suppressAutoHyphens/>
      <w:spacing w:line="300" w:lineRule="auto"/>
      <w:ind w:left="960" w:right="0" w:hanging="240"/>
      <w:jc w:val="both"/>
    </w:pPr>
    <w:rPr>
      <w:sz w:val="24"/>
      <w:szCs w:val="24"/>
    </w:rPr>
  </w:style>
  <w:style w:type="paragraph" w:styleId="53">
    <w:name w:val="index 5"/>
    <w:basedOn w:val="a5"/>
    <w:next w:val="a5"/>
    <w:autoRedefine/>
    <w:rsid w:val="00A70020"/>
    <w:pPr>
      <w:keepNext/>
      <w:suppressLineNumbers/>
      <w:tabs>
        <w:tab w:val="left" w:leader="dot" w:pos="9356"/>
      </w:tabs>
      <w:suppressAutoHyphens/>
      <w:spacing w:line="300" w:lineRule="auto"/>
      <w:ind w:left="1200" w:right="0" w:hanging="240"/>
      <w:jc w:val="both"/>
    </w:pPr>
    <w:rPr>
      <w:sz w:val="24"/>
      <w:szCs w:val="24"/>
    </w:rPr>
  </w:style>
  <w:style w:type="paragraph" w:styleId="63">
    <w:name w:val="index 6"/>
    <w:basedOn w:val="a5"/>
    <w:next w:val="a5"/>
    <w:autoRedefine/>
    <w:rsid w:val="00A70020"/>
    <w:pPr>
      <w:keepNext/>
      <w:suppressLineNumbers/>
      <w:tabs>
        <w:tab w:val="left" w:leader="dot" w:pos="9356"/>
      </w:tabs>
      <w:suppressAutoHyphens/>
      <w:spacing w:line="300" w:lineRule="auto"/>
      <w:ind w:left="1440" w:right="0" w:hanging="240"/>
      <w:jc w:val="both"/>
    </w:pPr>
    <w:rPr>
      <w:sz w:val="24"/>
      <w:szCs w:val="24"/>
    </w:rPr>
  </w:style>
  <w:style w:type="paragraph" w:styleId="73">
    <w:name w:val="index 7"/>
    <w:basedOn w:val="a5"/>
    <w:next w:val="a5"/>
    <w:autoRedefine/>
    <w:rsid w:val="00A70020"/>
    <w:pPr>
      <w:keepNext/>
      <w:suppressLineNumbers/>
      <w:tabs>
        <w:tab w:val="left" w:leader="dot" w:pos="9356"/>
      </w:tabs>
      <w:suppressAutoHyphens/>
      <w:spacing w:line="300" w:lineRule="auto"/>
      <w:ind w:left="1680" w:right="0" w:hanging="240"/>
      <w:jc w:val="both"/>
    </w:pPr>
    <w:rPr>
      <w:sz w:val="24"/>
      <w:szCs w:val="24"/>
    </w:rPr>
  </w:style>
  <w:style w:type="paragraph" w:styleId="82">
    <w:name w:val="index 8"/>
    <w:basedOn w:val="a5"/>
    <w:next w:val="a5"/>
    <w:autoRedefine/>
    <w:rsid w:val="00A70020"/>
    <w:pPr>
      <w:keepNext/>
      <w:suppressLineNumbers/>
      <w:tabs>
        <w:tab w:val="left" w:leader="dot" w:pos="9356"/>
      </w:tabs>
      <w:suppressAutoHyphens/>
      <w:spacing w:line="300" w:lineRule="auto"/>
      <w:ind w:left="1920" w:right="0" w:hanging="240"/>
      <w:jc w:val="both"/>
    </w:pPr>
    <w:rPr>
      <w:sz w:val="24"/>
      <w:szCs w:val="24"/>
    </w:rPr>
  </w:style>
  <w:style w:type="paragraph" w:styleId="92">
    <w:name w:val="index 9"/>
    <w:basedOn w:val="a5"/>
    <w:next w:val="a5"/>
    <w:autoRedefine/>
    <w:rsid w:val="00A70020"/>
    <w:pPr>
      <w:keepNext/>
      <w:suppressLineNumbers/>
      <w:tabs>
        <w:tab w:val="left" w:leader="dot" w:pos="9356"/>
      </w:tabs>
      <w:suppressAutoHyphens/>
      <w:spacing w:line="300" w:lineRule="auto"/>
      <w:ind w:left="2160" w:right="0" w:hanging="240"/>
      <w:jc w:val="both"/>
    </w:pPr>
    <w:rPr>
      <w:sz w:val="24"/>
      <w:szCs w:val="24"/>
    </w:rPr>
  </w:style>
  <w:style w:type="paragraph" w:customStyle="1" w:styleId="afffffc">
    <w:name w:val="Заголовок таблицы"/>
    <w:basedOn w:val="a5"/>
    <w:rsid w:val="00A70020"/>
    <w:pPr>
      <w:keepNext/>
      <w:tabs>
        <w:tab w:val="left" w:leader="dot" w:pos="9356"/>
      </w:tabs>
      <w:suppressAutoHyphens/>
      <w:ind w:right="0"/>
      <w:jc w:val="both"/>
    </w:pPr>
    <w:rPr>
      <w:sz w:val="24"/>
      <w:szCs w:val="24"/>
    </w:rPr>
  </w:style>
  <w:style w:type="paragraph" w:customStyle="1" w:styleId="afffffd">
    <w:name w:val="Обычный без абзаца"/>
    <w:basedOn w:val="a5"/>
    <w:autoRedefine/>
    <w:rsid w:val="00A70020"/>
    <w:pPr>
      <w:keepNext/>
      <w:widowControl w:val="0"/>
      <w:tabs>
        <w:tab w:val="left" w:leader="dot" w:pos="9356"/>
      </w:tabs>
      <w:suppressAutoHyphens/>
      <w:spacing w:before="60"/>
      <w:ind w:left="1134" w:right="0" w:hanging="340"/>
    </w:pPr>
    <w:rPr>
      <w:sz w:val="24"/>
      <w:szCs w:val="24"/>
    </w:rPr>
  </w:style>
  <w:style w:type="character" w:styleId="afffffe">
    <w:name w:val="FollowedHyperlink"/>
    <w:uiPriority w:val="99"/>
    <w:rsid w:val="00A70020"/>
    <w:rPr>
      <w:color w:val="800080"/>
      <w:u w:val="single"/>
    </w:rPr>
  </w:style>
  <w:style w:type="paragraph" w:customStyle="1" w:styleId="Normal">
    <w:name w:val="Normal Знак"/>
    <w:rsid w:val="00A70020"/>
    <w:pPr>
      <w:spacing w:before="120" w:after="120"/>
      <w:ind w:left="567"/>
      <w:jc w:val="both"/>
    </w:pPr>
    <w:rPr>
      <w:sz w:val="24"/>
      <w:szCs w:val="24"/>
    </w:rPr>
  </w:style>
  <w:style w:type="character" w:customStyle="1" w:styleId="1320">
    <w:name w:val="Обычный 13 Знак2"/>
    <w:rsid w:val="00A70020"/>
    <w:rPr>
      <w:snapToGrid w:val="0"/>
      <w:sz w:val="26"/>
      <w:szCs w:val="26"/>
      <w:lang w:val="ru-RU" w:eastAsia="ru-RU"/>
    </w:rPr>
  </w:style>
  <w:style w:type="character" w:customStyle="1" w:styleId="affffff">
    <w:name w:val="íîìåð ñòðàíèöû"/>
    <w:rsid w:val="00A70020"/>
  </w:style>
  <w:style w:type="character" w:customStyle="1" w:styleId="1310">
    <w:name w:val="Обычный 13 Знак1"/>
    <w:rsid w:val="00A70020"/>
    <w:rPr>
      <w:sz w:val="26"/>
      <w:szCs w:val="26"/>
      <w:lang w:val="ru-RU" w:eastAsia="ru-RU"/>
    </w:rPr>
  </w:style>
  <w:style w:type="paragraph" w:customStyle="1" w:styleId="1f">
    <w:name w:val="Рис.1 Подрисуночная надпись"/>
    <w:basedOn w:val="a5"/>
    <w:autoRedefine/>
    <w:rsid w:val="00A70020"/>
    <w:pPr>
      <w:keepNext/>
      <w:widowControl w:val="0"/>
      <w:numPr>
        <w:ilvl w:val="12"/>
      </w:numPr>
      <w:tabs>
        <w:tab w:val="left" w:pos="709"/>
        <w:tab w:val="left" w:pos="993"/>
        <w:tab w:val="left" w:pos="1440"/>
      </w:tabs>
      <w:spacing w:before="20" w:after="20"/>
      <w:ind w:left="113" w:right="0"/>
      <w:jc w:val="both"/>
    </w:pPr>
    <w:rPr>
      <w:sz w:val="20"/>
    </w:rPr>
  </w:style>
  <w:style w:type="character" w:customStyle="1" w:styleId="affffff0">
    <w:name w:val="Подрисуночная надпись Знак"/>
    <w:rsid w:val="00A70020"/>
    <w:rPr>
      <w:b/>
      <w:bCs/>
      <w:color w:val="000000"/>
      <w:sz w:val="24"/>
      <w:szCs w:val="24"/>
      <w:lang w:val="ru-RU" w:eastAsia="ru-RU"/>
    </w:rPr>
  </w:style>
  <w:style w:type="character" w:customStyle="1" w:styleId="affffff1">
    <w:name w:val="текст табл Знак"/>
    <w:rsid w:val="00A70020"/>
    <w:rPr>
      <w:sz w:val="24"/>
      <w:szCs w:val="24"/>
      <w:lang w:val="ru-RU" w:eastAsia="ru-RU"/>
    </w:rPr>
  </w:style>
  <w:style w:type="paragraph" w:customStyle="1" w:styleId="1f0">
    <w:name w:val="Стиль1"/>
    <w:basedOn w:val="a5"/>
    <w:link w:val="1f1"/>
    <w:rsid w:val="00A70020"/>
    <w:pPr>
      <w:overflowPunct w:val="0"/>
      <w:autoSpaceDE w:val="0"/>
      <w:autoSpaceDN w:val="0"/>
      <w:adjustRightInd w:val="0"/>
      <w:ind w:right="0" w:firstLine="709"/>
      <w:jc w:val="both"/>
      <w:textAlignment w:val="baseline"/>
    </w:pPr>
    <w:rPr>
      <w:sz w:val="20"/>
    </w:rPr>
  </w:style>
  <w:style w:type="paragraph" w:customStyle="1" w:styleId="affffff2">
    <w:name w:val="Заголовок таблиц"/>
    <w:basedOn w:val="af"/>
    <w:autoRedefine/>
    <w:rsid w:val="00A70020"/>
    <w:pPr>
      <w:keepNext/>
      <w:keepLines/>
      <w:suppressLineNumbers/>
      <w:suppressAutoHyphens/>
      <w:spacing w:line="240" w:lineRule="auto"/>
      <w:ind w:right="0" w:firstLine="567"/>
    </w:pPr>
    <w:rPr>
      <w:szCs w:val="28"/>
    </w:rPr>
  </w:style>
  <w:style w:type="paragraph" w:customStyle="1" w:styleId="3d">
    <w:name w:val="Стиль Маркированный список + Перед:  3 пт"/>
    <w:basedOn w:val="afffff0"/>
    <w:rsid w:val="00A70020"/>
    <w:pPr>
      <w:spacing w:before="60"/>
    </w:pPr>
  </w:style>
  <w:style w:type="paragraph" w:customStyle="1" w:styleId="104">
    <w:name w:val="Стиль Оглавление 1 + Первая строка:  0 см"/>
    <w:basedOn w:val="14"/>
    <w:rsid w:val="00A70020"/>
    <w:pPr>
      <w:keepNext/>
      <w:suppressLineNumbers/>
      <w:tabs>
        <w:tab w:val="left" w:pos="540"/>
      </w:tabs>
      <w:suppressAutoHyphens/>
      <w:spacing w:before="60" w:after="60"/>
    </w:pPr>
    <w:rPr>
      <w:bCs w:val="0"/>
      <w:caps/>
      <w:sz w:val="26"/>
      <w:szCs w:val="26"/>
    </w:rPr>
  </w:style>
  <w:style w:type="paragraph" w:customStyle="1" w:styleId="2c">
    <w:name w:val="Стиль2"/>
    <w:basedOn w:val="a5"/>
    <w:rsid w:val="00A70020"/>
    <w:pPr>
      <w:keepNext/>
      <w:suppressLineNumbers/>
      <w:tabs>
        <w:tab w:val="left" w:leader="dot" w:pos="9356"/>
      </w:tabs>
      <w:suppressAutoHyphens/>
      <w:spacing w:before="60"/>
      <w:ind w:right="0"/>
      <w:jc w:val="both"/>
    </w:pPr>
    <w:rPr>
      <w:sz w:val="26"/>
      <w:szCs w:val="26"/>
    </w:rPr>
  </w:style>
  <w:style w:type="paragraph" w:customStyle="1" w:styleId="affffff3">
    <w:name w:val="маркированный"/>
    <w:basedOn w:val="a5"/>
    <w:autoRedefine/>
    <w:rsid w:val="00A70020"/>
    <w:pPr>
      <w:tabs>
        <w:tab w:val="num"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right="0" w:firstLine="567"/>
      <w:jc w:val="both"/>
    </w:pPr>
    <w:rPr>
      <w:sz w:val="24"/>
      <w:szCs w:val="24"/>
    </w:rPr>
  </w:style>
  <w:style w:type="paragraph" w:customStyle="1" w:styleId="xl31">
    <w:name w:val="xl31"/>
    <w:basedOn w:val="a5"/>
    <w:rsid w:val="00A70020"/>
    <w:pPr>
      <w:pBdr>
        <w:left w:val="single" w:sz="4" w:space="0" w:color="auto"/>
        <w:bottom w:val="single" w:sz="4" w:space="0" w:color="auto"/>
        <w:right w:val="single" w:sz="4" w:space="0" w:color="auto"/>
      </w:pBdr>
      <w:spacing w:before="100" w:after="100"/>
      <w:ind w:right="0"/>
      <w:jc w:val="right"/>
    </w:pPr>
    <w:rPr>
      <w:sz w:val="22"/>
      <w:szCs w:val="22"/>
    </w:rPr>
  </w:style>
  <w:style w:type="paragraph" w:customStyle="1" w:styleId="FR1">
    <w:name w:val="FR1"/>
    <w:rsid w:val="00A70020"/>
    <w:pPr>
      <w:widowControl w:val="0"/>
      <w:spacing w:before="500" w:line="300" w:lineRule="auto"/>
      <w:ind w:left="400"/>
    </w:pPr>
    <w:rPr>
      <w:sz w:val="24"/>
      <w:szCs w:val="24"/>
    </w:rPr>
  </w:style>
  <w:style w:type="paragraph" w:customStyle="1" w:styleId="FR2">
    <w:name w:val="FR2"/>
    <w:rsid w:val="00A70020"/>
    <w:pPr>
      <w:widowControl w:val="0"/>
      <w:spacing w:after="20"/>
    </w:pPr>
    <w:rPr>
      <w:sz w:val="16"/>
      <w:szCs w:val="16"/>
    </w:rPr>
  </w:style>
  <w:style w:type="paragraph" w:customStyle="1" w:styleId="xl26">
    <w:name w:val="xl26"/>
    <w:basedOn w:val="a5"/>
    <w:rsid w:val="00A70020"/>
    <w:pPr>
      <w:pBdr>
        <w:left w:val="single" w:sz="8" w:space="0" w:color="auto"/>
      </w:pBdr>
      <w:spacing w:before="100" w:beforeAutospacing="1" w:after="100" w:afterAutospacing="1"/>
      <w:ind w:right="0"/>
      <w:jc w:val="left"/>
    </w:pPr>
    <w:rPr>
      <w:sz w:val="16"/>
      <w:szCs w:val="16"/>
    </w:rPr>
  </w:style>
  <w:style w:type="paragraph" w:customStyle="1" w:styleId="xl27">
    <w:name w:val="xl27"/>
    <w:basedOn w:val="a5"/>
    <w:rsid w:val="00A70020"/>
    <w:pPr>
      <w:pBdr>
        <w:right w:val="single" w:sz="8" w:space="0" w:color="auto"/>
      </w:pBdr>
      <w:spacing w:before="100" w:beforeAutospacing="1" w:after="100" w:afterAutospacing="1"/>
      <w:ind w:right="0"/>
      <w:jc w:val="left"/>
    </w:pPr>
    <w:rPr>
      <w:sz w:val="16"/>
      <w:szCs w:val="16"/>
    </w:rPr>
  </w:style>
  <w:style w:type="paragraph" w:customStyle="1" w:styleId="xl28">
    <w:name w:val="xl28"/>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b/>
      <w:bCs/>
      <w:sz w:val="16"/>
      <w:szCs w:val="16"/>
    </w:rPr>
  </w:style>
  <w:style w:type="paragraph" w:customStyle="1" w:styleId="xl29">
    <w:name w:val="xl29"/>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sz w:val="16"/>
      <w:szCs w:val="16"/>
    </w:rPr>
  </w:style>
  <w:style w:type="paragraph" w:customStyle="1" w:styleId="xl30">
    <w:name w:val="xl3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sz w:val="16"/>
      <w:szCs w:val="16"/>
    </w:rPr>
  </w:style>
  <w:style w:type="paragraph" w:customStyle="1" w:styleId="xl32">
    <w:name w:val="xl32"/>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b/>
      <w:bCs/>
      <w:sz w:val="16"/>
      <w:szCs w:val="16"/>
    </w:rPr>
  </w:style>
  <w:style w:type="paragraph" w:customStyle="1" w:styleId="xl33">
    <w:name w:val="xl33"/>
    <w:basedOn w:val="a5"/>
    <w:rsid w:val="00A70020"/>
    <w:pPr>
      <w:pBdr>
        <w:top w:val="single" w:sz="8" w:space="0" w:color="auto"/>
        <w:left w:val="single" w:sz="8" w:space="0" w:color="auto"/>
        <w:bottom w:val="single" w:sz="8" w:space="0" w:color="auto"/>
      </w:pBdr>
      <w:spacing w:before="100" w:beforeAutospacing="1" w:after="100" w:afterAutospacing="1"/>
      <w:ind w:right="0"/>
      <w:jc w:val="left"/>
    </w:pPr>
    <w:rPr>
      <w:sz w:val="16"/>
      <w:szCs w:val="16"/>
    </w:rPr>
  </w:style>
  <w:style w:type="paragraph" w:customStyle="1" w:styleId="xl34">
    <w:name w:val="xl34"/>
    <w:basedOn w:val="a5"/>
    <w:rsid w:val="00A70020"/>
    <w:pPr>
      <w:pBdr>
        <w:top w:val="single" w:sz="8" w:space="0" w:color="auto"/>
        <w:bottom w:val="single" w:sz="8" w:space="0" w:color="auto"/>
      </w:pBdr>
      <w:spacing w:before="100" w:beforeAutospacing="1" w:after="100" w:afterAutospacing="1"/>
      <w:ind w:right="0"/>
      <w:jc w:val="left"/>
    </w:pPr>
    <w:rPr>
      <w:sz w:val="16"/>
      <w:szCs w:val="16"/>
    </w:rPr>
  </w:style>
  <w:style w:type="paragraph" w:customStyle="1" w:styleId="xl35">
    <w:name w:val="xl35"/>
    <w:basedOn w:val="a5"/>
    <w:rsid w:val="00A70020"/>
    <w:pPr>
      <w:pBdr>
        <w:top w:val="single" w:sz="8" w:space="0" w:color="auto"/>
      </w:pBdr>
      <w:spacing w:before="100" w:beforeAutospacing="1" w:after="100" w:afterAutospacing="1"/>
      <w:ind w:right="0"/>
      <w:jc w:val="left"/>
    </w:pPr>
    <w:rPr>
      <w:sz w:val="16"/>
      <w:szCs w:val="16"/>
    </w:rPr>
  </w:style>
  <w:style w:type="paragraph" w:customStyle="1" w:styleId="xl36">
    <w:name w:val="xl36"/>
    <w:basedOn w:val="a5"/>
    <w:rsid w:val="00A70020"/>
    <w:pPr>
      <w:pBdr>
        <w:top w:val="single" w:sz="8" w:space="0" w:color="auto"/>
        <w:left w:val="single" w:sz="8" w:space="0" w:color="auto"/>
        <w:right w:val="single" w:sz="8" w:space="0" w:color="auto"/>
      </w:pBdr>
      <w:spacing w:before="100" w:beforeAutospacing="1" w:after="100" w:afterAutospacing="1"/>
      <w:ind w:right="0"/>
      <w:jc w:val="left"/>
    </w:pPr>
    <w:rPr>
      <w:b/>
      <w:bCs/>
      <w:sz w:val="16"/>
      <w:szCs w:val="16"/>
    </w:rPr>
  </w:style>
  <w:style w:type="paragraph" w:customStyle="1" w:styleId="xl37">
    <w:name w:val="xl37"/>
    <w:basedOn w:val="a5"/>
    <w:rsid w:val="00A70020"/>
    <w:pPr>
      <w:pBdr>
        <w:top w:val="single" w:sz="8" w:space="0" w:color="auto"/>
        <w:left w:val="single" w:sz="8" w:space="0" w:color="auto"/>
        <w:right w:val="single" w:sz="8" w:space="0" w:color="auto"/>
      </w:pBdr>
      <w:spacing w:before="100" w:beforeAutospacing="1" w:after="100" w:afterAutospacing="1"/>
      <w:ind w:right="0"/>
      <w:jc w:val="left"/>
    </w:pPr>
    <w:rPr>
      <w:sz w:val="16"/>
      <w:szCs w:val="16"/>
    </w:rPr>
  </w:style>
  <w:style w:type="paragraph" w:customStyle="1" w:styleId="xl38">
    <w:name w:val="xl38"/>
    <w:basedOn w:val="a5"/>
    <w:rsid w:val="00A70020"/>
    <w:pPr>
      <w:pBdr>
        <w:top w:val="single" w:sz="8" w:space="0" w:color="auto"/>
        <w:right w:val="single" w:sz="8" w:space="0" w:color="auto"/>
      </w:pBdr>
      <w:spacing w:before="100" w:beforeAutospacing="1" w:after="100" w:afterAutospacing="1"/>
      <w:ind w:right="0"/>
      <w:jc w:val="left"/>
    </w:pPr>
    <w:rPr>
      <w:sz w:val="16"/>
      <w:szCs w:val="16"/>
    </w:rPr>
  </w:style>
  <w:style w:type="paragraph" w:customStyle="1" w:styleId="xl39">
    <w:name w:val="xl39"/>
    <w:basedOn w:val="a5"/>
    <w:rsid w:val="00A70020"/>
    <w:pPr>
      <w:pBdr>
        <w:top w:val="single" w:sz="8" w:space="0" w:color="auto"/>
        <w:left w:val="single" w:sz="8" w:space="0" w:color="auto"/>
        <w:bottom w:val="single" w:sz="8" w:space="0" w:color="auto"/>
      </w:pBdr>
      <w:shd w:val="clear" w:color="auto" w:fill="FFFFFF"/>
      <w:spacing w:before="100" w:beforeAutospacing="1" w:after="100" w:afterAutospacing="1"/>
      <w:ind w:right="0"/>
      <w:jc w:val="left"/>
    </w:pPr>
    <w:rPr>
      <w:sz w:val="16"/>
      <w:szCs w:val="16"/>
    </w:rPr>
  </w:style>
  <w:style w:type="paragraph" w:customStyle="1" w:styleId="xl40">
    <w:name w:val="xl40"/>
    <w:basedOn w:val="a5"/>
    <w:rsid w:val="00A70020"/>
    <w:pPr>
      <w:pBdr>
        <w:left w:val="single" w:sz="8" w:space="0" w:color="auto"/>
        <w:right w:val="single" w:sz="8" w:space="0" w:color="auto"/>
      </w:pBdr>
      <w:spacing w:before="100" w:beforeAutospacing="1" w:after="100" w:afterAutospacing="1"/>
      <w:ind w:right="0"/>
      <w:jc w:val="left"/>
    </w:pPr>
    <w:rPr>
      <w:sz w:val="16"/>
      <w:szCs w:val="16"/>
    </w:rPr>
  </w:style>
  <w:style w:type="paragraph" w:customStyle="1" w:styleId="xl41">
    <w:name w:val="xl41"/>
    <w:basedOn w:val="a5"/>
    <w:rsid w:val="00A70020"/>
    <w:pPr>
      <w:pBdr>
        <w:left w:val="single" w:sz="8" w:space="0" w:color="auto"/>
        <w:right w:val="single" w:sz="8" w:space="0" w:color="auto"/>
      </w:pBdr>
      <w:spacing w:before="100" w:beforeAutospacing="1" w:after="100" w:afterAutospacing="1"/>
      <w:ind w:right="0"/>
    </w:pPr>
    <w:rPr>
      <w:sz w:val="16"/>
      <w:szCs w:val="16"/>
    </w:rPr>
  </w:style>
  <w:style w:type="paragraph" w:customStyle="1" w:styleId="xl42">
    <w:name w:val="xl42"/>
    <w:basedOn w:val="a5"/>
    <w:rsid w:val="00A70020"/>
    <w:pPr>
      <w:pBdr>
        <w:right w:val="single" w:sz="8" w:space="0" w:color="auto"/>
      </w:pBdr>
      <w:spacing w:before="100" w:beforeAutospacing="1" w:after="100" w:afterAutospacing="1"/>
      <w:ind w:right="0"/>
    </w:pPr>
    <w:rPr>
      <w:sz w:val="16"/>
      <w:szCs w:val="16"/>
    </w:rPr>
  </w:style>
  <w:style w:type="paragraph" w:customStyle="1" w:styleId="xl43">
    <w:name w:val="xl43"/>
    <w:basedOn w:val="a5"/>
    <w:rsid w:val="00A70020"/>
    <w:pPr>
      <w:pBdr>
        <w:top w:val="single" w:sz="8" w:space="0" w:color="auto"/>
        <w:left w:val="single" w:sz="8" w:space="0" w:color="auto"/>
        <w:right w:val="single" w:sz="8" w:space="0" w:color="auto"/>
      </w:pBdr>
      <w:spacing w:before="100" w:beforeAutospacing="1" w:after="100" w:afterAutospacing="1"/>
      <w:ind w:right="0"/>
    </w:pPr>
    <w:rPr>
      <w:sz w:val="16"/>
      <w:szCs w:val="16"/>
    </w:rPr>
  </w:style>
  <w:style w:type="paragraph" w:customStyle="1" w:styleId="xl44">
    <w:name w:val="xl44"/>
    <w:basedOn w:val="a5"/>
    <w:rsid w:val="00A70020"/>
    <w:pPr>
      <w:pBdr>
        <w:top w:val="single" w:sz="8" w:space="0" w:color="auto"/>
        <w:right w:val="single" w:sz="8" w:space="0" w:color="auto"/>
      </w:pBdr>
      <w:spacing w:before="100" w:beforeAutospacing="1" w:after="100" w:afterAutospacing="1"/>
      <w:ind w:right="0"/>
    </w:pPr>
    <w:rPr>
      <w:sz w:val="16"/>
      <w:szCs w:val="16"/>
    </w:rPr>
  </w:style>
  <w:style w:type="paragraph" w:customStyle="1" w:styleId="xl45">
    <w:name w:val="xl45"/>
    <w:basedOn w:val="a5"/>
    <w:rsid w:val="00A70020"/>
    <w:pPr>
      <w:pBdr>
        <w:top w:val="single" w:sz="8" w:space="0" w:color="auto"/>
        <w:left w:val="single" w:sz="8" w:space="0" w:color="auto"/>
      </w:pBdr>
      <w:spacing w:before="100" w:beforeAutospacing="1" w:after="100" w:afterAutospacing="1"/>
      <w:ind w:right="0"/>
    </w:pPr>
    <w:rPr>
      <w:sz w:val="16"/>
      <w:szCs w:val="16"/>
    </w:rPr>
  </w:style>
  <w:style w:type="paragraph" w:customStyle="1" w:styleId="xl46">
    <w:name w:val="xl46"/>
    <w:basedOn w:val="a5"/>
    <w:rsid w:val="00A70020"/>
    <w:pPr>
      <w:pBdr>
        <w:left w:val="single" w:sz="8" w:space="0" w:color="auto"/>
        <w:right w:val="single" w:sz="8" w:space="0" w:color="auto"/>
      </w:pBdr>
      <w:spacing w:before="100" w:beforeAutospacing="1" w:after="100" w:afterAutospacing="1"/>
      <w:ind w:right="0"/>
    </w:pPr>
    <w:rPr>
      <w:b/>
      <w:bCs/>
      <w:sz w:val="16"/>
      <w:szCs w:val="16"/>
    </w:rPr>
  </w:style>
  <w:style w:type="paragraph" w:customStyle="1" w:styleId="xl47">
    <w:name w:val="xl47"/>
    <w:basedOn w:val="a5"/>
    <w:rsid w:val="00A70020"/>
    <w:pPr>
      <w:pBdr>
        <w:left w:val="single" w:sz="8" w:space="0" w:color="auto"/>
      </w:pBdr>
      <w:spacing w:before="100" w:beforeAutospacing="1" w:after="100" w:afterAutospacing="1"/>
      <w:ind w:right="0"/>
    </w:pPr>
    <w:rPr>
      <w:sz w:val="16"/>
      <w:szCs w:val="16"/>
    </w:rPr>
  </w:style>
  <w:style w:type="paragraph" w:customStyle="1" w:styleId="xl48">
    <w:name w:val="xl48"/>
    <w:basedOn w:val="a5"/>
    <w:rsid w:val="00A70020"/>
    <w:pPr>
      <w:pBdr>
        <w:left w:val="single" w:sz="8" w:space="0" w:color="auto"/>
        <w:right w:val="single" w:sz="8" w:space="0" w:color="auto"/>
      </w:pBdr>
      <w:spacing w:before="100" w:beforeAutospacing="1" w:after="100" w:afterAutospacing="1"/>
      <w:ind w:right="0"/>
      <w:jc w:val="left"/>
    </w:pPr>
    <w:rPr>
      <w:sz w:val="16"/>
      <w:szCs w:val="16"/>
    </w:rPr>
  </w:style>
  <w:style w:type="paragraph" w:customStyle="1" w:styleId="xl49">
    <w:name w:val="xl49"/>
    <w:basedOn w:val="a5"/>
    <w:rsid w:val="00A70020"/>
    <w:pPr>
      <w:pBdr>
        <w:right w:val="single" w:sz="8" w:space="0" w:color="auto"/>
      </w:pBdr>
      <w:spacing w:before="100" w:beforeAutospacing="1" w:after="100" w:afterAutospacing="1"/>
      <w:ind w:right="0"/>
      <w:jc w:val="left"/>
    </w:pPr>
    <w:rPr>
      <w:sz w:val="16"/>
      <w:szCs w:val="16"/>
    </w:rPr>
  </w:style>
  <w:style w:type="paragraph" w:customStyle="1" w:styleId="xl50">
    <w:name w:val="xl5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pPr>
    <w:rPr>
      <w:b/>
      <w:bCs/>
      <w:sz w:val="16"/>
      <w:szCs w:val="16"/>
    </w:rPr>
  </w:style>
  <w:style w:type="paragraph" w:customStyle="1" w:styleId="xl51">
    <w:name w:val="xl51"/>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b/>
      <w:bCs/>
      <w:sz w:val="16"/>
      <w:szCs w:val="16"/>
    </w:rPr>
  </w:style>
  <w:style w:type="paragraph" w:customStyle="1" w:styleId="xl52">
    <w:name w:val="xl52"/>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sz w:val="16"/>
      <w:szCs w:val="16"/>
    </w:rPr>
  </w:style>
  <w:style w:type="paragraph" w:customStyle="1" w:styleId="xl55">
    <w:name w:val="xl55"/>
    <w:basedOn w:val="a5"/>
    <w:rsid w:val="00A7002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right="0"/>
      <w:jc w:val="right"/>
    </w:pPr>
    <w:rPr>
      <w:b/>
      <w:bCs/>
      <w:sz w:val="16"/>
      <w:szCs w:val="16"/>
    </w:rPr>
  </w:style>
  <w:style w:type="paragraph" w:customStyle="1" w:styleId="xl56">
    <w:name w:val="xl56"/>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sz w:val="16"/>
      <w:szCs w:val="16"/>
    </w:rPr>
  </w:style>
  <w:style w:type="paragraph" w:customStyle="1" w:styleId="xl57">
    <w:name w:val="xl57"/>
    <w:basedOn w:val="a5"/>
    <w:rsid w:val="00A7002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right="0"/>
      <w:jc w:val="left"/>
    </w:pPr>
    <w:rPr>
      <w:b/>
      <w:bCs/>
      <w:sz w:val="16"/>
      <w:szCs w:val="16"/>
    </w:rPr>
  </w:style>
  <w:style w:type="paragraph" w:customStyle="1" w:styleId="xl58">
    <w:name w:val="xl58"/>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b/>
      <w:bCs/>
      <w:sz w:val="16"/>
      <w:szCs w:val="16"/>
    </w:rPr>
  </w:style>
  <w:style w:type="paragraph" w:customStyle="1" w:styleId="xl59">
    <w:name w:val="xl59"/>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b/>
      <w:bCs/>
      <w:sz w:val="16"/>
      <w:szCs w:val="16"/>
    </w:rPr>
  </w:style>
  <w:style w:type="paragraph" w:customStyle="1" w:styleId="xl60">
    <w:name w:val="xl6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b/>
      <w:bCs/>
      <w:sz w:val="16"/>
      <w:szCs w:val="16"/>
    </w:rPr>
  </w:style>
  <w:style w:type="paragraph" w:customStyle="1" w:styleId="xl61">
    <w:name w:val="xl61"/>
    <w:basedOn w:val="a5"/>
    <w:rsid w:val="00A70020"/>
    <w:pPr>
      <w:spacing w:before="100" w:beforeAutospacing="1" w:after="100" w:afterAutospacing="1"/>
      <w:ind w:right="0"/>
    </w:pPr>
    <w:rPr>
      <w:b/>
      <w:bCs/>
      <w:sz w:val="16"/>
      <w:szCs w:val="16"/>
    </w:rPr>
  </w:style>
  <w:style w:type="paragraph" w:customStyle="1" w:styleId="xl62">
    <w:name w:val="xl62"/>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16"/>
      <w:szCs w:val="16"/>
    </w:rPr>
  </w:style>
  <w:style w:type="paragraph" w:customStyle="1" w:styleId="xl63">
    <w:name w:val="xl63"/>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b/>
      <w:bCs/>
      <w:sz w:val="16"/>
      <w:szCs w:val="16"/>
    </w:rPr>
  </w:style>
  <w:style w:type="paragraph" w:customStyle="1" w:styleId="xl64">
    <w:name w:val="xl64"/>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b/>
      <w:bCs/>
      <w:sz w:val="16"/>
      <w:szCs w:val="16"/>
    </w:rPr>
  </w:style>
  <w:style w:type="paragraph" w:customStyle="1" w:styleId="xl65">
    <w:name w:val="xl65"/>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16"/>
      <w:szCs w:val="16"/>
    </w:rPr>
  </w:style>
  <w:style w:type="paragraph" w:customStyle="1" w:styleId="xl66">
    <w:name w:val="xl66"/>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16"/>
      <w:szCs w:val="16"/>
    </w:rPr>
  </w:style>
  <w:style w:type="paragraph" w:customStyle="1" w:styleId="xl67">
    <w:name w:val="xl67"/>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b/>
      <w:bCs/>
      <w:sz w:val="16"/>
      <w:szCs w:val="16"/>
    </w:rPr>
  </w:style>
  <w:style w:type="paragraph" w:customStyle="1" w:styleId="xl68">
    <w:name w:val="xl68"/>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sz w:val="16"/>
      <w:szCs w:val="16"/>
    </w:rPr>
  </w:style>
  <w:style w:type="paragraph" w:customStyle="1" w:styleId="xl69">
    <w:name w:val="xl69"/>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sz w:val="16"/>
      <w:szCs w:val="16"/>
    </w:rPr>
  </w:style>
  <w:style w:type="paragraph" w:customStyle="1" w:styleId="xl70">
    <w:name w:val="xl7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sz w:val="16"/>
      <w:szCs w:val="16"/>
    </w:rPr>
  </w:style>
  <w:style w:type="paragraph" w:customStyle="1" w:styleId="xl71">
    <w:name w:val="xl71"/>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b/>
      <w:bCs/>
      <w:sz w:val="16"/>
      <w:szCs w:val="16"/>
    </w:rPr>
  </w:style>
  <w:style w:type="paragraph" w:customStyle="1" w:styleId="xl72">
    <w:name w:val="xl72"/>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b/>
      <w:bCs/>
      <w:sz w:val="16"/>
      <w:szCs w:val="16"/>
    </w:rPr>
  </w:style>
  <w:style w:type="paragraph" w:customStyle="1" w:styleId="xl73">
    <w:name w:val="xl73"/>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b/>
      <w:bCs/>
      <w:sz w:val="16"/>
      <w:szCs w:val="16"/>
    </w:rPr>
  </w:style>
  <w:style w:type="paragraph" w:customStyle="1" w:styleId="affffff4">
    <w:name w:val="Стиль начало"/>
    <w:basedOn w:val="a5"/>
    <w:rsid w:val="00A70020"/>
    <w:pPr>
      <w:spacing w:line="264" w:lineRule="auto"/>
      <w:ind w:right="0"/>
      <w:jc w:val="left"/>
    </w:pPr>
    <w:rPr>
      <w:szCs w:val="28"/>
    </w:rPr>
  </w:style>
  <w:style w:type="paragraph" w:customStyle="1" w:styleId="xl24">
    <w:name w:val="xl24"/>
    <w:basedOn w:val="a5"/>
    <w:rsid w:val="00A70020"/>
    <w:pPr>
      <w:pBdr>
        <w:top w:val="single" w:sz="4" w:space="0" w:color="auto"/>
        <w:left w:val="single" w:sz="4" w:space="0" w:color="auto"/>
        <w:right w:val="single" w:sz="4" w:space="0" w:color="auto"/>
      </w:pBdr>
      <w:spacing w:before="100" w:beforeAutospacing="1" w:after="100" w:afterAutospacing="1"/>
      <w:ind w:right="0"/>
    </w:pPr>
    <w:rPr>
      <w:sz w:val="24"/>
      <w:szCs w:val="24"/>
    </w:rPr>
  </w:style>
  <w:style w:type="paragraph" w:customStyle="1" w:styleId="xl25">
    <w:name w:val="xl25"/>
    <w:basedOn w:val="a5"/>
    <w:rsid w:val="00A70020"/>
    <w:pPr>
      <w:pBdr>
        <w:left w:val="single" w:sz="4" w:space="0" w:color="auto"/>
        <w:bottom w:val="single" w:sz="4" w:space="0" w:color="auto"/>
        <w:right w:val="single" w:sz="4" w:space="0" w:color="auto"/>
      </w:pBdr>
      <w:spacing w:before="100" w:beforeAutospacing="1" w:after="100" w:afterAutospacing="1"/>
      <w:ind w:right="0"/>
    </w:pPr>
    <w:rPr>
      <w:sz w:val="24"/>
      <w:szCs w:val="24"/>
    </w:rPr>
  </w:style>
  <w:style w:type="character" w:customStyle="1" w:styleId="affffff5">
    <w:name w:val="Основной текст Знак Знак"/>
    <w:rsid w:val="00A70020"/>
    <w:rPr>
      <w:sz w:val="28"/>
      <w:szCs w:val="28"/>
      <w:lang w:val="ru-RU" w:eastAsia="ru-RU"/>
    </w:rPr>
  </w:style>
  <w:style w:type="character" w:customStyle="1" w:styleId="14pt">
    <w:name w:val="Стиль 14 pt"/>
    <w:rsid w:val="00A70020"/>
    <w:rPr>
      <w:rFonts w:ascii="Times New Roman" w:hAnsi="Times New Roman" w:cs="Times New Roman"/>
      <w:b/>
      <w:bCs/>
      <w:spacing w:val="0"/>
      <w:position w:val="0"/>
      <w:sz w:val="28"/>
      <w:szCs w:val="28"/>
    </w:rPr>
  </w:style>
  <w:style w:type="paragraph" w:customStyle="1" w:styleId="xl53">
    <w:name w:val="xl53"/>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pPr>
    <w:rPr>
      <w:sz w:val="24"/>
      <w:szCs w:val="24"/>
    </w:rPr>
  </w:style>
  <w:style w:type="paragraph" w:customStyle="1" w:styleId="xl54">
    <w:name w:val="xl54"/>
    <w:basedOn w:val="a5"/>
    <w:rsid w:val="00A70020"/>
    <w:pPr>
      <w:pBdr>
        <w:top w:val="single" w:sz="4" w:space="0" w:color="auto"/>
        <w:left w:val="single" w:sz="4" w:space="0" w:color="auto"/>
        <w:right w:val="single" w:sz="4" w:space="0" w:color="auto"/>
      </w:pBdr>
      <w:spacing w:before="100" w:beforeAutospacing="1" w:after="100" w:afterAutospacing="1"/>
      <w:ind w:right="0"/>
    </w:pPr>
    <w:rPr>
      <w:sz w:val="24"/>
      <w:szCs w:val="24"/>
    </w:rPr>
  </w:style>
  <w:style w:type="paragraph" w:customStyle="1" w:styleId="1331">
    <w:name w:val="Обычный 13 Знак3 Знак Знак Знак1 Знак"/>
    <w:basedOn w:val="a5"/>
    <w:autoRedefine/>
    <w:rsid w:val="00A70020"/>
    <w:pPr>
      <w:keepNext/>
      <w:tabs>
        <w:tab w:val="left" w:leader="dot" w:pos="9356"/>
      </w:tabs>
      <w:spacing w:before="120" w:line="252" w:lineRule="auto"/>
      <w:ind w:right="0" w:firstLine="567"/>
      <w:jc w:val="both"/>
    </w:pPr>
    <w:rPr>
      <w:sz w:val="26"/>
      <w:szCs w:val="26"/>
    </w:rPr>
  </w:style>
  <w:style w:type="character" w:customStyle="1" w:styleId="13311">
    <w:name w:val="Обычный 13 Знак3 Знак Знак Знак1 Знак Знак1"/>
    <w:rsid w:val="00A70020"/>
    <w:rPr>
      <w:snapToGrid w:val="0"/>
      <w:sz w:val="26"/>
      <w:szCs w:val="26"/>
      <w:lang w:val="ru-RU" w:eastAsia="ru-RU"/>
    </w:rPr>
  </w:style>
  <w:style w:type="paragraph" w:customStyle="1" w:styleId="BodyText21">
    <w:name w:val="Body Text 21"/>
    <w:basedOn w:val="a5"/>
    <w:autoRedefine/>
    <w:rsid w:val="00A70020"/>
    <w:pPr>
      <w:tabs>
        <w:tab w:val="left" w:pos="0"/>
      </w:tabs>
      <w:spacing w:before="60"/>
      <w:ind w:right="0" w:firstLine="720"/>
      <w:jc w:val="both"/>
    </w:pPr>
    <w:rPr>
      <w:sz w:val="24"/>
      <w:szCs w:val="24"/>
    </w:rPr>
  </w:style>
  <w:style w:type="character" w:customStyle="1" w:styleId="1f2">
    <w:name w:val="Строгий1"/>
    <w:rsid w:val="00A70020"/>
    <w:rPr>
      <w:b/>
      <w:bCs/>
      <w:color w:val="auto"/>
      <w:sz w:val="24"/>
      <w:szCs w:val="24"/>
    </w:rPr>
  </w:style>
  <w:style w:type="paragraph" w:customStyle="1" w:styleId="xl22">
    <w:name w:val="xl22"/>
    <w:basedOn w:val="a5"/>
    <w:rsid w:val="00A70020"/>
    <w:pPr>
      <w:pBdr>
        <w:top w:val="single" w:sz="8" w:space="0" w:color="auto"/>
        <w:left w:val="single" w:sz="4" w:space="0" w:color="auto"/>
        <w:bottom w:val="single" w:sz="4" w:space="0" w:color="auto"/>
        <w:right w:val="single" w:sz="4" w:space="0" w:color="auto"/>
      </w:pBdr>
      <w:spacing w:before="100" w:beforeAutospacing="1" w:after="100" w:afterAutospacing="1"/>
      <w:ind w:right="0"/>
      <w:textAlignment w:val="center"/>
    </w:pPr>
    <w:rPr>
      <w:rFonts w:eastAsia="Arial Unicode MS"/>
      <w:b/>
      <w:bCs/>
      <w:sz w:val="24"/>
      <w:szCs w:val="24"/>
    </w:rPr>
  </w:style>
  <w:style w:type="paragraph" w:customStyle="1" w:styleId="134">
    <w:name w:val="Обычный 13 Знак4"/>
    <w:basedOn w:val="a5"/>
    <w:autoRedefine/>
    <w:rsid w:val="00A70020"/>
    <w:pPr>
      <w:keepNext/>
      <w:tabs>
        <w:tab w:val="left" w:leader="dot" w:pos="9356"/>
      </w:tabs>
      <w:spacing w:before="120" w:line="252" w:lineRule="auto"/>
      <w:ind w:right="0" w:firstLine="567"/>
      <w:jc w:val="both"/>
    </w:pPr>
    <w:rPr>
      <w:b/>
      <w:bCs/>
      <w:sz w:val="26"/>
      <w:szCs w:val="26"/>
    </w:rPr>
  </w:style>
  <w:style w:type="character" w:customStyle="1" w:styleId="1340">
    <w:name w:val="Обычный 13 Знак4 Знак"/>
    <w:rsid w:val="00A70020"/>
    <w:rPr>
      <w:b/>
      <w:bCs/>
      <w:sz w:val="26"/>
      <w:szCs w:val="26"/>
      <w:lang w:val="ru-RU" w:eastAsia="ru-RU"/>
    </w:rPr>
  </w:style>
  <w:style w:type="character" w:customStyle="1" w:styleId="1330">
    <w:name w:val="Обычный 13 Знак3 Знак Знак Знак"/>
    <w:rsid w:val="00A70020"/>
    <w:rPr>
      <w:sz w:val="26"/>
      <w:szCs w:val="26"/>
      <w:lang w:val="ru-RU" w:eastAsia="ru-RU"/>
    </w:rPr>
  </w:style>
  <w:style w:type="character" w:customStyle="1" w:styleId="1341">
    <w:name w:val="Обычный 13 Знак4 Знак Знак"/>
    <w:rsid w:val="00A70020"/>
    <w:rPr>
      <w:b/>
      <w:bCs/>
      <w:sz w:val="26"/>
      <w:szCs w:val="26"/>
      <w:lang w:val="ru-RU" w:eastAsia="ru-RU"/>
    </w:rPr>
  </w:style>
  <w:style w:type="character" w:customStyle="1" w:styleId="13310">
    <w:name w:val="Обычный 13 Знак3 Знак Знак1"/>
    <w:rsid w:val="00A70020"/>
    <w:rPr>
      <w:sz w:val="26"/>
      <w:szCs w:val="26"/>
      <w:lang w:val="ru-RU" w:eastAsia="ru-RU"/>
    </w:rPr>
  </w:style>
  <w:style w:type="paragraph" w:customStyle="1" w:styleId="1332">
    <w:name w:val="Обычный 13 Знак3 Знак Знак"/>
    <w:basedOn w:val="a5"/>
    <w:autoRedefine/>
    <w:rsid w:val="00A70020"/>
    <w:pPr>
      <w:keepNext/>
      <w:tabs>
        <w:tab w:val="left" w:leader="dot" w:pos="9356"/>
      </w:tabs>
      <w:spacing w:before="120" w:line="252" w:lineRule="auto"/>
      <w:ind w:right="0" w:firstLine="567"/>
      <w:jc w:val="both"/>
    </w:pPr>
    <w:rPr>
      <w:sz w:val="26"/>
      <w:szCs w:val="26"/>
    </w:rPr>
  </w:style>
  <w:style w:type="character" w:customStyle="1" w:styleId="13312">
    <w:name w:val="Обычный 13 Знак3 Знак Знак Знак1 Знак Знак"/>
    <w:rsid w:val="00A70020"/>
    <w:rPr>
      <w:sz w:val="26"/>
      <w:szCs w:val="26"/>
      <w:lang w:val="ru-RU" w:eastAsia="ru-RU"/>
    </w:rPr>
  </w:style>
  <w:style w:type="character" w:customStyle="1" w:styleId="1333">
    <w:name w:val="Обычный 13 Знак3 Знак"/>
    <w:rsid w:val="00A70020"/>
    <w:rPr>
      <w:sz w:val="26"/>
      <w:szCs w:val="26"/>
      <w:lang w:val="ru-RU" w:eastAsia="ru-RU"/>
    </w:rPr>
  </w:style>
  <w:style w:type="paragraph" w:customStyle="1" w:styleId="xl23">
    <w:name w:val="xl23"/>
    <w:basedOn w:val="a5"/>
    <w:rsid w:val="00A70020"/>
    <w:pPr>
      <w:pBdr>
        <w:top w:val="single" w:sz="4" w:space="0" w:color="auto"/>
        <w:left w:val="single" w:sz="4" w:space="0" w:color="auto"/>
        <w:right w:val="single" w:sz="4" w:space="0" w:color="auto"/>
      </w:pBdr>
      <w:spacing w:before="100" w:beforeAutospacing="1" w:after="100" w:afterAutospacing="1"/>
      <w:ind w:right="0"/>
      <w:textAlignment w:val="center"/>
    </w:pPr>
    <w:rPr>
      <w:rFonts w:eastAsia="Arial Unicode MS"/>
      <w:b/>
      <w:bCs/>
      <w:sz w:val="24"/>
      <w:szCs w:val="24"/>
    </w:rPr>
  </w:style>
  <w:style w:type="paragraph" w:customStyle="1" w:styleId="xl74">
    <w:name w:val="xl74"/>
    <w:basedOn w:val="a5"/>
    <w:rsid w:val="00A70020"/>
    <w:pPr>
      <w:pBdr>
        <w:top w:val="single" w:sz="8" w:space="0" w:color="auto"/>
        <w:left w:val="single" w:sz="8" w:space="0" w:color="auto"/>
        <w:bottom w:val="single" w:sz="4" w:space="0" w:color="auto"/>
        <w:right w:val="single" w:sz="4" w:space="0" w:color="auto"/>
      </w:pBdr>
      <w:spacing w:before="100" w:beforeAutospacing="1" w:after="100" w:afterAutospacing="1"/>
      <w:ind w:right="0"/>
      <w:textAlignment w:val="center"/>
    </w:pPr>
    <w:rPr>
      <w:rFonts w:eastAsia="Arial Unicode MS"/>
      <w:b/>
      <w:bCs/>
      <w:sz w:val="24"/>
      <w:szCs w:val="24"/>
    </w:rPr>
  </w:style>
  <w:style w:type="paragraph" w:customStyle="1" w:styleId="xl75">
    <w:name w:val="xl75"/>
    <w:basedOn w:val="a5"/>
    <w:rsid w:val="00A70020"/>
    <w:pPr>
      <w:pBdr>
        <w:top w:val="single" w:sz="4" w:space="0" w:color="auto"/>
        <w:left w:val="single" w:sz="4" w:space="0" w:color="auto"/>
        <w:bottom w:val="single" w:sz="8" w:space="0" w:color="auto"/>
        <w:right w:val="single" w:sz="8" w:space="0" w:color="auto"/>
      </w:pBdr>
      <w:spacing w:before="100" w:beforeAutospacing="1" w:after="100" w:afterAutospacing="1"/>
      <w:ind w:right="0"/>
      <w:jc w:val="left"/>
    </w:pPr>
    <w:rPr>
      <w:rFonts w:ascii="Arial Unicode MS" w:eastAsia="Arial Unicode MS" w:hAnsi="Arial Unicode MS"/>
      <w:sz w:val="24"/>
      <w:szCs w:val="24"/>
    </w:rPr>
  </w:style>
  <w:style w:type="paragraph" w:customStyle="1" w:styleId="xl76">
    <w:name w:val="xl76"/>
    <w:basedOn w:val="a5"/>
    <w:rsid w:val="00A70020"/>
    <w:pPr>
      <w:pBdr>
        <w:top w:val="single" w:sz="8" w:space="0" w:color="auto"/>
        <w:left w:val="single" w:sz="4" w:space="0" w:color="auto"/>
        <w:bottom w:val="single" w:sz="4" w:space="0" w:color="auto"/>
        <w:right w:val="single" w:sz="8" w:space="0" w:color="auto"/>
      </w:pBdr>
      <w:spacing w:before="100" w:beforeAutospacing="1" w:after="100" w:afterAutospacing="1"/>
      <w:ind w:right="0"/>
      <w:jc w:val="left"/>
    </w:pPr>
    <w:rPr>
      <w:rFonts w:ascii="Arial Unicode MS" w:eastAsia="Arial Unicode MS" w:hAnsi="Arial Unicode MS"/>
      <w:sz w:val="24"/>
      <w:szCs w:val="24"/>
    </w:rPr>
  </w:style>
  <w:style w:type="paragraph" w:customStyle="1" w:styleId="xl77">
    <w:name w:val="xl77"/>
    <w:basedOn w:val="a5"/>
    <w:rsid w:val="00A70020"/>
    <w:pPr>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ind w:right="0"/>
      <w:jc w:val="left"/>
    </w:pPr>
    <w:rPr>
      <w:rFonts w:eastAsia="Arial Unicode MS"/>
      <w:sz w:val="24"/>
      <w:szCs w:val="24"/>
    </w:rPr>
  </w:style>
  <w:style w:type="paragraph" w:customStyle="1" w:styleId="xl78">
    <w:name w:val="xl78"/>
    <w:basedOn w:val="a5"/>
    <w:rsid w:val="00A70020"/>
    <w:pPr>
      <w:pBdr>
        <w:top w:val="single" w:sz="4" w:space="0" w:color="808080"/>
        <w:left w:val="single" w:sz="4" w:space="0" w:color="808080"/>
        <w:bottom w:val="single" w:sz="4" w:space="0" w:color="808080"/>
        <w:right w:val="single" w:sz="4" w:space="0" w:color="808080"/>
      </w:pBdr>
      <w:spacing w:before="100" w:beforeAutospacing="1" w:after="100" w:afterAutospacing="1"/>
      <w:ind w:right="0"/>
      <w:jc w:val="left"/>
    </w:pPr>
    <w:rPr>
      <w:rFonts w:ascii="Arial Unicode MS" w:eastAsia="Arial Unicode MS" w:hAnsi="Arial Unicode MS"/>
      <w:sz w:val="24"/>
      <w:szCs w:val="24"/>
    </w:rPr>
  </w:style>
  <w:style w:type="paragraph" w:customStyle="1" w:styleId="113">
    <w:name w:val="1.1.Нумерованный 3"/>
    <w:basedOn w:val="131"/>
    <w:rsid w:val="00A70020"/>
    <w:pPr>
      <w:tabs>
        <w:tab w:val="num" w:pos="1440"/>
      </w:tabs>
      <w:ind w:left="1440" w:hanging="360"/>
    </w:pPr>
    <w:rPr>
      <w:i/>
      <w:iCs/>
    </w:rPr>
  </w:style>
  <w:style w:type="paragraph" w:customStyle="1" w:styleId="1114">
    <w:name w:val="1.1.1.Нумерованный список 4"/>
    <w:basedOn w:val="131"/>
    <w:rsid w:val="00A70020"/>
    <w:pPr>
      <w:tabs>
        <w:tab w:val="clear" w:pos="6804"/>
        <w:tab w:val="clear" w:pos="6946"/>
        <w:tab w:val="left" w:pos="1430"/>
        <w:tab w:val="num" w:pos="2422"/>
      </w:tabs>
      <w:ind w:left="2422" w:hanging="720"/>
    </w:pPr>
  </w:style>
  <w:style w:type="character" w:customStyle="1" w:styleId="affffff6">
    <w:name w:val="заголовок табл Знак"/>
    <w:rsid w:val="00A70020"/>
    <w:rPr>
      <w:b/>
      <w:bCs/>
      <w:sz w:val="24"/>
      <w:szCs w:val="24"/>
      <w:lang w:val="ru-RU" w:eastAsia="ru-RU" w:bidi="ar-SA"/>
    </w:rPr>
  </w:style>
  <w:style w:type="paragraph" w:customStyle="1" w:styleId="211">
    <w:name w:val="Основной текст 21"/>
    <w:basedOn w:val="a5"/>
    <w:rsid w:val="00A70020"/>
    <w:pPr>
      <w:spacing w:line="360" w:lineRule="auto"/>
      <w:ind w:right="0" w:firstLine="720"/>
      <w:jc w:val="left"/>
    </w:pPr>
    <w:rPr>
      <w:rFonts w:ascii="Arial" w:hAnsi="Arial"/>
      <w:sz w:val="24"/>
    </w:rPr>
  </w:style>
  <w:style w:type="paragraph" w:customStyle="1" w:styleId="affffff7">
    <w:name w:val="подпись таблицы"/>
    <w:basedOn w:val="a5"/>
    <w:autoRedefine/>
    <w:rsid w:val="00A70020"/>
    <w:pPr>
      <w:suppressLineNumbers/>
      <w:spacing w:line="324" w:lineRule="auto"/>
      <w:ind w:right="0" w:firstLine="720"/>
    </w:pPr>
    <w:rPr>
      <w:b/>
      <w:sz w:val="24"/>
      <w:szCs w:val="24"/>
    </w:rPr>
  </w:style>
  <w:style w:type="paragraph" w:customStyle="1" w:styleId="1f3">
    <w:name w:val="Стиль Рис.1. Подрисуночная надпись + полужирный"/>
    <w:basedOn w:val="a5"/>
    <w:autoRedefine/>
    <w:rsid w:val="00A70020"/>
    <w:pPr>
      <w:keepNext/>
      <w:suppressLineNumbers/>
      <w:tabs>
        <w:tab w:val="left" w:pos="851"/>
        <w:tab w:val="num" w:pos="1080"/>
        <w:tab w:val="left" w:leader="dot" w:pos="9356"/>
      </w:tabs>
      <w:suppressAutoHyphens/>
      <w:ind w:left="360" w:right="0" w:hanging="360"/>
    </w:pPr>
    <w:rPr>
      <w:b/>
      <w:bCs/>
      <w:sz w:val="24"/>
      <w:szCs w:val="24"/>
    </w:rPr>
  </w:style>
  <w:style w:type="paragraph" w:customStyle="1" w:styleId="affffff8">
    <w:name w:val="подпись рисунка"/>
    <w:basedOn w:val="a5"/>
    <w:autoRedefine/>
    <w:rsid w:val="00A70020"/>
    <w:pPr>
      <w:widowControl w:val="0"/>
      <w:shd w:val="clear" w:color="auto" w:fill="FFFFFF"/>
      <w:tabs>
        <w:tab w:val="left" w:pos="0"/>
        <w:tab w:val="num" w:pos="1560"/>
      </w:tabs>
      <w:autoSpaceDE w:val="0"/>
      <w:autoSpaceDN w:val="0"/>
      <w:adjustRightInd w:val="0"/>
      <w:spacing w:before="240"/>
      <w:ind w:right="0" w:firstLine="720"/>
    </w:pPr>
    <w:rPr>
      <w:b/>
      <w:sz w:val="24"/>
    </w:rPr>
  </w:style>
  <w:style w:type="character" w:customStyle="1" w:styleId="affffff9">
    <w:name w:val="подпись рисунка Знак"/>
    <w:rsid w:val="00A70020"/>
    <w:rPr>
      <w:b/>
      <w:sz w:val="24"/>
      <w:lang w:val="ru-RU" w:eastAsia="ru-RU" w:bidi="ar-SA"/>
    </w:rPr>
  </w:style>
  <w:style w:type="paragraph" w:customStyle="1" w:styleId="111">
    <w:name w:val="Стиль Рис.1. Подрисуночная надпись + полужирный1"/>
    <w:basedOn w:val="a5"/>
    <w:autoRedefine/>
    <w:rsid w:val="00A70020"/>
    <w:pPr>
      <w:keepNext/>
      <w:suppressLineNumbers/>
      <w:tabs>
        <w:tab w:val="left" w:pos="851"/>
        <w:tab w:val="num" w:pos="1080"/>
        <w:tab w:val="left" w:leader="dot" w:pos="9356"/>
      </w:tabs>
      <w:suppressAutoHyphens/>
      <w:ind w:left="360" w:right="0" w:hanging="360"/>
    </w:pPr>
    <w:rPr>
      <w:b/>
      <w:bCs/>
      <w:sz w:val="24"/>
      <w:szCs w:val="24"/>
    </w:rPr>
  </w:style>
  <w:style w:type="paragraph" w:customStyle="1" w:styleId="affffffa">
    <w:name w:val="таблица"/>
    <w:basedOn w:val="affffffb"/>
    <w:autoRedefine/>
    <w:rsid w:val="00A70020"/>
    <w:pPr>
      <w:tabs>
        <w:tab w:val="num" w:pos="1080"/>
      </w:tabs>
      <w:ind w:left="1080" w:hanging="360"/>
    </w:pPr>
    <w:rPr>
      <w:rFonts w:ascii="Times New Roman" w:hAnsi="Times New Roman"/>
      <w:bCs w:val="0"/>
      <w:szCs w:val="20"/>
    </w:rPr>
  </w:style>
  <w:style w:type="paragraph" w:styleId="affffffb">
    <w:name w:val="toa heading"/>
    <w:basedOn w:val="a5"/>
    <w:next w:val="a5"/>
    <w:rsid w:val="00A70020"/>
    <w:pPr>
      <w:spacing w:before="120"/>
      <w:ind w:right="0"/>
    </w:pPr>
    <w:rPr>
      <w:rFonts w:ascii="Arial" w:hAnsi="Arial" w:cs="Arial"/>
      <w:b/>
      <w:bCs/>
      <w:sz w:val="24"/>
      <w:szCs w:val="24"/>
    </w:rPr>
  </w:style>
  <w:style w:type="paragraph" w:customStyle="1" w:styleId="1f4">
    <w:name w:val="Рис.1. Подрисуночная надпись"/>
    <w:basedOn w:val="a5"/>
    <w:autoRedefine/>
    <w:rsid w:val="00A70020"/>
    <w:pPr>
      <w:keepNext/>
      <w:suppressLineNumbers/>
      <w:tabs>
        <w:tab w:val="num" w:pos="720"/>
        <w:tab w:val="left" w:pos="851"/>
        <w:tab w:val="left" w:leader="dot" w:pos="9356"/>
      </w:tabs>
      <w:suppressAutoHyphens/>
      <w:ind w:left="720" w:right="0" w:hanging="323"/>
    </w:pPr>
    <w:rPr>
      <w:b/>
      <w:bCs/>
      <w:sz w:val="24"/>
      <w:szCs w:val="24"/>
    </w:rPr>
  </w:style>
  <w:style w:type="paragraph" w:styleId="2d">
    <w:name w:val="List Continue 2"/>
    <w:basedOn w:val="a5"/>
    <w:rsid w:val="00A70020"/>
    <w:pPr>
      <w:keepNext/>
      <w:keepLines/>
      <w:suppressLineNumbers/>
      <w:suppressAutoHyphens/>
      <w:spacing w:after="120"/>
      <w:ind w:left="566" w:right="0"/>
      <w:jc w:val="left"/>
    </w:pPr>
    <w:rPr>
      <w:b/>
      <w:szCs w:val="24"/>
    </w:rPr>
  </w:style>
  <w:style w:type="paragraph" w:customStyle="1" w:styleId="font5">
    <w:name w:val="font5"/>
    <w:basedOn w:val="a5"/>
    <w:rsid w:val="00A70020"/>
    <w:pPr>
      <w:spacing w:before="100" w:beforeAutospacing="1" w:after="100" w:afterAutospacing="1"/>
      <w:ind w:right="0"/>
      <w:jc w:val="left"/>
    </w:pPr>
    <w:rPr>
      <w:sz w:val="24"/>
      <w:szCs w:val="24"/>
    </w:rPr>
  </w:style>
  <w:style w:type="paragraph" w:customStyle="1" w:styleId="font6">
    <w:name w:val="font6"/>
    <w:basedOn w:val="a5"/>
    <w:rsid w:val="00A70020"/>
    <w:pPr>
      <w:spacing w:before="100" w:beforeAutospacing="1" w:after="100" w:afterAutospacing="1"/>
      <w:ind w:right="0"/>
      <w:jc w:val="left"/>
    </w:pPr>
    <w:rPr>
      <w:rFonts w:ascii="Times New Roman CYR" w:hAnsi="Times New Roman CYR" w:cs="Times New Roman CYR"/>
      <w:sz w:val="24"/>
      <w:szCs w:val="24"/>
    </w:rPr>
  </w:style>
  <w:style w:type="paragraph" w:customStyle="1" w:styleId="font7">
    <w:name w:val="font7"/>
    <w:basedOn w:val="a5"/>
    <w:rsid w:val="00A70020"/>
    <w:pPr>
      <w:spacing w:before="100" w:beforeAutospacing="1" w:after="100" w:afterAutospacing="1"/>
      <w:ind w:right="0"/>
      <w:jc w:val="left"/>
    </w:pPr>
    <w:rPr>
      <w:rFonts w:ascii="Times New Roman CYR" w:hAnsi="Times New Roman CYR" w:cs="Times New Roman CYR"/>
      <w:sz w:val="24"/>
      <w:szCs w:val="24"/>
    </w:rPr>
  </w:style>
  <w:style w:type="paragraph" w:customStyle="1" w:styleId="font8">
    <w:name w:val="font8"/>
    <w:basedOn w:val="a5"/>
    <w:rsid w:val="00A70020"/>
    <w:pPr>
      <w:spacing w:before="100" w:beforeAutospacing="1" w:after="100" w:afterAutospacing="1"/>
      <w:ind w:right="0"/>
      <w:jc w:val="left"/>
    </w:pPr>
    <w:rPr>
      <w:rFonts w:ascii="Times New Roman CYR" w:hAnsi="Times New Roman CYR" w:cs="Times New Roman CYR"/>
      <w:sz w:val="24"/>
      <w:szCs w:val="24"/>
    </w:rPr>
  </w:style>
  <w:style w:type="paragraph" w:customStyle="1" w:styleId="BodyText23">
    <w:name w:val="Body Text 23"/>
    <w:basedOn w:val="a5"/>
    <w:rsid w:val="00A70020"/>
    <w:pPr>
      <w:suppressLineNumbers/>
      <w:tabs>
        <w:tab w:val="left" w:leader="dot" w:pos="9639"/>
      </w:tabs>
      <w:spacing w:before="20" w:after="20"/>
      <w:ind w:right="0"/>
    </w:pPr>
    <w:rPr>
      <w:snapToGrid w:val="0"/>
      <w:sz w:val="20"/>
    </w:rPr>
  </w:style>
  <w:style w:type="paragraph" w:customStyle="1" w:styleId="FR3">
    <w:name w:val="FR3"/>
    <w:rsid w:val="00A70020"/>
    <w:pPr>
      <w:widowControl w:val="0"/>
      <w:jc w:val="center"/>
    </w:pPr>
    <w:rPr>
      <w:rFonts w:ascii="Arial" w:hAnsi="Arial"/>
      <w:sz w:val="24"/>
    </w:rPr>
  </w:style>
  <w:style w:type="character" w:customStyle="1" w:styleId="-1b">
    <w:name w:val="Текст - 1 Знак"/>
    <w:rsid w:val="00A70020"/>
    <w:rPr>
      <w:rFonts w:ascii="Times New Roman CYR" w:hAnsi="Times New Roman CYR" w:cs="Times New Roman CYR"/>
      <w:sz w:val="26"/>
      <w:szCs w:val="26"/>
      <w:lang w:val="ru-RU" w:eastAsia="ru-RU"/>
    </w:rPr>
  </w:style>
  <w:style w:type="character" w:styleId="affffffc">
    <w:name w:val="Subtle Emphasis"/>
    <w:rsid w:val="00A70020"/>
    <w:rPr>
      <w:i/>
      <w:iCs/>
      <w:color w:val="808080"/>
    </w:rPr>
  </w:style>
  <w:style w:type="character" w:customStyle="1" w:styleId="1f5">
    <w:name w:val="заголовок табл Знак1"/>
    <w:rsid w:val="00A70020"/>
    <w:rPr>
      <w:b/>
      <w:sz w:val="24"/>
      <w:lang w:val="ru-RU" w:eastAsia="ru-RU" w:bidi="ar-SA"/>
    </w:rPr>
  </w:style>
  <w:style w:type="character" w:customStyle="1" w:styleId="1f6">
    <w:name w:val="Подрисуночная надпись Знак1"/>
    <w:rsid w:val="00A70020"/>
    <w:rPr>
      <w:b/>
      <w:sz w:val="24"/>
    </w:rPr>
  </w:style>
  <w:style w:type="paragraph" w:customStyle="1" w:styleId="46">
    <w:name w:val="заголовок 4"/>
    <w:basedOn w:val="a5"/>
    <w:next w:val="a5"/>
    <w:rsid w:val="00A70020"/>
    <w:pPr>
      <w:keepNext/>
      <w:spacing w:before="240" w:after="60"/>
      <w:ind w:right="0"/>
      <w:jc w:val="both"/>
    </w:pPr>
    <w:rPr>
      <w:rFonts w:ascii="Arial" w:hAnsi="Arial"/>
      <w:b/>
      <w:sz w:val="24"/>
      <w:lang w:val="en-US"/>
    </w:rPr>
  </w:style>
  <w:style w:type="paragraph" w:customStyle="1" w:styleId="54">
    <w:name w:val="заголовок 5"/>
    <w:basedOn w:val="a5"/>
    <w:next w:val="a5"/>
    <w:rsid w:val="00A70020"/>
    <w:pPr>
      <w:spacing w:before="240" w:after="60"/>
      <w:ind w:right="0"/>
      <w:jc w:val="both"/>
    </w:pPr>
    <w:rPr>
      <w:rFonts w:ascii="Arial" w:hAnsi="Arial"/>
      <w:sz w:val="22"/>
      <w:lang w:val="en-US"/>
    </w:rPr>
  </w:style>
  <w:style w:type="paragraph" w:customStyle="1" w:styleId="64">
    <w:name w:val="заголовок 6"/>
    <w:basedOn w:val="a5"/>
    <w:next w:val="a5"/>
    <w:rsid w:val="00A70020"/>
    <w:pPr>
      <w:spacing w:before="240" w:after="60"/>
      <w:ind w:right="0"/>
      <w:jc w:val="both"/>
    </w:pPr>
    <w:rPr>
      <w:i/>
      <w:sz w:val="22"/>
      <w:lang w:val="en-US"/>
    </w:rPr>
  </w:style>
  <w:style w:type="paragraph" w:customStyle="1" w:styleId="affffffd">
    <w:name w:val="Абзац"/>
    <w:basedOn w:val="a5"/>
    <w:rsid w:val="00A70020"/>
    <w:pPr>
      <w:spacing w:after="120"/>
      <w:ind w:right="0" w:firstLine="720"/>
      <w:jc w:val="both"/>
    </w:pPr>
    <w:rPr>
      <w:sz w:val="24"/>
    </w:rPr>
  </w:style>
  <w:style w:type="paragraph" w:customStyle="1" w:styleId="xl79">
    <w:name w:val="xl79"/>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pPr>
    <w:rPr>
      <w:sz w:val="24"/>
      <w:szCs w:val="24"/>
    </w:rPr>
  </w:style>
  <w:style w:type="paragraph" w:customStyle="1" w:styleId="xl80">
    <w:name w:val="xl80"/>
    <w:basedOn w:val="a5"/>
    <w:rsid w:val="00A7002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ind w:right="0"/>
      <w:textAlignment w:val="center"/>
    </w:pPr>
    <w:rPr>
      <w:sz w:val="24"/>
      <w:szCs w:val="24"/>
    </w:rPr>
  </w:style>
  <w:style w:type="paragraph" w:customStyle="1" w:styleId="xl81">
    <w:name w:val="xl81"/>
    <w:basedOn w:val="a5"/>
    <w:rsid w:val="00A700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right"/>
      <w:textAlignment w:val="center"/>
    </w:pPr>
    <w:rPr>
      <w:sz w:val="24"/>
      <w:szCs w:val="24"/>
    </w:rPr>
  </w:style>
  <w:style w:type="paragraph" w:customStyle="1" w:styleId="xl82">
    <w:name w:val="xl82"/>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4"/>
      <w:szCs w:val="24"/>
    </w:rPr>
  </w:style>
  <w:style w:type="paragraph" w:customStyle="1" w:styleId="xl83">
    <w:name w:val="xl83"/>
    <w:basedOn w:val="a5"/>
    <w:rsid w:val="00A70020"/>
    <w:pPr>
      <w:shd w:val="clear" w:color="000000" w:fill="CC99FF"/>
      <w:spacing w:before="100" w:beforeAutospacing="1" w:after="100" w:afterAutospacing="1"/>
      <w:ind w:right="0"/>
      <w:jc w:val="left"/>
    </w:pPr>
    <w:rPr>
      <w:sz w:val="24"/>
      <w:szCs w:val="24"/>
    </w:rPr>
  </w:style>
  <w:style w:type="paragraph" w:customStyle="1" w:styleId="xl84">
    <w:name w:val="xl84"/>
    <w:basedOn w:val="a5"/>
    <w:rsid w:val="00A70020"/>
    <w:pPr>
      <w:pBdr>
        <w:top w:val="single" w:sz="4" w:space="0" w:color="auto"/>
        <w:bottom w:val="single" w:sz="4" w:space="0" w:color="auto"/>
      </w:pBdr>
      <w:spacing w:before="100" w:beforeAutospacing="1" w:after="100" w:afterAutospacing="1"/>
      <w:ind w:right="0"/>
      <w:jc w:val="left"/>
    </w:pPr>
    <w:rPr>
      <w:sz w:val="24"/>
      <w:szCs w:val="24"/>
    </w:rPr>
  </w:style>
  <w:style w:type="paragraph" w:customStyle="1" w:styleId="xl85">
    <w:name w:val="xl85"/>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24"/>
      <w:szCs w:val="24"/>
    </w:rPr>
  </w:style>
  <w:style w:type="paragraph" w:customStyle="1" w:styleId="xl86">
    <w:name w:val="xl86"/>
    <w:basedOn w:val="a5"/>
    <w:rsid w:val="00A7002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ind w:right="0"/>
      <w:textAlignment w:val="center"/>
    </w:pPr>
    <w:rPr>
      <w:sz w:val="24"/>
      <w:szCs w:val="24"/>
    </w:rPr>
  </w:style>
  <w:style w:type="paragraph" w:customStyle="1" w:styleId="xl87">
    <w:name w:val="xl87"/>
    <w:basedOn w:val="a5"/>
    <w:rsid w:val="00A7002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ind w:right="0"/>
      <w:jc w:val="left"/>
      <w:textAlignment w:val="center"/>
    </w:pPr>
    <w:rPr>
      <w:sz w:val="24"/>
      <w:szCs w:val="24"/>
    </w:rPr>
  </w:style>
  <w:style w:type="paragraph" w:customStyle="1" w:styleId="xl88">
    <w:name w:val="xl88"/>
    <w:basedOn w:val="a5"/>
    <w:rsid w:val="00A7002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ind w:right="0"/>
      <w:jc w:val="left"/>
    </w:pPr>
    <w:rPr>
      <w:sz w:val="24"/>
      <w:szCs w:val="24"/>
    </w:rPr>
  </w:style>
  <w:style w:type="paragraph" w:customStyle="1" w:styleId="xl89">
    <w:name w:val="xl89"/>
    <w:basedOn w:val="a5"/>
    <w:rsid w:val="00A70020"/>
    <w:pPr>
      <w:pBdr>
        <w:top w:val="single" w:sz="4" w:space="0" w:color="auto"/>
        <w:left w:val="single" w:sz="4" w:space="0" w:color="auto"/>
        <w:bottom w:val="single" w:sz="4" w:space="0" w:color="auto"/>
      </w:pBdr>
      <w:spacing w:before="100" w:beforeAutospacing="1" w:after="100" w:afterAutospacing="1"/>
      <w:ind w:right="0"/>
      <w:jc w:val="left"/>
    </w:pPr>
    <w:rPr>
      <w:sz w:val="24"/>
      <w:szCs w:val="24"/>
    </w:rPr>
  </w:style>
  <w:style w:type="paragraph" w:customStyle="1" w:styleId="xl90">
    <w:name w:val="xl9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4"/>
      <w:szCs w:val="24"/>
    </w:rPr>
  </w:style>
  <w:style w:type="paragraph" w:customStyle="1" w:styleId="xl91">
    <w:name w:val="xl91"/>
    <w:basedOn w:val="a5"/>
    <w:rsid w:val="00A7002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ind w:right="0"/>
      <w:jc w:val="left"/>
      <w:textAlignment w:val="center"/>
    </w:pPr>
    <w:rPr>
      <w:sz w:val="24"/>
      <w:szCs w:val="24"/>
    </w:rPr>
  </w:style>
  <w:style w:type="paragraph" w:customStyle="1" w:styleId="xl92">
    <w:name w:val="xl92"/>
    <w:basedOn w:val="a5"/>
    <w:rsid w:val="00A70020"/>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ind w:right="0"/>
      <w:jc w:val="left"/>
    </w:pPr>
    <w:rPr>
      <w:sz w:val="24"/>
      <w:szCs w:val="24"/>
    </w:rPr>
  </w:style>
  <w:style w:type="paragraph" w:customStyle="1" w:styleId="xl93">
    <w:name w:val="xl93"/>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24"/>
      <w:szCs w:val="24"/>
    </w:rPr>
  </w:style>
  <w:style w:type="paragraph" w:customStyle="1" w:styleId="xl94">
    <w:name w:val="xl94"/>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24"/>
      <w:szCs w:val="24"/>
    </w:rPr>
  </w:style>
  <w:style w:type="paragraph" w:customStyle="1" w:styleId="xl95">
    <w:name w:val="xl95"/>
    <w:basedOn w:val="a5"/>
    <w:rsid w:val="00A700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left"/>
    </w:pPr>
    <w:rPr>
      <w:sz w:val="24"/>
      <w:szCs w:val="24"/>
    </w:rPr>
  </w:style>
  <w:style w:type="paragraph" w:customStyle="1" w:styleId="xl96">
    <w:name w:val="xl96"/>
    <w:basedOn w:val="a5"/>
    <w:rsid w:val="00A700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left"/>
      <w:textAlignment w:val="center"/>
    </w:pPr>
    <w:rPr>
      <w:sz w:val="24"/>
      <w:szCs w:val="24"/>
    </w:rPr>
  </w:style>
  <w:style w:type="paragraph" w:customStyle="1" w:styleId="xl97">
    <w:name w:val="xl97"/>
    <w:basedOn w:val="a5"/>
    <w:rsid w:val="00A70020"/>
    <w:pPr>
      <w:pBdr>
        <w:top w:val="single" w:sz="4" w:space="0" w:color="auto"/>
        <w:left w:val="single" w:sz="4" w:space="0" w:color="auto"/>
        <w:right w:val="single" w:sz="4" w:space="0" w:color="auto"/>
      </w:pBdr>
      <w:spacing w:before="100" w:beforeAutospacing="1" w:after="100" w:afterAutospacing="1"/>
      <w:ind w:right="0"/>
      <w:jc w:val="left"/>
    </w:pPr>
    <w:rPr>
      <w:sz w:val="24"/>
      <w:szCs w:val="24"/>
    </w:rPr>
  </w:style>
  <w:style w:type="paragraph" w:customStyle="1" w:styleId="xl98">
    <w:name w:val="xl98"/>
    <w:basedOn w:val="a5"/>
    <w:rsid w:val="00A70020"/>
    <w:pPr>
      <w:pBdr>
        <w:left w:val="single" w:sz="4" w:space="0" w:color="auto"/>
        <w:right w:val="single" w:sz="4" w:space="0" w:color="auto"/>
      </w:pBdr>
      <w:spacing w:before="100" w:beforeAutospacing="1" w:after="100" w:afterAutospacing="1"/>
      <w:ind w:right="0"/>
      <w:jc w:val="left"/>
    </w:pPr>
    <w:rPr>
      <w:sz w:val="24"/>
      <w:szCs w:val="24"/>
    </w:rPr>
  </w:style>
  <w:style w:type="paragraph" w:customStyle="1" w:styleId="xl99">
    <w:name w:val="xl99"/>
    <w:basedOn w:val="a5"/>
    <w:rsid w:val="00A70020"/>
    <w:pPr>
      <w:pBdr>
        <w:left w:val="single" w:sz="4" w:space="0" w:color="auto"/>
        <w:bottom w:val="single" w:sz="4" w:space="0" w:color="auto"/>
        <w:right w:val="single" w:sz="4" w:space="0" w:color="auto"/>
      </w:pBdr>
      <w:spacing w:before="100" w:beforeAutospacing="1" w:after="100" w:afterAutospacing="1"/>
      <w:ind w:right="0"/>
      <w:jc w:val="left"/>
    </w:pPr>
    <w:rPr>
      <w:sz w:val="24"/>
      <w:szCs w:val="24"/>
    </w:rPr>
  </w:style>
  <w:style w:type="paragraph" w:customStyle="1" w:styleId="xl100">
    <w:name w:val="xl10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sz w:val="24"/>
      <w:szCs w:val="24"/>
    </w:rPr>
  </w:style>
  <w:style w:type="paragraph" w:customStyle="1" w:styleId="xl101">
    <w:name w:val="xl101"/>
    <w:basedOn w:val="a5"/>
    <w:rsid w:val="00A70020"/>
    <w:pPr>
      <w:pBdr>
        <w:top w:val="single" w:sz="4" w:space="0" w:color="auto"/>
        <w:left w:val="single" w:sz="4" w:space="0" w:color="auto"/>
        <w:bottom w:val="single" w:sz="4" w:space="0" w:color="auto"/>
      </w:pBdr>
      <w:shd w:val="clear" w:color="000000" w:fill="FFFF00"/>
      <w:spacing w:before="100" w:beforeAutospacing="1" w:after="100" w:afterAutospacing="1"/>
      <w:ind w:right="0"/>
      <w:textAlignment w:val="center"/>
    </w:pPr>
    <w:rPr>
      <w:b/>
      <w:bCs/>
      <w:sz w:val="24"/>
      <w:szCs w:val="24"/>
    </w:rPr>
  </w:style>
  <w:style w:type="paragraph" w:customStyle="1" w:styleId="xl102">
    <w:name w:val="xl102"/>
    <w:basedOn w:val="a5"/>
    <w:rsid w:val="00A70020"/>
    <w:pPr>
      <w:pBdr>
        <w:top w:val="single" w:sz="4" w:space="0" w:color="auto"/>
        <w:bottom w:val="single" w:sz="4" w:space="0" w:color="auto"/>
      </w:pBdr>
      <w:shd w:val="clear" w:color="000000" w:fill="FFFF00"/>
      <w:spacing w:before="100" w:beforeAutospacing="1" w:after="100" w:afterAutospacing="1"/>
      <w:ind w:right="0"/>
      <w:textAlignment w:val="center"/>
    </w:pPr>
    <w:rPr>
      <w:b/>
      <w:bCs/>
      <w:sz w:val="24"/>
      <w:szCs w:val="24"/>
    </w:rPr>
  </w:style>
  <w:style w:type="paragraph" w:customStyle="1" w:styleId="xl103">
    <w:name w:val="xl103"/>
    <w:basedOn w:val="a5"/>
    <w:rsid w:val="00A70020"/>
    <w:pPr>
      <w:pBdr>
        <w:top w:val="single" w:sz="4" w:space="0" w:color="auto"/>
        <w:bottom w:val="single" w:sz="4" w:space="0" w:color="auto"/>
        <w:right w:val="single" w:sz="4" w:space="0" w:color="auto"/>
      </w:pBdr>
      <w:shd w:val="clear" w:color="000000" w:fill="FFFF00"/>
      <w:spacing w:before="100" w:beforeAutospacing="1" w:after="100" w:afterAutospacing="1"/>
      <w:ind w:right="0"/>
      <w:textAlignment w:val="center"/>
    </w:pPr>
    <w:rPr>
      <w:b/>
      <w:bCs/>
      <w:sz w:val="24"/>
      <w:szCs w:val="24"/>
    </w:rPr>
  </w:style>
  <w:style w:type="paragraph" w:customStyle="1" w:styleId="xl104">
    <w:name w:val="xl104"/>
    <w:basedOn w:val="a5"/>
    <w:rsid w:val="00A70020"/>
    <w:pPr>
      <w:pBdr>
        <w:top w:val="single" w:sz="4" w:space="0" w:color="auto"/>
        <w:left w:val="single" w:sz="4" w:space="0" w:color="auto"/>
        <w:bottom w:val="single" w:sz="4" w:space="0" w:color="auto"/>
      </w:pBdr>
      <w:spacing w:before="100" w:beforeAutospacing="1" w:after="100" w:afterAutospacing="1"/>
      <w:ind w:right="0"/>
    </w:pPr>
    <w:rPr>
      <w:sz w:val="24"/>
      <w:szCs w:val="24"/>
    </w:rPr>
  </w:style>
  <w:style w:type="paragraph" w:customStyle="1" w:styleId="xl105">
    <w:name w:val="xl105"/>
    <w:basedOn w:val="a5"/>
    <w:rsid w:val="00A70020"/>
    <w:pPr>
      <w:pBdr>
        <w:top w:val="single" w:sz="4" w:space="0" w:color="auto"/>
        <w:bottom w:val="single" w:sz="4" w:space="0" w:color="auto"/>
      </w:pBdr>
      <w:spacing w:before="100" w:beforeAutospacing="1" w:after="100" w:afterAutospacing="1"/>
      <w:ind w:right="0"/>
    </w:pPr>
    <w:rPr>
      <w:sz w:val="24"/>
      <w:szCs w:val="24"/>
    </w:rPr>
  </w:style>
  <w:style w:type="paragraph" w:customStyle="1" w:styleId="xl106">
    <w:name w:val="xl106"/>
    <w:basedOn w:val="a5"/>
    <w:rsid w:val="00A70020"/>
    <w:pPr>
      <w:spacing w:before="100" w:beforeAutospacing="1" w:after="100" w:afterAutospacing="1"/>
      <w:ind w:right="0"/>
    </w:pPr>
    <w:rPr>
      <w:sz w:val="24"/>
      <w:szCs w:val="24"/>
    </w:rPr>
  </w:style>
  <w:style w:type="paragraph" w:customStyle="1" w:styleId="xl107">
    <w:name w:val="xl107"/>
    <w:basedOn w:val="a5"/>
    <w:rsid w:val="00A70020"/>
    <w:pPr>
      <w:pBdr>
        <w:right w:val="single" w:sz="4" w:space="0" w:color="auto"/>
      </w:pBdr>
      <w:spacing w:before="100" w:beforeAutospacing="1" w:after="100" w:afterAutospacing="1"/>
      <w:ind w:right="0"/>
    </w:pPr>
    <w:rPr>
      <w:sz w:val="24"/>
      <w:szCs w:val="24"/>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A70020"/>
    <w:rPr>
      <w:b/>
      <w:kern w:val="28"/>
      <w:sz w:val="24"/>
      <w:szCs w:val="24"/>
      <w:lang w:val="ru-RU" w:eastAsia="ru-RU" w:bidi="ar-SA"/>
    </w:rPr>
  </w:style>
  <w:style w:type="paragraph" w:customStyle="1" w:styleId="13313">
    <w:name w:val="Стиль Обычный 13 Знак3 + Первая строка:  1 см"/>
    <w:basedOn w:val="a5"/>
    <w:rsid w:val="00A70020"/>
    <w:pPr>
      <w:keepNext/>
      <w:keepLines/>
      <w:suppressLineNumbers/>
      <w:tabs>
        <w:tab w:val="left" w:leader="dot" w:pos="9356"/>
      </w:tabs>
      <w:suppressAutoHyphens/>
      <w:spacing w:before="60" w:line="324" w:lineRule="auto"/>
      <w:ind w:right="0" w:firstLine="567"/>
      <w:jc w:val="both"/>
    </w:pPr>
    <w:rPr>
      <w:sz w:val="26"/>
    </w:rPr>
  </w:style>
  <w:style w:type="paragraph" w:customStyle="1" w:styleId="-5">
    <w:name w:val="таблица-заголовок"/>
    <w:basedOn w:val="a5"/>
    <w:autoRedefine/>
    <w:rsid w:val="00A70020"/>
    <w:pPr>
      <w:keepNext/>
      <w:tabs>
        <w:tab w:val="num" w:pos="1260"/>
      </w:tabs>
      <w:ind w:left="1260" w:right="-190" w:hanging="360"/>
    </w:pPr>
    <w:rPr>
      <w:b/>
      <w:bCs/>
      <w:sz w:val="24"/>
      <w:szCs w:val="24"/>
    </w:rPr>
  </w:style>
  <w:style w:type="paragraph" w:customStyle="1" w:styleId="1f7">
    <w:name w:val="Заг 1"/>
    <w:basedOn w:val="a5"/>
    <w:rsid w:val="00A70020"/>
    <w:pPr>
      <w:suppressLineNumbers/>
      <w:tabs>
        <w:tab w:val="num" w:pos="360"/>
      </w:tabs>
      <w:spacing w:line="324" w:lineRule="auto"/>
      <w:ind w:left="360" w:right="0" w:hanging="360"/>
      <w:jc w:val="both"/>
    </w:pPr>
    <w:rPr>
      <w:sz w:val="24"/>
    </w:rPr>
  </w:style>
  <w:style w:type="paragraph" w:customStyle="1" w:styleId="1f8">
    <w:name w:val="Стиль Заголовок 1"/>
    <w:aliases w:val="Заголовок 1 (табл) + Times New Roman 12 пт"/>
    <w:basedOn w:val="12"/>
    <w:autoRedefine/>
    <w:rsid w:val="00A70020"/>
    <w:pPr>
      <w:keepLines w:val="0"/>
      <w:suppressLineNumbers/>
      <w:tabs>
        <w:tab w:val="num" w:pos="1440"/>
      </w:tabs>
      <w:suppressAutoHyphens w:val="0"/>
      <w:spacing w:after="60" w:line="324" w:lineRule="auto"/>
      <w:ind w:left="1440" w:hanging="360"/>
      <w:jc w:val="center"/>
    </w:pPr>
    <w:rPr>
      <w:rFonts w:eastAsia="Times New Roman" w:cs="Arial"/>
      <w:bCs/>
      <w:caps w:val="0"/>
      <w:kern w:val="32"/>
      <w:szCs w:val="32"/>
    </w:rPr>
  </w:style>
  <w:style w:type="paragraph" w:customStyle="1" w:styleId="313">
    <w:name w:val="Заголовок 3 + 13 пт не полужирный Авто По левому краю сни..."/>
    <w:basedOn w:val="3"/>
    <w:rsid w:val="00A70020"/>
    <w:pPr>
      <w:numPr>
        <w:ilvl w:val="0"/>
        <w:numId w:val="0"/>
      </w:numPr>
      <w:shd w:val="clear" w:color="auto" w:fill="FFFFFF"/>
      <w:tabs>
        <w:tab w:val="left" w:pos="1440"/>
        <w:tab w:val="num" w:pos="2160"/>
        <w:tab w:val="left" w:leader="dot" w:pos="9356"/>
        <w:tab w:val="left" w:leader="dot" w:pos="9639"/>
      </w:tabs>
      <w:autoSpaceDE w:val="0"/>
      <w:autoSpaceDN w:val="0"/>
      <w:adjustRightInd w:val="0"/>
      <w:spacing w:before="60" w:after="60"/>
      <w:ind w:left="1151" w:right="0" w:hanging="720"/>
    </w:pPr>
    <w:rPr>
      <w:rFonts w:eastAsia="Times New Roman"/>
      <w:b w:val="0"/>
      <w:i w:val="0"/>
      <w:color w:val="000000"/>
    </w:rPr>
  </w:style>
  <w:style w:type="character" w:customStyle="1" w:styleId="1f9">
    <w:name w:val="Рис.1 Подрисуночная надпись Знак"/>
    <w:rsid w:val="00A70020"/>
    <w:rPr>
      <w:rFonts w:ascii="Times New Roman" w:hAnsi="Times New Roman"/>
      <w:b/>
      <w:bCs/>
      <w:iCs/>
      <w:sz w:val="24"/>
      <w:szCs w:val="24"/>
      <w:lang w:val="ru-RU" w:eastAsia="ru-RU" w:bidi="ar-SA"/>
    </w:rPr>
  </w:style>
  <w:style w:type="paragraph" w:customStyle="1" w:styleId="affffffe">
    <w:name w:val="рисунок"/>
    <w:basedOn w:val="a5"/>
    <w:autoRedefine/>
    <w:rsid w:val="00A70020"/>
    <w:pPr>
      <w:keepNext/>
      <w:keepLines/>
      <w:widowControl w:val="0"/>
      <w:suppressLineNumbers/>
      <w:tabs>
        <w:tab w:val="left" w:pos="709"/>
        <w:tab w:val="left" w:pos="1134"/>
        <w:tab w:val="num" w:pos="3154"/>
      </w:tabs>
      <w:autoSpaceDE w:val="0"/>
      <w:autoSpaceDN w:val="0"/>
      <w:adjustRightInd w:val="0"/>
      <w:spacing w:before="60"/>
      <w:ind w:left="2434" w:right="0" w:hanging="360"/>
    </w:pPr>
    <w:rPr>
      <w:rFonts w:ascii="Arial" w:hAnsi="Arial" w:cs="Arial"/>
      <w:b/>
      <w:sz w:val="20"/>
    </w:rPr>
  </w:style>
  <w:style w:type="paragraph" w:customStyle="1" w:styleId="1111">
    <w:name w:val="Стиль Заголовок 1Заголовок 1 (табл)заголовок 1Заголовок 1 Знакз..."/>
    <w:basedOn w:val="12"/>
    <w:autoRedefine/>
    <w:rsid w:val="00A70020"/>
    <w:pPr>
      <w:keepLines w:val="0"/>
      <w:widowControl w:val="0"/>
      <w:tabs>
        <w:tab w:val="num" w:pos="556"/>
        <w:tab w:val="num" w:pos="1080"/>
      </w:tabs>
      <w:suppressAutoHyphens w:val="0"/>
      <w:autoSpaceDE w:val="0"/>
      <w:autoSpaceDN w:val="0"/>
      <w:adjustRightInd w:val="0"/>
      <w:spacing w:before="0" w:after="0"/>
      <w:ind w:left="556" w:hanging="72"/>
      <w:jc w:val="center"/>
    </w:pPr>
    <w:rPr>
      <w:rFonts w:ascii="Arial" w:eastAsia="Times New Roman" w:hAnsi="Arial" w:cs="Arial"/>
      <w:b w:val="0"/>
      <w:bCs/>
      <w:kern w:val="28"/>
    </w:rPr>
  </w:style>
  <w:style w:type="character" w:styleId="afffffff">
    <w:name w:val="endnote reference"/>
    <w:rsid w:val="00A70020"/>
    <w:rPr>
      <w:vertAlign w:val="superscript"/>
    </w:rPr>
  </w:style>
  <w:style w:type="paragraph" w:styleId="afffffff0">
    <w:name w:val="List Paragraph"/>
    <w:aliases w:val="3_Абзац списка,Введение,СПИСКИ"/>
    <w:basedOn w:val="a5"/>
    <w:link w:val="afffffff1"/>
    <w:uiPriority w:val="34"/>
    <w:qFormat/>
    <w:rsid w:val="00A70020"/>
    <w:pPr>
      <w:spacing w:after="200" w:line="276" w:lineRule="auto"/>
      <w:ind w:left="720" w:right="0"/>
      <w:contextualSpacing/>
      <w:jc w:val="left"/>
    </w:pPr>
    <w:rPr>
      <w:rFonts w:eastAsia="Calibri"/>
      <w:spacing w:val="37"/>
      <w:szCs w:val="28"/>
    </w:rPr>
  </w:style>
  <w:style w:type="paragraph" w:customStyle="1" w:styleId="-23">
    <w:name w:val="Рис.-2"/>
    <w:basedOn w:val="aff0"/>
    <w:rsid w:val="00A70020"/>
  </w:style>
  <w:style w:type="paragraph" w:customStyle="1" w:styleId="-24">
    <w:name w:val="Табл.-2"/>
    <w:basedOn w:val="a2"/>
    <w:rsid w:val="00A70020"/>
  </w:style>
  <w:style w:type="paragraph" w:customStyle="1" w:styleId="Style171">
    <w:name w:val="Style171"/>
    <w:basedOn w:val="a5"/>
    <w:uiPriority w:val="99"/>
    <w:rsid w:val="00A70020"/>
    <w:pPr>
      <w:widowControl w:val="0"/>
      <w:autoSpaceDE w:val="0"/>
      <w:autoSpaceDN w:val="0"/>
      <w:adjustRightInd w:val="0"/>
      <w:spacing w:line="490" w:lineRule="exact"/>
      <w:ind w:right="0" w:firstLine="720"/>
      <w:jc w:val="both"/>
    </w:pPr>
    <w:rPr>
      <w:rFonts w:ascii="Arial Narrow" w:hAnsi="Arial Narrow"/>
      <w:sz w:val="24"/>
      <w:szCs w:val="24"/>
    </w:rPr>
  </w:style>
  <w:style w:type="paragraph" w:customStyle="1" w:styleId="Style53">
    <w:name w:val="Style53"/>
    <w:basedOn w:val="a5"/>
    <w:uiPriority w:val="99"/>
    <w:rsid w:val="00A70020"/>
    <w:pPr>
      <w:widowControl w:val="0"/>
      <w:autoSpaceDE w:val="0"/>
      <w:autoSpaceDN w:val="0"/>
      <w:adjustRightInd w:val="0"/>
      <w:spacing w:line="274" w:lineRule="exact"/>
      <w:ind w:right="0"/>
    </w:pPr>
    <w:rPr>
      <w:rFonts w:ascii="Arial Narrow" w:hAnsi="Arial Narrow"/>
      <w:sz w:val="24"/>
      <w:szCs w:val="24"/>
    </w:rPr>
  </w:style>
  <w:style w:type="paragraph" w:customStyle="1" w:styleId="Style136">
    <w:name w:val="Style136"/>
    <w:basedOn w:val="a5"/>
    <w:uiPriority w:val="99"/>
    <w:rsid w:val="00A70020"/>
    <w:pPr>
      <w:widowControl w:val="0"/>
      <w:autoSpaceDE w:val="0"/>
      <w:autoSpaceDN w:val="0"/>
      <w:adjustRightInd w:val="0"/>
      <w:spacing w:line="497" w:lineRule="exact"/>
      <w:ind w:right="0" w:firstLine="706"/>
      <w:jc w:val="left"/>
    </w:pPr>
    <w:rPr>
      <w:rFonts w:ascii="Arial Narrow" w:hAnsi="Arial Narrow"/>
      <w:sz w:val="24"/>
      <w:szCs w:val="24"/>
    </w:rPr>
  </w:style>
  <w:style w:type="paragraph" w:customStyle="1" w:styleId="Style153">
    <w:name w:val="Style153"/>
    <w:basedOn w:val="a5"/>
    <w:uiPriority w:val="99"/>
    <w:rsid w:val="00A70020"/>
    <w:pPr>
      <w:widowControl w:val="0"/>
      <w:autoSpaceDE w:val="0"/>
      <w:autoSpaceDN w:val="0"/>
      <w:adjustRightInd w:val="0"/>
      <w:ind w:right="0"/>
      <w:jc w:val="left"/>
    </w:pPr>
    <w:rPr>
      <w:rFonts w:ascii="Arial Narrow" w:hAnsi="Arial Narrow"/>
      <w:sz w:val="24"/>
      <w:szCs w:val="24"/>
    </w:rPr>
  </w:style>
  <w:style w:type="paragraph" w:customStyle="1" w:styleId="Style189">
    <w:name w:val="Style189"/>
    <w:basedOn w:val="a5"/>
    <w:uiPriority w:val="99"/>
    <w:rsid w:val="00A70020"/>
    <w:pPr>
      <w:widowControl w:val="0"/>
      <w:autoSpaceDE w:val="0"/>
      <w:autoSpaceDN w:val="0"/>
      <w:adjustRightInd w:val="0"/>
      <w:spacing w:line="490" w:lineRule="exact"/>
      <w:ind w:right="0" w:firstLine="144"/>
      <w:jc w:val="left"/>
    </w:pPr>
    <w:rPr>
      <w:rFonts w:ascii="Arial Narrow" w:hAnsi="Arial Narrow"/>
      <w:sz w:val="24"/>
      <w:szCs w:val="24"/>
    </w:rPr>
  </w:style>
  <w:style w:type="character" w:customStyle="1" w:styleId="FontStyle480">
    <w:name w:val="Font Style480"/>
    <w:rsid w:val="00A70020"/>
    <w:rPr>
      <w:rFonts w:ascii="Times New Roman" w:hAnsi="Times New Roman" w:cs="Times New Roman" w:hint="default"/>
      <w:sz w:val="26"/>
      <w:szCs w:val="26"/>
    </w:rPr>
  </w:style>
  <w:style w:type="character" w:customStyle="1" w:styleId="FontStyle483">
    <w:name w:val="Font Style483"/>
    <w:uiPriority w:val="99"/>
    <w:rsid w:val="00A70020"/>
    <w:rPr>
      <w:rFonts w:ascii="Times New Roman" w:hAnsi="Times New Roman" w:cs="Times New Roman" w:hint="default"/>
      <w:sz w:val="24"/>
      <w:szCs w:val="24"/>
    </w:rPr>
  </w:style>
  <w:style w:type="character" w:customStyle="1" w:styleId="FontStyle534">
    <w:name w:val="Font Style534"/>
    <w:uiPriority w:val="99"/>
    <w:rsid w:val="00A70020"/>
    <w:rPr>
      <w:rFonts w:ascii="Times New Roman" w:hAnsi="Times New Roman" w:cs="Times New Roman" w:hint="default"/>
      <w:i/>
      <w:iCs/>
      <w:sz w:val="26"/>
      <w:szCs w:val="26"/>
    </w:rPr>
  </w:style>
  <w:style w:type="character" w:customStyle="1" w:styleId="112">
    <w:name w:val="Заголовок 1 (табл) Знак1"/>
    <w:aliases w:val="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
    <w:uiPriority w:val="9"/>
    <w:rsid w:val="00A70020"/>
    <w:rPr>
      <w:rFonts w:ascii="Cambria" w:eastAsia="Times New Roman" w:hAnsi="Cambria" w:cs="Times New Roman"/>
      <w:b/>
      <w:bCs/>
      <w:color w:val="365F91"/>
      <w:sz w:val="28"/>
      <w:szCs w:val="28"/>
    </w:rPr>
  </w:style>
  <w:style w:type="paragraph" w:customStyle="1" w:styleId="Style28">
    <w:name w:val="Style28"/>
    <w:basedOn w:val="a5"/>
    <w:uiPriority w:val="99"/>
    <w:rsid w:val="00A70020"/>
    <w:pPr>
      <w:widowControl w:val="0"/>
      <w:autoSpaceDE w:val="0"/>
      <w:autoSpaceDN w:val="0"/>
      <w:adjustRightInd w:val="0"/>
      <w:ind w:right="0"/>
      <w:jc w:val="left"/>
    </w:pPr>
    <w:rPr>
      <w:rFonts w:ascii="Arial Narrow" w:hAnsi="Arial Narrow"/>
      <w:sz w:val="24"/>
      <w:szCs w:val="24"/>
    </w:rPr>
  </w:style>
  <w:style w:type="paragraph" w:customStyle="1" w:styleId="Style143">
    <w:name w:val="Style143"/>
    <w:basedOn w:val="a5"/>
    <w:uiPriority w:val="99"/>
    <w:rsid w:val="00A70020"/>
    <w:pPr>
      <w:widowControl w:val="0"/>
      <w:autoSpaceDE w:val="0"/>
      <w:autoSpaceDN w:val="0"/>
      <w:adjustRightInd w:val="0"/>
      <w:ind w:right="0"/>
      <w:jc w:val="left"/>
    </w:pPr>
    <w:rPr>
      <w:rFonts w:ascii="Arial Narrow" w:hAnsi="Arial Narrow"/>
      <w:sz w:val="24"/>
      <w:szCs w:val="24"/>
    </w:rPr>
  </w:style>
  <w:style w:type="paragraph" w:customStyle="1" w:styleId="Style255">
    <w:name w:val="Style255"/>
    <w:basedOn w:val="a5"/>
    <w:uiPriority w:val="99"/>
    <w:rsid w:val="00A70020"/>
    <w:pPr>
      <w:widowControl w:val="0"/>
      <w:autoSpaceDE w:val="0"/>
      <w:autoSpaceDN w:val="0"/>
      <w:adjustRightInd w:val="0"/>
      <w:ind w:right="0"/>
      <w:jc w:val="left"/>
    </w:pPr>
    <w:rPr>
      <w:rFonts w:ascii="Arial Narrow" w:hAnsi="Arial Narrow"/>
      <w:sz w:val="24"/>
      <w:szCs w:val="24"/>
    </w:rPr>
  </w:style>
  <w:style w:type="paragraph" w:customStyle="1" w:styleId="Style123">
    <w:name w:val="Style123"/>
    <w:basedOn w:val="a5"/>
    <w:uiPriority w:val="99"/>
    <w:rsid w:val="00A70020"/>
    <w:pPr>
      <w:widowControl w:val="0"/>
      <w:autoSpaceDE w:val="0"/>
      <w:autoSpaceDN w:val="0"/>
      <w:adjustRightInd w:val="0"/>
      <w:spacing w:line="482" w:lineRule="exact"/>
      <w:ind w:right="0" w:firstLine="720"/>
      <w:jc w:val="both"/>
    </w:pPr>
    <w:rPr>
      <w:rFonts w:ascii="Calibri" w:hAnsi="Calibri"/>
      <w:sz w:val="24"/>
      <w:szCs w:val="24"/>
    </w:rPr>
  </w:style>
  <w:style w:type="paragraph" w:customStyle="1" w:styleId="Style125">
    <w:name w:val="Style125"/>
    <w:basedOn w:val="a5"/>
    <w:uiPriority w:val="99"/>
    <w:rsid w:val="00A70020"/>
    <w:pPr>
      <w:widowControl w:val="0"/>
      <w:autoSpaceDE w:val="0"/>
      <w:autoSpaceDN w:val="0"/>
      <w:adjustRightInd w:val="0"/>
      <w:spacing w:line="482" w:lineRule="exact"/>
      <w:ind w:right="0" w:firstLine="713"/>
      <w:jc w:val="both"/>
    </w:pPr>
    <w:rPr>
      <w:rFonts w:ascii="Calibri" w:hAnsi="Calibri"/>
      <w:sz w:val="24"/>
      <w:szCs w:val="24"/>
    </w:rPr>
  </w:style>
  <w:style w:type="paragraph" w:customStyle="1" w:styleId="Style152">
    <w:name w:val="Style152"/>
    <w:basedOn w:val="a5"/>
    <w:uiPriority w:val="99"/>
    <w:rsid w:val="00A70020"/>
    <w:pPr>
      <w:widowControl w:val="0"/>
      <w:autoSpaceDE w:val="0"/>
      <w:autoSpaceDN w:val="0"/>
      <w:adjustRightInd w:val="0"/>
      <w:spacing w:line="511" w:lineRule="exact"/>
      <w:ind w:right="0" w:hanging="1008"/>
      <w:jc w:val="left"/>
    </w:pPr>
    <w:rPr>
      <w:rFonts w:ascii="Calibri" w:hAnsi="Calibri"/>
      <w:sz w:val="24"/>
      <w:szCs w:val="24"/>
    </w:rPr>
  </w:style>
  <w:style w:type="paragraph" w:customStyle="1" w:styleId="Style199">
    <w:name w:val="Style199"/>
    <w:basedOn w:val="a5"/>
    <w:uiPriority w:val="99"/>
    <w:rsid w:val="00A70020"/>
    <w:pPr>
      <w:widowControl w:val="0"/>
      <w:autoSpaceDE w:val="0"/>
      <w:autoSpaceDN w:val="0"/>
      <w:adjustRightInd w:val="0"/>
      <w:spacing w:line="482" w:lineRule="exact"/>
      <w:ind w:right="0" w:firstLine="720"/>
      <w:jc w:val="both"/>
    </w:pPr>
    <w:rPr>
      <w:rFonts w:ascii="Arial Narrow" w:hAnsi="Arial Narrow"/>
      <w:sz w:val="24"/>
      <w:szCs w:val="24"/>
    </w:rPr>
  </w:style>
  <w:style w:type="paragraph" w:customStyle="1" w:styleId="Style12">
    <w:name w:val="Style12"/>
    <w:basedOn w:val="a5"/>
    <w:uiPriority w:val="99"/>
    <w:rsid w:val="00A70020"/>
    <w:pPr>
      <w:widowControl w:val="0"/>
      <w:autoSpaceDE w:val="0"/>
      <w:autoSpaceDN w:val="0"/>
      <w:adjustRightInd w:val="0"/>
      <w:ind w:right="0"/>
      <w:jc w:val="left"/>
    </w:pPr>
    <w:rPr>
      <w:rFonts w:ascii="Arial Narrow" w:hAnsi="Arial Narrow"/>
      <w:sz w:val="24"/>
      <w:szCs w:val="24"/>
    </w:rPr>
  </w:style>
  <w:style w:type="paragraph" w:customStyle="1" w:styleId="Style47">
    <w:name w:val="Style47"/>
    <w:basedOn w:val="a5"/>
    <w:uiPriority w:val="99"/>
    <w:rsid w:val="00A70020"/>
    <w:pPr>
      <w:widowControl w:val="0"/>
      <w:autoSpaceDE w:val="0"/>
      <w:autoSpaceDN w:val="0"/>
      <w:adjustRightInd w:val="0"/>
      <w:ind w:right="0"/>
      <w:jc w:val="both"/>
    </w:pPr>
    <w:rPr>
      <w:rFonts w:ascii="Arial Narrow" w:hAnsi="Arial Narrow"/>
      <w:sz w:val="24"/>
      <w:szCs w:val="24"/>
    </w:rPr>
  </w:style>
  <w:style w:type="paragraph" w:customStyle="1" w:styleId="Style121">
    <w:name w:val="Style121"/>
    <w:basedOn w:val="a5"/>
    <w:uiPriority w:val="99"/>
    <w:rsid w:val="00A70020"/>
    <w:pPr>
      <w:widowControl w:val="0"/>
      <w:autoSpaceDE w:val="0"/>
      <w:autoSpaceDN w:val="0"/>
      <w:adjustRightInd w:val="0"/>
      <w:spacing w:line="461" w:lineRule="exact"/>
      <w:ind w:right="0"/>
      <w:jc w:val="both"/>
    </w:pPr>
    <w:rPr>
      <w:rFonts w:ascii="Arial Narrow" w:hAnsi="Arial Narrow"/>
      <w:sz w:val="24"/>
      <w:szCs w:val="24"/>
    </w:rPr>
  </w:style>
  <w:style w:type="paragraph" w:customStyle="1" w:styleId="Style212">
    <w:name w:val="Style212"/>
    <w:basedOn w:val="a5"/>
    <w:uiPriority w:val="99"/>
    <w:rsid w:val="00A70020"/>
    <w:pPr>
      <w:widowControl w:val="0"/>
      <w:autoSpaceDE w:val="0"/>
      <w:autoSpaceDN w:val="0"/>
      <w:adjustRightInd w:val="0"/>
      <w:ind w:right="0"/>
      <w:jc w:val="left"/>
    </w:pPr>
    <w:rPr>
      <w:rFonts w:ascii="Arial Narrow" w:hAnsi="Arial Narrow"/>
      <w:sz w:val="24"/>
      <w:szCs w:val="24"/>
    </w:rPr>
  </w:style>
  <w:style w:type="character" w:customStyle="1" w:styleId="212">
    <w:name w:val="Заголовок 21"/>
    <w:aliases w:val="Знак11,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
    <w:rsid w:val="00A70020"/>
    <w:rPr>
      <w:b/>
      <w:bCs w:val="0"/>
      <w:kern w:val="28"/>
      <w:sz w:val="24"/>
      <w:szCs w:val="24"/>
      <w:lang w:val="ru-RU" w:eastAsia="ru-RU" w:bidi="ar-SA"/>
    </w:rPr>
  </w:style>
  <w:style w:type="character" w:customStyle="1" w:styleId="FontStyle454">
    <w:name w:val="Font Style454"/>
    <w:uiPriority w:val="99"/>
    <w:rsid w:val="00A70020"/>
    <w:rPr>
      <w:rFonts w:ascii="Times New Roman" w:hAnsi="Times New Roman" w:cs="Times New Roman" w:hint="default"/>
      <w:sz w:val="26"/>
      <w:szCs w:val="26"/>
    </w:rPr>
  </w:style>
  <w:style w:type="character" w:customStyle="1" w:styleId="FontStyle442">
    <w:name w:val="Font Style442"/>
    <w:uiPriority w:val="99"/>
    <w:rsid w:val="00A70020"/>
    <w:rPr>
      <w:rFonts w:ascii="Times New Roman" w:hAnsi="Times New Roman" w:cs="Times New Roman" w:hint="default"/>
      <w:b/>
      <w:bCs/>
      <w:i/>
      <w:iCs/>
      <w:sz w:val="18"/>
      <w:szCs w:val="18"/>
    </w:rPr>
  </w:style>
  <w:style w:type="character" w:customStyle="1" w:styleId="FontStyle481">
    <w:name w:val="Font Style481"/>
    <w:uiPriority w:val="99"/>
    <w:rsid w:val="00A70020"/>
    <w:rPr>
      <w:rFonts w:ascii="Times New Roman" w:hAnsi="Times New Roman" w:cs="Times New Roman" w:hint="default"/>
      <w:b/>
      <w:bCs/>
      <w:i/>
      <w:iCs/>
      <w:sz w:val="22"/>
      <w:szCs w:val="22"/>
    </w:rPr>
  </w:style>
  <w:style w:type="character" w:customStyle="1" w:styleId="FontStyle485">
    <w:name w:val="Font Style485"/>
    <w:uiPriority w:val="99"/>
    <w:rsid w:val="00A70020"/>
    <w:rPr>
      <w:rFonts w:ascii="Times New Roman" w:hAnsi="Times New Roman" w:cs="Times New Roman" w:hint="default"/>
      <w:b/>
      <w:bCs/>
      <w:i/>
      <w:iCs/>
      <w:sz w:val="26"/>
      <w:szCs w:val="26"/>
    </w:rPr>
  </w:style>
  <w:style w:type="character" w:customStyle="1" w:styleId="FontStyle540">
    <w:name w:val="Font Style540"/>
    <w:uiPriority w:val="99"/>
    <w:rsid w:val="00A70020"/>
    <w:rPr>
      <w:rFonts w:ascii="Georgia" w:hAnsi="Georgia" w:cs="Georgia" w:hint="default"/>
      <w:b/>
      <w:bCs/>
      <w:i/>
      <w:iCs/>
      <w:sz w:val="42"/>
      <w:szCs w:val="42"/>
    </w:rPr>
  </w:style>
  <w:style w:type="character" w:customStyle="1" w:styleId="FontStyle45">
    <w:name w:val="Font Style45"/>
    <w:uiPriority w:val="99"/>
    <w:rsid w:val="00A70020"/>
    <w:rPr>
      <w:rFonts w:ascii="Microsoft Sans Serif" w:hAnsi="Microsoft Sans Serif" w:cs="Microsoft Sans Serif"/>
      <w:sz w:val="18"/>
      <w:szCs w:val="18"/>
    </w:rPr>
  </w:style>
  <w:style w:type="paragraph" w:customStyle="1" w:styleId="Style9">
    <w:name w:val="Style9"/>
    <w:basedOn w:val="a5"/>
    <w:uiPriority w:val="99"/>
    <w:rsid w:val="00A70020"/>
    <w:pPr>
      <w:widowControl w:val="0"/>
      <w:autoSpaceDE w:val="0"/>
      <w:autoSpaceDN w:val="0"/>
      <w:adjustRightInd w:val="0"/>
      <w:spacing w:line="259" w:lineRule="exact"/>
      <w:ind w:right="0"/>
      <w:jc w:val="left"/>
    </w:pPr>
    <w:rPr>
      <w:rFonts w:ascii="Microsoft Sans Serif" w:hAnsi="Microsoft Sans Serif" w:cs="Microsoft Sans Serif"/>
      <w:sz w:val="24"/>
      <w:szCs w:val="24"/>
    </w:rPr>
  </w:style>
  <w:style w:type="paragraph" w:customStyle="1" w:styleId="Style36">
    <w:name w:val="Style36"/>
    <w:basedOn w:val="a5"/>
    <w:uiPriority w:val="99"/>
    <w:rsid w:val="00A70020"/>
    <w:pPr>
      <w:widowControl w:val="0"/>
      <w:autoSpaceDE w:val="0"/>
      <w:autoSpaceDN w:val="0"/>
      <w:adjustRightInd w:val="0"/>
      <w:ind w:right="0"/>
      <w:jc w:val="left"/>
    </w:pPr>
    <w:rPr>
      <w:rFonts w:ascii="Microsoft Sans Serif" w:hAnsi="Microsoft Sans Serif" w:cs="Microsoft Sans Serif"/>
      <w:sz w:val="24"/>
      <w:szCs w:val="24"/>
    </w:rPr>
  </w:style>
  <w:style w:type="character" w:customStyle="1" w:styleId="FontStyle44">
    <w:name w:val="Font Style44"/>
    <w:uiPriority w:val="99"/>
    <w:rsid w:val="00A70020"/>
    <w:rPr>
      <w:rFonts w:ascii="Times New Roman" w:hAnsi="Times New Roman" w:cs="Times New Roman"/>
      <w:b/>
      <w:bCs/>
      <w:spacing w:val="-10"/>
      <w:sz w:val="18"/>
      <w:szCs w:val="18"/>
    </w:rPr>
  </w:style>
  <w:style w:type="character" w:customStyle="1" w:styleId="FontStyle54">
    <w:name w:val="Font Style54"/>
    <w:uiPriority w:val="99"/>
    <w:rsid w:val="00A70020"/>
    <w:rPr>
      <w:rFonts w:ascii="Times New Roman" w:hAnsi="Times New Roman" w:cs="Times New Roman"/>
      <w:sz w:val="20"/>
      <w:szCs w:val="20"/>
    </w:rPr>
  </w:style>
  <w:style w:type="paragraph" w:customStyle="1" w:styleId="Style1">
    <w:name w:val="Style1"/>
    <w:basedOn w:val="a5"/>
    <w:uiPriority w:val="99"/>
    <w:rsid w:val="00A70020"/>
    <w:pPr>
      <w:widowControl w:val="0"/>
      <w:autoSpaceDE w:val="0"/>
      <w:autoSpaceDN w:val="0"/>
      <w:adjustRightInd w:val="0"/>
      <w:spacing w:line="259" w:lineRule="exact"/>
      <w:ind w:right="0"/>
      <w:jc w:val="right"/>
    </w:pPr>
    <w:rPr>
      <w:rFonts w:ascii="Microsoft Sans Serif" w:hAnsi="Microsoft Sans Serif" w:cs="Microsoft Sans Serif"/>
      <w:sz w:val="24"/>
      <w:szCs w:val="24"/>
    </w:rPr>
  </w:style>
  <w:style w:type="paragraph" w:customStyle="1" w:styleId="Style3">
    <w:name w:val="Style3"/>
    <w:basedOn w:val="a5"/>
    <w:uiPriority w:val="99"/>
    <w:rsid w:val="00A70020"/>
    <w:pPr>
      <w:widowControl w:val="0"/>
      <w:autoSpaceDE w:val="0"/>
      <w:autoSpaceDN w:val="0"/>
      <w:adjustRightInd w:val="0"/>
      <w:spacing w:line="211" w:lineRule="exact"/>
      <w:ind w:right="0" w:firstLine="278"/>
      <w:jc w:val="left"/>
    </w:pPr>
    <w:rPr>
      <w:rFonts w:ascii="Microsoft Sans Serif" w:hAnsi="Microsoft Sans Serif" w:cs="Microsoft Sans Serif"/>
      <w:sz w:val="24"/>
      <w:szCs w:val="24"/>
    </w:rPr>
  </w:style>
  <w:style w:type="paragraph" w:customStyle="1" w:styleId="Style10">
    <w:name w:val="Style10"/>
    <w:basedOn w:val="a5"/>
    <w:uiPriority w:val="99"/>
    <w:rsid w:val="00A70020"/>
    <w:pPr>
      <w:widowControl w:val="0"/>
      <w:autoSpaceDE w:val="0"/>
      <w:autoSpaceDN w:val="0"/>
      <w:adjustRightInd w:val="0"/>
      <w:ind w:right="0"/>
      <w:jc w:val="both"/>
    </w:pPr>
    <w:rPr>
      <w:rFonts w:ascii="Microsoft Sans Serif" w:hAnsi="Microsoft Sans Serif" w:cs="Microsoft Sans Serif"/>
      <w:sz w:val="24"/>
      <w:szCs w:val="24"/>
    </w:rPr>
  </w:style>
  <w:style w:type="paragraph" w:customStyle="1" w:styleId="Style21">
    <w:name w:val="Style21"/>
    <w:basedOn w:val="a5"/>
    <w:uiPriority w:val="99"/>
    <w:rsid w:val="00A70020"/>
    <w:pPr>
      <w:widowControl w:val="0"/>
      <w:autoSpaceDE w:val="0"/>
      <w:autoSpaceDN w:val="0"/>
      <w:adjustRightInd w:val="0"/>
      <w:spacing w:line="269" w:lineRule="exact"/>
      <w:ind w:right="0" w:firstLine="86"/>
      <w:jc w:val="left"/>
    </w:pPr>
    <w:rPr>
      <w:rFonts w:ascii="Microsoft Sans Serif" w:hAnsi="Microsoft Sans Serif" w:cs="Microsoft Sans Serif"/>
      <w:sz w:val="24"/>
      <w:szCs w:val="24"/>
    </w:rPr>
  </w:style>
  <w:style w:type="paragraph" w:customStyle="1" w:styleId="Style31">
    <w:name w:val="Style31"/>
    <w:basedOn w:val="a5"/>
    <w:uiPriority w:val="99"/>
    <w:rsid w:val="00A70020"/>
    <w:pPr>
      <w:widowControl w:val="0"/>
      <w:autoSpaceDE w:val="0"/>
      <w:autoSpaceDN w:val="0"/>
      <w:adjustRightInd w:val="0"/>
      <w:spacing w:line="278" w:lineRule="exact"/>
      <w:ind w:right="0" w:firstLine="605"/>
      <w:jc w:val="left"/>
    </w:pPr>
    <w:rPr>
      <w:rFonts w:ascii="Microsoft Sans Serif" w:hAnsi="Microsoft Sans Serif" w:cs="Microsoft Sans Serif"/>
      <w:sz w:val="24"/>
      <w:szCs w:val="24"/>
    </w:rPr>
  </w:style>
  <w:style w:type="character" w:customStyle="1" w:styleId="FontStyle55">
    <w:name w:val="Font Style55"/>
    <w:uiPriority w:val="99"/>
    <w:rsid w:val="00A70020"/>
    <w:rPr>
      <w:rFonts w:ascii="Microsoft Sans Serif" w:hAnsi="Microsoft Sans Serif" w:cs="Microsoft Sans Serif"/>
      <w:b/>
      <w:bCs/>
      <w:spacing w:val="-20"/>
      <w:sz w:val="16"/>
      <w:szCs w:val="16"/>
    </w:rPr>
  </w:style>
  <w:style w:type="character" w:customStyle="1" w:styleId="FontStyle56">
    <w:name w:val="Font Style56"/>
    <w:uiPriority w:val="99"/>
    <w:rsid w:val="00A70020"/>
    <w:rPr>
      <w:rFonts w:ascii="Microsoft Sans Serif" w:hAnsi="Microsoft Sans Serif" w:cs="Microsoft Sans Serif"/>
      <w:b/>
      <w:bCs/>
      <w:sz w:val="18"/>
      <w:szCs w:val="18"/>
    </w:rPr>
  </w:style>
  <w:style w:type="paragraph" w:customStyle="1" w:styleId="Style22">
    <w:name w:val="Style22"/>
    <w:basedOn w:val="a5"/>
    <w:uiPriority w:val="99"/>
    <w:rsid w:val="00A70020"/>
    <w:pPr>
      <w:widowControl w:val="0"/>
      <w:autoSpaceDE w:val="0"/>
      <w:autoSpaceDN w:val="0"/>
      <w:adjustRightInd w:val="0"/>
      <w:ind w:right="0"/>
      <w:jc w:val="both"/>
    </w:pPr>
    <w:rPr>
      <w:rFonts w:ascii="Microsoft Sans Serif" w:hAnsi="Microsoft Sans Serif" w:cs="Microsoft Sans Serif"/>
      <w:sz w:val="24"/>
      <w:szCs w:val="24"/>
    </w:rPr>
  </w:style>
  <w:style w:type="paragraph" w:customStyle="1" w:styleId="Style105">
    <w:name w:val="Style105"/>
    <w:basedOn w:val="a5"/>
    <w:uiPriority w:val="99"/>
    <w:rsid w:val="00A70020"/>
    <w:pPr>
      <w:widowControl w:val="0"/>
      <w:autoSpaceDE w:val="0"/>
      <w:autoSpaceDN w:val="0"/>
      <w:adjustRightInd w:val="0"/>
      <w:spacing w:line="281" w:lineRule="exact"/>
      <w:ind w:right="0" w:firstLine="562"/>
      <w:jc w:val="both"/>
    </w:pPr>
    <w:rPr>
      <w:rFonts w:ascii="Trebuchet MS" w:hAnsi="Trebuchet MS"/>
      <w:sz w:val="24"/>
      <w:szCs w:val="24"/>
    </w:rPr>
  </w:style>
  <w:style w:type="character" w:customStyle="1" w:styleId="FontStyle383">
    <w:name w:val="Font Style383"/>
    <w:uiPriority w:val="99"/>
    <w:rsid w:val="00A70020"/>
    <w:rPr>
      <w:rFonts w:ascii="Times New Roman" w:hAnsi="Times New Roman" w:cs="Times New Roman"/>
      <w:sz w:val="22"/>
      <w:szCs w:val="22"/>
    </w:rPr>
  </w:style>
  <w:style w:type="paragraph" w:customStyle="1" w:styleId="Style139">
    <w:name w:val="Style139"/>
    <w:basedOn w:val="a5"/>
    <w:uiPriority w:val="99"/>
    <w:rsid w:val="00A70020"/>
    <w:pPr>
      <w:widowControl w:val="0"/>
      <w:autoSpaceDE w:val="0"/>
      <w:autoSpaceDN w:val="0"/>
      <w:adjustRightInd w:val="0"/>
      <w:ind w:right="0"/>
      <w:jc w:val="left"/>
    </w:pPr>
    <w:rPr>
      <w:rFonts w:ascii="Trebuchet MS" w:hAnsi="Trebuchet MS"/>
      <w:sz w:val="24"/>
      <w:szCs w:val="24"/>
    </w:rPr>
  </w:style>
  <w:style w:type="character" w:customStyle="1" w:styleId="FontStyle387">
    <w:name w:val="Font Style387"/>
    <w:uiPriority w:val="99"/>
    <w:rsid w:val="00A70020"/>
    <w:rPr>
      <w:rFonts w:ascii="Times New Roman" w:hAnsi="Times New Roman" w:cs="Times New Roman"/>
      <w:i/>
      <w:iCs/>
      <w:sz w:val="22"/>
      <w:szCs w:val="22"/>
    </w:rPr>
  </w:style>
  <w:style w:type="paragraph" w:customStyle="1" w:styleId="Style104">
    <w:name w:val="Style104"/>
    <w:basedOn w:val="a5"/>
    <w:uiPriority w:val="99"/>
    <w:rsid w:val="00A70020"/>
    <w:pPr>
      <w:widowControl w:val="0"/>
      <w:autoSpaceDE w:val="0"/>
      <w:autoSpaceDN w:val="0"/>
      <w:adjustRightInd w:val="0"/>
      <w:ind w:right="0"/>
      <w:jc w:val="right"/>
    </w:pPr>
    <w:rPr>
      <w:rFonts w:ascii="Trebuchet MS" w:hAnsi="Trebuchet MS"/>
      <w:sz w:val="24"/>
      <w:szCs w:val="24"/>
    </w:rPr>
  </w:style>
  <w:style w:type="paragraph" w:customStyle="1" w:styleId="Style114">
    <w:name w:val="Style114"/>
    <w:basedOn w:val="a5"/>
    <w:uiPriority w:val="99"/>
    <w:rsid w:val="00A70020"/>
    <w:pPr>
      <w:widowControl w:val="0"/>
      <w:autoSpaceDE w:val="0"/>
      <w:autoSpaceDN w:val="0"/>
      <w:adjustRightInd w:val="0"/>
      <w:ind w:right="0"/>
      <w:jc w:val="left"/>
    </w:pPr>
    <w:rPr>
      <w:rFonts w:ascii="Trebuchet MS" w:hAnsi="Trebuchet MS"/>
      <w:sz w:val="24"/>
      <w:szCs w:val="24"/>
    </w:rPr>
  </w:style>
  <w:style w:type="paragraph" w:customStyle="1" w:styleId="Style215">
    <w:name w:val="Style215"/>
    <w:basedOn w:val="a5"/>
    <w:uiPriority w:val="99"/>
    <w:rsid w:val="00A70020"/>
    <w:pPr>
      <w:widowControl w:val="0"/>
      <w:autoSpaceDE w:val="0"/>
      <w:autoSpaceDN w:val="0"/>
      <w:adjustRightInd w:val="0"/>
      <w:spacing w:line="234" w:lineRule="exact"/>
      <w:ind w:right="0"/>
      <w:jc w:val="left"/>
    </w:pPr>
    <w:rPr>
      <w:rFonts w:ascii="Trebuchet MS" w:hAnsi="Trebuchet MS"/>
      <w:sz w:val="24"/>
      <w:szCs w:val="24"/>
    </w:rPr>
  </w:style>
  <w:style w:type="paragraph" w:customStyle="1" w:styleId="Style233">
    <w:name w:val="Style233"/>
    <w:basedOn w:val="a5"/>
    <w:uiPriority w:val="99"/>
    <w:rsid w:val="00A70020"/>
    <w:pPr>
      <w:widowControl w:val="0"/>
      <w:autoSpaceDE w:val="0"/>
      <w:autoSpaceDN w:val="0"/>
      <w:adjustRightInd w:val="0"/>
      <w:ind w:right="0"/>
      <w:jc w:val="left"/>
    </w:pPr>
    <w:rPr>
      <w:rFonts w:ascii="Trebuchet MS" w:hAnsi="Trebuchet MS"/>
      <w:sz w:val="24"/>
      <w:szCs w:val="24"/>
    </w:rPr>
  </w:style>
  <w:style w:type="paragraph" w:customStyle="1" w:styleId="Style236">
    <w:name w:val="Style236"/>
    <w:basedOn w:val="a5"/>
    <w:uiPriority w:val="99"/>
    <w:rsid w:val="00A70020"/>
    <w:pPr>
      <w:widowControl w:val="0"/>
      <w:autoSpaceDE w:val="0"/>
      <w:autoSpaceDN w:val="0"/>
      <w:adjustRightInd w:val="0"/>
      <w:spacing w:line="209" w:lineRule="exact"/>
      <w:ind w:right="0"/>
      <w:jc w:val="both"/>
    </w:pPr>
    <w:rPr>
      <w:rFonts w:ascii="Trebuchet MS" w:hAnsi="Trebuchet MS"/>
      <w:sz w:val="24"/>
      <w:szCs w:val="24"/>
    </w:rPr>
  </w:style>
  <w:style w:type="paragraph" w:customStyle="1" w:styleId="Style247">
    <w:name w:val="Style247"/>
    <w:basedOn w:val="a5"/>
    <w:uiPriority w:val="99"/>
    <w:rsid w:val="00A70020"/>
    <w:pPr>
      <w:widowControl w:val="0"/>
      <w:autoSpaceDE w:val="0"/>
      <w:autoSpaceDN w:val="0"/>
      <w:adjustRightInd w:val="0"/>
      <w:ind w:right="0"/>
      <w:jc w:val="left"/>
    </w:pPr>
    <w:rPr>
      <w:rFonts w:ascii="Trebuchet MS" w:hAnsi="Trebuchet MS"/>
      <w:sz w:val="24"/>
      <w:szCs w:val="24"/>
    </w:rPr>
  </w:style>
  <w:style w:type="paragraph" w:customStyle="1" w:styleId="Style272">
    <w:name w:val="Style272"/>
    <w:basedOn w:val="a5"/>
    <w:uiPriority w:val="99"/>
    <w:rsid w:val="00A70020"/>
    <w:pPr>
      <w:widowControl w:val="0"/>
      <w:autoSpaceDE w:val="0"/>
      <w:autoSpaceDN w:val="0"/>
      <w:adjustRightInd w:val="0"/>
      <w:spacing w:line="396" w:lineRule="exact"/>
      <w:ind w:right="0" w:firstLine="554"/>
      <w:jc w:val="left"/>
    </w:pPr>
    <w:rPr>
      <w:rFonts w:ascii="Trebuchet MS" w:hAnsi="Trebuchet MS"/>
      <w:sz w:val="24"/>
      <w:szCs w:val="24"/>
    </w:rPr>
  </w:style>
  <w:style w:type="paragraph" w:customStyle="1" w:styleId="Style284">
    <w:name w:val="Style284"/>
    <w:basedOn w:val="a5"/>
    <w:uiPriority w:val="99"/>
    <w:rsid w:val="00A70020"/>
    <w:pPr>
      <w:widowControl w:val="0"/>
      <w:autoSpaceDE w:val="0"/>
      <w:autoSpaceDN w:val="0"/>
      <w:adjustRightInd w:val="0"/>
      <w:spacing w:line="367" w:lineRule="exact"/>
      <w:ind w:right="0"/>
      <w:jc w:val="left"/>
    </w:pPr>
    <w:rPr>
      <w:rFonts w:ascii="Trebuchet MS" w:hAnsi="Trebuchet MS"/>
      <w:sz w:val="24"/>
      <w:szCs w:val="24"/>
    </w:rPr>
  </w:style>
  <w:style w:type="paragraph" w:customStyle="1" w:styleId="Style288">
    <w:name w:val="Style288"/>
    <w:basedOn w:val="a5"/>
    <w:uiPriority w:val="99"/>
    <w:rsid w:val="00A70020"/>
    <w:pPr>
      <w:widowControl w:val="0"/>
      <w:autoSpaceDE w:val="0"/>
      <w:autoSpaceDN w:val="0"/>
      <w:adjustRightInd w:val="0"/>
      <w:spacing w:line="252" w:lineRule="exact"/>
      <w:ind w:right="0"/>
      <w:jc w:val="both"/>
    </w:pPr>
    <w:rPr>
      <w:rFonts w:ascii="Trebuchet MS" w:hAnsi="Trebuchet MS"/>
      <w:sz w:val="24"/>
      <w:szCs w:val="24"/>
    </w:rPr>
  </w:style>
  <w:style w:type="character" w:customStyle="1" w:styleId="FontStyle371">
    <w:name w:val="Font Style371"/>
    <w:uiPriority w:val="99"/>
    <w:rsid w:val="00A70020"/>
    <w:rPr>
      <w:rFonts w:ascii="Times New Roman" w:hAnsi="Times New Roman" w:cs="Times New Roman"/>
      <w:b/>
      <w:bCs/>
      <w:sz w:val="22"/>
      <w:szCs w:val="22"/>
    </w:rPr>
  </w:style>
  <w:style w:type="character" w:customStyle="1" w:styleId="FontStyle395">
    <w:name w:val="Font Style395"/>
    <w:uiPriority w:val="99"/>
    <w:rsid w:val="00A70020"/>
    <w:rPr>
      <w:rFonts w:ascii="Times New Roman" w:hAnsi="Times New Roman" w:cs="Times New Roman"/>
      <w:sz w:val="20"/>
      <w:szCs w:val="20"/>
    </w:rPr>
  </w:style>
  <w:style w:type="character" w:customStyle="1" w:styleId="FontStyle403">
    <w:name w:val="Font Style403"/>
    <w:uiPriority w:val="99"/>
    <w:rsid w:val="00A70020"/>
    <w:rPr>
      <w:rFonts w:ascii="Times New Roman" w:hAnsi="Times New Roman" w:cs="Times New Roman"/>
      <w:b/>
      <w:bCs/>
      <w:sz w:val="18"/>
      <w:szCs w:val="18"/>
    </w:rPr>
  </w:style>
  <w:style w:type="character" w:customStyle="1" w:styleId="FontStyle438">
    <w:name w:val="Font Style438"/>
    <w:uiPriority w:val="99"/>
    <w:rsid w:val="00A70020"/>
    <w:rPr>
      <w:rFonts w:ascii="Times New Roman" w:hAnsi="Times New Roman" w:cs="Times New Roman"/>
      <w:b/>
      <w:bCs/>
      <w:sz w:val="20"/>
      <w:szCs w:val="20"/>
    </w:rPr>
  </w:style>
  <w:style w:type="character" w:customStyle="1" w:styleId="FontStyle439">
    <w:name w:val="Font Style439"/>
    <w:uiPriority w:val="99"/>
    <w:rsid w:val="00A70020"/>
    <w:rPr>
      <w:rFonts w:ascii="Arial Unicode MS" w:eastAsia="Arial Unicode MS" w:cs="Arial Unicode MS"/>
      <w:sz w:val="20"/>
      <w:szCs w:val="20"/>
    </w:rPr>
  </w:style>
  <w:style w:type="character" w:customStyle="1" w:styleId="1fa">
    <w:name w:val="Основной текст1"/>
    <w:aliases w:val="НЕТ отступов Знак Знак1,Основной текст Знак1 Знак Знак Знак Знак1,Основной текст Знак1 Знак Знак Знак1,НЕТ отступов1"/>
    <w:rsid w:val="00A70020"/>
    <w:rPr>
      <w:sz w:val="24"/>
      <w:lang w:val="ru-RU" w:eastAsia="ru-RU" w:bidi="ar-SA"/>
    </w:rPr>
  </w:style>
  <w:style w:type="paragraph" w:customStyle="1" w:styleId="Style144">
    <w:name w:val="Style144"/>
    <w:basedOn w:val="a5"/>
    <w:uiPriority w:val="99"/>
    <w:rsid w:val="00A70020"/>
    <w:pPr>
      <w:widowControl w:val="0"/>
      <w:autoSpaceDE w:val="0"/>
      <w:autoSpaceDN w:val="0"/>
      <w:adjustRightInd w:val="0"/>
      <w:spacing w:line="482" w:lineRule="exact"/>
      <w:ind w:right="0" w:firstLine="713"/>
      <w:jc w:val="both"/>
    </w:pPr>
    <w:rPr>
      <w:rFonts w:ascii="Franklin Gothic Demi Cond" w:hAnsi="Franklin Gothic Demi Cond"/>
      <w:sz w:val="24"/>
      <w:szCs w:val="24"/>
    </w:rPr>
  </w:style>
  <w:style w:type="paragraph" w:customStyle="1" w:styleId="Style200">
    <w:name w:val="Style200"/>
    <w:basedOn w:val="a5"/>
    <w:uiPriority w:val="99"/>
    <w:rsid w:val="00A70020"/>
    <w:pPr>
      <w:widowControl w:val="0"/>
      <w:autoSpaceDE w:val="0"/>
      <w:autoSpaceDN w:val="0"/>
      <w:adjustRightInd w:val="0"/>
      <w:spacing w:line="482" w:lineRule="exact"/>
      <w:ind w:right="0" w:firstLine="706"/>
      <w:jc w:val="both"/>
    </w:pPr>
    <w:rPr>
      <w:rFonts w:ascii="Franklin Gothic Demi Cond" w:hAnsi="Franklin Gothic Demi Cond"/>
      <w:sz w:val="24"/>
      <w:szCs w:val="24"/>
    </w:rPr>
  </w:style>
  <w:style w:type="paragraph" w:customStyle="1" w:styleId="Style66">
    <w:name w:val="Style66"/>
    <w:basedOn w:val="a5"/>
    <w:uiPriority w:val="99"/>
    <w:rsid w:val="00A70020"/>
    <w:pPr>
      <w:widowControl w:val="0"/>
      <w:autoSpaceDE w:val="0"/>
      <w:autoSpaceDN w:val="0"/>
      <w:adjustRightInd w:val="0"/>
      <w:spacing w:line="497" w:lineRule="exact"/>
      <w:ind w:right="0" w:firstLine="706"/>
      <w:jc w:val="both"/>
    </w:pPr>
    <w:rPr>
      <w:rFonts w:ascii="Franklin Gothic Demi Cond" w:hAnsi="Franklin Gothic Demi Cond"/>
      <w:sz w:val="24"/>
      <w:szCs w:val="24"/>
    </w:rPr>
  </w:style>
  <w:style w:type="paragraph" w:customStyle="1" w:styleId="Style24">
    <w:name w:val="Style24"/>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15">
    <w:name w:val="Style315"/>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16">
    <w:name w:val="Style316"/>
    <w:basedOn w:val="a5"/>
    <w:uiPriority w:val="99"/>
    <w:rsid w:val="00A70020"/>
    <w:pPr>
      <w:widowControl w:val="0"/>
      <w:autoSpaceDE w:val="0"/>
      <w:autoSpaceDN w:val="0"/>
      <w:adjustRightInd w:val="0"/>
      <w:ind w:right="0"/>
      <w:jc w:val="right"/>
    </w:pPr>
    <w:rPr>
      <w:rFonts w:ascii="Franklin Gothic Demi Cond" w:hAnsi="Franklin Gothic Demi Cond"/>
      <w:sz w:val="24"/>
      <w:szCs w:val="24"/>
    </w:rPr>
  </w:style>
  <w:style w:type="paragraph" w:customStyle="1" w:styleId="Style322">
    <w:name w:val="Style322"/>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23">
    <w:name w:val="Style323"/>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24">
    <w:name w:val="Style324"/>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25">
    <w:name w:val="Style325"/>
    <w:basedOn w:val="a5"/>
    <w:uiPriority w:val="99"/>
    <w:rsid w:val="00A70020"/>
    <w:pPr>
      <w:widowControl w:val="0"/>
      <w:autoSpaceDE w:val="0"/>
      <w:autoSpaceDN w:val="0"/>
      <w:adjustRightInd w:val="0"/>
      <w:spacing w:line="259" w:lineRule="exact"/>
      <w:ind w:right="0"/>
      <w:jc w:val="left"/>
    </w:pPr>
    <w:rPr>
      <w:rFonts w:ascii="Franklin Gothic Demi Cond" w:hAnsi="Franklin Gothic Demi Cond"/>
      <w:sz w:val="24"/>
      <w:szCs w:val="24"/>
    </w:rPr>
  </w:style>
  <w:style w:type="paragraph" w:customStyle="1" w:styleId="Style326">
    <w:name w:val="Style326"/>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28">
    <w:name w:val="Style328"/>
    <w:basedOn w:val="a5"/>
    <w:uiPriority w:val="99"/>
    <w:rsid w:val="00A70020"/>
    <w:pPr>
      <w:widowControl w:val="0"/>
      <w:autoSpaceDE w:val="0"/>
      <w:autoSpaceDN w:val="0"/>
      <w:adjustRightInd w:val="0"/>
      <w:ind w:right="0"/>
    </w:pPr>
    <w:rPr>
      <w:rFonts w:ascii="Franklin Gothic Demi Cond" w:hAnsi="Franklin Gothic Demi Cond"/>
      <w:sz w:val="24"/>
      <w:szCs w:val="24"/>
    </w:rPr>
  </w:style>
  <w:style w:type="paragraph" w:customStyle="1" w:styleId="Style329">
    <w:name w:val="Style329"/>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30">
    <w:name w:val="Style330"/>
    <w:basedOn w:val="a5"/>
    <w:uiPriority w:val="99"/>
    <w:rsid w:val="00A70020"/>
    <w:pPr>
      <w:widowControl w:val="0"/>
      <w:autoSpaceDE w:val="0"/>
      <w:autoSpaceDN w:val="0"/>
      <w:adjustRightInd w:val="0"/>
      <w:spacing w:line="216" w:lineRule="exact"/>
      <w:ind w:right="0"/>
    </w:pPr>
    <w:rPr>
      <w:rFonts w:ascii="Franklin Gothic Demi Cond" w:hAnsi="Franklin Gothic Demi Cond"/>
      <w:sz w:val="24"/>
      <w:szCs w:val="24"/>
    </w:rPr>
  </w:style>
  <w:style w:type="character" w:customStyle="1" w:styleId="FontStyle452">
    <w:name w:val="Font Style452"/>
    <w:uiPriority w:val="99"/>
    <w:rsid w:val="00A70020"/>
    <w:rPr>
      <w:rFonts w:ascii="Times New Roman" w:hAnsi="Times New Roman" w:cs="Times New Roman"/>
      <w:b/>
      <w:bCs/>
      <w:sz w:val="18"/>
      <w:szCs w:val="18"/>
    </w:rPr>
  </w:style>
  <w:style w:type="character" w:customStyle="1" w:styleId="FontStyle473">
    <w:name w:val="Font Style473"/>
    <w:uiPriority w:val="99"/>
    <w:rsid w:val="00A70020"/>
    <w:rPr>
      <w:rFonts w:ascii="Franklin Gothic Demi Cond" w:hAnsi="Franklin Gothic Demi Cond" w:cs="Franklin Gothic Demi Cond"/>
      <w:sz w:val="14"/>
      <w:szCs w:val="14"/>
    </w:rPr>
  </w:style>
  <w:style w:type="character" w:customStyle="1" w:styleId="FontStyle499">
    <w:name w:val="Font Style499"/>
    <w:uiPriority w:val="99"/>
    <w:rsid w:val="00A70020"/>
    <w:rPr>
      <w:rFonts w:ascii="Franklin Gothic Demi Cond" w:hAnsi="Franklin Gothic Demi Cond" w:cs="Franklin Gothic Demi Cond"/>
      <w:sz w:val="16"/>
      <w:szCs w:val="16"/>
    </w:rPr>
  </w:style>
  <w:style w:type="character" w:customStyle="1" w:styleId="FontStyle557">
    <w:name w:val="Font Style557"/>
    <w:uiPriority w:val="99"/>
    <w:rsid w:val="00A70020"/>
    <w:rPr>
      <w:rFonts w:ascii="Arial" w:hAnsi="Arial" w:cs="Arial"/>
      <w:b/>
      <w:bCs/>
      <w:sz w:val="8"/>
      <w:szCs w:val="8"/>
    </w:rPr>
  </w:style>
  <w:style w:type="character" w:customStyle="1" w:styleId="FontStyle558">
    <w:name w:val="Font Style558"/>
    <w:uiPriority w:val="99"/>
    <w:rsid w:val="00A70020"/>
    <w:rPr>
      <w:rFonts w:ascii="Trebuchet MS" w:hAnsi="Trebuchet MS" w:cs="Trebuchet MS"/>
      <w:sz w:val="24"/>
      <w:szCs w:val="24"/>
    </w:rPr>
  </w:style>
  <w:style w:type="character" w:customStyle="1" w:styleId="FontStyle559">
    <w:name w:val="Font Style559"/>
    <w:uiPriority w:val="99"/>
    <w:rsid w:val="00A70020"/>
    <w:rPr>
      <w:rFonts w:ascii="Trebuchet MS" w:hAnsi="Trebuchet MS" w:cs="Trebuchet MS"/>
      <w:b/>
      <w:bCs/>
      <w:sz w:val="18"/>
      <w:szCs w:val="18"/>
    </w:rPr>
  </w:style>
  <w:style w:type="character" w:customStyle="1" w:styleId="FontStyle560">
    <w:name w:val="Font Style560"/>
    <w:uiPriority w:val="99"/>
    <w:rsid w:val="00A70020"/>
    <w:rPr>
      <w:rFonts w:ascii="Arial" w:hAnsi="Arial" w:cs="Arial"/>
      <w:sz w:val="18"/>
      <w:szCs w:val="18"/>
    </w:rPr>
  </w:style>
  <w:style w:type="character" w:customStyle="1" w:styleId="FontStyle561">
    <w:name w:val="Font Style561"/>
    <w:uiPriority w:val="99"/>
    <w:rsid w:val="00A70020"/>
    <w:rPr>
      <w:rFonts w:ascii="Times New Roman" w:hAnsi="Times New Roman" w:cs="Times New Roman"/>
      <w:b/>
      <w:bCs/>
      <w:sz w:val="20"/>
      <w:szCs w:val="20"/>
    </w:rPr>
  </w:style>
  <w:style w:type="paragraph" w:customStyle="1" w:styleId="Style137">
    <w:name w:val="Style137"/>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224">
    <w:name w:val="Style224"/>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39">
    <w:name w:val="Style339"/>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48">
    <w:name w:val="Style348"/>
    <w:basedOn w:val="a5"/>
    <w:uiPriority w:val="99"/>
    <w:rsid w:val="00A70020"/>
    <w:pPr>
      <w:widowControl w:val="0"/>
      <w:autoSpaceDE w:val="0"/>
      <w:autoSpaceDN w:val="0"/>
      <w:adjustRightInd w:val="0"/>
      <w:spacing w:line="205" w:lineRule="exact"/>
      <w:ind w:right="0" w:firstLine="108"/>
      <w:jc w:val="left"/>
    </w:pPr>
    <w:rPr>
      <w:rFonts w:ascii="Franklin Gothic Demi Cond" w:hAnsi="Franklin Gothic Demi Cond"/>
      <w:sz w:val="24"/>
      <w:szCs w:val="24"/>
    </w:rPr>
  </w:style>
  <w:style w:type="paragraph" w:customStyle="1" w:styleId="Style350">
    <w:name w:val="Style350"/>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51">
    <w:name w:val="Style351"/>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52">
    <w:name w:val="Style352"/>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53">
    <w:name w:val="Style353"/>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character" w:customStyle="1" w:styleId="FontStyle475">
    <w:name w:val="Font Style475"/>
    <w:uiPriority w:val="99"/>
    <w:rsid w:val="00A70020"/>
    <w:rPr>
      <w:rFonts w:ascii="Franklin Gothic Demi Cond" w:hAnsi="Franklin Gothic Demi Cond" w:cs="Franklin Gothic Demi Cond"/>
      <w:smallCaps/>
      <w:sz w:val="16"/>
      <w:szCs w:val="16"/>
    </w:rPr>
  </w:style>
  <w:style w:type="character" w:customStyle="1" w:styleId="FontStyle536">
    <w:name w:val="Font Style536"/>
    <w:uiPriority w:val="99"/>
    <w:rsid w:val="00A70020"/>
    <w:rPr>
      <w:rFonts w:ascii="Times New Roman" w:hAnsi="Times New Roman" w:cs="Times New Roman"/>
      <w:b/>
      <w:bCs/>
      <w:sz w:val="16"/>
      <w:szCs w:val="16"/>
    </w:rPr>
  </w:style>
  <w:style w:type="character" w:customStyle="1" w:styleId="FontStyle554">
    <w:name w:val="Font Style554"/>
    <w:uiPriority w:val="99"/>
    <w:rsid w:val="00A70020"/>
    <w:rPr>
      <w:rFonts w:ascii="Times New Roman" w:hAnsi="Times New Roman" w:cs="Times New Roman"/>
      <w:b/>
      <w:bCs/>
      <w:sz w:val="22"/>
      <w:szCs w:val="22"/>
    </w:rPr>
  </w:style>
  <w:style w:type="character" w:customStyle="1" w:styleId="FontStyle562">
    <w:name w:val="Font Style562"/>
    <w:uiPriority w:val="99"/>
    <w:rsid w:val="00A70020"/>
    <w:rPr>
      <w:rFonts w:ascii="Arial" w:hAnsi="Arial" w:cs="Arial"/>
      <w:b/>
      <w:bCs/>
      <w:sz w:val="18"/>
      <w:szCs w:val="18"/>
    </w:rPr>
  </w:style>
  <w:style w:type="character" w:customStyle="1" w:styleId="FontStyle563">
    <w:name w:val="Font Style563"/>
    <w:uiPriority w:val="99"/>
    <w:rsid w:val="00A70020"/>
    <w:rPr>
      <w:rFonts w:ascii="Trebuchet MS" w:hAnsi="Trebuchet MS" w:cs="Trebuchet MS"/>
      <w:sz w:val="24"/>
      <w:szCs w:val="24"/>
    </w:rPr>
  </w:style>
  <w:style w:type="character" w:customStyle="1" w:styleId="FontStyle564">
    <w:name w:val="Font Style564"/>
    <w:uiPriority w:val="99"/>
    <w:rsid w:val="00A70020"/>
    <w:rPr>
      <w:rFonts w:ascii="Franklin Gothic Demi Cond" w:hAnsi="Franklin Gothic Demi Cond" w:cs="Franklin Gothic Demi Cond"/>
      <w:b/>
      <w:bCs/>
      <w:sz w:val="22"/>
      <w:szCs w:val="22"/>
    </w:rPr>
  </w:style>
  <w:style w:type="character" w:customStyle="1" w:styleId="FontStyle565">
    <w:name w:val="Font Style565"/>
    <w:uiPriority w:val="99"/>
    <w:rsid w:val="00A70020"/>
    <w:rPr>
      <w:rFonts w:ascii="Arial" w:hAnsi="Arial" w:cs="Arial"/>
      <w:sz w:val="18"/>
      <w:szCs w:val="18"/>
    </w:rPr>
  </w:style>
  <w:style w:type="character" w:customStyle="1" w:styleId="FontStyle566">
    <w:name w:val="Font Style566"/>
    <w:uiPriority w:val="99"/>
    <w:rsid w:val="00A70020"/>
    <w:rPr>
      <w:rFonts w:ascii="Trebuchet MS" w:hAnsi="Trebuchet MS" w:cs="Trebuchet MS"/>
      <w:sz w:val="22"/>
      <w:szCs w:val="22"/>
    </w:rPr>
  </w:style>
  <w:style w:type="character" w:customStyle="1" w:styleId="FontStyle506">
    <w:name w:val="Font Style506"/>
    <w:uiPriority w:val="99"/>
    <w:rsid w:val="00A70020"/>
    <w:rPr>
      <w:rFonts w:ascii="Times New Roman" w:hAnsi="Times New Roman" w:cs="Times New Roman"/>
      <w:sz w:val="22"/>
      <w:szCs w:val="22"/>
    </w:rPr>
  </w:style>
  <w:style w:type="paragraph" w:customStyle="1" w:styleId="Style2">
    <w:name w:val="Style2"/>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286">
    <w:name w:val="Style286"/>
    <w:basedOn w:val="a5"/>
    <w:uiPriority w:val="99"/>
    <w:rsid w:val="00A70020"/>
    <w:pPr>
      <w:widowControl w:val="0"/>
      <w:autoSpaceDE w:val="0"/>
      <w:autoSpaceDN w:val="0"/>
      <w:adjustRightInd w:val="0"/>
      <w:spacing w:line="504" w:lineRule="exact"/>
      <w:ind w:right="0" w:hanging="1015"/>
      <w:jc w:val="left"/>
    </w:pPr>
    <w:rPr>
      <w:rFonts w:ascii="Franklin Gothic Demi Cond" w:hAnsi="Franklin Gothic Demi Cond"/>
      <w:sz w:val="24"/>
      <w:szCs w:val="24"/>
    </w:rPr>
  </w:style>
  <w:style w:type="paragraph" w:customStyle="1" w:styleId="Style54">
    <w:name w:val="Style54"/>
    <w:basedOn w:val="a5"/>
    <w:uiPriority w:val="99"/>
    <w:rsid w:val="00A70020"/>
    <w:pPr>
      <w:widowControl w:val="0"/>
      <w:autoSpaceDE w:val="0"/>
      <w:autoSpaceDN w:val="0"/>
      <w:adjustRightInd w:val="0"/>
      <w:ind w:right="0"/>
      <w:jc w:val="both"/>
    </w:pPr>
    <w:rPr>
      <w:rFonts w:ascii="Franklin Gothic Demi Cond" w:hAnsi="Franklin Gothic Demi Cond"/>
      <w:sz w:val="24"/>
      <w:szCs w:val="24"/>
    </w:rPr>
  </w:style>
  <w:style w:type="paragraph" w:customStyle="1" w:styleId="Style142">
    <w:name w:val="Style142"/>
    <w:basedOn w:val="a5"/>
    <w:uiPriority w:val="99"/>
    <w:rsid w:val="00A70020"/>
    <w:pPr>
      <w:widowControl w:val="0"/>
      <w:autoSpaceDE w:val="0"/>
      <w:autoSpaceDN w:val="0"/>
      <w:adjustRightInd w:val="0"/>
      <w:spacing w:line="497" w:lineRule="exact"/>
      <w:ind w:right="0"/>
      <w:jc w:val="left"/>
    </w:pPr>
    <w:rPr>
      <w:rFonts w:ascii="Franklin Gothic Demi Cond" w:hAnsi="Franklin Gothic Demi Cond"/>
      <w:sz w:val="24"/>
      <w:szCs w:val="24"/>
    </w:rPr>
  </w:style>
  <w:style w:type="paragraph" w:customStyle="1" w:styleId="Style235">
    <w:name w:val="Style235"/>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character" w:customStyle="1" w:styleId="FontStyle457">
    <w:name w:val="Font Style457"/>
    <w:uiPriority w:val="99"/>
    <w:rsid w:val="00A70020"/>
    <w:rPr>
      <w:rFonts w:ascii="Times New Roman" w:hAnsi="Times New Roman" w:cs="Times New Roman"/>
      <w:b/>
      <w:bCs/>
      <w:i/>
      <w:iCs/>
      <w:sz w:val="20"/>
      <w:szCs w:val="20"/>
    </w:rPr>
  </w:style>
  <w:style w:type="character" w:customStyle="1" w:styleId="FontStyle525">
    <w:name w:val="Font Style525"/>
    <w:uiPriority w:val="99"/>
    <w:rsid w:val="00A70020"/>
    <w:rPr>
      <w:rFonts w:ascii="Franklin Gothic Demi Cond" w:hAnsi="Franklin Gothic Demi Cond" w:cs="Franklin Gothic Demi Cond"/>
      <w:b/>
      <w:bCs/>
      <w:i/>
      <w:iCs/>
      <w:w w:val="66"/>
      <w:sz w:val="38"/>
      <w:szCs w:val="38"/>
    </w:rPr>
  </w:style>
  <w:style w:type="paragraph" w:customStyle="1" w:styleId="Style41">
    <w:name w:val="Style41"/>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119">
    <w:name w:val="Style119"/>
    <w:basedOn w:val="a5"/>
    <w:uiPriority w:val="99"/>
    <w:rsid w:val="00A70020"/>
    <w:pPr>
      <w:widowControl w:val="0"/>
      <w:autoSpaceDE w:val="0"/>
      <w:autoSpaceDN w:val="0"/>
      <w:adjustRightInd w:val="0"/>
      <w:spacing w:line="274" w:lineRule="exact"/>
      <w:ind w:right="0"/>
    </w:pPr>
    <w:rPr>
      <w:rFonts w:ascii="Franklin Gothic Demi Cond" w:hAnsi="Franklin Gothic Demi Cond"/>
      <w:sz w:val="24"/>
      <w:szCs w:val="24"/>
    </w:rPr>
  </w:style>
  <w:style w:type="paragraph" w:customStyle="1" w:styleId="Style128">
    <w:name w:val="Style128"/>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149">
    <w:name w:val="Style149"/>
    <w:basedOn w:val="a5"/>
    <w:uiPriority w:val="99"/>
    <w:rsid w:val="00A70020"/>
    <w:pPr>
      <w:widowControl w:val="0"/>
      <w:autoSpaceDE w:val="0"/>
      <w:autoSpaceDN w:val="0"/>
      <w:adjustRightInd w:val="0"/>
      <w:spacing w:line="482" w:lineRule="exact"/>
      <w:ind w:right="0" w:firstLine="713"/>
      <w:jc w:val="left"/>
    </w:pPr>
    <w:rPr>
      <w:rFonts w:ascii="Franklin Gothic Demi Cond" w:hAnsi="Franklin Gothic Demi Cond"/>
      <w:sz w:val="24"/>
      <w:szCs w:val="24"/>
    </w:rPr>
  </w:style>
  <w:style w:type="paragraph" w:customStyle="1" w:styleId="Style162">
    <w:name w:val="Style162"/>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164">
    <w:name w:val="Style164"/>
    <w:basedOn w:val="a5"/>
    <w:uiPriority w:val="99"/>
    <w:rsid w:val="00A70020"/>
    <w:pPr>
      <w:widowControl w:val="0"/>
      <w:autoSpaceDE w:val="0"/>
      <w:autoSpaceDN w:val="0"/>
      <w:adjustRightInd w:val="0"/>
      <w:spacing w:line="691" w:lineRule="exact"/>
      <w:ind w:right="0"/>
      <w:jc w:val="left"/>
    </w:pPr>
    <w:rPr>
      <w:rFonts w:ascii="Franklin Gothic Demi Cond" w:hAnsi="Franklin Gothic Demi Cond"/>
      <w:sz w:val="24"/>
      <w:szCs w:val="24"/>
    </w:rPr>
  </w:style>
  <w:style w:type="paragraph" w:customStyle="1" w:styleId="Style176">
    <w:name w:val="Style176"/>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188">
    <w:name w:val="Style188"/>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274">
    <w:name w:val="Style274"/>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58">
    <w:name w:val="Style358"/>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60">
    <w:name w:val="Style360"/>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419">
    <w:name w:val="Style419"/>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character" w:customStyle="1" w:styleId="FontStyle461">
    <w:name w:val="Font Style461"/>
    <w:uiPriority w:val="99"/>
    <w:rsid w:val="00A70020"/>
    <w:rPr>
      <w:rFonts w:ascii="Times New Roman" w:hAnsi="Times New Roman" w:cs="Times New Roman"/>
      <w:b/>
      <w:bCs/>
      <w:i/>
      <w:iCs/>
      <w:spacing w:val="-10"/>
      <w:sz w:val="22"/>
      <w:szCs w:val="22"/>
    </w:rPr>
  </w:style>
  <w:style w:type="character" w:customStyle="1" w:styleId="FontStyle509">
    <w:name w:val="Font Style509"/>
    <w:uiPriority w:val="99"/>
    <w:rsid w:val="00A70020"/>
    <w:rPr>
      <w:rFonts w:ascii="Franklin Gothic Demi Cond" w:hAnsi="Franklin Gothic Demi Cond" w:cs="Franklin Gothic Demi Cond"/>
      <w:sz w:val="22"/>
      <w:szCs w:val="22"/>
    </w:rPr>
  </w:style>
  <w:style w:type="character" w:customStyle="1" w:styleId="FontStyle510">
    <w:name w:val="Font Style510"/>
    <w:uiPriority w:val="99"/>
    <w:rsid w:val="00A70020"/>
    <w:rPr>
      <w:rFonts w:ascii="Times New Roman" w:hAnsi="Times New Roman" w:cs="Times New Roman"/>
      <w:b/>
      <w:bCs/>
      <w:i/>
      <w:iCs/>
      <w:sz w:val="16"/>
      <w:szCs w:val="16"/>
    </w:rPr>
  </w:style>
  <w:style w:type="character" w:customStyle="1" w:styleId="FontStyle551">
    <w:name w:val="Font Style551"/>
    <w:uiPriority w:val="99"/>
    <w:rsid w:val="00A70020"/>
    <w:rPr>
      <w:rFonts w:ascii="Times New Roman" w:hAnsi="Times New Roman" w:cs="Times New Roman"/>
      <w:i/>
      <w:iCs/>
      <w:sz w:val="26"/>
      <w:szCs w:val="26"/>
    </w:rPr>
  </w:style>
  <w:style w:type="character" w:customStyle="1" w:styleId="FontStyle568">
    <w:name w:val="Font Style568"/>
    <w:uiPriority w:val="99"/>
    <w:rsid w:val="00A70020"/>
    <w:rPr>
      <w:rFonts w:ascii="Times New Roman" w:hAnsi="Times New Roman" w:cs="Times New Roman"/>
      <w:i/>
      <w:iCs/>
      <w:sz w:val="22"/>
      <w:szCs w:val="22"/>
    </w:rPr>
  </w:style>
  <w:style w:type="character" w:customStyle="1" w:styleId="FontStyle571">
    <w:name w:val="Font Style571"/>
    <w:uiPriority w:val="99"/>
    <w:rsid w:val="00A70020"/>
    <w:rPr>
      <w:rFonts w:ascii="Times New Roman" w:hAnsi="Times New Roman" w:cs="Times New Roman"/>
      <w:sz w:val="22"/>
      <w:szCs w:val="22"/>
    </w:rPr>
  </w:style>
  <w:style w:type="character" w:customStyle="1" w:styleId="FontStyle585">
    <w:name w:val="Font Style585"/>
    <w:uiPriority w:val="99"/>
    <w:rsid w:val="00A70020"/>
    <w:rPr>
      <w:rFonts w:ascii="Times New Roman" w:hAnsi="Times New Roman" w:cs="Times New Roman"/>
      <w:sz w:val="28"/>
      <w:szCs w:val="28"/>
    </w:rPr>
  </w:style>
  <w:style w:type="paragraph" w:customStyle="1" w:styleId="Style27">
    <w:name w:val="Style27"/>
    <w:basedOn w:val="a5"/>
    <w:uiPriority w:val="99"/>
    <w:rsid w:val="00A70020"/>
    <w:pPr>
      <w:widowControl w:val="0"/>
      <w:autoSpaceDE w:val="0"/>
      <w:autoSpaceDN w:val="0"/>
      <w:adjustRightInd w:val="0"/>
      <w:spacing w:line="322" w:lineRule="exact"/>
      <w:ind w:right="0" w:firstLine="710"/>
      <w:jc w:val="both"/>
    </w:pPr>
    <w:rPr>
      <w:sz w:val="24"/>
      <w:szCs w:val="24"/>
    </w:rPr>
  </w:style>
  <w:style w:type="paragraph" w:customStyle="1" w:styleId="Style48">
    <w:name w:val="Style48"/>
    <w:basedOn w:val="a5"/>
    <w:uiPriority w:val="99"/>
    <w:rsid w:val="00A70020"/>
    <w:pPr>
      <w:widowControl w:val="0"/>
      <w:autoSpaceDE w:val="0"/>
      <w:autoSpaceDN w:val="0"/>
      <w:adjustRightInd w:val="0"/>
      <w:spacing w:line="322" w:lineRule="exact"/>
      <w:ind w:right="0" w:firstLine="845"/>
      <w:jc w:val="left"/>
    </w:pPr>
    <w:rPr>
      <w:sz w:val="24"/>
      <w:szCs w:val="24"/>
    </w:rPr>
  </w:style>
  <w:style w:type="paragraph" w:customStyle="1" w:styleId="Style59">
    <w:name w:val="Style59"/>
    <w:basedOn w:val="a5"/>
    <w:uiPriority w:val="99"/>
    <w:rsid w:val="00A70020"/>
    <w:pPr>
      <w:widowControl w:val="0"/>
      <w:autoSpaceDE w:val="0"/>
      <w:autoSpaceDN w:val="0"/>
      <w:adjustRightInd w:val="0"/>
      <w:ind w:right="0"/>
      <w:jc w:val="both"/>
    </w:pPr>
    <w:rPr>
      <w:sz w:val="24"/>
      <w:szCs w:val="24"/>
    </w:rPr>
  </w:style>
  <w:style w:type="character" w:customStyle="1" w:styleId="FontStyle584">
    <w:name w:val="Font Style584"/>
    <w:uiPriority w:val="99"/>
    <w:rsid w:val="00A70020"/>
    <w:rPr>
      <w:rFonts w:ascii="Times New Roman" w:hAnsi="Times New Roman" w:cs="Times New Roman"/>
      <w:b/>
      <w:bCs/>
      <w:sz w:val="18"/>
      <w:szCs w:val="18"/>
    </w:rPr>
  </w:style>
  <w:style w:type="paragraph" w:customStyle="1" w:styleId="Style74">
    <w:name w:val="Style74"/>
    <w:basedOn w:val="a5"/>
    <w:uiPriority w:val="99"/>
    <w:rsid w:val="00A70020"/>
    <w:pPr>
      <w:widowControl w:val="0"/>
      <w:autoSpaceDE w:val="0"/>
      <w:autoSpaceDN w:val="0"/>
      <w:adjustRightInd w:val="0"/>
      <w:spacing w:line="269" w:lineRule="exact"/>
      <w:ind w:right="0"/>
    </w:pPr>
    <w:rPr>
      <w:sz w:val="24"/>
      <w:szCs w:val="24"/>
    </w:rPr>
  </w:style>
  <w:style w:type="paragraph" w:customStyle="1" w:styleId="1fb">
    <w:name w:val="Заголовок оглавления1"/>
    <w:basedOn w:val="12"/>
    <w:next w:val="a5"/>
    <w:uiPriority w:val="39"/>
    <w:rsid w:val="00A70020"/>
    <w:pPr>
      <w:suppressAutoHyphens w:val="0"/>
      <w:spacing w:before="480" w:after="0" w:line="276" w:lineRule="auto"/>
      <w:outlineLvl w:val="9"/>
    </w:pPr>
    <w:rPr>
      <w:rFonts w:ascii="Cambria" w:eastAsia="Times New Roman" w:hAnsi="Cambria"/>
      <w:bCs/>
      <w:caps w:val="0"/>
      <w:color w:val="365F91"/>
      <w:szCs w:val="28"/>
    </w:rPr>
  </w:style>
  <w:style w:type="paragraph" w:customStyle="1" w:styleId="1fc">
    <w:name w:val="Без интервала1"/>
    <w:uiPriority w:val="1"/>
    <w:rsid w:val="00A70020"/>
    <w:pPr>
      <w:ind w:right="-108"/>
      <w:jc w:val="center"/>
    </w:pPr>
    <w:rPr>
      <w:sz w:val="28"/>
    </w:rPr>
  </w:style>
  <w:style w:type="character" w:customStyle="1" w:styleId="1fd">
    <w:name w:val="Слабое выделение1"/>
    <w:rsid w:val="00A70020"/>
    <w:rPr>
      <w:i/>
      <w:iCs/>
      <w:color w:val="808080"/>
    </w:rPr>
  </w:style>
  <w:style w:type="paragraph" w:customStyle="1" w:styleId="1fe">
    <w:name w:val="Абзац списка1"/>
    <w:basedOn w:val="a5"/>
    <w:uiPriority w:val="99"/>
    <w:rsid w:val="00A70020"/>
    <w:pPr>
      <w:spacing w:after="200" w:line="276" w:lineRule="auto"/>
      <w:ind w:left="720" w:right="0"/>
      <w:contextualSpacing/>
      <w:jc w:val="left"/>
    </w:pPr>
    <w:rPr>
      <w:rFonts w:eastAsia="Calibri"/>
      <w:spacing w:val="37"/>
      <w:szCs w:val="28"/>
    </w:rPr>
  </w:style>
  <w:style w:type="paragraph" w:customStyle="1" w:styleId="Style56">
    <w:name w:val="Style56"/>
    <w:basedOn w:val="a5"/>
    <w:rsid w:val="00A70020"/>
    <w:pPr>
      <w:widowControl w:val="0"/>
      <w:autoSpaceDE w:val="0"/>
      <w:autoSpaceDN w:val="0"/>
      <w:adjustRightInd w:val="0"/>
      <w:spacing w:line="482" w:lineRule="exact"/>
      <w:ind w:right="0" w:firstLine="713"/>
      <w:jc w:val="both"/>
    </w:pPr>
    <w:rPr>
      <w:rFonts w:ascii="Arial Narrow" w:hAnsi="Arial Narrow"/>
      <w:sz w:val="24"/>
      <w:szCs w:val="24"/>
    </w:rPr>
  </w:style>
  <w:style w:type="paragraph" w:customStyle="1" w:styleId="Style84">
    <w:name w:val="Style84"/>
    <w:basedOn w:val="a5"/>
    <w:rsid w:val="00A70020"/>
    <w:pPr>
      <w:widowControl w:val="0"/>
      <w:autoSpaceDE w:val="0"/>
      <w:autoSpaceDN w:val="0"/>
      <w:adjustRightInd w:val="0"/>
      <w:spacing w:line="497" w:lineRule="exact"/>
      <w:ind w:right="0" w:firstLine="706"/>
      <w:jc w:val="both"/>
    </w:pPr>
    <w:rPr>
      <w:rFonts w:ascii="Arial Narrow" w:hAnsi="Arial Narrow"/>
      <w:sz w:val="24"/>
      <w:szCs w:val="24"/>
    </w:rPr>
  </w:style>
  <w:style w:type="paragraph" w:customStyle="1" w:styleId="Style37">
    <w:name w:val="Style37"/>
    <w:basedOn w:val="a5"/>
    <w:uiPriority w:val="99"/>
    <w:rsid w:val="00A70020"/>
    <w:pPr>
      <w:widowControl w:val="0"/>
      <w:autoSpaceDE w:val="0"/>
      <w:autoSpaceDN w:val="0"/>
      <w:adjustRightInd w:val="0"/>
      <w:ind w:right="0"/>
      <w:jc w:val="left"/>
    </w:pPr>
    <w:rPr>
      <w:sz w:val="24"/>
      <w:szCs w:val="24"/>
    </w:rPr>
  </w:style>
  <w:style w:type="paragraph" w:customStyle="1" w:styleId="Style75">
    <w:name w:val="Style75"/>
    <w:basedOn w:val="a5"/>
    <w:uiPriority w:val="99"/>
    <w:rsid w:val="00A70020"/>
    <w:pPr>
      <w:widowControl w:val="0"/>
      <w:autoSpaceDE w:val="0"/>
      <w:autoSpaceDN w:val="0"/>
      <w:adjustRightInd w:val="0"/>
      <w:spacing w:line="269" w:lineRule="exact"/>
      <w:ind w:right="0"/>
    </w:pPr>
    <w:rPr>
      <w:sz w:val="24"/>
      <w:szCs w:val="24"/>
    </w:rPr>
  </w:style>
  <w:style w:type="paragraph" w:customStyle="1" w:styleId="Style76">
    <w:name w:val="Style76"/>
    <w:basedOn w:val="a5"/>
    <w:uiPriority w:val="99"/>
    <w:rsid w:val="00A70020"/>
    <w:pPr>
      <w:widowControl w:val="0"/>
      <w:autoSpaceDE w:val="0"/>
      <w:autoSpaceDN w:val="0"/>
      <w:adjustRightInd w:val="0"/>
      <w:ind w:right="0"/>
      <w:jc w:val="left"/>
    </w:pPr>
    <w:rPr>
      <w:sz w:val="24"/>
      <w:szCs w:val="24"/>
    </w:rPr>
  </w:style>
  <w:style w:type="character" w:customStyle="1" w:styleId="FontStyle603">
    <w:name w:val="Font Style603"/>
    <w:uiPriority w:val="99"/>
    <w:rsid w:val="00A70020"/>
    <w:rPr>
      <w:rFonts w:ascii="Times New Roman" w:hAnsi="Times New Roman" w:cs="Times New Roman"/>
      <w:b/>
      <w:bCs/>
      <w:sz w:val="22"/>
      <w:szCs w:val="22"/>
    </w:rPr>
  </w:style>
  <w:style w:type="paragraph" w:customStyle="1" w:styleId="Style154">
    <w:name w:val="Style154"/>
    <w:basedOn w:val="a5"/>
    <w:uiPriority w:val="99"/>
    <w:rsid w:val="00A70020"/>
    <w:pPr>
      <w:widowControl w:val="0"/>
      <w:autoSpaceDE w:val="0"/>
      <w:autoSpaceDN w:val="0"/>
      <w:adjustRightInd w:val="0"/>
      <w:spacing w:line="274" w:lineRule="exact"/>
      <w:ind w:right="0" w:firstLine="288"/>
      <w:jc w:val="left"/>
    </w:pPr>
    <w:rPr>
      <w:sz w:val="24"/>
      <w:szCs w:val="24"/>
    </w:rPr>
  </w:style>
  <w:style w:type="character" w:customStyle="1" w:styleId="FontStyle635">
    <w:name w:val="Font Style635"/>
    <w:uiPriority w:val="99"/>
    <w:rsid w:val="00A70020"/>
    <w:rPr>
      <w:rFonts w:ascii="Times New Roman" w:hAnsi="Times New Roman" w:cs="Times New Roman"/>
      <w:sz w:val="16"/>
      <w:szCs w:val="16"/>
    </w:rPr>
  </w:style>
  <w:style w:type="paragraph" w:customStyle="1" w:styleId="Style29">
    <w:name w:val="Style29"/>
    <w:basedOn w:val="a5"/>
    <w:uiPriority w:val="99"/>
    <w:rsid w:val="00A70020"/>
    <w:pPr>
      <w:widowControl w:val="0"/>
      <w:autoSpaceDE w:val="0"/>
      <w:autoSpaceDN w:val="0"/>
      <w:adjustRightInd w:val="0"/>
      <w:spacing w:line="322" w:lineRule="exact"/>
      <w:ind w:right="0" w:firstLine="686"/>
      <w:jc w:val="both"/>
    </w:pPr>
    <w:rPr>
      <w:sz w:val="24"/>
      <w:szCs w:val="24"/>
    </w:rPr>
  </w:style>
  <w:style w:type="character" w:customStyle="1" w:styleId="FontStyle512">
    <w:name w:val="Font Style512"/>
    <w:uiPriority w:val="99"/>
    <w:rsid w:val="00A70020"/>
    <w:rPr>
      <w:rFonts w:ascii="Times New Roman" w:hAnsi="Times New Roman" w:cs="Times New Roman"/>
      <w:sz w:val="26"/>
      <w:szCs w:val="26"/>
    </w:rPr>
  </w:style>
  <w:style w:type="paragraph" w:customStyle="1" w:styleId="SmartView3">
    <w:name w:val="Smart View 3"/>
    <w:basedOn w:val="a5"/>
    <w:rsid w:val="00A70020"/>
    <w:pPr>
      <w:keepNext/>
      <w:keepLines/>
      <w:ind w:right="0"/>
      <w:contextualSpacing/>
      <w:jc w:val="left"/>
    </w:pPr>
    <w:rPr>
      <w:rFonts w:ascii="Arial" w:hAnsi="Arial"/>
      <w:b/>
      <w:bCs/>
      <w:sz w:val="24"/>
      <w:szCs w:val="28"/>
      <w:lang w:val="en-US"/>
    </w:rPr>
  </w:style>
  <w:style w:type="paragraph" w:customStyle="1" w:styleId="SmartView">
    <w:name w:val="Smart View"/>
    <w:basedOn w:val="a5"/>
    <w:rsid w:val="00A70020"/>
    <w:pPr>
      <w:ind w:right="0"/>
      <w:contextualSpacing/>
      <w:jc w:val="left"/>
    </w:pPr>
    <w:rPr>
      <w:rFonts w:ascii="Arial" w:eastAsia="Calibri" w:hAnsi="Arial"/>
      <w:sz w:val="20"/>
      <w:lang w:val="en-US"/>
    </w:rPr>
  </w:style>
  <w:style w:type="paragraph" w:customStyle="1" w:styleId="2e">
    <w:name w:val="Заголовок оглавления2"/>
    <w:basedOn w:val="12"/>
    <w:next w:val="a5"/>
    <w:uiPriority w:val="39"/>
    <w:rsid w:val="00A70020"/>
    <w:pPr>
      <w:suppressAutoHyphens w:val="0"/>
      <w:spacing w:before="480" w:after="0" w:line="276" w:lineRule="auto"/>
      <w:outlineLvl w:val="9"/>
    </w:pPr>
    <w:rPr>
      <w:rFonts w:ascii="Cambria" w:eastAsia="Times New Roman" w:hAnsi="Cambria"/>
      <w:bCs/>
      <w:caps w:val="0"/>
      <w:color w:val="365F91"/>
      <w:szCs w:val="28"/>
      <w:lang w:val="x-none"/>
    </w:rPr>
  </w:style>
  <w:style w:type="paragraph" w:customStyle="1" w:styleId="2f">
    <w:name w:val="Без интервала2"/>
    <w:uiPriority w:val="1"/>
    <w:rsid w:val="00A70020"/>
    <w:pPr>
      <w:ind w:right="-108"/>
      <w:jc w:val="center"/>
    </w:pPr>
    <w:rPr>
      <w:sz w:val="28"/>
    </w:rPr>
  </w:style>
  <w:style w:type="character" w:customStyle="1" w:styleId="2f0">
    <w:name w:val="Слабое выделение2"/>
    <w:rsid w:val="00A70020"/>
    <w:rPr>
      <w:i/>
      <w:iCs/>
      <w:color w:val="808080"/>
    </w:rPr>
  </w:style>
  <w:style w:type="paragraph" w:customStyle="1" w:styleId="2f1">
    <w:name w:val="Абзац списка2"/>
    <w:basedOn w:val="a5"/>
    <w:uiPriority w:val="99"/>
    <w:rsid w:val="00A70020"/>
    <w:pPr>
      <w:spacing w:after="200" w:line="276" w:lineRule="auto"/>
      <w:ind w:left="720" w:right="0"/>
      <w:contextualSpacing/>
      <w:jc w:val="left"/>
    </w:pPr>
    <w:rPr>
      <w:rFonts w:eastAsia="Calibri"/>
      <w:spacing w:val="37"/>
      <w:szCs w:val="28"/>
    </w:rPr>
  </w:style>
  <w:style w:type="paragraph" w:customStyle="1" w:styleId="105">
    <w:name w:val="Стиль ТАБЛ. + 10 пт"/>
    <w:basedOn w:val="a0"/>
    <w:rsid w:val="00A70020"/>
    <w:pPr>
      <w:numPr>
        <w:numId w:val="0"/>
      </w:numPr>
      <w:tabs>
        <w:tab w:val="num" w:pos="1440"/>
      </w:tabs>
      <w:ind w:left="786" w:hanging="360"/>
    </w:pPr>
    <w:rPr>
      <w:bCs/>
      <w:lang w:val="x-none" w:eastAsia="x-none"/>
    </w:rPr>
  </w:style>
  <w:style w:type="character" w:customStyle="1" w:styleId="FontStyle630">
    <w:name w:val="Font Style630"/>
    <w:uiPriority w:val="99"/>
    <w:rsid w:val="00A70020"/>
    <w:rPr>
      <w:rFonts w:ascii="Times New Roman" w:hAnsi="Times New Roman" w:cs="Times New Roman"/>
      <w:sz w:val="20"/>
      <w:szCs w:val="20"/>
    </w:rPr>
  </w:style>
  <w:style w:type="paragraph" w:customStyle="1" w:styleId="Style299">
    <w:name w:val="Style299"/>
    <w:basedOn w:val="a5"/>
    <w:uiPriority w:val="99"/>
    <w:rsid w:val="00A70020"/>
    <w:pPr>
      <w:widowControl w:val="0"/>
      <w:autoSpaceDE w:val="0"/>
      <w:autoSpaceDN w:val="0"/>
      <w:adjustRightInd w:val="0"/>
      <w:ind w:right="0"/>
      <w:jc w:val="left"/>
    </w:pPr>
    <w:rPr>
      <w:sz w:val="24"/>
      <w:szCs w:val="24"/>
    </w:rPr>
  </w:style>
  <w:style w:type="character" w:customStyle="1" w:styleId="FontStyle662">
    <w:name w:val="Font Style662"/>
    <w:uiPriority w:val="99"/>
    <w:rsid w:val="00A70020"/>
    <w:rPr>
      <w:rFonts w:ascii="Times New Roman" w:hAnsi="Times New Roman" w:cs="Times New Roman"/>
      <w:sz w:val="38"/>
      <w:szCs w:val="38"/>
    </w:rPr>
  </w:style>
  <w:style w:type="paragraph" w:customStyle="1" w:styleId="Style58">
    <w:name w:val="Style58"/>
    <w:basedOn w:val="a5"/>
    <w:uiPriority w:val="99"/>
    <w:rsid w:val="00A70020"/>
    <w:pPr>
      <w:widowControl w:val="0"/>
      <w:autoSpaceDE w:val="0"/>
      <w:autoSpaceDN w:val="0"/>
      <w:adjustRightInd w:val="0"/>
      <w:spacing w:line="233" w:lineRule="exact"/>
      <w:ind w:right="0"/>
    </w:pPr>
    <w:rPr>
      <w:sz w:val="24"/>
      <w:szCs w:val="24"/>
    </w:rPr>
  </w:style>
  <w:style w:type="character" w:customStyle="1" w:styleId="FontStyle611">
    <w:name w:val="Font Style611"/>
    <w:uiPriority w:val="99"/>
    <w:rsid w:val="00A70020"/>
    <w:rPr>
      <w:rFonts w:ascii="Times New Roman" w:hAnsi="Times New Roman" w:cs="Times New Roman"/>
      <w:sz w:val="20"/>
      <w:szCs w:val="20"/>
    </w:rPr>
  </w:style>
  <w:style w:type="character" w:customStyle="1" w:styleId="FontStyle687">
    <w:name w:val="Font Style687"/>
    <w:uiPriority w:val="99"/>
    <w:rsid w:val="00A70020"/>
    <w:rPr>
      <w:rFonts w:ascii="Times New Roman" w:hAnsi="Times New Roman" w:cs="Times New Roman"/>
      <w:sz w:val="30"/>
      <w:szCs w:val="30"/>
    </w:rPr>
  </w:style>
  <w:style w:type="character" w:customStyle="1" w:styleId="FontStyle596">
    <w:name w:val="Font Style596"/>
    <w:uiPriority w:val="99"/>
    <w:rsid w:val="00A70020"/>
    <w:rPr>
      <w:rFonts w:ascii="Times New Roman" w:hAnsi="Times New Roman" w:cs="Times New Roman"/>
      <w:b/>
      <w:bCs/>
      <w:sz w:val="20"/>
      <w:szCs w:val="20"/>
    </w:rPr>
  </w:style>
  <w:style w:type="character" w:customStyle="1" w:styleId="afffffff2">
    <w:name w:val="Формулы нумерация"/>
    <w:uiPriority w:val="1"/>
    <w:rsid w:val="00A70020"/>
    <w:rPr>
      <w:rFonts w:ascii="Times New Roman" w:hAnsi="Times New Roman"/>
      <w:b w:val="0"/>
      <w:bCs/>
      <w:sz w:val="24"/>
    </w:rPr>
  </w:style>
  <w:style w:type="paragraph" w:customStyle="1" w:styleId="ConsPlusTitle">
    <w:name w:val="ConsPlusTitle"/>
    <w:uiPriority w:val="99"/>
    <w:rsid w:val="00A70020"/>
    <w:pPr>
      <w:widowControl w:val="0"/>
      <w:autoSpaceDE w:val="0"/>
      <w:autoSpaceDN w:val="0"/>
      <w:adjustRightInd w:val="0"/>
    </w:pPr>
    <w:rPr>
      <w:rFonts w:ascii="Arial" w:hAnsi="Arial" w:cs="Arial"/>
      <w:b/>
      <w:bCs/>
      <w:sz w:val="16"/>
      <w:szCs w:val="16"/>
    </w:rPr>
  </w:style>
  <w:style w:type="paragraph" w:customStyle="1" w:styleId="3e">
    <w:name w:val="Заголовок оглавления3"/>
    <w:basedOn w:val="12"/>
    <w:next w:val="a5"/>
    <w:uiPriority w:val="39"/>
    <w:rsid w:val="00A70020"/>
    <w:pPr>
      <w:suppressAutoHyphens w:val="0"/>
      <w:spacing w:before="480" w:after="0" w:line="276" w:lineRule="auto"/>
      <w:outlineLvl w:val="9"/>
    </w:pPr>
    <w:rPr>
      <w:rFonts w:ascii="Cambria" w:eastAsia="Times New Roman" w:hAnsi="Cambria"/>
      <w:bCs/>
      <w:caps w:val="0"/>
      <w:color w:val="365F91"/>
      <w:szCs w:val="28"/>
      <w:lang w:val="x-none"/>
    </w:rPr>
  </w:style>
  <w:style w:type="paragraph" w:customStyle="1" w:styleId="3f">
    <w:name w:val="Без интервала3"/>
    <w:uiPriority w:val="1"/>
    <w:rsid w:val="00A70020"/>
    <w:pPr>
      <w:ind w:right="-108"/>
      <w:jc w:val="center"/>
    </w:pPr>
    <w:rPr>
      <w:sz w:val="28"/>
    </w:rPr>
  </w:style>
  <w:style w:type="character" w:customStyle="1" w:styleId="3f0">
    <w:name w:val="Слабое выделение3"/>
    <w:rsid w:val="00A70020"/>
    <w:rPr>
      <w:i/>
      <w:iCs/>
      <w:color w:val="808080"/>
    </w:rPr>
  </w:style>
  <w:style w:type="paragraph" w:customStyle="1" w:styleId="3f1">
    <w:name w:val="Абзац списка3"/>
    <w:basedOn w:val="a5"/>
    <w:uiPriority w:val="99"/>
    <w:rsid w:val="00A70020"/>
    <w:pPr>
      <w:spacing w:after="200" w:line="276" w:lineRule="auto"/>
      <w:ind w:left="720" w:right="0"/>
      <w:contextualSpacing/>
      <w:jc w:val="left"/>
    </w:pPr>
    <w:rPr>
      <w:rFonts w:eastAsia="Calibri"/>
      <w:spacing w:val="37"/>
      <w:szCs w:val="28"/>
    </w:rPr>
  </w:style>
  <w:style w:type="table" w:styleId="afffffff3">
    <w:name w:val="Table Grid"/>
    <w:aliases w:val="Table Grid Report"/>
    <w:basedOn w:val="a7"/>
    <w:uiPriority w:val="39"/>
    <w:rsid w:val="00004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4">
    <w:name w:val="Revision"/>
    <w:hidden/>
    <w:uiPriority w:val="99"/>
    <w:semiHidden/>
    <w:rsid w:val="00004AD7"/>
    <w:rPr>
      <w:sz w:val="28"/>
    </w:rPr>
  </w:style>
  <w:style w:type="character" w:styleId="afffffff5">
    <w:name w:val="Placeholder Text"/>
    <w:uiPriority w:val="99"/>
    <w:semiHidden/>
    <w:rsid w:val="00004AD7"/>
    <w:rPr>
      <w:color w:val="808080"/>
    </w:rPr>
  </w:style>
  <w:style w:type="numbering" w:customStyle="1" w:styleId="1ff">
    <w:name w:val="Нет списка1"/>
    <w:next w:val="a8"/>
    <w:uiPriority w:val="99"/>
    <w:semiHidden/>
    <w:rsid w:val="004D593E"/>
  </w:style>
  <w:style w:type="paragraph" w:styleId="afffffff6">
    <w:name w:val="List"/>
    <w:basedOn w:val="a5"/>
    <w:rsid w:val="004D593E"/>
    <w:pPr>
      <w:spacing w:after="120" w:line="360" w:lineRule="auto"/>
      <w:ind w:left="283" w:right="0" w:hanging="283"/>
      <w:jc w:val="left"/>
    </w:pPr>
    <w:rPr>
      <w:sz w:val="24"/>
      <w:szCs w:val="24"/>
    </w:rPr>
  </w:style>
  <w:style w:type="paragraph" w:styleId="2f2">
    <w:name w:val="List 2"/>
    <w:basedOn w:val="a5"/>
    <w:rsid w:val="004D593E"/>
    <w:pPr>
      <w:spacing w:after="120" w:line="360" w:lineRule="auto"/>
      <w:ind w:left="566" w:right="0" w:hanging="283"/>
      <w:jc w:val="left"/>
    </w:pPr>
    <w:rPr>
      <w:sz w:val="24"/>
      <w:szCs w:val="24"/>
    </w:rPr>
  </w:style>
  <w:style w:type="paragraph" w:styleId="3f2">
    <w:name w:val="List 3"/>
    <w:basedOn w:val="a5"/>
    <w:rsid w:val="004D593E"/>
    <w:pPr>
      <w:spacing w:after="120" w:line="360" w:lineRule="auto"/>
      <w:ind w:left="849" w:right="0" w:hanging="283"/>
      <w:jc w:val="left"/>
    </w:pPr>
    <w:rPr>
      <w:sz w:val="24"/>
      <w:szCs w:val="24"/>
    </w:rPr>
  </w:style>
  <w:style w:type="paragraph" w:styleId="4">
    <w:name w:val="List 4"/>
    <w:basedOn w:val="a5"/>
    <w:rsid w:val="004D593E"/>
    <w:pPr>
      <w:numPr>
        <w:numId w:val="7"/>
      </w:numPr>
      <w:tabs>
        <w:tab w:val="clear" w:pos="1209"/>
      </w:tabs>
      <w:spacing w:after="120" w:line="360" w:lineRule="auto"/>
      <w:ind w:left="1132" w:right="0" w:hanging="283"/>
      <w:jc w:val="left"/>
    </w:pPr>
    <w:rPr>
      <w:sz w:val="24"/>
      <w:szCs w:val="24"/>
    </w:rPr>
  </w:style>
  <w:style w:type="paragraph" w:styleId="47">
    <w:name w:val="List Bullet 4"/>
    <w:basedOn w:val="a5"/>
    <w:rsid w:val="004D593E"/>
    <w:pPr>
      <w:spacing w:after="120" w:line="360" w:lineRule="auto"/>
      <w:ind w:left="5039" w:right="0" w:hanging="360"/>
      <w:jc w:val="left"/>
    </w:pPr>
    <w:rPr>
      <w:sz w:val="24"/>
      <w:szCs w:val="24"/>
    </w:rPr>
  </w:style>
  <w:style w:type="paragraph" w:styleId="afffffff7">
    <w:name w:val="Body Text First Indent"/>
    <w:basedOn w:val="af"/>
    <w:link w:val="afffffff8"/>
    <w:rsid w:val="004D593E"/>
    <w:pPr>
      <w:spacing w:after="120"/>
      <w:ind w:right="0" w:firstLine="210"/>
      <w:jc w:val="left"/>
    </w:pPr>
    <w:rPr>
      <w:sz w:val="24"/>
      <w:szCs w:val="24"/>
    </w:rPr>
  </w:style>
  <w:style w:type="character" w:customStyle="1" w:styleId="afffffff8">
    <w:name w:val="Красная строка Знак"/>
    <w:link w:val="afffffff7"/>
    <w:rsid w:val="004D593E"/>
    <w:rPr>
      <w:sz w:val="24"/>
      <w:szCs w:val="24"/>
      <w:lang w:val="ru-RU" w:eastAsia="ru-RU" w:bidi="ar-SA"/>
    </w:rPr>
  </w:style>
  <w:style w:type="paragraph" w:styleId="2f3">
    <w:name w:val="Body Text First Indent 2"/>
    <w:basedOn w:val="af1"/>
    <w:link w:val="2f4"/>
    <w:rsid w:val="004D593E"/>
    <w:pPr>
      <w:spacing w:after="120" w:line="360" w:lineRule="auto"/>
      <w:ind w:left="283" w:right="0" w:firstLine="210"/>
      <w:jc w:val="left"/>
    </w:pPr>
    <w:rPr>
      <w:sz w:val="24"/>
      <w:szCs w:val="24"/>
    </w:rPr>
  </w:style>
  <w:style w:type="character" w:customStyle="1" w:styleId="2f4">
    <w:name w:val="Красная строка 2 Знак"/>
    <w:link w:val="2f3"/>
    <w:rsid w:val="004D593E"/>
    <w:rPr>
      <w:sz w:val="24"/>
      <w:szCs w:val="24"/>
      <w:lang w:val="ru-RU" w:eastAsia="ru-RU" w:bidi="ar-SA"/>
    </w:rPr>
  </w:style>
  <w:style w:type="paragraph" w:customStyle="1" w:styleId="afffffff9">
    <w:name w:val="Формула"/>
    <w:basedOn w:val="a5"/>
    <w:autoRedefine/>
    <w:rsid w:val="004D593E"/>
    <w:pPr>
      <w:autoSpaceDE w:val="0"/>
      <w:autoSpaceDN w:val="0"/>
      <w:adjustRightInd w:val="0"/>
      <w:spacing w:after="120" w:line="360" w:lineRule="auto"/>
      <w:ind w:right="0" w:firstLine="684"/>
    </w:pPr>
    <w:rPr>
      <w:szCs w:val="28"/>
    </w:rPr>
  </w:style>
  <w:style w:type="character" w:customStyle="1" w:styleId="FontStyle14">
    <w:name w:val="Font Style14"/>
    <w:uiPriority w:val="99"/>
    <w:rsid w:val="004D593E"/>
    <w:rPr>
      <w:rFonts w:ascii="Century Schoolbook" w:hAnsi="Century Schoolbook" w:cs="Century Schoolbook"/>
      <w:sz w:val="18"/>
      <w:szCs w:val="18"/>
    </w:rPr>
  </w:style>
  <w:style w:type="character" w:customStyle="1" w:styleId="FontStyle15">
    <w:name w:val="Font Style15"/>
    <w:uiPriority w:val="99"/>
    <w:rsid w:val="004D593E"/>
    <w:rPr>
      <w:rFonts w:ascii="Century Schoolbook" w:hAnsi="Century Schoolbook" w:cs="Century Schoolbook"/>
      <w:i/>
      <w:iCs/>
      <w:spacing w:val="-10"/>
      <w:sz w:val="18"/>
      <w:szCs w:val="18"/>
    </w:rPr>
  </w:style>
  <w:style w:type="character" w:customStyle="1" w:styleId="FontStyle12">
    <w:name w:val="Font Style12"/>
    <w:uiPriority w:val="99"/>
    <w:rsid w:val="004D593E"/>
    <w:rPr>
      <w:rFonts w:ascii="Times New Roman" w:hAnsi="Times New Roman" w:cs="Times New Roman"/>
      <w:sz w:val="22"/>
      <w:szCs w:val="22"/>
    </w:rPr>
  </w:style>
  <w:style w:type="paragraph" w:customStyle="1" w:styleId="Style4">
    <w:name w:val="Style4"/>
    <w:basedOn w:val="a5"/>
    <w:uiPriority w:val="99"/>
    <w:rsid w:val="004D593E"/>
    <w:pPr>
      <w:widowControl w:val="0"/>
      <w:autoSpaceDE w:val="0"/>
      <w:autoSpaceDN w:val="0"/>
      <w:adjustRightInd w:val="0"/>
      <w:spacing w:after="120" w:line="276" w:lineRule="exact"/>
      <w:ind w:right="0" w:hanging="430"/>
      <w:jc w:val="left"/>
    </w:pPr>
    <w:rPr>
      <w:sz w:val="24"/>
      <w:szCs w:val="24"/>
    </w:rPr>
  </w:style>
  <w:style w:type="paragraph" w:customStyle="1" w:styleId="Style5">
    <w:name w:val="Style5"/>
    <w:basedOn w:val="a5"/>
    <w:uiPriority w:val="99"/>
    <w:rsid w:val="004D593E"/>
    <w:pPr>
      <w:widowControl w:val="0"/>
      <w:autoSpaceDE w:val="0"/>
      <w:autoSpaceDN w:val="0"/>
      <w:adjustRightInd w:val="0"/>
      <w:spacing w:after="120" w:line="278" w:lineRule="exact"/>
      <w:ind w:right="0" w:firstLine="567"/>
      <w:jc w:val="both"/>
    </w:pPr>
    <w:rPr>
      <w:sz w:val="24"/>
      <w:szCs w:val="24"/>
    </w:rPr>
  </w:style>
  <w:style w:type="character" w:customStyle="1" w:styleId="FontStyle11">
    <w:name w:val="Font Style11"/>
    <w:uiPriority w:val="99"/>
    <w:rsid w:val="004D593E"/>
    <w:rPr>
      <w:rFonts w:ascii="Times New Roman" w:hAnsi="Times New Roman" w:cs="Times New Roman"/>
      <w:i/>
      <w:iCs/>
      <w:sz w:val="22"/>
      <w:szCs w:val="22"/>
    </w:rPr>
  </w:style>
  <w:style w:type="character" w:customStyle="1" w:styleId="FontStyle13">
    <w:name w:val="Font Style13"/>
    <w:uiPriority w:val="99"/>
    <w:rsid w:val="004D593E"/>
    <w:rPr>
      <w:rFonts w:ascii="Times New Roman" w:hAnsi="Times New Roman" w:cs="Times New Roman"/>
      <w:b/>
      <w:bCs/>
      <w:sz w:val="22"/>
      <w:szCs w:val="22"/>
    </w:rPr>
  </w:style>
  <w:style w:type="paragraph" w:customStyle="1" w:styleId="afffffffa">
    <w:name w:val="Таблица"/>
    <w:basedOn w:val="aff3"/>
    <w:link w:val="afffffffb"/>
    <w:autoRedefine/>
    <w:rsid w:val="004D593E"/>
    <w:pPr>
      <w:tabs>
        <w:tab w:val="clear" w:pos="426"/>
        <w:tab w:val="clear" w:pos="5940"/>
        <w:tab w:val="num" w:pos="432"/>
      </w:tabs>
      <w:spacing w:before="120" w:after="120"/>
      <w:ind w:left="432" w:hanging="432"/>
      <w:jc w:val="left"/>
    </w:pPr>
    <w:rPr>
      <w:b/>
      <w:sz w:val="22"/>
    </w:rPr>
  </w:style>
  <w:style w:type="character" w:customStyle="1" w:styleId="afffffffb">
    <w:name w:val="Таблица Знак"/>
    <w:link w:val="afffffffa"/>
    <w:rsid w:val="004D593E"/>
    <w:rPr>
      <w:b/>
      <w:sz w:val="22"/>
    </w:rPr>
  </w:style>
  <w:style w:type="character" w:customStyle="1" w:styleId="FontStyle18">
    <w:name w:val="Font Style18"/>
    <w:uiPriority w:val="99"/>
    <w:rsid w:val="004D593E"/>
    <w:rPr>
      <w:rFonts w:ascii="Times New Roman" w:hAnsi="Times New Roman" w:cs="Times New Roman"/>
      <w:b/>
      <w:bCs/>
      <w:sz w:val="20"/>
      <w:szCs w:val="20"/>
    </w:rPr>
  </w:style>
  <w:style w:type="character" w:customStyle="1" w:styleId="1f1">
    <w:name w:val="Стиль1 Знак"/>
    <w:link w:val="1f0"/>
    <w:rsid w:val="004D593E"/>
  </w:style>
  <w:style w:type="paragraph" w:customStyle="1" w:styleId="a3">
    <w:name w:val="Рисунок подпись"/>
    <w:basedOn w:val="aff7"/>
    <w:link w:val="afffffffc"/>
    <w:autoRedefine/>
    <w:rsid w:val="00D23C0E"/>
    <w:pPr>
      <w:keepNext w:val="0"/>
      <w:keepLines w:val="0"/>
      <w:numPr>
        <w:numId w:val="10"/>
      </w:numPr>
      <w:spacing w:before="0"/>
      <w:ind w:left="717"/>
    </w:pPr>
    <w:rPr>
      <w:sz w:val="22"/>
    </w:rPr>
  </w:style>
  <w:style w:type="character" w:customStyle="1" w:styleId="afffffffc">
    <w:name w:val="Рисунок подпись Знак"/>
    <w:link w:val="a3"/>
    <w:rsid w:val="00D23C0E"/>
    <w:rPr>
      <w:b/>
      <w:bCs/>
      <w:sz w:val="22"/>
      <w:szCs w:val="24"/>
    </w:rPr>
  </w:style>
  <w:style w:type="numbering" w:customStyle="1" w:styleId="2f5">
    <w:name w:val="Нет списка2"/>
    <w:next w:val="a8"/>
    <w:uiPriority w:val="99"/>
    <w:semiHidden/>
    <w:rsid w:val="002708F2"/>
  </w:style>
  <w:style w:type="paragraph" w:styleId="afffffffd">
    <w:name w:val="Normal (Web)"/>
    <w:basedOn w:val="a5"/>
    <w:uiPriority w:val="99"/>
    <w:unhideWhenUsed/>
    <w:rsid w:val="004568E5"/>
    <w:pPr>
      <w:spacing w:before="100" w:beforeAutospacing="1" w:after="100" w:afterAutospacing="1"/>
      <w:ind w:right="0"/>
      <w:jc w:val="left"/>
    </w:pPr>
    <w:rPr>
      <w:sz w:val="24"/>
      <w:szCs w:val="24"/>
    </w:rPr>
  </w:style>
  <w:style w:type="paragraph" w:customStyle="1" w:styleId="5">
    <w:name w:val="Стиль5"/>
    <w:basedOn w:val="a5"/>
    <w:link w:val="55"/>
    <w:rsid w:val="005C1385"/>
    <w:pPr>
      <w:numPr>
        <w:numId w:val="8"/>
      </w:numPr>
      <w:ind w:left="1985"/>
      <w:jc w:val="left"/>
    </w:pPr>
    <w:rPr>
      <w:sz w:val="24"/>
      <w:szCs w:val="24"/>
    </w:rPr>
  </w:style>
  <w:style w:type="character" w:customStyle="1" w:styleId="apple-converted-space">
    <w:name w:val="apple-converted-space"/>
    <w:rsid w:val="00621E8F"/>
  </w:style>
  <w:style w:type="character" w:customStyle="1" w:styleId="55">
    <w:name w:val="Стиль5 Знак"/>
    <w:link w:val="5"/>
    <w:rsid w:val="005C1385"/>
    <w:rPr>
      <w:sz w:val="24"/>
      <w:szCs w:val="24"/>
    </w:rPr>
  </w:style>
  <w:style w:type="paragraph" w:customStyle="1" w:styleId="11">
    <w:name w:val="Стиль №1"/>
    <w:basedOn w:val="a5"/>
    <w:rsid w:val="006C6C6C"/>
    <w:pPr>
      <w:keepNext/>
      <w:keepLines/>
      <w:numPr>
        <w:numId w:val="9"/>
      </w:numPr>
      <w:ind w:right="0"/>
    </w:pPr>
    <w:rPr>
      <w:b/>
      <w:sz w:val="24"/>
      <w:szCs w:val="24"/>
    </w:rPr>
  </w:style>
  <w:style w:type="paragraph" w:customStyle="1" w:styleId="60">
    <w:name w:val="Стиль6"/>
    <w:basedOn w:val="a9"/>
    <w:link w:val="65"/>
    <w:rsid w:val="009A5B8D"/>
    <w:pPr>
      <w:numPr>
        <w:numId w:val="11"/>
      </w:numPr>
      <w:ind w:left="0" w:firstLine="0"/>
      <w:jc w:val="center"/>
    </w:pPr>
    <w:rPr>
      <w:b/>
      <w:sz w:val="22"/>
    </w:rPr>
  </w:style>
  <w:style w:type="character" w:customStyle="1" w:styleId="65">
    <w:name w:val="Стиль6 Знак"/>
    <w:basedOn w:val="aa"/>
    <w:link w:val="60"/>
    <w:rsid w:val="009A5B8D"/>
    <w:rPr>
      <w:rFonts w:eastAsia="Calibri"/>
      <w:b/>
      <w:sz w:val="22"/>
      <w:szCs w:val="24"/>
      <w:lang w:eastAsia="en-US"/>
    </w:rPr>
  </w:style>
  <w:style w:type="paragraph" w:customStyle="1" w:styleId="1">
    <w:name w:val="1"/>
    <w:basedOn w:val="a5"/>
    <w:next w:val="a5"/>
    <w:link w:val="1ff0"/>
    <w:autoRedefine/>
    <w:rsid w:val="00EE52DA"/>
    <w:pPr>
      <w:keepNext/>
      <w:keepLines/>
      <w:numPr>
        <w:numId w:val="12"/>
      </w:numPr>
      <w:spacing w:before="280" w:after="280"/>
      <w:ind w:left="0" w:right="0" w:firstLine="851"/>
      <w:jc w:val="left"/>
    </w:pPr>
    <w:rPr>
      <w:b/>
    </w:rPr>
  </w:style>
  <w:style w:type="character" w:customStyle="1" w:styleId="1ff0">
    <w:name w:val="1 Знак"/>
    <w:basedOn w:val="a6"/>
    <w:link w:val="1"/>
    <w:rsid w:val="00EE52DA"/>
    <w:rPr>
      <w:b/>
      <w:sz w:val="28"/>
    </w:rPr>
  </w:style>
  <w:style w:type="paragraph" w:customStyle="1" w:styleId="10">
    <w:name w:val="Мой 1"/>
    <w:basedOn w:val="12"/>
    <w:next w:val="a5"/>
    <w:link w:val="1ff1"/>
    <w:autoRedefine/>
    <w:qFormat/>
    <w:rsid w:val="00400943"/>
    <w:pPr>
      <w:numPr>
        <w:numId w:val="16"/>
      </w:numPr>
      <w:suppressAutoHyphens w:val="0"/>
      <w:spacing w:after="120"/>
      <w:ind w:left="0" w:firstLine="0"/>
      <w:jc w:val="center"/>
    </w:pPr>
    <w:rPr>
      <w:sz w:val="32"/>
      <w:szCs w:val="32"/>
    </w:rPr>
  </w:style>
  <w:style w:type="paragraph" w:customStyle="1" w:styleId="114">
    <w:name w:val="Мой 11"/>
    <w:basedOn w:val="2"/>
    <w:next w:val="a5"/>
    <w:link w:val="115"/>
    <w:qFormat/>
    <w:rsid w:val="00AC33F5"/>
    <w:pPr>
      <w:ind w:left="1570" w:hanging="578"/>
    </w:pPr>
    <w:rPr>
      <w:rFonts w:eastAsia="Calibri"/>
      <w:sz w:val="26"/>
      <w:szCs w:val="26"/>
    </w:rPr>
  </w:style>
  <w:style w:type="character" w:customStyle="1" w:styleId="1ff1">
    <w:name w:val="Мой 1 Знак"/>
    <w:basedOn w:val="13"/>
    <w:link w:val="10"/>
    <w:rsid w:val="00400943"/>
    <w:rPr>
      <w:rFonts w:eastAsia="TimesNewRomanPSMT"/>
      <w:b/>
      <w:caps/>
      <w:sz w:val="32"/>
      <w:szCs w:val="32"/>
    </w:rPr>
  </w:style>
  <w:style w:type="paragraph" w:customStyle="1" w:styleId="1110">
    <w:name w:val="Мой 111"/>
    <w:basedOn w:val="3"/>
    <w:qFormat/>
    <w:rsid w:val="0001064C"/>
    <w:pPr>
      <w:keepLines/>
      <w:tabs>
        <w:tab w:val="left" w:pos="907"/>
      </w:tabs>
      <w:spacing w:before="280" w:after="280" w:line="240" w:lineRule="auto"/>
      <w:ind w:left="0" w:right="0" w:firstLine="851"/>
      <w:jc w:val="both"/>
    </w:pPr>
    <w:rPr>
      <w:i w:val="0"/>
      <w:sz w:val="24"/>
    </w:rPr>
  </w:style>
  <w:style w:type="character" w:customStyle="1" w:styleId="115">
    <w:name w:val="Мой 11 Знак"/>
    <w:basedOn w:val="20"/>
    <w:link w:val="114"/>
    <w:rsid w:val="00AC33F5"/>
    <w:rPr>
      <w:rFonts w:eastAsia="Calibri"/>
      <w:b/>
      <w:bCs/>
      <w:iCs/>
      <w:sz w:val="26"/>
      <w:szCs w:val="26"/>
    </w:rPr>
  </w:style>
  <w:style w:type="paragraph" w:customStyle="1" w:styleId="afffffffe">
    <w:name w:val="Мой без №"/>
    <w:basedOn w:val="affff8"/>
    <w:next w:val="a5"/>
    <w:link w:val="affffffff"/>
    <w:autoRedefine/>
    <w:qFormat/>
    <w:rsid w:val="001D0A5F"/>
    <w:pPr>
      <w:spacing w:before="240" w:after="240" w:line="240" w:lineRule="auto"/>
      <w:jc w:val="center"/>
      <w:outlineLvl w:val="0"/>
    </w:pPr>
    <w:rPr>
      <w:i w:val="0"/>
      <w:caps/>
      <w:szCs w:val="32"/>
    </w:rPr>
  </w:style>
  <w:style w:type="character" w:customStyle="1" w:styleId="affffffff">
    <w:name w:val="Мой без № Знак"/>
    <w:basedOn w:val="1ff1"/>
    <w:link w:val="afffffffe"/>
    <w:rsid w:val="001D0A5F"/>
    <w:rPr>
      <w:rFonts w:eastAsia="Calibri"/>
      <w:b/>
      <w:caps/>
      <w:sz w:val="24"/>
      <w:szCs w:val="32"/>
    </w:rPr>
  </w:style>
  <w:style w:type="paragraph" w:customStyle="1" w:styleId="affffffff0">
    <w:name w:val="Мой рис."/>
    <w:basedOn w:val="60"/>
    <w:link w:val="affffffff1"/>
    <w:autoRedefine/>
    <w:rsid w:val="003C6E66"/>
    <w:pPr>
      <w:tabs>
        <w:tab w:val="left" w:pos="1418"/>
      </w:tabs>
    </w:pPr>
  </w:style>
  <w:style w:type="paragraph" w:customStyle="1" w:styleId="affffffff2">
    <w:name w:val="Мой текст книги"/>
    <w:basedOn w:val="a9"/>
    <w:link w:val="affffffff3"/>
    <w:rsid w:val="00806CF3"/>
    <w:pPr>
      <w:ind w:firstLine="851"/>
    </w:pPr>
  </w:style>
  <w:style w:type="character" w:customStyle="1" w:styleId="affffffff1">
    <w:name w:val="Мой рис. Знак"/>
    <w:basedOn w:val="65"/>
    <w:link w:val="affffffff0"/>
    <w:rsid w:val="003C6E66"/>
    <w:rPr>
      <w:rFonts w:eastAsia="Calibri"/>
      <w:b/>
      <w:sz w:val="22"/>
      <w:szCs w:val="24"/>
      <w:lang w:eastAsia="en-US"/>
    </w:rPr>
  </w:style>
  <w:style w:type="paragraph" w:customStyle="1" w:styleId="affffffff4">
    <w:name w:val="Мой Рис."/>
    <w:basedOn w:val="affffffff0"/>
    <w:link w:val="affffffff5"/>
    <w:qFormat/>
    <w:rsid w:val="003C6E66"/>
  </w:style>
  <w:style w:type="character" w:customStyle="1" w:styleId="affffffff3">
    <w:name w:val="Мой текст книги Знак"/>
    <w:basedOn w:val="aa"/>
    <w:link w:val="affffffff2"/>
    <w:rsid w:val="00806CF3"/>
    <w:rPr>
      <w:rFonts w:eastAsia="Calibri"/>
      <w:sz w:val="24"/>
      <w:szCs w:val="24"/>
      <w:lang w:eastAsia="en-US"/>
    </w:rPr>
  </w:style>
  <w:style w:type="paragraph" w:customStyle="1" w:styleId="affffffff6">
    <w:name w:val="Мой Текст"/>
    <w:basedOn w:val="affffffff2"/>
    <w:link w:val="affffffff7"/>
    <w:qFormat/>
    <w:rsid w:val="004175B8"/>
    <w:pPr>
      <w:spacing w:before="120" w:line="300" w:lineRule="auto"/>
      <w:ind w:firstLine="567"/>
      <w:contextualSpacing w:val="0"/>
    </w:pPr>
    <w:rPr>
      <w:szCs w:val="28"/>
    </w:rPr>
  </w:style>
  <w:style w:type="character" w:customStyle="1" w:styleId="affffffff5">
    <w:name w:val="Мой Рис. Знак"/>
    <w:basedOn w:val="affffffff1"/>
    <w:link w:val="affffffff4"/>
    <w:rsid w:val="003C6E66"/>
    <w:rPr>
      <w:rFonts w:eastAsia="Calibri"/>
      <w:b/>
      <w:sz w:val="22"/>
      <w:szCs w:val="24"/>
      <w:lang w:eastAsia="en-US"/>
    </w:rPr>
  </w:style>
  <w:style w:type="paragraph" w:customStyle="1" w:styleId="affffffff8">
    <w:name w:val="Мой Таб"/>
    <w:basedOn w:val="a2"/>
    <w:link w:val="affffffff9"/>
    <w:qFormat/>
    <w:rsid w:val="00C375C7"/>
    <w:pPr>
      <w:spacing w:before="240" w:after="120"/>
    </w:pPr>
  </w:style>
  <w:style w:type="character" w:customStyle="1" w:styleId="affffffff7">
    <w:name w:val="Мой Текст Знак"/>
    <w:basedOn w:val="affffffff3"/>
    <w:link w:val="affffffff6"/>
    <w:rsid w:val="004175B8"/>
    <w:rPr>
      <w:rFonts w:eastAsia="Calibri"/>
      <w:sz w:val="24"/>
      <w:szCs w:val="28"/>
      <w:lang w:eastAsia="en-US"/>
    </w:rPr>
  </w:style>
  <w:style w:type="character" w:customStyle="1" w:styleId="affffffff9">
    <w:name w:val="Мой Таб Знак"/>
    <w:basedOn w:val="afe"/>
    <w:link w:val="affffffff8"/>
    <w:rsid w:val="00C375C7"/>
    <w:rPr>
      <w:rFonts w:eastAsia="Calibri"/>
      <w:b/>
      <w:sz w:val="22"/>
      <w:szCs w:val="24"/>
    </w:rPr>
  </w:style>
  <w:style w:type="paragraph" w:customStyle="1" w:styleId="a4">
    <w:name w:val="Перечисление без номера"/>
    <w:basedOn w:val="affffffff6"/>
    <w:link w:val="affffffffa"/>
    <w:qFormat/>
    <w:rsid w:val="001D0A5F"/>
    <w:pPr>
      <w:numPr>
        <w:numId w:val="14"/>
      </w:numPr>
      <w:spacing w:before="0" w:line="360" w:lineRule="auto"/>
      <w:ind w:left="0" w:firstLine="0"/>
      <w:jc w:val="center"/>
    </w:pPr>
    <w:rPr>
      <w:b/>
      <w:caps/>
    </w:rPr>
  </w:style>
  <w:style w:type="paragraph" w:customStyle="1" w:styleId="affffffffb">
    <w:name w:val="Рисунок картинка"/>
    <w:basedOn w:val="affffffff6"/>
    <w:link w:val="affffffffc"/>
    <w:qFormat/>
    <w:rsid w:val="00E62C9C"/>
    <w:pPr>
      <w:ind w:left="-284" w:firstLine="0"/>
      <w:jc w:val="center"/>
    </w:pPr>
    <w:rPr>
      <w:b/>
      <w:noProof/>
      <w:lang w:eastAsia="ru-RU"/>
    </w:rPr>
  </w:style>
  <w:style w:type="character" w:customStyle="1" w:styleId="affffffffa">
    <w:name w:val="Перечисление без номера Знак"/>
    <w:basedOn w:val="affffffff7"/>
    <w:link w:val="a4"/>
    <w:rsid w:val="001D0A5F"/>
    <w:rPr>
      <w:rFonts w:eastAsia="Calibri"/>
      <w:b/>
      <w:caps/>
      <w:sz w:val="24"/>
      <w:szCs w:val="28"/>
      <w:lang w:eastAsia="en-US"/>
    </w:rPr>
  </w:style>
  <w:style w:type="character" w:customStyle="1" w:styleId="affffffffc">
    <w:name w:val="Рисунок картинка Знак"/>
    <w:basedOn w:val="affffffff7"/>
    <w:link w:val="affffffffb"/>
    <w:rsid w:val="00E62C9C"/>
    <w:rPr>
      <w:rFonts w:eastAsia="Calibri"/>
      <w:b/>
      <w:noProof/>
      <w:sz w:val="24"/>
      <w:szCs w:val="24"/>
      <w:lang w:eastAsia="ru-RU"/>
    </w:rPr>
  </w:style>
  <w:style w:type="paragraph" w:customStyle="1" w:styleId="BodyText22">
    <w:name w:val="Body Text 22"/>
    <w:basedOn w:val="a5"/>
    <w:rsid w:val="00FB1635"/>
    <w:pPr>
      <w:widowControl w:val="0"/>
      <w:overflowPunct w:val="0"/>
      <w:autoSpaceDE w:val="0"/>
      <w:autoSpaceDN w:val="0"/>
      <w:adjustRightInd w:val="0"/>
      <w:ind w:left="1080" w:right="0"/>
      <w:jc w:val="left"/>
    </w:pPr>
    <w:rPr>
      <w:lang w:eastAsia="ru-RU"/>
    </w:rPr>
  </w:style>
  <w:style w:type="table" w:customStyle="1" w:styleId="TableGridReport1">
    <w:name w:val="Table Grid Report1"/>
    <w:basedOn w:val="a7"/>
    <w:next w:val="afffffff3"/>
    <w:uiPriority w:val="59"/>
    <w:rsid w:val="001E504F"/>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7"/>
    <w:next w:val="afffffff3"/>
    <w:uiPriority w:val="59"/>
    <w:rsid w:val="00826F67"/>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
    <w:name w:val="Table Grid Report3"/>
    <w:basedOn w:val="a7"/>
    <w:next w:val="afffffff3"/>
    <w:uiPriority w:val="59"/>
    <w:rsid w:val="00826F67"/>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7"/>
    <w:next w:val="afffffff3"/>
    <w:uiPriority w:val="59"/>
    <w:rsid w:val="00826F67"/>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Основной текст"/>
    <w:basedOn w:val="a5"/>
    <w:link w:val="00"/>
    <w:rsid w:val="00887BCB"/>
    <w:pPr>
      <w:ind w:left="284" w:right="284" w:firstLine="709"/>
      <w:jc w:val="both"/>
    </w:pPr>
    <w:rPr>
      <w:rFonts w:eastAsia="Batang"/>
      <w:color w:val="000000"/>
      <w:szCs w:val="28"/>
      <w:lang w:eastAsia="ru-RU"/>
    </w:rPr>
  </w:style>
  <w:style w:type="character" w:customStyle="1" w:styleId="00">
    <w:name w:val="0 Основной текст Знак"/>
    <w:basedOn w:val="a6"/>
    <w:link w:val="0"/>
    <w:locked/>
    <w:rsid w:val="00887BCB"/>
    <w:rPr>
      <w:rFonts w:eastAsia="Batang"/>
      <w:color w:val="000000"/>
      <w:sz w:val="28"/>
      <w:szCs w:val="28"/>
      <w:lang w:eastAsia="ru-RU"/>
    </w:rPr>
  </w:style>
  <w:style w:type="paragraph" w:customStyle="1" w:styleId="121">
    <w:name w:val="Стиль 12 пт По ширине1"/>
    <w:basedOn w:val="a5"/>
    <w:rsid w:val="00887BCB"/>
    <w:pPr>
      <w:numPr>
        <w:ilvl w:val="1"/>
        <w:numId w:val="15"/>
      </w:numPr>
      <w:ind w:right="0"/>
      <w:jc w:val="both"/>
    </w:pPr>
    <w:rPr>
      <w:lang w:eastAsia="ru-RU"/>
    </w:rPr>
  </w:style>
  <w:style w:type="paragraph" w:customStyle="1" w:styleId="affffffffd">
    <w:name w:val="МГП Обычный"/>
    <w:basedOn w:val="a5"/>
    <w:rsid w:val="002647F5"/>
    <w:pPr>
      <w:ind w:right="284" w:firstLine="851"/>
      <w:jc w:val="both"/>
    </w:pPr>
    <w:rPr>
      <w:rFonts w:eastAsia="Batang"/>
      <w:color w:val="000000"/>
      <w:szCs w:val="28"/>
      <w:lang w:eastAsia="ru-RU"/>
    </w:rPr>
  </w:style>
  <w:style w:type="paragraph" w:customStyle="1" w:styleId="11110">
    <w:name w:val="Мой 1111"/>
    <w:basedOn w:val="40"/>
    <w:link w:val="11111"/>
    <w:qFormat/>
    <w:rsid w:val="0001064C"/>
  </w:style>
  <w:style w:type="character" w:customStyle="1" w:styleId="11111">
    <w:name w:val="Мой 1111 Знак"/>
    <w:basedOn w:val="41"/>
    <w:link w:val="11110"/>
    <w:rsid w:val="0001064C"/>
    <w:rPr>
      <w:rFonts w:eastAsia="Calibri"/>
      <w:b/>
      <w:bCs/>
      <w:i/>
      <w:sz w:val="24"/>
      <w:szCs w:val="24"/>
      <w:lang w:eastAsia="ar-SA"/>
    </w:rPr>
  </w:style>
  <w:style w:type="character" w:customStyle="1" w:styleId="xdtextbox1">
    <w:name w:val="xdtextbox1"/>
    <w:basedOn w:val="a6"/>
    <w:rsid w:val="005B0C40"/>
    <w:rPr>
      <w:color w:val="auto"/>
      <w:bdr w:val="single" w:sz="8" w:space="1" w:color="DCDCDC" w:frame="1"/>
      <w:shd w:val="clear" w:color="auto" w:fill="FFFFFF"/>
    </w:rPr>
  </w:style>
  <w:style w:type="paragraph" w:customStyle="1" w:styleId="affffffffe">
    <w:name w:val="подпись Знак"/>
    <w:basedOn w:val="a5"/>
    <w:rsid w:val="007F32B5"/>
    <w:pPr>
      <w:suppressLineNumbers/>
      <w:tabs>
        <w:tab w:val="right" w:pos="9072"/>
      </w:tabs>
      <w:spacing w:before="840"/>
      <w:ind w:right="0"/>
      <w:jc w:val="left"/>
    </w:pPr>
    <w:rPr>
      <w:sz w:val="24"/>
      <w:lang w:eastAsia="ru-RU"/>
    </w:rPr>
  </w:style>
  <w:style w:type="paragraph" w:customStyle="1" w:styleId="Iacaaiea">
    <w:name w:val="Iacaaiea"/>
    <w:basedOn w:val="a5"/>
    <w:rsid w:val="007F32B5"/>
    <w:pPr>
      <w:ind w:right="0"/>
    </w:pPr>
    <w:rPr>
      <w:sz w:val="24"/>
      <w:lang w:eastAsia="ru-RU"/>
    </w:rPr>
  </w:style>
  <w:style w:type="paragraph" w:customStyle="1" w:styleId="ConsPlusNormal">
    <w:name w:val="ConsPlusNormal"/>
    <w:rsid w:val="007F32B5"/>
    <w:pPr>
      <w:widowControl w:val="0"/>
      <w:autoSpaceDE w:val="0"/>
      <w:autoSpaceDN w:val="0"/>
      <w:adjustRightInd w:val="0"/>
      <w:ind w:firstLine="720"/>
    </w:pPr>
    <w:rPr>
      <w:rFonts w:ascii="Arial" w:hAnsi="Arial" w:cs="Arial"/>
      <w:lang w:eastAsia="ru-RU"/>
    </w:rPr>
  </w:style>
  <w:style w:type="paragraph" w:customStyle="1" w:styleId="xl108">
    <w:name w:val="xl108"/>
    <w:basedOn w:val="a5"/>
    <w:rsid w:val="007F32B5"/>
    <w:pPr>
      <w:pBdr>
        <w:left w:val="single" w:sz="4" w:space="0" w:color="auto"/>
      </w:pBdr>
      <w:spacing w:before="100" w:beforeAutospacing="1" w:after="100" w:afterAutospacing="1"/>
      <w:ind w:right="0"/>
    </w:pPr>
    <w:rPr>
      <w:sz w:val="24"/>
      <w:szCs w:val="24"/>
      <w:lang w:eastAsia="ru-RU"/>
    </w:rPr>
  </w:style>
  <w:style w:type="paragraph" w:customStyle="1" w:styleId="xl109">
    <w:name w:val="xl109"/>
    <w:basedOn w:val="a5"/>
    <w:rsid w:val="007F32B5"/>
    <w:pPr>
      <w:pBdr>
        <w:left w:val="single" w:sz="8"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110">
    <w:name w:val="xl110"/>
    <w:basedOn w:val="a5"/>
    <w:rsid w:val="007F32B5"/>
    <w:pPr>
      <w:pBdr>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111">
    <w:name w:val="xl111"/>
    <w:basedOn w:val="a5"/>
    <w:rsid w:val="007F32B5"/>
    <w:pPr>
      <w:pBdr>
        <w:bottom w:val="single" w:sz="8" w:space="0" w:color="auto"/>
        <w:right w:val="single" w:sz="4" w:space="0" w:color="auto"/>
      </w:pBdr>
      <w:spacing w:before="100" w:beforeAutospacing="1" w:after="100" w:afterAutospacing="1"/>
      <w:ind w:right="0"/>
      <w:jc w:val="left"/>
    </w:pPr>
    <w:rPr>
      <w:sz w:val="24"/>
      <w:szCs w:val="24"/>
      <w:lang w:eastAsia="ru-RU"/>
    </w:rPr>
  </w:style>
  <w:style w:type="paragraph" w:customStyle="1" w:styleId="xl112">
    <w:name w:val="xl112"/>
    <w:basedOn w:val="a5"/>
    <w:rsid w:val="007F32B5"/>
    <w:pPr>
      <w:pBdr>
        <w:left w:val="single" w:sz="4" w:space="0" w:color="auto"/>
        <w:bottom w:val="single" w:sz="8" w:space="0" w:color="auto"/>
      </w:pBdr>
      <w:spacing w:before="100" w:beforeAutospacing="1" w:after="100" w:afterAutospacing="1"/>
      <w:ind w:right="0"/>
    </w:pPr>
    <w:rPr>
      <w:sz w:val="24"/>
      <w:szCs w:val="24"/>
      <w:lang w:eastAsia="ru-RU"/>
    </w:rPr>
  </w:style>
  <w:style w:type="paragraph" w:customStyle="1" w:styleId="xl113">
    <w:name w:val="xl113"/>
    <w:basedOn w:val="a5"/>
    <w:rsid w:val="007F32B5"/>
    <w:pPr>
      <w:pBdr>
        <w:top w:val="single" w:sz="8" w:space="0" w:color="auto"/>
        <w:left w:val="single" w:sz="4"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14">
    <w:name w:val="xl114"/>
    <w:basedOn w:val="a5"/>
    <w:rsid w:val="007F32B5"/>
    <w:pPr>
      <w:pBdr>
        <w:top w:val="single" w:sz="4" w:space="0" w:color="auto"/>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115">
    <w:name w:val="xl115"/>
    <w:basedOn w:val="a5"/>
    <w:rsid w:val="007F32B5"/>
    <w:pPr>
      <w:pBdr>
        <w:left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16">
    <w:name w:val="xl116"/>
    <w:basedOn w:val="a5"/>
    <w:rsid w:val="007F32B5"/>
    <w:pPr>
      <w:pBdr>
        <w:left w:val="single" w:sz="4" w:space="0" w:color="auto"/>
      </w:pBdr>
      <w:spacing w:before="100" w:beforeAutospacing="1" w:after="100" w:afterAutospacing="1"/>
      <w:ind w:right="0"/>
      <w:textAlignment w:val="center"/>
    </w:pPr>
    <w:rPr>
      <w:sz w:val="24"/>
      <w:szCs w:val="24"/>
      <w:lang w:eastAsia="ru-RU"/>
    </w:rPr>
  </w:style>
  <w:style w:type="paragraph" w:customStyle="1" w:styleId="xl117">
    <w:name w:val="xl117"/>
    <w:basedOn w:val="a5"/>
    <w:rsid w:val="007F32B5"/>
    <w:pPr>
      <w:pBdr>
        <w:top w:val="single" w:sz="4" w:space="0" w:color="auto"/>
        <w:left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18">
    <w:name w:val="xl118"/>
    <w:basedOn w:val="a5"/>
    <w:rsid w:val="007F32B5"/>
    <w:pPr>
      <w:pBdr>
        <w:top w:val="single" w:sz="4" w:space="0" w:color="auto"/>
        <w:left w:val="single" w:sz="4"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19">
    <w:name w:val="xl119"/>
    <w:basedOn w:val="a5"/>
    <w:rsid w:val="007F32B5"/>
    <w:pPr>
      <w:pBdr>
        <w:left w:val="single" w:sz="4" w:space="0" w:color="auto"/>
        <w:bottom w:val="single" w:sz="4"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20">
    <w:name w:val="xl120"/>
    <w:basedOn w:val="a5"/>
    <w:rsid w:val="007F32B5"/>
    <w:pPr>
      <w:pBdr>
        <w:left w:val="single" w:sz="4" w:space="0" w:color="auto"/>
        <w:bottom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21">
    <w:name w:val="xl121"/>
    <w:basedOn w:val="a5"/>
    <w:rsid w:val="007F32B5"/>
    <w:pPr>
      <w:pBdr>
        <w:left w:val="single" w:sz="4" w:space="0" w:color="auto"/>
        <w:bottom w:val="single" w:sz="4" w:space="0" w:color="auto"/>
      </w:pBdr>
      <w:shd w:val="clear" w:color="000000" w:fill="FFFF00"/>
      <w:spacing w:before="100" w:beforeAutospacing="1" w:after="100" w:afterAutospacing="1"/>
      <w:ind w:right="0"/>
    </w:pPr>
    <w:rPr>
      <w:sz w:val="24"/>
      <w:szCs w:val="24"/>
      <w:lang w:eastAsia="ru-RU"/>
    </w:rPr>
  </w:style>
  <w:style w:type="paragraph" w:customStyle="1" w:styleId="xl122">
    <w:name w:val="xl122"/>
    <w:basedOn w:val="a5"/>
    <w:rsid w:val="007F32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23">
    <w:name w:val="xl123"/>
    <w:basedOn w:val="a5"/>
    <w:rsid w:val="007F32B5"/>
    <w:pPr>
      <w:pBdr>
        <w:top w:val="single" w:sz="4" w:space="0" w:color="auto"/>
        <w:left w:val="single" w:sz="4" w:space="0" w:color="auto"/>
        <w:bottom w:val="single" w:sz="4" w:space="0" w:color="auto"/>
      </w:pBdr>
      <w:shd w:val="clear" w:color="000000" w:fill="FFFF00"/>
      <w:spacing w:before="100" w:beforeAutospacing="1" w:after="100" w:afterAutospacing="1"/>
      <w:ind w:right="0"/>
    </w:pPr>
    <w:rPr>
      <w:sz w:val="24"/>
      <w:szCs w:val="24"/>
      <w:lang w:eastAsia="ru-RU"/>
    </w:rPr>
  </w:style>
  <w:style w:type="paragraph" w:customStyle="1" w:styleId="xl124">
    <w:name w:val="xl124"/>
    <w:basedOn w:val="a5"/>
    <w:rsid w:val="007F32B5"/>
    <w:pPr>
      <w:pBdr>
        <w:top w:val="single" w:sz="4" w:space="0" w:color="auto"/>
        <w:left w:val="single" w:sz="4"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25">
    <w:name w:val="xl125"/>
    <w:basedOn w:val="a5"/>
    <w:rsid w:val="007F32B5"/>
    <w:pPr>
      <w:pBdr>
        <w:top w:val="single" w:sz="4" w:space="0" w:color="auto"/>
        <w:left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26">
    <w:name w:val="xl126"/>
    <w:basedOn w:val="a5"/>
    <w:rsid w:val="007F32B5"/>
    <w:pPr>
      <w:pBdr>
        <w:top w:val="single" w:sz="4" w:space="0" w:color="auto"/>
        <w:left w:val="single" w:sz="4" w:space="0" w:color="auto"/>
      </w:pBdr>
      <w:shd w:val="clear" w:color="000000" w:fill="FFFF00"/>
      <w:spacing w:before="100" w:beforeAutospacing="1" w:after="100" w:afterAutospacing="1"/>
      <w:ind w:right="0"/>
    </w:pPr>
    <w:rPr>
      <w:sz w:val="24"/>
      <w:szCs w:val="24"/>
      <w:lang w:eastAsia="ru-RU"/>
    </w:rPr>
  </w:style>
  <w:style w:type="paragraph" w:customStyle="1" w:styleId="xl127">
    <w:name w:val="xl127"/>
    <w:basedOn w:val="a5"/>
    <w:rsid w:val="007F32B5"/>
    <w:pPr>
      <w:pBdr>
        <w:left w:val="single" w:sz="4" w:space="0" w:color="auto"/>
        <w:bottom w:val="single" w:sz="8" w:space="0" w:color="auto"/>
      </w:pBdr>
      <w:spacing w:before="100" w:beforeAutospacing="1" w:after="100" w:afterAutospacing="1"/>
      <w:ind w:right="0"/>
      <w:textAlignment w:val="center"/>
    </w:pPr>
    <w:rPr>
      <w:sz w:val="24"/>
      <w:szCs w:val="24"/>
      <w:lang w:eastAsia="ru-RU"/>
    </w:rPr>
  </w:style>
  <w:style w:type="paragraph" w:customStyle="1" w:styleId="xl128">
    <w:name w:val="xl128"/>
    <w:basedOn w:val="a5"/>
    <w:rsid w:val="007F32B5"/>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29">
    <w:name w:val="xl129"/>
    <w:basedOn w:val="a5"/>
    <w:rsid w:val="007F32B5"/>
    <w:pPr>
      <w:pBdr>
        <w:top w:val="single" w:sz="4" w:space="0" w:color="auto"/>
        <w:left w:val="single" w:sz="4" w:space="0" w:color="auto"/>
      </w:pBdr>
      <w:spacing w:before="100" w:beforeAutospacing="1" w:after="100" w:afterAutospacing="1"/>
      <w:ind w:right="0"/>
      <w:textAlignment w:val="center"/>
    </w:pPr>
    <w:rPr>
      <w:sz w:val="24"/>
      <w:szCs w:val="24"/>
      <w:lang w:eastAsia="ru-RU"/>
    </w:rPr>
  </w:style>
  <w:style w:type="paragraph" w:customStyle="1" w:styleId="xl130">
    <w:name w:val="xl130"/>
    <w:basedOn w:val="a5"/>
    <w:rsid w:val="007F32B5"/>
    <w:pPr>
      <w:pBdr>
        <w:top w:val="single" w:sz="8" w:space="0" w:color="auto"/>
        <w:bottom w:val="single" w:sz="4" w:space="0" w:color="auto"/>
        <w:right w:val="single" w:sz="4" w:space="0" w:color="auto"/>
      </w:pBdr>
      <w:spacing w:before="100" w:beforeAutospacing="1" w:after="100" w:afterAutospacing="1"/>
      <w:ind w:right="0"/>
    </w:pPr>
    <w:rPr>
      <w:sz w:val="24"/>
      <w:szCs w:val="24"/>
      <w:lang w:eastAsia="ru-RU"/>
    </w:rPr>
  </w:style>
  <w:style w:type="paragraph" w:customStyle="1" w:styleId="xl131">
    <w:name w:val="xl131"/>
    <w:basedOn w:val="a5"/>
    <w:rsid w:val="007F32B5"/>
    <w:pPr>
      <w:pBdr>
        <w:top w:val="single" w:sz="4" w:space="0" w:color="auto"/>
        <w:bottom w:val="single" w:sz="4" w:space="0" w:color="auto"/>
        <w:right w:val="single" w:sz="4" w:space="0" w:color="auto"/>
      </w:pBdr>
      <w:spacing w:before="100" w:beforeAutospacing="1" w:after="100" w:afterAutospacing="1"/>
      <w:ind w:right="0"/>
    </w:pPr>
    <w:rPr>
      <w:sz w:val="24"/>
      <w:szCs w:val="24"/>
      <w:lang w:eastAsia="ru-RU"/>
    </w:rPr>
  </w:style>
  <w:style w:type="paragraph" w:customStyle="1" w:styleId="xl132">
    <w:name w:val="xl132"/>
    <w:basedOn w:val="a5"/>
    <w:rsid w:val="007F32B5"/>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33">
    <w:name w:val="xl133"/>
    <w:basedOn w:val="a5"/>
    <w:rsid w:val="007F32B5"/>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34">
    <w:name w:val="xl134"/>
    <w:basedOn w:val="a5"/>
    <w:rsid w:val="007F32B5"/>
    <w:pPr>
      <w:pBdr>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135">
    <w:name w:val="xl135"/>
    <w:basedOn w:val="a5"/>
    <w:rsid w:val="007F32B5"/>
    <w:pPr>
      <w:pBdr>
        <w:top w:val="single" w:sz="4" w:space="0" w:color="auto"/>
        <w:right w:val="single" w:sz="4" w:space="0" w:color="auto"/>
      </w:pBdr>
      <w:spacing w:before="100" w:beforeAutospacing="1" w:after="100" w:afterAutospacing="1"/>
      <w:ind w:right="0"/>
    </w:pPr>
    <w:rPr>
      <w:sz w:val="24"/>
      <w:szCs w:val="24"/>
      <w:lang w:eastAsia="ru-RU"/>
    </w:rPr>
  </w:style>
  <w:style w:type="paragraph" w:customStyle="1" w:styleId="xl136">
    <w:name w:val="xl136"/>
    <w:basedOn w:val="a5"/>
    <w:rsid w:val="007F32B5"/>
    <w:pPr>
      <w:pBdr>
        <w:top w:val="single" w:sz="8" w:space="0" w:color="auto"/>
        <w:bottom w:val="single" w:sz="4"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37">
    <w:name w:val="xl137"/>
    <w:basedOn w:val="a5"/>
    <w:rsid w:val="007F32B5"/>
    <w:pPr>
      <w:pBdr>
        <w:top w:val="single" w:sz="8" w:space="0" w:color="auto"/>
        <w:bottom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38">
    <w:name w:val="xl138"/>
    <w:basedOn w:val="a5"/>
    <w:rsid w:val="007F32B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39">
    <w:name w:val="xl139"/>
    <w:basedOn w:val="a5"/>
    <w:rsid w:val="007F32B5"/>
    <w:pPr>
      <w:pBdr>
        <w:bottom w:val="single" w:sz="4"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40">
    <w:name w:val="xl140"/>
    <w:basedOn w:val="a5"/>
    <w:rsid w:val="007F32B5"/>
    <w:pPr>
      <w:pBdr>
        <w:bottom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41">
    <w:name w:val="xl141"/>
    <w:basedOn w:val="a5"/>
    <w:rsid w:val="007F32B5"/>
    <w:pPr>
      <w:pBdr>
        <w:left w:val="single" w:sz="8" w:space="0" w:color="auto"/>
        <w:bottom w:val="single" w:sz="8" w:space="0" w:color="auto"/>
        <w:right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142">
    <w:name w:val="xl142"/>
    <w:basedOn w:val="a5"/>
    <w:rsid w:val="007F32B5"/>
    <w:pPr>
      <w:pBdr>
        <w:bottom w:val="single" w:sz="8"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43">
    <w:name w:val="xl143"/>
    <w:basedOn w:val="a5"/>
    <w:rsid w:val="007F32B5"/>
    <w:pPr>
      <w:pBdr>
        <w:bottom w:val="single" w:sz="8"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44">
    <w:name w:val="xl144"/>
    <w:basedOn w:val="a5"/>
    <w:rsid w:val="007F32B5"/>
    <w:pPr>
      <w:pBdr>
        <w:left w:val="single" w:sz="4" w:space="0" w:color="auto"/>
        <w:bottom w:val="single" w:sz="8" w:space="0" w:color="auto"/>
      </w:pBdr>
      <w:shd w:val="clear" w:color="000000" w:fill="FFFF00"/>
      <w:spacing w:before="100" w:beforeAutospacing="1" w:after="100" w:afterAutospacing="1"/>
      <w:ind w:right="0"/>
    </w:pPr>
    <w:rPr>
      <w:sz w:val="24"/>
      <w:szCs w:val="24"/>
      <w:lang w:eastAsia="ru-RU"/>
    </w:rPr>
  </w:style>
  <w:style w:type="paragraph" w:customStyle="1" w:styleId="xl145">
    <w:name w:val="xl145"/>
    <w:basedOn w:val="a5"/>
    <w:rsid w:val="007F32B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46">
    <w:name w:val="xl146"/>
    <w:basedOn w:val="a5"/>
    <w:rsid w:val="007F32B5"/>
    <w:pPr>
      <w:pBdr>
        <w:left w:val="single" w:sz="4" w:space="0" w:color="auto"/>
        <w:bottom w:val="single" w:sz="4" w:space="0" w:color="auto"/>
        <w:right w:val="single" w:sz="4" w:space="0" w:color="auto"/>
      </w:pBdr>
      <w:spacing w:before="100" w:beforeAutospacing="1" w:after="100" w:afterAutospacing="1"/>
      <w:ind w:right="0"/>
    </w:pPr>
    <w:rPr>
      <w:sz w:val="24"/>
      <w:szCs w:val="24"/>
      <w:lang w:eastAsia="ru-RU"/>
    </w:rPr>
  </w:style>
  <w:style w:type="paragraph" w:customStyle="1" w:styleId="xl147">
    <w:name w:val="xl147"/>
    <w:basedOn w:val="a5"/>
    <w:rsid w:val="007F32B5"/>
    <w:pPr>
      <w:pBdr>
        <w:top w:val="single" w:sz="8" w:space="0" w:color="auto"/>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148">
    <w:name w:val="xl148"/>
    <w:basedOn w:val="a5"/>
    <w:rsid w:val="007F32B5"/>
    <w:pPr>
      <w:pBdr>
        <w:left w:val="single" w:sz="4"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149">
    <w:name w:val="xl149"/>
    <w:basedOn w:val="a5"/>
    <w:rsid w:val="007F32B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50">
    <w:name w:val="xl150"/>
    <w:basedOn w:val="a5"/>
    <w:rsid w:val="007F32B5"/>
    <w:pPr>
      <w:pBdr>
        <w:top w:val="single" w:sz="8" w:space="0" w:color="auto"/>
        <w:left w:val="single" w:sz="4" w:space="0" w:color="auto"/>
        <w:bottom w:val="single" w:sz="4" w:space="0" w:color="auto"/>
      </w:pBdr>
      <w:shd w:val="clear" w:color="000000" w:fill="FFFF00"/>
      <w:spacing w:before="100" w:beforeAutospacing="1" w:after="100" w:afterAutospacing="1"/>
      <w:ind w:right="0"/>
    </w:pPr>
    <w:rPr>
      <w:sz w:val="24"/>
      <w:szCs w:val="24"/>
      <w:lang w:eastAsia="ru-RU"/>
    </w:rPr>
  </w:style>
  <w:style w:type="paragraph" w:customStyle="1" w:styleId="xl151">
    <w:name w:val="xl151"/>
    <w:basedOn w:val="a5"/>
    <w:rsid w:val="007F32B5"/>
    <w:pPr>
      <w:pBdr>
        <w:left w:val="single" w:sz="4" w:space="0" w:color="auto"/>
      </w:pBdr>
      <w:shd w:val="clear" w:color="000000" w:fill="FFFF00"/>
      <w:spacing w:before="100" w:beforeAutospacing="1" w:after="100" w:afterAutospacing="1"/>
      <w:ind w:right="0"/>
    </w:pPr>
    <w:rPr>
      <w:sz w:val="24"/>
      <w:szCs w:val="24"/>
      <w:lang w:eastAsia="ru-RU"/>
    </w:rPr>
  </w:style>
  <w:style w:type="paragraph" w:customStyle="1" w:styleId="xl152">
    <w:name w:val="xl152"/>
    <w:basedOn w:val="a5"/>
    <w:rsid w:val="007F32B5"/>
    <w:pPr>
      <w:pBdr>
        <w:top w:val="single" w:sz="4" w:space="0" w:color="auto"/>
        <w:bottom w:val="single" w:sz="4" w:space="0" w:color="auto"/>
        <w:right w:val="single" w:sz="4" w:space="0" w:color="auto"/>
      </w:pBdr>
      <w:spacing w:before="100" w:beforeAutospacing="1" w:after="100" w:afterAutospacing="1"/>
      <w:ind w:right="0"/>
      <w:jc w:val="left"/>
    </w:pPr>
    <w:rPr>
      <w:sz w:val="24"/>
      <w:szCs w:val="24"/>
      <w:lang w:eastAsia="ru-RU"/>
    </w:rPr>
  </w:style>
  <w:style w:type="paragraph" w:customStyle="1" w:styleId="xl153">
    <w:name w:val="xl153"/>
    <w:basedOn w:val="a5"/>
    <w:rsid w:val="007F32B5"/>
    <w:pPr>
      <w:pBdr>
        <w:top w:val="single" w:sz="8" w:space="0" w:color="auto"/>
        <w:left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54">
    <w:name w:val="xl154"/>
    <w:basedOn w:val="a5"/>
    <w:rsid w:val="007F32B5"/>
    <w:pPr>
      <w:pBdr>
        <w:top w:val="single" w:sz="8" w:space="0" w:color="auto"/>
        <w:left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55">
    <w:name w:val="xl155"/>
    <w:basedOn w:val="a5"/>
    <w:rsid w:val="007F32B5"/>
    <w:pPr>
      <w:pBdr>
        <w:top w:val="single" w:sz="8" w:space="0" w:color="auto"/>
        <w:left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56">
    <w:name w:val="xl156"/>
    <w:basedOn w:val="a5"/>
    <w:rsid w:val="007F32B5"/>
    <w:pPr>
      <w:pBdr>
        <w:top w:val="single" w:sz="8" w:space="0" w:color="auto"/>
        <w:left w:val="single" w:sz="4" w:space="0" w:color="auto"/>
      </w:pBdr>
      <w:spacing w:before="100" w:beforeAutospacing="1" w:after="100" w:afterAutospacing="1"/>
      <w:ind w:right="0"/>
      <w:textAlignment w:val="center"/>
    </w:pPr>
    <w:rPr>
      <w:sz w:val="24"/>
      <w:szCs w:val="24"/>
      <w:lang w:eastAsia="ru-RU"/>
    </w:rPr>
  </w:style>
  <w:style w:type="paragraph" w:customStyle="1" w:styleId="xl157">
    <w:name w:val="xl157"/>
    <w:basedOn w:val="a5"/>
    <w:rsid w:val="007F32B5"/>
    <w:pPr>
      <w:pBdr>
        <w:top w:val="single" w:sz="8" w:space="0" w:color="auto"/>
        <w:left w:val="single" w:sz="8"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58">
    <w:name w:val="xl158"/>
    <w:basedOn w:val="a5"/>
    <w:rsid w:val="007F32B5"/>
    <w:pPr>
      <w:pBdr>
        <w:top w:val="single" w:sz="8" w:space="0" w:color="auto"/>
        <w:left w:val="single" w:sz="4"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59">
    <w:name w:val="xl159"/>
    <w:basedOn w:val="a5"/>
    <w:rsid w:val="007F32B5"/>
    <w:pPr>
      <w:pBdr>
        <w:top w:val="single" w:sz="8" w:space="0" w:color="auto"/>
        <w:left w:val="single" w:sz="4" w:space="0" w:color="auto"/>
        <w:bottom w:val="single" w:sz="8"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60">
    <w:name w:val="xl160"/>
    <w:basedOn w:val="a5"/>
    <w:rsid w:val="007F32B5"/>
    <w:pPr>
      <w:pBdr>
        <w:top w:val="single" w:sz="8" w:space="0" w:color="auto"/>
        <w:left w:val="single" w:sz="4" w:space="0" w:color="auto"/>
        <w:bottom w:val="single" w:sz="8" w:space="0" w:color="auto"/>
      </w:pBdr>
      <w:spacing w:before="100" w:beforeAutospacing="1" w:after="100" w:afterAutospacing="1"/>
      <w:ind w:right="0"/>
      <w:textAlignment w:val="center"/>
    </w:pPr>
    <w:rPr>
      <w:sz w:val="24"/>
      <w:szCs w:val="24"/>
      <w:lang w:eastAsia="ru-RU"/>
    </w:rPr>
  </w:style>
  <w:style w:type="paragraph" w:customStyle="1" w:styleId="xl161">
    <w:name w:val="xl161"/>
    <w:basedOn w:val="a5"/>
    <w:rsid w:val="007F32B5"/>
    <w:pPr>
      <w:pBdr>
        <w:left w:val="single" w:sz="4" w:space="0" w:color="auto"/>
        <w:bottom w:val="single" w:sz="8"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62">
    <w:name w:val="xl162"/>
    <w:basedOn w:val="a5"/>
    <w:rsid w:val="007F32B5"/>
    <w:pPr>
      <w:pBdr>
        <w:top w:val="single" w:sz="8" w:space="0" w:color="auto"/>
        <w:left w:val="single" w:sz="4" w:space="0" w:color="auto"/>
        <w:bottom w:val="single" w:sz="4" w:space="0" w:color="auto"/>
      </w:pBdr>
      <w:spacing w:before="100" w:beforeAutospacing="1" w:after="100" w:afterAutospacing="1"/>
      <w:ind w:right="0"/>
      <w:textAlignment w:val="center"/>
    </w:pPr>
    <w:rPr>
      <w:color w:val="FF0000"/>
      <w:sz w:val="24"/>
      <w:szCs w:val="24"/>
      <w:lang w:eastAsia="ru-RU"/>
    </w:rPr>
  </w:style>
  <w:style w:type="paragraph" w:customStyle="1" w:styleId="xl163">
    <w:name w:val="xl163"/>
    <w:basedOn w:val="a5"/>
    <w:rsid w:val="007F32B5"/>
    <w:pPr>
      <w:pBdr>
        <w:top w:val="single" w:sz="4" w:space="0" w:color="auto"/>
        <w:left w:val="single" w:sz="4" w:space="0" w:color="auto"/>
        <w:bottom w:val="single" w:sz="8" w:space="0" w:color="auto"/>
      </w:pBdr>
      <w:spacing w:before="100" w:beforeAutospacing="1" w:after="100" w:afterAutospacing="1"/>
      <w:ind w:right="0"/>
      <w:textAlignment w:val="center"/>
    </w:pPr>
    <w:rPr>
      <w:color w:val="FF0000"/>
      <w:sz w:val="24"/>
      <w:szCs w:val="24"/>
      <w:lang w:eastAsia="ru-RU"/>
    </w:rPr>
  </w:style>
  <w:style w:type="paragraph" w:customStyle="1" w:styleId="xl164">
    <w:name w:val="xl164"/>
    <w:basedOn w:val="a5"/>
    <w:rsid w:val="007F32B5"/>
    <w:pPr>
      <w:pBdr>
        <w:top w:val="single" w:sz="8" w:space="0" w:color="auto"/>
        <w:left w:val="single" w:sz="8" w:space="0" w:color="auto"/>
      </w:pBdr>
      <w:spacing w:before="100" w:beforeAutospacing="1" w:after="100" w:afterAutospacing="1"/>
      <w:ind w:right="0"/>
      <w:textAlignment w:val="center"/>
    </w:pPr>
    <w:rPr>
      <w:sz w:val="24"/>
      <w:szCs w:val="24"/>
      <w:lang w:eastAsia="ru-RU"/>
    </w:rPr>
  </w:style>
  <w:style w:type="paragraph" w:customStyle="1" w:styleId="xl165">
    <w:name w:val="xl165"/>
    <w:basedOn w:val="a5"/>
    <w:rsid w:val="007F32B5"/>
    <w:pPr>
      <w:pBdr>
        <w:left w:val="single" w:sz="8" w:space="0" w:color="auto"/>
      </w:pBdr>
      <w:spacing w:before="100" w:beforeAutospacing="1" w:after="100" w:afterAutospacing="1"/>
      <w:ind w:right="0"/>
      <w:textAlignment w:val="center"/>
    </w:pPr>
    <w:rPr>
      <w:sz w:val="24"/>
      <w:szCs w:val="24"/>
      <w:lang w:eastAsia="ru-RU"/>
    </w:rPr>
  </w:style>
  <w:style w:type="paragraph" w:customStyle="1" w:styleId="xl166">
    <w:name w:val="xl166"/>
    <w:basedOn w:val="a5"/>
    <w:rsid w:val="007F32B5"/>
    <w:pPr>
      <w:spacing w:before="100" w:beforeAutospacing="1" w:after="100" w:afterAutospacing="1"/>
      <w:ind w:right="0"/>
      <w:jc w:val="left"/>
    </w:pPr>
    <w:rPr>
      <w:sz w:val="24"/>
      <w:szCs w:val="24"/>
      <w:lang w:eastAsia="ru-RU"/>
    </w:rPr>
  </w:style>
  <w:style w:type="paragraph" w:customStyle="1" w:styleId="xl167">
    <w:name w:val="xl167"/>
    <w:basedOn w:val="a5"/>
    <w:rsid w:val="007F32B5"/>
    <w:pPr>
      <w:pBdr>
        <w:left w:val="single" w:sz="8" w:space="0" w:color="auto"/>
        <w:bottom w:val="single" w:sz="8" w:space="0" w:color="auto"/>
      </w:pBdr>
      <w:spacing w:before="100" w:beforeAutospacing="1" w:after="100" w:afterAutospacing="1"/>
      <w:ind w:right="0"/>
      <w:textAlignment w:val="center"/>
    </w:pPr>
    <w:rPr>
      <w:sz w:val="24"/>
      <w:szCs w:val="24"/>
      <w:lang w:eastAsia="ru-RU"/>
    </w:rPr>
  </w:style>
  <w:style w:type="paragraph" w:customStyle="1" w:styleId="xl168">
    <w:name w:val="xl168"/>
    <w:basedOn w:val="a5"/>
    <w:rsid w:val="007F32B5"/>
    <w:pPr>
      <w:pBdr>
        <w:top w:val="single" w:sz="4" w:space="0" w:color="auto"/>
        <w:bottom w:val="single" w:sz="8" w:space="0" w:color="auto"/>
      </w:pBdr>
      <w:spacing w:before="100" w:beforeAutospacing="1" w:after="100" w:afterAutospacing="1"/>
      <w:ind w:right="0"/>
      <w:textAlignment w:val="center"/>
    </w:pPr>
    <w:rPr>
      <w:sz w:val="24"/>
      <w:szCs w:val="24"/>
      <w:lang w:eastAsia="ru-RU"/>
    </w:rPr>
  </w:style>
  <w:style w:type="paragraph" w:customStyle="1" w:styleId="xl169">
    <w:name w:val="xl169"/>
    <w:basedOn w:val="a5"/>
    <w:rsid w:val="007F32B5"/>
    <w:pPr>
      <w:pBdr>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70">
    <w:name w:val="xl170"/>
    <w:basedOn w:val="a5"/>
    <w:rsid w:val="007F32B5"/>
    <w:pPr>
      <w:pBdr>
        <w:bottom w:val="single" w:sz="4" w:space="0" w:color="auto"/>
      </w:pBdr>
      <w:spacing w:before="100" w:beforeAutospacing="1" w:after="100" w:afterAutospacing="1"/>
      <w:ind w:right="0"/>
      <w:textAlignment w:val="center"/>
    </w:pPr>
    <w:rPr>
      <w:sz w:val="24"/>
      <w:szCs w:val="24"/>
      <w:lang w:eastAsia="ru-RU"/>
    </w:rPr>
  </w:style>
  <w:style w:type="paragraph" w:customStyle="1" w:styleId="xl171">
    <w:name w:val="xl171"/>
    <w:basedOn w:val="a5"/>
    <w:rsid w:val="007F32B5"/>
    <w:pPr>
      <w:pBdr>
        <w:top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72">
    <w:name w:val="xl172"/>
    <w:basedOn w:val="a5"/>
    <w:rsid w:val="007F32B5"/>
    <w:pPr>
      <w:pBdr>
        <w:top w:val="single" w:sz="4" w:space="0" w:color="auto"/>
      </w:pBdr>
      <w:spacing w:before="100" w:beforeAutospacing="1" w:after="100" w:afterAutospacing="1"/>
      <w:ind w:right="0"/>
      <w:textAlignment w:val="center"/>
    </w:pPr>
    <w:rPr>
      <w:sz w:val="24"/>
      <w:szCs w:val="24"/>
      <w:lang w:eastAsia="ru-RU"/>
    </w:rPr>
  </w:style>
  <w:style w:type="paragraph" w:customStyle="1" w:styleId="xl173">
    <w:name w:val="xl173"/>
    <w:basedOn w:val="a5"/>
    <w:rsid w:val="007F32B5"/>
    <w:pPr>
      <w:pBdr>
        <w:top w:val="single" w:sz="8" w:space="0" w:color="auto"/>
        <w:bottom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74">
    <w:name w:val="xl174"/>
    <w:basedOn w:val="a5"/>
    <w:rsid w:val="007F32B5"/>
    <w:pPr>
      <w:pBdr>
        <w:top w:val="single" w:sz="8" w:space="0" w:color="auto"/>
      </w:pBdr>
      <w:spacing w:before="100" w:beforeAutospacing="1" w:after="100" w:afterAutospacing="1"/>
      <w:ind w:right="0"/>
      <w:jc w:val="left"/>
      <w:textAlignment w:val="center"/>
    </w:pPr>
    <w:rPr>
      <w:sz w:val="24"/>
      <w:szCs w:val="24"/>
      <w:lang w:eastAsia="ru-RU"/>
    </w:rPr>
  </w:style>
  <w:style w:type="paragraph" w:customStyle="1" w:styleId="xl175">
    <w:name w:val="xl175"/>
    <w:basedOn w:val="a5"/>
    <w:rsid w:val="007F32B5"/>
    <w:pPr>
      <w:pBdr>
        <w:top w:val="single" w:sz="8" w:space="0" w:color="auto"/>
      </w:pBdr>
      <w:spacing w:before="100" w:beforeAutospacing="1" w:after="100" w:afterAutospacing="1"/>
      <w:ind w:right="0"/>
      <w:textAlignment w:val="center"/>
    </w:pPr>
    <w:rPr>
      <w:sz w:val="24"/>
      <w:szCs w:val="24"/>
      <w:lang w:eastAsia="ru-RU"/>
    </w:rPr>
  </w:style>
  <w:style w:type="paragraph" w:customStyle="1" w:styleId="xl176">
    <w:name w:val="xl176"/>
    <w:basedOn w:val="a5"/>
    <w:rsid w:val="007F32B5"/>
    <w:pPr>
      <w:pBdr>
        <w:top w:val="single" w:sz="8"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77">
    <w:name w:val="xl177"/>
    <w:basedOn w:val="a5"/>
    <w:rsid w:val="007F32B5"/>
    <w:pPr>
      <w:pBdr>
        <w:top w:val="single" w:sz="4" w:space="0" w:color="auto"/>
        <w:left w:val="single" w:sz="4" w:space="0" w:color="auto"/>
        <w:bottom w:val="single" w:sz="4" w:space="0" w:color="auto"/>
      </w:pBdr>
      <w:spacing w:before="100" w:beforeAutospacing="1" w:after="100" w:afterAutospacing="1"/>
      <w:ind w:right="0"/>
      <w:jc w:val="left"/>
      <w:textAlignment w:val="center"/>
    </w:pPr>
    <w:rPr>
      <w:sz w:val="24"/>
      <w:szCs w:val="24"/>
      <w:lang w:eastAsia="ru-RU"/>
    </w:rPr>
  </w:style>
  <w:style w:type="paragraph" w:customStyle="1" w:styleId="xl178">
    <w:name w:val="xl178"/>
    <w:basedOn w:val="a5"/>
    <w:rsid w:val="007F32B5"/>
    <w:pPr>
      <w:pBdr>
        <w:top w:val="single" w:sz="4" w:space="0" w:color="auto"/>
        <w:left w:val="single" w:sz="4" w:space="0" w:color="auto"/>
      </w:pBdr>
      <w:spacing w:before="100" w:beforeAutospacing="1" w:after="100" w:afterAutospacing="1"/>
      <w:ind w:right="0"/>
      <w:jc w:val="left"/>
      <w:textAlignment w:val="center"/>
    </w:pPr>
    <w:rPr>
      <w:sz w:val="24"/>
      <w:szCs w:val="24"/>
      <w:lang w:eastAsia="ru-RU"/>
    </w:rPr>
  </w:style>
  <w:style w:type="paragraph" w:customStyle="1" w:styleId="xl179">
    <w:name w:val="xl179"/>
    <w:basedOn w:val="a5"/>
    <w:rsid w:val="007F32B5"/>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80">
    <w:name w:val="xl180"/>
    <w:basedOn w:val="a5"/>
    <w:rsid w:val="007F32B5"/>
    <w:pPr>
      <w:pBdr>
        <w:top w:val="single" w:sz="8" w:space="0" w:color="auto"/>
        <w:left w:val="single" w:sz="4" w:space="0" w:color="auto"/>
        <w:bottom w:val="single" w:sz="4" w:space="0" w:color="auto"/>
      </w:pBdr>
      <w:spacing w:before="100" w:beforeAutospacing="1" w:after="100" w:afterAutospacing="1"/>
      <w:ind w:right="0"/>
      <w:jc w:val="left"/>
      <w:textAlignment w:val="center"/>
    </w:pPr>
    <w:rPr>
      <w:sz w:val="24"/>
      <w:szCs w:val="24"/>
      <w:lang w:eastAsia="ru-RU"/>
    </w:rPr>
  </w:style>
  <w:style w:type="paragraph" w:customStyle="1" w:styleId="xl181">
    <w:name w:val="xl181"/>
    <w:basedOn w:val="a5"/>
    <w:rsid w:val="007F32B5"/>
    <w:pPr>
      <w:pBdr>
        <w:top w:val="single" w:sz="4" w:space="0" w:color="auto"/>
        <w:left w:val="single" w:sz="4" w:space="0" w:color="auto"/>
        <w:bottom w:val="single" w:sz="8" w:space="0" w:color="auto"/>
      </w:pBdr>
      <w:spacing w:before="100" w:beforeAutospacing="1" w:after="100" w:afterAutospacing="1"/>
      <w:ind w:right="0"/>
      <w:jc w:val="left"/>
      <w:textAlignment w:val="center"/>
    </w:pPr>
    <w:rPr>
      <w:sz w:val="24"/>
      <w:szCs w:val="24"/>
      <w:lang w:eastAsia="ru-RU"/>
    </w:rPr>
  </w:style>
  <w:style w:type="paragraph" w:customStyle="1" w:styleId="xl182">
    <w:name w:val="xl182"/>
    <w:basedOn w:val="a5"/>
    <w:rsid w:val="007F32B5"/>
    <w:pPr>
      <w:pBdr>
        <w:top w:val="single" w:sz="4" w:space="0" w:color="auto"/>
        <w:left w:val="single" w:sz="4" w:space="0" w:color="auto"/>
        <w:bottom w:val="single" w:sz="8"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83">
    <w:name w:val="xl183"/>
    <w:basedOn w:val="a5"/>
    <w:rsid w:val="007F32B5"/>
    <w:pPr>
      <w:pBdr>
        <w:top w:val="single" w:sz="4" w:space="0" w:color="auto"/>
        <w:left w:val="single" w:sz="4" w:space="0" w:color="auto"/>
        <w:bottom w:val="single" w:sz="8" w:space="0" w:color="auto"/>
      </w:pBdr>
      <w:shd w:val="clear" w:color="000000" w:fill="FFFF00"/>
      <w:spacing w:before="100" w:beforeAutospacing="1" w:after="100" w:afterAutospacing="1"/>
      <w:ind w:right="0"/>
    </w:pPr>
    <w:rPr>
      <w:sz w:val="24"/>
      <w:szCs w:val="24"/>
      <w:lang w:eastAsia="ru-RU"/>
    </w:rPr>
  </w:style>
  <w:style w:type="paragraph" w:customStyle="1" w:styleId="xl184">
    <w:name w:val="xl184"/>
    <w:basedOn w:val="a5"/>
    <w:rsid w:val="007F32B5"/>
    <w:pPr>
      <w:pBdr>
        <w:top w:val="single" w:sz="8" w:space="0" w:color="auto"/>
        <w:bottom w:val="single" w:sz="4" w:space="0" w:color="auto"/>
        <w:right w:val="single" w:sz="4" w:space="0" w:color="auto"/>
      </w:pBdr>
      <w:spacing w:before="100" w:beforeAutospacing="1" w:after="100" w:afterAutospacing="1"/>
      <w:ind w:right="0"/>
      <w:jc w:val="left"/>
      <w:textAlignment w:val="top"/>
    </w:pPr>
    <w:rPr>
      <w:sz w:val="24"/>
      <w:szCs w:val="24"/>
      <w:lang w:eastAsia="ru-RU"/>
    </w:rPr>
  </w:style>
  <w:style w:type="paragraph" w:customStyle="1" w:styleId="xl185">
    <w:name w:val="xl185"/>
    <w:basedOn w:val="a5"/>
    <w:rsid w:val="007F32B5"/>
    <w:pPr>
      <w:pBdr>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86">
    <w:name w:val="xl186"/>
    <w:basedOn w:val="a5"/>
    <w:rsid w:val="007F32B5"/>
    <w:pPr>
      <w:pBdr>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87">
    <w:name w:val="xl187"/>
    <w:basedOn w:val="a5"/>
    <w:rsid w:val="007F32B5"/>
    <w:pPr>
      <w:shd w:val="clear" w:color="000000" w:fill="FFFF00"/>
      <w:spacing w:before="100" w:beforeAutospacing="1" w:after="100" w:afterAutospacing="1"/>
      <w:ind w:right="0"/>
      <w:jc w:val="left"/>
    </w:pPr>
    <w:rPr>
      <w:sz w:val="24"/>
      <w:szCs w:val="24"/>
      <w:lang w:eastAsia="ru-RU"/>
    </w:rPr>
  </w:style>
  <w:style w:type="paragraph" w:customStyle="1" w:styleId="xl188">
    <w:name w:val="xl188"/>
    <w:basedOn w:val="a5"/>
    <w:rsid w:val="007F32B5"/>
    <w:pPr>
      <w:pBdr>
        <w:top w:val="single" w:sz="8" w:space="0" w:color="auto"/>
        <w:left w:val="single" w:sz="8"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189">
    <w:name w:val="xl189"/>
    <w:basedOn w:val="a5"/>
    <w:rsid w:val="007F32B5"/>
    <w:pPr>
      <w:pBdr>
        <w:top w:val="single" w:sz="8" w:space="0" w:color="auto"/>
        <w:left w:val="single" w:sz="8" w:space="0" w:color="auto"/>
        <w:right w:val="single" w:sz="4" w:space="0" w:color="auto"/>
      </w:pBdr>
      <w:spacing w:before="100" w:beforeAutospacing="1" w:after="100" w:afterAutospacing="1"/>
      <w:ind w:right="0"/>
      <w:jc w:val="left"/>
    </w:pPr>
    <w:rPr>
      <w:sz w:val="24"/>
      <w:szCs w:val="24"/>
      <w:lang w:eastAsia="ru-RU"/>
    </w:rPr>
  </w:style>
  <w:style w:type="paragraph" w:customStyle="1" w:styleId="xl190">
    <w:name w:val="xl190"/>
    <w:basedOn w:val="a5"/>
    <w:rsid w:val="007F32B5"/>
    <w:pPr>
      <w:pBdr>
        <w:left w:val="single" w:sz="8" w:space="0" w:color="auto"/>
        <w:right w:val="single" w:sz="4" w:space="0" w:color="auto"/>
      </w:pBdr>
      <w:spacing w:before="100" w:beforeAutospacing="1" w:after="100" w:afterAutospacing="1"/>
      <w:ind w:right="0"/>
      <w:jc w:val="left"/>
    </w:pPr>
    <w:rPr>
      <w:sz w:val="24"/>
      <w:szCs w:val="24"/>
      <w:lang w:eastAsia="ru-RU"/>
    </w:rPr>
  </w:style>
  <w:style w:type="paragraph" w:customStyle="1" w:styleId="xl191">
    <w:name w:val="xl191"/>
    <w:basedOn w:val="a5"/>
    <w:rsid w:val="007F32B5"/>
    <w:pPr>
      <w:pBdr>
        <w:left w:val="single" w:sz="8" w:space="0" w:color="auto"/>
        <w:bottom w:val="single" w:sz="8"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92">
    <w:name w:val="xl192"/>
    <w:basedOn w:val="a5"/>
    <w:rsid w:val="007F32B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ind w:right="0"/>
      <w:jc w:val="left"/>
      <w:textAlignment w:val="center"/>
    </w:pPr>
    <w:rPr>
      <w:sz w:val="24"/>
      <w:szCs w:val="24"/>
      <w:lang w:eastAsia="ru-RU"/>
    </w:rPr>
  </w:style>
  <w:style w:type="paragraph" w:customStyle="1" w:styleId="xl193">
    <w:name w:val="xl193"/>
    <w:basedOn w:val="a5"/>
    <w:rsid w:val="007F32B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ind w:right="0"/>
      <w:jc w:val="left"/>
      <w:textAlignment w:val="center"/>
    </w:pPr>
    <w:rPr>
      <w:sz w:val="24"/>
      <w:szCs w:val="24"/>
      <w:lang w:eastAsia="ru-RU"/>
    </w:rPr>
  </w:style>
  <w:style w:type="paragraph" w:customStyle="1" w:styleId="xl194">
    <w:name w:val="xl194"/>
    <w:basedOn w:val="a5"/>
    <w:rsid w:val="007F32B5"/>
    <w:pPr>
      <w:pBdr>
        <w:top w:val="single" w:sz="4" w:space="0" w:color="auto"/>
        <w:left w:val="single" w:sz="4" w:space="0" w:color="auto"/>
        <w:bottom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195">
    <w:name w:val="xl195"/>
    <w:basedOn w:val="a5"/>
    <w:rsid w:val="007F32B5"/>
    <w:pPr>
      <w:pBdr>
        <w:left w:val="single" w:sz="8" w:space="0" w:color="auto"/>
        <w:bottom w:val="single" w:sz="8" w:space="0" w:color="auto"/>
        <w:right w:val="single" w:sz="4" w:space="0" w:color="auto"/>
      </w:pBdr>
      <w:spacing w:before="100" w:beforeAutospacing="1" w:after="100" w:afterAutospacing="1"/>
      <w:ind w:right="0"/>
      <w:jc w:val="left"/>
    </w:pPr>
    <w:rPr>
      <w:sz w:val="24"/>
      <w:szCs w:val="24"/>
      <w:lang w:eastAsia="ru-RU"/>
    </w:rPr>
  </w:style>
  <w:style w:type="paragraph" w:customStyle="1" w:styleId="xl196">
    <w:name w:val="xl196"/>
    <w:basedOn w:val="a5"/>
    <w:rsid w:val="007F32B5"/>
    <w:pPr>
      <w:pBdr>
        <w:top w:val="single" w:sz="8" w:space="0" w:color="auto"/>
        <w:left w:val="single" w:sz="4" w:space="0" w:color="auto"/>
        <w:right w:val="single" w:sz="4" w:space="0" w:color="auto"/>
      </w:pBdr>
      <w:spacing w:before="100" w:beforeAutospacing="1" w:after="100" w:afterAutospacing="1"/>
      <w:ind w:right="0"/>
      <w:jc w:val="left"/>
    </w:pPr>
    <w:rPr>
      <w:sz w:val="24"/>
      <w:szCs w:val="24"/>
      <w:lang w:eastAsia="ru-RU"/>
    </w:rPr>
  </w:style>
  <w:style w:type="paragraph" w:customStyle="1" w:styleId="xl197">
    <w:name w:val="xl197"/>
    <w:basedOn w:val="a5"/>
    <w:rsid w:val="007F32B5"/>
    <w:pPr>
      <w:pBdr>
        <w:left w:val="single" w:sz="4" w:space="0" w:color="auto"/>
        <w:bottom w:val="single" w:sz="4" w:space="0" w:color="auto"/>
        <w:right w:val="single" w:sz="4" w:space="0" w:color="auto"/>
      </w:pBdr>
      <w:spacing w:before="100" w:beforeAutospacing="1" w:after="100" w:afterAutospacing="1"/>
      <w:ind w:right="0"/>
      <w:jc w:val="left"/>
    </w:pPr>
    <w:rPr>
      <w:sz w:val="24"/>
      <w:szCs w:val="24"/>
      <w:lang w:eastAsia="ru-RU"/>
    </w:rPr>
  </w:style>
  <w:style w:type="paragraph" w:customStyle="1" w:styleId="xl198">
    <w:name w:val="xl198"/>
    <w:basedOn w:val="a5"/>
    <w:rsid w:val="007F32B5"/>
    <w:pPr>
      <w:pBdr>
        <w:top w:val="single" w:sz="8" w:space="0" w:color="auto"/>
        <w:left w:val="single" w:sz="4"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199">
    <w:name w:val="xl199"/>
    <w:basedOn w:val="a5"/>
    <w:rsid w:val="007F32B5"/>
    <w:pPr>
      <w:pBdr>
        <w:top w:val="single" w:sz="8" w:space="0" w:color="auto"/>
        <w:left w:val="single" w:sz="4" w:space="0" w:color="auto"/>
        <w:bottom w:val="single" w:sz="8" w:space="0" w:color="auto"/>
      </w:pBdr>
      <w:spacing w:before="100" w:beforeAutospacing="1" w:after="100" w:afterAutospacing="1"/>
      <w:ind w:right="0"/>
      <w:jc w:val="left"/>
      <w:textAlignment w:val="center"/>
    </w:pPr>
    <w:rPr>
      <w:sz w:val="24"/>
      <w:szCs w:val="24"/>
      <w:lang w:eastAsia="ru-RU"/>
    </w:rPr>
  </w:style>
  <w:style w:type="paragraph" w:customStyle="1" w:styleId="xl200">
    <w:name w:val="xl200"/>
    <w:basedOn w:val="a5"/>
    <w:rsid w:val="007F32B5"/>
    <w:pPr>
      <w:pBdr>
        <w:top w:val="single" w:sz="8" w:space="0" w:color="auto"/>
      </w:pBdr>
      <w:spacing w:before="100" w:beforeAutospacing="1" w:after="100" w:afterAutospacing="1"/>
      <w:ind w:right="0"/>
      <w:jc w:val="left"/>
    </w:pPr>
    <w:rPr>
      <w:sz w:val="24"/>
      <w:szCs w:val="24"/>
      <w:lang w:eastAsia="ru-RU"/>
    </w:rPr>
  </w:style>
  <w:style w:type="paragraph" w:customStyle="1" w:styleId="xl201">
    <w:name w:val="xl201"/>
    <w:basedOn w:val="a5"/>
    <w:rsid w:val="007F32B5"/>
    <w:pPr>
      <w:pBdr>
        <w:top w:val="single" w:sz="8" w:space="0" w:color="auto"/>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202">
    <w:name w:val="xl202"/>
    <w:basedOn w:val="a5"/>
    <w:rsid w:val="007F32B5"/>
    <w:pPr>
      <w:spacing w:before="100" w:beforeAutospacing="1" w:after="100" w:afterAutospacing="1"/>
      <w:ind w:right="0"/>
      <w:jc w:val="left"/>
    </w:pPr>
    <w:rPr>
      <w:sz w:val="24"/>
      <w:szCs w:val="24"/>
      <w:lang w:eastAsia="ru-RU"/>
    </w:rPr>
  </w:style>
  <w:style w:type="paragraph" w:customStyle="1" w:styleId="xl203">
    <w:name w:val="xl203"/>
    <w:basedOn w:val="a5"/>
    <w:rsid w:val="007F32B5"/>
    <w:pPr>
      <w:pBdr>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204">
    <w:name w:val="xl204"/>
    <w:basedOn w:val="a5"/>
    <w:rsid w:val="007F32B5"/>
    <w:pPr>
      <w:pBdr>
        <w:bottom w:val="single" w:sz="8" w:space="0" w:color="auto"/>
      </w:pBdr>
      <w:spacing w:before="100" w:beforeAutospacing="1" w:after="100" w:afterAutospacing="1"/>
      <w:ind w:right="0"/>
      <w:jc w:val="left"/>
    </w:pPr>
    <w:rPr>
      <w:sz w:val="24"/>
      <w:szCs w:val="24"/>
      <w:lang w:eastAsia="ru-RU"/>
    </w:rPr>
  </w:style>
  <w:style w:type="paragraph" w:customStyle="1" w:styleId="xl205">
    <w:name w:val="xl205"/>
    <w:basedOn w:val="a5"/>
    <w:rsid w:val="007F32B5"/>
    <w:pPr>
      <w:pBdr>
        <w:left w:val="single" w:sz="4"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206">
    <w:name w:val="xl206"/>
    <w:basedOn w:val="a5"/>
    <w:rsid w:val="007F32B5"/>
    <w:pPr>
      <w:pBdr>
        <w:left w:val="single" w:sz="8"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07">
    <w:name w:val="xl207"/>
    <w:basedOn w:val="a5"/>
    <w:rsid w:val="007F32B5"/>
    <w:pPr>
      <w:pBdr>
        <w:left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08">
    <w:name w:val="xl208"/>
    <w:basedOn w:val="a5"/>
    <w:rsid w:val="007F32B5"/>
    <w:pPr>
      <w:pBdr>
        <w:top w:val="single" w:sz="8" w:space="0" w:color="auto"/>
        <w:left w:val="single" w:sz="8" w:space="0" w:color="auto"/>
        <w:right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09">
    <w:name w:val="xl209"/>
    <w:basedOn w:val="a5"/>
    <w:rsid w:val="007F32B5"/>
    <w:pPr>
      <w:pBdr>
        <w:left w:val="single" w:sz="8" w:space="0" w:color="auto"/>
        <w:right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10">
    <w:name w:val="xl210"/>
    <w:basedOn w:val="a5"/>
    <w:rsid w:val="007F32B5"/>
    <w:pPr>
      <w:pBdr>
        <w:top w:val="single" w:sz="8" w:space="0" w:color="auto"/>
        <w:left w:val="single" w:sz="8"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11">
    <w:name w:val="xl211"/>
    <w:basedOn w:val="a5"/>
    <w:rsid w:val="007F32B5"/>
    <w:pPr>
      <w:pBdr>
        <w:top w:val="single" w:sz="4" w:space="0" w:color="auto"/>
        <w:left w:val="single" w:sz="8"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12">
    <w:name w:val="xl212"/>
    <w:basedOn w:val="a5"/>
    <w:rsid w:val="007F32B5"/>
    <w:pPr>
      <w:pBdr>
        <w:left w:val="single" w:sz="8" w:space="0" w:color="auto"/>
        <w:right w:val="single" w:sz="4"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13">
    <w:name w:val="xl213"/>
    <w:basedOn w:val="a5"/>
    <w:rsid w:val="007F32B5"/>
    <w:pPr>
      <w:pBdr>
        <w:left w:val="single" w:sz="8" w:space="0" w:color="auto"/>
        <w:right w:val="single" w:sz="4"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14">
    <w:name w:val="xl214"/>
    <w:basedOn w:val="a5"/>
    <w:rsid w:val="007F32B5"/>
    <w:pPr>
      <w:pBdr>
        <w:left w:val="single" w:sz="8" w:space="0" w:color="auto"/>
        <w:bottom w:val="single" w:sz="8" w:space="0" w:color="auto"/>
      </w:pBdr>
      <w:spacing w:before="100" w:beforeAutospacing="1" w:after="100" w:afterAutospacing="1"/>
      <w:ind w:right="0"/>
      <w:textAlignment w:val="center"/>
    </w:pPr>
    <w:rPr>
      <w:sz w:val="24"/>
      <w:szCs w:val="24"/>
      <w:lang w:eastAsia="ru-RU"/>
    </w:rPr>
  </w:style>
  <w:style w:type="paragraph" w:customStyle="1" w:styleId="xl215">
    <w:name w:val="xl215"/>
    <w:basedOn w:val="a5"/>
    <w:rsid w:val="007F32B5"/>
    <w:pPr>
      <w:pBdr>
        <w:top w:val="single" w:sz="8" w:space="0" w:color="auto"/>
      </w:pBdr>
      <w:spacing w:before="100" w:beforeAutospacing="1" w:after="100" w:afterAutospacing="1"/>
      <w:ind w:right="0"/>
      <w:jc w:val="left"/>
    </w:pPr>
    <w:rPr>
      <w:sz w:val="24"/>
      <w:szCs w:val="24"/>
      <w:lang w:eastAsia="ru-RU"/>
    </w:rPr>
  </w:style>
  <w:style w:type="paragraph" w:customStyle="1" w:styleId="xl216">
    <w:name w:val="xl216"/>
    <w:basedOn w:val="a5"/>
    <w:rsid w:val="007F32B5"/>
    <w:pPr>
      <w:pBdr>
        <w:top w:val="single" w:sz="8" w:space="0" w:color="auto"/>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217">
    <w:name w:val="xl217"/>
    <w:basedOn w:val="a5"/>
    <w:rsid w:val="007F32B5"/>
    <w:pPr>
      <w:spacing w:before="100" w:beforeAutospacing="1" w:after="100" w:afterAutospacing="1"/>
      <w:ind w:right="0"/>
      <w:jc w:val="left"/>
    </w:pPr>
    <w:rPr>
      <w:sz w:val="24"/>
      <w:szCs w:val="24"/>
      <w:lang w:eastAsia="ru-RU"/>
    </w:rPr>
  </w:style>
  <w:style w:type="paragraph" w:customStyle="1" w:styleId="xl218">
    <w:name w:val="xl218"/>
    <w:basedOn w:val="a5"/>
    <w:rsid w:val="007F32B5"/>
    <w:pPr>
      <w:pBdr>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219">
    <w:name w:val="xl219"/>
    <w:basedOn w:val="a5"/>
    <w:rsid w:val="007F32B5"/>
    <w:pPr>
      <w:pBdr>
        <w:bottom w:val="single" w:sz="8" w:space="0" w:color="auto"/>
      </w:pBdr>
      <w:spacing w:before="100" w:beforeAutospacing="1" w:after="100" w:afterAutospacing="1"/>
      <w:ind w:right="0"/>
      <w:jc w:val="left"/>
    </w:pPr>
    <w:rPr>
      <w:sz w:val="24"/>
      <w:szCs w:val="24"/>
      <w:lang w:eastAsia="ru-RU"/>
    </w:rPr>
  </w:style>
  <w:style w:type="paragraph" w:customStyle="1" w:styleId="xl220">
    <w:name w:val="xl220"/>
    <w:basedOn w:val="a5"/>
    <w:rsid w:val="007F32B5"/>
    <w:pPr>
      <w:pBdr>
        <w:left w:val="single" w:sz="4"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221">
    <w:name w:val="xl221"/>
    <w:basedOn w:val="a5"/>
    <w:rsid w:val="007F32B5"/>
    <w:pPr>
      <w:pBdr>
        <w:left w:val="single" w:sz="4"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22">
    <w:name w:val="xl222"/>
    <w:basedOn w:val="a5"/>
    <w:rsid w:val="007F32B5"/>
    <w:pPr>
      <w:pBdr>
        <w:top w:val="single" w:sz="4" w:space="0" w:color="auto"/>
        <w:left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23">
    <w:name w:val="xl223"/>
    <w:basedOn w:val="a5"/>
    <w:rsid w:val="007F32B5"/>
    <w:pPr>
      <w:pBdr>
        <w:bottom w:val="single" w:sz="4" w:space="0" w:color="auto"/>
        <w:right w:val="single" w:sz="4" w:space="0" w:color="auto"/>
      </w:pBdr>
      <w:spacing w:before="100" w:beforeAutospacing="1" w:after="100" w:afterAutospacing="1"/>
      <w:ind w:right="0"/>
    </w:pPr>
    <w:rPr>
      <w:sz w:val="24"/>
      <w:szCs w:val="24"/>
      <w:lang w:eastAsia="ru-RU"/>
    </w:rPr>
  </w:style>
  <w:style w:type="paragraph" w:customStyle="1" w:styleId="xl224">
    <w:name w:val="xl224"/>
    <w:basedOn w:val="a5"/>
    <w:rsid w:val="007F32B5"/>
    <w:pPr>
      <w:pBdr>
        <w:left w:val="single" w:sz="8"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25">
    <w:name w:val="xl225"/>
    <w:basedOn w:val="a5"/>
    <w:rsid w:val="007F32B5"/>
    <w:pPr>
      <w:pBdr>
        <w:top w:val="single" w:sz="8" w:space="0" w:color="auto"/>
        <w:left w:val="single" w:sz="4" w:space="0" w:color="auto"/>
        <w:right w:val="single" w:sz="4" w:space="0" w:color="auto"/>
      </w:pBdr>
      <w:spacing w:before="100" w:beforeAutospacing="1" w:after="100" w:afterAutospacing="1"/>
      <w:ind w:right="0"/>
      <w:textAlignment w:val="center"/>
    </w:pPr>
    <w:rPr>
      <w:b/>
      <w:bCs/>
      <w:i/>
      <w:iCs/>
      <w:sz w:val="24"/>
      <w:szCs w:val="24"/>
      <w:lang w:eastAsia="ru-RU"/>
    </w:rPr>
  </w:style>
  <w:style w:type="paragraph" w:customStyle="1" w:styleId="xl226">
    <w:name w:val="xl226"/>
    <w:basedOn w:val="a5"/>
    <w:rsid w:val="007F32B5"/>
    <w:pPr>
      <w:pBdr>
        <w:left w:val="single" w:sz="4" w:space="0" w:color="auto"/>
        <w:bottom w:val="single" w:sz="4" w:space="0" w:color="auto"/>
        <w:right w:val="single" w:sz="4" w:space="0" w:color="auto"/>
      </w:pBdr>
      <w:spacing w:before="100" w:beforeAutospacing="1" w:after="100" w:afterAutospacing="1"/>
      <w:ind w:right="0"/>
      <w:textAlignment w:val="center"/>
    </w:pPr>
    <w:rPr>
      <w:b/>
      <w:bCs/>
      <w:i/>
      <w:iCs/>
      <w:sz w:val="24"/>
      <w:szCs w:val="24"/>
      <w:lang w:eastAsia="ru-RU"/>
    </w:rPr>
  </w:style>
  <w:style w:type="paragraph" w:customStyle="1" w:styleId="xl227">
    <w:name w:val="xl227"/>
    <w:basedOn w:val="a5"/>
    <w:rsid w:val="007F32B5"/>
    <w:pPr>
      <w:pBdr>
        <w:left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28">
    <w:name w:val="xl228"/>
    <w:basedOn w:val="a5"/>
    <w:rsid w:val="007F32B5"/>
    <w:pPr>
      <w:pBdr>
        <w:top w:val="single" w:sz="8" w:space="0" w:color="auto"/>
        <w:left w:val="single" w:sz="8" w:space="0" w:color="auto"/>
      </w:pBdr>
      <w:spacing w:before="100" w:beforeAutospacing="1" w:after="100" w:afterAutospacing="1"/>
      <w:ind w:right="0"/>
      <w:textAlignment w:val="center"/>
    </w:pPr>
    <w:rPr>
      <w:sz w:val="24"/>
      <w:szCs w:val="24"/>
      <w:lang w:eastAsia="ru-RU"/>
    </w:rPr>
  </w:style>
  <w:style w:type="paragraph" w:customStyle="1" w:styleId="xl229">
    <w:name w:val="xl229"/>
    <w:basedOn w:val="a5"/>
    <w:rsid w:val="007F32B5"/>
    <w:pPr>
      <w:pBdr>
        <w:left w:val="single" w:sz="8" w:space="0" w:color="auto"/>
        <w:bottom w:val="single" w:sz="4" w:space="0" w:color="auto"/>
      </w:pBdr>
      <w:spacing w:before="100" w:beforeAutospacing="1" w:after="100" w:afterAutospacing="1"/>
      <w:ind w:right="0"/>
      <w:textAlignment w:val="center"/>
    </w:pPr>
    <w:rPr>
      <w:sz w:val="24"/>
      <w:szCs w:val="24"/>
      <w:lang w:eastAsia="ru-RU"/>
    </w:rPr>
  </w:style>
  <w:style w:type="paragraph" w:customStyle="1" w:styleId="xl230">
    <w:name w:val="xl230"/>
    <w:basedOn w:val="a5"/>
    <w:rsid w:val="007F32B5"/>
    <w:pPr>
      <w:pBdr>
        <w:top w:val="single" w:sz="8" w:space="0" w:color="auto"/>
        <w:left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231">
    <w:name w:val="xl231"/>
    <w:basedOn w:val="a5"/>
    <w:rsid w:val="007F32B5"/>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232">
    <w:name w:val="xl232"/>
    <w:basedOn w:val="a5"/>
    <w:rsid w:val="007F32B5"/>
    <w:pPr>
      <w:pBdr>
        <w:top w:val="single" w:sz="8" w:space="0" w:color="auto"/>
      </w:pBdr>
      <w:spacing w:before="100" w:beforeAutospacing="1" w:after="100" w:afterAutospacing="1"/>
      <w:ind w:right="0"/>
      <w:jc w:val="left"/>
      <w:textAlignment w:val="center"/>
    </w:pPr>
    <w:rPr>
      <w:sz w:val="24"/>
      <w:szCs w:val="24"/>
      <w:lang w:eastAsia="ru-RU"/>
    </w:rPr>
  </w:style>
  <w:style w:type="paragraph" w:customStyle="1" w:styleId="xl233">
    <w:name w:val="xl233"/>
    <w:basedOn w:val="a5"/>
    <w:rsid w:val="007F32B5"/>
    <w:pPr>
      <w:pBdr>
        <w:bottom w:val="single" w:sz="4" w:space="0" w:color="auto"/>
      </w:pBdr>
      <w:spacing w:before="100" w:beforeAutospacing="1" w:after="100" w:afterAutospacing="1"/>
      <w:ind w:right="0"/>
      <w:jc w:val="left"/>
      <w:textAlignment w:val="center"/>
    </w:pPr>
    <w:rPr>
      <w:sz w:val="24"/>
      <w:szCs w:val="24"/>
      <w:lang w:eastAsia="ru-RU"/>
    </w:rPr>
  </w:style>
  <w:style w:type="paragraph" w:customStyle="1" w:styleId="xl234">
    <w:name w:val="xl234"/>
    <w:basedOn w:val="a5"/>
    <w:rsid w:val="007F32B5"/>
    <w:pPr>
      <w:pBdr>
        <w:top w:val="single" w:sz="8" w:space="0" w:color="auto"/>
        <w:left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35">
    <w:name w:val="xl235"/>
    <w:basedOn w:val="a5"/>
    <w:rsid w:val="007F32B5"/>
    <w:pPr>
      <w:pBdr>
        <w:left w:val="single" w:sz="4"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36">
    <w:name w:val="xl236"/>
    <w:basedOn w:val="a5"/>
    <w:rsid w:val="007F32B5"/>
    <w:pPr>
      <w:pBdr>
        <w:top w:val="single" w:sz="8" w:space="0" w:color="auto"/>
        <w:left w:val="single" w:sz="8" w:space="0" w:color="auto"/>
        <w:right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37">
    <w:name w:val="xl237"/>
    <w:basedOn w:val="a5"/>
    <w:rsid w:val="007F32B5"/>
    <w:pPr>
      <w:pBdr>
        <w:left w:val="single" w:sz="8" w:space="0" w:color="auto"/>
        <w:right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38">
    <w:name w:val="xl238"/>
    <w:basedOn w:val="a5"/>
    <w:rsid w:val="007F32B5"/>
    <w:pPr>
      <w:pBdr>
        <w:top w:val="single" w:sz="8" w:space="0" w:color="auto"/>
        <w:left w:val="single" w:sz="8"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39">
    <w:name w:val="xl239"/>
    <w:basedOn w:val="a5"/>
    <w:rsid w:val="007F32B5"/>
    <w:pPr>
      <w:pBdr>
        <w:top w:val="single" w:sz="4" w:space="0" w:color="auto"/>
        <w:left w:val="single" w:sz="8"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40">
    <w:name w:val="xl240"/>
    <w:basedOn w:val="a5"/>
    <w:rsid w:val="007F32B5"/>
    <w:pPr>
      <w:pBdr>
        <w:left w:val="single" w:sz="8" w:space="0" w:color="auto"/>
        <w:right w:val="single" w:sz="4"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41">
    <w:name w:val="xl241"/>
    <w:basedOn w:val="a5"/>
    <w:rsid w:val="007F32B5"/>
    <w:pPr>
      <w:pBdr>
        <w:left w:val="single" w:sz="8" w:space="0" w:color="auto"/>
        <w:right w:val="single" w:sz="4"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42">
    <w:name w:val="xl242"/>
    <w:basedOn w:val="a5"/>
    <w:rsid w:val="007F32B5"/>
    <w:pPr>
      <w:pBdr>
        <w:left w:val="single" w:sz="8" w:space="0" w:color="auto"/>
        <w:bottom w:val="single" w:sz="8" w:space="0" w:color="auto"/>
      </w:pBdr>
      <w:spacing w:before="100" w:beforeAutospacing="1" w:after="100" w:afterAutospacing="1"/>
      <w:ind w:right="0"/>
      <w:textAlignment w:val="center"/>
    </w:pPr>
    <w:rPr>
      <w:sz w:val="24"/>
      <w:szCs w:val="24"/>
      <w:lang w:eastAsia="ru-RU"/>
    </w:rPr>
  </w:style>
  <w:style w:type="numbering" w:customStyle="1" w:styleId="3f3">
    <w:name w:val="Нет списка3"/>
    <w:next w:val="a8"/>
    <w:semiHidden/>
    <w:rsid w:val="009439A1"/>
  </w:style>
  <w:style w:type="character" w:customStyle="1" w:styleId="afffffff1">
    <w:name w:val="Абзац списка Знак"/>
    <w:aliases w:val="3_Абзац списка Знак,Введение Знак,СПИСКИ Знак"/>
    <w:basedOn w:val="a6"/>
    <w:link w:val="afffffff0"/>
    <w:uiPriority w:val="34"/>
    <w:rsid w:val="00D267F9"/>
    <w:rPr>
      <w:rFonts w:eastAsia="Calibri"/>
      <w:spacing w:val="37"/>
      <w:sz w:val="28"/>
      <w:szCs w:val="28"/>
    </w:rPr>
  </w:style>
  <w:style w:type="paragraph" w:customStyle="1" w:styleId="font9">
    <w:name w:val="font9"/>
    <w:basedOn w:val="a5"/>
    <w:rsid w:val="00535183"/>
    <w:pPr>
      <w:spacing w:before="100" w:beforeAutospacing="1" w:after="100" w:afterAutospacing="1"/>
      <w:ind w:right="0"/>
      <w:jc w:val="left"/>
    </w:pPr>
    <w:rPr>
      <w:i/>
      <w:iCs/>
      <w:color w:val="000000"/>
      <w:sz w:val="20"/>
      <w:lang w:eastAsia="ru-RU"/>
    </w:rPr>
  </w:style>
  <w:style w:type="numbering" w:customStyle="1" w:styleId="48">
    <w:name w:val="Нет списка4"/>
    <w:next w:val="a8"/>
    <w:uiPriority w:val="99"/>
    <w:semiHidden/>
    <w:unhideWhenUsed/>
    <w:rsid w:val="00721E80"/>
  </w:style>
  <w:style w:type="numbering" w:customStyle="1" w:styleId="116">
    <w:name w:val="Нет списка11"/>
    <w:next w:val="a8"/>
    <w:uiPriority w:val="99"/>
    <w:semiHidden/>
    <w:rsid w:val="00721E80"/>
  </w:style>
  <w:style w:type="numbering" w:customStyle="1" w:styleId="213">
    <w:name w:val="Нет списка21"/>
    <w:next w:val="a8"/>
    <w:uiPriority w:val="99"/>
    <w:semiHidden/>
    <w:rsid w:val="00721E80"/>
  </w:style>
  <w:style w:type="numbering" w:customStyle="1" w:styleId="310">
    <w:name w:val="Нет списка31"/>
    <w:next w:val="a8"/>
    <w:semiHidden/>
    <w:rsid w:val="00721E80"/>
  </w:style>
  <w:style w:type="table" w:customStyle="1" w:styleId="1ff2">
    <w:name w:val="Сетка таблицы1"/>
    <w:basedOn w:val="a7"/>
    <w:next w:val="afffffff3"/>
    <w:uiPriority w:val="59"/>
    <w:rsid w:val="00A812E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мой текст жирный"/>
    <w:basedOn w:val="affffffff6"/>
    <w:link w:val="afffffffff0"/>
    <w:qFormat/>
    <w:rsid w:val="006B7F77"/>
    <w:rPr>
      <w:b/>
      <w:sz w:val="22"/>
      <w:szCs w:val="22"/>
    </w:rPr>
  </w:style>
  <w:style w:type="character" w:customStyle="1" w:styleId="afffffffff0">
    <w:name w:val="мой текст жирный Знак"/>
    <w:basedOn w:val="affffffff7"/>
    <w:link w:val="afffffffff"/>
    <w:rsid w:val="006B7F77"/>
    <w:rPr>
      <w:rFonts w:eastAsia="Calibri"/>
      <w:b/>
      <w:sz w:val="22"/>
      <w:szCs w:val="22"/>
      <w:lang w:eastAsia="en-US"/>
    </w:rPr>
  </w:style>
  <w:style w:type="paragraph" w:customStyle="1" w:styleId="7">
    <w:name w:val="Стиль7"/>
    <w:basedOn w:val="affffffff6"/>
    <w:link w:val="74"/>
    <w:qFormat/>
    <w:rsid w:val="00401744"/>
    <w:pPr>
      <w:numPr>
        <w:numId w:val="17"/>
      </w:numPr>
      <w:tabs>
        <w:tab w:val="left" w:pos="1211"/>
      </w:tabs>
    </w:pPr>
  </w:style>
  <w:style w:type="character" w:customStyle="1" w:styleId="74">
    <w:name w:val="Стиль7 Знак"/>
    <w:basedOn w:val="affffffff7"/>
    <w:link w:val="7"/>
    <w:rsid w:val="00401744"/>
    <w:rPr>
      <w:rFonts w:eastAsia="Calibri"/>
      <w:sz w:val="24"/>
      <w:szCs w:val="28"/>
      <w:lang w:eastAsia="en-US"/>
    </w:rPr>
  </w:style>
  <w:style w:type="paragraph" w:customStyle="1" w:styleId="83">
    <w:name w:val="Стиль8"/>
    <w:basedOn w:val="affffffff6"/>
    <w:link w:val="84"/>
    <w:qFormat/>
    <w:rsid w:val="00980444"/>
    <w:pPr>
      <w:shd w:val="clear" w:color="auto" w:fill="D9D9D9" w:themeFill="background1" w:themeFillShade="D9"/>
    </w:pPr>
    <w:rPr>
      <w:b/>
      <w:i/>
      <w:sz w:val="22"/>
    </w:rPr>
  </w:style>
  <w:style w:type="character" w:customStyle="1" w:styleId="84">
    <w:name w:val="Стиль8 Знак"/>
    <w:basedOn w:val="affffffff7"/>
    <w:link w:val="83"/>
    <w:rsid w:val="00980444"/>
    <w:rPr>
      <w:rFonts w:eastAsia="Calibri"/>
      <w:b/>
      <w:i/>
      <w:sz w:val="22"/>
      <w:szCs w:val="28"/>
      <w:shd w:val="clear" w:color="auto" w:fill="D9D9D9" w:themeFill="background1" w:themeFillShade="D9"/>
      <w:lang w:eastAsia="en-US"/>
    </w:rPr>
  </w:style>
  <w:style w:type="table" w:styleId="-1c">
    <w:name w:val="Light Grid Accent 1"/>
    <w:basedOn w:val="a7"/>
    <w:uiPriority w:val="62"/>
    <w:rsid w:val="002A2C4E"/>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hapterSubtitle">
    <w:name w:val="Chapter Subtitle"/>
    <w:basedOn w:val="ad"/>
    <w:rsid w:val="00C916B2"/>
    <w:pPr>
      <w:keepNext/>
      <w:keepLines/>
      <w:spacing w:before="60"/>
      <w:ind w:right="0"/>
      <w:jc w:val="left"/>
    </w:pPr>
    <w:rPr>
      <w:rFonts w:ascii="Arial" w:hAnsi="Arial"/>
      <w:spacing w:val="-16"/>
      <w:kern w:val="28"/>
      <w:sz w:val="32"/>
      <w:szCs w:val="28"/>
    </w:rPr>
  </w:style>
  <w:style w:type="character" w:customStyle="1" w:styleId="ArialUnicodeMS">
    <w:name w:val="Основной текст + Arial Unicode MS"/>
    <w:aliases w:val="11.5 pt"/>
    <w:basedOn w:val="a6"/>
    <w:rsid w:val="005C7162"/>
    <w:rPr>
      <w:rFonts w:ascii="Arial Unicode MS" w:eastAsia="Arial Unicode MS" w:hAnsi="Arial Unicode MS" w:cs="Arial Unicode MS" w:hint="eastAsia"/>
      <w:b w:val="0"/>
      <w:bCs w:val="0"/>
      <w:i w:val="0"/>
      <w:iCs w:val="0"/>
      <w:smallCaps w:val="0"/>
      <w:strike w:val="0"/>
      <w:dstrike w:val="0"/>
      <w:color w:val="000000"/>
      <w:spacing w:val="0"/>
      <w:w w:val="100"/>
      <w:position w:val="0"/>
      <w:sz w:val="23"/>
      <w:szCs w:val="23"/>
      <w:u w:val="none"/>
      <w:effect w:val="none"/>
      <w:shd w:val="clear" w:color="auto" w:fill="FFFFFF"/>
      <w:lang w:val="ru-RU"/>
    </w:rPr>
  </w:style>
  <w:style w:type="table" w:customStyle="1" w:styleId="TableGridReport6">
    <w:name w:val="Table Grid Report6"/>
    <w:basedOn w:val="a7"/>
    <w:next w:val="afffffff3"/>
    <w:rsid w:val="00D01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4259"/>
    <w:pPr>
      <w:autoSpaceDE w:val="0"/>
      <w:autoSpaceDN w:val="0"/>
      <w:adjustRightInd w:val="0"/>
    </w:pPr>
    <w:rPr>
      <w:color w:val="000000"/>
      <w:sz w:val="24"/>
      <w:szCs w:val="24"/>
    </w:rPr>
  </w:style>
  <w:style w:type="paragraph" w:customStyle="1" w:styleId="xl47859">
    <w:name w:val="xl47859"/>
    <w:basedOn w:val="a5"/>
    <w:rsid w:val="00BC6E77"/>
    <w:pPr>
      <w:spacing w:before="100" w:beforeAutospacing="1" w:after="100" w:afterAutospacing="1"/>
      <w:ind w:right="0"/>
      <w:jc w:val="left"/>
      <w:textAlignment w:val="center"/>
    </w:pPr>
    <w:rPr>
      <w:sz w:val="20"/>
      <w:lang w:eastAsia="ru-RU"/>
    </w:rPr>
  </w:style>
  <w:style w:type="paragraph" w:customStyle="1" w:styleId="xl47860">
    <w:name w:val="xl47860"/>
    <w:basedOn w:val="a5"/>
    <w:rsid w:val="00BC6E77"/>
    <w:pPr>
      <w:shd w:val="clear" w:color="000000" w:fill="FFFFFF"/>
      <w:spacing w:before="100" w:beforeAutospacing="1" w:after="100" w:afterAutospacing="1"/>
      <w:ind w:right="0"/>
      <w:textAlignment w:val="center"/>
    </w:pPr>
    <w:rPr>
      <w:b/>
      <w:bCs/>
      <w:sz w:val="20"/>
      <w:lang w:eastAsia="ru-RU"/>
    </w:rPr>
  </w:style>
  <w:style w:type="paragraph" w:customStyle="1" w:styleId="xl47861">
    <w:name w:val="xl47861"/>
    <w:basedOn w:val="a5"/>
    <w:rsid w:val="00BC6E77"/>
    <w:pPr>
      <w:shd w:val="clear" w:color="000000" w:fill="A6A6A6"/>
      <w:spacing w:before="100" w:beforeAutospacing="1" w:after="100" w:afterAutospacing="1"/>
      <w:ind w:right="0"/>
      <w:textAlignment w:val="center"/>
    </w:pPr>
    <w:rPr>
      <w:b/>
      <w:bCs/>
      <w:sz w:val="20"/>
      <w:lang w:eastAsia="ru-RU"/>
    </w:rPr>
  </w:style>
  <w:style w:type="paragraph" w:customStyle="1" w:styleId="xl47862">
    <w:name w:val="xl47862"/>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color w:val="000000"/>
      <w:sz w:val="20"/>
      <w:lang w:eastAsia="ru-RU"/>
    </w:rPr>
  </w:style>
  <w:style w:type="paragraph" w:customStyle="1" w:styleId="xl47863">
    <w:name w:val="xl47863"/>
    <w:basedOn w:val="a5"/>
    <w:rsid w:val="00BC6E77"/>
    <w:pPr>
      <w:shd w:val="clear" w:color="000000" w:fill="FFFF00"/>
      <w:spacing w:before="100" w:beforeAutospacing="1" w:after="100" w:afterAutospacing="1"/>
      <w:ind w:right="0"/>
      <w:textAlignment w:val="center"/>
    </w:pPr>
    <w:rPr>
      <w:sz w:val="20"/>
      <w:lang w:eastAsia="ru-RU"/>
    </w:rPr>
  </w:style>
  <w:style w:type="paragraph" w:customStyle="1" w:styleId="xl47864">
    <w:name w:val="xl47864"/>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left"/>
      <w:textAlignment w:val="center"/>
    </w:pPr>
    <w:rPr>
      <w:sz w:val="20"/>
      <w:lang w:eastAsia="ru-RU"/>
    </w:rPr>
  </w:style>
  <w:style w:type="paragraph" w:customStyle="1" w:styleId="xl47865">
    <w:name w:val="xl47865"/>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20"/>
      <w:lang w:eastAsia="ru-RU"/>
    </w:rPr>
  </w:style>
  <w:style w:type="paragraph" w:customStyle="1" w:styleId="xl47866">
    <w:name w:val="xl47866"/>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20"/>
      <w:lang w:eastAsia="ru-RU"/>
    </w:rPr>
  </w:style>
  <w:style w:type="paragraph" w:customStyle="1" w:styleId="xl47867">
    <w:name w:val="xl47867"/>
    <w:basedOn w:val="a5"/>
    <w:rsid w:val="00BC6E77"/>
    <w:pPr>
      <w:spacing w:before="100" w:beforeAutospacing="1" w:after="100" w:afterAutospacing="1"/>
      <w:ind w:right="0"/>
      <w:textAlignment w:val="center"/>
    </w:pPr>
    <w:rPr>
      <w:sz w:val="20"/>
      <w:lang w:eastAsia="ru-RU"/>
    </w:rPr>
  </w:style>
  <w:style w:type="paragraph" w:customStyle="1" w:styleId="xl47868">
    <w:name w:val="xl47868"/>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color w:val="000000"/>
      <w:sz w:val="20"/>
      <w:lang w:eastAsia="ru-RU"/>
    </w:rPr>
  </w:style>
  <w:style w:type="paragraph" w:customStyle="1" w:styleId="xl47869">
    <w:name w:val="xl47869"/>
    <w:basedOn w:val="a5"/>
    <w:rsid w:val="00BC6E7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right="0"/>
      <w:textAlignment w:val="center"/>
    </w:pPr>
    <w:rPr>
      <w:sz w:val="20"/>
      <w:lang w:eastAsia="ru-RU"/>
    </w:rPr>
  </w:style>
  <w:style w:type="paragraph" w:customStyle="1" w:styleId="xl47870">
    <w:name w:val="xl47870"/>
    <w:basedOn w:val="a5"/>
    <w:rsid w:val="00BC6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right="0"/>
      <w:textAlignment w:val="center"/>
    </w:pPr>
    <w:rPr>
      <w:sz w:val="20"/>
      <w:lang w:eastAsia="ru-RU"/>
    </w:rPr>
  </w:style>
  <w:style w:type="paragraph" w:customStyle="1" w:styleId="xl47871">
    <w:name w:val="xl47871"/>
    <w:basedOn w:val="a5"/>
    <w:rsid w:val="00BC6E77"/>
    <w:pPr>
      <w:pBdr>
        <w:top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72">
    <w:name w:val="xl47872"/>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73">
    <w:name w:val="xl47873"/>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20"/>
      <w:lang w:eastAsia="ru-RU"/>
    </w:rPr>
  </w:style>
  <w:style w:type="paragraph" w:customStyle="1" w:styleId="xl47874">
    <w:name w:val="xl47874"/>
    <w:basedOn w:val="a5"/>
    <w:rsid w:val="00BC6E77"/>
    <w:pPr>
      <w:pBdr>
        <w:top w:val="single" w:sz="4" w:space="0" w:color="auto"/>
        <w:left w:val="single" w:sz="4" w:space="0" w:color="auto"/>
        <w:bottom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75">
    <w:name w:val="xl47875"/>
    <w:basedOn w:val="a5"/>
    <w:rsid w:val="00BC6E77"/>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b/>
      <w:bCs/>
      <w:sz w:val="20"/>
      <w:lang w:eastAsia="ru-RU"/>
    </w:rPr>
  </w:style>
  <w:style w:type="paragraph" w:customStyle="1" w:styleId="xl47876">
    <w:name w:val="xl47876"/>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20"/>
      <w:lang w:eastAsia="ru-RU"/>
    </w:rPr>
  </w:style>
  <w:style w:type="paragraph" w:customStyle="1" w:styleId="xl47877">
    <w:name w:val="xl47877"/>
    <w:basedOn w:val="a5"/>
    <w:rsid w:val="00BC6E77"/>
    <w:pPr>
      <w:pBdr>
        <w:top w:val="single" w:sz="4" w:space="0" w:color="auto"/>
        <w:bottom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78">
    <w:name w:val="xl47878"/>
    <w:basedOn w:val="a5"/>
    <w:rsid w:val="00BC6E77"/>
    <w:pPr>
      <w:pBdr>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20"/>
      <w:lang w:eastAsia="ru-RU"/>
    </w:rPr>
  </w:style>
  <w:style w:type="paragraph" w:customStyle="1" w:styleId="xl47879">
    <w:name w:val="xl47879"/>
    <w:basedOn w:val="a5"/>
    <w:rsid w:val="00BC6E77"/>
    <w:pPr>
      <w:pBdr>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20"/>
      <w:lang w:eastAsia="ru-RU"/>
    </w:rPr>
  </w:style>
  <w:style w:type="paragraph" w:customStyle="1" w:styleId="xl47880">
    <w:name w:val="xl47880"/>
    <w:basedOn w:val="a5"/>
    <w:rsid w:val="00BC6E77"/>
    <w:pPr>
      <w:pBdr>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20"/>
      <w:lang w:eastAsia="ru-RU"/>
    </w:rPr>
  </w:style>
  <w:style w:type="paragraph" w:customStyle="1" w:styleId="xl47881">
    <w:name w:val="xl47881"/>
    <w:basedOn w:val="a5"/>
    <w:rsid w:val="00BC6E77"/>
    <w:pPr>
      <w:pBdr>
        <w:top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82">
    <w:name w:val="xl47882"/>
    <w:basedOn w:val="a5"/>
    <w:rsid w:val="00BC6E77"/>
    <w:pPr>
      <w:pBdr>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83">
    <w:name w:val="xl47883"/>
    <w:basedOn w:val="a5"/>
    <w:rsid w:val="00BC6E77"/>
    <w:pPr>
      <w:pBdr>
        <w:left w:val="single" w:sz="4" w:space="0" w:color="auto"/>
        <w:bottom w:val="single" w:sz="4" w:space="0" w:color="auto"/>
        <w:right w:val="single" w:sz="4" w:space="0" w:color="auto"/>
      </w:pBdr>
      <w:shd w:val="clear" w:color="000000" w:fill="FFC000"/>
      <w:spacing w:before="100" w:beforeAutospacing="1" w:after="100" w:afterAutospacing="1"/>
      <w:ind w:right="0"/>
      <w:textAlignment w:val="center"/>
    </w:pPr>
    <w:rPr>
      <w:sz w:val="20"/>
      <w:lang w:eastAsia="ru-RU"/>
    </w:rPr>
  </w:style>
  <w:style w:type="paragraph" w:customStyle="1" w:styleId="xl47884">
    <w:name w:val="xl47884"/>
    <w:basedOn w:val="a5"/>
    <w:rsid w:val="00BC6E77"/>
    <w:pPr>
      <w:pBdr>
        <w:left w:val="single" w:sz="4" w:space="0" w:color="auto"/>
        <w:bottom w:val="single" w:sz="4" w:space="0" w:color="auto"/>
        <w:right w:val="single" w:sz="4" w:space="0" w:color="auto"/>
      </w:pBdr>
      <w:shd w:val="clear" w:color="000000" w:fill="FF0000"/>
      <w:spacing w:before="100" w:beforeAutospacing="1" w:after="100" w:afterAutospacing="1"/>
      <w:ind w:right="0"/>
      <w:textAlignment w:val="center"/>
    </w:pPr>
    <w:rPr>
      <w:sz w:val="20"/>
      <w:lang w:eastAsia="ru-RU"/>
    </w:rPr>
  </w:style>
  <w:style w:type="paragraph" w:customStyle="1" w:styleId="xl47857">
    <w:name w:val="xl47857"/>
    <w:basedOn w:val="a5"/>
    <w:rsid w:val="0045684C"/>
    <w:pPr>
      <w:spacing w:before="100" w:beforeAutospacing="1" w:after="100" w:afterAutospacing="1"/>
      <w:ind w:right="0"/>
      <w:jc w:val="left"/>
      <w:textAlignment w:val="center"/>
    </w:pPr>
    <w:rPr>
      <w:sz w:val="20"/>
      <w:lang w:eastAsia="ru-RU"/>
    </w:rPr>
  </w:style>
  <w:style w:type="paragraph" w:customStyle="1" w:styleId="xl47858">
    <w:name w:val="xl47858"/>
    <w:basedOn w:val="a5"/>
    <w:rsid w:val="0045684C"/>
    <w:pPr>
      <w:shd w:val="clear" w:color="000000" w:fill="FFFFFF"/>
      <w:spacing w:before="100" w:beforeAutospacing="1" w:after="100" w:afterAutospacing="1"/>
      <w:ind w:right="0"/>
      <w:textAlignment w:val="center"/>
    </w:pPr>
    <w:rPr>
      <w:b/>
      <w:bCs/>
      <w:sz w:val="20"/>
      <w:lang w:eastAsia="ru-RU"/>
    </w:rPr>
  </w:style>
  <w:style w:type="paragraph" w:customStyle="1" w:styleId="xl47885">
    <w:name w:val="xl47885"/>
    <w:basedOn w:val="a5"/>
    <w:rsid w:val="0045684C"/>
    <w:pPr>
      <w:pBdr>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86">
    <w:name w:val="xl47886"/>
    <w:basedOn w:val="a5"/>
    <w:rsid w:val="0045684C"/>
    <w:pPr>
      <w:pBdr>
        <w:top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87">
    <w:name w:val="xl47887"/>
    <w:basedOn w:val="a5"/>
    <w:rsid w:val="0045684C"/>
    <w:pPr>
      <w:pBdr>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88">
    <w:name w:val="xl47888"/>
    <w:basedOn w:val="a5"/>
    <w:rsid w:val="004568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16"/>
      <w:szCs w:val="16"/>
      <w:lang w:eastAsia="ru-RU"/>
    </w:rPr>
  </w:style>
  <w:style w:type="paragraph" w:customStyle="1" w:styleId="xl47889">
    <w:name w:val="xl47889"/>
    <w:basedOn w:val="a5"/>
    <w:rsid w:val="004568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right="0"/>
      <w:jc w:val="left"/>
      <w:textAlignment w:val="center"/>
    </w:pPr>
    <w:rPr>
      <w:sz w:val="16"/>
      <w:szCs w:val="16"/>
      <w:lang w:eastAsia="ru-RU"/>
    </w:rPr>
  </w:style>
  <w:style w:type="paragraph" w:customStyle="1" w:styleId="xl47890">
    <w:name w:val="xl47890"/>
    <w:basedOn w:val="a5"/>
    <w:rsid w:val="004568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right="0"/>
      <w:textAlignment w:val="center"/>
    </w:pPr>
    <w:rPr>
      <w:sz w:val="16"/>
      <w:szCs w:val="16"/>
      <w:lang w:eastAsia="ru-RU"/>
    </w:rPr>
  </w:style>
  <w:style w:type="paragraph" w:customStyle="1" w:styleId="xl47891">
    <w:name w:val="xl47891"/>
    <w:basedOn w:val="a5"/>
    <w:rsid w:val="004568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right="0"/>
      <w:textAlignment w:val="center"/>
    </w:pPr>
    <w:rPr>
      <w:sz w:val="16"/>
      <w:szCs w:val="16"/>
      <w:lang w:eastAsia="ru-RU"/>
    </w:rPr>
  </w:style>
  <w:style w:type="paragraph" w:customStyle="1" w:styleId="xl47892">
    <w:name w:val="xl47892"/>
    <w:basedOn w:val="a5"/>
    <w:rsid w:val="004568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right="0"/>
      <w:textAlignment w:val="center"/>
    </w:pPr>
    <w:rPr>
      <w:sz w:val="16"/>
      <w:szCs w:val="16"/>
      <w:lang w:eastAsia="ru-RU"/>
    </w:rPr>
  </w:style>
  <w:style w:type="paragraph" w:customStyle="1" w:styleId="xl47495">
    <w:name w:val="xl47495"/>
    <w:basedOn w:val="a5"/>
    <w:uiPriority w:val="99"/>
    <w:rsid w:val="001012F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right="0"/>
      <w:jc w:val="left"/>
    </w:pPr>
    <w:rPr>
      <w:rFonts w:ascii="Arial" w:hAnsi="Arial" w:cs="Arial"/>
      <w:sz w:val="20"/>
      <w:lang w:val="en-US" w:eastAsia="ru-RU" w:bidi="en-US"/>
    </w:rPr>
  </w:style>
  <w:style w:type="paragraph" w:customStyle="1" w:styleId="xl1676">
    <w:name w:val="xl1676"/>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77">
    <w:name w:val="xl1677"/>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78">
    <w:name w:val="xl1678"/>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79">
    <w:name w:val="xl1679"/>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680">
    <w:name w:val="xl1680"/>
    <w:basedOn w:val="a5"/>
    <w:rsid w:val="00D95BAA"/>
    <w:pPr>
      <w:spacing w:before="100" w:beforeAutospacing="1" w:after="100" w:afterAutospacing="1"/>
      <w:ind w:right="0"/>
      <w:jc w:val="left"/>
      <w:textAlignment w:val="center"/>
    </w:pPr>
    <w:rPr>
      <w:sz w:val="24"/>
      <w:szCs w:val="24"/>
      <w:lang w:eastAsia="ru-RU"/>
    </w:rPr>
  </w:style>
  <w:style w:type="paragraph" w:customStyle="1" w:styleId="xl1681">
    <w:name w:val="xl1681"/>
    <w:basedOn w:val="a5"/>
    <w:rsid w:val="00D95B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left"/>
      <w:textAlignment w:val="center"/>
    </w:pPr>
    <w:rPr>
      <w:sz w:val="20"/>
      <w:lang w:eastAsia="ru-RU"/>
    </w:rPr>
  </w:style>
  <w:style w:type="paragraph" w:customStyle="1" w:styleId="xl1682">
    <w:name w:val="xl1682"/>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683">
    <w:name w:val="xl1683"/>
    <w:basedOn w:val="a5"/>
    <w:rsid w:val="00D95BAA"/>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84">
    <w:name w:val="xl1684"/>
    <w:basedOn w:val="a5"/>
    <w:rsid w:val="00D95BAA"/>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85">
    <w:name w:val="xl1685"/>
    <w:basedOn w:val="a5"/>
    <w:rsid w:val="00D95BAA"/>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686">
    <w:name w:val="xl1686"/>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87">
    <w:name w:val="xl1687"/>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88">
    <w:name w:val="xl1688"/>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689">
    <w:name w:val="xl1689"/>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90">
    <w:name w:val="xl1690"/>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691">
    <w:name w:val="xl1691"/>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692">
    <w:name w:val="xl1692"/>
    <w:basedOn w:val="a5"/>
    <w:rsid w:val="00D95BAA"/>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93">
    <w:name w:val="xl1693"/>
    <w:basedOn w:val="a5"/>
    <w:rsid w:val="00D95BA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ind w:right="0"/>
      <w:textAlignment w:val="center"/>
    </w:pPr>
    <w:rPr>
      <w:b/>
      <w:bCs/>
      <w:sz w:val="24"/>
      <w:szCs w:val="24"/>
      <w:lang w:eastAsia="ru-RU"/>
    </w:rPr>
  </w:style>
  <w:style w:type="paragraph" w:customStyle="1" w:styleId="xl1694">
    <w:name w:val="xl1694"/>
    <w:basedOn w:val="a5"/>
    <w:rsid w:val="00D95B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1695">
    <w:name w:val="xl1695"/>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96">
    <w:name w:val="xl1696"/>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97">
    <w:name w:val="xl1697"/>
    <w:basedOn w:val="a5"/>
    <w:rsid w:val="00D95BAA"/>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98">
    <w:name w:val="xl1698"/>
    <w:basedOn w:val="a5"/>
    <w:rsid w:val="00D95BAA"/>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99">
    <w:name w:val="xl1699"/>
    <w:basedOn w:val="a5"/>
    <w:rsid w:val="00D95BAA"/>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00">
    <w:name w:val="xl1700"/>
    <w:basedOn w:val="a5"/>
    <w:rsid w:val="00D95BAA"/>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01">
    <w:name w:val="xl1701"/>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b/>
      <w:bCs/>
      <w:sz w:val="20"/>
      <w:lang w:eastAsia="ru-RU"/>
    </w:rPr>
  </w:style>
  <w:style w:type="paragraph" w:customStyle="1" w:styleId="xl1702">
    <w:name w:val="xl1702"/>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03">
    <w:name w:val="xl1703"/>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b/>
      <w:bCs/>
      <w:sz w:val="20"/>
      <w:lang w:eastAsia="ru-RU"/>
    </w:rPr>
  </w:style>
  <w:style w:type="paragraph" w:customStyle="1" w:styleId="xl1704">
    <w:name w:val="xl1704"/>
    <w:basedOn w:val="a5"/>
    <w:rsid w:val="00D95BAA"/>
    <w:pPr>
      <w:spacing w:before="100" w:beforeAutospacing="1" w:after="100" w:afterAutospacing="1"/>
      <w:ind w:right="0"/>
      <w:jc w:val="left"/>
      <w:textAlignment w:val="center"/>
    </w:pPr>
    <w:rPr>
      <w:sz w:val="24"/>
      <w:szCs w:val="24"/>
      <w:lang w:eastAsia="ru-RU"/>
    </w:rPr>
  </w:style>
  <w:style w:type="paragraph" w:customStyle="1" w:styleId="xl1705">
    <w:name w:val="xl1705"/>
    <w:basedOn w:val="a5"/>
    <w:rsid w:val="00D95BAA"/>
    <w:pPr>
      <w:spacing w:before="100" w:beforeAutospacing="1" w:after="100" w:afterAutospacing="1"/>
      <w:ind w:right="0"/>
      <w:jc w:val="left"/>
      <w:textAlignment w:val="center"/>
    </w:pPr>
    <w:rPr>
      <w:sz w:val="24"/>
      <w:szCs w:val="24"/>
      <w:lang w:eastAsia="ru-RU"/>
    </w:rPr>
  </w:style>
  <w:style w:type="paragraph" w:customStyle="1" w:styleId="xl1706">
    <w:name w:val="xl1706"/>
    <w:basedOn w:val="a5"/>
    <w:rsid w:val="00D95BAA"/>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07">
    <w:name w:val="xl1707"/>
    <w:basedOn w:val="a5"/>
    <w:rsid w:val="00D95BAA"/>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08">
    <w:name w:val="xl1708"/>
    <w:basedOn w:val="a5"/>
    <w:rsid w:val="00D95BAA"/>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09">
    <w:name w:val="xl1709"/>
    <w:basedOn w:val="a5"/>
    <w:rsid w:val="00D95BAA"/>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10">
    <w:name w:val="xl1710"/>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b/>
      <w:bCs/>
      <w:color w:val="000000"/>
      <w:sz w:val="20"/>
      <w:lang w:eastAsia="ru-RU"/>
    </w:rPr>
  </w:style>
  <w:style w:type="paragraph" w:customStyle="1" w:styleId="xl1711">
    <w:name w:val="xl1711"/>
    <w:basedOn w:val="a5"/>
    <w:rsid w:val="00D95BAA"/>
    <w:pPr>
      <w:spacing w:before="100" w:beforeAutospacing="1" w:after="100" w:afterAutospacing="1"/>
      <w:ind w:right="0"/>
      <w:textAlignment w:val="center"/>
    </w:pPr>
    <w:rPr>
      <w:sz w:val="20"/>
      <w:lang w:eastAsia="ru-RU"/>
    </w:rPr>
  </w:style>
  <w:style w:type="paragraph" w:customStyle="1" w:styleId="xl1712">
    <w:name w:val="xl1712"/>
    <w:basedOn w:val="a5"/>
    <w:rsid w:val="00D95BAA"/>
    <w:pPr>
      <w:spacing w:before="100" w:beforeAutospacing="1" w:after="100" w:afterAutospacing="1"/>
      <w:ind w:right="0"/>
      <w:jc w:val="left"/>
      <w:textAlignment w:val="center"/>
    </w:pPr>
    <w:rPr>
      <w:sz w:val="20"/>
      <w:lang w:eastAsia="ru-RU"/>
    </w:rPr>
  </w:style>
  <w:style w:type="paragraph" w:customStyle="1" w:styleId="xl1713">
    <w:name w:val="xl1713"/>
    <w:basedOn w:val="a5"/>
    <w:rsid w:val="00D95BAA"/>
    <w:pPr>
      <w:spacing w:before="100" w:beforeAutospacing="1" w:after="100" w:afterAutospacing="1"/>
      <w:ind w:right="0"/>
      <w:textAlignment w:val="center"/>
    </w:pPr>
    <w:rPr>
      <w:sz w:val="20"/>
      <w:lang w:eastAsia="ru-RU"/>
    </w:rPr>
  </w:style>
  <w:style w:type="paragraph" w:customStyle="1" w:styleId="xl1714">
    <w:name w:val="xl1714"/>
    <w:basedOn w:val="a5"/>
    <w:rsid w:val="00D95BAA"/>
    <w:pPr>
      <w:spacing w:before="100" w:beforeAutospacing="1" w:after="100" w:afterAutospacing="1"/>
      <w:ind w:right="0"/>
      <w:jc w:val="left"/>
      <w:textAlignment w:val="center"/>
    </w:pPr>
    <w:rPr>
      <w:sz w:val="20"/>
      <w:lang w:eastAsia="ru-RU"/>
    </w:rPr>
  </w:style>
  <w:style w:type="numbering" w:customStyle="1" w:styleId="56">
    <w:name w:val="Нет списка5"/>
    <w:next w:val="a8"/>
    <w:uiPriority w:val="99"/>
    <w:semiHidden/>
    <w:unhideWhenUsed/>
    <w:rsid w:val="00691E3A"/>
  </w:style>
  <w:style w:type="paragraph" w:customStyle="1" w:styleId="xl1715">
    <w:name w:val="xl1715"/>
    <w:basedOn w:val="a5"/>
    <w:rsid w:val="00691E3A"/>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16">
    <w:name w:val="xl1716"/>
    <w:basedOn w:val="a5"/>
    <w:rsid w:val="00691E3A"/>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17">
    <w:name w:val="xl1717"/>
    <w:basedOn w:val="a5"/>
    <w:rsid w:val="00691E3A"/>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18">
    <w:name w:val="xl1718"/>
    <w:basedOn w:val="a5"/>
    <w:rsid w:val="00691E3A"/>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75">
    <w:name w:val="xl1675"/>
    <w:basedOn w:val="a5"/>
    <w:rsid w:val="00AF52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textAlignment w:val="center"/>
    </w:pPr>
    <w:rPr>
      <w:sz w:val="20"/>
      <w:lang w:eastAsia="ru-RU"/>
    </w:rPr>
  </w:style>
  <w:style w:type="paragraph" w:customStyle="1" w:styleId="xl1719">
    <w:name w:val="xl1719"/>
    <w:basedOn w:val="a5"/>
    <w:rsid w:val="00AF529B"/>
    <w:pPr>
      <w:spacing w:before="100" w:beforeAutospacing="1" w:after="100" w:afterAutospacing="1"/>
      <w:ind w:right="0"/>
      <w:textAlignment w:val="center"/>
    </w:pPr>
    <w:rPr>
      <w:sz w:val="24"/>
      <w:szCs w:val="24"/>
      <w:lang w:eastAsia="ru-RU"/>
    </w:rPr>
  </w:style>
  <w:style w:type="paragraph" w:customStyle="1" w:styleId="xl1720">
    <w:name w:val="xl1720"/>
    <w:basedOn w:val="a5"/>
    <w:rsid w:val="00AF529B"/>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right="0"/>
      <w:textAlignment w:val="center"/>
    </w:pPr>
    <w:rPr>
      <w:sz w:val="20"/>
      <w:lang w:eastAsia="ru-RU"/>
    </w:rPr>
  </w:style>
  <w:style w:type="paragraph" w:customStyle="1" w:styleId="xl1721">
    <w:name w:val="xl1721"/>
    <w:basedOn w:val="a5"/>
    <w:rsid w:val="00AF52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textAlignment w:val="center"/>
    </w:pPr>
    <w:rPr>
      <w:sz w:val="20"/>
      <w:lang w:eastAsia="ru-RU"/>
    </w:rPr>
  </w:style>
  <w:style w:type="paragraph" w:customStyle="1" w:styleId="xl1722">
    <w:name w:val="xl1722"/>
    <w:basedOn w:val="a5"/>
    <w:rsid w:val="00AF529B"/>
    <w:pPr>
      <w:pBdr>
        <w:top w:val="single" w:sz="4" w:space="0" w:color="auto"/>
        <w:left w:val="single" w:sz="4" w:space="0" w:color="auto"/>
        <w:bottom w:val="single" w:sz="4" w:space="0" w:color="auto"/>
      </w:pBdr>
      <w:shd w:val="clear" w:color="000000" w:fill="FF0000"/>
      <w:spacing w:before="100" w:beforeAutospacing="1" w:after="100" w:afterAutospacing="1"/>
      <w:ind w:right="0"/>
      <w:jc w:val="left"/>
      <w:textAlignment w:val="center"/>
    </w:pPr>
    <w:rPr>
      <w:sz w:val="20"/>
      <w:lang w:eastAsia="ru-RU"/>
    </w:rPr>
  </w:style>
  <w:style w:type="paragraph" w:customStyle="1" w:styleId="xl1723">
    <w:name w:val="xl1723"/>
    <w:basedOn w:val="a5"/>
    <w:rsid w:val="00AF529B"/>
    <w:pPr>
      <w:pBdr>
        <w:top w:val="single" w:sz="4" w:space="0" w:color="auto"/>
      </w:pBdr>
      <w:spacing w:before="100" w:beforeAutospacing="1" w:after="100" w:afterAutospacing="1"/>
      <w:ind w:right="0"/>
      <w:jc w:val="left"/>
      <w:textAlignment w:val="center"/>
    </w:pPr>
    <w:rPr>
      <w:sz w:val="20"/>
      <w:lang w:eastAsia="ru-RU"/>
    </w:rPr>
  </w:style>
  <w:style w:type="paragraph" w:customStyle="1" w:styleId="xl1724">
    <w:name w:val="xl1724"/>
    <w:basedOn w:val="a5"/>
    <w:rsid w:val="00AF529B"/>
    <w:pPr>
      <w:spacing w:before="100" w:beforeAutospacing="1" w:after="100" w:afterAutospacing="1"/>
      <w:ind w:right="0"/>
      <w:jc w:val="left"/>
    </w:pPr>
    <w:rPr>
      <w:sz w:val="24"/>
      <w:szCs w:val="24"/>
      <w:lang w:eastAsia="ru-RU"/>
    </w:rPr>
  </w:style>
  <w:style w:type="paragraph" w:customStyle="1" w:styleId="xl1725">
    <w:name w:val="xl1725"/>
    <w:basedOn w:val="a5"/>
    <w:rsid w:val="00AF529B"/>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26">
    <w:name w:val="xl1726"/>
    <w:basedOn w:val="a5"/>
    <w:rsid w:val="00AF529B"/>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27">
    <w:name w:val="xl1727"/>
    <w:basedOn w:val="a5"/>
    <w:rsid w:val="00AF529B"/>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28">
    <w:name w:val="xl1728"/>
    <w:basedOn w:val="a5"/>
    <w:rsid w:val="00AF529B"/>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29">
    <w:name w:val="xl1729"/>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30">
    <w:name w:val="xl1730"/>
    <w:basedOn w:val="a5"/>
    <w:rsid w:val="00AF529B"/>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31">
    <w:name w:val="xl1731"/>
    <w:basedOn w:val="a5"/>
    <w:rsid w:val="00AF529B"/>
    <w:pPr>
      <w:pBdr>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32">
    <w:name w:val="xl1732"/>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33">
    <w:name w:val="xl1733"/>
    <w:basedOn w:val="a5"/>
    <w:rsid w:val="00AF529B"/>
    <w:pPr>
      <w:pBdr>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34">
    <w:name w:val="xl1734"/>
    <w:basedOn w:val="a5"/>
    <w:rsid w:val="00AF529B"/>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35">
    <w:name w:val="xl1735"/>
    <w:basedOn w:val="a5"/>
    <w:rsid w:val="00AF529B"/>
    <w:pPr>
      <w:pBdr>
        <w:top w:val="single" w:sz="4" w:space="0" w:color="auto"/>
        <w:left w:val="single" w:sz="4" w:space="0" w:color="auto"/>
        <w:right w:val="single" w:sz="4" w:space="0" w:color="auto"/>
      </w:pBdr>
      <w:shd w:val="clear" w:color="000000" w:fill="FF0000"/>
      <w:spacing w:before="100" w:beforeAutospacing="1" w:after="100" w:afterAutospacing="1"/>
      <w:ind w:right="0"/>
      <w:jc w:val="left"/>
      <w:textAlignment w:val="center"/>
    </w:pPr>
    <w:rPr>
      <w:sz w:val="20"/>
      <w:lang w:eastAsia="ru-RU"/>
    </w:rPr>
  </w:style>
  <w:style w:type="paragraph" w:customStyle="1" w:styleId="xl1736">
    <w:name w:val="xl1736"/>
    <w:basedOn w:val="a5"/>
    <w:rsid w:val="00AF529B"/>
    <w:pPr>
      <w:pBdr>
        <w:left w:val="single" w:sz="4" w:space="0" w:color="auto"/>
        <w:right w:val="single" w:sz="4" w:space="0" w:color="auto"/>
      </w:pBdr>
      <w:shd w:val="clear" w:color="000000" w:fill="FF0000"/>
      <w:spacing w:before="100" w:beforeAutospacing="1" w:after="100" w:afterAutospacing="1"/>
      <w:ind w:right="0"/>
      <w:jc w:val="left"/>
      <w:textAlignment w:val="center"/>
    </w:pPr>
    <w:rPr>
      <w:sz w:val="20"/>
      <w:lang w:eastAsia="ru-RU"/>
    </w:rPr>
  </w:style>
  <w:style w:type="paragraph" w:customStyle="1" w:styleId="xl1737">
    <w:name w:val="xl1737"/>
    <w:basedOn w:val="a5"/>
    <w:rsid w:val="00AF529B"/>
    <w:pPr>
      <w:pBdr>
        <w:left w:val="single" w:sz="4" w:space="0" w:color="auto"/>
        <w:bottom w:val="single" w:sz="4" w:space="0" w:color="auto"/>
        <w:right w:val="single" w:sz="4" w:space="0" w:color="auto"/>
      </w:pBdr>
      <w:shd w:val="clear" w:color="000000" w:fill="FF0000"/>
      <w:spacing w:before="100" w:beforeAutospacing="1" w:after="100" w:afterAutospacing="1"/>
      <w:ind w:right="0"/>
      <w:jc w:val="left"/>
      <w:textAlignment w:val="center"/>
    </w:pPr>
    <w:rPr>
      <w:sz w:val="20"/>
      <w:lang w:eastAsia="ru-RU"/>
    </w:rPr>
  </w:style>
  <w:style w:type="paragraph" w:customStyle="1" w:styleId="xl1738">
    <w:name w:val="xl1738"/>
    <w:basedOn w:val="a5"/>
    <w:rsid w:val="00AF529B"/>
    <w:pPr>
      <w:pBdr>
        <w:top w:val="single" w:sz="4" w:space="0" w:color="auto"/>
        <w:left w:val="single" w:sz="4" w:space="0" w:color="auto"/>
      </w:pBdr>
      <w:spacing w:before="100" w:beforeAutospacing="1" w:after="100" w:afterAutospacing="1"/>
      <w:ind w:right="0"/>
      <w:textAlignment w:val="center"/>
    </w:pPr>
    <w:rPr>
      <w:sz w:val="20"/>
      <w:lang w:eastAsia="ru-RU"/>
    </w:rPr>
  </w:style>
  <w:style w:type="paragraph" w:customStyle="1" w:styleId="xl1739">
    <w:name w:val="xl1739"/>
    <w:basedOn w:val="a5"/>
    <w:rsid w:val="00AF529B"/>
    <w:pPr>
      <w:pBdr>
        <w:left w:val="single" w:sz="4" w:space="0" w:color="auto"/>
        <w:bottom w:val="single" w:sz="4" w:space="0" w:color="auto"/>
      </w:pBdr>
      <w:spacing w:before="100" w:beforeAutospacing="1" w:after="100" w:afterAutospacing="1"/>
      <w:ind w:right="0"/>
      <w:textAlignment w:val="center"/>
    </w:pPr>
    <w:rPr>
      <w:sz w:val="20"/>
      <w:lang w:eastAsia="ru-RU"/>
    </w:rPr>
  </w:style>
  <w:style w:type="paragraph" w:customStyle="1" w:styleId="xl1740">
    <w:name w:val="xl1740"/>
    <w:basedOn w:val="a5"/>
    <w:rsid w:val="00AF529B"/>
    <w:pPr>
      <w:pBdr>
        <w:top w:val="single" w:sz="4" w:space="0" w:color="auto"/>
      </w:pBdr>
      <w:shd w:val="clear" w:color="000000" w:fill="FF0000"/>
      <w:spacing w:before="100" w:beforeAutospacing="1" w:after="100" w:afterAutospacing="1"/>
      <w:ind w:right="0"/>
      <w:jc w:val="left"/>
      <w:textAlignment w:val="center"/>
    </w:pPr>
    <w:rPr>
      <w:sz w:val="20"/>
      <w:lang w:eastAsia="ru-RU"/>
    </w:rPr>
  </w:style>
  <w:style w:type="paragraph" w:customStyle="1" w:styleId="xl1741">
    <w:name w:val="xl1741"/>
    <w:basedOn w:val="a5"/>
    <w:rsid w:val="00AF529B"/>
    <w:pPr>
      <w:pBdr>
        <w:bottom w:val="single" w:sz="4" w:space="0" w:color="auto"/>
      </w:pBdr>
      <w:shd w:val="clear" w:color="000000" w:fill="FF0000"/>
      <w:spacing w:before="100" w:beforeAutospacing="1" w:after="100" w:afterAutospacing="1"/>
      <w:ind w:right="0"/>
      <w:jc w:val="left"/>
      <w:textAlignment w:val="center"/>
    </w:pPr>
    <w:rPr>
      <w:sz w:val="20"/>
      <w:lang w:eastAsia="ru-RU"/>
    </w:rPr>
  </w:style>
  <w:style w:type="paragraph" w:customStyle="1" w:styleId="xl1742">
    <w:name w:val="xl1742"/>
    <w:basedOn w:val="a5"/>
    <w:rsid w:val="00AF529B"/>
    <w:pPr>
      <w:pBdr>
        <w:top w:val="single" w:sz="4" w:space="0" w:color="auto"/>
        <w:left w:val="single" w:sz="4" w:space="0" w:color="auto"/>
        <w:right w:val="single" w:sz="4" w:space="0" w:color="auto"/>
      </w:pBdr>
      <w:shd w:val="clear" w:color="000000" w:fill="FF0000"/>
      <w:spacing w:before="100" w:beforeAutospacing="1" w:after="100" w:afterAutospacing="1"/>
      <w:ind w:right="0"/>
      <w:textAlignment w:val="center"/>
    </w:pPr>
    <w:rPr>
      <w:sz w:val="20"/>
      <w:lang w:eastAsia="ru-RU"/>
    </w:rPr>
  </w:style>
  <w:style w:type="paragraph" w:customStyle="1" w:styleId="xl1743">
    <w:name w:val="xl1743"/>
    <w:basedOn w:val="a5"/>
    <w:rsid w:val="00AF529B"/>
    <w:pPr>
      <w:pBdr>
        <w:left w:val="single" w:sz="4" w:space="0" w:color="auto"/>
        <w:bottom w:val="single" w:sz="4" w:space="0" w:color="auto"/>
        <w:right w:val="single" w:sz="4" w:space="0" w:color="auto"/>
      </w:pBdr>
      <w:shd w:val="clear" w:color="000000" w:fill="FF0000"/>
      <w:spacing w:before="100" w:beforeAutospacing="1" w:after="100" w:afterAutospacing="1"/>
      <w:ind w:right="0"/>
      <w:textAlignment w:val="center"/>
    </w:pPr>
    <w:rPr>
      <w:sz w:val="20"/>
      <w:lang w:eastAsia="ru-RU"/>
    </w:rPr>
  </w:style>
  <w:style w:type="paragraph" w:customStyle="1" w:styleId="xl1744">
    <w:name w:val="xl1744"/>
    <w:basedOn w:val="a5"/>
    <w:rsid w:val="00AF52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1745">
    <w:name w:val="xl1745"/>
    <w:basedOn w:val="a5"/>
    <w:rsid w:val="00AF529B"/>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b/>
      <w:bCs/>
      <w:sz w:val="20"/>
      <w:lang w:eastAsia="ru-RU"/>
    </w:rPr>
  </w:style>
  <w:style w:type="paragraph" w:customStyle="1" w:styleId="xl1746">
    <w:name w:val="xl1746"/>
    <w:basedOn w:val="a5"/>
    <w:rsid w:val="00AF529B"/>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47">
    <w:name w:val="xl1747"/>
    <w:basedOn w:val="a5"/>
    <w:rsid w:val="00AF529B"/>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48">
    <w:name w:val="xl1748"/>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49">
    <w:name w:val="xl1749"/>
    <w:basedOn w:val="a5"/>
    <w:rsid w:val="00AF529B"/>
    <w:pPr>
      <w:pBdr>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50">
    <w:name w:val="xl1750"/>
    <w:basedOn w:val="a5"/>
    <w:rsid w:val="00AF529B"/>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51">
    <w:name w:val="xl1751"/>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52">
    <w:name w:val="xl1752"/>
    <w:basedOn w:val="a5"/>
    <w:rsid w:val="00AF529B"/>
    <w:pPr>
      <w:pBdr>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53">
    <w:name w:val="xl1753"/>
    <w:basedOn w:val="a5"/>
    <w:rsid w:val="00AF529B"/>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54">
    <w:name w:val="xl1754"/>
    <w:basedOn w:val="a5"/>
    <w:rsid w:val="00AF529B"/>
    <w:pPr>
      <w:pBdr>
        <w:top w:val="single" w:sz="4" w:space="0" w:color="auto"/>
        <w:left w:val="single" w:sz="4" w:space="0" w:color="auto"/>
        <w:right w:val="single" w:sz="4" w:space="0" w:color="auto"/>
      </w:pBdr>
      <w:shd w:val="clear" w:color="000000" w:fill="FF0000"/>
      <w:spacing w:before="100" w:beforeAutospacing="1" w:after="100" w:afterAutospacing="1"/>
      <w:ind w:right="0"/>
      <w:textAlignment w:val="center"/>
    </w:pPr>
    <w:rPr>
      <w:sz w:val="20"/>
      <w:lang w:eastAsia="ru-RU"/>
    </w:rPr>
  </w:style>
  <w:style w:type="paragraph" w:customStyle="1" w:styleId="xl1755">
    <w:name w:val="xl1755"/>
    <w:basedOn w:val="a5"/>
    <w:rsid w:val="00AF529B"/>
    <w:pPr>
      <w:pBdr>
        <w:left w:val="single" w:sz="4" w:space="0" w:color="auto"/>
        <w:bottom w:val="single" w:sz="4" w:space="0" w:color="auto"/>
        <w:right w:val="single" w:sz="4" w:space="0" w:color="auto"/>
      </w:pBdr>
      <w:shd w:val="clear" w:color="000000" w:fill="FF0000"/>
      <w:spacing w:before="100" w:beforeAutospacing="1" w:after="100" w:afterAutospacing="1"/>
      <w:ind w:right="0"/>
      <w:textAlignment w:val="center"/>
    </w:pPr>
    <w:rPr>
      <w:sz w:val="20"/>
      <w:lang w:eastAsia="ru-RU"/>
    </w:rPr>
  </w:style>
  <w:style w:type="paragraph" w:customStyle="1" w:styleId="xl1756">
    <w:name w:val="xl1756"/>
    <w:basedOn w:val="a5"/>
    <w:rsid w:val="00AF529B"/>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57">
    <w:name w:val="xl1757"/>
    <w:basedOn w:val="a5"/>
    <w:rsid w:val="00AF529B"/>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58">
    <w:name w:val="xl1758"/>
    <w:basedOn w:val="a5"/>
    <w:rsid w:val="00AF529B"/>
    <w:pPr>
      <w:pBdr>
        <w:top w:val="single" w:sz="4" w:space="0" w:color="auto"/>
        <w:left w:val="single" w:sz="4" w:space="0" w:color="auto"/>
        <w:right w:val="single" w:sz="4" w:space="0" w:color="auto"/>
      </w:pBdr>
      <w:shd w:val="clear" w:color="000000" w:fill="FFFF00"/>
      <w:spacing w:before="100" w:beforeAutospacing="1" w:after="100" w:afterAutospacing="1"/>
      <w:ind w:right="0"/>
      <w:textAlignment w:val="center"/>
    </w:pPr>
    <w:rPr>
      <w:sz w:val="20"/>
      <w:lang w:eastAsia="ru-RU"/>
    </w:rPr>
  </w:style>
  <w:style w:type="paragraph" w:customStyle="1" w:styleId="xl1759">
    <w:name w:val="xl1759"/>
    <w:basedOn w:val="a5"/>
    <w:rsid w:val="00AF529B"/>
    <w:pPr>
      <w:pBdr>
        <w:left w:val="single" w:sz="4" w:space="0" w:color="auto"/>
        <w:bottom w:val="single" w:sz="4" w:space="0" w:color="auto"/>
        <w:right w:val="single" w:sz="4" w:space="0" w:color="auto"/>
      </w:pBdr>
      <w:shd w:val="clear" w:color="000000" w:fill="FFFF00"/>
      <w:spacing w:before="100" w:beforeAutospacing="1" w:after="100" w:afterAutospacing="1"/>
      <w:ind w:right="0"/>
      <w:textAlignment w:val="center"/>
    </w:pPr>
    <w:rPr>
      <w:sz w:val="20"/>
      <w:lang w:eastAsia="ru-RU"/>
    </w:rPr>
  </w:style>
  <w:style w:type="paragraph" w:customStyle="1" w:styleId="xl1760">
    <w:name w:val="xl1760"/>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61">
    <w:name w:val="xl1761"/>
    <w:basedOn w:val="a5"/>
    <w:rsid w:val="00AF529B"/>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62">
    <w:name w:val="xl1762"/>
    <w:basedOn w:val="a5"/>
    <w:rsid w:val="00AF529B"/>
    <w:pPr>
      <w:pBdr>
        <w:top w:val="single" w:sz="4" w:space="0" w:color="auto"/>
        <w:left w:val="single" w:sz="4" w:space="0" w:color="auto"/>
      </w:pBdr>
      <w:shd w:val="clear" w:color="000000" w:fill="BDD7EE"/>
      <w:spacing w:before="100" w:beforeAutospacing="1" w:after="100" w:afterAutospacing="1"/>
      <w:ind w:right="0"/>
      <w:textAlignment w:val="center"/>
    </w:pPr>
    <w:rPr>
      <w:b/>
      <w:bCs/>
      <w:sz w:val="24"/>
      <w:szCs w:val="24"/>
      <w:lang w:eastAsia="ru-RU"/>
    </w:rPr>
  </w:style>
  <w:style w:type="paragraph" w:customStyle="1" w:styleId="xl1763">
    <w:name w:val="xl1763"/>
    <w:basedOn w:val="a5"/>
    <w:rsid w:val="00AF529B"/>
    <w:pPr>
      <w:pBdr>
        <w:top w:val="single" w:sz="4" w:space="0" w:color="auto"/>
      </w:pBdr>
      <w:shd w:val="clear" w:color="000000" w:fill="BDD7EE"/>
      <w:spacing w:before="100" w:beforeAutospacing="1" w:after="100" w:afterAutospacing="1"/>
      <w:ind w:right="0"/>
      <w:textAlignment w:val="center"/>
    </w:pPr>
    <w:rPr>
      <w:b/>
      <w:bCs/>
      <w:sz w:val="24"/>
      <w:szCs w:val="24"/>
      <w:lang w:eastAsia="ru-RU"/>
    </w:rPr>
  </w:style>
  <w:style w:type="paragraph" w:customStyle="1" w:styleId="xl1764">
    <w:name w:val="xl1764"/>
    <w:basedOn w:val="a5"/>
    <w:rsid w:val="00AF529B"/>
    <w:pPr>
      <w:pBdr>
        <w:top w:val="single" w:sz="4" w:space="0" w:color="auto"/>
        <w:right w:val="single" w:sz="4" w:space="0" w:color="auto"/>
      </w:pBdr>
      <w:shd w:val="clear" w:color="000000" w:fill="BDD7EE"/>
      <w:spacing w:before="100" w:beforeAutospacing="1" w:after="100" w:afterAutospacing="1"/>
      <w:ind w:right="0"/>
      <w:textAlignment w:val="center"/>
    </w:pPr>
    <w:rPr>
      <w:b/>
      <w:bCs/>
      <w:sz w:val="24"/>
      <w:szCs w:val="24"/>
      <w:lang w:eastAsia="ru-RU"/>
    </w:rPr>
  </w:style>
  <w:style w:type="paragraph" w:customStyle="1" w:styleId="xl1765">
    <w:name w:val="xl1765"/>
    <w:basedOn w:val="a5"/>
    <w:rsid w:val="00AF529B"/>
    <w:pPr>
      <w:pBdr>
        <w:top w:val="single" w:sz="4" w:space="0" w:color="auto"/>
        <w:left w:val="single" w:sz="4" w:space="0" w:color="auto"/>
        <w:right w:val="single" w:sz="4" w:space="0" w:color="auto"/>
      </w:pBdr>
      <w:shd w:val="clear" w:color="000000" w:fill="FFFFFF"/>
      <w:spacing w:before="100" w:beforeAutospacing="1" w:after="100" w:afterAutospacing="1"/>
      <w:ind w:right="0"/>
      <w:jc w:val="left"/>
      <w:textAlignment w:val="center"/>
    </w:pPr>
    <w:rPr>
      <w:sz w:val="20"/>
      <w:lang w:eastAsia="ru-RU"/>
    </w:rPr>
  </w:style>
  <w:style w:type="paragraph" w:customStyle="1" w:styleId="xl1766">
    <w:name w:val="xl1766"/>
    <w:basedOn w:val="a5"/>
    <w:rsid w:val="00AF529B"/>
    <w:pPr>
      <w:pBdr>
        <w:left w:val="single" w:sz="4" w:space="0" w:color="auto"/>
        <w:bottom w:val="single" w:sz="4" w:space="0" w:color="auto"/>
        <w:right w:val="single" w:sz="4" w:space="0" w:color="auto"/>
      </w:pBdr>
      <w:shd w:val="clear" w:color="000000" w:fill="FFFFFF"/>
      <w:spacing w:before="100" w:beforeAutospacing="1" w:after="100" w:afterAutospacing="1"/>
      <w:ind w:right="0"/>
      <w:jc w:val="left"/>
      <w:textAlignment w:val="center"/>
    </w:pPr>
    <w:rPr>
      <w:sz w:val="20"/>
      <w:lang w:eastAsia="ru-RU"/>
    </w:rPr>
  </w:style>
  <w:style w:type="paragraph" w:customStyle="1" w:styleId="xl1767">
    <w:name w:val="xl1767"/>
    <w:basedOn w:val="a5"/>
    <w:rsid w:val="00AF529B"/>
    <w:pPr>
      <w:pBdr>
        <w:top w:val="single" w:sz="4" w:space="0" w:color="auto"/>
        <w:left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1768">
    <w:name w:val="xl1768"/>
    <w:basedOn w:val="a5"/>
    <w:rsid w:val="00AF529B"/>
    <w:pPr>
      <w:pBdr>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1769">
    <w:name w:val="xl1769"/>
    <w:basedOn w:val="a5"/>
    <w:rsid w:val="00AF529B"/>
    <w:pPr>
      <w:pBdr>
        <w:top w:val="single" w:sz="4" w:space="0" w:color="auto"/>
        <w:left w:val="single" w:sz="4" w:space="0" w:color="auto"/>
        <w:right w:val="single" w:sz="4" w:space="0" w:color="auto"/>
      </w:pBdr>
      <w:shd w:val="clear" w:color="000000" w:fill="FFFF00"/>
      <w:spacing w:before="100" w:beforeAutospacing="1" w:after="100" w:afterAutospacing="1"/>
      <w:ind w:right="0"/>
      <w:textAlignment w:val="center"/>
    </w:pPr>
    <w:rPr>
      <w:b/>
      <w:bCs/>
      <w:sz w:val="20"/>
      <w:lang w:eastAsia="ru-RU"/>
    </w:rPr>
  </w:style>
  <w:style w:type="paragraph" w:customStyle="1" w:styleId="xl1770">
    <w:name w:val="xl1770"/>
    <w:basedOn w:val="a5"/>
    <w:rsid w:val="00AF529B"/>
    <w:pPr>
      <w:pBdr>
        <w:left w:val="single" w:sz="4" w:space="0" w:color="auto"/>
        <w:bottom w:val="single" w:sz="4" w:space="0" w:color="auto"/>
        <w:right w:val="single" w:sz="4" w:space="0" w:color="auto"/>
      </w:pBdr>
      <w:shd w:val="clear" w:color="000000" w:fill="FFFF00"/>
      <w:spacing w:before="100" w:beforeAutospacing="1" w:after="100" w:afterAutospacing="1"/>
      <w:ind w:right="0"/>
      <w:textAlignment w:val="center"/>
    </w:pPr>
    <w:rPr>
      <w:b/>
      <w:bCs/>
      <w:sz w:val="20"/>
      <w:lang w:eastAsia="ru-RU"/>
    </w:rPr>
  </w:style>
  <w:style w:type="paragraph" w:customStyle="1" w:styleId="xl1771">
    <w:name w:val="xl1771"/>
    <w:basedOn w:val="a5"/>
    <w:rsid w:val="00AF529B"/>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b/>
      <w:bCs/>
      <w:sz w:val="20"/>
      <w:lang w:eastAsia="ru-RU"/>
    </w:rPr>
  </w:style>
  <w:style w:type="paragraph" w:customStyle="1" w:styleId="xl1772">
    <w:name w:val="xl1772"/>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b/>
      <w:bCs/>
      <w:sz w:val="20"/>
      <w:lang w:eastAsia="ru-RU"/>
    </w:rPr>
  </w:style>
  <w:style w:type="paragraph" w:customStyle="1" w:styleId="xl1773">
    <w:name w:val="xl1773"/>
    <w:basedOn w:val="a5"/>
    <w:rsid w:val="00AF529B"/>
    <w:pPr>
      <w:pBdr>
        <w:left w:val="single" w:sz="4" w:space="0" w:color="auto"/>
        <w:bottom w:val="single" w:sz="4" w:space="0" w:color="auto"/>
        <w:right w:val="single" w:sz="4" w:space="0" w:color="auto"/>
      </w:pBdr>
      <w:spacing w:before="100" w:beforeAutospacing="1" w:after="100" w:afterAutospacing="1"/>
      <w:ind w:right="0"/>
      <w:textAlignment w:val="center"/>
    </w:pPr>
    <w:rPr>
      <w:b/>
      <w:bCs/>
      <w:sz w:val="20"/>
      <w:lang w:eastAsia="ru-RU"/>
    </w:rPr>
  </w:style>
  <w:style w:type="paragraph" w:customStyle="1" w:styleId="xl1774">
    <w:name w:val="xl1774"/>
    <w:basedOn w:val="a5"/>
    <w:rsid w:val="00AF529B"/>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75">
    <w:name w:val="xl1775"/>
    <w:basedOn w:val="a5"/>
    <w:rsid w:val="00AF529B"/>
    <w:pPr>
      <w:pBdr>
        <w:left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76">
    <w:name w:val="xl1776"/>
    <w:basedOn w:val="a5"/>
    <w:rsid w:val="00AF529B"/>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77">
    <w:name w:val="xl1777"/>
    <w:basedOn w:val="a5"/>
    <w:rsid w:val="00AF529B"/>
    <w:pPr>
      <w:pBdr>
        <w:left w:val="single" w:sz="4" w:space="0" w:color="auto"/>
      </w:pBdr>
      <w:shd w:val="clear" w:color="000000" w:fill="BDD7EE"/>
      <w:spacing w:before="100" w:beforeAutospacing="1" w:after="100" w:afterAutospacing="1"/>
      <w:ind w:right="0"/>
      <w:textAlignment w:val="center"/>
    </w:pPr>
    <w:rPr>
      <w:b/>
      <w:bCs/>
      <w:sz w:val="24"/>
      <w:szCs w:val="24"/>
      <w:lang w:eastAsia="ru-RU"/>
    </w:rPr>
  </w:style>
  <w:style w:type="paragraph" w:customStyle="1" w:styleId="xl1778">
    <w:name w:val="xl1778"/>
    <w:basedOn w:val="a5"/>
    <w:rsid w:val="00AF529B"/>
    <w:pPr>
      <w:shd w:val="clear" w:color="000000" w:fill="BDD7EE"/>
      <w:spacing w:before="100" w:beforeAutospacing="1" w:after="100" w:afterAutospacing="1"/>
      <w:ind w:right="0"/>
      <w:textAlignment w:val="center"/>
    </w:pPr>
    <w:rPr>
      <w:b/>
      <w:bCs/>
      <w:sz w:val="24"/>
      <w:szCs w:val="24"/>
      <w:lang w:eastAsia="ru-RU"/>
    </w:rPr>
  </w:style>
  <w:style w:type="paragraph" w:customStyle="1" w:styleId="xl1779">
    <w:name w:val="xl1779"/>
    <w:basedOn w:val="a5"/>
    <w:rsid w:val="00AF529B"/>
    <w:pPr>
      <w:pBdr>
        <w:right w:val="single" w:sz="4" w:space="0" w:color="auto"/>
      </w:pBdr>
      <w:shd w:val="clear" w:color="000000" w:fill="BDD7EE"/>
      <w:spacing w:before="100" w:beforeAutospacing="1" w:after="100" w:afterAutospacing="1"/>
      <w:ind w:right="0"/>
      <w:textAlignment w:val="center"/>
    </w:pPr>
    <w:rPr>
      <w:b/>
      <w:bCs/>
      <w:sz w:val="24"/>
      <w:szCs w:val="24"/>
      <w:lang w:eastAsia="ru-RU"/>
    </w:rPr>
  </w:style>
  <w:style w:type="paragraph" w:customStyle="1" w:styleId="xl1780">
    <w:name w:val="xl1780"/>
    <w:basedOn w:val="a5"/>
    <w:rsid w:val="00AF529B"/>
    <w:pPr>
      <w:pBdr>
        <w:left w:val="single" w:sz="4" w:space="0" w:color="auto"/>
        <w:right w:val="single" w:sz="4" w:space="0" w:color="auto"/>
      </w:pBdr>
      <w:shd w:val="clear" w:color="000000" w:fill="FF0000"/>
      <w:spacing w:before="100" w:beforeAutospacing="1" w:after="100" w:afterAutospacing="1"/>
      <w:ind w:right="0"/>
      <w:textAlignment w:val="center"/>
    </w:pPr>
    <w:rPr>
      <w:sz w:val="20"/>
      <w:lang w:eastAsia="ru-RU"/>
    </w:rPr>
  </w:style>
  <w:style w:type="paragraph" w:customStyle="1" w:styleId="xl1781">
    <w:name w:val="xl1781"/>
    <w:basedOn w:val="a5"/>
    <w:rsid w:val="00AF529B"/>
    <w:pPr>
      <w:pBdr>
        <w:left w:val="single" w:sz="4" w:space="0" w:color="auto"/>
        <w:right w:val="single" w:sz="4" w:space="0" w:color="auto"/>
      </w:pBdr>
      <w:shd w:val="clear" w:color="000000" w:fill="FFFFFF"/>
      <w:spacing w:before="100" w:beforeAutospacing="1" w:after="100" w:afterAutospacing="1"/>
      <w:ind w:right="0"/>
      <w:jc w:val="left"/>
      <w:textAlignment w:val="center"/>
    </w:pPr>
    <w:rPr>
      <w:sz w:val="20"/>
      <w:lang w:eastAsia="ru-RU"/>
    </w:rPr>
  </w:style>
  <w:style w:type="paragraph" w:customStyle="1" w:styleId="xl1782">
    <w:name w:val="xl1782"/>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83">
    <w:name w:val="xl1783"/>
    <w:basedOn w:val="a5"/>
    <w:rsid w:val="00AF529B"/>
    <w:pPr>
      <w:pBdr>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84">
    <w:name w:val="xl1784"/>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85">
    <w:name w:val="xl1785"/>
    <w:basedOn w:val="a5"/>
    <w:rsid w:val="00AF529B"/>
    <w:pPr>
      <w:pBdr>
        <w:left w:val="single" w:sz="4" w:space="0" w:color="auto"/>
        <w:right w:val="single" w:sz="4" w:space="0" w:color="auto"/>
      </w:pBdr>
      <w:spacing w:before="100" w:beforeAutospacing="1" w:after="100" w:afterAutospacing="1"/>
      <w:ind w:right="0"/>
      <w:textAlignment w:val="center"/>
    </w:pPr>
    <w:rPr>
      <w:sz w:val="20"/>
      <w:lang w:eastAsia="ru-RU"/>
    </w:rPr>
  </w:style>
  <w:style w:type="numbering" w:customStyle="1" w:styleId="66">
    <w:name w:val="Нет списка6"/>
    <w:next w:val="a8"/>
    <w:uiPriority w:val="99"/>
    <w:semiHidden/>
    <w:unhideWhenUsed/>
    <w:rsid w:val="00BA34D2"/>
  </w:style>
  <w:style w:type="numbering" w:customStyle="1" w:styleId="75">
    <w:name w:val="Нет списка7"/>
    <w:next w:val="a8"/>
    <w:uiPriority w:val="99"/>
    <w:semiHidden/>
    <w:unhideWhenUsed/>
    <w:rsid w:val="00BA34D2"/>
  </w:style>
  <w:style w:type="numbering" w:customStyle="1" w:styleId="85">
    <w:name w:val="Нет списка8"/>
    <w:next w:val="a8"/>
    <w:uiPriority w:val="99"/>
    <w:semiHidden/>
    <w:unhideWhenUsed/>
    <w:rsid w:val="000A2AE3"/>
  </w:style>
  <w:style w:type="numbering" w:customStyle="1" w:styleId="93">
    <w:name w:val="Нет списка9"/>
    <w:next w:val="a8"/>
    <w:uiPriority w:val="99"/>
    <w:semiHidden/>
    <w:unhideWhenUsed/>
    <w:rsid w:val="00E3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007">
      <w:bodyDiv w:val="1"/>
      <w:marLeft w:val="0"/>
      <w:marRight w:val="0"/>
      <w:marTop w:val="0"/>
      <w:marBottom w:val="0"/>
      <w:divBdr>
        <w:top w:val="none" w:sz="0" w:space="0" w:color="auto"/>
        <w:left w:val="none" w:sz="0" w:space="0" w:color="auto"/>
        <w:bottom w:val="none" w:sz="0" w:space="0" w:color="auto"/>
        <w:right w:val="none" w:sz="0" w:space="0" w:color="auto"/>
      </w:divBdr>
    </w:div>
    <w:div w:id="1056293">
      <w:bodyDiv w:val="1"/>
      <w:marLeft w:val="0"/>
      <w:marRight w:val="0"/>
      <w:marTop w:val="0"/>
      <w:marBottom w:val="0"/>
      <w:divBdr>
        <w:top w:val="none" w:sz="0" w:space="0" w:color="auto"/>
        <w:left w:val="none" w:sz="0" w:space="0" w:color="auto"/>
        <w:bottom w:val="none" w:sz="0" w:space="0" w:color="auto"/>
        <w:right w:val="none" w:sz="0" w:space="0" w:color="auto"/>
      </w:divBdr>
    </w:div>
    <w:div w:id="4864409">
      <w:bodyDiv w:val="1"/>
      <w:marLeft w:val="0"/>
      <w:marRight w:val="0"/>
      <w:marTop w:val="0"/>
      <w:marBottom w:val="0"/>
      <w:divBdr>
        <w:top w:val="none" w:sz="0" w:space="0" w:color="auto"/>
        <w:left w:val="none" w:sz="0" w:space="0" w:color="auto"/>
        <w:bottom w:val="none" w:sz="0" w:space="0" w:color="auto"/>
        <w:right w:val="none" w:sz="0" w:space="0" w:color="auto"/>
      </w:divBdr>
    </w:div>
    <w:div w:id="5790488">
      <w:bodyDiv w:val="1"/>
      <w:marLeft w:val="0"/>
      <w:marRight w:val="0"/>
      <w:marTop w:val="0"/>
      <w:marBottom w:val="0"/>
      <w:divBdr>
        <w:top w:val="none" w:sz="0" w:space="0" w:color="auto"/>
        <w:left w:val="none" w:sz="0" w:space="0" w:color="auto"/>
        <w:bottom w:val="none" w:sz="0" w:space="0" w:color="auto"/>
        <w:right w:val="none" w:sz="0" w:space="0" w:color="auto"/>
      </w:divBdr>
    </w:div>
    <w:div w:id="9719111">
      <w:bodyDiv w:val="1"/>
      <w:marLeft w:val="0"/>
      <w:marRight w:val="0"/>
      <w:marTop w:val="0"/>
      <w:marBottom w:val="0"/>
      <w:divBdr>
        <w:top w:val="none" w:sz="0" w:space="0" w:color="auto"/>
        <w:left w:val="none" w:sz="0" w:space="0" w:color="auto"/>
        <w:bottom w:val="none" w:sz="0" w:space="0" w:color="auto"/>
        <w:right w:val="none" w:sz="0" w:space="0" w:color="auto"/>
      </w:divBdr>
    </w:div>
    <w:div w:id="13848219">
      <w:bodyDiv w:val="1"/>
      <w:marLeft w:val="0"/>
      <w:marRight w:val="0"/>
      <w:marTop w:val="0"/>
      <w:marBottom w:val="0"/>
      <w:divBdr>
        <w:top w:val="none" w:sz="0" w:space="0" w:color="auto"/>
        <w:left w:val="none" w:sz="0" w:space="0" w:color="auto"/>
        <w:bottom w:val="none" w:sz="0" w:space="0" w:color="auto"/>
        <w:right w:val="none" w:sz="0" w:space="0" w:color="auto"/>
      </w:divBdr>
    </w:div>
    <w:div w:id="14617506">
      <w:bodyDiv w:val="1"/>
      <w:marLeft w:val="0"/>
      <w:marRight w:val="0"/>
      <w:marTop w:val="0"/>
      <w:marBottom w:val="0"/>
      <w:divBdr>
        <w:top w:val="none" w:sz="0" w:space="0" w:color="auto"/>
        <w:left w:val="none" w:sz="0" w:space="0" w:color="auto"/>
        <w:bottom w:val="none" w:sz="0" w:space="0" w:color="auto"/>
        <w:right w:val="none" w:sz="0" w:space="0" w:color="auto"/>
      </w:divBdr>
    </w:div>
    <w:div w:id="17436171">
      <w:bodyDiv w:val="1"/>
      <w:marLeft w:val="0"/>
      <w:marRight w:val="0"/>
      <w:marTop w:val="0"/>
      <w:marBottom w:val="0"/>
      <w:divBdr>
        <w:top w:val="none" w:sz="0" w:space="0" w:color="auto"/>
        <w:left w:val="none" w:sz="0" w:space="0" w:color="auto"/>
        <w:bottom w:val="none" w:sz="0" w:space="0" w:color="auto"/>
        <w:right w:val="none" w:sz="0" w:space="0" w:color="auto"/>
      </w:divBdr>
    </w:div>
    <w:div w:id="20789686">
      <w:bodyDiv w:val="1"/>
      <w:marLeft w:val="0"/>
      <w:marRight w:val="0"/>
      <w:marTop w:val="0"/>
      <w:marBottom w:val="0"/>
      <w:divBdr>
        <w:top w:val="none" w:sz="0" w:space="0" w:color="auto"/>
        <w:left w:val="none" w:sz="0" w:space="0" w:color="auto"/>
        <w:bottom w:val="none" w:sz="0" w:space="0" w:color="auto"/>
        <w:right w:val="none" w:sz="0" w:space="0" w:color="auto"/>
      </w:divBdr>
    </w:div>
    <w:div w:id="23946115">
      <w:bodyDiv w:val="1"/>
      <w:marLeft w:val="0"/>
      <w:marRight w:val="0"/>
      <w:marTop w:val="0"/>
      <w:marBottom w:val="0"/>
      <w:divBdr>
        <w:top w:val="none" w:sz="0" w:space="0" w:color="auto"/>
        <w:left w:val="none" w:sz="0" w:space="0" w:color="auto"/>
        <w:bottom w:val="none" w:sz="0" w:space="0" w:color="auto"/>
        <w:right w:val="none" w:sz="0" w:space="0" w:color="auto"/>
      </w:divBdr>
    </w:div>
    <w:div w:id="24140217">
      <w:bodyDiv w:val="1"/>
      <w:marLeft w:val="0"/>
      <w:marRight w:val="0"/>
      <w:marTop w:val="0"/>
      <w:marBottom w:val="0"/>
      <w:divBdr>
        <w:top w:val="none" w:sz="0" w:space="0" w:color="auto"/>
        <w:left w:val="none" w:sz="0" w:space="0" w:color="auto"/>
        <w:bottom w:val="none" w:sz="0" w:space="0" w:color="auto"/>
        <w:right w:val="none" w:sz="0" w:space="0" w:color="auto"/>
      </w:divBdr>
    </w:div>
    <w:div w:id="24796512">
      <w:bodyDiv w:val="1"/>
      <w:marLeft w:val="0"/>
      <w:marRight w:val="0"/>
      <w:marTop w:val="0"/>
      <w:marBottom w:val="0"/>
      <w:divBdr>
        <w:top w:val="none" w:sz="0" w:space="0" w:color="auto"/>
        <w:left w:val="none" w:sz="0" w:space="0" w:color="auto"/>
        <w:bottom w:val="none" w:sz="0" w:space="0" w:color="auto"/>
        <w:right w:val="none" w:sz="0" w:space="0" w:color="auto"/>
      </w:divBdr>
    </w:div>
    <w:div w:id="31853831">
      <w:bodyDiv w:val="1"/>
      <w:marLeft w:val="0"/>
      <w:marRight w:val="0"/>
      <w:marTop w:val="0"/>
      <w:marBottom w:val="0"/>
      <w:divBdr>
        <w:top w:val="none" w:sz="0" w:space="0" w:color="auto"/>
        <w:left w:val="none" w:sz="0" w:space="0" w:color="auto"/>
        <w:bottom w:val="none" w:sz="0" w:space="0" w:color="auto"/>
        <w:right w:val="none" w:sz="0" w:space="0" w:color="auto"/>
      </w:divBdr>
    </w:div>
    <w:div w:id="34428487">
      <w:bodyDiv w:val="1"/>
      <w:marLeft w:val="0"/>
      <w:marRight w:val="0"/>
      <w:marTop w:val="0"/>
      <w:marBottom w:val="0"/>
      <w:divBdr>
        <w:top w:val="none" w:sz="0" w:space="0" w:color="auto"/>
        <w:left w:val="none" w:sz="0" w:space="0" w:color="auto"/>
        <w:bottom w:val="none" w:sz="0" w:space="0" w:color="auto"/>
        <w:right w:val="none" w:sz="0" w:space="0" w:color="auto"/>
      </w:divBdr>
    </w:div>
    <w:div w:id="37054391">
      <w:bodyDiv w:val="1"/>
      <w:marLeft w:val="0"/>
      <w:marRight w:val="0"/>
      <w:marTop w:val="0"/>
      <w:marBottom w:val="0"/>
      <w:divBdr>
        <w:top w:val="none" w:sz="0" w:space="0" w:color="auto"/>
        <w:left w:val="none" w:sz="0" w:space="0" w:color="auto"/>
        <w:bottom w:val="none" w:sz="0" w:space="0" w:color="auto"/>
        <w:right w:val="none" w:sz="0" w:space="0" w:color="auto"/>
      </w:divBdr>
    </w:div>
    <w:div w:id="52310587">
      <w:bodyDiv w:val="1"/>
      <w:marLeft w:val="0"/>
      <w:marRight w:val="0"/>
      <w:marTop w:val="0"/>
      <w:marBottom w:val="0"/>
      <w:divBdr>
        <w:top w:val="none" w:sz="0" w:space="0" w:color="auto"/>
        <w:left w:val="none" w:sz="0" w:space="0" w:color="auto"/>
        <w:bottom w:val="none" w:sz="0" w:space="0" w:color="auto"/>
        <w:right w:val="none" w:sz="0" w:space="0" w:color="auto"/>
      </w:divBdr>
    </w:div>
    <w:div w:id="53165964">
      <w:bodyDiv w:val="1"/>
      <w:marLeft w:val="0"/>
      <w:marRight w:val="0"/>
      <w:marTop w:val="0"/>
      <w:marBottom w:val="0"/>
      <w:divBdr>
        <w:top w:val="none" w:sz="0" w:space="0" w:color="auto"/>
        <w:left w:val="none" w:sz="0" w:space="0" w:color="auto"/>
        <w:bottom w:val="none" w:sz="0" w:space="0" w:color="auto"/>
        <w:right w:val="none" w:sz="0" w:space="0" w:color="auto"/>
      </w:divBdr>
    </w:div>
    <w:div w:id="54359653">
      <w:bodyDiv w:val="1"/>
      <w:marLeft w:val="0"/>
      <w:marRight w:val="0"/>
      <w:marTop w:val="0"/>
      <w:marBottom w:val="0"/>
      <w:divBdr>
        <w:top w:val="none" w:sz="0" w:space="0" w:color="auto"/>
        <w:left w:val="none" w:sz="0" w:space="0" w:color="auto"/>
        <w:bottom w:val="none" w:sz="0" w:space="0" w:color="auto"/>
        <w:right w:val="none" w:sz="0" w:space="0" w:color="auto"/>
      </w:divBdr>
    </w:div>
    <w:div w:id="57873635">
      <w:bodyDiv w:val="1"/>
      <w:marLeft w:val="0"/>
      <w:marRight w:val="0"/>
      <w:marTop w:val="0"/>
      <w:marBottom w:val="0"/>
      <w:divBdr>
        <w:top w:val="none" w:sz="0" w:space="0" w:color="auto"/>
        <w:left w:val="none" w:sz="0" w:space="0" w:color="auto"/>
        <w:bottom w:val="none" w:sz="0" w:space="0" w:color="auto"/>
        <w:right w:val="none" w:sz="0" w:space="0" w:color="auto"/>
      </w:divBdr>
    </w:div>
    <w:div w:id="58283519">
      <w:bodyDiv w:val="1"/>
      <w:marLeft w:val="0"/>
      <w:marRight w:val="0"/>
      <w:marTop w:val="0"/>
      <w:marBottom w:val="0"/>
      <w:divBdr>
        <w:top w:val="none" w:sz="0" w:space="0" w:color="auto"/>
        <w:left w:val="none" w:sz="0" w:space="0" w:color="auto"/>
        <w:bottom w:val="none" w:sz="0" w:space="0" w:color="auto"/>
        <w:right w:val="none" w:sz="0" w:space="0" w:color="auto"/>
      </w:divBdr>
    </w:div>
    <w:div w:id="60178983">
      <w:bodyDiv w:val="1"/>
      <w:marLeft w:val="0"/>
      <w:marRight w:val="0"/>
      <w:marTop w:val="0"/>
      <w:marBottom w:val="0"/>
      <w:divBdr>
        <w:top w:val="none" w:sz="0" w:space="0" w:color="auto"/>
        <w:left w:val="none" w:sz="0" w:space="0" w:color="auto"/>
        <w:bottom w:val="none" w:sz="0" w:space="0" w:color="auto"/>
        <w:right w:val="none" w:sz="0" w:space="0" w:color="auto"/>
      </w:divBdr>
    </w:div>
    <w:div w:id="61875602">
      <w:bodyDiv w:val="1"/>
      <w:marLeft w:val="0"/>
      <w:marRight w:val="0"/>
      <w:marTop w:val="0"/>
      <w:marBottom w:val="0"/>
      <w:divBdr>
        <w:top w:val="none" w:sz="0" w:space="0" w:color="auto"/>
        <w:left w:val="none" w:sz="0" w:space="0" w:color="auto"/>
        <w:bottom w:val="none" w:sz="0" w:space="0" w:color="auto"/>
        <w:right w:val="none" w:sz="0" w:space="0" w:color="auto"/>
      </w:divBdr>
    </w:div>
    <w:div w:id="72358148">
      <w:bodyDiv w:val="1"/>
      <w:marLeft w:val="0"/>
      <w:marRight w:val="0"/>
      <w:marTop w:val="0"/>
      <w:marBottom w:val="0"/>
      <w:divBdr>
        <w:top w:val="none" w:sz="0" w:space="0" w:color="auto"/>
        <w:left w:val="none" w:sz="0" w:space="0" w:color="auto"/>
        <w:bottom w:val="none" w:sz="0" w:space="0" w:color="auto"/>
        <w:right w:val="none" w:sz="0" w:space="0" w:color="auto"/>
      </w:divBdr>
    </w:div>
    <w:div w:id="80445000">
      <w:bodyDiv w:val="1"/>
      <w:marLeft w:val="0"/>
      <w:marRight w:val="0"/>
      <w:marTop w:val="0"/>
      <w:marBottom w:val="0"/>
      <w:divBdr>
        <w:top w:val="none" w:sz="0" w:space="0" w:color="auto"/>
        <w:left w:val="none" w:sz="0" w:space="0" w:color="auto"/>
        <w:bottom w:val="none" w:sz="0" w:space="0" w:color="auto"/>
        <w:right w:val="none" w:sz="0" w:space="0" w:color="auto"/>
      </w:divBdr>
    </w:div>
    <w:div w:id="84151227">
      <w:bodyDiv w:val="1"/>
      <w:marLeft w:val="0"/>
      <w:marRight w:val="0"/>
      <w:marTop w:val="0"/>
      <w:marBottom w:val="0"/>
      <w:divBdr>
        <w:top w:val="none" w:sz="0" w:space="0" w:color="auto"/>
        <w:left w:val="none" w:sz="0" w:space="0" w:color="auto"/>
        <w:bottom w:val="none" w:sz="0" w:space="0" w:color="auto"/>
        <w:right w:val="none" w:sz="0" w:space="0" w:color="auto"/>
      </w:divBdr>
    </w:div>
    <w:div w:id="84155696">
      <w:bodyDiv w:val="1"/>
      <w:marLeft w:val="0"/>
      <w:marRight w:val="0"/>
      <w:marTop w:val="0"/>
      <w:marBottom w:val="0"/>
      <w:divBdr>
        <w:top w:val="none" w:sz="0" w:space="0" w:color="auto"/>
        <w:left w:val="none" w:sz="0" w:space="0" w:color="auto"/>
        <w:bottom w:val="none" w:sz="0" w:space="0" w:color="auto"/>
        <w:right w:val="none" w:sz="0" w:space="0" w:color="auto"/>
      </w:divBdr>
    </w:div>
    <w:div w:id="84234453">
      <w:bodyDiv w:val="1"/>
      <w:marLeft w:val="0"/>
      <w:marRight w:val="0"/>
      <w:marTop w:val="0"/>
      <w:marBottom w:val="0"/>
      <w:divBdr>
        <w:top w:val="none" w:sz="0" w:space="0" w:color="auto"/>
        <w:left w:val="none" w:sz="0" w:space="0" w:color="auto"/>
        <w:bottom w:val="none" w:sz="0" w:space="0" w:color="auto"/>
        <w:right w:val="none" w:sz="0" w:space="0" w:color="auto"/>
      </w:divBdr>
    </w:div>
    <w:div w:id="86655843">
      <w:bodyDiv w:val="1"/>
      <w:marLeft w:val="0"/>
      <w:marRight w:val="0"/>
      <w:marTop w:val="0"/>
      <w:marBottom w:val="0"/>
      <w:divBdr>
        <w:top w:val="none" w:sz="0" w:space="0" w:color="auto"/>
        <w:left w:val="none" w:sz="0" w:space="0" w:color="auto"/>
        <w:bottom w:val="none" w:sz="0" w:space="0" w:color="auto"/>
        <w:right w:val="none" w:sz="0" w:space="0" w:color="auto"/>
      </w:divBdr>
    </w:div>
    <w:div w:id="87312358">
      <w:bodyDiv w:val="1"/>
      <w:marLeft w:val="0"/>
      <w:marRight w:val="0"/>
      <w:marTop w:val="0"/>
      <w:marBottom w:val="0"/>
      <w:divBdr>
        <w:top w:val="none" w:sz="0" w:space="0" w:color="auto"/>
        <w:left w:val="none" w:sz="0" w:space="0" w:color="auto"/>
        <w:bottom w:val="none" w:sz="0" w:space="0" w:color="auto"/>
        <w:right w:val="none" w:sz="0" w:space="0" w:color="auto"/>
      </w:divBdr>
    </w:div>
    <w:div w:id="87581046">
      <w:bodyDiv w:val="1"/>
      <w:marLeft w:val="0"/>
      <w:marRight w:val="0"/>
      <w:marTop w:val="0"/>
      <w:marBottom w:val="0"/>
      <w:divBdr>
        <w:top w:val="none" w:sz="0" w:space="0" w:color="auto"/>
        <w:left w:val="none" w:sz="0" w:space="0" w:color="auto"/>
        <w:bottom w:val="none" w:sz="0" w:space="0" w:color="auto"/>
        <w:right w:val="none" w:sz="0" w:space="0" w:color="auto"/>
      </w:divBdr>
    </w:div>
    <w:div w:id="89351687">
      <w:bodyDiv w:val="1"/>
      <w:marLeft w:val="0"/>
      <w:marRight w:val="0"/>
      <w:marTop w:val="0"/>
      <w:marBottom w:val="0"/>
      <w:divBdr>
        <w:top w:val="none" w:sz="0" w:space="0" w:color="auto"/>
        <w:left w:val="none" w:sz="0" w:space="0" w:color="auto"/>
        <w:bottom w:val="none" w:sz="0" w:space="0" w:color="auto"/>
        <w:right w:val="none" w:sz="0" w:space="0" w:color="auto"/>
      </w:divBdr>
    </w:div>
    <w:div w:id="91167077">
      <w:bodyDiv w:val="1"/>
      <w:marLeft w:val="0"/>
      <w:marRight w:val="0"/>
      <w:marTop w:val="0"/>
      <w:marBottom w:val="0"/>
      <w:divBdr>
        <w:top w:val="none" w:sz="0" w:space="0" w:color="auto"/>
        <w:left w:val="none" w:sz="0" w:space="0" w:color="auto"/>
        <w:bottom w:val="none" w:sz="0" w:space="0" w:color="auto"/>
        <w:right w:val="none" w:sz="0" w:space="0" w:color="auto"/>
      </w:divBdr>
    </w:div>
    <w:div w:id="91319351">
      <w:bodyDiv w:val="1"/>
      <w:marLeft w:val="0"/>
      <w:marRight w:val="0"/>
      <w:marTop w:val="0"/>
      <w:marBottom w:val="0"/>
      <w:divBdr>
        <w:top w:val="none" w:sz="0" w:space="0" w:color="auto"/>
        <w:left w:val="none" w:sz="0" w:space="0" w:color="auto"/>
        <w:bottom w:val="none" w:sz="0" w:space="0" w:color="auto"/>
        <w:right w:val="none" w:sz="0" w:space="0" w:color="auto"/>
      </w:divBdr>
    </w:div>
    <w:div w:id="92436883">
      <w:bodyDiv w:val="1"/>
      <w:marLeft w:val="0"/>
      <w:marRight w:val="0"/>
      <w:marTop w:val="0"/>
      <w:marBottom w:val="0"/>
      <w:divBdr>
        <w:top w:val="none" w:sz="0" w:space="0" w:color="auto"/>
        <w:left w:val="none" w:sz="0" w:space="0" w:color="auto"/>
        <w:bottom w:val="none" w:sz="0" w:space="0" w:color="auto"/>
        <w:right w:val="none" w:sz="0" w:space="0" w:color="auto"/>
      </w:divBdr>
    </w:div>
    <w:div w:id="102195588">
      <w:bodyDiv w:val="1"/>
      <w:marLeft w:val="0"/>
      <w:marRight w:val="0"/>
      <w:marTop w:val="0"/>
      <w:marBottom w:val="0"/>
      <w:divBdr>
        <w:top w:val="none" w:sz="0" w:space="0" w:color="auto"/>
        <w:left w:val="none" w:sz="0" w:space="0" w:color="auto"/>
        <w:bottom w:val="none" w:sz="0" w:space="0" w:color="auto"/>
        <w:right w:val="none" w:sz="0" w:space="0" w:color="auto"/>
      </w:divBdr>
    </w:div>
    <w:div w:id="107822967">
      <w:bodyDiv w:val="1"/>
      <w:marLeft w:val="0"/>
      <w:marRight w:val="0"/>
      <w:marTop w:val="0"/>
      <w:marBottom w:val="0"/>
      <w:divBdr>
        <w:top w:val="none" w:sz="0" w:space="0" w:color="auto"/>
        <w:left w:val="none" w:sz="0" w:space="0" w:color="auto"/>
        <w:bottom w:val="none" w:sz="0" w:space="0" w:color="auto"/>
        <w:right w:val="none" w:sz="0" w:space="0" w:color="auto"/>
      </w:divBdr>
    </w:div>
    <w:div w:id="117139740">
      <w:bodyDiv w:val="1"/>
      <w:marLeft w:val="0"/>
      <w:marRight w:val="0"/>
      <w:marTop w:val="0"/>
      <w:marBottom w:val="0"/>
      <w:divBdr>
        <w:top w:val="none" w:sz="0" w:space="0" w:color="auto"/>
        <w:left w:val="none" w:sz="0" w:space="0" w:color="auto"/>
        <w:bottom w:val="none" w:sz="0" w:space="0" w:color="auto"/>
        <w:right w:val="none" w:sz="0" w:space="0" w:color="auto"/>
      </w:divBdr>
    </w:div>
    <w:div w:id="118380962">
      <w:bodyDiv w:val="1"/>
      <w:marLeft w:val="0"/>
      <w:marRight w:val="0"/>
      <w:marTop w:val="0"/>
      <w:marBottom w:val="0"/>
      <w:divBdr>
        <w:top w:val="none" w:sz="0" w:space="0" w:color="auto"/>
        <w:left w:val="none" w:sz="0" w:space="0" w:color="auto"/>
        <w:bottom w:val="none" w:sz="0" w:space="0" w:color="auto"/>
        <w:right w:val="none" w:sz="0" w:space="0" w:color="auto"/>
      </w:divBdr>
    </w:div>
    <w:div w:id="123013917">
      <w:bodyDiv w:val="1"/>
      <w:marLeft w:val="0"/>
      <w:marRight w:val="0"/>
      <w:marTop w:val="0"/>
      <w:marBottom w:val="0"/>
      <w:divBdr>
        <w:top w:val="none" w:sz="0" w:space="0" w:color="auto"/>
        <w:left w:val="none" w:sz="0" w:space="0" w:color="auto"/>
        <w:bottom w:val="none" w:sz="0" w:space="0" w:color="auto"/>
        <w:right w:val="none" w:sz="0" w:space="0" w:color="auto"/>
      </w:divBdr>
    </w:div>
    <w:div w:id="123473773">
      <w:bodyDiv w:val="1"/>
      <w:marLeft w:val="0"/>
      <w:marRight w:val="0"/>
      <w:marTop w:val="0"/>
      <w:marBottom w:val="0"/>
      <w:divBdr>
        <w:top w:val="none" w:sz="0" w:space="0" w:color="auto"/>
        <w:left w:val="none" w:sz="0" w:space="0" w:color="auto"/>
        <w:bottom w:val="none" w:sz="0" w:space="0" w:color="auto"/>
        <w:right w:val="none" w:sz="0" w:space="0" w:color="auto"/>
      </w:divBdr>
    </w:div>
    <w:div w:id="131291729">
      <w:bodyDiv w:val="1"/>
      <w:marLeft w:val="0"/>
      <w:marRight w:val="0"/>
      <w:marTop w:val="0"/>
      <w:marBottom w:val="0"/>
      <w:divBdr>
        <w:top w:val="none" w:sz="0" w:space="0" w:color="auto"/>
        <w:left w:val="none" w:sz="0" w:space="0" w:color="auto"/>
        <w:bottom w:val="none" w:sz="0" w:space="0" w:color="auto"/>
        <w:right w:val="none" w:sz="0" w:space="0" w:color="auto"/>
      </w:divBdr>
    </w:div>
    <w:div w:id="136341278">
      <w:bodyDiv w:val="1"/>
      <w:marLeft w:val="0"/>
      <w:marRight w:val="0"/>
      <w:marTop w:val="0"/>
      <w:marBottom w:val="0"/>
      <w:divBdr>
        <w:top w:val="none" w:sz="0" w:space="0" w:color="auto"/>
        <w:left w:val="none" w:sz="0" w:space="0" w:color="auto"/>
        <w:bottom w:val="none" w:sz="0" w:space="0" w:color="auto"/>
        <w:right w:val="none" w:sz="0" w:space="0" w:color="auto"/>
      </w:divBdr>
    </w:div>
    <w:div w:id="138763593">
      <w:bodyDiv w:val="1"/>
      <w:marLeft w:val="0"/>
      <w:marRight w:val="0"/>
      <w:marTop w:val="0"/>
      <w:marBottom w:val="0"/>
      <w:divBdr>
        <w:top w:val="none" w:sz="0" w:space="0" w:color="auto"/>
        <w:left w:val="none" w:sz="0" w:space="0" w:color="auto"/>
        <w:bottom w:val="none" w:sz="0" w:space="0" w:color="auto"/>
        <w:right w:val="none" w:sz="0" w:space="0" w:color="auto"/>
      </w:divBdr>
    </w:div>
    <w:div w:id="138814183">
      <w:bodyDiv w:val="1"/>
      <w:marLeft w:val="0"/>
      <w:marRight w:val="0"/>
      <w:marTop w:val="0"/>
      <w:marBottom w:val="0"/>
      <w:divBdr>
        <w:top w:val="none" w:sz="0" w:space="0" w:color="auto"/>
        <w:left w:val="none" w:sz="0" w:space="0" w:color="auto"/>
        <w:bottom w:val="none" w:sz="0" w:space="0" w:color="auto"/>
        <w:right w:val="none" w:sz="0" w:space="0" w:color="auto"/>
      </w:divBdr>
    </w:div>
    <w:div w:id="144661782">
      <w:bodyDiv w:val="1"/>
      <w:marLeft w:val="0"/>
      <w:marRight w:val="0"/>
      <w:marTop w:val="0"/>
      <w:marBottom w:val="0"/>
      <w:divBdr>
        <w:top w:val="none" w:sz="0" w:space="0" w:color="auto"/>
        <w:left w:val="none" w:sz="0" w:space="0" w:color="auto"/>
        <w:bottom w:val="none" w:sz="0" w:space="0" w:color="auto"/>
        <w:right w:val="none" w:sz="0" w:space="0" w:color="auto"/>
      </w:divBdr>
    </w:div>
    <w:div w:id="148441993">
      <w:bodyDiv w:val="1"/>
      <w:marLeft w:val="0"/>
      <w:marRight w:val="0"/>
      <w:marTop w:val="0"/>
      <w:marBottom w:val="0"/>
      <w:divBdr>
        <w:top w:val="none" w:sz="0" w:space="0" w:color="auto"/>
        <w:left w:val="none" w:sz="0" w:space="0" w:color="auto"/>
        <w:bottom w:val="none" w:sz="0" w:space="0" w:color="auto"/>
        <w:right w:val="none" w:sz="0" w:space="0" w:color="auto"/>
      </w:divBdr>
    </w:div>
    <w:div w:id="149829300">
      <w:bodyDiv w:val="1"/>
      <w:marLeft w:val="0"/>
      <w:marRight w:val="0"/>
      <w:marTop w:val="0"/>
      <w:marBottom w:val="0"/>
      <w:divBdr>
        <w:top w:val="none" w:sz="0" w:space="0" w:color="auto"/>
        <w:left w:val="none" w:sz="0" w:space="0" w:color="auto"/>
        <w:bottom w:val="none" w:sz="0" w:space="0" w:color="auto"/>
        <w:right w:val="none" w:sz="0" w:space="0" w:color="auto"/>
      </w:divBdr>
    </w:div>
    <w:div w:id="155075266">
      <w:bodyDiv w:val="1"/>
      <w:marLeft w:val="0"/>
      <w:marRight w:val="0"/>
      <w:marTop w:val="0"/>
      <w:marBottom w:val="0"/>
      <w:divBdr>
        <w:top w:val="none" w:sz="0" w:space="0" w:color="auto"/>
        <w:left w:val="none" w:sz="0" w:space="0" w:color="auto"/>
        <w:bottom w:val="none" w:sz="0" w:space="0" w:color="auto"/>
        <w:right w:val="none" w:sz="0" w:space="0" w:color="auto"/>
      </w:divBdr>
    </w:div>
    <w:div w:id="164515562">
      <w:bodyDiv w:val="1"/>
      <w:marLeft w:val="0"/>
      <w:marRight w:val="0"/>
      <w:marTop w:val="0"/>
      <w:marBottom w:val="0"/>
      <w:divBdr>
        <w:top w:val="none" w:sz="0" w:space="0" w:color="auto"/>
        <w:left w:val="none" w:sz="0" w:space="0" w:color="auto"/>
        <w:bottom w:val="none" w:sz="0" w:space="0" w:color="auto"/>
        <w:right w:val="none" w:sz="0" w:space="0" w:color="auto"/>
      </w:divBdr>
    </w:div>
    <w:div w:id="165025185">
      <w:bodyDiv w:val="1"/>
      <w:marLeft w:val="0"/>
      <w:marRight w:val="0"/>
      <w:marTop w:val="0"/>
      <w:marBottom w:val="0"/>
      <w:divBdr>
        <w:top w:val="none" w:sz="0" w:space="0" w:color="auto"/>
        <w:left w:val="none" w:sz="0" w:space="0" w:color="auto"/>
        <w:bottom w:val="none" w:sz="0" w:space="0" w:color="auto"/>
        <w:right w:val="none" w:sz="0" w:space="0" w:color="auto"/>
      </w:divBdr>
    </w:div>
    <w:div w:id="167017546">
      <w:bodyDiv w:val="1"/>
      <w:marLeft w:val="0"/>
      <w:marRight w:val="0"/>
      <w:marTop w:val="0"/>
      <w:marBottom w:val="0"/>
      <w:divBdr>
        <w:top w:val="none" w:sz="0" w:space="0" w:color="auto"/>
        <w:left w:val="none" w:sz="0" w:space="0" w:color="auto"/>
        <w:bottom w:val="none" w:sz="0" w:space="0" w:color="auto"/>
        <w:right w:val="none" w:sz="0" w:space="0" w:color="auto"/>
      </w:divBdr>
    </w:div>
    <w:div w:id="170994340">
      <w:bodyDiv w:val="1"/>
      <w:marLeft w:val="0"/>
      <w:marRight w:val="0"/>
      <w:marTop w:val="0"/>
      <w:marBottom w:val="0"/>
      <w:divBdr>
        <w:top w:val="none" w:sz="0" w:space="0" w:color="auto"/>
        <w:left w:val="none" w:sz="0" w:space="0" w:color="auto"/>
        <w:bottom w:val="none" w:sz="0" w:space="0" w:color="auto"/>
        <w:right w:val="none" w:sz="0" w:space="0" w:color="auto"/>
      </w:divBdr>
    </w:div>
    <w:div w:id="172302344">
      <w:bodyDiv w:val="1"/>
      <w:marLeft w:val="0"/>
      <w:marRight w:val="0"/>
      <w:marTop w:val="0"/>
      <w:marBottom w:val="0"/>
      <w:divBdr>
        <w:top w:val="none" w:sz="0" w:space="0" w:color="auto"/>
        <w:left w:val="none" w:sz="0" w:space="0" w:color="auto"/>
        <w:bottom w:val="none" w:sz="0" w:space="0" w:color="auto"/>
        <w:right w:val="none" w:sz="0" w:space="0" w:color="auto"/>
      </w:divBdr>
    </w:div>
    <w:div w:id="174150204">
      <w:bodyDiv w:val="1"/>
      <w:marLeft w:val="0"/>
      <w:marRight w:val="0"/>
      <w:marTop w:val="0"/>
      <w:marBottom w:val="0"/>
      <w:divBdr>
        <w:top w:val="none" w:sz="0" w:space="0" w:color="auto"/>
        <w:left w:val="none" w:sz="0" w:space="0" w:color="auto"/>
        <w:bottom w:val="none" w:sz="0" w:space="0" w:color="auto"/>
        <w:right w:val="none" w:sz="0" w:space="0" w:color="auto"/>
      </w:divBdr>
    </w:div>
    <w:div w:id="182745260">
      <w:bodyDiv w:val="1"/>
      <w:marLeft w:val="0"/>
      <w:marRight w:val="0"/>
      <w:marTop w:val="0"/>
      <w:marBottom w:val="0"/>
      <w:divBdr>
        <w:top w:val="none" w:sz="0" w:space="0" w:color="auto"/>
        <w:left w:val="none" w:sz="0" w:space="0" w:color="auto"/>
        <w:bottom w:val="none" w:sz="0" w:space="0" w:color="auto"/>
        <w:right w:val="none" w:sz="0" w:space="0" w:color="auto"/>
      </w:divBdr>
    </w:div>
    <w:div w:id="186481221">
      <w:bodyDiv w:val="1"/>
      <w:marLeft w:val="0"/>
      <w:marRight w:val="0"/>
      <w:marTop w:val="0"/>
      <w:marBottom w:val="0"/>
      <w:divBdr>
        <w:top w:val="none" w:sz="0" w:space="0" w:color="auto"/>
        <w:left w:val="none" w:sz="0" w:space="0" w:color="auto"/>
        <w:bottom w:val="none" w:sz="0" w:space="0" w:color="auto"/>
        <w:right w:val="none" w:sz="0" w:space="0" w:color="auto"/>
      </w:divBdr>
    </w:div>
    <w:div w:id="186796146">
      <w:bodyDiv w:val="1"/>
      <w:marLeft w:val="0"/>
      <w:marRight w:val="0"/>
      <w:marTop w:val="0"/>
      <w:marBottom w:val="0"/>
      <w:divBdr>
        <w:top w:val="none" w:sz="0" w:space="0" w:color="auto"/>
        <w:left w:val="none" w:sz="0" w:space="0" w:color="auto"/>
        <w:bottom w:val="none" w:sz="0" w:space="0" w:color="auto"/>
        <w:right w:val="none" w:sz="0" w:space="0" w:color="auto"/>
      </w:divBdr>
    </w:div>
    <w:div w:id="188572311">
      <w:bodyDiv w:val="1"/>
      <w:marLeft w:val="0"/>
      <w:marRight w:val="0"/>
      <w:marTop w:val="0"/>
      <w:marBottom w:val="0"/>
      <w:divBdr>
        <w:top w:val="none" w:sz="0" w:space="0" w:color="auto"/>
        <w:left w:val="none" w:sz="0" w:space="0" w:color="auto"/>
        <w:bottom w:val="none" w:sz="0" w:space="0" w:color="auto"/>
        <w:right w:val="none" w:sz="0" w:space="0" w:color="auto"/>
      </w:divBdr>
    </w:div>
    <w:div w:id="189532909">
      <w:bodyDiv w:val="1"/>
      <w:marLeft w:val="0"/>
      <w:marRight w:val="0"/>
      <w:marTop w:val="0"/>
      <w:marBottom w:val="0"/>
      <w:divBdr>
        <w:top w:val="none" w:sz="0" w:space="0" w:color="auto"/>
        <w:left w:val="none" w:sz="0" w:space="0" w:color="auto"/>
        <w:bottom w:val="none" w:sz="0" w:space="0" w:color="auto"/>
        <w:right w:val="none" w:sz="0" w:space="0" w:color="auto"/>
      </w:divBdr>
    </w:div>
    <w:div w:id="195242266">
      <w:bodyDiv w:val="1"/>
      <w:marLeft w:val="0"/>
      <w:marRight w:val="0"/>
      <w:marTop w:val="0"/>
      <w:marBottom w:val="0"/>
      <w:divBdr>
        <w:top w:val="none" w:sz="0" w:space="0" w:color="auto"/>
        <w:left w:val="none" w:sz="0" w:space="0" w:color="auto"/>
        <w:bottom w:val="none" w:sz="0" w:space="0" w:color="auto"/>
        <w:right w:val="none" w:sz="0" w:space="0" w:color="auto"/>
      </w:divBdr>
    </w:div>
    <w:div w:id="195587387">
      <w:bodyDiv w:val="1"/>
      <w:marLeft w:val="0"/>
      <w:marRight w:val="0"/>
      <w:marTop w:val="0"/>
      <w:marBottom w:val="0"/>
      <w:divBdr>
        <w:top w:val="none" w:sz="0" w:space="0" w:color="auto"/>
        <w:left w:val="none" w:sz="0" w:space="0" w:color="auto"/>
        <w:bottom w:val="none" w:sz="0" w:space="0" w:color="auto"/>
        <w:right w:val="none" w:sz="0" w:space="0" w:color="auto"/>
      </w:divBdr>
    </w:div>
    <w:div w:id="200410663">
      <w:bodyDiv w:val="1"/>
      <w:marLeft w:val="0"/>
      <w:marRight w:val="0"/>
      <w:marTop w:val="0"/>
      <w:marBottom w:val="0"/>
      <w:divBdr>
        <w:top w:val="none" w:sz="0" w:space="0" w:color="auto"/>
        <w:left w:val="none" w:sz="0" w:space="0" w:color="auto"/>
        <w:bottom w:val="none" w:sz="0" w:space="0" w:color="auto"/>
        <w:right w:val="none" w:sz="0" w:space="0" w:color="auto"/>
      </w:divBdr>
    </w:div>
    <w:div w:id="205411606">
      <w:bodyDiv w:val="1"/>
      <w:marLeft w:val="0"/>
      <w:marRight w:val="0"/>
      <w:marTop w:val="0"/>
      <w:marBottom w:val="0"/>
      <w:divBdr>
        <w:top w:val="none" w:sz="0" w:space="0" w:color="auto"/>
        <w:left w:val="none" w:sz="0" w:space="0" w:color="auto"/>
        <w:bottom w:val="none" w:sz="0" w:space="0" w:color="auto"/>
        <w:right w:val="none" w:sz="0" w:space="0" w:color="auto"/>
      </w:divBdr>
    </w:div>
    <w:div w:id="207836950">
      <w:bodyDiv w:val="1"/>
      <w:marLeft w:val="0"/>
      <w:marRight w:val="0"/>
      <w:marTop w:val="0"/>
      <w:marBottom w:val="0"/>
      <w:divBdr>
        <w:top w:val="none" w:sz="0" w:space="0" w:color="auto"/>
        <w:left w:val="none" w:sz="0" w:space="0" w:color="auto"/>
        <w:bottom w:val="none" w:sz="0" w:space="0" w:color="auto"/>
        <w:right w:val="none" w:sz="0" w:space="0" w:color="auto"/>
      </w:divBdr>
    </w:div>
    <w:div w:id="208305501">
      <w:bodyDiv w:val="1"/>
      <w:marLeft w:val="0"/>
      <w:marRight w:val="0"/>
      <w:marTop w:val="0"/>
      <w:marBottom w:val="0"/>
      <w:divBdr>
        <w:top w:val="none" w:sz="0" w:space="0" w:color="auto"/>
        <w:left w:val="none" w:sz="0" w:space="0" w:color="auto"/>
        <w:bottom w:val="none" w:sz="0" w:space="0" w:color="auto"/>
        <w:right w:val="none" w:sz="0" w:space="0" w:color="auto"/>
      </w:divBdr>
    </w:div>
    <w:div w:id="210120127">
      <w:bodyDiv w:val="1"/>
      <w:marLeft w:val="0"/>
      <w:marRight w:val="0"/>
      <w:marTop w:val="0"/>
      <w:marBottom w:val="0"/>
      <w:divBdr>
        <w:top w:val="none" w:sz="0" w:space="0" w:color="auto"/>
        <w:left w:val="none" w:sz="0" w:space="0" w:color="auto"/>
        <w:bottom w:val="none" w:sz="0" w:space="0" w:color="auto"/>
        <w:right w:val="none" w:sz="0" w:space="0" w:color="auto"/>
      </w:divBdr>
    </w:div>
    <w:div w:id="211574689">
      <w:bodyDiv w:val="1"/>
      <w:marLeft w:val="0"/>
      <w:marRight w:val="0"/>
      <w:marTop w:val="0"/>
      <w:marBottom w:val="0"/>
      <w:divBdr>
        <w:top w:val="none" w:sz="0" w:space="0" w:color="auto"/>
        <w:left w:val="none" w:sz="0" w:space="0" w:color="auto"/>
        <w:bottom w:val="none" w:sz="0" w:space="0" w:color="auto"/>
        <w:right w:val="none" w:sz="0" w:space="0" w:color="auto"/>
      </w:divBdr>
    </w:div>
    <w:div w:id="216943020">
      <w:bodyDiv w:val="1"/>
      <w:marLeft w:val="0"/>
      <w:marRight w:val="0"/>
      <w:marTop w:val="0"/>
      <w:marBottom w:val="0"/>
      <w:divBdr>
        <w:top w:val="none" w:sz="0" w:space="0" w:color="auto"/>
        <w:left w:val="none" w:sz="0" w:space="0" w:color="auto"/>
        <w:bottom w:val="none" w:sz="0" w:space="0" w:color="auto"/>
        <w:right w:val="none" w:sz="0" w:space="0" w:color="auto"/>
      </w:divBdr>
    </w:div>
    <w:div w:id="223302102">
      <w:bodyDiv w:val="1"/>
      <w:marLeft w:val="0"/>
      <w:marRight w:val="0"/>
      <w:marTop w:val="0"/>
      <w:marBottom w:val="0"/>
      <w:divBdr>
        <w:top w:val="none" w:sz="0" w:space="0" w:color="auto"/>
        <w:left w:val="none" w:sz="0" w:space="0" w:color="auto"/>
        <w:bottom w:val="none" w:sz="0" w:space="0" w:color="auto"/>
        <w:right w:val="none" w:sz="0" w:space="0" w:color="auto"/>
      </w:divBdr>
    </w:div>
    <w:div w:id="223444629">
      <w:bodyDiv w:val="1"/>
      <w:marLeft w:val="0"/>
      <w:marRight w:val="0"/>
      <w:marTop w:val="0"/>
      <w:marBottom w:val="0"/>
      <w:divBdr>
        <w:top w:val="none" w:sz="0" w:space="0" w:color="auto"/>
        <w:left w:val="none" w:sz="0" w:space="0" w:color="auto"/>
        <w:bottom w:val="none" w:sz="0" w:space="0" w:color="auto"/>
        <w:right w:val="none" w:sz="0" w:space="0" w:color="auto"/>
      </w:divBdr>
    </w:div>
    <w:div w:id="225605378">
      <w:bodyDiv w:val="1"/>
      <w:marLeft w:val="0"/>
      <w:marRight w:val="0"/>
      <w:marTop w:val="0"/>
      <w:marBottom w:val="0"/>
      <w:divBdr>
        <w:top w:val="none" w:sz="0" w:space="0" w:color="auto"/>
        <w:left w:val="none" w:sz="0" w:space="0" w:color="auto"/>
        <w:bottom w:val="none" w:sz="0" w:space="0" w:color="auto"/>
        <w:right w:val="none" w:sz="0" w:space="0" w:color="auto"/>
      </w:divBdr>
    </w:div>
    <w:div w:id="228538806">
      <w:bodyDiv w:val="1"/>
      <w:marLeft w:val="0"/>
      <w:marRight w:val="0"/>
      <w:marTop w:val="0"/>
      <w:marBottom w:val="0"/>
      <w:divBdr>
        <w:top w:val="none" w:sz="0" w:space="0" w:color="auto"/>
        <w:left w:val="none" w:sz="0" w:space="0" w:color="auto"/>
        <w:bottom w:val="none" w:sz="0" w:space="0" w:color="auto"/>
        <w:right w:val="none" w:sz="0" w:space="0" w:color="auto"/>
      </w:divBdr>
    </w:div>
    <w:div w:id="230701462">
      <w:bodyDiv w:val="1"/>
      <w:marLeft w:val="0"/>
      <w:marRight w:val="0"/>
      <w:marTop w:val="0"/>
      <w:marBottom w:val="0"/>
      <w:divBdr>
        <w:top w:val="none" w:sz="0" w:space="0" w:color="auto"/>
        <w:left w:val="none" w:sz="0" w:space="0" w:color="auto"/>
        <w:bottom w:val="none" w:sz="0" w:space="0" w:color="auto"/>
        <w:right w:val="none" w:sz="0" w:space="0" w:color="auto"/>
      </w:divBdr>
    </w:div>
    <w:div w:id="234248928">
      <w:bodyDiv w:val="1"/>
      <w:marLeft w:val="0"/>
      <w:marRight w:val="0"/>
      <w:marTop w:val="0"/>
      <w:marBottom w:val="0"/>
      <w:divBdr>
        <w:top w:val="none" w:sz="0" w:space="0" w:color="auto"/>
        <w:left w:val="none" w:sz="0" w:space="0" w:color="auto"/>
        <w:bottom w:val="none" w:sz="0" w:space="0" w:color="auto"/>
        <w:right w:val="none" w:sz="0" w:space="0" w:color="auto"/>
      </w:divBdr>
    </w:div>
    <w:div w:id="238446480">
      <w:bodyDiv w:val="1"/>
      <w:marLeft w:val="0"/>
      <w:marRight w:val="0"/>
      <w:marTop w:val="0"/>
      <w:marBottom w:val="0"/>
      <w:divBdr>
        <w:top w:val="none" w:sz="0" w:space="0" w:color="auto"/>
        <w:left w:val="none" w:sz="0" w:space="0" w:color="auto"/>
        <w:bottom w:val="none" w:sz="0" w:space="0" w:color="auto"/>
        <w:right w:val="none" w:sz="0" w:space="0" w:color="auto"/>
      </w:divBdr>
    </w:div>
    <w:div w:id="244342854">
      <w:bodyDiv w:val="1"/>
      <w:marLeft w:val="0"/>
      <w:marRight w:val="0"/>
      <w:marTop w:val="0"/>
      <w:marBottom w:val="0"/>
      <w:divBdr>
        <w:top w:val="none" w:sz="0" w:space="0" w:color="auto"/>
        <w:left w:val="none" w:sz="0" w:space="0" w:color="auto"/>
        <w:bottom w:val="none" w:sz="0" w:space="0" w:color="auto"/>
        <w:right w:val="none" w:sz="0" w:space="0" w:color="auto"/>
      </w:divBdr>
    </w:div>
    <w:div w:id="246884535">
      <w:bodyDiv w:val="1"/>
      <w:marLeft w:val="0"/>
      <w:marRight w:val="0"/>
      <w:marTop w:val="0"/>
      <w:marBottom w:val="0"/>
      <w:divBdr>
        <w:top w:val="none" w:sz="0" w:space="0" w:color="auto"/>
        <w:left w:val="none" w:sz="0" w:space="0" w:color="auto"/>
        <w:bottom w:val="none" w:sz="0" w:space="0" w:color="auto"/>
        <w:right w:val="none" w:sz="0" w:space="0" w:color="auto"/>
      </w:divBdr>
    </w:div>
    <w:div w:id="247079940">
      <w:bodyDiv w:val="1"/>
      <w:marLeft w:val="0"/>
      <w:marRight w:val="0"/>
      <w:marTop w:val="0"/>
      <w:marBottom w:val="0"/>
      <w:divBdr>
        <w:top w:val="none" w:sz="0" w:space="0" w:color="auto"/>
        <w:left w:val="none" w:sz="0" w:space="0" w:color="auto"/>
        <w:bottom w:val="none" w:sz="0" w:space="0" w:color="auto"/>
        <w:right w:val="none" w:sz="0" w:space="0" w:color="auto"/>
      </w:divBdr>
    </w:div>
    <w:div w:id="259260780">
      <w:bodyDiv w:val="1"/>
      <w:marLeft w:val="0"/>
      <w:marRight w:val="0"/>
      <w:marTop w:val="0"/>
      <w:marBottom w:val="0"/>
      <w:divBdr>
        <w:top w:val="none" w:sz="0" w:space="0" w:color="auto"/>
        <w:left w:val="none" w:sz="0" w:space="0" w:color="auto"/>
        <w:bottom w:val="none" w:sz="0" w:space="0" w:color="auto"/>
        <w:right w:val="none" w:sz="0" w:space="0" w:color="auto"/>
      </w:divBdr>
    </w:div>
    <w:div w:id="260453202">
      <w:bodyDiv w:val="1"/>
      <w:marLeft w:val="0"/>
      <w:marRight w:val="0"/>
      <w:marTop w:val="0"/>
      <w:marBottom w:val="0"/>
      <w:divBdr>
        <w:top w:val="none" w:sz="0" w:space="0" w:color="auto"/>
        <w:left w:val="none" w:sz="0" w:space="0" w:color="auto"/>
        <w:bottom w:val="none" w:sz="0" w:space="0" w:color="auto"/>
        <w:right w:val="none" w:sz="0" w:space="0" w:color="auto"/>
      </w:divBdr>
    </w:div>
    <w:div w:id="260838077">
      <w:bodyDiv w:val="1"/>
      <w:marLeft w:val="0"/>
      <w:marRight w:val="0"/>
      <w:marTop w:val="0"/>
      <w:marBottom w:val="0"/>
      <w:divBdr>
        <w:top w:val="none" w:sz="0" w:space="0" w:color="auto"/>
        <w:left w:val="none" w:sz="0" w:space="0" w:color="auto"/>
        <w:bottom w:val="none" w:sz="0" w:space="0" w:color="auto"/>
        <w:right w:val="none" w:sz="0" w:space="0" w:color="auto"/>
      </w:divBdr>
    </w:div>
    <w:div w:id="264116478">
      <w:bodyDiv w:val="1"/>
      <w:marLeft w:val="0"/>
      <w:marRight w:val="0"/>
      <w:marTop w:val="0"/>
      <w:marBottom w:val="0"/>
      <w:divBdr>
        <w:top w:val="none" w:sz="0" w:space="0" w:color="auto"/>
        <w:left w:val="none" w:sz="0" w:space="0" w:color="auto"/>
        <w:bottom w:val="none" w:sz="0" w:space="0" w:color="auto"/>
        <w:right w:val="none" w:sz="0" w:space="0" w:color="auto"/>
      </w:divBdr>
    </w:div>
    <w:div w:id="269432404">
      <w:bodyDiv w:val="1"/>
      <w:marLeft w:val="0"/>
      <w:marRight w:val="0"/>
      <w:marTop w:val="0"/>
      <w:marBottom w:val="0"/>
      <w:divBdr>
        <w:top w:val="none" w:sz="0" w:space="0" w:color="auto"/>
        <w:left w:val="none" w:sz="0" w:space="0" w:color="auto"/>
        <w:bottom w:val="none" w:sz="0" w:space="0" w:color="auto"/>
        <w:right w:val="none" w:sz="0" w:space="0" w:color="auto"/>
      </w:divBdr>
    </w:div>
    <w:div w:id="271086099">
      <w:bodyDiv w:val="1"/>
      <w:marLeft w:val="0"/>
      <w:marRight w:val="0"/>
      <w:marTop w:val="0"/>
      <w:marBottom w:val="0"/>
      <w:divBdr>
        <w:top w:val="none" w:sz="0" w:space="0" w:color="auto"/>
        <w:left w:val="none" w:sz="0" w:space="0" w:color="auto"/>
        <w:bottom w:val="none" w:sz="0" w:space="0" w:color="auto"/>
        <w:right w:val="none" w:sz="0" w:space="0" w:color="auto"/>
      </w:divBdr>
    </w:div>
    <w:div w:id="272639803">
      <w:bodyDiv w:val="1"/>
      <w:marLeft w:val="0"/>
      <w:marRight w:val="0"/>
      <w:marTop w:val="0"/>
      <w:marBottom w:val="0"/>
      <w:divBdr>
        <w:top w:val="none" w:sz="0" w:space="0" w:color="auto"/>
        <w:left w:val="none" w:sz="0" w:space="0" w:color="auto"/>
        <w:bottom w:val="none" w:sz="0" w:space="0" w:color="auto"/>
        <w:right w:val="none" w:sz="0" w:space="0" w:color="auto"/>
      </w:divBdr>
    </w:div>
    <w:div w:id="273945394">
      <w:bodyDiv w:val="1"/>
      <w:marLeft w:val="0"/>
      <w:marRight w:val="0"/>
      <w:marTop w:val="0"/>
      <w:marBottom w:val="0"/>
      <w:divBdr>
        <w:top w:val="none" w:sz="0" w:space="0" w:color="auto"/>
        <w:left w:val="none" w:sz="0" w:space="0" w:color="auto"/>
        <w:bottom w:val="none" w:sz="0" w:space="0" w:color="auto"/>
        <w:right w:val="none" w:sz="0" w:space="0" w:color="auto"/>
      </w:divBdr>
    </w:div>
    <w:div w:id="274951021">
      <w:bodyDiv w:val="1"/>
      <w:marLeft w:val="0"/>
      <w:marRight w:val="0"/>
      <w:marTop w:val="0"/>
      <w:marBottom w:val="0"/>
      <w:divBdr>
        <w:top w:val="none" w:sz="0" w:space="0" w:color="auto"/>
        <w:left w:val="none" w:sz="0" w:space="0" w:color="auto"/>
        <w:bottom w:val="none" w:sz="0" w:space="0" w:color="auto"/>
        <w:right w:val="none" w:sz="0" w:space="0" w:color="auto"/>
      </w:divBdr>
    </w:div>
    <w:div w:id="275523468">
      <w:bodyDiv w:val="1"/>
      <w:marLeft w:val="0"/>
      <w:marRight w:val="0"/>
      <w:marTop w:val="0"/>
      <w:marBottom w:val="0"/>
      <w:divBdr>
        <w:top w:val="none" w:sz="0" w:space="0" w:color="auto"/>
        <w:left w:val="none" w:sz="0" w:space="0" w:color="auto"/>
        <w:bottom w:val="none" w:sz="0" w:space="0" w:color="auto"/>
        <w:right w:val="none" w:sz="0" w:space="0" w:color="auto"/>
      </w:divBdr>
    </w:div>
    <w:div w:id="276835626">
      <w:bodyDiv w:val="1"/>
      <w:marLeft w:val="0"/>
      <w:marRight w:val="0"/>
      <w:marTop w:val="0"/>
      <w:marBottom w:val="0"/>
      <w:divBdr>
        <w:top w:val="none" w:sz="0" w:space="0" w:color="auto"/>
        <w:left w:val="none" w:sz="0" w:space="0" w:color="auto"/>
        <w:bottom w:val="none" w:sz="0" w:space="0" w:color="auto"/>
        <w:right w:val="none" w:sz="0" w:space="0" w:color="auto"/>
      </w:divBdr>
    </w:div>
    <w:div w:id="278727774">
      <w:bodyDiv w:val="1"/>
      <w:marLeft w:val="0"/>
      <w:marRight w:val="0"/>
      <w:marTop w:val="0"/>
      <w:marBottom w:val="0"/>
      <w:divBdr>
        <w:top w:val="none" w:sz="0" w:space="0" w:color="auto"/>
        <w:left w:val="none" w:sz="0" w:space="0" w:color="auto"/>
        <w:bottom w:val="none" w:sz="0" w:space="0" w:color="auto"/>
        <w:right w:val="none" w:sz="0" w:space="0" w:color="auto"/>
      </w:divBdr>
    </w:div>
    <w:div w:id="282227380">
      <w:bodyDiv w:val="1"/>
      <w:marLeft w:val="0"/>
      <w:marRight w:val="0"/>
      <w:marTop w:val="0"/>
      <w:marBottom w:val="0"/>
      <w:divBdr>
        <w:top w:val="none" w:sz="0" w:space="0" w:color="auto"/>
        <w:left w:val="none" w:sz="0" w:space="0" w:color="auto"/>
        <w:bottom w:val="none" w:sz="0" w:space="0" w:color="auto"/>
        <w:right w:val="none" w:sz="0" w:space="0" w:color="auto"/>
      </w:divBdr>
    </w:div>
    <w:div w:id="294457817">
      <w:bodyDiv w:val="1"/>
      <w:marLeft w:val="0"/>
      <w:marRight w:val="0"/>
      <w:marTop w:val="0"/>
      <w:marBottom w:val="0"/>
      <w:divBdr>
        <w:top w:val="none" w:sz="0" w:space="0" w:color="auto"/>
        <w:left w:val="none" w:sz="0" w:space="0" w:color="auto"/>
        <w:bottom w:val="none" w:sz="0" w:space="0" w:color="auto"/>
        <w:right w:val="none" w:sz="0" w:space="0" w:color="auto"/>
      </w:divBdr>
    </w:div>
    <w:div w:id="304625232">
      <w:bodyDiv w:val="1"/>
      <w:marLeft w:val="0"/>
      <w:marRight w:val="0"/>
      <w:marTop w:val="0"/>
      <w:marBottom w:val="0"/>
      <w:divBdr>
        <w:top w:val="none" w:sz="0" w:space="0" w:color="auto"/>
        <w:left w:val="none" w:sz="0" w:space="0" w:color="auto"/>
        <w:bottom w:val="none" w:sz="0" w:space="0" w:color="auto"/>
        <w:right w:val="none" w:sz="0" w:space="0" w:color="auto"/>
      </w:divBdr>
    </w:div>
    <w:div w:id="308048995">
      <w:bodyDiv w:val="1"/>
      <w:marLeft w:val="0"/>
      <w:marRight w:val="0"/>
      <w:marTop w:val="0"/>
      <w:marBottom w:val="0"/>
      <w:divBdr>
        <w:top w:val="none" w:sz="0" w:space="0" w:color="auto"/>
        <w:left w:val="none" w:sz="0" w:space="0" w:color="auto"/>
        <w:bottom w:val="none" w:sz="0" w:space="0" w:color="auto"/>
        <w:right w:val="none" w:sz="0" w:space="0" w:color="auto"/>
      </w:divBdr>
    </w:div>
    <w:div w:id="308246419">
      <w:bodyDiv w:val="1"/>
      <w:marLeft w:val="0"/>
      <w:marRight w:val="0"/>
      <w:marTop w:val="0"/>
      <w:marBottom w:val="0"/>
      <w:divBdr>
        <w:top w:val="none" w:sz="0" w:space="0" w:color="auto"/>
        <w:left w:val="none" w:sz="0" w:space="0" w:color="auto"/>
        <w:bottom w:val="none" w:sz="0" w:space="0" w:color="auto"/>
        <w:right w:val="none" w:sz="0" w:space="0" w:color="auto"/>
      </w:divBdr>
    </w:div>
    <w:div w:id="309290963">
      <w:bodyDiv w:val="1"/>
      <w:marLeft w:val="0"/>
      <w:marRight w:val="0"/>
      <w:marTop w:val="0"/>
      <w:marBottom w:val="0"/>
      <w:divBdr>
        <w:top w:val="none" w:sz="0" w:space="0" w:color="auto"/>
        <w:left w:val="none" w:sz="0" w:space="0" w:color="auto"/>
        <w:bottom w:val="none" w:sz="0" w:space="0" w:color="auto"/>
        <w:right w:val="none" w:sz="0" w:space="0" w:color="auto"/>
      </w:divBdr>
    </w:div>
    <w:div w:id="313874142">
      <w:bodyDiv w:val="1"/>
      <w:marLeft w:val="0"/>
      <w:marRight w:val="0"/>
      <w:marTop w:val="0"/>
      <w:marBottom w:val="0"/>
      <w:divBdr>
        <w:top w:val="none" w:sz="0" w:space="0" w:color="auto"/>
        <w:left w:val="none" w:sz="0" w:space="0" w:color="auto"/>
        <w:bottom w:val="none" w:sz="0" w:space="0" w:color="auto"/>
        <w:right w:val="none" w:sz="0" w:space="0" w:color="auto"/>
      </w:divBdr>
    </w:div>
    <w:div w:id="318533619">
      <w:bodyDiv w:val="1"/>
      <w:marLeft w:val="0"/>
      <w:marRight w:val="0"/>
      <w:marTop w:val="0"/>
      <w:marBottom w:val="0"/>
      <w:divBdr>
        <w:top w:val="none" w:sz="0" w:space="0" w:color="auto"/>
        <w:left w:val="none" w:sz="0" w:space="0" w:color="auto"/>
        <w:bottom w:val="none" w:sz="0" w:space="0" w:color="auto"/>
        <w:right w:val="none" w:sz="0" w:space="0" w:color="auto"/>
      </w:divBdr>
    </w:div>
    <w:div w:id="319312554">
      <w:bodyDiv w:val="1"/>
      <w:marLeft w:val="0"/>
      <w:marRight w:val="0"/>
      <w:marTop w:val="0"/>
      <w:marBottom w:val="0"/>
      <w:divBdr>
        <w:top w:val="none" w:sz="0" w:space="0" w:color="auto"/>
        <w:left w:val="none" w:sz="0" w:space="0" w:color="auto"/>
        <w:bottom w:val="none" w:sz="0" w:space="0" w:color="auto"/>
        <w:right w:val="none" w:sz="0" w:space="0" w:color="auto"/>
      </w:divBdr>
    </w:div>
    <w:div w:id="319387283">
      <w:bodyDiv w:val="1"/>
      <w:marLeft w:val="0"/>
      <w:marRight w:val="0"/>
      <w:marTop w:val="0"/>
      <w:marBottom w:val="0"/>
      <w:divBdr>
        <w:top w:val="none" w:sz="0" w:space="0" w:color="auto"/>
        <w:left w:val="none" w:sz="0" w:space="0" w:color="auto"/>
        <w:bottom w:val="none" w:sz="0" w:space="0" w:color="auto"/>
        <w:right w:val="none" w:sz="0" w:space="0" w:color="auto"/>
      </w:divBdr>
    </w:div>
    <w:div w:id="320158968">
      <w:bodyDiv w:val="1"/>
      <w:marLeft w:val="0"/>
      <w:marRight w:val="0"/>
      <w:marTop w:val="0"/>
      <w:marBottom w:val="0"/>
      <w:divBdr>
        <w:top w:val="none" w:sz="0" w:space="0" w:color="auto"/>
        <w:left w:val="none" w:sz="0" w:space="0" w:color="auto"/>
        <w:bottom w:val="none" w:sz="0" w:space="0" w:color="auto"/>
        <w:right w:val="none" w:sz="0" w:space="0" w:color="auto"/>
      </w:divBdr>
    </w:div>
    <w:div w:id="321734943">
      <w:bodyDiv w:val="1"/>
      <w:marLeft w:val="0"/>
      <w:marRight w:val="0"/>
      <w:marTop w:val="0"/>
      <w:marBottom w:val="0"/>
      <w:divBdr>
        <w:top w:val="none" w:sz="0" w:space="0" w:color="auto"/>
        <w:left w:val="none" w:sz="0" w:space="0" w:color="auto"/>
        <w:bottom w:val="none" w:sz="0" w:space="0" w:color="auto"/>
        <w:right w:val="none" w:sz="0" w:space="0" w:color="auto"/>
      </w:divBdr>
    </w:div>
    <w:div w:id="324551137">
      <w:bodyDiv w:val="1"/>
      <w:marLeft w:val="0"/>
      <w:marRight w:val="0"/>
      <w:marTop w:val="0"/>
      <w:marBottom w:val="0"/>
      <w:divBdr>
        <w:top w:val="none" w:sz="0" w:space="0" w:color="auto"/>
        <w:left w:val="none" w:sz="0" w:space="0" w:color="auto"/>
        <w:bottom w:val="none" w:sz="0" w:space="0" w:color="auto"/>
        <w:right w:val="none" w:sz="0" w:space="0" w:color="auto"/>
      </w:divBdr>
    </w:div>
    <w:div w:id="328756709">
      <w:bodyDiv w:val="1"/>
      <w:marLeft w:val="0"/>
      <w:marRight w:val="0"/>
      <w:marTop w:val="0"/>
      <w:marBottom w:val="0"/>
      <w:divBdr>
        <w:top w:val="none" w:sz="0" w:space="0" w:color="auto"/>
        <w:left w:val="none" w:sz="0" w:space="0" w:color="auto"/>
        <w:bottom w:val="none" w:sz="0" w:space="0" w:color="auto"/>
        <w:right w:val="none" w:sz="0" w:space="0" w:color="auto"/>
      </w:divBdr>
    </w:div>
    <w:div w:id="334383309">
      <w:bodyDiv w:val="1"/>
      <w:marLeft w:val="0"/>
      <w:marRight w:val="0"/>
      <w:marTop w:val="0"/>
      <w:marBottom w:val="0"/>
      <w:divBdr>
        <w:top w:val="none" w:sz="0" w:space="0" w:color="auto"/>
        <w:left w:val="none" w:sz="0" w:space="0" w:color="auto"/>
        <w:bottom w:val="none" w:sz="0" w:space="0" w:color="auto"/>
        <w:right w:val="none" w:sz="0" w:space="0" w:color="auto"/>
      </w:divBdr>
    </w:div>
    <w:div w:id="340157900">
      <w:bodyDiv w:val="1"/>
      <w:marLeft w:val="0"/>
      <w:marRight w:val="0"/>
      <w:marTop w:val="0"/>
      <w:marBottom w:val="0"/>
      <w:divBdr>
        <w:top w:val="none" w:sz="0" w:space="0" w:color="auto"/>
        <w:left w:val="none" w:sz="0" w:space="0" w:color="auto"/>
        <w:bottom w:val="none" w:sz="0" w:space="0" w:color="auto"/>
        <w:right w:val="none" w:sz="0" w:space="0" w:color="auto"/>
      </w:divBdr>
    </w:div>
    <w:div w:id="345445945">
      <w:bodyDiv w:val="1"/>
      <w:marLeft w:val="0"/>
      <w:marRight w:val="0"/>
      <w:marTop w:val="0"/>
      <w:marBottom w:val="0"/>
      <w:divBdr>
        <w:top w:val="none" w:sz="0" w:space="0" w:color="auto"/>
        <w:left w:val="none" w:sz="0" w:space="0" w:color="auto"/>
        <w:bottom w:val="none" w:sz="0" w:space="0" w:color="auto"/>
        <w:right w:val="none" w:sz="0" w:space="0" w:color="auto"/>
      </w:divBdr>
    </w:div>
    <w:div w:id="347417080">
      <w:bodyDiv w:val="1"/>
      <w:marLeft w:val="0"/>
      <w:marRight w:val="0"/>
      <w:marTop w:val="0"/>
      <w:marBottom w:val="0"/>
      <w:divBdr>
        <w:top w:val="none" w:sz="0" w:space="0" w:color="auto"/>
        <w:left w:val="none" w:sz="0" w:space="0" w:color="auto"/>
        <w:bottom w:val="none" w:sz="0" w:space="0" w:color="auto"/>
        <w:right w:val="none" w:sz="0" w:space="0" w:color="auto"/>
      </w:divBdr>
    </w:div>
    <w:div w:id="351107911">
      <w:bodyDiv w:val="1"/>
      <w:marLeft w:val="0"/>
      <w:marRight w:val="0"/>
      <w:marTop w:val="0"/>
      <w:marBottom w:val="0"/>
      <w:divBdr>
        <w:top w:val="none" w:sz="0" w:space="0" w:color="auto"/>
        <w:left w:val="none" w:sz="0" w:space="0" w:color="auto"/>
        <w:bottom w:val="none" w:sz="0" w:space="0" w:color="auto"/>
        <w:right w:val="none" w:sz="0" w:space="0" w:color="auto"/>
      </w:divBdr>
    </w:div>
    <w:div w:id="351150657">
      <w:bodyDiv w:val="1"/>
      <w:marLeft w:val="0"/>
      <w:marRight w:val="0"/>
      <w:marTop w:val="0"/>
      <w:marBottom w:val="0"/>
      <w:divBdr>
        <w:top w:val="none" w:sz="0" w:space="0" w:color="auto"/>
        <w:left w:val="none" w:sz="0" w:space="0" w:color="auto"/>
        <w:bottom w:val="none" w:sz="0" w:space="0" w:color="auto"/>
        <w:right w:val="none" w:sz="0" w:space="0" w:color="auto"/>
      </w:divBdr>
    </w:div>
    <w:div w:id="351692949">
      <w:bodyDiv w:val="1"/>
      <w:marLeft w:val="0"/>
      <w:marRight w:val="0"/>
      <w:marTop w:val="0"/>
      <w:marBottom w:val="0"/>
      <w:divBdr>
        <w:top w:val="none" w:sz="0" w:space="0" w:color="auto"/>
        <w:left w:val="none" w:sz="0" w:space="0" w:color="auto"/>
        <w:bottom w:val="none" w:sz="0" w:space="0" w:color="auto"/>
        <w:right w:val="none" w:sz="0" w:space="0" w:color="auto"/>
      </w:divBdr>
    </w:div>
    <w:div w:id="364016266">
      <w:bodyDiv w:val="1"/>
      <w:marLeft w:val="0"/>
      <w:marRight w:val="0"/>
      <w:marTop w:val="0"/>
      <w:marBottom w:val="0"/>
      <w:divBdr>
        <w:top w:val="none" w:sz="0" w:space="0" w:color="auto"/>
        <w:left w:val="none" w:sz="0" w:space="0" w:color="auto"/>
        <w:bottom w:val="none" w:sz="0" w:space="0" w:color="auto"/>
        <w:right w:val="none" w:sz="0" w:space="0" w:color="auto"/>
      </w:divBdr>
    </w:div>
    <w:div w:id="369719606">
      <w:bodyDiv w:val="1"/>
      <w:marLeft w:val="0"/>
      <w:marRight w:val="0"/>
      <w:marTop w:val="0"/>
      <w:marBottom w:val="0"/>
      <w:divBdr>
        <w:top w:val="none" w:sz="0" w:space="0" w:color="auto"/>
        <w:left w:val="none" w:sz="0" w:space="0" w:color="auto"/>
        <w:bottom w:val="none" w:sz="0" w:space="0" w:color="auto"/>
        <w:right w:val="none" w:sz="0" w:space="0" w:color="auto"/>
      </w:divBdr>
    </w:div>
    <w:div w:id="372385054">
      <w:bodyDiv w:val="1"/>
      <w:marLeft w:val="0"/>
      <w:marRight w:val="0"/>
      <w:marTop w:val="0"/>
      <w:marBottom w:val="0"/>
      <w:divBdr>
        <w:top w:val="none" w:sz="0" w:space="0" w:color="auto"/>
        <w:left w:val="none" w:sz="0" w:space="0" w:color="auto"/>
        <w:bottom w:val="none" w:sz="0" w:space="0" w:color="auto"/>
        <w:right w:val="none" w:sz="0" w:space="0" w:color="auto"/>
      </w:divBdr>
    </w:div>
    <w:div w:id="373118813">
      <w:bodyDiv w:val="1"/>
      <w:marLeft w:val="0"/>
      <w:marRight w:val="0"/>
      <w:marTop w:val="0"/>
      <w:marBottom w:val="0"/>
      <w:divBdr>
        <w:top w:val="none" w:sz="0" w:space="0" w:color="auto"/>
        <w:left w:val="none" w:sz="0" w:space="0" w:color="auto"/>
        <w:bottom w:val="none" w:sz="0" w:space="0" w:color="auto"/>
        <w:right w:val="none" w:sz="0" w:space="0" w:color="auto"/>
      </w:divBdr>
    </w:div>
    <w:div w:id="376006157">
      <w:bodyDiv w:val="1"/>
      <w:marLeft w:val="0"/>
      <w:marRight w:val="0"/>
      <w:marTop w:val="0"/>
      <w:marBottom w:val="0"/>
      <w:divBdr>
        <w:top w:val="none" w:sz="0" w:space="0" w:color="auto"/>
        <w:left w:val="none" w:sz="0" w:space="0" w:color="auto"/>
        <w:bottom w:val="none" w:sz="0" w:space="0" w:color="auto"/>
        <w:right w:val="none" w:sz="0" w:space="0" w:color="auto"/>
      </w:divBdr>
    </w:div>
    <w:div w:id="378675099">
      <w:bodyDiv w:val="1"/>
      <w:marLeft w:val="0"/>
      <w:marRight w:val="0"/>
      <w:marTop w:val="0"/>
      <w:marBottom w:val="0"/>
      <w:divBdr>
        <w:top w:val="none" w:sz="0" w:space="0" w:color="auto"/>
        <w:left w:val="none" w:sz="0" w:space="0" w:color="auto"/>
        <w:bottom w:val="none" w:sz="0" w:space="0" w:color="auto"/>
        <w:right w:val="none" w:sz="0" w:space="0" w:color="auto"/>
      </w:divBdr>
    </w:div>
    <w:div w:id="378676569">
      <w:bodyDiv w:val="1"/>
      <w:marLeft w:val="0"/>
      <w:marRight w:val="0"/>
      <w:marTop w:val="0"/>
      <w:marBottom w:val="0"/>
      <w:divBdr>
        <w:top w:val="none" w:sz="0" w:space="0" w:color="auto"/>
        <w:left w:val="none" w:sz="0" w:space="0" w:color="auto"/>
        <w:bottom w:val="none" w:sz="0" w:space="0" w:color="auto"/>
        <w:right w:val="none" w:sz="0" w:space="0" w:color="auto"/>
      </w:divBdr>
    </w:div>
    <w:div w:id="380712891">
      <w:bodyDiv w:val="1"/>
      <w:marLeft w:val="0"/>
      <w:marRight w:val="0"/>
      <w:marTop w:val="0"/>
      <w:marBottom w:val="0"/>
      <w:divBdr>
        <w:top w:val="none" w:sz="0" w:space="0" w:color="auto"/>
        <w:left w:val="none" w:sz="0" w:space="0" w:color="auto"/>
        <w:bottom w:val="none" w:sz="0" w:space="0" w:color="auto"/>
        <w:right w:val="none" w:sz="0" w:space="0" w:color="auto"/>
      </w:divBdr>
    </w:div>
    <w:div w:id="384260997">
      <w:bodyDiv w:val="1"/>
      <w:marLeft w:val="0"/>
      <w:marRight w:val="0"/>
      <w:marTop w:val="0"/>
      <w:marBottom w:val="0"/>
      <w:divBdr>
        <w:top w:val="none" w:sz="0" w:space="0" w:color="auto"/>
        <w:left w:val="none" w:sz="0" w:space="0" w:color="auto"/>
        <w:bottom w:val="none" w:sz="0" w:space="0" w:color="auto"/>
        <w:right w:val="none" w:sz="0" w:space="0" w:color="auto"/>
      </w:divBdr>
    </w:div>
    <w:div w:id="384571807">
      <w:bodyDiv w:val="1"/>
      <w:marLeft w:val="0"/>
      <w:marRight w:val="0"/>
      <w:marTop w:val="0"/>
      <w:marBottom w:val="0"/>
      <w:divBdr>
        <w:top w:val="none" w:sz="0" w:space="0" w:color="auto"/>
        <w:left w:val="none" w:sz="0" w:space="0" w:color="auto"/>
        <w:bottom w:val="none" w:sz="0" w:space="0" w:color="auto"/>
        <w:right w:val="none" w:sz="0" w:space="0" w:color="auto"/>
      </w:divBdr>
    </w:div>
    <w:div w:id="385224939">
      <w:bodyDiv w:val="1"/>
      <w:marLeft w:val="0"/>
      <w:marRight w:val="0"/>
      <w:marTop w:val="0"/>
      <w:marBottom w:val="0"/>
      <w:divBdr>
        <w:top w:val="none" w:sz="0" w:space="0" w:color="auto"/>
        <w:left w:val="none" w:sz="0" w:space="0" w:color="auto"/>
        <w:bottom w:val="none" w:sz="0" w:space="0" w:color="auto"/>
        <w:right w:val="none" w:sz="0" w:space="0" w:color="auto"/>
      </w:divBdr>
    </w:div>
    <w:div w:id="386219528">
      <w:bodyDiv w:val="1"/>
      <w:marLeft w:val="0"/>
      <w:marRight w:val="0"/>
      <w:marTop w:val="0"/>
      <w:marBottom w:val="0"/>
      <w:divBdr>
        <w:top w:val="none" w:sz="0" w:space="0" w:color="auto"/>
        <w:left w:val="none" w:sz="0" w:space="0" w:color="auto"/>
        <w:bottom w:val="none" w:sz="0" w:space="0" w:color="auto"/>
        <w:right w:val="none" w:sz="0" w:space="0" w:color="auto"/>
      </w:divBdr>
    </w:div>
    <w:div w:id="387806820">
      <w:bodyDiv w:val="1"/>
      <w:marLeft w:val="0"/>
      <w:marRight w:val="0"/>
      <w:marTop w:val="0"/>
      <w:marBottom w:val="0"/>
      <w:divBdr>
        <w:top w:val="none" w:sz="0" w:space="0" w:color="auto"/>
        <w:left w:val="none" w:sz="0" w:space="0" w:color="auto"/>
        <w:bottom w:val="none" w:sz="0" w:space="0" w:color="auto"/>
        <w:right w:val="none" w:sz="0" w:space="0" w:color="auto"/>
      </w:divBdr>
    </w:div>
    <w:div w:id="388649006">
      <w:bodyDiv w:val="1"/>
      <w:marLeft w:val="0"/>
      <w:marRight w:val="0"/>
      <w:marTop w:val="0"/>
      <w:marBottom w:val="0"/>
      <w:divBdr>
        <w:top w:val="none" w:sz="0" w:space="0" w:color="auto"/>
        <w:left w:val="none" w:sz="0" w:space="0" w:color="auto"/>
        <w:bottom w:val="none" w:sz="0" w:space="0" w:color="auto"/>
        <w:right w:val="none" w:sz="0" w:space="0" w:color="auto"/>
      </w:divBdr>
    </w:div>
    <w:div w:id="394864493">
      <w:bodyDiv w:val="1"/>
      <w:marLeft w:val="0"/>
      <w:marRight w:val="0"/>
      <w:marTop w:val="0"/>
      <w:marBottom w:val="0"/>
      <w:divBdr>
        <w:top w:val="none" w:sz="0" w:space="0" w:color="auto"/>
        <w:left w:val="none" w:sz="0" w:space="0" w:color="auto"/>
        <w:bottom w:val="none" w:sz="0" w:space="0" w:color="auto"/>
        <w:right w:val="none" w:sz="0" w:space="0" w:color="auto"/>
      </w:divBdr>
    </w:div>
    <w:div w:id="400056331">
      <w:bodyDiv w:val="1"/>
      <w:marLeft w:val="0"/>
      <w:marRight w:val="0"/>
      <w:marTop w:val="0"/>
      <w:marBottom w:val="0"/>
      <w:divBdr>
        <w:top w:val="none" w:sz="0" w:space="0" w:color="auto"/>
        <w:left w:val="none" w:sz="0" w:space="0" w:color="auto"/>
        <w:bottom w:val="none" w:sz="0" w:space="0" w:color="auto"/>
        <w:right w:val="none" w:sz="0" w:space="0" w:color="auto"/>
      </w:divBdr>
    </w:div>
    <w:div w:id="413472982">
      <w:bodyDiv w:val="1"/>
      <w:marLeft w:val="0"/>
      <w:marRight w:val="0"/>
      <w:marTop w:val="0"/>
      <w:marBottom w:val="0"/>
      <w:divBdr>
        <w:top w:val="none" w:sz="0" w:space="0" w:color="auto"/>
        <w:left w:val="none" w:sz="0" w:space="0" w:color="auto"/>
        <w:bottom w:val="none" w:sz="0" w:space="0" w:color="auto"/>
        <w:right w:val="none" w:sz="0" w:space="0" w:color="auto"/>
      </w:divBdr>
    </w:div>
    <w:div w:id="414976267">
      <w:bodyDiv w:val="1"/>
      <w:marLeft w:val="0"/>
      <w:marRight w:val="0"/>
      <w:marTop w:val="0"/>
      <w:marBottom w:val="0"/>
      <w:divBdr>
        <w:top w:val="none" w:sz="0" w:space="0" w:color="auto"/>
        <w:left w:val="none" w:sz="0" w:space="0" w:color="auto"/>
        <w:bottom w:val="none" w:sz="0" w:space="0" w:color="auto"/>
        <w:right w:val="none" w:sz="0" w:space="0" w:color="auto"/>
      </w:divBdr>
    </w:div>
    <w:div w:id="415715854">
      <w:bodyDiv w:val="1"/>
      <w:marLeft w:val="0"/>
      <w:marRight w:val="0"/>
      <w:marTop w:val="0"/>
      <w:marBottom w:val="0"/>
      <w:divBdr>
        <w:top w:val="none" w:sz="0" w:space="0" w:color="auto"/>
        <w:left w:val="none" w:sz="0" w:space="0" w:color="auto"/>
        <w:bottom w:val="none" w:sz="0" w:space="0" w:color="auto"/>
        <w:right w:val="none" w:sz="0" w:space="0" w:color="auto"/>
      </w:divBdr>
    </w:div>
    <w:div w:id="425003016">
      <w:bodyDiv w:val="1"/>
      <w:marLeft w:val="0"/>
      <w:marRight w:val="0"/>
      <w:marTop w:val="0"/>
      <w:marBottom w:val="0"/>
      <w:divBdr>
        <w:top w:val="none" w:sz="0" w:space="0" w:color="auto"/>
        <w:left w:val="none" w:sz="0" w:space="0" w:color="auto"/>
        <w:bottom w:val="none" w:sz="0" w:space="0" w:color="auto"/>
        <w:right w:val="none" w:sz="0" w:space="0" w:color="auto"/>
      </w:divBdr>
    </w:div>
    <w:div w:id="427383895">
      <w:bodyDiv w:val="1"/>
      <w:marLeft w:val="0"/>
      <w:marRight w:val="0"/>
      <w:marTop w:val="0"/>
      <w:marBottom w:val="0"/>
      <w:divBdr>
        <w:top w:val="none" w:sz="0" w:space="0" w:color="auto"/>
        <w:left w:val="none" w:sz="0" w:space="0" w:color="auto"/>
        <w:bottom w:val="none" w:sz="0" w:space="0" w:color="auto"/>
        <w:right w:val="none" w:sz="0" w:space="0" w:color="auto"/>
      </w:divBdr>
    </w:div>
    <w:div w:id="429161987">
      <w:bodyDiv w:val="1"/>
      <w:marLeft w:val="0"/>
      <w:marRight w:val="0"/>
      <w:marTop w:val="0"/>
      <w:marBottom w:val="0"/>
      <w:divBdr>
        <w:top w:val="none" w:sz="0" w:space="0" w:color="auto"/>
        <w:left w:val="none" w:sz="0" w:space="0" w:color="auto"/>
        <w:bottom w:val="none" w:sz="0" w:space="0" w:color="auto"/>
        <w:right w:val="none" w:sz="0" w:space="0" w:color="auto"/>
      </w:divBdr>
    </w:div>
    <w:div w:id="433398685">
      <w:bodyDiv w:val="1"/>
      <w:marLeft w:val="0"/>
      <w:marRight w:val="0"/>
      <w:marTop w:val="0"/>
      <w:marBottom w:val="0"/>
      <w:divBdr>
        <w:top w:val="none" w:sz="0" w:space="0" w:color="auto"/>
        <w:left w:val="none" w:sz="0" w:space="0" w:color="auto"/>
        <w:bottom w:val="none" w:sz="0" w:space="0" w:color="auto"/>
        <w:right w:val="none" w:sz="0" w:space="0" w:color="auto"/>
      </w:divBdr>
    </w:div>
    <w:div w:id="438767645">
      <w:bodyDiv w:val="1"/>
      <w:marLeft w:val="0"/>
      <w:marRight w:val="0"/>
      <w:marTop w:val="0"/>
      <w:marBottom w:val="0"/>
      <w:divBdr>
        <w:top w:val="none" w:sz="0" w:space="0" w:color="auto"/>
        <w:left w:val="none" w:sz="0" w:space="0" w:color="auto"/>
        <w:bottom w:val="none" w:sz="0" w:space="0" w:color="auto"/>
        <w:right w:val="none" w:sz="0" w:space="0" w:color="auto"/>
      </w:divBdr>
    </w:div>
    <w:div w:id="449131023">
      <w:bodyDiv w:val="1"/>
      <w:marLeft w:val="0"/>
      <w:marRight w:val="0"/>
      <w:marTop w:val="0"/>
      <w:marBottom w:val="0"/>
      <w:divBdr>
        <w:top w:val="none" w:sz="0" w:space="0" w:color="auto"/>
        <w:left w:val="none" w:sz="0" w:space="0" w:color="auto"/>
        <w:bottom w:val="none" w:sz="0" w:space="0" w:color="auto"/>
        <w:right w:val="none" w:sz="0" w:space="0" w:color="auto"/>
      </w:divBdr>
    </w:div>
    <w:div w:id="451022177">
      <w:bodyDiv w:val="1"/>
      <w:marLeft w:val="0"/>
      <w:marRight w:val="0"/>
      <w:marTop w:val="0"/>
      <w:marBottom w:val="0"/>
      <w:divBdr>
        <w:top w:val="none" w:sz="0" w:space="0" w:color="auto"/>
        <w:left w:val="none" w:sz="0" w:space="0" w:color="auto"/>
        <w:bottom w:val="none" w:sz="0" w:space="0" w:color="auto"/>
        <w:right w:val="none" w:sz="0" w:space="0" w:color="auto"/>
      </w:divBdr>
    </w:div>
    <w:div w:id="451674471">
      <w:bodyDiv w:val="1"/>
      <w:marLeft w:val="0"/>
      <w:marRight w:val="0"/>
      <w:marTop w:val="0"/>
      <w:marBottom w:val="0"/>
      <w:divBdr>
        <w:top w:val="none" w:sz="0" w:space="0" w:color="auto"/>
        <w:left w:val="none" w:sz="0" w:space="0" w:color="auto"/>
        <w:bottom w:val="none" w:sz="0" w:space="0" w:color="auto"/>
        <w:right w:val="none" w:sz="0" w:space="0" w:color="auto"/>
      </w:divBdr>
    </w:div>
    <w:div w:id="456874345">
      <w:bodyDiv w:val="1"/>
      <w:marLeft w:val="0"/>
      <w:marRight w:val="0"/>
      <w:marTop w:val="0"/>
      <w:marBottom w:val="0"/>
      <w:divBdr>
        <w:top w:val="none" w:sz="0" w:space="0" w:color="auto"/>
        <w:left w:val="none" w:sz="0" w:space="0" w:color="auto"/>
        <w:bottom w:val="none" w:sz="0" w:space="0" w:color="auto"/>
        <w:right w:val="none" w:sz="0" w:space="0" w:color="auto"/>
      </w:divBdr>
    </w:div>
    <w:div w:id="458037295">
      <w:bodyDiv w:val="1"/>
      <w:marLeft w:val="0"/>
      <w:marRight w:val="0"/>
      <w:marTop w:val="0"/>
      <w:marBottom w:val="0"/>
      <w:divBdr>
        <w:top w:val="none" w:sz="0" w:space="0" w:color="auto"/>
        <w:left w:val="none" w:sz="0" w:space="0" w:color="auto"/>
        <w:bottom w:val="none" w:sz="0" w:space="0" w:color="auto"/>
        <w:right w:val="none" w:sz="0" w:space="0" w:color="auto"/>
      </w:divBdr>
    </w:div>
    <w:div w:id="459612109">
      <w:bodyDiv w:val="1"/>
      <w:marLeft w:val="0"/>
      <w:marRight w:val="0"/>
      <w:marTop w:val="0"/>
      <w:marBottom w:val="0"/>
      <w:divBdr>
        <w:top w:val="none" w:sz="0" w:space="0" w:color="auto"/>
        <w:left w:val="none" w:sz="0" w:space="0" w:color="auto"/>
        <w:bottom w:val="none" w:sz="0" w:space="0" w:color="auto"/>
        <w:right w:val="none" w:sz="0" w:space="0" w:color="auto"/>
      </w:divBdr>
    </w:div>
    <w:div w:id="464196867">
      <w:bodyDiv w:val="1"/>
      <w:marLeft w:val="0"/>
      <w:marRight w:val="0"/>
      <w:marTop w:val="0"/>
      <w:marBottom w:val="0"/>
      <w:divBdr>
        <w:top w:val="none" w:sz="0" w:space="0" w:color="auto"/>
        <w:left w:val="none" w:sz="0" w:space="0" w:color="auto"/>
        <w:bottom w:val="none" w:sz="0" w:space="0" w:color="auto"/>
        <w:right w:val="none" w:sz="0" w:space="0" w:color="auto"/>
      </w:divBdr>
    </w:div>
    <w:div w:id="472795719">
      <w:bodyDiv w:val="1"/>
      <w:marLeft w:val="0"/>
      <w:marRight w:val="0"/>
      <w:marTop w:val="0"/>
      <w:marBottom w:val="0"/>
      <w:divBdr>
        <w:top w:val="none" w:sz="0" w:space="0" w:color="auto"/>
        <w:left w:val="none" w:sz="0" w:space="0" w:color="auto"/>
        <w:bottom w:val="none" w:sz="0" w:space="0" w:color="auto"/>
        <w:right w:val="none" w:sz="0" w:space="0" w:color="auto"/>
      </w:divBdr>
    </w:div>
    <w:div w:id="479616723">
      <w:bodyDiv w:val="1"/>
      <w:marLeft w:val="0"/>
      <w:marRight w:val="0"/>
      <w:marTop w:val="0"/>
      <w:marBottom w:val="0"/>
      <w:divBdr>
        <w:top w:val="none" w:sz="0" w:space="0" w:color="auto"/>
        <w:left w:val="none" w:sz="0" w:space="0" w:color="auto"/>
        <w:bottom w:val="none" w:sz="0" w:space="0" w:color="auto"/>
        <w:right w:val="none" w:sz="0" w:space="0" w:color="auto"/>
      </w:divBdr>
    </w:div>
    <w:div w:id="483200131">
      <w:bodyDiv w:val="1"/>
      <w:marLeft w:val="0"/>
      <w:marRight w:val="0"/>
      <w:marTop w:val="0"/>
      <w:marBottom w:val="0"/>
      <w:divBdr>
        <w:top w:val="none" w:sz="0" w:space="0" w:color="auto"/>
        <w:left w:val="none" w:sz="0" w:space="0" w:color="auto"/>
        <w:bottom w:val="none" w:sz="0" w:space="0" w:color="auto"/>
        <w:right w:val="none" w:sz="0" w:space="0" w:color="auto"/>
      </w:divBdr>
    </w:div>
    <w:div w:id="493421976">
      <w:bodyDiv w:val="1"/>
      <w:marLeft w:val="0"/>
      <w:marRight w:val="0"/>
      <w:marTop w:val="0"/>
      <w:marBottom w:val="0"/>
      <w:divBdr>
        <w:top w:val="none" w:sz="0" w:space="0" w:color="auto"/>
        <w:left w:val="none" w:sz="0" w:space="0" w:color="auto"/>
        <w:bottom w:val="none" w:sz="0" w:space="0" w:color="auto"/>
        <w:right w:val="none" w:sz="0" w:space="0" w:color="auto"/>
      </w:divBdr>
    </w:div>
    <w:div w:id="493490180">
      <w:bodyDiv w:val="1"/>
      <w:marLeft w:val="0"/>
      <w:marRight w:val="0"/>
      <w:marTop w:val="0"/>
      <w:marBottom w:val="0"/>
      <w:divBdr>
        <w:top w:val="none" w:sz="0" w:space="0" w:color="auto"/>
        <w:left w:val="none" w:sz="0" w:space="0" w:color="auto"/>
        <w:bottom w:val="none" w:sz="0" w:space="0" w:color="auto"/>
        <w:right w:val="none" w:sz="0" w:space="0" w:color="auto"/>
      </w:divBdr>
    </w:div>
    <w:div w:id="496460842">
      <w:bodyDiv w:val="1"/>
      <w:marLeft w:val="0"/>
      <w:marRight w:val="0"/>
      <w:marTop w:val="0"/>
      <w:marBottom w:val="0"/>
      <w:divBdr>
        <w:top w:val="none" w:sz="0" w:space="0" w:color="auto"/>
        <w:left w:val="none" w:sz="0" w:space="0" w:color="auto"/>
        <w:bottom w:val="none" w:sz="0" w:space="0" w:color="auto"/>
        <w:right w:val="none" w:sz="0" w:space="0" w:color="auto"/>
      </w:divBdr>
    </w:div>
    <w:div w:id="501818245">
      <w:bodyDiv w:val="1"/>
      <w:marLeft w:val="0"/>
      <w:marRight w:val="0"/>
      <w:marTop w:val="0"/>
      <w:marBottom w:val="0"/>
      <w:divBdr>
        <w:top w:val="none" w:sz="0" w:space="0" w:color="auto"/>
        <w:left w:val="none" w:sz="0" w:space="0" w:color="auto"/>
        <w:bottom w:val="none" w:sz="0" w:space="0" w:color="auto"/>
        <w:right w:val="none" w:sz="0" w:space="0" w:color="auto"/>
      </w:divBdr>
    </w:div>
    <w:div w:id="507789431">
      <w:bodyDiv w:val="1"/>
      <w:marLeft w:val="0"/>
      <w:marRight w:val="0"/>
      <w:marTop w:val="0"/>
      <w:marBottom w:val="0"/>
      <w:divBdr>
        <w:top w:val="none" w:sz="0" w:space="0" w:color="auto"/>
        <w:left w:val="none" w:sz="0" w:space="0" w:color="auto"/>
        <w:bottom w:val="none" w:sz="0" w:space="0" w:color="auto"/>
        <w:right w:val="none" w:sz="0" w:space="0" w:color="auto"/>
      </w:divBdr>
    </w:div>
    <w:div w:id="515311818">
      <w:bodyDiv w:val="1"/>
      <w:marLeft w:val="0"/>
      <w:marRight w:val="0"/>
      <w:marTop w:val="0"/>
      <w:marBottom w:val="0"/>
      <w:divBdr>
        <w:top w:val="none" w:sz="0" w:space="0" w:color="auto"/>
        <w:left w:val="none" w:sz="0" w:space="0" w:color="auto"/>
        <w:bottom w:val="none" w:sz="0" w:space="0" w:color="auto"/>
        <w:right w:val="none" w:sz="0" w:space="0" w:color="auto"/>
      </w:divBdr>
    </w:div>
    <w:div w:id="522671244">
      <w:bodyDiv w:val="1"/>
      <w:marLeft w:val="0"/>
      <w:marRight w:val="0"/>
      <w:marTop w:val="0"/>
      <w:marBottom w:val="0"/>
      <w:divBdr>
        <w:top w:val="none" w:sz="0" w:space="0" w:color="auto"/>
        <w:left w:val="none" w:sz="0" w:space="0" w:color="auto"/>
        <w:bottom w:val="none" w:sz="0" w:space="0" w:color="auto"/>
        <w:right w:val="none" w:sz="0" w:space="0" w:color="auto"/>
      </w:divBdr>
    </w:div>
    <w:div w:id="527597111">
      <w:bodyDiv w:val="1"/>
      <w:marLeft w:val="0"/>
      <w:marRight w:val="0"/>
      <w:marTop w:val="0"/>
      <w:marBottom w:val="0"/>
      <w:divBdr>
        <w:top w:val="none" w:sz="0" w:space="0" w:color="auto"/>
        <w:left w:val="none" w:sz="0" w:space="0" w:color="auto"/>
        <w:bottom w:val="none" w:sz="0" w:space="0" w:color="auto"/>
        <w:right w:val="none" w:sz="0" w:space="0" w:color="auto"/>
      </w:divBdr>
    </w:div>
    <w:div w:id="532380417">
      <w:bodyDiv w:val="1"/>
      <w:marLeft w:val="0"/>
      <w:marRight w:val="0"/>
      <w:marTop w:val="0"/>
      <w:marBottom w:val="0"/>
      <w:divBdr>
        <w:top w:val="none" w:sz="0" w:space="0" w:color="auto"/>
        <w:left w:val="none" w:sz="0" w:space="0" w:color="auto"/>
        <w:bottom w:val="none" w:sz="0" w:space="0" w:color="auto"/>
        <w:right w:val="none" w:sz="0" w:space="0" w:color="auto"/>
      </w:divBdr>
    </w:div>
    <w:div w:id="540939275">
      <w:bodyDiv w:val="1"/>
      <w:marLeft w:val="0"/>
      <w:marRight w:val="0"/>
      <w:marTop w:val="0"/>
      <w:marBottom w:val="0"/>
      <w:divBdr>
        <w:top w:val="none" w:sz="0" w:space="0" w:color="auto"/>
        <w:left w:val="none" w:sz="0" w:space="0" w:color="auto"/>
        <w:bottom w:val="none" w:sz="0" w:space="0" w:color="auto"/>
        <w:right w:val="none" w:sz="0" w:space="0" w:color="auto"/>
      </w:divBdr>
    </w:div>
    <w:div w:id="543639441">
      <w:bodyDiv w:val="1"/>
      <w:marLeft w:val="0"/>
      <w:marRight w:val="0"/>
      <w:marTop w:val="0"/>
      <w:marBottom w:val="0"/>
      <w:divBdr>
        <w:top w:val="none" w:sz="0" w:space="0" w:color="auto"/>
        <w:left w:val="none" w:sz="0" w:space="0" w:color="auto"/>
        <w:bottom w:val="none" w:sz="0" w:space="0" w:color="auto"/>
        <w:right w:val="none" w:sz="0" w:space="0" w:color="auto"/>
      </w:divBdr>
    </w:div>
    <w:div w:id="547110164">
      <w:bodyDiv w:val="1"/>
      <w:marLeft w:val="0"/>
      <w:marRight w:val="0"/>
      <w:marTop w:val="0"/>
      <w:marBottom w:val="0"/>
      <w:divBdr>
        <w:top w:val="none" w:sz="0" w:space="0" w:color="auto"/>
        <w:left w:val="none" w:sz="0" w:space="0" w:color="auto"/>
        <w:bottom w:val="none" w:sz="0" w:space="0" w:color="auto"/>
        <w:right w:val="none" w:sz="0" w:space="0" w:color="auto"/>
      </w:divBdr>
    </w:div>
    <w:div w:id="557713463">
      <w:bodyDiv w:val="1"/>
      <w:marLeft w:val="0"/>
      <w:marRight w:val="0"/>
      <w:marTop w:val="0"/>
      <w:marBottom w:val="0"/>
      <w:divBdr>
        <w:top w:val="none" w:sz="0" w:space="0" w:color="auto"/>
        <w:left w:val="none" w:sz="0" w:space="0" w:color="auto"/>
        <w:bottom w:val="none" w:sz="0" w:space="0" w:color="auto"/>
        <w:right w:val="none" w:sz="0" w:space="0" w:color="auto"/>
      </w:divBdr>
    </w:div>
    <w:div w:id="557865557">
      <w:bodyDiv w:val="1"/>
      <w:marLeft w:val="0"/>
      <w:marRight w:val="0"/>
      <w:marTop w:val="0"/>
      <w:marBottom w:val="0"/>
      <w:divBdr>
        <w:top w:val="none" w:sz="0" w:space="0" w:color="auto"/>
        <w:left w:val="none" w:sz="0" w:space="0" w:color="auto"/>
        <w:bottom w:val="none" w:sz="0" w:space="0" w:color="auto"/>
        <w:right w:val="none" w:sz="0" w:space="0" w:color="auto"/>
      </w:divBdr>
    </w:div>
    <w:div w:id="558783508">
      <w:bodyDiv w:val="1"/>
      <w:marLeft w:val="0"/>
      <w:marRight w:val="0"/>
      <w:marTop w:val="0"/>
      <w:marBottom w:val="0"/>
      <w:divBdr>
        <w:top w:val="none" w:sz="0" w:space="0" w:color="auto"/>
        <w:left w:val="none" w:sz="0" w:space="0" w:color="auto"/>
        <w:bottom w:val="none" w:sz="0" w:space="0" w:color="auto"/>
        <w:right w:val="none" w:sz="0" w:space="0" w:color="auto"/>
      </w:divBdr>
    </w:div>
    <w:div w:id="564024651">
      <w:bodyDiv w:val="1"/>
      <w:marLeft w:val="0"/>
      <w:marRight w:val="0"/>
      <w:marTop w:val="0"/>
      <w:marBottom w:val="0"/>
      <w:divBdr>
        <w:top w:val="none" w:sz="0" w:space="0" w:color="auto"/>
        <w:left w:val="none" w:sz="0" w:space="0" w:color="auto"/>
        <w:bottom w:val="none" w:sz="0" w:space="0" w:color="auto"/>
        <w:right w:val="none" w:sz="0" w:space="0" w:color="auto"/>
      </w:divBdr>
    </w:div>
    <w:div w:id="567427230">
      <w:bodyDiv w:val="1"/>
      <w:marLeft w:val="0"/>
      <w:marRight w:val="0"/>
      <w:marTop w:val="0"/>
      <w:marBottom w:val="0"/>
      <w:divBdr>
        <w:top w:val="none" w:sz="0" w:space="0" w:color="auto"/>
        <w:left w:val="none" w:sz="0" w:space="0" w:color="auto"/>
        <w:bottom w:val="none" w:sz="0" w:space="0" w:color="auto"/>
        <w:right w:val="none" w:sz="0" w:space="0" w:color="auto"/>
      </w:divBdr>
    </w:div>
    <w:div w:id="569921401">
      <w:bodyDiv w:val="1"/>
      <w:marLeft w:val="0"/>
      <w:marRight w:val="0"/>
      <w:marTop w:val="0"/>
      <w:marBottom w:val="0"/>
      <w:divBdr>
        <w:top w:val="none" w:sz="0" w:space="0" w:color="auto"/>
        <w:left w:val="none" w:sz="0" w:space="0" w:color="auto"/>
        <w:bottom w:val="none" w:sz="0" w:space="0" w:color="auto"/>
        <w:right w:val="none" w:sz="0" w:space="0" w:color="auto"/>
      </w:divBdr>
    </w:div>
    <w:div w:id="574975002">
      <w:bodyDiv w:val="1"/>
      <w:marLeft w:val="0"/>
      <w:marRight w:val="0"/>
      <w:marTop w:val="0"/>
      <w:marBottom w:val="0"/>
      <w:divBdr>
        <w:top w:val="none" w:sz="0" w:space="0" w:color="auto"/>
        <w:left w:val="none" w:sz="0" w:space="0" w:color="auto"/>
        <w:bottom w:val="none" w:sz="0" w:space="0" w:color="auto"/>
        <w:right w:val="none" w:sz="0" w:space="0" w:color="auto"/>
      </w:divBdr>
    </w:div>
    <w:div w:id="576092702">
      <w:bodyDiv w:val="1"/>
      <w:marLeft w:val="0"/>
      <w:marRight w:val="0"/>
      <w:marTop w:val="0"/>
      <w:marBottom w:val="0"/>
      <w:divBdr>
        <w:top w:val="none" w:sz="0" w:space="0" w:color="auto"/>
        <w:left w:val="none" w:sz="0" w:space="0" w:color="auto"/>
        <w:bottom w:val="none" w:sz="0" w:space="0" w:color="auto"/>
        <w:right w:val="none" w:sz="0" w:space="0" w:color="auto"/>
      </w:divBdr>
    </w:div>
    <w:div w:id="588850490">
      <w:bodyDiv w:val="1"/>
      <w:marLeft w:val="0"/>
      <w:marRight w:val="0"/>
      <w:marTop w:val="0"/>
      <w:marBottom w:val="0"/>
      <w:divBdr>
        <w:top w:val="none" w:sz="0" w:space="0" w:color="auto"/>
        <w:left w:val="none" w:sz="0" w:space="0" w:color="auto"/>
        <w:bottom w:val="none" w:sz="0" w:space="0" w:color="auto"/>
        <w:right w:val="none" w:sz="0" w:space="0" w:color="auto"/>
      </w:divBdr>
    </w:div>
    <w:div w:id="595017288">
      <w:bodyDiv w:val="1"/>
      <w:marLeft w:val="0"/>
      <w:marRight w:val="0"/>
      <w:marTop w:val="0"/>
      <w:marBottom w:val="0"/>
      <w:divBdr>
        <w:top w:val="none" w:sz="0" w:space="0" w:color="auto"/>
        <w:left w:val="none" w:sz="0" w:space="0" w:color="auto"/>
        <w:bottom w:val="none" w:sz="0" w:space="0" w:color="auto"/>
        <w:right w:val="none" w:sz="0" w:space="0" w:color="auto"/>
      </w:divBdr>
    </w:div>
    <w:div w:id="599217797">
      <w:bodyDiv w:val="1"/>
      <w:marLeft w:val="0"/>
      <w:marRight w:val="0"/>
      <w:marTop w:val="0"/>
      <w:marBottom w:val="0"/>
      <w:divBdr>
        <w:top w:val="none" w:sz="0" w:space="0" w:color="auto"/>
        <w:left w:val="none" w:sz="0" w:space="0" w:color="auto"/>
        <w:bottom w:val="none" w:sz="0" w:space="0" w:color="auto"/>
        <w:right w:val="none" w:sz="0" w:space="0" w:color="auto"/>
      </w:divBdr>
    </w:div>
    <w:div w:id="599801506">
      <w:bodyDiv w:val="1"/>
      <w:marLeft w:val="0"/>
      <w:marRight w:val="0"/>
      <w:marTop w:val="0"/>
      <w:marBottom w:val="0"/>
      <w:divBdr>
        <w:top w:val="none" w:sz="0" w:space="0" w:color="auto"/>
        <w:left w:val="none" w:sz="0" w:space="0" w:color="auto"/>
        <w:bottom w:val="none" w:sz="0" w:space="0" w:color="auto"/>
        <w:right w:val="none" w:sz="0" w:space="0" w:color="auto"/>
      </w:divBdr>
    </w:div>
    <w:div w:id="599802856">
      <w:bodyDiv w:val="1"/>
      <w:marLeft w:val="0"/>
      <w:marRight w:val="0"/>
      <w:marTop w:val="0"/>
      <w:marBottom w:val="0"/>
      <w:divBdr>
        <w:top w:val="none" w:sz="0" w:space="0" w:color="auto"/>
        <w:left w:val="none" w:sz="0" w:space="0" w:color="auto"/>
        <w:bottom w:val="none" w:sz="0" w:space="0" w:color="auto"/>
        <w:right w:val="none" w:sz="0" w:space="0" w:color="auto"/>
      </w:divBdr>
    </w:div>
    <w:div w:id="605305574">
      <w:bodyDiv w:val="1"/>
      <w:marLeft w:val="0"/>
      <w:marRight w:val="0"/>
      <w:marTop w:val="0"/>
      <w:marBottom w:val="0"/>
      <w:divBdr>
        <w:top w:val="none" w:sz="0" w:space="0" w:color="auto"/>
        <w:left w:val="none" w:sz="0" w:space="0" w:color="auto"/>
        <w:bottom w:val="none" w:sz="0" w:space="0" w:color="auto"/>
        <w:right w:val="none" w:sz="0" w:space="0" w:color="auto"/>
      </w:divBdr>
    </w:div>
    <w:div w:id="617493186">
      <w:bodyDiv w:val="1"/>
      <w:marLeft w:val="0"/>
      <w:marRight w:val="0"/>
      <w:marTop w:val="0"/>
      <w:marBottom w:val="0"/>
      <w:divBdr>
        <w:top w:val="none" w:sz="0" w:space="0" w:color="auto"/>
        <w:left w:val="none" w:sz="0" w:space="0" w:color="auto"/>
        <w:bottom w:val="none" w:sz="0" w:space="0" w:color="auto"/>
        <w:right w:val="none" w:sz="0" w:space="0" w:color="auto"/>
      </w:divBdr>
    </w:div>
    <w:div w:id="621811569">
      <w:bodyDiv w:val="1"/>
      <w:marLeft w:val="0"/>
      <w:marRight w:val="0"/>
      <w:marTop w:val="0"/>
      <w:marBottom w:val="0"/>
      <w:divBdr>
        <w:top w:val="none" w:sz="0" w:space="0" w:color="auto"/>
        <w:left w:val="none" w:sz="0" w:space="0" w:color="auto"/>
        <w:bottom w:val="none" w:sz="0" w:space="0" w:color="auto"/>
        <w:right w:val="none" w:sz="0" w:space="0" w:color="auto"/>
      </w:divBdr>
    </w:div>
    <w:div w:id="623930762">
      <w:bodyDiv w:val="1"/>
      <w:marLeft w:val="0"/>
      <w:marRight w:val="0"/>
      <w:marTop w:val="0"/>
      <w:marBottom w:val="0"/>
      <w:divBdr>
        <w:top w:val="none" w:sz="0" w:space="0" w:color="auto"/>
        <w:left w:val="none" w:sz="0" w:space="0" w:color="auto"/>
        <w:bottom w:val="none" w:sz="0" w:space="0" w:color="auto"/>
        <w:right w:val="none" w:sz="0" w:space="0" w:color="auto"/>
      </w:divBdr>
    </w:div>
    <w:div w:id="626012023">
      <w:bodyDiv w:val="1"/>
      <w:marLeft w:val="0"/>
      <w:marRight w:val="0"/>
      <w:marTop w:val="0"/>
      <w:marBottom w:val="0"/>
      <w:divBdr>
        <w:top w:val="none" w:sz="0" w:space="0" w:color="auto"/>
        <w:left w:val="none" w:sz="0" w:space="0" w:color="auto"/>
        <w:bottom w:val="none" w:sz="0" w:space="0" w:color="auto"/>
        <w:right w:val="none" w:sz="0" w:space="0" w:color="auto"/>
      </w:divBdr>
    </w:div>
    <w:div w:id="634793313">
      <w:bodyDiv w:val="1"/>
      <w:marLeft w:val="0"/>
      <w:marRight w:val="0"/>
      <w:marTop w:val="0"/>
      <w:marBottom w:val="0"/>
      <w:divBdr>
        <w:top w:val="none" w:sz="0" w:space="0" w:color="auto"/>
        <w:left w:val="none" w:sz="0" w:space="0" w:color="auto"/>
        <w:bottom w:val="none" w:sz="0" w:space="0" w:color="auto"/>
        <w:right w:val="none" w:sz="0" w:space="0" w:color="auto"/>
      </w:divBdr>
    </w:div>
    <w:div w:id="637149202">
      <w:bodyDiv w:val="1"/>
      <w:marLeft w:val="0"/>
      <w:marRight w:val="0"/>
      <w:marTop w:val="0"/>
      <w:marBottom w:val="0"/>
      <w:divBdr>
        <w:top w:val="none" w:sz="0" w:space="0" w:color="auto"/>
        <w:left w:val="none" w:sz="0" w:space="0" w:color="auto"/>
        <w:bottom w:val="none" w:sz="0" w:space="0" w:color="auto"/>
        <w:right w:val="none" w:sz="0" w:space="0" w:color="auto"/>
      </w:divBdr>
    </w:div>
    <w:div w:id="639381265">
      <w:bodyDiv w:val="1"/>
      <w:marLeft w:val="0"/>
      <w:marRight w:val="0"/>
      <w:marTop w:val="0"/>
      <w:marBottom w:val="0"/>
      <w:divBdr>
        <w:top w:val="none" w:sz="0" w:space="0" w:color="auto"/>
        <w:left w:val="none" w:sz="0" w:space="0" w:color="auto"/>
        <w:bottom w:val="none" w:sz="0" w:space="0" w:color="auto"/>
        <w:right w:val="none" w:sz="0" w:space="0" w:color="auto"/>
      </w:divBdr>
    </w:div>
    <w:div w:id="640500606">
      <w:bodyDiv w:val="1"/>
      <w:marLeft w:val="0"/>
      <w:marRight w:val="0"/>
      <w:marTop w:val="0"/>
      <w:marBottom w:val="0"/>
      <w:divBdr>
        <w:top w:val="none" w:sz="0" w:space="0" w:color="auto"/>
        <w:left w:val="none" w:sz="0" w:space="0" w:color="auto"/>
        <w:bottom w:val="none" w:sz="0" w:space="0" w:color="auto"/>
        <w:right w:val="none" w:sz="0" w:space="0" w:color="auto"/>
      </w:divBdr>
    </w:div>
    <w:div w:id="641084035">
      <w:bodyDiv w:val="1"/>
      <w:marLeft w:val="0"/>
      <w:marRight w:val="0"/>
      <w:marTop w:val="0"/>
      <w:marBottom w:val="0"/>
      <w:divBdr>
        <w:top w:val="none" w:sz="0" w:space="0" w:color="auto"/>
        <w:left w:val="none" w:sz="0" w:space="0" w:color="auto"/>
        <w:bottom w:val="none" w:sz="0" w:space="0" w:color="auto"/>
        <w:right w:val="none" w:sz="0" w:space="0" w:color="auto"/>
      </w:divBdr>
    </w:div>
    <w:div w:id="651301697">
      <w:bodyDiv w:val="1"/>
      <w:marLeft w:val="0"/>
      <w:marRight w:val="0"/>
      <w:marTop w:val="0"/>
      <w:marBottom w:val="0"/>
      <w:divBdr>
        <w:top w:val="none" w:sz="0" w:space="0" w:color="auto"/>
        <w:left w:val="none" w:sz="0" w:space="0" w:color="auto"/>
        <w:bottom w:val="none" w:sz="0" w:space="0" w:color="auto"/>
        <w:right w:val="none" w:sz="0" w:space="0" w:color="auto"/>
      </w:divBdr>
    </w:div>
    <w:div w:id="655493119">
      <w:bodyDiv w:val="1"/>
      <w:marLeft w:val="0"/>
      <w:marRight w:val="0"/>
      <w:marTop w:val="0"/>
      <w:marBottom w:val="0"/>
      <w:divBdr>
        <w:top w:val="none" w:sz="0" w:space="0" w:color="auto"/>
        <w:left w:val="none" w:sz="0" w:space="0" w:color="auto"/>
        <w:bottom w:val="none" w:sz="0" w:space="0" w:color="auto"/>
        <w:right w:val="none" w:sz="0" w:space="0" w:color="auto"/>
      </w:divBdr>
    </w:div>
    <w:div w:id="655916764">
      <w:bodyDiv w:val="1"/>
      <w:marLeft w:val="0"/>
      <w:marRight w:val="0"/>
      <w:marTop w:val="0"/>
      <w:marBottom w:val="0"/>
      <w:divBdr>
        <w:top w:val="none" w:sz="0" w:space="0" w:color="auto"/>
        <w:left w:val="none" w:sz="0" w:space="0" w:color="auto"/>
        <w:bottom w:val="none" w:sz="0" w:space="0" w:color="auto"/>
        <w:right w:val="none" w:sz="0" w:space="0" w:color="auto"/>
      </w:divBdr>
    </w:div>
    <w:div w:id="659384310">
      <w:bodyDiv w:val="1"/>
      <w:marLeft w:val="0"/>
      <w:marRight w:val="0"/>
      <w:marTop w:val="0"/>
      <w:marBottom w:val="0"/>
      <w:divBdr>
        <w:top w:val="none" w:sz="0" w:space="0" w:color="auto"/>
        <w:left w:val="none" w:sz="0" w:space="0" w:color="auto"/>
        <w:bottom w:val="none" w:sz="0" w:space="0" w:color="auto"/>
        <w:right w:val="none" w:sz="0" w:space="0" w:color="auto"/>
      </w:divBdr>
    </w:div>
    <w:div w:id="665206478">
      <w:bodyDiv w:val="1"/>
      <w:marLeft w:val="0"/>
      <w:marRight w:val="0"/>
      <w:marTop w:val="0"/>
      <w:marBottom w:val="0"/>
      <w:divBdr>
        <w:top w:val="none" w:sz="0" w:space="0" w:color="auto"/>
        <w:left w:val="none" w:sz="0" w:space="0" w:color="auto"/>
        <w:bottom w:val="none" w:sz="0" w:space="0" w:color="auto"/>
        <w:right w:val="none" w:sz="0" w:space="0" w:color="auto"/>
      </w:divBdr>
    </w:div>
    <w:div w:id="673189397">
      <w:bodyDiv w:val="1"/>
      <w:marLeft w:val="0"/>
      <w:marRight w:val="0"/>
      <w:marTop w:val="0"/>
      <w:marBottom w:val="0"/>
      <w:divBdr>
        <w:top w:val="none" w:sz="0" w:space="0" w:color="auto"/>
        <w:left w:val="none" w:sz="0" w:space="0" w:color="auto"/>
        <w:bottom w:val="none" w:sz="0" w:space="0" w:color="auto"/>
        <w:right w:val="none" w:sz="0" w:space="0" w:color="auto"/>
      </w:divBdr>
    </w:div>
    <w:div w:id="673653183">
      <w:bodyDiv w:val="1"/>
      <w:marLeft w:val="0"/>
      <w:marRight w:val="0"/>
      <w:marTop w:val="0"/>
      <w:marBottom w:val="0"/>
      <w:divBdr>
        <w:top w:val="none" w:sz="0" w:space="0" w:color="auto"/>
        <w:left w:val="none" w:sz="0" w:space="0" w:color="auto"/>
        <w:bottom w:val="none" w:sz="0" w:space="0" w:color="auto"/>
        <w:right w:val="none" w:sz="0" w:space="0" w:color="auto"/>
      </w:divBdr>
    </w:div>
    <w:div w:id="677540430">
      <w:bodyDiv w:val="1"/>
      <w:marLeft w:val="0"/>
      <w:marRight w:val="0"/>
      <w:marTop w:val="0"/>
      <w:marBottom w:val="0"/>
      <w:divBdr>
        <w:top w:val="none" w:sz="0" w:space="0" w:color="auto"/>
        <w:left w:val="none" w:sz="0" w:space="0" w:color="auto"/>
        <w:bottom w:val="none" w:sz="0" w:space="0" w:color="auto"/>
        <w:right w:val="none" w:sz="0" w:space="0" w:color="auto"/>
      </w:divBdr>
    </w:div>
    <w:div w:id="682240756">
      <w:bodyDiv w:val="1"/>
      <w:marLeft w:val="0"/>
      <w:marRight w:val="0"/>
      <w:marTop w:val="0"/>
      <w:marBottom w:val="0"/>
      <w:divBdr>
        <w:top w:val="none" w:sz="0" w:space="0" w:color="auto"/>
        <w:left w:val="none" w:sz="0" w:space="0" w:color="auto"/>
        <w:bottom w:val="none" w:sz="0" w:space="0" w:color="auto"/>
        <w:right w:val="none" w:sz="0" w:space="0" w:color="auto"/>
      </w:divBdr>
    </w:div>
    <w:div w:id="683868370">
      <w:bodyDiv w:val="1"/>
      <w:marLeft w:val="0"/>
      <w:marRight w:val="0"/>
      <w:marTop w:val="0"/>
      <w:marBottom w:val="0"/>
      <w:divBdr>
        <w:top w:val="none" w:sz="0" w:space="0" w:color="auto"/>
        <w:left w:val="none" w:sz="0" w:space="0" w:color="auto"/>
        <w:bottom w:val="none" w:sz="0" w:space="0" w:color="auto"/>
        <w:right w:val="none" w:sz="0" w:space="0" w:color="auto"/>
      </w:divBdr>
    </w:div>
    <w:div w:id="685130690">
      <w:bodyDiv w:val="1"/>
      <w:marLeft w:val="0"/>
      <w:marRight w:val="0"/>
      <w:marTop w:val="0"/>
      <w:marBottom w:val="0"/>
      <w:divBdr>
        <w:top w:val="none" w:sz="0" w:space="0" w:color="auto"/>
        <w:left w:val="none" w:sz="0" w:space="0" w:color="auto"/>
        <w:bottom w:val="none" w:sz="0" w:space="0" w:color="auto"/>
        <w:right w:val="none" w:sz="0" w:space="0" w:color="auto"/>
      </w:divBdr>
    </w:div>
    <w:div w:id="690686581">
      <w:bodyDiv w:val="1"/>
      <w:marLeft w:val="0"/>
      <w:marRight w:val="0"/>
      <w:marTop w:val="0"/>
      <w:marBottom w:val="0"/>
      <w:divBdr>
        <w:top w:val="none" w:sz="0" w:space="0" w:color="auto"/>
        <w:left w:val="none" w:sz="0" w:space="0" w:color="auto"/>
        <w:bottom w:val="none" w:sz="0" w:space="0" w:color="auto"/>
        <w:right w:val="none" w:sz="0" w:space="0" w:color="auto"/>
      </w:divBdr>
    </w:div>
    <w:div w:id="696197072">
      <w:bodyDiv w:val="1"/>
      <w:marLeft w:val="0"/>
      <w:marRight w:val="0"/>
      <w:marTop w:val="0"/>
      <w:marBottom w:val="0"/>
      <w:divBdr>
        <w:top w:val="none" w:sz="0" w:space="0" w:color="auto"/>
        <w:left w:val="none" w:sz="0" w:space="0" w:color="auto"/>
        <w:bottom w:val="none" w:sz="0" w:space="0" w:color="auto"/>
        <w:right w:val="none" w:sz="0" w:space="0" w:color="auto"/>
      </w:divBdr>
    </w:div>
    <w:div w:id="702022016">
      <w:bodyDiv w:val="1"/>
      <w:marLeft w:val="0"/>
      <w:marRight w:val="0"/>
      <w:marTop w:val="0"/>
      <w:marBottom w:val="0"/>
      <w:divBdr>
        <w:top w:val="none" w:sz="0" w:space="0" w:color="auto"/>
        <w:left w:val="none" w:sz="0" w:space="0" w:color="auto"/>
        <w:bottom w:val="none" w:sz="0" w:space="0" w:color="auto"/>
        <w:right w:val="none" w:sz="0" w:space="0" w:color="auto"/>
      </w:divBdr>
    </w:div>
    <w:div w:id="705369410">
      <w:bodyDiv w:val="1"/>
      <w:marLeft w:val="0"/>
      <w:marRight w:val="0"/>
      <w:marTop w:val="0"/>
      <w:marBottom w:val="0"/>
      <w:divBdr>
        <w:top w:val="none" w:sz="0" w:space="0" w:color="auto"/>
        <w:left w:val="none" w:sz="0" w:space="0" w:color="auto"/>
        <w:bottom w:val="none" w:sz="0" w:space="0" w:color="auto"/>
        <w:right w:val="none" w:sz="0" w:space="0" w:color="auto"/>
      </w:divBdr>
    </w:div>
    <w:div w:id="720635857">
      <w:bodyDiv w:val="1"/>
      <w:marLeft w:val="0"/>
      <w:marRight w:val="0"/>
      <w:marTop w:val="0"/>
      <w:marBottom w:val="0"/>
      <w:divBdr>
        <w:top w:val="none" w:sz="0" w:space="0" w:color="auto"/>
        <w:left w:val="none" w:sz="0" w:space="0" w:color="auto"/>
        <w:bottom w:val="none" w:sz="0" w:space="0" w:color="auto"/>
        <w:right w:val="none" w:sz="0" w:space="0" w:color="auto"/>
      </w:divBdr>
    </w:div>
    <w:div w:id="721560383">
      <w:bodyDiv w:val="1"/>
      <w:marLeft w:val="0"/>
      <w:marRight w:val="0"/>
      <w:marTop w:val="0"/>
      <w:marBottom w:val="0"/>
      <w:divBdr>
        <w:top w:val="none" w:sz="0" w:space="0" w:color="auto"/>
        <w:left w:val="none" w:sz="0" w:space="0" w:color="auto"/>
        <w:bottom w:val="none" w:sz="0" w:space="0" w:color="auto"/>
        <w:right w:val="none" w:sz="0" w:space="0" w:color="auto"/>
      </w:divBdr>
    </w:div>
    <w:div w:id="725953235">
      <w:bodyDiv w:val="1"/>
      <w:marLeft w:val="0"/>
      <w:marRight w:val="0"/>
      <w:marTop w:val="0"/>
      <w:marBottom w:val="0"/>
      <w:divBdr>
        <w:top w:val="none" w:sz="0" w:space="0" w:color="auto"/>
        <w:left w:val="none" w:sz="0" w:space="0" w:color="auto"/>
        <w:bottom w:val="none" w:sz="0" w:space="0" w:color="auto"/>
        <w:right w:val="none" w:sz="0" w:space="0" w:color="auto"/>
      </w:divBdr>
    </w:div>
    <w:div w:id="734356590">
      <w:bodyDiv w:val="1"/>
      <w:marLeft w:val="0"/>
      <w:marRight w:val="0"/>
      <w:marTop w:val="0"/>
      <w:marBottom w:val="0"/>
      <w:divBdr>
        <w:top w:val="none" w:sz="0" w:space="0" w:color="auto"/>
        <w:left w:val="none" w:sz="0" w:space="0" w:color="auto"/>
        <w:bottom w:val="none" w:sz="0" w:space="0" w:color="auto"/>
        <w:right w:val="none" w:sz="0" w:space="0" w:color="auto"/>
      </w:divBdr>
    </w:div>
    <w:div w:id="736319838">
      <w:bodyDiv w:val="1"/>
      <w:marLeft w:val="0"/>
      <w:marRight w:val="0"/>
      <w:marTop w:val="0"/>
      <w:marBottom w:val="0"/>
      <w:divBdr>
        <w:top w:val="none" w:sz="0" w:space="0" w:color="auto"/>
        <w:left w:val="none" w:sz="0" w:space="0" w:color="auto"/>
        <w:bottom w:val="none" w:sz="0" w:space="0" w:color="auto"/>
        <w:right w:val="none" w:sz="0" w:space="0" w:color="auto"/>
      </w:divBdr>
    </w:div>
    <w:div w:id="738940686">
      <w:bodyDiv w:val="1"/>
      <w:marLeft w:val="0"/>
      <w:marRight w:val="0"/>
      <w:marTop w:val="0"/>
      <w:marBottom w:val="0"/>
      <w:divBdr>
        <w:top w:val="none" w:sz="0" w:space="0" w:color="auto"/>
        <w:left w:val="none" w:sz="0" w:space="0" w:color="auto"/>
        <w:bottom w:val="none" w:sz="0" w:space="0" w:color="auto"/>
        <w:right w:val="none" w:sz="0" w:space="0" w:color="auto"/>
      </w:divBdr>
    </w:div>
    <w:div w:id="741369592">
      <w:bodyDiv w:val="1"/>
      <w:marLeft w:val="0"/>
      <w:marRight w:val="0"/>
      <w:marTop w:val="0"/>
      <w:marBottom w:val="0"/>
      <w:divBdr>
        <w:top w:val="none" w:sz="0" w:space="0" w:color="auto"/>
        <w:left w:val="none" w:sz="0" w:space="0" w:color="auto"/>
        <w:bottom w:val="none" w:sz="0" w:space="0" w:color="auto"/>
        <w:right w:val="none" w:sz="0" w:space="0" w:color="auto"/>
      </w:divBdr>
    </w:div>
    <w:div w:id="745221697">
      <w:bodyDiv w:val="1"/>
      <w:marLeft w:val="0"/>
      <w:marRight w:val="0"/>
      <w:marTop w:val="0"/>
      <w:marBottom w:val="0"/>
      <w:divBdr>
        <w:top w:val="none" w:sz="0" w:space="0" w:color="auto"/>
        <w:left w:val="none" w:sz="0" w:space="0" w:color="auto"/>
        <w:bottom w:val="none" w:sz="0" w:space="0" w:color="auto"/>
        <w:right w:val="none" w:sz="0" w:space="0" w:color="auto"/>
      </w:divBdr>
    </w:div>
    <w:div w:id="747113508">
      <w:bodyDiv w:val="1"/>
      <w:marLeft w:val="0"/>
      <w:marRight w:val="0"/>
      <w:marTop w:val="0"/>
      <w:marBottom w:val="0"/>
      <w:divBdr>
        <w:top w:val="none" w:sz="0" w:space="0" w:color="auto"/>
        <w:left w:val="none" w:sz="0" w:space="0" w:color="auto"/>
        <w:bottom w:val="none" w:sz="0" w:space="0" w:color="auto"/>
        <w:right w:val="none" w:sz="0" w:space="0" w:color="auto"/>
      </w:divBdr>
    </w:div>
    <w:div w:id="747574018">
      <w:bodyDiv w:val="1"/>
      <w:marLeft w:val="0"/>
      <w:marRight w:val="0"/>
      <w:marTop w:val="0"/>
      <w:marBottom w:val="0"/>
      <w:divBdr>
        <w:top w:val="none" w:sz="0" w:space="0" w:color="auto"/>
        <w:left w:val="none" w:sz="0" w:space="0" w:color="auto"/>
        <w:bottom w:val="none" w:sz="0" w:space="0" w:color="auto"/>
        <w:right w:val="none" w:sz="0" w:space="0" w:color="auto"/>
      </w:divBdr>
    </w:div>
    <w:div w:id="751200294">
      <w:bodyDiv w:val="1"/>
      <w:marLeft w:val="0"/>
      <w:marRight w:val="0"/>
      <w:marTop w:val="0"/>
      <w:marBottom w:val="0"/>
      <w:divBdr>
        <w:top w:val="none" w:sz="0" w:space="0" w:color="auto"/>
        <w:left w:val="none" w:sz="0" w:space="0" w:color="auto"/>
        <w:bottom w:val="none" w:sz="0" w:space="0" w:color="auto"/>
        <w:right w:val="none" w:sz="0" w:space="0" w:color="auto"/>
      </w:divBdr>
    </w:div>
    <w:div w:id="752707856">
      <w:bodyDiv w:val="1"/>
      <w:marLeft w:val="0"/>
      <w:marRight w:val="0"/>
      <w:marTop w:val="0"/>
      <w:marBottom w:val="0"/>
      <w:divBdr>
        <w:top w:val="none" w:sz="0" w:space="0" w:color="auto"/>
        <w:left w:val="none" w:sz="0" w:space="0" w:color="auto"/>
        <w:bottom w:val="none" w:sz="0" w:space="0" w:color="auto"/>
        <w:right w:val="none" w:sz="0" w:space="0" w:color="auto"/>
      </w:divBdr>
    </w:div>
    <w:div w:id="753210566">
      <w:bodyDiv w:val="1"/>
      <w:marLeft w:val="0"/>
      <w:marRight w:val="0"/>
      <w:marTop w:val="0"/>
      <w:marBottom w:val="0"/>
      <w:divBdr>
        <w:top w:val="none" w:sz="0" w:space="0" w:color="auto"/>
        <w:left w:val="none" w:sz="0" w:space="0" w:color="auto"/>
        <w:bottom w:val="none" w:sz="0" w:space="0" w:color="auto"/>
        <w:right w:val="none" w:sz="0" w:space="0" w:color="auto"/>
      </w:divBdr>
    </w:div>
    <w:div w:id="754203575">
      <w:bodyDiv w:val="1"/>
      <w:marLeft w:val="0"/>
      <w:marRight w:val="0"/>
      <w:marTop w:val="0"/>
      <w:marBottom w:val="0"/>
      <w:divBdr>
        <w:top w:val="none" w:sz="0" w:space="0" w:color="auto"/>
        <w:left w:val="none" w:sz="0" w:space="0" w:color="auto"/>
        <w:bottom w:val="none" w:sz="0" w:space="0" w:color="auto"/>
        <w:right w:val="none" w:sz="0" w:space="0" w:color="auto"/>
      </w:divBdr>
    </w:div>
    <w:div w:id="765659255">
      <w:bodyDiv w:val="1"/>
      <w:marLeft w:val="0"/>
      <w:marRight w:val="0"/>
      <w:marTop w:val="0"/>
      <w:marBottom w:val="0"/>
      <w:divBdr>
        <w:top w:val="none" w:sz="0" w:space="0" w:color="auto"/>
        <w:left w:val="none" w:sz="0" w:space="0" w:color="auto"/>
        <w:bottom w:val="none" w:sz="0" w:space="0" w:color="auto"/>
        <w:right w:val="none" w:sz="0" w:space="0" w:color="auto"/>
      </w:divBdr>
    </w:div>
    <w:div w:id="766116441">
      <w:bodyDiv w:val="1"/>
      <w:marLeft w:val="0"/>
      <w:marRight w:val="0"/>
      <w:marTop w:val="0"/>
      <w:marBottom w:val="0"/>
      <w:divBdr>
        <w:top w:val="none" w:sz="0" w:space="0" w:color="auto"/>
        <w:left w:val="none" w:sz="0" w:space="0" w:color="auto"/>
        <w:bottom w:val="none" w:sz="0" w:space="0" w:color="auto"/>
        <w:right w:val="none" w:sz="0" w:space="0" w:color="auto"/>
      </w:divBdr>
    </w:div>
    <w:div w:id="767390030">
      <w:bodyDiv w:val="1"/>
      <w:marLeft w:val="0"/>
      <w:marRight w:val="0"/>
      <w:marTop w:val="0"/>
      <w:marBottom w:val="0"/>
      <w:divBdr>
        <w:top w:val="none" w:sz="0" w:space="0" w:color="auto"/>
        <w:left w:val="none" w:sz="0" w:space="0" w:color="auto"/>
        <w:bottom w:val="none" w:sz="0" w:space="0" w:color="auto"/>
        <w:right w:val="none" w:sz="0" w:space="0" w:color="auto"/>
      </w:divBdr>
    </w:div>
    <w:div w:id="768620373">
      <w:bodyDiv w:val="1"/>
      <w:marLeft w:val="0"/>
      <w:marRight w:val="0"/>
      <w:marTop w:val="0"/>
      <w:marBottom w:val="0"/>
      <w:divBdr>
        <w:top w:val="none" w:sz="0" w:space="0" w:color="auto"/>
        <w:left w:val="none" w:sz="0" w:space="0" w:color="auto"/>
        <w:bottom w:val="none" w:sz="0" w:space="0" w:color="auto"/>
        <w:right w:val="none" w:sz="0" w:space="0" w:color="auto"/>
      </w:divBdr>
    </w:div>
    <w:div w:id="769743202">
      <w:bodyDiv w:val="1"/>
      <w:marLeft w:val="0"/>
      <w:marRight w:val="0"/>
      <w:marTop w:val="0"/>
      <w:marBottom w:val="0"/>
      <w:divBdr>
        <w:top w:val="none" w:sz="0" w:space="0" w:color="auto"/>
        <w:left w:val="none" w:sz="0" w:space="0" w:color="auto"/>
        <w:bottom w:val="none" w:sz="0" w:space="0" w:color="auto"/>
        <w:right w:val="none" w:sz="0" w:space="0" w:color="auto"/>
      </w:divBdr>
    </w:div>
    <w:div w:id="771977082">
      <w:bodyDiv w:val="1"/>
      <w:marLeft w:val="0"/>
      <w:marRight w:val="0"/>
      <w:marTop w:val="0"/>
      <w:marBottom w:val="0"/>
      <w:divBdr>
        <w:top w:val="none" w:sz="0" w:space="0" w:color="auto"/>
        <w:left w:val="none" w:sz="0" w:space="0" w:color="auto"/>
        <w:bottom w:val="none" w:sz="0" w:space="0" w:color="auto"/>
        <w:right w:val="none" w:sz="0" w:space="0" w:color="auto"/>
      </w:divBdr>
    </w:div>
    <w:div w:id="777985194">
      <w:bodyDiv w:val="1"/>
      <w:marLeft w:val="0"/>
      <w:marRight w:val="0"/>
      <w:marTop w:val="0"/>
      <w:marBottom w:val="0"/>
      <w:divBdr>
        <w:top w:val="none" w:sz="0" w:space="0" w:color="auto"/>
        <w:left w:val="none" w:sz="0" w:space="0" w:color="auto"/>
        <w:bottom w:val="none" w:sz="0" w:space="0" w:color="auto"/>
        <w:right w:val="none" w:sz="0" w:space="0" w:color="auto"/>
      </w:divBdr>
    </w:div>
    <w:div w:id="783842556">
      <w:bodyDiv w:val="1"/>
      <w:marLeft w:val="0"/>
      <w:marRight w:val="0"/>
      <w:marTop w:val="0"/>
      <w:marBottom w:val="0"/>
      <w:divBdr>
        <w:top w:val="none" w:sz="0" w:space="0" w:color="auto"/>
        <w:left w:val="none" w:sz="0" w:space="0" w:color="auto"/>
        <w:bottom w:val="none" w:sz="0" w:space="0" w:color="auto"/>
        <w:right w:val="none" w:sz="0" w:space="0" w:color="auto"/>
      </w:divBdr>
    </w:div>
    <w:div w:id="788016865">
      <w:bodyDiv w:val="1"/>
      <w:marLeft w:val="0"/>
      <w:marRight w:val="0"/>
      <w:marTop w:val="0"/>
      <w:marBottom w:val="0"/>
      <w:divBdr>
        <w:top w:val="none" w:sz="0" w:space="0" w:color="auto"/>
        <w:left w:val="none" w:sz="0" w:space="0" w:color="auto"/>
        <w:bottom w:val="none" w:sz="0" w:space="0" w:color="auto"/>
        <w:right w:val="none" w:sz="0" w:space="0" w:color="auto"/>
      </w:divBdr>
    </w:div>
    <w:div w:id="793132630">
      <w:bodyDiv w:val="1"/>
      <w:marLeft w:val="0"/>
      <w:marRight w:val="0"/>
      <w:marTop w:val="0"/>
      <w:marBottom w:val="0"/>
      <w:divBdr>
        <w:top w:val="none" w:sz="0" w:space="0" w:color="auto"/>
        <w:left w:val="none" w:sz="0" w:space="0" w:color="auto"/>
        <w:bottom w:val="none" w:sz="0" w:space="0" w:color="auto"/>
        <w:right w:val="none" w:sz="0" w:space="0" w:color="auto"/>
      </w:divBdr>
    </w:div>
    <w:div w:id="794375248">
      <w:bodyDiv w:val="1"/>
      <w:marLeft w:val="0"/>
      <w:marRight w:val="0"/>
      <w:marTop w:val="0"/>
      <w:marBottom w:val="0"/>
      <w:divBdr>
        <w:top w:val="none" w:sz="0" w:space="0" w:color="auto"/>
        <w:left w:val="none" w:sz="0" w:space="0" w:color="auto"/>
        <w:bottom w:val="none" w:sz="0" w:space="0" w:color="auto"/>
        <w:right w:val="none" w:sz="0" w:space="0" w:color="auto"/>
      </w:divBdr>
    </w:div>
    <w:div w:id="803159512">
      <w:bodyDiv w:val="1"/>
      <w:marLeft w:val="0"/>
      <w:marRight w:val="0"/>
      <w:marTop w:val="0"/>
      <w:marBottom w:val="0"/>
      <w:divBdr>
        <w:top w:val="none" w:sz="0" w:space="0" w:color="auto"/>
        <w:left w:val="none" w:sz="0" w:space="0" w:color="auto"/>
        <w:bottom w:val="none" w:sz="0" w:space="0" w:color="auto"/>
        <w:right w:val="none" w:sz="0" w:space="0" w:color="auto"/>
      </w:divBdr>
    </w:div>
    <w:div w:id="804197190">
      <w:bodyDiv w:val="1"/>
      <w:marLeft w:val="0"/>
      <w:marRight w:val="0"/>
      <w:marTop w:val="0"/>
      <w:marBottom w:val="0"/>
      <w:divBdr>
        <w:top w:val="none" w:sz="0" w:space="0" w:color="auto"/>
        <w:left w:val="none" w:sz="0" w:space="0" w:color="auto"/>
        <w:bottom w:val="none" w:sz="0" w:space="0" w:color="auto"/>
        <w:right w:val="none" w:sz="0" w:space="0" w:color="auto"/>
      </w:divBdr>
    </w:div>
    <w:div w:id="808059938">
      <w:bodyDiv w:val="1"/>
      <w:marLeft w:val="0"/>
      <w:marRight w:val="0"/>
      <w:marTop w:val="0"/>
      <w:marBottom w:val="0"/>
      <w:divBdr>
        <w:top w:val="none" w:sz="0" w:space="0" w:color="auto"/>
        <w:left w:val="none" w:sz="0" w:space="0" w:color="auto"/>
        <w:bottom w:val="none" w:sz="0" w:space="0" w:color="auto"/>
        <w:right w:val="none" w:sz="0" w:space="0" w:color="auto"/>
      </w:divBdr>
    </w:div>
    <w:div w:id="815032680">
      <w:bodyDiv w:val="1"/>
      <w:marLeft w:val="0"/>
      <w:marRight w:val="0"/>
      <w:marTop w:val="0"/>
      <w:marBottom w:val="0"/>
      <w:divBdr>
        <w:top w:val="none" w:sz="0" w:space="0" w:color="auto"/>
        <w:left w:val="none" w:sz="0" w:space="0" w:color="auto"/>
        <w:bottom w:val="none" w:sz="0" w:space="0" w:color="auto"/>
        <w:right w:val="none" w:sz="0" w:space="0" w:color="auto"/>
      </w:divBdr>
    </w:div>
    <w:div w:id="815611979">
      <w:bodyDiv w:val="1"/>
      <w:marLeft w:val="0"/>
      <w:marRight w:val="0"/>
      <w:marTop w:val="0"/>
      <w:marBottom w:val="0"/>
      <w:divBdr>
        <w:top w:val="none" w:sz="0" w:space="0" w:color="auto"/>
        <w:left w:val="none" w:sz="0" w:space="0" w:color="auto"/>
        <w:bottom w:val="none" w:sz="0" w:space="0" w:color="auto"/>
        <w:right w:val="none" w:sz="0" w:space="0" w:color="auto"/>
      </w:divBdr>
    </w:div>
    <w:div w:id="817068601">
      <w:bodyDiv w:val="1"/>
      <w:marLeft w:val="0"/>
      <w:marRight w:val="0"/>
      <w:marTop w:val="0"/>
      <w:marBottom w:val="0"/>
      <w:divBdr>
        <w:top w:val="none" w:sz="0" w:space="0" w:color="auto"/>
        <w:left w:val="none" w:sz="0" w:space="0" w:color="auto"/>
        <w:bottom w:val="none" w:sz="0" w:space="0" w:color="auto"/>
        <w:right w:val="none" w:sz="0" w:space="0" w:color="auto"/>
      </w:divBdr>
    </w:div>
    <w:div w:id="818154366">
      <w:bodyDiv w:val="1"/>
      <w:marLeft w:val="0"/>
      <w:marRight w:val="0"/>
      <w:marTop w:val="0"/>
      <w:marBottom w:val="0"/>
      <w:divBdr>
        <w:top w:val="none" w:sz="0" w:space="0" w:color="auto"/>
        <w:left w:val="none" w:sz="0" w:space="0" w:color="auto"/>
        <w:bottom w:val="none" w:sz="0" w:space="0" w:color="auto"/>
        <w:right w:val="none" w:sz="0" w:space="0" w:color="auto"/>
      </w:divBdr>
    </w:div>
    <w:div w:id="821775373">
      <w:bodyDiv w:val="1"/>
      <w:marLeft w:val="0"/>
      <w:marRight w:val="0"/>
      <w:marTop w:val="0"/>
      <w:marBottom w:val="0"/>
      <w:divBdr>
        <w:top w:val="none" w:sz="0" w:space="0" w:color="auto"/>
        <w:left w:val="none" w:sz="0" w:space="0" w:color="auto"/>
        <w:bottom w:val="none" w:sz="0" w:space="0" w:color="auto"/>
        <w:right w:val="none" w:sz="0" w:space="0" w:color="auto"/>
      </w:divBdr>
    </w:div>
    <w:div w:id="823666728">
      <w:bodyDiv w:val="1"/>
      <w:marLeft w:val="0"/>
      <w:marRight w:val="0"/>
      <w:marTop w:val="0"/>
      <w:marBottom w:val="0"/>
      <w:divBdr>
        <w:top w:val="none" w:sz="0" w:space="0" w:color="auto"/>
        <w:left w:val="none" w:sz="0" w:space="0" w:color="auto"/>
        <w:bottom w:val="none" w:sz="0" w:space="0" w:color="auto"/>
        <w:right w:val="none" w:sz="0" w:space="0" w:color="auto"/>
      </w:divBdr>
    </w:div>
    <w:div w:id="824510810">
      <w:bodyDiv w:val="1"/>
      <w:marLeft w:val="0"/>
      <w:marRight w:val="0"/>
      <w:marTop w:val="0"/>
      <w:marBottom w:val="0"/>
      <w:divBdr>
        <w:top w:val="none" w:sz="0" w:space="0" w:color="auto"/>
        <w:left w:val="none" w:sz="0" w:space="0" w:color="auto"/>
        <w:bottom w:val="none" w:sz="0" w:space="0" w:color="auto"/>
        <w:right w:val="none" w:sz="0" w:space="0" w:color="auto"/>
      </w:divBdr>
    </w:div>
    <w:div w:id="825242527">
      <w:bodyDiv w:val="1"/>
      <w:marLeft w:val="0"/>
      <w:marRight w:val="0"/>
      <w:marTop w:val="0"/>
      <w:marBottom w:val="0"/>
      <w:divBdr>
        <w:top w:val="none" w:sz="0" w:space="0" w:color="auto"/>
        <w:left w:val="none" w:sz="0" w:space="0" w:color="auto"/>
        <w:bottom w:val="none" w:sz="0" w:space="0" w:color="auto"/>
        <w:right w:val="none" w:sz="0" w:space="0" w:color="auto"/>
      </w:divBdr>
    </w:div>
    <w:div w:id="825821532">
      <w:bodyDiv w:val="1"/>
      <w:marLeft w:val="0"/>
      <w:marRight w:val="0"/>
      <w:marTop w:val="0"/>
      <w:marBottom w:val="0"/>
      <w:divBdr>
        <w:top w:val="none" w:sz="0" w:space="0" w:color="auto"/>
        <w:left w:val="none" w:sz="0" w:space="0" w:color="auto"/>
        <w:bottom w:val="none" w:sz="0" w:space="0" w:color="auto"/>
        <w:right w:val="none" w:sz="0" w:space="0" w:color="auto"/>
      </w:divBdr>
    </w:div>
    <w:div w:id="828525449">
      <w:bodyDiv w:val="1"/>
      <w:marLeft w:val="0"/>
      <w:marRight w:val="0"/>
      <w:marTop w:val="0"/>
      <w:marBottom w:val="0"/>
      <w:divBdr>
        <w:top w:val="none" w:sz="0" w:space="0" w:color="auto"/>
        <w:left w:val="none" w:sz="0" w:space="0" w:color="auto"/>
        <w:bottom w:val="none" w:sz="0" w:space="0" w:color="auto"/>
        <w:right w:val="none" w:sz="0" w:space="0" w:color="auto"/>
      </w:divBdr>
    </w:div>
    <w:div w:id="835463769">
      <w:bodyDiv w:val="1"/>
      <w:marLeft w:val="0"/>
      <w:marRight w:val="0"/>
      <w:marTop w:val="0"/>
      <w:marBottom w:val="0"/>
      <w:divBdr>
        <w:top w:val="none" w:sz="0" w:space="0" w:color="auto"/>
        <w:left w:val="none" w:sz="0" w:space="0" w:color="auto"/>
        <w:bottom w:val="none" w:sz="0" w:space="0" w:color="auto"/>
        <w:right w:val="none" w:sz="0" w:space="0" w:color="auto"/>
      </w:divBdr>
    </w:div>
    <w:div w:id="837698092">
      <w:bodyDiv w:val="1"/>
      <w:marLeft w:val="0"/>
      <w:marRight w:val="0"/>
      <w:marTop w:val="0"/>
      <w:marBottom w:val="0"/>
      <w:divBdr>
        <w:top w:val="none" w:sz="0" w:space="0" w:color="auto"/>
        <w:left w:val="none" w:sz="0" w:space="0" w:color="auto"/>
        <w:bottom w:val="none" w:sz="0" w:space="0" w:color="auto"/>
        <w:right w:val="none" w:sz="0" w:space="0" w:color="auto"/>
      </w:divBdr>
    </w:div>
    <w:div w:id="838010518">
      <w:bodyDiv w:val="1"/>
      <w:marLeft w:val="0"/>
      <w:marRight w:val="0"/>
      <w:marTop w:val="0"/>
      <w:marBottom w:val="0"/>
      <w:divBdr>
        <w:top w:val="none" w:sz="0" w:space="0" w:color="auto"/>
        <w:left w:val="none" w:sz="0" w:space="0" w:color="auto"/>
        <w:bottom w:val="none" w:sz="0" w:space="0" w:color="auto"/>
        <w:right w:val="none" w:sz="0" w:space="0" w:color="auto"/>
      </w:divBdr>
    </w:div>
    <w:div w:id="839849329">
      <w:bodyDiv w:val="1"/>
      <w:marLeft w:val="0"/>
      <w:marRight w:val="0"/>
      <w:marTop w:val="0"/>
      <w:marBottom w:val="0"/>
      <w:divBdr>
        <w:top w:val="none" w:sz="0" w:space="0" w:color="auto"/>
        <w:left w:val="none" w:sz="0" w:space="0" w:color="auto"/>
        <w:bottom w:val="none" w:sz="0" w:space="0" w:color="auto"/>
        <w:right w:val="none" w:sz="0" w:space="0" w:color="auto"/>
      </w:divBdr>
    </w:div>
    <w:div w:id="842555032">
      <w:bodyDiv w:val="1"/>
      <w:marLeft w:val="0"/>
      <w:marRight w:val="0"/>
      <w:marTop w:val="0"/>
      <w:marBottom w:val="0"/>
      <w:divBdr>
        <w:top w:val="none" w:sz="0" w:space="0" w:color="auto"/>
        <w:left w:val="none" w:sz="0" w:space="0" w:color="auto"/>
        <w:bottom w:val="none" w:sz="0" w:space="0" w:color="auto"/>
        <w:right w:val="none" w:sz="0" w:space="0" w:color="auto"/>
      </w:divBdr>
    </w:div>
    <w:div w:id="844563103">
      <w:bodyDiv w:val="1"/>
      <w:marLeft w:val="0"/>
      <w:marRight w:val="0"/>
      <w:marTop w:val="0"/>
      <w:marBottom w:val="0"/>
      <w:divBdr>
        <w:top w:val="none" w:sz="0" w:space="0" w:color="auto"/>
        <w:left w:val="none" w:sz="0" w:space="0" w:color="auto"/>
        <w:bottom w:val="none" w:sz="0" w:space="0" w:color="auto"/>
        <w:right w:val="none" w:sz="0" w:space="0" w:color="auto"/>
      </w:divBdr>
    </w:div>
    <w:div w:id="848060607">
      <w:bodyDiv w:val="1"/>
      <w:marLeft w:val="0"/>
      <w:marRight w:val="0"/>
      <w:marTop w:val="0"/>
      <w:marBottom w:val="0"/>
      <w:divBdr>
        <w:top w:val="none" w:sz="0" w:space="0" w:color="auto"/>
        <w:left w:val="none" w:sz="0" w:space="0" w:color="auto"/>
        <w:bottom w:val="none" w:sz="0" w:space="0" w:color="auto"/>
        <w:right w:val="none" w:sz="0" w:space="0" w:color="auto"/>
      </w:divBdr>
    </w:div>
    <w:div w:id="850490093">
      <w:bodyDiv w:val="1"/>
      <w:marLeft w:val="0"/>
      <w:marRight w:val="0"/>
      <w:marTop w:val="0"/>
      <w:marBottom w:val="0"/>
      <w:divBdr>
        <w:top w:val="none" w:sz="0" w:space="0" w:color="auto"/>
        <w:left w:val="none" w:sz="0" w:space="0" w:color="auto"/>
        <w:bottom w:val="none" w:sz="0" w:space="0" w:color="auto"/>
        <w:right w:val="none" w:sz="0" w:space="0" w:color="auto"/>
      </w:divBdr>
    </w:div>
    <w:div w:id="852380308">
      <w:bodyDiv w:val="1"/>
      <w:marLeft w:val="0"/>
      <w:marRight w:val="0"/>
      <w:marTop w:val="0"/>
      <w:marBottom w:val="0"/>
      <w:divBdr>
        <w:top w:val="none" w:sz="0" w:space="0" w:color="auto"/>
        <w:left w:val="none" w:sz="0" w:space="0" w:color="auto"/>
        <w:bottom w:val="none" w:sz="0" w:space="0" w:color="auto"/>
        <w:right w:val="none" w:sz="0" w:space="0" w:color="auto"/>
      </w:divBdr>
    </w:div>
    <w:div w:id="853496154">
      <w:bodyDiv w:val="1"/>
      <w:marLeft w:val="0"/>
      <w:marRight w:val="0"/>
      <w:marTop w:val="0"/>
      <w:marBottom w:val="0"/>
      <w:divBdr>
        <w:top w:val="none" w:sz="0" w:space="0" w:color="auto"/>
        <w:left w:val="none" w:sz="0" w:space="0" w:color="auto"/>
        <w:bottom w:val="none" w:sz="0" w:space="0" w:color="auto"/>
        <w:right w:val="none" w:sz="0" w:space="0" w:color="auto"/>
      </w:divBdr>
    </w:div>
    <w:div w:id="856430686">
      <w:bodyDiv w:val="1"/>
      <w:marLeft w:val="0"/>
      <w:marRight w:val="0"/>
      <w:marTop w:val="0"/>
      <w:marBottom w:val="0"/>
      <w:divBdr>
        <w:top w:val="none" w:sz="0" w:space="0" w:color="auto"/>
        <w:left w:val="none" w:sz="0" w:space="0" w:color="auto"/>
        <w:bottom w:val="none" w:sz="0" w:space="0" w:color="auto"/>
        <w:right w:val="none" w:sz="0" w:space="0" w:color="auto"/>
      </w:divBdr>
    </w:div>
    <w:div w:id="858394244">
      <w:bodyDiv w:val="1"/>
      <w:marLeft w:val="0"/>
      <w:marRight w:val="0"/>
      <w:marTop w:val="0"/>
      <w:marBottom w:val="0"/>
      <w:divBdr>
        <w:top w:val="none" w:sz="0" w:space="0" w:color="auto"/>
        <w:left w:val="none" w:sz="0" w:space="0" w:color="auto"/>
        <w:bottom w:val="none" w:sz="0" w:space="0" w:color="auto"/>
        <w:right w:val="none" w:sz="0" w:space="0" w:color="auto"/>
      </w:divBdr>
    </w:div>
    <w:div w:id="859052706">
      <w:bodyDiv w:val="1"/>
      <w:marLeft w:val="0"/>
      <w:marRight w:val="0"/>
      <w:marTop w:val="0"/>
      <w:marBottom w:val="0"/>
      <w:divBdr>
        <w:top w:val="none" w:sz="0" w:space="0" w:color="auto"/>
        <w:left w:val="none" w:sz="0" w:space="0" w:color="auto"/>
        <w:bottom w:val="none" w:sz="0" w:space="0" w:color="auto"/>
        <w:right w:val="none" w:sz="0" w:space="0" w:color="auto"/>
      </w:divBdr>
    </w:div>
    <w:div w:id="863057893">
      <w:bodyDiv w:val="1"/>
      <w:marLeft w:val="0"/>
      <w:marRight w:val="0"/>
      <w:marTop w:val="0"/>
      <w:marBottom w:val="0"/>
      <w:divBdr>
        <w:top w:val="none" w:sz="0" w:space="0" w:color="auto"/>
        <w:left w:val="none" w:sz="0" w:space="0" w:color="auto"/>
        <w:bottom w:val="none" w:sz="0" w:space="0" w:color="auto"/>
        <w:right w:val="none" w:sz="0" w:space="0" w:color="auto"/>
      </w:divBdr>
    </w:div>
    <w:div w:id="866336919">
      <w:bodyDiv w:val="1"/>
      <w:marLeft w:val="0"/>
      <w:marRight w:val="0"/>
      <w:marTop w:val="0"/>
      <w:marBottom w:val="0"/>
      <w:divBdr>
        <w:top w:val="none" w:sz="0" w:space="0" w:color="auto"/>
        <w:left w:val="none" w:sz="0" w:space="0" w:color="auto"/>
        <w:bottom w:val="none" w:sz="0" w:space="0" w:color="auto"/>
        <w:right w:val="none" w:sz="0" w:space="0" w:color="auto"/>
      </w:divBdr>
    </w:div>
    <w:div w:id="866912286">
      <w:bodyDiv w:val="1"/>
      <w:marLeft w:val="0"/>
      <w:marRight w:val="0"/>
      <w:marTop w:val="0"/>
      <w:marBottom w:val="0"/>
      <w:divBdr>
        <w:top w:val="none" w:sz="0" w:space="0" w:color="auto"/>
        <w:left w:val="none" w:sz="0" w:space="0" w:color="auto"/>
        <w:bottom w:val="none" w:sz="0" w:space="0" w:color="auto"/>
        <w:right w:val="none" w:sz="0" w:space="0" w:color="auto"/>
      </w:divBdr>
    </w:div>
    <w:div w:id="869149651">
      <w:bodyDiv w:val="1"/>
      <w:marLeft w:val="0"/>
      <w:marRight w:val="0"/>
      <w:marTop w:val="0"/>
      <w:marBottom w:val="0"/>
      <w:divBdr>
        <w:top w:val="none" w:sz="0" w:space="0" w:color="auto"/>
        <w:left w:val="none" w:sz="0" w:space="0" w:color="auto"/>
        <w:bottom w:val="none" w:sz="0" w:space="0" w:color="auto"/>
        <w:right w:val="none" w:sz="0" w:space="0" w:color="auto"/>
      </w:divBdr>
    </w:div>
    <w:div w:id="872883695">
      <w:bodyDiv w:val="1"/>
      <w:marLeft w:val="0"/>
      <w:marRight w:val="0"/>
      <w:marTop w:val="0"/>
      <w:marBottom w:val="0"/>
      <w:divBdr>
        <w:top w:val="none" w:sz="0" w:space="0" w:color="auto"/>
        <w:left w:val="none" w:sz="0" w:space="0" w:color="auto"/>
        <w:bottom w:val="none" w:sz="0" w:space="0" w:color="auto"/>
        <w:right w:val="none" w:sz="0" w:space="0" w:color="auto"/>
      </w:divBdr>
    </w:div>
    <w:div w:id="874579121">
      <w:bodyDiv w:val="1"/>
      <w:marLeft w:val="0"/>
      <w:marRight w:val="0"/>
      <w:marTop w:val="0"/>
      <w:marBottom w:val="0"/>
      <w:divBdr>
        <w:top w:val="none" w:sz="0" w:space="0" w:color="auto"/>
        <w:left w:val="none" w:sz="0" w:space="0" w:color="auto"/>
        <w:bottom w:val="none" w:sz="0" w:space="0" w:color="auto"/>
        <w:right w:val="none" w:sz="0" w:space="0" w:color="auto"/>
      </w:divBdr>
    </w:div>
    <w:div w:id="876699804">
      <w:bodyDiv w:val="1"/>
      <w:marLeft w:val="0"/>
      <w:marRight w:val="0"/>
      <w:marTop w:val="0"/>
      <w:marBottom w:val="0"/>
      <w:divBdr>
        <w:top w:val="none" w:sz="0" w:space="0" w:color="auto"/>
        <w:left w:val="none" w:sz="0" w:space="0" w:color="auto"/>
        <w:bottom w:val="none" w:sz="0" w:space="0" w:color="auto"/>
        <w:right w:val="none" w:sz="0" w:space="0" w:color="auto"/>
      </w:divBdr>
    </w:div>
    <w:div w:id="879781343">
      <w:bodyDiv w:val="1"/>
      <w:marLeft w:val="0"/>
      <w:marRight w:val="0"/>
      <w:marTop w:val="0"/>
      <w:marBottom w:val="0"/>
      <w:divBdr>
        <w:top w:val="none" w:sz="0" w:space="0" w:color="auto"/>
        <w:left w:val="none" w:sz="0" w:space="0" w:color="auto"/>
        <w:bottom w:val="none" w:sz="0" w:space="0" w:color="auto"/>
        <w:right w:val="none" w:sz="0" w:space="0" w:color="auto"/>
      </w:divBdr>
    </w:div>
    <w:div w:id="880632752">
      <w:bodyDiv w:val="1"/>
      <w:marLeft w:val="0"/>
      <w:marRight w:val="0"/>
      <w:marTop w:val="0"/>
      <w:marBottom w:val="0"/>
      <w:divBdr>
        <w:top w:val="none" w:sz="0" w:space="0" w:color="auto"/>
        <w:left w:val="none" w:sz="0" w:space="0" w:color="auto"/>
        <w:bottom w:val="none" w:sz="0" w:space="0" w:color="auto"/>
        <w:right w:val="none" w:sz="0" w:space="0" w:color="auto"/>
      </w:divBdr>
    </w:div>
    <w:div w:id="881601119">
      <w:bodyDiv w:val="1"/>
      <w:marLeft w:val="0"/>
      <w:marRight w:val="0"/>
      <w:marTop w:val="0"/>
      <w:marBottom w:val="0"/>
      <w:divBdr>
        <w:top w:val="none" w:sz="0" w:space="0" w:color="auto"/>
        <w:left w:val="none" w:sz="0" w:space="0" w:color="auto"/>
        <w:bottom w:val="none" w:sz="0" w:space="0" w:color="auto"/>
        <w:right w:val="none" w:sz="0" w:space="0" w:color="auto"/>
      </w:divBdr>
    </w:div>
    <w:div w:id="884298078">
      <w:bodyDiv w:val="1"/>
      <w:marLeft w:val="0"/>
      <w:marRight w:val="0"/>
      <w:marTop w:val="0"/>
      <w:marBottom w:val="0"/>
      <w:divBdr>
        <w:top w:val="none" w:sz="0" w:space="0" w:color="auto"/>
        <w:left w:val="none" w:sz="0" w:space="0" w:color="auto"/>
        <w:bottom w:val="none" w:sz="0" w:space="0" w:color="auto"/>
        <w:right w:val="none" w:sz="0" w:space="0" w:color="auto"/>
      </w:divBdr>
    </w:div>
    <w:div w:id="886599111">
      <w:bodyDiv w:val="1"/>
      <w:marLeft w:val="0"/>
      <w:marRight w:val="0"/>
      <w:marTop w:val="0"/>
      <w:marBottom w:val="0"/>
      <w:divBdr>
        <w:top w:val="none" w:sz="0" w:space="0" w:color="auto"/>
        <w:left w:val="none" w:sz="0" w:space="0" w:color="auto"/>
        <w:bottom w:val="none" w:sz="0" w:space="0" w:color="auto"/>
        <w:right w:val="none" w:sz="0" w:space="0" w:color="auto"/>
      </w:divBdr>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92891597">
      <w:bodyDiv w:val="1"/>
      <w:marLeft w:val="0"/>
      <w:marRight w:val="0"/>
      <w:marTop w:val="0"/>
      <w:marBottom w:val="0"/>
      <w:divBdr>
        <w:top w:val="none" w:sz="0" w:space="0" w:color="auto"/>
        <w:left w:val="none" w:sz="0" w:space="0" w:color="auto"/>
        <w:bottom w:val="none" w:sz="0" w:space="0" w:color="auto"/>
        <w:right w:val="none" w:sz="0" w:space="0" w:color="auto"/>
      </w:divBdr>
    </w:div>
    <w:div w:id="897395782">
      <w:bodyDiv w:val="1"/>
      <w:marLeft w:val="0"/>
      <w:marRight w:val="0"/>
      <w:marTop w:val="0"/>
      <w:marBottom w:val="0"/>
      <w:divBdr>
        <w:top w:val="none" w:sz="0" w:space="0" w:color="auto"/>
        <w:left w:val="none" w:sz="0" w:space="0" w:color="auto"/>
        <w:bottom w:val="none" w:sz="0" w:space="0" w:color="auto"/>
        <w:right w:val="none" w:sz="0" w:space="0" w:color="auto"/>
      </w:divBdr>
    </w:div>
    <w:div w:id="898400003">
      <w:bodyDiv w:val="1"/>
      <w:marLeft w:val="0"/>
      <w:marRight w:val="0"/>
      <w:marTop w:val="0"/>
      <w:marBottom w:val="0"/>
      <w:divBdr>
        <w:top w:val="none" w:sz="0" w:space="0" w:color="auto"/>
        <w:left w:val="none" w:sz="0" w:space="0" w:color="auto"/>
        <w:bottom w:val="none" w:sz="0" w:space="0" w:color="auto"/>
        <w:right w:val="none" w:sz="0" w:space="0" w:color="auto"/>
      </w:divBdr>
    </w:div>
    <w:div w:id="901259846">
      <w:bodyDiv w:val="1"/>
      <w:marLeft w:val="0"/>
      <w:marRight w:val="0"/>
      <w:marTop w:val="0"/>
      <w:marBottom w:val="0"/>
      <w:divBdr>
        <w:top w:val="none" w:sz="0" w:space="0" w:color="auto"/>
        <w:left w:val="none" w:sz="0" w:space="0" w:color="auto"/>
        <w:bottom w:val="none" w:sz="0" w:space="0" w:color="auto"/>
        <w:right w:val="none" w:sz="0" w:space="0" w:color="auto"/>
      </w:divBdr>
    </w:div>
    <w:div w:id="902135722">
      <w:bodyDiv w:val="1"/>
      <w:marLeft w:val="0"/>
      <w:marRight w:val="0"/>
      <w:marTop w:val="0"/>
      <w:marBottom w:val="0"/>
      <w:divBdr>
        <w:top w:val="none" w:sz="0" w:space="0" w:color="auto"/>
        <w:left w:val="none" w:sz="0" w:space="0" w:color="auto"/>
        <w:bottom w:val="none" w:sz="0" w:space="0" w:color="auto"/>
        <w:right w:val="none" w:sz="0" w:space="0" w:color="auto"/>
      </w:divBdr>
    </w:div>
    <w:div w:id="902713292">
      <w:bodyDiv w:val="1"/>
      <w:marLeft w:val="0"/>
      <w:marRight w:val="0"/>
      <w:marTop w:val="0"/>
      <w:marBottom w:val="0"/>
      <w:divBdr>
        <w:top w:val="none" w:sz="0" w:space="0" w:color="auto"/>
        <w:left w:val="none" w:sz="0" w:space="0" w:color="auto"/>
        <w:bottom w:val="none" w:sz="0" w:space="0" w:color="auto"/>
        <w:right w:val="none" w:sz="0" w:space="0" w:color="auto"/>
      </w:divBdr>
    </w:div>
    <w:div w:id="902905389">
      <w:bodyDiv w:val="1"/>
      <w:marLeft w:val="0"/>
      <w:marRight w:val="0"/>
      <w:marTop w:val="0"/>
      <w:marBottom w:val="0"/>
      <w:divBdr>
        <w:top w:val="none" w:sz="0" w:space="0" w:color="auto"/>
        <w:left w:val="none" w:sz="0" w:space="0" w:color="auto"/>
        <w:bottom w:val="none" w:sz="0" w:space="0" w:color="auto"/>
        <w:right w:val="none" w:sz="0" w:space="0" w:color="auto"/>
      </w:divBdr>
    </w:div>
    <w:div w:id="904266288">
      <w:bodyDiv w:val="1"/>
      <w:marLeft w:val="0"/>
      <w:marRight w:val="0"/>
      <w:marTop w:val="0"/>
      <w:marBottom w:val="0"/>
      <w:divBdr>
        <w:top w:val="none" w:sz="0" w:space="0" w:color="auto"/>
        <w:left w:val="none" w:sz="0" w:space="0" w:color="auto"/>
        <w:bottom w:val="none" w:sz="0" w:space="0" w:color="auto"/>
        <w:right w:val="none" w:sz="0" w:space="0" w:color="auto"/>
      </w:divBdr>
    </w:div>
    <w:div w:id="910046747">
      <w:bodyDiv w:val="1"/>
      <w:marLeft w:val="0"/>
      <w:marRight w:val="0"/>
      <w:marTop w:val="0"/>
      <w:marBottom w:val="0"/>
      <w:divBdr>
        <w:top w:val="none" w:sz="0" w:space="0" w:color="auto"/>
        <w:left w:val="none" w:sz="0" w:space="0" w:color="auto"/>
        <w:bottom w:val="none" w:sz="0" w:space="0" w:color="auto"/>
        <w:right w:val="none" w:sz="0" w:space="0" w:color="auto"/>
      </w:divBdr>
    </w:div>
    <w:div w:id="912660485">
      <w:bodyDiv w:val="1"/>
      <w:marLeft w:val="0"/>
      <w:marRight w:val="0"/>
      <w:marTop w:val="0"/>
      <w:marBottom w:val="0"/>
      <w:divBdr>
        <w:top w:val="none" w:sz="0" w:space="0" w:color="auto"/>
        <w:left w:val="none" w:sz="0" w:space="0" w:color="auto"/>
        <w:bottom w:val="none" w:sz="0" w:space="0" w:color="auto"/>
        <w:right w:val="none" w:sz="0" w:space="0" w:color="auto"/>
      </w:divBdr>
    </w:div>
    <w:div w:id="917859144">
      <w:bodyDiv w:val="1"/>
      <w:marLeft w:val="0"/>
      <w:marRight w:val="0"/>
      <w:marTop w:val="0"/>
      <w:marBottom w:val="0"/>
      <w:divBdr>
        <w:top w:val="none" w:sz="0" w:space="0" w:color="auto"/>
        <w:left w:val="none" w:sz="0" w:space="0" w:color="auto"/>
        <w:bottom w:val="none" w:sz="0" w:space="0" w:color="auto"/>
        <w:right w:val="none" w:sz="0" w:space="0" w:color="auto"/>
      </w:divBdr>
    </w:div>
    <w:div w:id="927614407">
      <w:bodyDiv w:val="1"/>
      <w:marLeft w:val="0"/>
      <w:marRight w:val="0"/>
      <w:marTop w:val="0"/>
      <w:marBottom w:val="0"/>
      <w:divBdr>
        <w:top w:val="none" w:sz="0" w:space="0" w:color="auto"/>
        <w:left w:val="none" w:sz="0" w:space="0" w:color="auto"/>
        <w:bottom w:val="none" w:sz="0" w:space="0" w:color="auto"/>
        <w:right w:val="none" w:sz="0" w:space="0" w:color="auto"/>
      </w:divBdr>
    </w:div>
    <w:div w:id="929966397">
      <w:bodyDiv w:val="1"/>
      <w:marLeft w:val="0"/>
      <w:marRight w:val="0"/>
      <w:marTop w:val="0"/>
      <w:marBottom w:val="0"/>
      <w:divBdr>
        <w:top w:val="none" w:sz="0" w:space="0" w:color="auto"/>
        <w:left w:val="none" w:sz="0" w:space="0" w:color="auto"/>
        <w:bottom w:val="none" w:sz="0" w:space="0" w:color="auto"/>
        <w:right w:val="none" w:sz="0" w:space="0" w:color="auto"/>
      </w:divBdr>
    </w:div>
    <w:div w:id="929966869">
      <w:bodyDiv w:val="1"/>
      <w:marLeft w:val="0"/>
      <w:marRight w:val="0"/>
      <w:marTop w:val="0"/>
      <w:marBottom w:val="0"/>
      <w:divBdr>
        <w:top w:val="none" w:sz="0" w:space="0" w:color="auto"/>
        <w:left w:val="none" w:sz="0" w:space="0" w:color="auto"/>
        <w:bottom w:val="none" w:sz="0" w:space="0" w:color="auto"/>
        <w:right w:val="none" w:sz="0" w:space="0" w:color="auto"/>
      </w:divBdr>
    </w:div>
    <w:div w:id="936711843">
      <w:bodyDiv w:val="1"/>
      <w:marLeft w:val="0"/>
      <w:marRight w:val="0"/>
      <w:marTop w:val="0"/>
      <w:marBottom w:val="0"/>
      <w:divBdr>
        <w:top w:val="none" w:sz="0" w:space="0" w:color="auto"/>
        <w:left w:val="none" w:sz="0" w:space="0" w:color="auto"/>
        <w:bottom w:val="none" w:sz="0" w:space="0" w:color="auto"/>
        <w:right w:val="none" w:sz="0" w:space="0" w:color="auto"/>
      </w:divBdr>
    </w:div>
    <w:div w:id="936980671">
      <w:bodyDiv w:val="1"/>
      <w:marLeft w:val="0"/>
      <w:marRight w:val="0"/>
      <w:marTop w:val="0"/>
      <w:marBottom w:val="0"/>
      <w:divBdr>
        <w:top w:val="none" w:sz="0" w:space="0" w:color="auto"/>
        <w:left w:val="none" w:sz="0" w:space="0" w:color="auto"/>
        <w:bottom w:val="none" w:sz="0" w:space="0" w:color="auto"/>
        <w:right w:val="none" w:sz="0" w:space="0" w:color="auto"/>
      </w:divBdr>
    </w:div>
    <w:div w:id="947469581">
      <w:bodyDiv w:val="1"/>
      <w:marLeft w:val="0"/>
      <w:marRight w:val="0"/>
      <w:marTop w:val="0"/>
      <w:marBottom w:val="0"/>
      <w:divBdr>
        <w:top w:val="none" w:sz="0" w:space="0" w:color="auto"/>
        <w:left w:val="none" w:sz="0" w:space="0" w:color="auto"/>
        <w:bottom w:val="none" w:sz="0" w:space="0" w:color="auto"/>
        <w:right w:val="none" w:sz="0" w:space="0" w:color="auto"/>
      </w:divBdr>
    </w:div>
    <w:div w:id="950823808">
      <w:bodyDiv w:val="1"/>
      <w:marLeft w:val="0"/>
      <w:marRight w:val="0"/>
      <w:marTop w:val="0"/>
      <w:marBottom w:val="0"/>
      <w:divBdr>
        <w:top w:val="none" w:sz="0" w:space="0" w:color="auto"/>
        <w:left w:val="none" w:sz="0" w:space="0" w:color="auto"/>
        <w:bottom w:val="none" w:sz="0" w:space="0" w:color="auto"/>
        <w:right w:val="none" w:sz="0" w:space="0" w:color="auto"/>
      </w:divBdr>
    </w:div>
    <w:div w:id="951470883">
      <w:bodyDiv w:val="1"/>
      <w:marLeft w:val="0"/>
      <w:marRight w:val="0"/>
      <w:marTop w:val="0"/>
      <w:marBottom w:val="0"/>
      <w:divBdr>
        <w:top w:val="none" w:sz="0" w:space="0" w:color="auto"/>
        <w:left w:val="none" w:sz="0" w:space="0" w:color="auto"/>
        <w:bottom w:val="none" w:sz="0" w:space="0" w:color="auto"/>
        <w:right w:val="none" w:sz="0" w:space="0" w:color="auto"/>
      </w:divBdr>
    </w:div>
    <w:div w:id="955676332">
      <w:bodyDiv w:val="1"/>
      <w:marLeft w:val="0"/>
      <w:marRight w:val="0"/>
      <w:marTop w:val="0"/>
      <w:marBottom w:val="0"/>
      <w:divBdr>
        <w:top w:val="none" w:sz="0" w:space="0" w:color="auto"/>
        <w:left w:val="none" w:sz="0" w:space="0" w:color="auto"/>
        <w:bottom w:val="none" w:sz="0" w:space="0" w:color="auto"/>
        <w:right w:val="none" w:sz="0" w:space="0" w:color="auto"/>
      </w:divBdr>
    </w:div>
    <w:div w:id="957643929">
      <w:bodyDiv w:val="1"/>
      <w:marLeft w:val="0"/>
      <w:marRight w:val="0"/>
      <w:marTop w:val="0"/>
      <w:marBottom w:val="0"/>
      <w:divBdr>
        <w:top w:val="none" w:sz="0" w:space="0" w:color="auto"/>
        <w:left w:val="none" w:sz="0" w:space="0" w:color="auto"/>
        <w:bottom w:val="none" w:sz="0" w:space="0" w:color="auto"/>
        <w:right w:val="none" w:sz="0" w:space="0" w:color="auto"/>
      </w:divBdr>
    </w:div>
    <w:div w:id="959413525">
      <w:bodyDiv w:val="1"/>
      <w:marLeft w:val="0"/>
      <w:marRight w:val="0"/>
      <w:marTop w:val="0"/>
      <w:marBottom w:val="0"/>
      <w:divBdr>
        <w:top w:val="none" w:sz="0" w:space="0" w:color="auto"/>
        <w:left w:val="none" w:sz="0" w:space="0" w:color="auto"/>
        <w:bottom w:val="none" w:sz="0" w:space="0" w:color="auto"/>
        <w:right w:val="none" w:sz="0" w:space="0" w:color="auto"/>
      </w:divBdr>
    </w:div>
    <w:div w:id="961376991">
      <w:bodyDiv w:val="1"/>
      <w:marLeft w:val="0"/>
      <w:marRight w:val="0"/>
      <w:marTop w:val="0"/>
      <w:marBottom w:val="0"/>
      <w:divBdr>
        <w:top w:val="none" w:sz="0" w:space="0" w:color="auto"/>
        <w:left w:val="none" w:sz="0" w:space="0" w:color="auto"/>
        <w:bottom w:val="none" w:sz="0" w:space="0" w:color="auto"/>
        <w:right w:val="none" w:sz="0" w:space="0" w:color="auto"/>
      </w:divBdr>
    </w:div>
    <w:div w:id="964778011">
      <w:bodyDiv w:val="1"/>
      <w:marLeft w:val="0"/>
      <w:marRight w:val="0"/>
      <w:marTop w:val="0"/>
      <w:marBottom w:val="0"/>
      <w:divBdr>
        <w:top w:val="none" w:sz="0" w:space="0" w:color="auto"/>
        <w:left w:val="none" w:sz="0" w:space="0" w:color="auto"/>
        <w:bottom w:val="none" w:sz="0" w:space="0" w:color="auto"/>
        <w:right w:val="none" w:sz="0" w:space="0" w:color="auto"/>
      </w:divBdr>
    </w:div>
    <w:div w:id="967123406">
      <w:bodyDiv w:val="1"/>
      <w:marLeft w:val="0"/>
      <w:marRight w:val="0"/>
      <w:marTop w:val="0"/>
      <w:marBottom w:val="0"/>
      <w:divBdr>
        <w:top w:val="none" w:sz="0" w:space="0" w:color="auto"/>
        <w:left w:val="none" w:sz="0" w:space="0" w:color="auto"/>
        <w:bottom w:val="none" w:sz="0" w:space="0" w:color="auto"/>
        <w:right w:val="none" w:sz="0" w:space="0" w:color="auto"/>
      </w:divBdr>
    </w:div>
    <w:div w:id="976185215">
      <w:bodyDiv w:val="1"/>
      <w:marLeft w:val="0"/>
      <w:marRight w:val="0"/>
      <w:marTop w:val="0"/>
      <w:marBottom w:val="0"/>
      <w:divBdr>
        <w:top w:val="none" w:sz="0" w:space="0" w:color="auto"/>
        <w:left w:val="none" w:sz="0" w:space="0" w:color="auto"/>
        <w:bottom w:val="none" w:sz="0" w:space="0" w:color="auto"/>
        <w:right w:val="none" w:sz="0" w:space="0" w:color="auto"/>
      </w:divBdr>
    </w:div>
    <w:div w:id="977876691">
      <w:bodyDiv w:val="1"/>
      <w:marLeft w:val="0"/>
      <w:marRight w:val="0"/>
      <w:marTop w:val="0"/>
      <w:marBottom w:val="0"/>
      <w:divBdr>
        <w:top w:val="none" w:sz="0" w:space="0" w:color="auto"/>
        <w:left w:val="none" w:sz="0" w:space="0" w:color="auto"/>
        <w:bottom w:val="none" w:sz="0" w:space="0" w:color="auto"/>
        <w:right w:val="none" w:sz="0" w:space="0" w:color="auto"/>
      </w:divBdr>
    </w:div>
    <w:div w:id="981277676">
      <w:bodyDiv w:val="1"/>
      <w:marLeft w:val="0"/>
      <w:marRight w:val="0"/>
      <w:marTop w:val="0"/>
      <w:marBottom w:val="0"/>
      <w:divBdr>
        <w:top w:val="none" w:sz="0" w:space="0" w:color="auto"/>
        <w:left w:val="none" w:sz="0" w:space="0" w:color="auto"/>
        <w:bottom w:val="none" w:sz="0" w:space="0" w:color="auto"/>
        <w:right w:val="none" w:sz="0" w:space="0" w:color="auto"/>
      </w:divBdr>
    </w:div>
    <w:div w:id="984703026">
      <w:bodyDiv w:val="1"/>
      <w:marLeft w:val="0"/>
      <w:marRight w:val="0"/>
      <w:marTop w:val="0"/>
      <w:marBottom w:val="0"/>
      <w:divBdr>
        <w:top w:val="none" w:sz="0" w:space="0" w:color="auto"/>
        <w:left w:val="none" w:sz="0" w:space="0" w:color="auto"/>
        <w:bottom w:val="none" w:sz="0" w:space="0" w:color="auto"/>
        <w:right w:val="none" w:sz="0" w:space="0" w:color="auto"/>
      </w:divBdr>
    </w:div>
    <w:div w:id="990601817">
      <w:bodyDiv w:val="1"/>
      <w:marLeft w:val="0"/>
      <w:marRight w:val="0"/>
      <w:marTop w:val="0"/>
      <w:marBottom w:val="0"/>
      <w:divBdr>
        <w:top w:val="none" w:sz="0" w:space="0" w:color="auto"/>
        <w:left w:val="none" w:sz="0" w:space="0" w:color="auto"/>
        <w:bottom w:val="none" w:sz="0" w:space="0" w:color="auto"/>
        <w:right w:val="none" w:sz="0" w:space="0" w:color="auto"/>
      </w:divBdr>
    </w:div>
    <w:div w:id="991367265">
      <w:bodyDiv w:val="1"/>
      <w:marLeft w:val="0"/>
      <w:marRight w:val="0"/>
      <w:marTop w:val="0"/>
      <w:marBottom w:val="0"/>
      <w:divBdr>
        <w:top w:val="none" w:sz="0" w:space="0" w:color="auto"/>
        <w:left w:val="none" w:sz="0" w:space="0" w:color="auto"/>
        <w:bottom w:val="none" w:sz="0" w:space="0" w:color="auto"/>
        <w:right w:val="none" w:sz="0" w:space="0" w:color="auto"/>
      </w:divBdr>
    </w:div>
    <w:div w:id="999115434">
      <w:bodyDiv w:val="1"/>
      <w:marLeft w:val="0"/>
      <w:marRight w:val="0"/>
      <w:marTop w:val="0"/>
      <w:marBottom w:val="0"/>
      <w:divBdr>
        <w:top w:val="none" w:sz="0" w:space="0" w:color="auto"/>
        <w:left w:val="none" w:sz="0" w:space="0" w:color="auto"/>
        <w:bottom w:val="none" w:sz="0" w:space="0" w:color="auto"/>
        <w:right w:val="none" w:sz="0" w:space="0" w:color="auto"/>
      </w:divBdr>
    </w:div>
    <w:div w:id="999312243">
      <w:bodyDiv w:val="1"/>
      <w:marLeft w:val="0"/>
      <w:marRight w:val="0"/>
      <w:marTop w:val="0"/>
      <w:marBottom w:val="0"/>
      <w:divBdr>
        <w:top w:val="none" w:sz="0" w:space="0" w:color="auto"/>
        <w:left w:val="none" w:sz="0" w:space="0" w:color="auto"/>
        <w:bottom w:val="none" w:sz="0" w:space="0" w:color="auto"/>
        <w:right w:val="none" w:sz="0" w:space="0" w:color="auto"/>
      </w:divBdr>
    </w:div>
    <w:div w:id="1002007655">
      <w:bodyDiv w:val="1"/>
      <w:marLeft w:val="0"/>
      <w:marRight w:val="0"/>
      <w:marTop w:val="0"/>
      <w:marBottom w:val="0"/>
      <w:divBdr>
        <w:top w:val="none" w:sz="0" w:space="0" w:color="auto"/>
        <w:left w:val="none" w:sz="0" w:space="0" w:color="auto"/>
        <w:bottom w:val="none" w:sz="0" w:space="0" w:color="auto"/>
        <w:right w:val="none" w:sz="0" w:space="0" w:color="auto"/>
      </w:divBdr>
    </w:div>
    <w:div w:id="1011376871">
      <w:bodyDiv w:val="1"/>
      <w:marLeft w:val="0"/>
      <w:marRight w:val="0"/>
      <w:marTop w:val="0"/>
      <w:marBottom w:val="0"/>
      <w:divBdr>
        <w:top w:val="none" w:sz="0" w:space="0" w:color="auto"/>
        <w:left w:val="none" w:sz="0" w:space="0" w:color="auto"/>
        <w:bottom w:val="none" w:sz="0" w:space="0" w:color="auto"/>
        <w:right w:val="none" w:sz="0" w:space="0" w:color="auto"/>
      </w:divBdr>
    </w:div>
    <w:div w:id="1015619789">
      <w:bodyDiv w:val="1"/>
      <w:marLeft w:val="0"/>
      <w:marRight w:val="0"/>
      <w:marTop w:val="0"/>
      <w:marBottom w:val="0"/>
      <w:divBdr>
        <w:top w:val="none" w:sz="0" w:space="0" w:color="auto"/>
        <w:left w:val="none" w:sz="0" w:space="0" w:color="auto"/>
        <w:bottom w:val="none" w:sz="0" w:space="0" w:color="auto"/>
        <w:right w:val="none" w:sz="0" w:space="0" w:color="auto"/>
      </w:divBdr>
    </w:div>
    <w:div w:id="1020081346">
      <w:bodyDiv w:val="1"/>
      <w:marLeft w:val="0"/>
      <w:marRight w:val="0"/>
      <w:marTop w:val="0"/>
      <w:marBottom w:val="0"/>
      <w:divBdr>
        <w:top w:val="none" w:sz="0" w:space="0" w:color="auto"/>
        <w:left w:val="none" w:sz="0" w:space="0" w:color="auto"/>
        <w:bottom w:val="none" w:sz="0" w:space="0" w:color="auto"/>
        <w:right w:val="none" w:sz="0" w:space="0" w:color="auto"/>
      </w:divBdr>
    </w:div>
    <w:div w:id="1022634335">
      <w:bodyDiv w:val="1"/>
      <w:marLeft w:val="0"/>
      <w:marRight w:val="0"/>
      <w:marTop w:val="0"/>
      <w:marBottom w:val="0"/>
      <w:divBdr>
        <w:top w:val="none" w:sz="0" w:space="0" w:color="auto"/>
        <w:left w:val="none" w:sz="0" w:space="0" w:color="auto"/>
        <w:bottom w:val="none" w:sz="0" w:space="0" w:color="auto"/>
        <w:right w:val="none" w:sz="0" w:space="0" w:color="auto"/>
      </w:divBdr>
    </w:div>
    <w:div w:id="1027635626">
      <w:bodyDiv w:val="1"/>
      <w:marLeft w:val="0"/>
      <w:marRight w:val="0"/>
      <w:marTop w:val="0"/>
      <w:marBottom w:val="0"/>
      <w:divBdr>
        <w:top w:val="none" w:sz="0" w:space="0" w:color="auto"/>
        <w:left w:val="none" w:sz="0" w:space="0" w:color="auto"/>
        <w:bottom w:val="none" w:sz="0" w:space="0" w:color="auto"/>
        <w:right w:val="none" w:sz="0" w:space="0" w:color="auto"/>
      </w:divBdr>
    </w:div>
    <w:div w:id="1035615386">
      <w:bodyDiv w:val="1"/>
      <w:marLeft w:val="0"/>
      <w:marRight w:val="0"/>
      <w:marTop w:val="0"/>
      <w:marBottom w:val="0"/>
      <w:divBdr>
        <w:top w:val="none" w:sz="0" w:space="0" w:color="auto"/>
        <w:left w:val="none" w:sz="0" w:space="0" w:color="auto"/>
        <w:bottom w:val="none" w:sz="0" w:space="0" w:color="auto"/>
        <w:right w:val="none" w:sz="0" w:space="0" w:color="auto"/>
      </w:divBdr>
    </w:div>
    <w:div w:id="1044447360">
      <w:bodyDiv w:val="1"/>
      <w:marLeft w:val="0"/>
      <w:marRight w:val="0"/>
      <w:marTop w:val="0"/>
      <w:marBottom w:val="0"/>
      <w:divBdr>
        <w:top w:val="none" w:sz="0" w:space="0" w:color="auto"/>
        <w:left w:val="none" w:sz="0" w:space="0" w:color="auto"/>
        <w:bottom w:val="none" w:sz="0" w:space="0" w:color="auto"/>
        <w:right w:val="none" w:sz="0" w:space="0" w:color="auto"/>
      </w:divBdr>
    </w:div>
    <w:div w:id="1045640859">
      <w:bodyDiv w:val="1"/>
      <w:marLeft w:val="0"/>
      <w:marRight w:val="0"/>
      <w:marTop w:val="0"/>
      <w:marBottom w:val="0"/>
      <w:divBdr>
        <w:top w:val="none" w:sz="0" w:space="0" w:color="auto"/>
        <w:left w:val="none" w:sz="0" w:space="0" w:color="auto"/>
        <w:bottom w:val="none" w:sz="0" w:space="0" w:color="auto"/>
        <w:right w:val="none" w:sz="0" w:space="0" w:color="auto"/>
      </w:divBdr>
    </w:div>
    <w:div w:id="1060055958">
      <w:bodyDiv w:val="1"/>
      <w:marLeft w:val="0"/>
      <w:marRight w:val="0"/>
      <w:marTop w:val="0"/>
      <w:marBottom w:val="0"/>
      <w:divBdr>
        <w:top w:val="none" w:sz="0" w:space="0" w:color="auto"/>
        <w:left w:val="none" w:sz="0" w:space="0" w:color="auto"/>
        <w:bottom w:val="none" w:sz="0" w:space="0" w:color="auto"/>
        <w:right w:val="none" w:sz="0" w:space="0" w:color="auto"/>
      </w:divBdr>
    </w:div>
    <w:div w:id="1062484143">
      <w:bodyDiv w:val="1"/>
      <w:marLeft w:val="0"/>
      <w:marRight w:val="0"/>
      <w:marTop w:val="0"/>
      <w:marBottom w:val="0"/>
      <w:divBdr>
        <w:top w:val="none" w:sz="0" w:space="0" w:color="auto"/>
        <w:left w:val="none" w:sz="0" w:space="0" w:color="auto"/>
        <w:bottom w:val="none" w:sz="0" w:space="0" w:color="auto"/>
        <w:right w:val="none" w:sz="0" w:space="0" w:color="auto"/>
      </w:divBdr>
    </w:div>
    <w:div w:id="1064528904">
      <w:bodyDiv w:val="1"/>
      <w:marLeft w:val="0"/>
      <w:marRight w:val="0"/>
      <w:marTop w:val="0"/>
      <w:marBottom w:val="0"/>
      <w:divBdr>
        <w:top w:val="none" w:sz="0" w:space="0" w:color="auto"/>
        <w:left w:val="none" w:sz="0" w:space="0" w:color="auto"/>
        <w:bottom w:val="none" w:sz="0" w:space="0" w:color="auto"/>
        <w:right w:val="none" w:sz="0" w:space="0" w:color="auto"/>
      </w:divBdr>
    </w:div>
    <w:div w:id="1069305595">
      <w:bodyDiv w:val="1"/>
      <w:marLeft w:val="0"/>
      <w:marRight w:val="0"/>
      <w:marTop w:val="0"/>
      <w:marBottom w:val="0"/>
      <w:divBdr>
        <w:top w:val="none" w:sz="0" w:space="0" w:color="auto"/>
        <w:left w:val="none" w:sz="0" w:space="0" w:color="auto"/>
        <w:bottom w:val="none" w:sz="0" w:space="0" w:color="auto"/>
        <w:right w:val="none" w:sz="0" w:space="0" w:color="auto"/>
      </w:divBdr>
    </w:div>
    <w:div w:id="1076980161">
      <w:bodyDiv w:val="1"/>
      <w:marLeft w:val="0"/>
      <w:marRight w:val="0"/>
      <w:marTop w:val="0"/>
      <w:marBottom w:val="0"/>
      <w:divBdr>
        <w:top w:val="none" w:sz="0" w:space="0" w:color="auto"/>
        <w:left w:val="none" w:sz="0" w:space="0" w:color="auto"/>
        <w:bottom w:val="none" w:sz="0" w:space="0" w:color="auto"/>
        <w:right w:val="none" w:sz="0" w:space="0" w:color="auto"/>
      </w:divBdr>
    </w:div>
    <w:div w:id="1077902250">
      <w:bodyDiv w:val="1"/>
      <w:marLeft w:val="0"/>
      <w:marRight w:val="0"/>
      <w:marTop w:val="0"/>
      <w:marBottom w:val="0"/>
      <w:divBdr>
        <w:top w:val="none" w:sz="0" w:space="0" w:color="auto"/>
        <w:left w:val="none" w:sz="0" w:space="0" w:color="auto"/>
        <w:bottom w:val="none" w:sz="0" w:space="0" w:color="auto"/>
        <w:right w:val="none" w:sz="0" w:space="0" w:color="auto"/>
      </w:divBdr>
    </w:div>
    <w:div w:id="1081871999">
      <w:bodyDiv w:val="1"/>
      <w:marLeft w:val="0"/>
      <w:marRight w:val="0"/>
      <w:marTop w:val="0"/>
      <w:marBottom w:val="0"/>
      <w:divBdr>
        <w:top w:val="none" w:sz="0" w:space="0" w:color="auto"/>
        <w:left w:val="none" w:sz="0" w:space="0" w:color="auto"/>
        <w:bottom w:val="none" w:sz="0" w:space="0" w:color="auto"/>
        <w:right w:val="none" w:sz="0" w:space="0" w:color="auto"/>
      </w:divBdr>
    </w:div>
    <w:div w:id="1086462394">
      <w:bodyDiv w:val="1"/>
      <w:marLeft w:val="0"/>
      <w:marRight w:val="0"/>
      <w:marTop w:val="0"/>
      <w:marBottom w:val="0"/>
      <w:divBdr>
        <w:top w:val="none" w:sz="0" w:space="0" w:color="auto"/>
        <w:left w:val="none" w:sz="0" w:space="0" w:color="auto"/>
        <w:bottom w:val="none" w:sz="0" w:space="0" w:color="auto"/>
        <w:right w:val="none" w:sz="0" w:space="0" w:color="auto"/>
      </w:divBdr>
    </w:div>
    <w:div w:id="1090931152">
      <w:bodyDiv w:val="1"/>
      <w:marLeft w:val="0"/>
      <w:marRight w:val="0"/>
      <w:marTop w:val="0"/>
      <w:marBottom w:val="0"/>
      <w:divBdr>
        <w:top w:val="none" w:sz="0" w:space="0" w:color="auto"/>
        <w:left w:val="none" w:sz="0" w:space="0" w:color="auto"/>
        <w:bottom w:val="none" w:sz="0" w:space="0" w:color="auto"/>
        <w:right w:val="none" w:sz="0" w:space="0" w:color="auto"/>
      </w:divBdr>
    </w:div>
    <w:div w:id="1093672229">
      <w:bodyDiv w:val="1"/>
      <w:marLeft w:val="0"/>
      <w:marRight w:val="0"/>
      <w:marTop w:val="0"/>
      <w:marBottom w:val="0"/>
      <w:divBdr>
        <w:top w:val="none" w:sz="0" w:space="0" w:color="auto"/>
        <w:left w:val="none" w:sz="0" w:space="0" w:color="auto"/>
        <w:bottom w:val="none" w:sz="0" w:space="0" w:color="auto"/>
        <w:right w:val="none" w:sz="0" w:space="0" w:color="auto"/>
      </w:divBdr>
    </w:div>
    <w:div w:id="1103723116">
      <w:bodyDiv w:val="1"/>
      <w:marLeft w:val="0"/>
      <w:marRight w:val="0"/>
      <w:marTop w:val="0"/>
      <w:marBottom w:val="0"/>
      <w:divBdr>
        <w:top w:val="none" w:sz="0" w:space="0" w:color="auto"/>
        <w:left w:val="none" w:sz="0" w:space="0" w:color="auto"/>
        <w:bottom w:val="none" w:sz="0" w:space="0" w:color="auto"/>
        <w:right w:val="none" w:sz="0" w:space="0" w:color="auto"/>
      </w:divBdr>
    </w:div>
    <w:div w:id="1105885309">
      <w:bodyDiv w:val="1"/>
      <w:marLeft w:val="0"/>
      <w:marRight w:val="0"/>
      <w:marTop w:val="0"/>
      <w:marBottom w:val="0"/>
      <w:divBdr>
        <w:top w:val="none" w:sz="0" w:space="0" w:color="auto"/>
        <w:left w:val="none" w:sz="0" w:space="0" w:color="auto"/>
        <w:bottom w:val="none" w:sz="0" w:space="0" w:color="auto"/>
        <w:right w:val="none" w:sz="0" w:space="0" w:color="auto"/>
      </w:divBdr>
    </w:div>
    <w:div w:id="1109278930">
      <w:bodyDiv w:val="1"/>
      <w:marLeft w:val="0"/>
      <w:marRight w:val="0"/>
      <w:marTop w:val="0"/>
      <w:marBottom w:val="0"/>
      <w:divBdr>
        <w:top w:val="none" w:sz="0" w:space="0" w:color="auto"/>
        <w:left w:val="none" w:sz="0" w:space="0" w:color="auto"/>
        <w:bottom w:val="none" w:sz="0" w:space="0" w:color="auto"/>
        <w:right w:val="none" w:sz="0" w:space="0" w:color="auto"/>
      </w:divBdr>
    </w:div>
    <w:div w:id="1111632066">
      <w:bodyDiv w:val="1"/>
      <w:marLeft w:val="0"/>
      <w:marRight w:val="0"/>
      <w:marTop w:val="0"/>
      <w:marBottom w:val="0"/>
      <w:divBdr>
        <w:top w:val="none" w:sz="0" w:space="0" w:color="auto"/>
        <w:left w:val="none" w:sz="0" w:space="0" w:color="auto"/>
        <w:bottom w:val="none" w:sz="0" w:space="0" w:color="auto"/>
        <w:right w:val="none" w:sz="0" w:space="0" w:color="auto"/>
      </w:divBdr>
    </w:div>
    <w:div w:id="1113213217">
      <w:bodyDiv w:val="1"/>
      <w:marLeft w:val="0"/>
      <w:marRight w:val="0"/>
      <w:marTop w:val="0"/>
      <w:marBottom w:val="0"/>
      <w:divBdr>
        <w:top w:val="none" w:sz="0" w:space="0" w:color="auto"/>
        <w:left w:val="none" w:sz="0" w:space="0" w:color="auto"/>
        <w:bottom w:val="none" w:sz="0" w:space="0" w:color="auto"/>
        <w:right w:val="none" w:sz="0" w:space="0" w:color="auto"/>
      </w:divBdr>
    </w:div>
    <w:div w:id="1128232843">
      <w:bodyDiv w:val="1"/>
      <w:marLeft w:val="0"/>
      <w:marRight w:val="0"/>
      <w:marTop w:val="0"/>
      <w:marBottom w:val="0"/>
      <w:divBdr>
        <w:top w:val="none" w:sz="0" w:space="0" w:color="auto"/>
        <w:left w:val="none" w:sz="0" w:space="0" w:color="auto"/>
        <w:bottom w:val="none" w:sz="0" w:space="0" w:color="auto"/>
        <w:right w:val="none" w:sz="0" w:space="0" w:color="auto"/>
      </w:divBdr>
    </w:div>
    <w:div w:id="1130826757">
      <w:bodyDiv w:val="1"/>
      <w:marLeft w:val="0"/>
      <w:marRight w:val="0"/>
      <w:marTop w:val="0"/>
      <w:marBottom w:val="0"/>
      <w:divBdr>
        <w:top w:val="none" w:sz="0" w:space="0" w:color="auto"/>
        <w:left w:val="none" w:sz="0" w:space="0" w:color="auto"/>
        <w:bottom w:val="none" w:sz="0" w:space="0" w:color="auto"/>
        <w:right w:val="none" w:sz="0" w:space="0" w:color="auto"/>
      </w:divBdr>
    </w:div>
    <w:div w:id="1136800753">
      <w:bodyDiv w:val="1"/>
      <w:marLeft w:val="0"/>
      <w:marRight w:val="0"/>
      <w:marTop w:val="0"/>
      <w:marBottom w:val="0"/>
      <w:divBdr>
        <w:top w:val="none" w:sz="0" w:space="0" w:color="auto"/>
        <w:left w:val="none" w:sz="0" w:space="0" w:color="auto"/>
        <w:bottom w:val="none" w:sz="0" w:space="0" w:color="auto"/>
        <w:right w:val="none" w:sz="0" w:space="0" w:color="auto"/>
      </w:divBdr>
    </w:div>
    <w:div w:id="1145124521">
      <w:bodyDiv w:val="1"/>
      <w:marLeft w:val="0"/>
      <w:marRight w:val="0"/>
      <w:marTop w:val="0"/>
      <w:marBottom w:val="0"/>
      <w:divBdr>
        <w:top w:val="none" w:sz="0" w:space="0" w:color="auto"/>
        <w:left w:val="none" w:sz="0" w:space="0" w:color="auto"/>
        <w:bottom w:val="none" w:sz="0" w:space="0" w:color="auto"/>
        <w:right w:val="none" w:sz="0" w:space="0" w:color="auto"/>
      </w:divBdr>
    </w:div>
    <w:div w:id="1147740188">
      <w:bodyDiv w:val="1"/>
      <w:marLeft w:val="0"/>
      <w:marRight w:val="0"/>
      <w:marTop w:val="0"/>
      <w:marBottom w:val="0"/>
      <w:divBdr>
        <w:top w:val="none" w:sz="0" w:space="0" w:color="auto"/>
        <w:left w:val="none" w:sz="0" w:space="0" w:color="auto"/>
        <w:bottom w:val="none" w:sz="0" w:space="0" w:color="auto"/>
        <w:right w:val="none" w:sz="0" w:space="0" w:color="auto"/>
      </w:divBdr>
    </w:div>
    <w:div w:id="1156919610">
      <w:bodyDiv w:val="1"/>
      <w:marLeft w:val="0"/>
      <w:marRight w:val="0"/>
      <w:marTop w:val="0"/>
      <w:marBottom w:val="0"/>
      <w:divBdr>
        <w:top w:val="none" w:sz="0" w:space="0" w:color="auto"/>
        <w:left w:val="none" w:sz="0" w:space="0" w:color="auto"/>
        <w:bottom w:val="none" w:sz="0" w:space="0" w:color="auto"/>
        <w:right w:val="none" w:sz="0" w:space="0" w:color="auto"/>
      </w:divBdr>
    </w:div>
    <w:div w:id="1157379250">
      <w:bodyDiv w:val="1"/>
      <w:marLeft w:val="0"/>
      <w:marRight w:val="0"/>
      <w:marTop w:val="0"/>
      <w:marBottom w:val="0"/>
      <w:divBdr>
        <w:top w:val="none" w:sz="0" w:space="0" w:color="auto"/>
        <w:left w:val="none" w:sz="0" w:space="0" w:color="auto"/>
        <w:bottom w:val="none" w:sz="0" w:space="0" w:color="auto"/>
        <w:right w:val="none" w:sz="0" w:space="0" w:color="auto"/>
      </w:divBdr>
    </w:div>
    <w:div w:id="1157650405">
      <w:bodyDiv w:val="1"/>
      <w:marLeft w:val="0"/>
      <w:marRight w:val="0"/>
      <w:marTop w:val="0"/>
      <w:marBottom w:val="0"/>
      <w:divBdr>
        <w:top w:val="none" w:sz="0" w:space="0" w:color="auto"/>
        <w:left w:val="none" w:sz="0" w:space="0" w:color="auto"/>
        <w:bottom w:val="none" w:sz="0" w:space="0" w:color="auto"/>
        <w:right w:val="none" w:sz="0" w:space="0" w:color="auto"/>
      </w:divBdr>
    </w:div>
    <w:div w:id="1157724095">
      <w:bodyDiv w:val="1"/>
      <w:marLeft w:val="0"/>
      <w:marRight w:val="0"/>
      <w:marTop w:val="0"/>
      <w:marBottom w:val="0"/>
      <w:divBdr>
        <w:top w:val="none" w:sz="0" w:space="0" w:color="auto"/>
        <w:left w:val="none" w:sz="0" w:space="0" w:color="auto"/>
        <w:bottom w:val="none" w:sz="0" w:space="0" w:color="auto"/>
        <w:right w:val="none" w:sz="0" w:space="0" w:color="auto"/>
      </w:divBdr>
    </w:div>
    <w:div w:id="1158615822">
      <w:bodyDiv w:val="1"/>
      <w:marLeft w:val="0"/>
      <w:marRight w:val="0"/>
      <w:marTop w:val="0"/>
      <w:marBottom w:val="0"/>
      <w:divBdr>
        <w:top w:val="none" w:sz="0" w:space="0" w:color="auto"/>
        <w:left w:val="none" w:sz="0" w:space="0" w:color="auto"/>
        <w:bottom w:val="none" w:sz="0" w:space="0" w:color="auto"/>
        <w:right w:val="none" w:sz="0" w:space="0" w:color="auto"/>
      </w:divBdr>
    </w:div>
    <w:div w:id="1158879854">
      <w:bodyDiv w:val="1"/>
      <w:marLeft w:val="0"/>
      <w:marRight w:val="0"/>
      <w:marTop w:val="0"/>
      <w:marBottom w:val="0"/>
      <w:divBdr>
        <w:top w:val="none" w:sz="0" w:space="0" w:color="auto"/>
        <w:left w:val="none" w:sz="0" w:space="0" w:color="auto"/>
        <w:bottom w:val="none" w:sz="0" w:space="0" w:color="auto"/>
        <w:right w:val="none" w:sz="0" w:space="0" w:color="auto"/>
      </w:divBdr>
    </w:div>
    <w:div w:id="1160848987">
      <w:bodyDiv w:val="1"/>
      <w:marLeft w:val="0"/>
      <w:marRight w:val="0"/>
      <w:marTop w:val="0"/>
      <w:marBottom w:val="0"/>
      <w:divBdr>
        <w:top w:val="none" w:sz="0" w:space="0" w:color="auto"/>
        <w:left w:val="none" w:sz="0" w:space="0" w:color="auto"/>
        <w:bottom w:val="none" w:sz="0" w:space="0" w:color="auto"/>
        <w:right w:val="none" w:sz="0" w:space="0" w:color="auto"/>
      </w:divBdr>
    </w:div>
    <w:div w:id="1162159790">
      <w:bodyDiv w:val="1"/>
      <w:marLeft w:val="0"/>
      <w:marRight w:val="0"/>
      <w:marTop w:val="0"/>
      <w:marBottom w:val="0"/>
      <w:divBdr>
        <w:top w:val="none" w:sz="0" w:space="0" w:color="auto"/>
        <w:left w:val="none" w:sz="0" w:space="0" w:color="auto"/>
        <w:bottom w:val="none" w:sz="0" w:space="0" w:color="auto"/>
        <w:right w:val="none" w:sz="0" w:space="0" w:color="auto"/>
      </w:divBdr>
    </w:div>
    <w:div w:id="1165822985">
      <w:bodyDiv w:val="1"/>
      <w:marLeft w:val="0"/>
      <w:marRight w:val="0"/>
      <w:marTop w:val="0"/>
      <w:marBottom w:val="0"/>
      <w:divBdr>
        <w:top w:val="none" w:sz="0" w:space="0" w:color="auto"/>
        <w:left w:val="none" w:sz="0" w:space="0" w:color="auto"/>
        <w:bottom w:val="none" w:sz="0" w:space="0" w:color="auto"/>
        <w:right w:val="none" w:sz="0" w:space="0" w:color="auto"/>
      </w:divBdr>
    </w:div>
    <w:div w:id="1177695350">
      <w:bodyDiv w:val="1"/>
      <w:marLeft w:val="0"/>
      <w:marRight w:val="0"/>
      <w:marTop w:val="0"/>
      <w:marBottom w:val="0"/>
      <w:divBdr>
        <w:top w:val="none" w:sz="0" w:space="0" w:color="auto"/>
        <w:left w:val="none" w:sz="0" w:space="0" w:color="auto"/>
        <w:bottom w:val="none" w:sz="0" w:space="0" w:color="auto"/>
        <w:right w:val="none" w:sz="0" w:space="0" w:color="auto"/>
      </w:divBdr>
    </w:div>
    <w:div w:id="1178498376">
      <w:bodyDiv w:val="1"/>
      <w:marLeft w:val="0"/>
      <w:marRight w:val="0"/>
      <w:marTop w:val="0"/>
      <w:marBottom w:val="0"/>
      <w:divBdr>
        <w:top w:val="none" w:sz="0" w:space="0" w:color="auto"/>
        <w:left w:val="none" w:sz="0" w:space="0" w:color="auto"/>
        <w:bottom w:val="none" w:sz="0" w:space="0" w:color="auto"/>
        <w:right w:val="none" w:sz="0" w:space="0" w:color="auto"/>
      </w:divBdr>
    </w:div>
    <w:div w:id="1179849791">
      <w:bodyDiv w:val="1"/>
      <w:marLeft w:val="0"/>
      <w:marRight w:val="0"/>
      <w:marTop w:val="0"/>
      <w:marBottom w:val="0"/>
      <w:divBdr>
        <w:top w:val="none" w:sz="0" w:space="0" w:color="auto"/>
        <w:left w:val="none" w:sz="0" w:space="0" w:color="auto"/>
        <w:bottom w:val="none" w:sz="0" w:space="0" w:color="auto"/>
        <w:right w:val="none" w:sz="0" w:space="0" w:color="auto"/>
      </w:divBdr>
    </w:div>
    <w:div w:id="1185560931">
      <w:bodyDiv w:val="1"/>
      <w:marLeft w:val="0"/>
      <w:marRight w:val="0"/>
      <w:marTop w:val="0"/>
      <w:marBottom w:val="0"/>
      <w:divBdr>
        <w:top w:val="none" w:sz="0" w:space="0" w:color="auto"/>
        <w:left w:val="none" w:sz="0" w:space="0" w:color="auto"/>
        <w:bottom w:val="none" w:sz="0" w:space="0" w:color="auto"/>
        <w:right w:val="none" w:sz="0" w:space="0" w:color="auto"/>
      </w:divBdr>
    </w:div>
    <w:div w:id="1193497168">
      <w:bodyDiv w:val="1"/>
      <w:marLeft w:val="0"/>
      <w:marRight w:val="0"/>
      <w:marTop w:val="0"/>
      <w:marBottom w:val="0"/>
      <w:divBdr>
        <w:top w:val="none" w:sz="0" w:space="0" w:color="auto"/>
        <w:left w:val="none" w:sz="0" w:space="0" w:color="auto"/>
        <w:bottom w:val="none" w:sz="0" w:space="0" w:color="auto"/>
        <w:right w:val="none" w:sz="0" w:space="0" w:color="auto"/>
      </w:divBdr>
    </w:div>
    <w:div w:id="1194003048">
      <w:bodyDiv w:val="1"/>
      <w:marLeft w:val="0"/>
      <w:marRight w:val="0"/>
      <w:marTop w:val="0"/>
      <w:marBottom w:val="0"/>
      <w:divBdr>
        <w:top w:val="none" w:sz="0" w:space="0" w:color="auto"/>
        <w:left w:val="none" w:sz="0" w:space="0" w:color="auto"/>
        <w:bottom w:val="none" w:sz="0" w:space="0" w:color="auto"/>
        <w:right w:val="none" w:sz="0" w:space="0" w:color="auto"/>
      </w:divBdr>
    </w:div>
    <w:div w:id="1195532579">
      <w:bodyDiv w:val="1"/>
      <w:marLeft w:val="0"/>
      <w:marRight w:val="0"/>
      <w:marTop w:val="0"/>
      <w:marBottom w:val="0"/>
      <w:divBdr>
        <w:top w:val="none" w:sz="0" w:space="0" w:color="auto"/>
        <w:left w:val="none" w:sz="0" w:space="0" w:color="auto"/>
        <w:bottom w:val="none" w:sz="0" w:space="0" w:color="auto"/>
        <w:right w:val="none" w:sz="0" w:space="0" w:color="auto"/>
      </w:divBdr>
    </w:div>
    <w:div w:id="1203404654">
      <w:bodyDiv w:val="1"/>
      <w:marLeft w:val="0"/>
      <w:marRight w:val="0"/>
      <w:marTop w:val="0"/>
      <w:marBottom w:val="0"/>
      <w:divBdr>
        <w:top w:val="none" w:sz="0" w:space="0" w:color="auto"/>
        <w:left w:val="none" w:sz="0" w:space="0" w:color="auto"/>
        <w:bottom w:val="none" w:sz="0" w:space="0" w:color="auto"/>
        <w:right w:val="none" w:sz="0" w:space="0" w:color="auto"/>
      </w:divBdr>
    </w:div>
    <w:div w:id="1203439347">
      <w:bodyDiv w:val="1"/>
      <w:marLeft w:val="0"/>
      <w:marRight w:val="0"/>
      <w:marTop w:val="0"/>
      <w:marBottom w:val="0"/>
      <w:divBdr>
        <w:top w:val="none" w:sz="0" w:space="0" w:color="auto"/>
        <w:left w:val="none" w:sz="0" w:space="0" w:color="auto"/>
        <w:bottom w:val="none" w:sz="0" w:space="0" w:color="auto"/>
        <w:right w:val="none" w:sz="0" w:space="0" w:color="auto"/>
      </w:divBdr>
    </w:div>
    <w:div w:id="1206412734">
      <w:bodyDiv w:val="1"/>
      <w:marLeft w:val="0"/>
      <w:marRight w:val="0"/>
      <w:marTop w:val="0"/>
      <w:marBottom w:val="0"/>
      <w:divBdr>
        <w:top w:val="none" w:sz="0" w:space="0" w:color="auto"/>
        <w:left w:val="none" w:sz="0" w:space="0" w:color="auto"/>
        <w:bottom w:val="none" w:sz="0" w:space="0" w:color="auto"/>
        <w:right w:val="none" w:sz="0" w:space="0" w:color="auto"/>
      </w:divBdr>
    </w:div>
    <w:div w:id="1216696339">
      <w:bodyDiv w:val="1"/>
      <w:marLeft w:val="0"/>
      <w:marRight w:val="0"/>
      <w:marTop w:val="0"/>
      <w:marBottom w:val="0"/>
      <w:divBdr>
        <w:top w:val="none" w:sz="0" w:space="0" w:color="auto"/>
        <w:left w:val="none" w:sz="0" w:space="0" w:color="auto"/>
        <w:bottom w:val="none" w:sz="0" w:space="0" w:color="auto"/>
        <w:right w:val="none" w:sz="0" w:space="0" w:color="auto"/>
      </w:divBdr>
    </w:div>
    <w:div w:id="1238399958">
      <w:bodyDiv w:val="1"/>
      <w:marLeft w:val="0"/>
      <w:marRight w:val="0"/>
      <w:marTop w:val="0"/>
      <w:marBottom w:val="0"/>
      <w:divBdr>
        <w:top w:val="none" w:sz="0" w:space="0" w:color="auto"/>
        <w:left w:val="none" w:sz="0" w:space="0" w:color="auto"/>
        <w:bottom w:val="none" w:sz="0" w:space="0" w:color="auto"/>
        <w:right w:val="none" w:sz="0" w:space="0" w:color="auto"/>
      </w:divBdr>
    </w:div>
    <w:div w:id="1241062144">
      <w:bodyDiv w:val="1"/>
      <w:marLeft w:val="0"/>
      <w:marRight w:val="0"/>
      <w:marTop w:val="0"/>
      <w:marBottom w:val="0"/>
      <w:divBdr>
        <w:top w:val="none" w:sz="0" w:space="0" w:color="auto"/>
        <w:left w:val="none" w:sz="0" w:space="0" w:color="auto"/>
        <w:bottom w:val="none" w:sz="0" w:space="0" w:color="auto"/>
        <w:right w:val="none" w:sz="0" w:space="0" w:color="auto"/>
      </w:divBdr>
    </w:div>
    <w:div w:id="1241284412">
      <w:bodyDiv w:val="1"/>
      <w:marLeft w:val="0"/>
      <w:marRight w:val="0"/>
      <w:marTop w:val="0"/>
      <w:marBottom w:val="0"/>
      <w:divBdr>
        <w:top w:val="none" w:sz="0" w:space="0" w:color="auto"/>
        <w:left w:val="none" w:sz="0" w:space="0" w:color="auto"/>
        <w:bottom w:val="none" w:sz="0" w:space="0" w:color="auto"/>
        <w:right w:val="none" w:sz="0" w:space="0" w:color="auto"/>
      </w:divBdr>
    </w:div>
    <w:div w:id="1241595393">
      <w:bodyDiv w:val="1"/>
      <w:marLeft w:val="0"/>
      <w:marRight w:val="0"/>
      <w:marTop w:val="0"/>
      <w:marBottom w:val="0"/>
      <w:divBdr>
        <w:top w:val="none" w:sz="0" w:space="0" w:color="auto"/>
        <w:left w:val="none" w:sz="0" w:space="0" w:color="auto"/>
        <w:bottom w:val="none" w:sz="0" w:space="0" w:color="auto"/>
        <w:right w:val="none" w:sz="0" w:space="0" w:color="auto"/>
      </w:divBdr>
    </w:div>
    <w:div w:id="1256326166">
      <w:bodyDiv w:val="1"/>
      <w:marLeft w:val="0"/>
      <w:marRight w:val="0"/>
      <w:marTop w:val="0"/>
      <w:marBottom w:val="0"/>
      <w:divBdr>
        <w:top w:val="none" w:sz="0" w:space="0" w:color="auto"/>
        <w:left w:val="none" w:sz="0" w:space="0" w:color="auto"/>
        <w:bottom w:val="none" w:sz="0" w:space="0" w:color="auto"/>
        <w:right w:val="none" w:sz="0" w:space="0" w:color="auto"/>
      </w:divBdr>
    </w:div>
    <w:div w:id="1263298739">
      <w:bodyDiv w:val="1"/>
      <w:marLeft w:val="0"/>
      <w:marRight w:val="0"/>
      <w:marTop w:val="0"/>
      <w:marBottom w:val="0"/>
      <w:divBdr>
        <w:top w:val="none" w:sz="0" w:space="0" w:color="auto"/>
        <w:left w:val="none" w:sz="0" w:space="0" w:color="auto"/>
        <w:bottom w:val="none" w:sz="0" w:space="0" w:color="auto"/>
        <w:right w:val="none" w:sz="0" w:space="0" w:color="auto"/>
      </w:divBdr>
    </w:div>
    <w:div w:id="1263758779">
      <w:bodyDiv w:val="1"/>
      <w:marLeft w:val="0"/>
      <w:marRight w:val="0"/>
      <w:marTop w:val="0"/>
      <w:marBottom w:val="0"/>
      <w:divBdr>
        <w:top w:val="none" w:sz="0" w:space="0" w:color="auto"/>
        <w:left w:val="none" w:sz="0" w:space="0" w:color="auto"/>
        <w:bottom w:val="none" w:sz="0" w:space="0" w:color="auto"/>
        <w:right w:val="none" w:sz="0" w:space="0" w:color="auto"/>
      </w:divBdr>
    </w:div>
    <w:div w:id="1264608738">
      <w:bodyDiv w:val="1"/>
      <w:marLeft w:val="0"/>
      <w:marRight w:val="0"/>
      <w:marTop w:val="0"/>
      <w:marBottom w:val="0"/>
      <w:divBdr>
        <w:top w:val="none" w:sz="0" w:space="0" w:color="auto"/>
        <w:left w:val="none" w:sz="0" w:space="0" w:color="auto"/>
        <w:bottom w:val="none" w:sz="0" w:space="0" w:color="auto"/>
        <w:right w:val="none" w:sz="0" w:space="0" w:color="auto"/>
      </w:divBdr>
    </w:div>
    <w:div w:id="1271860778">
      <w:bodyDiv w:val="1"/>
      <w:marLeft w:val="0"/>
      <w:marRight w:val="0"/>
      <w:marTop w:val="0"/>
      <w:marBottom w:val="0"/>
      <w:divBdr>
        <w:top w:val="none" w:sz="0" w:space="0" w:color="auto"/>
        <w:left w:val="none" w:sz="0" w:space="0" w:color="auto"/>
        <w:bottom w:val="none" w:sz="0" w:space="0" w:color="auto"/>
        <w:right w:val="none" w:sz="0" w:space="0" w:color="auto"/>
      </w:divBdr>
    </w:div>
    <w:div w:id="1271933750">
      <w:bodyDiv w:val="1"/>
      <w:marLeft w:val="0"/>
      <w:marRight w:val="0"/>
      <w:marTop w:val="0"/>
      <w:marBottom w:val="0"/>
      <w:divBdr>
        <w:top w:val="none" w:sz="0" w:space="0" w:color="auto"/>
        <w:left w:val="none" w:sz="0" w:space="0" w:color="auto"/>
        <w:bottom w:val="none" w:sz="0" w:space="0" w:color="auto"/>
        <w:right w:val="none" w:sz="0" w:space="0" w:color="auto"/>
      </w:divBdr>
    </w:div>
    <w:div w:id="1273126251">
      <w:bodyDiv w:val="1"/>
      <w:marLeft w:val="0"/>
      <w:marRight w:val="0"/>
      <w:marTop w:val="0"/>
      <w:marBottom w:val="0"/>
      <w:divBdr>
        <w:top w:val="none" w:sz="0" w:space="0" w:color="auto"/>
        <w:left w:val="none" w:sz="0" w:space="0" w:color="auto"/>
        <w:bottom w:val="none" w:sz="0" w:space="0" w:color="auto"/>
        <w:right w:val="none" w:sz="0" w:space="0" w:color="auto"/>
      </w:divBdr>
    </w:div>
    <w:div w:id="1274284697">
      <w:bodyDiv w:val="1"/>
      <w:marLeft w:val="0"/>
      <w:marRight w:val="0"/>
      <w:marTop w:val="0"/>
      <w:marBottom w:val="0"/>
      <w:divBdr>
        <w:top w:val="none" w:sz="0" w:space="0" w:color="auto"/>
        <w:left w:val="none" w:sz="0" w:space="0" w:color="auto"/>
        <w:bottom w:val="none" w:sz="0" w:space="0" w:color="auto"/>
        <w:right w:val="none" w:sz="0" w:space="0" w:color="auto"/>
      </w:divBdr>
    </w:div>
    <w:div w:id="1278370302">
      <w:bodyDiv w:val="1"/>
      <w:marLeft w:val="0"/>
      <w:marRight w:val="0"/>
      <w:marTop w:val="0"/>
      <w:marBottom w:val="0"/>
      <w:divBdr>
        <w:top w:val="none" w:sz="0" w:space="0" w:color="auto"/>
        <w:left w:val="none" w:sz="0" w:space="0" w:color="auto"/>
        <w:bottom w:val="none" w:sz="0" w:space="0" w:color="auto"/>
        <w:right w:val="none" w:sz="0" w:space="0" w:color="auto"/>
      </w:divBdr>
    </w:div>
    <w:div w:id="1279337228">
      <w:bodyDiv w:val="1"/>
      <w:marLeft w:val="0"/>
      <w:marRight w:val="0"/>
      <w:marTop w:val="0"/>
      <w:marBottom w:val="0"/>
      <w:divBdr>
        <w:top w:val="none" w:sz="0" w:space="0" w:color="auto"/>
        <w:left w:val="none" w:sz="0" w:space="0" w:color="auto"/>
        <w:bottom w:val="none" w:sz="0" w:space="0" w:color="auto"/>
        <w:right w:val="none" w:sz="0" w:space="0" w:color="auto"/>
      </w:divBdr>
    </w:div>
    <w:div w:id="1282344001">
      <w:bodyDiv w:val="1"/>
      <w:marLeft w:val="0"/>
      <w:marRight w:val="0"/>
      <w:marTop w:val="0"/>
      <w:marBottom w:val="0"/>
      <w:divBdr>
        <w:top w:val="none" w:sz="0" w:space="0" w:color="auto"/>
        <w:left w:val="none" w:sz="0" w:space="0" w:color="auto"/>
        <w:bottom w:val="none" w:sz="0" w:space="0" w:color="auto"/>
        <w:right w:val="none" w:sz="0" w:space="0" w:color="auto"/>
      </w:divBdr>
    </w:div>
    <w:div w:id="1286110982">
      <w:bodyDiv w:val="1"/>
      <w:marLeft w:val="0"/>
      <w:marRight w:val="0"/>
      <w:marTop w:val="0"/>
      <w:marBottom w:val="0"/>
      <w:divBdr>
        <w:top w:val="none" w:sz="0" w:space="0" w:color="auto"/>
        <w:left w:val="none" w:sz="0" w:space="0" w:color="auto"/>
        <w:bottom w:val="none" w:sz="0" w:space="0" w:color="auto"/>
        <w:right w:val="none" w:sz="0" w:space="0" w:color="auto"/>
      </w:divBdr>
    </w:div>
    <w:div w:id="1287270843">
      <w:bodyDiv w:val="1"/>
      <w:marLeft w:val="0"/>
      <w:marRight w:val="0"/>
      <w:marTop w:val="0"/>
      <w:marBottom w:val="0"/>
      <w:divBdr>
        <w:top w:val="none" w:sz="0" w:space="0" w:color="auto"/>
        <w:left w:val="none" w:sz="0" w:space="0" w:color="auto"/>
        <w:bottom w:val="none" w:sz="0" w:space="0" w:color="auto"/>
        <w:right w:val="none" w:sz="0" w:space="0" w:color="auto"/>
      </w:divBdr>
    </w:div>
    <w:div w:id="1293055712">
      <w:bodyDiv w:val="1"/>
      <w:marLeft w:val="0"/>
      <w:marRight w:val="0"/>
      <w:marTop w:val="0"/>
      <w:marBottom w:val="0"/>
      <w:divBdr>
        <w:top w:val="none" w:sz="0" w:space="0" w:color="auto"/>
        <w:left w:val="none" w:sz="0" w:space="0" w:color="auto"/>
        <w:bottom w:val="none" w:sz="0" w:space="0" w:color="auto"/>
        <w:right w:val="none" w:sz="0" w:space="0" w:color="auto"/>
      </w:divBdr>
    </w:div>
    <w:div w:id="1294559505">
      <w:bodyDiv w:val="1"/>
      <w:marLeft w:val="0"/>
      <w:marRight w:val="0"/>
      <w:marTop w:val="0"/>
      <w:marBottom w:val="0"/>
      <w:divBdr>
        <w:top w:val="none" w:sz="0" w:space="0" w:color="auto"/>
        <w:left w:val="none" w:sz="0" w:space="0" w:color="auto"/>
        <w:bottom w:val="none" w:sz="0" w:space="0" w:color="auto"/>
        <w:right w:val="none" w:sz="0" w:space="0" w:color="auto"/>
      </w:divBdr>
    </w:div>
    <w:div w:id="1294674041">
      <w:bodyDiv w:val="1"/>
      <w:marLeft w:val="0"/>
      <w:marRight w:val="0"/>
      <w:marTop w:val="0"/>
      <w:marBottom w:val="0"/>
      <w:divBdr>
        <w:top w:val="none" w:sz="0" w:space="0" w:color="auto"/>
        <w:left w:val="none" w:sz="0" w:space="0" w:color="auto"/>
        <w:bottom w:val="none" w:sz="0" w:space="0" w:color="auto"/>
        <w:right w:val="none" w:sz="0" w:space="0" w:color="auto"/>
      </w:divBdr>
    </w:div>
    <w:div w:id="1307314831">
      <w:bodyDiv w:val="1"/>
      <w:marLeft w:val="0"/>
      <w:marRight w:val="0"/>
      <w:marTop w:val="0"/>
      <w:marBottom w:val="0"/>
      <w:divBdr>
        <w:top w:val="none" w:sz="0" w:space="0" w:color="auto"/>
        <w:left w:val="none" w:sz="0" w:space="0" w:color="auto"/>
        <w:bottom w:val="none" w:sz="0" w:space="0" w:color="auto"/>
        <w:right w:val="none" w:sz="0" w:space="0" w:color="auto"/>
      </w:divBdr>
    </w:div>
    <w:div w:id="1308777395">
      <w:bodyDiv w:val="1"/>
      <w:marLeft w:val="0"/>
      <w:marRight w:val="0"/>
      <w:marTop w:val="0"/>
      <w:marBottom w:val="0"/>
      <w:divBdr>
        <w:top w:val="none" w:sz="0" w:space="0" w:color="auto"/>
        <w:left w:val="none" w:sz="0" w:space="0" w:color="auto"/>
        <w:bottom w:val="none" w:sz="0" w:space="0" w:color="auto"/>
        <w:right w:val="none" w:sz="0" w:space="0" w:color="auto"/>
      </w:divBdr>
    </w:div>
    <w:div w:id="1309021430">
      <w:bodyDiv w:val="1"/>
      <w:marLeft w:val="0"/>
      <w:marRight w:val="0"/>
      <w:marTop w:val="0"/>
      <w:marBottom w:val="0"/>
      <w:divBdr>
        <w:top w:val="none" w:sz="0" w:space="0" w:color="auto"/>
        <w:left w:val="none" w:sz="0" w:space="0" w:color="auto"/>
        <w:bottom w:val="none" w:sz="0" w:space="0" w:color="auto"/>
        <w:right w:val="none" w:sz="0" w:space="0" w:color="auto"/>
      </w:divBdr>
    </w:div>
    <w:div w:id="1312176180">
      <w:bodyDiv w:val="1"/>
      <w:marLeft w:val="0"/>
      <w:marRight w:val="0"/>
      <w:marTop w:val="0"/>
      <w:marBottom w:val="0"/>
      <w:divBdr>
        <w:top w:val="none" w:sz="0" w:space="0" w:color="auto"/>
        <w:left w:val="none" w:sz="0" w:space="0" w:color="auto"/>
        <w:bottom w:val="none" w:sz="0" w:space="0" w:color="auto"/>
        <w:right w:val="none" w:sz="0" w:space="0" w:color="auto"/>
      </w:divBdr>
    </w:div>
    <w:div w:id="1312905981">
      <w:bodyDiv w:val="1"/>
      <w:marLeft w:val="0"/>
      <w:marRight w:val="0"/>
      <w:marTop w:val="0"/>
      <w:marBottom w:val="0"/>
      <w:divBdr>
        <w:top w:val="none" w:sz="0" w:space="0" w:color="auto"/>
        <w:left w:val="none" w:sz="0" w:space="0" w:color="auto"/>
        <w:bottom w:val="none" w:sz="0" w:space="0" w:color="auto"/>
        <w:right w:val="none" w:sz="0" w:space="0" w:color="auto"/>
      </w:divBdr>
    </w:div>
    <w:div w:id="1317997384">
      <w:bodyDiv w:val="1"/>
      <w:marLeft w:val="0"/>
      <w:marRight w:val="0"/>
      <w:marTop w:val="0"/>
      <w:marBottom w:val="0"/>
      <w:divBdr>
        <w:top w:val="none" w:sz="0" w:space="0" w:color="auto"/>
        <w:left w:val="none" w:sz="0" w:space="0" w:color="auto"/>
        <w:bottom w:val="none" w:sz="0" w:space="0" w:color="auto"/>
        <w:right w:val="none" w:sz="0" w:space="0" w:color="auto"/>
      </w:divBdr>
    </w:div>
    <w:div w:id="1323388061">
      <w:bodyDiv w:val="1"/>
      <w:marLeft w:val="0"/>
      <w:marRight w:val="0"/>
      <w:marTop w:val="0"/>
      <w:marBottom w:val="0"/>
      <w:divBdr>
        <w:top w:val="none" w:sz="0" w:space="0" w:color="auto"/>
        <w:left w:val="none" w:sz="0" w:space="0" w:color="auto"/>
        <w:bottom w:val="none" w:sz="0" w:space="0" w:color="auto"/>
        <w:right w:val="none" w:sz="0" w:space="0" w:color="auto"/>
      </w:divBdr>
    </w:div>
    <w:div w:id="1324578314">
      <w:bodyDiv w:val="1"/>
      <w:marLeft w:val="0"/>
      <w:marRight w:val="0"/>
      <w:marTop w:val="0"/>
      <w:marBottom w:val="0"/>
      <w:divBdr>
        <w:top w:val="none" w:sz="0" w:space="0" w:color="auto"/>
        <w:left w:val="none" w:sz="0" w:space="0" w:color="auto"/>
        <w:bottom w:val="none" w:sz="0" w:space="0" w:color="auto"/>
        <w:right w:val="none" w:sz="0" w:space="0" w:color="auto"/>
      </w:divBdr>
    </w:div>
    <w:div w:id="1326200832">
      <w:bodyDiv w:val="1"/>
      <w:marLeft w:val="0"/>
      <w:marRight w:val="0"/>
      <w:marTop w:val="0"/>
      <w:marBottom w:val="0"/>
      <w:divBdr>
        <w:top w:val="none" w:sz="0" w:space="0" w:color="auto"/>
        <w:left w:val="none" w:sz="0" w:space="0" w:color="auto"/>
        <w:bottom w:val="none" w:sz="0" w:space="0" w:color="auto"/>
        <w:right w:val="none" w:sz="0" w:space="0" w:color="auto"/>
      </w:divBdr>
    </w:div>
    <w:div w:id="1329097300">
      <w:bodyDiv w:val="1"/>
      <w:marLeft w:val="0"/>
      <w:marRight w:val="0"/>
      <w:marTop w:val="0"/>
      <w:marBottom w:val="0"/>
      <w:divBdr>
        <w:top w:val="none" w:sz="0" w:space="0" w:color="auto"/>
        <w:left w:val="none" w:sz="0" w:space="0" w:color="auto"/>
        <w:bottom w:val="none" w:sz="0" w:space="0" w:color="auto"/>
        <w:right w:val="none" w:sz="0" w:space="0" w:color="auto"/>
      </w:divBdr>
    </w:div>
    <w:div w:id="1334340002">
      <w:bodyDiv w:val="1"/>
      <w:marLeft w:val="0"/>
      <w:marRight w:val="0"/>
      <w:marTop w:val="0"/>
      <w:marBottom w:val="0"/>
      <w:divBdr>
        <w:top w:val="none" w:sz="0" w:space="0" w:color="auto"/>
        <w:left w:val="none" w:sz="0" w:space="0" w:color="auto"/>
        <w:bottom w:val="none" w:sz="0" w:space="0" w:color="auto"/>
        <w:right w:val="none" w:sz="0" w:space="0" w:color="auto"/>
      </w:divBdr>
    </w:div>
    <w:div w:id="1337266780">
      <w:bodyDiv w:val="1"/>
      <w:marLeft w:val="0"/>
      <w:marRight w:val="0"/>
      <w:marTop w:val="0"/>
      <w:marBottom w:val="0"/>
      <w:divBdr>
        <w:top w:val="none" w:sz="0" w:space="0" w:color="auto"/>
        <w:left w:val="none" w:sz="0" w:space="0" w:color="auto"/>
        <w:bottom w:val="none" w:sz="0" w:space="0" w:color="auto"/>
        <w:right w:val="none" w:sz="0" w:space="0" w:color="auto"/>
      </w:divBdr>
    </w:div>
    <w:div w:id="1338192808">
      <w:bodyDiv w:val="1"/>
      <w:marLeft w:val="0"/>
      <w:marRight w:val="0"/>
      <w:marTop w:val="0"/>
      <w:marBottom w:val="0"/>
      <w:divBdr>
        <w:top w:val="none" w:sz="0" w:space="0" w:color="auto"/>
        <w:left w:val="none" w:sz="0" w:space="0" w:color="auto"/>
        <w:bottom w:val="none" w:sz="0" w:space="0" w:color="auto"/>
        <w:right w:val="none" w:sz="0" w:space="0" w:color="auto"/>
      </w:divBdr>
    </w:div>
    <w:div w:id="1341196934">
      <w:bodyDiv w:val="1"/>
      <w:marLeft w:val="0"/>
      <w:marRight w:val="0"/>
      <w:marTop w:val="0"/>
      <w:marBottom w:val="0"/>
      <w:divBdr>
        <w:top w:val="none" w:sz="0" w:space="0" w:color="auto"/>
        <w:left w:val="none" w:sz="0" w:space="0" w:color="auto"/>
        <w:bottom w:val="none" w:sz="0" w:space="0" w:color="auto"/>
        <w:right w:val="none" w:sz="0" w:space="0" w:color="auto"/>
      </w:divBdr>
    </w:div>
    <w:div w:id="1354069301">
      <w:bodyDiv w:val="1"/>
      <w:marLeft w:val="0"/>
      <w:marRight w:val="0"/>
      <w:marTop w:val="0"/>
      <w:marBottom w:val="0"/>
      <w:divBdr>
        <w:top w:val="none" w:sz="0" w:space="0" w:color="auto"/>
        <w:left w:val="none" w:sz="0" w:space="0" w:color="auto"/>
        <w:bottom w:val="none" w:sz="0" w:space="0" w:color="auto"/>
        <w:right w:val="none" w:sz="0" w:space="0" w:color="auto"/>
      </w:divBdr>
    </w:div>
    <w:div w:id="1357776108">
      <w:bodyDiv w:val="1"/>
      <w:marLeft w:val="0"/>
      <w:marRight w:val="0"/>
      <w:marTop w:val="0"/>
      <w:marBottom w:val="0"/>
      <w:divBdr>
        <w:top w:val="none" w:sz="0" w:space="0" w:color="auto"/>
        <w:left w:val="none" w:sz="0" w:space="0" w:color="auto"/>
        <w:bottom w:val="none" w:sz="0" w:space="0" w:color="auto"/>
        <w:right w:val="none" w:sz="0" w:space="0" w:color="auto"/>
      </w:divBdr>
    </w:div>
    <w:div w:id="1358652547">
      <w:bodyDiv w:val="1"/>
      <w:marLeft w:val="0"/>
      <w:marRight w:val="0"/>
      <w:marTop w:val="0"/>
      <w:marBottom w:val="0"/>
      <w:divBdr>
        <w:top w:val="none" w:sz="0" w:space="0" w:color="auto"/>
        <w:left w:val="none" w:sz="0" w:space="0" w:color="auto"/>
        <w:bottom w:val="none" w:sz="0" w:space="0" w:color="auto"/>
        <w:right w:val="none" w:sz="0" w:space="0" w:color="auto"/>
      </w:divBdr>
    </w:div>
    <w:div w:id="1360858309">
      <w:bodyDiv w:val="1"/>
      <w:marLeft w:val="0"/>
      <w:marRight w:val="0"/>
      <w:marTop w:val="0"/>
      <w:marBottom w:val="0"/>
      <w:divBdr>
        <w:top w:val="none" w:sz="0" w:space="0" w:color="auto"/>
        <w:left w:val="none" w:sz="0" w:space="0" w:color="auto"/>
        <w:bottom w:val="none" w:sz="0" w:space="0" w:color="auto"/>
        <w:right w:val="none" w:sz="0" w:space="0" w:color="auto"/>
      </w:divBdr>
    </w:div>
    <w:div w:id="1361593370">
      <w:bodyDiv w:val="1"/>
      <w:marLeft w:val="0"/>
      <w:marRight w:val="0"/>
      <w:marTop w:val="0"/>
      <w:marBottom w:val="0"/>
      <w:divBdr>
        <w:top w:val="none" w:sz="0" w:space="0" w:color="auto"/>
        <w:left w:val="none" w:sz="0" w:space="0" w:color="auto"/>
        <w:bottom w:val="none" w:sz="0" w:space="0" w:color="auto"/>
        <w:right w:val="none" w:sz="0" w:space="0" w:color="auto"/>
      </w:divBdr>
    </w:div>
    <w:div w:id="1371150257">
      <w:bodyDiv w:val="1"/>
      <w:marLeft w:val="0"/>
      <w:marRight w:val="0"/>
      <w:marTop w:val="0"/>
      <w:marBottom w:val="0"/>
      <w:divBdr>
        <w:top w:val="none" w:sz="0" w:space="0" w:color="auto"/>
        <w:left w:val="none" w:sz="0" w:space="0" w:color="auto"/>
        <w:bottom w:val="none" w:sz="0" w:space="0" w:color="auto"/>
        <w:right w:val="none" w:sz="0" w:space="0" w:color="auto"/>
      </w:divBdr>
    </w:div>
    <w:div w:id="1376080072">
      <w:bodyDiv w:val="1"/>
      <w:marLeft w:val="0"/>
      <w:marRight w:val="0"/>
      <w:marTop w:val="0"/>
      <w:marBottom w:val="0"/>
      <w:divBdr>
        <w:top w:val="none" w:sz="0" w:space="0" w:color="auto"/>
        <w:left w:val="none" w:sz="0" w:space="0" w:color="auto"/>
        <w:bottom w:val="none" w:sz="0" w:space="0" w:color="auto"/>
        <w:right w:val="none" w:sz="0" w:space="0" w:color="auto"/>
      </w:divBdr>
    </w:div>
    <w:div w:id="1378554351">
      <w:bodyDiv w:val="1"/>
      <w:marLeft w:val="0"/>
      <w:marRight w:val="0"/>
      <w:marTop w:val="0"/>
      <w:marBottom w:val="0"/>
      <w:divBdr>
        <w:top w:val="none" w:sz="0" w:space="0" w:color="auto"/>
        <w:left w:val="none" w:sz="0" w:space="0" w:color="auto"/>
        <w:bottom w:val="none" w:sz="0" w:space="0" w:color="auto"/>
        <w:right w:val="none" w:sz="0" w:space="0" w:color="auto"/>
      </w:divBdr>
    </w:div>
    <w:div w:id="1383092278">
      <w:bodyDiv w:val="1"/>
      <w:marLeft w:val="0"/>
      <w:marRight w:val="0"/>
      <w:marTop w:val="0"/>
      <w:marBottom w:val="0"/>
      <w:divBdr>
        <w:top w:val="none" w:sz="0" w:space="0" w:color="auto"/>
        <w:left w:val="none" w:sz="0" w:space="0" w:color="auto"/>
        <w:bottom w:val="none" w:sz="0" w:space="0" w:color="auto"/>
        <w:right w:val="none" w:sz="0" w:space="0" w:color="auto"/>
      </w:divBdr>
    </w:div>
    <w:div w:id="1384521437">
      <w:bodyDiv w:val="1"/>
      <w:marLeft w:val="0"/>
      <w:marRight w:val="0"/>
      <w:marTop w:val="0"/>
      <w:marBottom w:val="0"/>
      <w:divBdr>
        <w:top w:val="none" w:sz="0" w:space="0" w:color="auto"/>
        <w:left w:val="none" w:sz="0" w:space="0" w:color="auto"/>
        <w:bottom w:val="none" w:sz="0" w:space="0" w:color="auto"/>
        <w:right w:val="none" w:sz="0" w:space="0" w:color="auto"/>
      </w:divBdr>
    </w:div>
    <w:div w:id="1384598120">
      <w:bodyDiv w:val="1"/>
      <w:marLeft w:val="0"/>
      <w:marRight w:val="0"/>
      <w:marTop w:val="0"/>
      <w:marBottom w:val="0"/>
      <w:divBdr>
        <w:top w:val="none" w:sz="0" w:space="0" w:color="auto"/>
        <w:left w:val="none" w:sz="0" w:space="0" w:color="auto"/>
        <w:bottom w:val="none" w:sz="0" w:space="0" w:color="auto"/>
        <w:right w:val="none" w:sz="0" w:space="0" w:color="auto"/>
      </w:divBdr>
    </w:div>
    <w:div w:id="1386681111">
      <w:bodyDiv w:val="1"/>
      <w:marLeft w:val="0"/>
      <w:marRight w:val="0"/>
      <w:marTop w:val="0"/>
      <w:marBottom w:val="0"/>
      <w:divBdr>
        <w:top w:val="none" w:sz="0" w:space="0" w:color="auto"/>
        <w:left w:val="none" w:sz="0" w:space="0" w:color="auto"/>
        <w:bottom w:val="none" w:sz="0" w:space="0" w:color="auto"/>
        <w:right w:val="none" w:sz="0" w:space="0" w:color="auto"/>
      </w:divBdr>
    </w:div>
    <w:div w:id="1395271404">
      <w:bodyDiv w:val="1"/>
      <w:marLeft w:val="0"/>
      <w:marRight w:val="0"/>
      <w:marTop w:val="0"/>
      <w:marBottom w:val="0"/>
      <w:divBdr>
        <w:top w:val="none" w:sz="0" w:space="0" w:color="auto"/>
        <w:left w:val="none" w:sz="0" w:space="0" w:color="auto"/>
        <w:bottom w:val="none" w:sz="0" w:space="0" w:color="auto"/>
        <w:right w:val="none" w:sz="0" w:space="0" w:color="auto"/>
      </w:divBdr>
    </w:div>
    <w:div w:id="1398355626">
      <w:bodyDiv w:val="1"/>
      <w:marLeft w:val="0"/>
      <w:marRight w:val="0"/>
      <w:marTop w:val="0"/>
      <w:marBottom w:val="0"/>
      <w:divBdr>
        <w:top w:val="none" w:sz="0" w:space="0" w:color="auto"/>
        <w:left w:val="none" w:sz="0" w:space="0" w:color="auto"/>
        <w:bottom w:val="none" w:sz="0" w:space="0" w:color="auto"/>
        <w:right w:val="none" w:sz="0" w:space="0" w:color="auto"/>
      </w:divBdr>
      <w:divsChild>
        <w:div w:id="358893955">
          <w:marLeft w:val="0"/>
          <w:marRight w:val="0"/>
          <w:marTop w:val="0"/>
          <w:marBottom w:val="0"/>
          <w:divBdr>
            <w:top w:val="none" w:sz="0" w:space="0" w:color="auto"/>
            <w:left w:val="none" w:sz="0" w:space="0" w:color="auto"/>
            <w:bottom w:val="none" w:sz="0" w:space="0" w:color="auto"/>
            <w:right w:val="none" w:sz="0" w:space="0" w:color="auto"/>
          </w:divBdr>
        </w:div>
        <w:div w:id="1380669421">
          <w:marLeft w:val="0"/>
          <w:marRight w:val="0"/>
          <w:marTop w:val="0"/>
          <w:marBottom w:val="0"/>
          <w:divBdr>
            <w:top w:val="none" w:sz="0" w:space="0" w:color="auto"/>
            <w:left w:val="none" w:sz="0" w:space="0" w:color="auto"/>
            <w:bottom w:val="none" w:sz="0" w:space="0" w:color="auto"/>
            <w:right w:val="none" w:sz="0" w:space="0" w:color="auto"/>
          </w:divBdr>
        </w:div>
      </w:divsChild>
    </w:div>
    <w:div w:id="1399400085">
      <w:bodyDiv w:val="1"/>
      <w:marLeft w:val="0"/>
      <w:marRight w:val="0"/>
      <w:marTop w:val="0"/>
      <w:marBottom w:val="0"/>
      <w:divBdr>
        <w:top w:val="none" w:sz="0" w:space="0" w:color="auto"/>
        <w:left w:val="none" w:sz="0" w:space="0" w:color="auto"/>
        <w:bottom w:val="none" w:sz="0" w:space="0" w:color="auto"/>
        <w:right w:val="none" w:sz="0" w:space="0" w:color="auto"/>
      </w:divBdr>
    </w:div>
    <w:div w:id="1399672177">
      <w:bodyDiv w:val="1"/>
      <w:marLeft w:val="0"/>
      <w:marRight w:val="0"/>
      <w:marTop w:val="0"/>
      <w:marBottom w:val="0"/>
      <w:divBdr>
        <w:top w:val="none" w:sz="0" w:space="0" w:color="auto"/>
        <w:left w:val="none" w:sz="0" w:space="0" w:color="auto"/>
        <w:bottom w:val="none" w:sz="0" w:space="0" w:color="auto"/>
        <w:right w:val="none" w:sz="0" w:space="0" w:color="auto"/>
      </w:divBdr>
    </w:div>
    <w:div w:id="1401754429">
      <w:bodyDiv w:val="1"/>
      <w:marLeft w:val="0"/>
      <w:marRight w:val="0"/>
      <w:marTop w:val="0"/>
      <w:marBottom w:val="0"/>
      <w:divBdr>
        <w:top w:val="none" w:sz="0" w:space="0" w:color="auto"/>
        <w:left w:val="none" w:sz="0" w:space="0" w:color="auto"/>
        <w:bottom w:val="none" w:sz="0" w:space="0" w:color="auto"/>
        <w:right w:val="none" w:sz="0" w:space="0" w:color="auto"/>
      </w:divBdr>
    </w:div>
    <w:div w:id="1408572494">
      <w:bodyDiv w:val="1"/>
      <w:marLeft w:val="0"/>
      <w:marRight w:val="0"/>
      <w:marTop w:val="0"/>
      <w:marBottom w:val="0"/>
      <w:divBdr>
        <w:top w:val="none" w:sz="0" w:space="0" w:color="auto"/>
        <w:left w:val="none" w:sz="0" w:space="0" w:color="auto"/>
        <w:bottom w:val="none" w:sz="0" w:space="0" w:color="auto"/>
        <w:right w:val="none" w:sz="0" w:space="0" w:color="auto"/>
      </w:divBdr>
    </w:div>
    <w:div w:id="1409039711">
      <w:bodyDiv w:val="1"/>
      <w:marLeft w:val="0"/>
      <w:marRight w:val="0"/>
      <w:marTop w:val="0"/>
      <w:marBottom w:val="0"/>
      <w:divBdr>
        <w:top w:val="none" w:sz="0" w:space="0" w:color="auto"/>
        <w:left w:val="none" w:sz="0" w:space="0" w:color="auto"/>
        <w:bottom w:val="none" w:sz="0" w:space="0" w:color="auto"/>
        <w:right w:val="none" w:sz="0" w:space="0" w:color="auto"/>
      </w:divBdr>
    </w:div>
    <w:div w:id="1415012022">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 w:id="1420567659">
      <w:bodyDiv w:val="1"/>
      <w:marLeft w:val="0"/>
      <w:marRight w:val="0"/>
      <w:marTop w:val="0"/>
      <w:marBottom w:val="0"/>
      <w:divBdr>
        <w:top w:val="none" w:sz="0" w:space="0" w:color="auto"/>
        <w:left w:val="none" w:sz="0" w:space="0" w:color="auto"/>
        <w:bottom w:val="none" w:sz="0" w:space="0" w:color="auto"/>
        <w:right w:val="none" w:sz="0" w:space="0" w:color="auto"/>
      </w:divBdr>
    </w:div>
    <w:div w:id="1423260367">
      <w:bodyDiv w:val="1"/>
      <w:marLeft w:val="0"/>
      <w:marRight w:val="0"/>
      <w:marTop w:val="0"/>
      <w:marBottom w:val="0"/>
      <w:divBdr>
        <w:top w:val="none" w:sz="0" w:space="0" w:color="auto"/>
        <w:left w:val="none" w:sz="0" w:space="0" w:color="auto"/>
        <w:bottom w:val="none" w:sz="0" w:space="0" w:color="auto"/>
        <w:right w:val="none" w:sz="0" w:space="0" w:color="auto"/>
      </w:divBdr>
    </w:div>
    <w:div w:id="1426030543">
      <w:bodyDiv w:val="1"/>
      <w:marLeft w:val="0"/>
      <w:marRight w:val="0"/>
      <w:marTop w:val="0"/>
      <w:marBottom w:val="0"/>
      <w:divBdr>
        <w:top w:val="none" w:sz="0" w:space="0" w:color="auto"/>
        <w:left w:val="none" w:sz="0" w:space="0" w:color="auto"/>
        <w:bottom w:val="none" w:sz="0" w:space="0" w:color="auto"/>
        <w:right w:val="none" w:sz="0" w:space="0" w:color="auto"/>
      </w:divBdr>
    </w:div>
    <w:div w:id="1431968944">
      <w:bodyDiv w:val="1"/>
      <w:marLeft w:val="0"/>
      <w:marRight w:val="0"/>
      <w:marTop w:val="0"/>
      <w:marBottom w:val="0"/>
      <w:divBdr>
        <w:top w:val="none" w:sz="0" w:space="0" w:color="auto"/>
        <w:left w:val="none" w:sz="0" w:space="0" w:color="auto"/>
        <w:bottom w:val="none" w:sz="0" w:space="0" w:color="auto"/>
        <w:right w:val="none" w:sz="0" w:space="0" w:color="auto"/>
      </w:divBdr>
    </w:div>
    <w:div w:id="1433431515">
      <w:bodyDiv w:val="1"/>
      <w:marLeft w:val="0"/>
      <w:marRight w:val="0"/>
      <w:marTop w:val="0"/>
      <w:marBottom w:val="0"/>
      <w:divBdr>
        <w:top w:val="none" w:sz="0" w:space="0" w:color="auto"/>
        <w:left w:val="none" w:sz="0" w:space="0" w:color="auto"/>
        <w:bottom w:val="none" w:sz="0" w:space="0" w:color="auto"/>
        <w:right w:val="none" w:sz="0" w:space="0" w:color="auto"/>
      </w:divBdr>
    </w:div>
    <w:div w:id="1434790138">
      <w:bodyDiv w:val="1"/>
      <w:marLeft w:val="0"/>
      <w:marRight w:val="0"/>
      <w:marTop w:val="0"/>
      <w:marBottom w:val="0"/>
      <w:divBdr>
        <w:top w:val="none" w:sz="0" w:space="0" w:color="auto"/>
        <w:left w:val="none" w:sz="0" w:space="0" w:color="auto"/>
        <w:bottom w:val="none" w:sz="0" w:space="0" w:color="auto"/>
        <w:right w:val="none" w:sz="0" w:space="0" w:color="auto"/>
      </w:divBdr>
    </w:div>
    <w:div w:id="1435780369">
      <w:bodyDiv w:val="1"/>
      <w:marLeft w:val="0"/>
      <w:marRight w:val="0"/>
      <w:marTop w:val="0"/>
      <w:marBottom w:val="0"/>
      <w:divBdr>
        <w:top w:val="none" w:sz="0" w:space="0" w:color="auto"/>
        <w:left w:val="none" w:sz="0" w:space="0" w:color="auto"/>
        <w:bottom w:val="none" w:sz="0" w:space="0" w:color="auto"/>
        <w:right w:val="none" w:sz="0" w:space="0" w:color="auto"/>
      </w:divBdr>
    </w:div>
    <w:div w:id="1436444700">
      <w:bodyDiv w:val="1"/>
      <w:marLeft w:val="0"/>
      <w:marRight w:val="0"/>
      <w:marTop w:val="0"/>
      <w:marBottom w:val="0"/>
      <w:divBdr>
        <w:top w:val="none" w:sz="0" w:space="0" w:color="auto"/>
        <w:left w:val="none" w:sz="0" w:space="0" w:color="auto"/>
        <w:bottom w:val="none" w:sz="0" w:space="0" w:color="auto"/>
        <w:right w:val="none" w:sz="0" w:space="0" w:color="auto"/>
      </w:divBdr>
    </w:div>
    <w:div w:id="1436754704">
      <w:bodyDiv w:val="1"/>
      <w:marLeft w:val="0"/>
      <w:marRight w:val="0"/>
      <w:marTop w:val="0"/>
      <w:marBottom w:val="0"/>
      <w:divBdr>
        <w:top w:val="none" w:sz="0" w:space="0" w:color="auto"/>
        <w:left w:val="none" w:sz="0" w:space="0" w:color="auto"/>
        <w:bottom w:val="none" w:sz="0" w:space="0" w:color="auto"/>
        <w:right w:val="none" w:sz="0" w:space="0" w:color="auto"/>
      </w:divBdr>
    </w:div>
    <w:div w:id="1439913819">
      <w:bodyDiv w:val="1"/>
      <w:marLeft w:val="0"/>
      <w:marRight w:val="0"/>
      <w:marTop w:val="0"/>
      <w:marBottom w:val="0"/>
      <w:divBdr>
        <w:top w:val="none" w:sz="0" w:space="0" w:color="auto"/>
        <w:left w:val="none" w:sz="0" w:space="0" w:color="auto"/>
        <w:bottom w:val="none" w:sz="0" w:space="0" w:color="auto"/>
        <w:right w:val="none" w:sz="0" w:space="0" w:color="auto"/>
      </w:divBdr>
    </w:div>
    <w:div w:id="1446539845">
      <w:bodyDiv w:val="1"/>
      <w:marLeft w:val="0"/>
      <w:marRight w:val="0"/>
      <w:marTop w:val="0"/>
      <w:marBottom w:val="0"/>
      <w:divBdr>
        <w:top w:val="none" w:sz="0" w:space="0" w:color="auto"/>
        <w:left w:val="none" w:sz="0" w:space="0" w:color="auto"/>
        <w:bottom w:val="none" w:sz="0" w:space="0" w:color="auto"/>
        <w:right w:val="none" w:sz="0" w:space="0" w:color="auto"/>
      </w:divBdr>
    </w:div>
    <w:div w:id="1453480504">
      <w:bodyDiv w:val="1"/>
      <w:marLeft w:val="0"/>
      <w:marRight w:val="0"/>
      <w:marTop w:val="0"/>
      <w:marBottom w:val="0"/>
      <w:divBdr>
        <w:top w:val="none" w:sz="0" w:space="0" w:color="auto"/>
        <w:left w:val="none" w:sz="0" w:space="0" w:color="auto"/>
        <w:bottom w:val="none" w:sz="0" w:space="0" w:color="auto"/>
        <w:right w:val="none" w:sz="0" w:space="0" w:color="auto"/>
      </w:divBdr>
    </w:div>
    <w:div w:id="1454517231">
      <w:bodyDiv w:val="1"/>
      <w:marLeft w:val="0"/>
      <w:marRight w:val="0"/>
      <w:marTop w:val="0"/>
      <w:marBottom w:val="0"/>
      <w:divBdr>
        <w:top w:val="none" w:sz="0" w:space="0" w:color="auto"/>
        <w:left w:val="none" w:sz="0" w:space="0" w:color="auto"/>
        <w:bottom w:val="none" w:sz="0" w:space="0" w:color="auto"/>
        <w:right w:val="none" w:sz="0" w:space="0" w:color="auto"/>
      </w:divBdr>
    </w:div>
    <w:div w:id="1455827129">
      <w:bodyDiv w:val="1"/>
      <w:marLeft w:val="0"/>
      <w:marRight w:val="0"/>
      <w:marTop w:val="0"/>
      <w:marBottom w:val="0"/>
      <w:divBdr>
        <w:top w:val="none" w:sz="0" w:space="0" w:color="auto"/>
        <w:left w:val="none" w:sz="0" w:space="0" w:color="auto"/>
        <w:bottom w:val="none" w:sz="0" w:space="0" w:color="auto"/>
        <w:right w:val="none" w:sz="0" w:space="0" w:color="auto"/>
      </w:divBdr>
    </w:div>
    <w:div w:id="1459034001">
      <w:bodyDiv w:val="1"/>
      <w:marLeft w:val="0"/>
      <w:marRight w:val="0"/>
      <w:marTop w:val="0"/>
      <w:marBottom w:val="0"/>
      <w:divBdr>
        <w:top w:val="none" w:sz="0" w:space="0" w:color="auto"/>
        <w:left w:val="none" w:sz="0" w:space="0" w:color="auto"/>
        <w:bottom w:val="none" w:sz="0" w:space="0" w:color="auto"/>
        <w:right w:val="none" w:sz="0" w:space="0" w:color="auto"/>
      </w:divBdr>
    </w:div>
    <w:div w:id="1462961082">
      <w:bodyDiv w:val="1"/>
      <w:marLeft w:val="0"/>
      <w:marRight w:val="0"/>
      <w:marTop w:val="0"/>
      <w:marBottom w:val="0"/>
      <w:divBdr>
        <w:top w:val="none" w:sz="0" w:space="0" w:color="auto"/>
        <w:left w:val="none" w:sz="0" w:space="0" w:color="auto"/>
        <w:bottom w:val="none" w:sz="0" w:space="0" w:color="auto"/>
        <w:right w:val="none" w:sz="0" w:space="0" w:color="auto"/>
      </w:divBdr>
    </w:div>
    <w:div w:id="1463962629">
      <w:bodyDiv w:val="1"/>
      <w:marLeft w:val="0"/>
      <w:marRight w:val="0"/>
      <w:marTop w:val="0"/>
      <w:marBottom w:val="0"/>
      <w:divBdr>
        <w:top w:val="none" w:sz="0" w:space="0" w:color="auto"/>
        <w:left w:val="none" w:sz="0" w:space="0" w:color="auto"/>
        <w:bottom w:val="none" w:sz="0" w:space="0" w:color="auto"/>
        <w:right w:val="none" w:sz="0" w:space="0" w:color="auto"/>
      </w:divBdr>
    </w:div>
    <w:div w:id="1465778275">
      <w:bodyDiv w:val="1"/>
      <w:marLeft w:val="0"/>
      <w:marRight w:val="0"/>
      <w:marTop w:val="0"/>
      <w:marBottom w:val="0"/>
      <w:divBdr>
        <w:top w:val="none" w:sz="0" w:space="0" w:color="auto"/>
        <w:left w:val="none" w:sz="0" w:space="0" w:color="auto"/>
        <w:bottom w:val="none" w:sz="0" w:space="0" w:color="auto"/>
        <w:right w:val="none" w:sz="0" w:space="0" w:color="auto"/>
      </w:divBdr>
    </w:div>
    <w:div w:id="1466002597">
      <w:bodyDiv w:val="1"/>
      <w:marLeft w:val="0"/>
      <w:marRight w:val="0"/>
      <w:marTop w:val="0"/>
      <w:marBottom w:val="0"/>
      <w:divBdr>
        <w:top w:val="none" w:sz="0" w:space="0" w:color="auto"/>
        <w:left w:val="none" w:sz="0" w:space="0" w:color="auto"/>
        <w:bottom w:val="none" w:sz="0" w:space="0" w:color="auto"/>
        <w:right w:val="none" w:sz="0" w:space="0" w:color="auto"/>
      </w:divBdr>
    </w:div>
    <w:div w:id="1469392661">
      <w:bodyDiv w:val="1"/>
      <w:marLeft w:val="0"/>
      <w:marRight w:val="0"/>
      <w:marTop w:val="0"/>
      <w:marBottom w:val="0"/>
      <w:divBdr>
        <w:top w:val="none" w:sz="0" w:space="0" w:color="auto"/>
        <w:left w:val="none" w:sz="0" w:space="0" w:color="auto"/>
        <w:bottom w:val="none" w:sz="0" w:space="0" w:color="auto"/>
        <w:right w:val="none" w:sz="0" w:space="0" w:color="auto"/>
      </w:divBdr>
    </w:div>
    <w:div w:id="1470585253">
      <w:bodyDiv w:val="1"/>
      <w:marLeft w:val="0"/>
      <w:marRight w:val="0"/>
      <w:marTop w:val="0"/>
      <w:marBottom w:val="0"/>
      <w:divBdr>
        <w:top w:val="none" w:sz="0" w:space="0" w:color="auto"/>
        <w:left w:val="none" w:sz="0" w:space="0" w:color="auto"/>
        <w:bottom w:val="none" w:sz="0" w:space="0" w:color="auto"/>
        <w:right w:val="none" w:sz="0" w:space="0" w:color="auto"/>
      </w:divBdr>
    </w:div>
    <w:div w:id="1471751324">
      <w:bodyDiv w:val="1"/>
      <w:marLeft w:val="0"/>
      <w:marRight w:val="0"/>
      <w:marTop w:val="0"/>
      <w:marBottom w:val="0"/>
      <w:divBdr>
        <w:top w:val="none" w:sz="0" w:space="0" w:color="auto"/>
        <w:left w:val="none" w:sz="0" w:space="0" w:color="auto"/>
        <w:bottom w:val="none" w:sz="0" w:space="0" w:color="auto"/>
        <w:right w:val="none" w:sz="0" w:space="0" w:color="auto"/>
      </w:divBdr>
    </w:div>
    <w:div w:id="1475754990">
      <w:bodyDiv w:val="1"/>
      <w:marLeft w:val="0"/>
      <w:marRight w:val="0"/>
      <w:marTop w:val="0"/>
      <w:marBottom w:val="0"/>
      <w:divBdr>
        <w:top w:val="none" w:sz="0" w:space="0" w:color="auto"/>
        <w:left w:val="none" w:sz="0" w:space="0" w:color="auto"/>
        <w:bottom w:val="none" w:sz="0" w:space="0" w:color="auto"/>
        <w:right w:val="none" w:sz="0" w:space="0" w:color="auto"/>
      </w:divBdr>
    </w:div>
    <w:div w:id="1479615511">
      <w:bodyDiv w:val="1"/>
      <w:marLeft w:val="0"/>
      <w:marRight w:val="0"/>
      <w:marTop w:val="0"/>
      <w:marBottom w:val="0"/>
      <w:divBdr>
        <w:top w:val="none" w:sz="0" w:space="0" w:color="auto"/>
        <w:left w:val="none" w:sz="0" w:space="0" w:color="auto"/>
        <w:bottom w:val="none" w:sz="0" w:space="0" w:color="auto"/>
        <w:right w:val="none" w:sz="0" w:space="0" w:color="auto"/>
      </w:divBdr>
    </w:div>
    <w:div w:id="1480147721">
      <w:bodyDiv w:val="1"/>
      <w:marLeft w:val="0"/>
      <w:marRight w:val="0"/>
      <w:marTop w:val="0"/>
      <w:marBottom w:val="0"/>
      <w:divBdr>
        <w:top w:val="none" w:sz="0" w:space="0" w:color="auto"/>
        <w:left w:val="none" w:sz="0" w:space="0" w:color="auto"/>
        <w:bottom w:val="none" w:sz="0" w:space="0" w:color="auto"/>
        <w:right w:val="none" w:sz="0" w:space="0" w:color="auto"/>
      </w:divBdr>
    </w:div>
    <w:div w:id="1486817951">
      <w:bodyDiv w:val="1"/>
      <w:marLeft w:val="0"/>
      <w:marRight w:val="0"/>
      <w:marTop w:val="0"/>
      <w:marBottom w:val="0"/>
      <w:divBdr>
        <w:top w:val="none" w:sz="0" w:space="0" w:color="auto"/>
        <w:left w:val="none" w:sz="0" w:space="0" w:color="auto"/>
        <w:bottom w:val="none" w:sz="0" w:space="0" w:color="auto"/>
        <w:right w:val="none" w:sz="0" w:space="0" w:color="auto"/>
      </w:divBdr>
    </w:div>
    <w:div w:id="1490629763">
      <w:bodyDiv w:val="1"/>
      <w:marLeft w:val="0"/>
      <w:marRight w:val="0"/>
      <w:marTop w:val="0"/>
      <w:marBottom w:val="0"/>
      <w:divBdr>
        <w:top w:val="none" w:sz="0" w:space="0" w:color="auto"/>
        <w:left w:val="none" w:sz="0" w:space="0" w:color="auto"/>
        <w:bottom w:val="none" w:sz="0" w:space="0" w:color="auto"/>
        <w:right w:val="none" w:sz="0" w:space="0" w:color="auto"/>
      </w:divBdr>
    </w:div>
    <w:div w:id="1493794565">
      <w:bodyDiv w:val="1"/>
      <w:marLeft w:val="0"/>
      <w:marRight w:val="0"/>
      <w:marTop w:val="0"/>
      <w:marBottom w:val="0"/>
      <w:divBdr>
        <w:top w:val="none" w:sz="0" w:space="0" w:color="auto"/>
        <w:left w:val="none" w:sz="0" w:space="0" w:color="auto"/>
        <w:bottom w:val="none" w:sz="0" w:space="0" w:color="auto"/>
        <w:right w:val="none" w:sz="0" w:space="0" w:color="auto"/>
      </w:divBdr>
    </w:div>
    <w:div w:id="1496342471">
      <w:bodyDiv w:val="1"/>
      <w:marLeft w:val="0"/>
      <w:marRight w:val="0"/>
      <w:marTop w:val="0"/>
      <w:marBottom w:val="0"/>
      <w:divBdr>
        <w:top w:val="none" w:sz="0" w:space="0" w:color="auto"/>
        <w:left w:val="none" w:sz="0" w:space="0" w:color="auto"/>
        <w:bottom w:val="none" w:sz="0" w:space="0" w:color="auto"/>
        <w:right w:val="none" w:sz="0" w:space="0" w:color="auto"/>
      </w:divBdr>
    </w:div>
    <w:div w:id="1509247347">
      <w:bodyDiv w:val="1"/>
      <w:marLeft w:val="0"/>
      <w:marRight w:val="0"/>
      <w:marTop w:val="0"/>
      <w:marBottom w:val="0"/>
      <w:divBdr>
        <w:top w:val="none" w:sz="0" w:space="0" w:color="auto"/>
        <w:left w:val="none" w:sz="0" w:space="0" w:color="auto"/>
        <w:bottom w:val="none" w:sz="0" w:space="0" w:color="auto"/>
        <w:right w:val="none" w:sz="0" w:space="0" w:color="auto"/>
      </w:divBdr>
    </w:div>
    <w:div w:id="1509714847">
      <w:bodyDiv w:val="1"/>
      <w:marLeft w:val="0"/>
      <w:marRight w:val="0"/>
      <w:marTop w:val="0"/>
      <w:marBottom w:val="0"/>
      <w:divBdr>
        <w:top w:val="none" w:sz="0" w:space="0" w:color="auto"/>
        <w:left w:val="none" w:sz="0" w:space="0" w:color="auto"/>
        <w:bottom w:val="none" w:sz="0" w:space="0" w:color="auto"/>
        <w:right w:val="none" w:sz="0" w:space="0" w:color="auto"/>
      </w:divBdr>
    </w:div>
    <w:div w:id="1516386188">
      <w:bodyDiv w:val="1"/>
      <w:marLeft w:val="0"/>
      <w:marRight w:val="0"/>
      <w:marTop w:val="0"/>
      <w:marBottom w:val="0"/>
      <w:divBdr>
        <w:top w:val="none" w:sz="0" w:space="0" w:color="auto"/>
        <w:left w:val="none" w:sz="0" w:space="0" w:color="auto"/>
        <w:bottom w:val="none" w:sz="0" w:space="0" w:color="auto"/>
        <w:right w:val="none" w:sz="0" w:space="0" w:color="auto"/>
      </w:divBdr>
    </w:div>
    <w:div w:id="1525094924">
      <w:bodyDiv w:val="1"/>
      <w:marLeft w:val="0"/>
      <w:marRight w:val="0"/>
      <w:marTop w:val="0"/>
      <w:marBottom w:val="0"/>
      <w:divBdr>
        <w:top w:val="none" w:sz="0" w:space="0" w:color="auto"/>
        <w:left w:val="none" w:sz="0" w:space="0" w:color="auto"/>
        <w:bottom w:val="none" w:sz="0" w:space="0" w:color="auto"/>
        <w:right w:val="none" w:sz="0" w:space="0" w:color="auto"/>
      </w:divBdr>
    </w:div>
    <w:div w:id="1530877622">
      <w:bodyDiv w:val="1"/>
      <w:marLeft w:val="0"/>
      <w:marRight w:val="0"/>
      <w:marTop w:val="0"/>
      <w:marBottom w:val="0"/>
      <w:divBdr>
        <w:top w:val="none" w:sz="0" w:space="0" w:color="auto"/>
        <w:left w:val="none" w:sz="0" w:space="0" w:color="auto"/>
        <w:bottom w:val="none" w:sz="0" w:space="0" w:color="auto"/>
        <w:right w:val="none" w:sz="0" w:space="0" w:color="auto"/>
      </w:divBdr>
    </w:div>
    <w:div w:id="1534343216">
      <w:bodyDiv w:val="1"/>
      <w:marLeft w:val="0"/>
      <w:marRight w:val="0"/>
      <w:marTop w:val="0"/>
      <w:marBottom w:val="0"/>
      <w:divBdr>
        <w:top w:val="none" w:sz="0" w:space="0" w:color="auto"/>
        <w:left w:val="none" w:sz="0" w:space="0" w:color="auto"/>
        <w:bottom w:val="none" w:sz="0" w:space="0" w:color="auto"/>
        <w:right w:val="none" w:sz="0" w:space="0" w:color="auto"/>
      </w:divBdr>
    </w:div>
    <w:div w:id="1542936189">
      <w:bodyDiv w:val="1"/>
      <w:marLeft w:val="0"/>
      <w:marRight w:val="0"/>
      <w:marTop w:val="0"/>
      <w:marBottom w:val="0"/>
      <w:divBdr>
        <w:top w:val="none" w:sz="0" w:space="0" w:color="auto"/>
        <w:left w:val="none" w:sz="0" w:space="0" w:color="auto"/>
        <w:bottom w:val="none" w:sz="0" w:space="0" w:color="auto"/>
        <w:right w:val="none" w:sz="0" w:space="0" w:color="auto"/>
      </w:divBdr>
    </w:div>
    <w:div w:id="1551843928">
      <w:bodyDiv w:val="1"/>
      <w:marLeft w:val="0"/>
      <w:marRight w:val="0"/>
      <w:marTop w:val="0"/>
      <w:marBottom w:val="0"/>
      <w:divBdr>
        <w:top w:val="none" w:sz="0" w:space="0" w:color="auto"/>
        <w:left w:val="none" w:sz="0" w:space="0" w:color="auto"/>
        <w:bottom w:val="none" w:sz="0" w:space="0" w:color="auto"/>
        <w:right w:val="none" w:sz="0" w:space="0" w:color="auto"/>
      </w:divBdr>
    </w:div>
    <w:div w:id="1557737388">
      <w:bodyDiv w:val="1"/>
      <w:marLeft w:val="0"/>
      <w:marRight w:val="0"/>
      <w:marTop w:val="0"/>
      <w:marBottom w:val="0"/>
      <w:divBdr>
        <w:top w:val="none" w:sz="0" w:space="0" w:color="auto"/>
        <w:left w:val="none" w:sz="0" w:space="0" w:color="auto"/>
        <w:bottom w:val="none" w:sz="0" w:space="0" w:color="auto"/>
        <w:right w:val="none" w:sz="0" w:space="0" w:color="auto"/>
      </w:divBdr>
    </w:div>
    <w:div w:id="1558125643">
      <w:bodyDiv w:val="1"/>
      <w:marLeft w:val="0"/>
      <w:marRight w:val="0"/>
      <w:marTop w:val="0"/>
      <w:marBottom w:val="0"/>
      <w:divBdr>
        <w:top w:val="none" w:sz="0" w:space="0" w:color="auto"/>
        <w:left w:val="none" w:sz="0" w:space="0" w:color="auto"/>
        <w:bottom w:val="none" w:sz="0" w:space="0" w:color="auto"/>
        <w:right w:val="none" w:sz="0" w:space="0" w:color="auto"/>
      </w:divBdr>
    </w:div>
    <w:div w:id="1558590035">
      <w:bodyDiv w:val="1"/>
      <w:marLeft w:val="0"/>
      <w:marRight w:val="0"/>
      <w:marTop w:val="0"/>
      <w:marBottom w:val="0"/>
      <w:divBdr>
        <w:top w:val="none" w:sz="0" w:space="0" w:color="auto"/>
        <w:left w:val="none" w:sz="0" w:space="0" w:color="auto"/>
        <w:bottom w:val="none" w:sz="0" w:space="0" w:color="auto"/>
        <w:right w:val="none" w:sz="0" w:space="0" w:color="auto"/>
      </w:divBdr>
    </w:div>
    <w:div w:id="1560166377">
      <w:bodyDiv w:val="1"/>
      <w:marLeft w:val="0"/>
      <w:marRight w:val="0"/>
      <w:marTop w:val="0"/>
      <w:marBottom w:val="0"/>
      <w:divBdr>
        <w:top w:val="none" w:sz="0" w:space="0" w:color="auto"/>
        <w:left w:val="none" w:sz="0" w:space="0" w:color="auto"/>
        <w:bottom w:val="none" w:sz="0" w:space="0" w:color="auto"/>
        <w:right w:val="none" w:sz="0" w:space="0" w:color="auto"/>
      </w:divBdr>
    </w:div>
    <w:div w:id="1562060702">
      <w:bodyDiv w:val="1"/>
      <w:marLeft w:val="0"/>
      <w:marRight w:val="0"/>
      <w:marTop w:val="0"/>
      <w:marBottom w:val="0"/>
      <w:divBdr>
        <w:top w:val="none" w:sz="0" w:space="0" w:color="auto"/>
        <w:left w:val="none" w:sz="0" w:space="0" w:color="auto"/>
        <w:bottom w:val="none" w:sz="0" w:space="0" w:color="auto"/>
        <w:right w:val="none" w:sz="0" w:space="0" w:color="auto"/>
      </w:divBdr>
    </w:div>
    <w:div w:id="1563249062">
      <w:bodyDiv w:val="1"/>
      <w:marLeft w:val="0"/>
      <w:marRight w:val="0"/>
      <w:marTop w:val="0"/>
      <w:marBottom w:val="0"/>
      <w:divBdr>
        <w:top w:val="none" w:sz="0" w:space="0" w:color="auto"/>
        <w:left w:val="none" w:sz="0" w:space="0" w:color="auto"/>
        <w:bottom w:val="none" w:sz="0" w:space="0" w:color="auto"/>
        <w:right w:val="none" w:sz="0" w:space="0" w:color="auto"/>
      </w:divBdr>
    </w:div>
    <w:div w:id="1565750589">
      <w:bodyDiv w:val="1"/>
      <w:marLeft w:val="0"/>
      <w:marRight w:val="0"/>
      <w:marTop w:val="0"/>
      <w:marBottom w:val="0"/>
      <w:divBdr>
        <w:top w:val="none" w:sz="0" w:space="0" w:color="auto"/>
        <w:left w:val="none" w:sz="0" w:space="0" w:color="auto"/>
        <w:bottom w:val="none" w:sz="0" w:space="0" w:color="auto"/>
        <w:right w:val="none" w:sz="0" w:space="0" w:color="auto"/>
      </w:divBdr>
    </w:div>
    <w:div w:id="1567568379">
      <w:bodyDiv w:val="1"/>
      <w:marLeft w:val="0"/>
      <w:marRight w:val="0"/>
      <w:marTop w:val="0"/>
      <w:marBottom w:val="0"/>
      <w:divBdr>
        <w:top w:val="none" w:sz="0" w:space="0" w:color="auto"/>
        <w:left w:val="none" w:sz="0" w:space="0" w:color="auto"/>
        <w:bottom w:val="none" w:sz="0" w:space="0" w:color="auto"/>
        <w:right w:val="none" w:sz="0" w:space="0" w:color="auto"/>
      </w:divBdr>
    </w:div>
    <w:div w:id="1568687916">
      <w:bodyDiv w:val="1"/>
      <w:marLeft w:val="0"/>
      <w:marRight w:val="0"/>
      <w:marTop w:val="0"/>
      <w:marBottom w:val="0"/>
      <w:divBdr>
        <w:top w:val="none" w:sz="0" w:space="0" w:color="auto"/>
        <w:left w:val="none" w:sz="0" w:space="0" w:color="auto"/>
        <w:bottom w:val="none" w:sz="0" w:space="0" w:color="auto"/>
        <w:right w:val="none" w:sz="0" w:space="0" w:color="auto"/>
      </w:divBdr>
    </w:div>
    <w:div w:id="1573810925">
      <w:bodyDiv w:val="1"/>
      <w:marLeft w:val="0"/>
      <w:marRight w:val="0"/>
      <w:marTop w:val="0"/>
      <w:marBottom w:val="0"/>
      <w:divBdr>
        <w:top w:val="none" w:sz="0" w:space="0" w:color="auto"/>
        <w:left w:val="none" w:sz="0" w:space="0" w:color="auto"/>
        <w:bottom w:val="none" w:sz="0" w:space="0" w:color="auto"/>
        <w:right w:val="none" w:sz="0" w:space="0" w:color="auto"/>
      </w:divBdr>
    </w:div>
    <w:div w:id="1574008724">
      <w:bodyDiv w:val="1"/>
      <w:marLeft w:val="0"/>
      <w:marRight w:val="0"/>
      <w:marTop w:val="0"/>
      <w:marBottom w:val="0"/>
      <w:divBdr>
        <w:top w:val="none" w:sz="0" w:space="0" w:color="auto"/>
        <w:left w:val="none" w:sz="0" w:space="0" w:color="auto"/>
        <w:bottom w:val="none" w:sz="0" w:space="0" w:color="auto"/>
        <w:right w:val="none" w:sz="0" w:space="0" w:color="auto"/>
      </w:divBdr>
    </w:div>
    <w:div w:id="1578982081">
      <w:bodyDiv w:val="1"/>
      <w:marLeft w:val="0"/>
      <w:marRight w:val="0"/>
      <w:marTop w:val="0"/>
      <w:marBottom w:val="0"/>
      <w:divBdr>
        <w:top w:val="none" w:sz="0" w:space="0" w:color="auto"/>
        <w:left w:val="none" w:sz="0" w:space="0" w:color="auto"/>
        <w:bottom w:val="none" w:sz="0" w:space="0" w:color="auto"/>
        <w:right w:val="none" w:sz="0" w:space="0" w:color="auto"/>
      </w:divBdr>
    </w:div>
    <w:div w:id="1580601403">
      <w:bodyDiv w:val="1"/>
      <w:marLeft w:val="0"/>
      <w:marRight w:val="0"/>
      <w:marTop w:val="0"/>
      <w:marBottom w:val="0"/>
      <w:divBdr>
        <w:top w:val="none" w:sz="0" w:space="0" w:color="auto"/>
        <w:left w:val="none" w:sz="0" w:space="0" w:color="auto"/>
        <w:bottom w:val="none" w:sz="0" w:space="0" w:color="auto"/>
        <w:right w:val="none" w:sz="0" w:space="0" w:color="auto"/>
      </w:divBdr>
    </w:div>
    <w:div w:id="1582718534">
      <w:bodyDiv w:val="1"/>
      <w:marLeft w:val="0"/>
      <w:marRight w:val="0"/>
      <w:marTop w:val="0"/>
      <w:marBottom w:val="0"/>
      <w:divBdr>
        <w:top w:val="none" w:sz="0" w:space="0" w:color="auto"/>
        <w:left w:val="none" w:sz="0" w:space="0" w:color="auto"/>
        <w:bottom w:val="none" w:sz="0" w:space="0" w:color="auto"/>
        <w:right w:val="none" w:sz="0" w:space="0" w:color="auto"/>
      </w:divBdr>
    </w:div>
    <w:div w:id="1583946982">
      <w:bodyDiv w:val="1"/>
      <w:marLeft w:val="0"/>
      <w:marRight w:val="0"/>
      <w:marTop w:val="0"/>
      <w:marBottom w:val="0"/>
      <w:divBdr>
        <w:top w:val="none" w:sz="0" w:space="0" w:color="auto"/>
        <w:left w:val="none" w:sz="0" w:space="0" w:color="auto"/>
        <w:bottom w:val="none" w:sz="0" w:space="0" w:color="auto"/>
        <w:right w:val="none" w:sz="0" w:space="0" w:color="auto"/>
      </w:divBdr>
    </w:div>
    <w:div w:id="1587153437">
      <w:bodyDiv w:val="1"/>
      <w:marLeft w:val="0"/>
      <w:marRight w:val="0"/>
      <w:marTop w:val="0"/>
      <w:marBottom w:val="0"/>
      <w:divBdr>
        <w:top w:val="none" w:sz="0" w:space="0" w:color="auto"/>
        <w:left w:val="none" w:sz="0" w:space="0" w:color="auto"/>
        <w:bottom w:val="none" w:sz="0" w:space="0" w:color="auto"/>
        <w:right w:val="none" w:sz="0" w:space="0" w:color="auto"/>
      </w:divBdr>
    </w:div>
    <w:div w:id="1588689539">
      <w:bodyDiv w:val="1"/>
      <w:marLeft w:val="0"/>
      <w:marRight w:val="0"/>
      <w:marTop w:val="0"/>
      <w:marBottom w:val="0"/>
      <w:divBdr>
        <w:top w:val="none" w:sz="0" w:space="0" w:color="auto"/>
        <w:left w:val="none" w:sz="0" w:space="0" w:color="auto"/>
        <w:bottom w:val="none" w:sz="0" w:space="0" w:color="auto"/>
        <w:right w:val="none" w:sz="0" w:space="0" w:color="auto"/>
      </w:divBdr>
    </w:div>
    <w:div w:id="1591431650">
      <w:bodyDiv w:val="1"/>
      <w:marLeft w:val="0"/>
      <w:marRight w:val="0"/>
      <w:marTop w:val="0"/>
      <w:marBottom w:val="0"/>
      <w:divBdr>
        <w:top w:val="none" w:sz="0" w:space="0" w:color="auto"/>
        <w:left w:val="none" w:sz="0" w:space="0" w:color="auto"/>
        <w:bottom w:val="none" w:sz="0" w:space="0" w:color="auto"/>
        <w:right w:val="none" w:sz="0" w:space="0" w:color="auto"/>
      </w:divBdr>
    </w:div>
    <w:div w:id="1593003956">
      <w:bodyDiv w:val="1"/>
      <w:marLeft w:val="0"/>
      <w:marRight w:val="0"/>
      <w:marTop w:val="0"/>
      <w:marBottom w:val="0"/>
      <w:divBdr>
        <w:top w:val="none" w:sz="0" w:space="0" w:color="auto"/>
        <w:left w:val="none" w:sz="0" w:space="0" w:color="auto"/>
        <w:bottom w:val="none" w:sz="0" w:space="0" w:color="auto"/>
        <w:right w:val="none" w:sz="0" w:space="0" w:color="auto"/>
      </w:divBdr>
    </w:div>
    <w:div w:id="1597983625">
      <w:bodyDiv w:val="1"/>
      <w:marLeft w:val="0"/>
      <w:marRight w:val="0"/>
      <w:marTop w:val="0"/>
      <w:marBottom w:val="0"/>
      <w:divBdr>
        <w:top w:val="none" w:sz="0" w:space="0" w:color="auto"/>
        <w:left w:val="none" w:sz="0" w:space="0" w:color="auto"/>
        <w:bottom w:val="none" w:sz="0" w:space="0" w:color="auto"/>
        <w:right w:val="none" w:sz="0" w:space="0" w:color="auto"/>
      </w:divBdr>
    </w:div>
    <w:div w:id="1599097761">
      <w:bodyDiv w:val="1"/>
      <w:marLeft w:val="0"/>
      <w:marRight w:val="0"/>
      <w:marTop w:val="0"/>
      <w:marBottom w:val="0"/>
      <w:divBdr>
        <w:top w:val="none" w:sz="0" w:space="0" w:color="auto"/>
        <w:left w:val="none" w:sz="0" w:space="0" w:color="auto"/>
        <w:bottom w:val="none" w:sz="0" w:space="0" w:color="auto"/>
        <w:right w:val="none" w:sz="0" w:space="0" w:color="auto"/>
      </w:divBdr>
    </w:div>
    <w:div w:id="1602949760">
      <w:bodyDiv w:val="1"/>
      <w:marLeft w:val="0"/>
      <w:marRight w:val="0"/>
      <w:marTop w:val="0"/>
      <w:marBottom w:val="0"/>
      <w:divBdr>
        <w:top w:val="none" w:sz="0" w:space="0" w:color="auto"/>
        <w:left w:val="none" w:sz="0" w:space="0" w:color="auto"/>
        <w:bottom w:val="none" w:sz="0" w:space="0" w:color="auto"/>
        <w:right w:val="none" w:sz="0" w:space="0" w:color="auto"/>
      </w:divBdr>
    </w:div>
    <w:div w:id="1605458888">
      <w:bodyDiv w:val="1"/>
      <w:marLeft w:val="0"/>
      <w:marRight w:val="0"/>
      <w:marTop w:val="0"/>
      <w:marBottom w:val="0"/>
      <w:divBdr>
        <w:top w:val="none" w:sz="0" w:space="0" w:color="auto"/>
        <w:left w:val="none" w:sz="0" w:space="0" w:color="auto"/>
        <w:bottom w:val="none" w:sz="0" w:space="0" w:color="auto"/>
        <w:right w:val="none" w:sz="0" w:space="0" w:color="auto"/>
      </w:divBdr>
    </w:div>
    <w:div w:id="1607037799">
      <w:bodyDiv w:val="1"/>
      <w:marLeft w:val="0"/>
      <w:marRight w:val="0"/>
      <w:marTop w:val="0"/>
      <w:marBottom w:val="0"/>
      <w:divBdr>
        <w:top w:val="none" w:sz="0" w:space="0" w:color="auto"/>
        <w:left w:val="none" w:sz="0" w:space="0" w:color="auto"/>
        <w:bottom w:val="none" w:sz="0" w:space="0" w:color="auto"/>
        <w:right w:val="none" w:sz="0" w:space="0" w:color="auto"/>
      </w:divBdr>
    </w:div>
    <w:div w:id="1608270331">
      <w:bodyDiv w:val="1"/>
      <w:marLeft w:val="0"/>
      <w:marRight w:val="0"/>
      <w:marTop w:val="0"/>
      <w:marBottom w:val="0"/>
      <w:divBdr>
        <w:top w:val="none" w:sz="0" w:space="0" w:color="auto"/>
        <w:left w:val="none" w:sz="0" w:space="0" w:color="auto"/>
        <w:bottom w:val="none" w:sz="0" w:space="0" w:color="auto"/>
        <w:right w:val="none" w:sz="0" w:space="0" w:color="auto"/>
      </w:divBdr>
    </w:div>
    <w:div w:id="1610770825">
      <w:bodyDiv w:val="1"/>
      <w:marLeft w:val="0"/>
      <w:marRight w:val="0"/>
      <w:marTop w:val="0"/>
      <w:marBottom w:val="0"/>
      <w:divBdr>
        <w:top w:val="none" w:sz="0" w:space="0" w:color="auto"/>
        <w:left w:val="none" w:sz="0" w:space="0" w:color="auto"/>
        <w:bottom w:val="none" w:sz="0" w:space="0" w:color="auto"/>
        <w:right w:val="none" w:sz="0" w:space="0" w:color="auto"/>
      </w:divBdr>
    </w:div>
    <w:div w:id="1611932369">
      <w:bodyDiv w:val="1"/>
      <w:marLeft w:val="0"/>
      <w:marRight w:val="0"/>
      <w:marTop w:val="0"/>
      <w:marBottom w:val="0"/>
      <w:divBdr>
        <w:top w:val="none" w:sz="0" w:space="0" w:color="auto"/>
        <w:left w:val="none" w:sz="0" w:space="0" w:color="auto"/>
        <w:bottom w:val="none" w:sz="0" w:space="0" w:color="auto"/>
        <w:right w:val="none" w:sz="0" w:space="0" w:color="auto"/>
      </w:divBdr>
    </w:div>
    <w:div w:id="1615625222">
      <w:bodyDiv w:val="1"/>
      <w:marLeft w:val="0"/>
      <w:marRight w:val="0"/>
      <w:marTop w:val="0"/>
      <w:marBottom w:val="0"/>
      <w:divBdr>
        <w:top w:val="none" w:sz="0" w:space="0" w:color="auto"/>
        <w:left w:val="none" w:sz="0" w:space="0" w:color="auto"/>
        <w:bottom w:val="none" w:sz="0" w:space="0" w:color="auto"/>
        <w:right w:val="none" w:sz="0" w:space="0" w:color="auto"/>
      </w:divBdr>
    </w:div>
    <w:div w:id="1616138399">
      <w:bodyDiv w:val="1"/>
      <w:marLeft w:val="0"/>
      <w:marRight w:val="0"/>
      <w:marTop w:val="0"/>
      <w:marBottom w:val="0"/>
      <w:divBdr>
        <w:top w:val="none" w:sz="0" w:space="0" w:color="auto"/>
        <w:left w:val="none" w:sz="0" w:space="0" w:color="auto"/>
        <w:bottom w:val="none" w:sz="0" w:space="0" w:color="auto"/>
        <w:right w:val="none" w:sz="0" w:space="0" w:color="auto"/>
      </w:divBdr>
    </w:div>
    <w:div w:id="1617636901">
      <w:bodyDiv w:val="1"/>
      <w:marLeft w:val="0"/>
      <w:marRight w:val="0"/>
      <w:marTop w:val="0"/>
      <w:marBottom w:val="0"/>
      <w:divBdr>
        <w:top w:val="none" w:sz="0" w:space="0" w:color="auto"/>
        <w:left w:val="none" w:sz="0" w:space="0" w:color="auto"/>
        <w:bottom w:val="none" w:sz="0" w:space="0" w:color="auto"/>
        <w:right w:val="none" w:sz="0" w:space="0" w:color="auto"/>
      </w:divBdr>
    </w:div>
    <w:div w:id="1620918578">
      <w:bodyDiv w:val="1"/>
      <w:marLeft w:val="0"/>
      <w:marRight w:val="0"/>
      <w:marTop w:val="0"/>
      <w:marBottom w:val="0"/>
      <w:divBdr>
        <w:top w:val="none" w:sz="0" w:space="0" w:color="auto"/>
        <w:left w:val="none" w:sz="0" w:space="0" w:color="auto"/>
        <w:bottom w:val="none" w:sz="0" w:space="0" w:color="auto"/>
        <w:right w:val="none" w:sz="0" w:space="0" w:color="auto"/>
      </w:divBdr>
    </w:div>
    <w:div w:id="1621498002">
      <w:bodyDiv w:val="1"/>
      <w:marLeft w:val="0"/>
      <w:marRight w:val="0"/>
      <w:marTop w:val="0"/>
      <w:marBottom w:val="0"/>
      <w:divBdr>
        <w:top w:val="none" w:sz="0" w:space="0" w:color="auto"/>
        <w:left w:val="none" w:sz="0" w:space="0" w:color="auto"/>
        <w:bottom w:val="none" w:sz="0" w:space="0" w:color="auto"/>
        <w:right w:val="none" w:sz="0" w:space="0" w:color="auto"/>
      </w:divBdr>
    </w:div>
    <w:div w:id="1624769970">
      <w:bodyDiv w:val="1"/>
      <w:marLeft w:val="0"/>
      <w:marRight w:val="0"/>
      <w:marTop w:val="0"/>
      <w:marBottom w:val="0"/>
      <w:divBdr>
        <w:top w:val="none" w:sz="0" w:space="0" w:color="auto"/>
        <w:left w:val="none" w:sz="0" w:space="0" w:color="auto"/>
        <w:bottom w:val="none" w:sz="0" w:space="0" w:color="auto"/>
        <w:right w:val="none" w:sz="0" w:space="0" w:color="auto"/>
      </w:divBdr>
    </w:div>
    <w:div w:id="1625035613">
      <w:bodyDiv w:val="1"/>
      <w:marLeft w:val="0"/>
      <w:marRight w:val="0"/>
      <w:marTop w:val="0"/>
      <w:marBottom w:val="0"/>
      <w:divBdr>
        <w:top w:val="none" w:sz="0" w:space="0" w:color="auto"/>
        <w:left w:val="none" w:sz="0" w:space="0" w:color="auto"/>
        <w:bottom w:val="none" w:sz="0" w:space="0" w:color="auto"/>
        <w:right w:val="none" w:sz="0" w:space="0" w:color="auto"/>
      </w:divBdr>
    </w:div>
    <w:div w:id="1625845463">
      <w:bodyDiv w:val="1"/>
      <w:marLeft w:val="0"/>
      <w:marRight w:val="0"/>
      <w:marTop w:val="0"/>
      <w:marBottom w:val="0"/>
      <w:divBdr>
        <w:top w:val="none" w:sz="0" w:space="0" w:color="auto"/>
        <w:left w:val="none" w:sz="0" w:space="0" w:color="auto"/>
        <w:bottom w:val="none" w:sz="0" w:space="0" w:color="auto"/>
        <w:right w:val="none" w:sz="0" w:space="0" w:color="auto"/>
      </w:divBdr>
    </w:div>
    <w:div w:id="1626618244">
      <w:bodyDiv w:val="1"/>
      <w:marLeft w:val="0"/>
      <w:marRight w:val="0"/>
      <w:marTop w:val="0"/>
      <w:marBottom w:val="0"/>
      <w:divBdr>
        <w:top w:val="none" w:sz="0" w:space="0" w:color="auto"/>
        <w:left w:val="none" w:sz="0" w:space="0" w:color="auto"/>
        <w:bottom w:val="none" w:sz="0" w:space="0" w:color="auto"/>
        <w:right w:val="none" w:sz="0" w:space="0" w:color="auto"/>
      </w:divBdr>
    </w:div>
    <w:div w:id="1629971948">
      <w:bodyDiv w:val="1"/>
      <w:marLeft w:val="0"/>
      <w:marRight w:val="0"/>
      <w:marTop w:val="0"/>
      <w:marBottom w:val="0"/>
      <w:divBdr>
        <w:top w:val="none" w:sz="0" w:space="0" w:color="auto"/>
        <w:left w:val="none" w:sz="0" w:space="0" w:color="auto"/>
        <w:bottom w:val="none" w:sz="0" w:space="0" w:color="auto"/>
        <w:right w:val="none" w:sz="0" w:space="0" w:color="auto"/>
      </w:divBdr>
    </w:div>
    <w:div w:id="1631403664">
      <w:bodyDiv w:val="1"/>
      <w:marLeft w:val="0"/>
      <w:marRight w:val="0"/>
      <w:marTop w:val="0"/>
      <w:marBottom w:val="0"/>
      <w:divBdr>
        <w:top w:val="none" w:sz="0" w:space="0" w:color="auto"/>
        <w:left w:val="none" w:sz="0" w:space="0" w:color="auto"/>
        <w:bottom w:val="none" w:sz="0" w:space="0" w:color="auto"/>
        <w:right w:val="none" w:sz="0" w:space="0" w:color="auto"/>
      </w:divBdr>
    </w:div>
    <w:div w:id="1633706776">
      <w:bodyDiv w:val="1"/>
      <w:marLeft w:val="0"/>
      <w:marRight w:val="0"/>
      <w:marTop w:val="0"/>
      <w:marBottom w:val="0"/>
      <w:divBdr>
        <w:top w:val="none" w:sz="0" w:space="0" w:color="auto"/>
        <w:left w:val="none" w:sz="0" w:space="0" w:color="auto"/>
        <w:bottom w:val="none" w:sz="0" w:space="0" w:color="auto"/>
        <w:right w:val="none" w:sz="0" w:space="0" w:color="auto"/>
      </w:divBdr>
    </w:div>
    <w:div w:id="1637418311">
      <w:bodyDiv w:val="1"/>
      <w:marLeft w:val="0"/>
      <w:marRight w:val="0"/>
      <w:marTop w:val="0"/>
      <w:marBottom w:val="0"/>
      <w:divBdr>
        <w:top w:val="none" w:sz="0" w:space="0" w:color="auto"/>
        <w:left w:val="none" w:sz="0" w:space="0" w:color="auto"/>
        <w:bottom w:val="none" w:sz="0" w:space="0" w:color="auto"/>
        <w:right w:val="none" w:sz="0" w:space="0" w:color="auto"/>
      </w:divBdr>
    </w:div>
    <w:div w:id="1637954233">
      <w:bodyDiv w:val="1"/>
      <w:marLeft w:val="0"/>
      <w:marRight w:val="0"/>
      <w:marTop w:val="0"/>
      <w:marBottom w:val="0"/>
      <w:divBdr>
        <w:top w:val="none" w:sz="0" w:space="0" w:color="auto"/>
        <w:left w:val="none" w:sz="0" w:space="0" w:color="auto"/>
        <w:bottom w:val="none" w:sz="0" w:space="0" w:color="auto"/>
        <w:right w:val="none" w:sz="0" w:space="0" w:color="auto"/>
      </w:divBdr>
    </w:div>
    <w:div w:id="1638607780">
      <w:bodyDiv w:val="1"/>
      <w:marLeft w:val="0"/>
      <w:marRight w:val="0"/>
      <w:marTop w:val="0"/>
      <w:marBottom w:val="0"/>
      <w:divBdr>
        <w:top w:val="none" w:sz="0" w:space="0" w:color="auto"/>
        <w:left w:val="none" w:sz="0" w:space="0" w:color="auto"/>
        <w:bottom w:val="none" w:sz="0" w:space="0" w:color="auto"/>
        <w:right w:val="none" w:sz="0" w:space="0" w:color="auto"/>
      </w:divBdr>
    </w:div>
    <w:div w:id="1638609774">
      <w:bodyDiv w:val="1"/>
      <w:marLeft w:val="0"/>
      <w:marRight w:val="0"/>
      <w:marTop w:val="0"/>
      <w:marBottom w:val="0"/>
      <w:divBdr>
        <w:top w:val="none" w:sz="0" w:space="0" w:color="auto"/>
        <w:left w:val="none" w:sz="0" w:space="0" w:color="auto"/>
        <w:bottom w:val="none" w:sz="0" w:space="0" w:color="auto"/>
        <w:right w:val="none" w:sz="0" w:space="0" w:color="auto"/>
      </w:divBdr>
    </w:div>
    <w:div w:id="1642418814">
      <w:bodyDiv w:val="1"/>
      <w:marLeft w:val="0"/>
      <w:marRight w:val="0"/>
      <w:marTop w:val="0"/>
      <w:marBottom w:val="0"/>
      <w:divBdr>
        <w:top w:val="none" w:sz="0" w:space="0" w:color="auto"/>
        <w:left w:val="none" w:sz="0" w:space="0" w:color="auto"/>
        <w:bottom w:val="none" w:sz="0" w:space="0" w:color="auto"/>
        <w:right w:val="none" w:sz="0" w:space="0" w:color="auto"/>
      </w:divBdr>
    </w:div>
    <w:div w:id="1645692967">
      <w:bodyDiv w:val="1"/>
      <w:marLeft w:val="0"/>
      <w:marRight w:val="0"/>
      <w:marTop w:val="0"/>
      <w:marBottom w:val="0"/>
      <w:divBdr>
        <w:top w:val="none" w:sz="0" w:space="0" w:color="auto"/>
        <w:left w:val="none" w:sz="0" w:space="0" w:color="auto"/>
        <w:bottom w:val="none" w:sz="0" w:space="0" w:color="auto"/>
        <w:right w:val="none" w:sz="0" w:space="0" w:color="auto"/>
      </w:divBdr>
    </w:div>
    <w:div w:id="1646468404">
      <w:bodyDiv w:val="1"/>
      <w:marLeft w:val="0"/>
      <w:marRight w:val="0"/>
      <w:marTop w:val="0"/>
      <w:marBottom w:val="0"/>
      <w:divBdr>
        <w:top w:val="none" w:sz="0" w:space="0" w:color="auto"/>
        <w:left w:val="none" w:sz="0" w:space="0" w:color="auto"/>
        <w:bottom w:val="none" w:sz="0" w:space="0" w:color="auto"/>
        <w:right w:val="none" w:sz="0" w:space="0" w:color="auto"/>
      </w:divBdr>
    </w:div>
    <w:div w:id="1651249540">
      <w:bodyDiv w:val="1"/>
      <w:marLeft w:val="0"/>
      <w:marRight w:val="0"/>
      <w:marTop w:val="0"/>
      <w:marBottom w:val="0"/>
      <w:divBdr>
        <w:top w:val="none" w:sz="0" w:space="0" w:color="auto"/>
        <w:left w:val="none" w:sz="0" w:space="0" w:color="auto"/>
        <w:bottom w:val="none" w:sz="0" w:space="0" w:color="auto"/>
        <w:right w:val="none" w:sz="0" w:space="0" w:color="auto"/>
      </w:divBdr>
    </w:div>
    <w:div w:id="1661960027">
      <w:bodyDiv w:val="1"/>
      <w:marLeft w:val="0"/>
      <w:marRight w:val="0"/>
      <w:marTop w:val="0"/>
      <w:marBottom w:val="0"/>
      <w:divBdr>
        <w:top w:val="none" w:sz="0" w:space="0" w:color="auto"/>
        <w:left w:val="none" w:sz="0" w:space="0" w:color="auto"/>
        <w:bottom w:val="none" w:sz="0" w:space="0" w:color="auto"/>
        <w:right w:val="none" w:sz="0" w:space="0" w:color="auto"/>
      </w:divBdr>
    </w:div>
    <w:div w:id="1669820143">
      <w:bodyDiv w:val="1"/>
      <w:marLeft w:val="0"/>
      <w:marRight w:val="0"/>
      <w:marTop w:val="0"/>
      <w:marBottom w:val="0"/>
      <w:divBdr>
        <w:top w:val="none" w:sz="0" w:space="0" w:color="auto"/>
        <w:left w:val="none" w:sz="0" w:space="0" w:color="auto"/>
        <w:bottom w:val="none" w:sz="0" w:space="0" w:color="auto"/>
        <w:right w:val="none" w:sz="0" w:space="0" w:color="auto"/>
      </w:divBdr>
    </w:div>
    <w:div w:id="1670130726">
      <w:bodyDiv w:val="1"/>
      <w:marLeft w:val="0"/>
      <w:marRight w:val="0"/>
      <w:marTop w:val="0"/>
      <w:marBottom w:val="0"/>
      <w:divBdr>
        <w:top w:val="none" w:sz="0" w:space="0" w:color="auto"/>
        <w:left w:val="none" w:sz="0" w:space="0" w:color="auto"/>
        <w:bottom w:val="none" w:sz="0" w:space="0" w:color="auto"/>
        <w:right w:val="none" w:sz="0" w:space="0" w:color="auto"/>
      </w:divBdr>
    </w:div>
    <w:div w:id="1670137417">
      <w:bodyDiv w:val="1"/>
      <w:marLeft w:val="0"/>
      <w:marRight w:val="0"/>
      <w:marTop w:val="0"/>
      <w:marBottom w:val="0"/>
      <w:divBdr>
        <w:top w:val="none" w:sz="0" w:space="0" w:color="auto"/>
        <w:left w:val="none" w:sz="0" w:space="0" w:color="auto"/>
        <w:bottom w:val="none" w:sz="0" w:space="0" w:color="auto"/>
        <w:right w:val="none" w:sz="0" w:space="0" w:color="auto"/>
      </w:divBdr>
    </w:div>
    <w:div w:id="1676373267">
      <w:bodyDiv w:val="1"/>
      <w:marLeft w:val="0"/>
      <w:marRight w:val="0"/>
      <w:marTop w:val="0"/>
      <w:marBottom w:val="0"/>
      <w:divBdr>
        <w:top w:val="none" w:sz="0" w:space="0" w:color="auto"/>
        <w:left w:val="none" w:sz="0" w:space="0" w:color="auto"/>
        <w:bottom w:val="none" w:sz="0" w:space="0" w:color="auto"/>
        <w:right w:val="none" w:sz="0" w:space="0" w:color="auto"/>
      </w:divBdr>
    </w:div>
    <w:div w:id="1680810877">
      <w:bodyDiv w:val="1"/>
      <w:marLeft w:val="0"/>
      <w:marRight w:val="0"/>
      <w:marTop w:val="0"/>
      <w:marBottom w:val="0"/>
      <w:divBdr>
        <w:top w:val="none" w:sz="0" w:space="0" w:color="auto"/>
        <w:left w:val="none" w:sz="0" w:space="0" w:color="auto"/>
        <w:bottom w:val="none" w:sz="0" w:space="0" w:color="auto"/>
        <w:right w:val="none" w:sz="0" w:space="0" w:color="auto"/>
      </w:divBdr>
    </w:div>
    <w:div w:id="1685666994">
      <w:bodyDiv w:val="1"/>
      <w:marLeft w:val="0"/>
      <w:marRight w:val="0"/>
      <w:marTop w:val="0"/>
      <w:marBottom w:val="0"/>
      <w:divBdr>
        <w:top w:val="none" w:sz="0" w:space="0" w:color="auto"/>
        <w:left w:val="none" w:sz="0" w:space="0" w:color="auto"/>
        <w:bottom w:val="none" w:sz="0" w:space="0" w:color="auto"/>
        <w:right w:val="none" w:sz="0" w:space="0" w:color="auto"/>
      </w:divBdr>
    </w:div>
    <w:div w:id="1687825288">
      <w:bodyDiv w:val="1"/>
      <w:marLeft w:val="0"/>
      <w:marRight w:val="0"/>
      <w:marTop w:val="0"/>
      <w:marBottom w:val="0"/>
      <w:divBdr>
        <w:top w:val="none" w:sz="0" w:space="0" w:color="auto"/>
        <w:left w:val="none" w:sz="0" w:space="0" w:color="auto"/>
        <w:bottom w:val="none" w:sz="0" w:space="0" w:color="auto"/>
        <w:right w:val="none" w:sz="0" w:space="0" w:color="auto"/>
      </w:divBdr>
    </w:div>
    <w:div w:id="1695569701">
      <w:bodyDiv w:val="1"/>
      <w:marLeft w:val="0"/>
      <w:marRight w:val="0"/>
      <w:marTop w:val="0"/>
      <w:marBottom w:val="0"/>
      <w:divBdr>
        <w:top w:val="none" w:sz="0" w:space="0" w:color="auto"/>
        <w:left w:val="none" w:sz="0" w:space="0" w:color="auto"/>
        <w:bottom w:val="none" w:sz="0" w:space="0" w:color="auto"/>
        <w:right w:val="none" w:sz="0" w:space="0" w:color="auto"/>
      </w:divBdr>
    </w:div>
    <w:div w:id="1696879578">
      <w:bodyDiv w:val="1"/>
      <w:marLeft w:val="0"/>
      <w:marRight w:val="0"/>
      <w:marTop w:val="0"/>
      <w:marBottom w:val="0"/>
      <w:divBdr>
        <w:top w:val="none" w:sz="0" w:space="0" w:color="auto"/>
        <w:left w:val="none" w:sz="0" w:space="0" w:color="auto"/>
        <w:bottom w:val="none" w:sz="0" w:space="0" w:color="auto"/>
        <w:right w:val="none" w:sz="0" w:space="0" w:color="auto"/>
      </w:divBdr>
    </w:div>
    <w:div w:id="1700350740">
      <w:bodyDiv w:val="1"/>
      <w:marLeft w:val="0"/>
      <w:marRight w:val="0"/>
      <w:marTop w:val="0"/>
      <w:marBottom w:val="0"/>
      <w:divBdr>
        <w:top w:val="none" w:sz="0" w:space="0" w:color="auto"/>
        <w:left w:val="none" w:sz="0" w:space="0" w:color="auto"/>
        <w:bottom w:val="none" w:sz="0" w:space="0" w:color="auto"/>
        <w:right w:val="none" w:sz="0" w:space="0" w:color="auto"/>
      </w:divBdr>
    </w:div>
    <w:div w:id="1702632864">
      <w:bodyDiv w:val="1"/>
      <w:marLeft w:val="0"/>
      <w:marRight w:val="0"/>
      <w:marTop w:val="0"/>
      <w:marBottom w:val="0"/>
      <w:divBdr>
        <w:top w:val="none" w:sz="0" w:space="0" w:color="auto"/>
        <w:left w:val="none" w:sz="0" w:space="0" w:color="auto"/>
        <w:bottom w:val="none" w:sz="0" w:space="0" w:color="auto"/>
        <w:right w:val="none" w:sz="0" w:space="0" w:color="auto"/>
      </w:divBdr>
    </w:div>
    <w:div w:id="1718771214">
      <w:bodyDiv w:val="1"/>
      <w:marLeft w:val="0"/>
      <w:marRight w:val="0"/>
      <w:marTop w:val="0"/>
      <w:marBottom w:val="0"/>
      <w:divBdr>
        <w:top w:val="none" w:sz="0" w:space="0" w:color="auto"/>
        <w:left w:val="none" w:sz="0" w:space="0" w:color="auto"/>
        <w:bottom w:val="none" w:sz="0" w:space="0" w:color="auto"/>
        <w:right w:val="none" w:sz="0" w:space="0" w:color="auto"/>
      </w:divBdr>
    </w:div>
    <w:div w:id="1743723529">
      <w:bodyDiv w:val="1"/>
      <w:marLeft w:val="0"/>
      <w:marRight w:val="0"/>
      <w:marTop w:val="0"/>
      <w:marBottom w:val="0"/>
      <w:divBdr>
        <w:top w:val="none" w:sz="0" w:space="0" w:color="auto"/>
        <w:left w:val="none" w:sz="0" w:space="0" w:color="auto"/>
        <w:bottom w:val="none" w:sz="0" w:space="0" w:color="auto"/>
        <w:right w:val="none" w:sz="0" w:space="0" w:color="auto"/>
      </w:divBdr>
    </w:div>
    <w:div w:id="1749307876">
      <w:bodyDiv w:val="1"/>
      <w:marLeft w:val="0"/>
      <w:marRight w:val="0"/>
      <w:marTop w:val="0"/>
      <w:marBottom w:val="0"/>
      <w:divBdr>
        <w:top w:val="none" w:sz="0" w:space="0" w:color="auto"/>
        <w:left w:val="none" w:sz="0" w:space="0" w:color="auto"/>
        <w:bottom w:val="none" w:sz="0" w:space="0" w:color="auto"/>
        <w:right w:val="none" w:sz="0" w:space="0" w:color="auto"/>
      </w:divBdr>
    </w:div>
    <w:div w:id="1749888661">
      <w:bodyDiv w:val="1"/>
      <w:marLeft w:val="0"/>
      <w:marRight w:val="0"/>
      <w:marTop w:val="0"/>
      <w:marBottom w:val="0"/>
      <w:divBdr>
        <w:top w:val="none" w:sz="0" w:space="0" w:color="auto"/>
        <w:left w:val="none" w:sz="0" w:space="0" w:color="auto"/>
        <w:bottom w:val="none" w:sz="0" w:space="0" w:color="auto"/>
        <w:right w:val="none" w:sz="0" w:space="0" w:color="auto"/>
      </w:divBdr>
    </w:div>
    <w:div w:id="1754669102">
      <w:bodyDiv w:val="1"/>
      <w:marLeft w:val="0"/>
      <w:marRight w:val="0"/>
      <w:marTop w:val="0"/>
      <w:marBottom w:val="0"/>
      <w:divBdr>
        <w:top w:val="none" w:sz="0" w:space="0" w:color="auto"/>
        <w:left w:val="none" w:sz="0" w:space="0" w:color="auto"/>
        <w:bottom w:val="none" w:sz="0" w:space="0" w:color="auto"/>
        <w:right w:val="none" w:sz="0" w:space="0" w:color="auto"/>
      </w:divBdr>
    </w:div>
    <w:div w:id="1759018425">
      <w:bodyDiv w:val="1"/>
      <w:marLeft w:val="0"/>
      <w:marRight w:val="0"/>
      <w:marTop w:val="0"/>
      <w:marBottom w:val="0"/>
      <w:divBdr>
        <w:top w:val="none" w:sz="0" w:space="0" w:color="auto"/>
        <w:left w:val="none" w:sz="0" w:space="0" w:color="auto"/>
        <w:bottom w:val="none" w:sz="0" w:space="0" w:color="auto"/>
        <w:right w:val="none" w:sz="0" w:space="0" w:color="auto"/>
      </w:divBdr>
    </w:div>
    <w:div w:id="1759324574">
      <w:bodyDiv w:val="1"/>
      <w:marLeft w:val="0"/>
      <w:marRight w:val="0"/>
      <w:marTop w:val="0"/>
      <w:marBottom w:val="0"/>
      <w:divBdr>
        <w:top w:val="none" w:sz="0" w:space="0" w:color="auto"/>
        <w:left w:val="none" w:sz="0" w:space="0" w:color="auto"/>
        <w:bottom w:val="none" w:sz="0" w:space="0" w:color="auto"/>
        <w:right w:val="none" w:sz="0" w:space="0" w:color="auto"/>
      </w:divBdr>
    </w:div>
    <w:div w:id="1762603261">
      <w:bodyDiv w:val="1"/>
      <w:marLeft w:val="0"/>
      <w:marRight w:val="0"/>
      <w:marTop w:val="0"/>
      <w:marBottom w:val="0"/>
      <w:divBdr>
        <w:top w:val="none" w:sz="0" w:space="0" w:color="auto"/>
        <w:left w:val="none" w:sz="0" w:space="0" w:color="auto"/>
        <w:bottom w:val="none" w:sz="0" w:space="0" w:color="auto"/>
        <w:right w:val="none" w:sz="0" w:space="0" w:color="auto"/>
      </w:divBdr>
    </w:div>
    <w:div w:id="1763330286">
      <w:bodyDiv w:val="1"/>
      <w:marLeft w:val="0"/>
      <w:marRight w:val="0"/>
      <w:marTop w:val="0"/>
      <w:marBottom w:val="0"/>
      <w:divBdr>
        <w:top w:val="none" w:sz="0" w:space="0" w:color="auto"/>
        <w:left w:val="none" w:sz="0" w:space="0" w:color="auto"/>
        <w:bottom w:val="none" w:sz="0" w:space="0" w:color="auto"/>
        <w:right w:val="none" w:sz="0" w:space="0" w:color="auto"/>
      </w:divBdr>
    </w:div>
    <w:div w:id="1763800410">
      <w:bodyDiv w:val="1"/>
      <w:marLeft w:val="0"/>
      <w:marRight w:val="0"/>
      <w:marTop w:val="0"/>
      <w:marBottom w:val="0"/>
      <w:divBdr>
        <w:top w:val="none" w:sz="0" w:space="0" w:color="auto"/>
        <w:left w:val="none" w:sz="0" w:space="0" w:color="auto"/>
        <w:bottom w:val="none" w:sz="0" w:space="0" w:color="auto"/>
        <w:right w:val="none" w:sz="0" w:space="0" w:color="auto"/>
      </w:divBdr>
    </w:div>
    <w:div w:id="1768453623">
      <w:bodyDiv w:val="1"/>
      <w:marLeft w:val="0"/>
      <w:marRight w:val="0"/>
      <w:marTop w:val="0"/>
      <w:marBottom w:val="0"/>
      <w:divBdr>
        <w:top w:val="none" w:sz="0" w:space="0" w:color="auto"/>
        <w:left w:val="none" w:sz="0" w:space="0" w:color="auto"/>
        <w:bottom w:val="none" w:sz="0" w:space="0" w:color="auto"/>
        <w:right w:val="none" w:sz="0" w:space="0" w:color="auto"/>
      </w:divBdr>
    </w:div>
    <w:div w:id="1769230004">
      <w:bodyDiv w:val="1"/>
      <w:marLeft w:val="0"/>
      <w:marRight w:val="0"/>
      <w:marTop w:val="0"/>
      <w:marBottom w:val="0"/>
      <w:divBdr>
        <w:top w:val="none" w:sz="0" w:space="0" w:color="auto"/>
        <w:left w:val="none" w:sz="0" w:space="0" w:color="auto"/>
        <w:bottom w:val="none" w:sz="0" w:space="0" w:color="auto"/>
        <w:right w:val="none" w:sz="0" w:space="0" w:color="auto"/>
      </w:divBdr>
    </w:div>
    <w:div w:id="1770390002">
      <w:bodyDiv w:val="1"/>
      <w:marLeft w:val="0"/>
      <w:marRight w:val="0"/>
      <w:marTop w:val="0"/>
      <w:marBottom w:val="0"/>
      <w:divBdr>
        <w:top w:val="none" w:sz="0" w:space="0" w:color="auto"/>
        <w:left w:val="none" w:sz="0" w:space="0" w:color="auto"/>
        <w:bottom w:val="none" w:sz="0" w:space="0" w:color="auto"/>
        <w:right w:val="none" w:sz="0" w:space="0" w:color="auto"/>
      </w:divBdr>
    </w:div>
    <w:div w:id="1770390160">
      <w:bodyDiv w:val="1"/>
      <w:marLeft w:val="0"/>
      <w:marRight w:val="0"/>
      <w:marTop w:val="0"/>
      <w:marBottom w:val="0"/>
      <w:divBdr>
        <w:top w:val="none" w:sz="0" w:space="0" w:color="auto"/>
        <w:left w:val="none" w:sz="0" w:space="0" w:color="auto"/>
        <w:bottom w:val="none" w:sz="0" w:space="0" w:color="auto"/>
        <w:right w:val="none" w:sz="0" w:space="0" w:color="auto"/>
      </w:divBdr>
    </w:div>
    <w:div w:id="1771004833">
      <w:bodyDiv w:val="1"/>
      <w:marLeft w:val="0"/>
      <w:marRight w:val="0"/>
      <w:marTop w:val="0"/>
      <w:marBottom w:val="0"/>
      <w:divBdr>
        <w:top w:val="none" w:sz="0" w:space="0" w:color="auto"/>
        <w:left w:val="none" w:sz="0" w:space="0" w:color="auto"/>
        <w:bottom w:val="none" w:sz="0" w:space="0" w:color="auto"/>
        <w:right w:val="none" w:sz="0" w:space="0" w:color="auto"/>
      </w:divBdr>
    </w:div>
    <w:div w:id="1771898606">
      <w:bodyDiv w:val="1"/>
      <w:marLeft w:val="0"/>
      <w:marRight w:val="0"/>
      <w:marTop w:val="0"/>
      <w:marBottom w:val="0"/>
      <w:divBdr>
        <w:top w:val="none" w:sz="0" w:space="0" w:color="auto"/>
        <w:left w:val="none" w:sz="0" w:space="0" w:color="auto"/>
        <w:bottom w:val="none" w:sz="0" w:space="0" w:color="auto"/>
        <w:right w:val="none" w:sz="0" w:space="0" w:color="auto"/>
      </w:divBdr>
    </w:div>
    <w:div w:id="1776631780">
      <w:bodyDiv w:val="1"/>
      <w:marLeft w:val="0"/>
      <w:marRight w:val="0"/>
      <w:marTop w:val="0"/>
      <w:marBottom w:val="0"/>
      <w:divBdr>
        <w:top w:val="none" w:sz="0" w:space="0" w:color="auto"/>
        <w:left w:val="none" w:sz="0" w:space="0" w:color="auto"/>
        <w:bottom w:val="none" w:sz="0" w:space="0" w:color="auto"/>
        <w:right w:val="none" w:sz="0" w:space="0" w:color="auto"/>
      </w:divBdr>
    </w:div>
    <w:div w:id="1781606018">
      <w:bodyDiv w:val="1"/>
      <w:marLeft w:val="0"/>
      <w:marRight w:val="0"/>
      <w:marTop w:val="0"/>
      <w:marBottom w:val="0"/>
      <w:divBdr>
        <w:top w:val="none" w:sz="0" w:space="0" w:color="auto"/>
        <w:left w:val="none" w:sz="0" w:space="0" w:color="auto"/>
        <w:bottom w:val="none" w:sz="0" w:space="0" w:color="auto"/>
        <w:right w:val="none" w:sz="0" w:space="0" w:color="auto"/>
      </w:divBdr>
    </w:div>
    <w:div w:id="1782414068">
      <w:bodyDiv w:val="1"/>
      <w:marLeft w:val="0"/>
      <w:marRight w:val="0"/>
      <w:marTop w:val="0"/>
      <w:marBottom w:val="0"/>
      <w:divBdr>
        <w:top w:val="none" w:sz="0" w:space="0" w:color="auto"/>
        <w:left w:val="none" w:sz="0" w:space="0" w:color="auto"/>
        <w:bottom w:val="none" w:sz="0" w:space="0" w:color="auto"/>
        <w:right w:val="none" w:sz="0" w:space="0" w:color="auto"/>
      </w:divBdr>
    </w:div>
    <w:div w:id="1784182457">
      <w:bodyDiv w:val="1"/>
      <w:marLeft w:val="0"/>
      <w:marRight w:val="0"/>
      <w:marTop w:val="0"/>
      <w:marBottom w:val="0"/>
      <w:divBdr>
        <w:top w:val="none" w:sz="0" w:space="0" w:color="auto"/>
        <w:left w:val="none" w:sz="0" w:space="0" w:color="auto"/>
        <w:bottom w:val="none" w:sz="0" w:space="0" w:color="auto"/>
        <w:right w:val="none" w:sz="0" w:space="0" w:color="auto"/>
      </w:divBdr>
    </w:div>
    <w:div w:id="1784763186">
      <w:bodyDiv w:val="1"/>
      <w:marLeft w:val="0"/>
      <w:marRight w:val="0"/>
      <w:marTop w:val="0"/>
      <w:marBottom w:val="0"/>
      <w:divBdr>
        <w:top w:val="none" w:sz="0" w:space="0" w:color="auto"/>
        <w:left w:val="none" w:sz="0" w:space="0" w:color="auto"/>
        <w:bottom w:val="none" w:sz="0" w:space="0" w:color="auto"/>
        <w:right w:val="none" w:sz="0" w:space="0" w:color="auto"/>
      </w:divBdr>
    </w:div>
    <w:div w:id="1786344408">
      <w:bodyDiv w:val="1"/>
      <w:marLeft w:val="0"/>
      <w:marRight w:val="0"/>
      <w:marTop w:val="0"/>
      <w:marBottom w:val="0"/>
      <w:divBdr>
        <w:top w:val="none" w:sz="0" w:space="0" w:color="auto"/>
        <w:left w:val="none" w:sz="0" w:space="0" w:color="auto"/>
        <w:bottom w:val="none" w:sz="0" w:space="0" w:color="auto"/>
        <w:right w:val="none" w:sz="0" w:space="0" w:color="auto"/>
      </w:divBdr>
    </w:div>
    <w:div w:id="1786534121">
      <w:bodyDiv w:val="1"/>
      <w:marLeft w:val="0"/>
      <w:marRight w:val="0"/>
      <w:marTop w:val="0"/>
      <w:marBottom w:val="0"/>
      <w:divBdr>
        <w:top w:val="none" w:sz="0" w:space="0" w:color="auto"/>
        <w:left w:val="none" w:sz="0" w:space="0" w:color="auto"/>
        <w:bottom w:val="none" w:sz="0" w:space="0" w:color="auto"/>
        <w:right w:val="none" w:sz="0" w:space="0" w:color="auto"/>
      </w:divBdr>
    </w:div>
    <w:div w:id="1789548444">
      <w:bodyDiv w:val="1"/>
      <w:marLeft w:val="0"/>
      <w:marRight w:val="0"/>
      <w:marTop w:val="0"/>
      <w:marBottom w:val="0"/>
      <w:divBdr>
        <w:top w:val="none" w:sz="0" w:space="0" w:color="auto"/>
        <w:left w:val="none" w:sz="0" w:space="0" w:color="auto"/>
        <w:bottom w:val="none" w:sz="0" w:space="0" w:color="auto"/>
        <w:right w:val="none" w:sz="0" w:space="0" w:color="auto"/>
      </w:divBdr>
    </w:div>
    <w:div w:id="1790734240">
      <w:bodyDiv w:val="1"/>
      <w:marLeft w:val="0"/>
      <w:marRight w:val="0"/>
      <w:marTop w:val="0"/>
      <w:marBottom w:val="0"/>
      <w:divBdr>
        <w:top w:val="none" w:sz="0" w:space="0" w:color="auto"/>
        <w:left w:val="none" w:sz="0" w:space="0" w:color="auto"/>
        <w:bottom w:val="none" w:sz="0" w:space="0" w:color="auto"/>
        <w:right w:val="none" w:sz="0" w:space="0" w:color="auto"/>
      </w:divBdr>
    </w:div>
    <w:div w:id="1791630892">
      <w:bodyDiv w:val="1"/>
      <w:marLeft w:val="0"/>
      <w:marRight w:val="0"/>
      <w:marTop w:val="0"/>
      <w:marBottom w:val="0"/>
      <w:divBdr>
        <w:top w:val="none" w:sz="0" w:space="0" w:color="auto"/>
        <w:left w:val="none" w:sz="0" w:space="0" w:color="auto"/>
        <w:bottom w:val="none" w:sz="0" w:space="0" w:color="auto"/>
        <w:right w:val="none" w:sz="0" w:space="0" w:color="auto"/>
      </w:divBdr>
    </w:div>
    <w:div w:id="1793086121">
      <w:bodyDiv w:val="1"/>
      <w:marLeft w:val="0"/>
      <w:marRight w:val="0"/>
      <w:marTop w:val="0"/>
      <w:marBottom w:val="0"/>
      <w:divBdr>
        <w:top w:val="none" w:sz="0" w:space="0" w:color="auto"/>
        <w:left w:val="none" w:sz="0" w:space="0" w:color="auto"/>
        <w:bottom w:val="none" w:sz="0" w:space="0" w:color="auto"/>
        <w:right w:val="none" w:sz="0" w:space="0" w:color="auto"/>
      </w:divBdr>
    </w:div>
    <w:div w:id="1798912860">
      <w:bodyDiv w:val="1"/>
      <w:marLeft w:val="0"/>
      <w:marRight w:val="0"/>
      <w:marTop w:val="0"/>
      <w:marBottom w:val="0"/>
      <w:divBdr>
        <w:top w:val="none" w:sz="0" w:space="0" w:color="auto"/>
        <w:left w:val="none" w:sz="0" w:space="0" w:color="auto"/>
        <w:bottom w:val="none" w:sz="0" w:space="0" w:color="auto"/>
        <w:right w:val="none" w:sz="0" w:space="0" w:color="auto"/>
      </w:divBdr>
    </w:div>
    <w:div w:id="1801340225">
      <w:bodyDiv w:val="1"/>
      <w:marLeft w:val="0"/>
      <w:marRight w:val="0"/>
      <w:marTop w:val="0"/>
      <w:marBottom w:val="0"/>
      <w:divBdr>
        <w:top w:val="none" w:sz="0" w:space="0" w:color="auto"/>
        <w:left w:val="none" w:sz="0" w:space="0" w:color="auto"/>
        <w:bottom w:val="none" w:sz="0" w:space="0" w:color="auto"/>
        <w:right w:val="none" w:sz="0" w:space="0" w:color="auto"/>
      </w:divBdr>
    </w:div>
    <w:div w:id="1804493989">
      <w:bodyDiv w:val="1"/>
      <w:marLeft w:val="0"/>
      <w:marRight w:val="0"/>
      <w:marTop w:val="0"/>
      <w:marBottom w:val="0"/>
      <w:divBdr>
        <w:top w:val="none" w:sz="0" w:space="0" w:color="auto"/>
        <w:left w:val="none" w:sz="0" w:space="0" w:color="auto"/>
        <w:bottom w:val="none" w:sz="0" w:space="0" w:color="auto"/>
        <w:right w:val="none" w:sz="0" w:space="0" w:color="auto"/>
      </w:divBdr>
    </w:div>
    <w:div w:id="1807968317">
      <w:bodyDiv w:val="1"/>
      <w:marLeft w:val="0"/>
      <w:marRight w:val="0"/>
      <w:marTop w:val="0"/>
      <w:marBottom w:val="0"/>
      <w:divBdr>
        <w:top w:val="none" w:sz="0" w:space="0" w:color="auto"/>
        <w:left w:val="none" w:sz="0" w:space="0" w:color="auto"/>
        <w:bottom w:val="none" w:sz="0" w:space="0" w:color="auto"/>
        <w:right w:val="none" w:sz="0" w:space="0" w:color="auto"/>
      </w:divBdr>
    </w:div>
    <w:div w:id="1818188123">
      <w:bodyDiv w:val="1"/>
      <w:marLeft w:val="0"/>
      <w:marRight w:val="0"/>
      <w:marTop w:val="0"/>
      <w:marBottom w:val="0"/>
      <w:divBdr>
        <w:top w:val="none" w:sz="0" w:space="0" w:color="auto"/>
        <w:left w:val="none" w:sz="0" w:space="0" w:color="auto"/>
        <w:bottom w:val="none" w:sz="0" w:space="0" w:color="auto"/>
        <w:right w:val="none" w:sz="0" w:space="0" w:color="auto"/>
      </w:divBdr>
    </w:div>
    <w:div w:id="1822304771">
      <w:bodyDiv w:val="1"/>
      <w:marLeft w:val="0"/>
      <w:marRight w:val="0"/>
      <w:marTop w:val="0"/>
      <w:marBottom w:val="0"/>
      <w:divBdr>
        <w:top w:val="none" w:sz="0" w:space="0" w:color="auto"/>
        <w:left w:val="none" w:sz="0" w:space="0" w:color="auto"/>
        <w:bottom w:val="none" w:sz="0" w:space="0" w:color="auto"/>
        <w:right w:val="none" w:sz="0" w:space="0" w:color="auto"/>
      </w:divBdr>
    </w:div>
    <w:div w:id="1823353918">
      <w:bodyDiv w:val="1"/>
      <w:marLeft w:val="0"/>
      <w:marRight w:val="0"/>
      <w:marTop w:val="0"/>
      <w:marBottom w:val="0"/>
      <w:divBdr>
        <w:top w:val="none" w:sz="0" w:space="0" w:color="auto"/>
        <w:left w:val="none" w:sz="0" w:space="0" w:color="auto"/>
        <w:bottom w:val="none" w:sz="0" w:space="0" w:color="auto"/>
        <w:right w:val="none" w:sz="0" w:space="0" w:color="auto"/>
      </w:divBdr>
    </w:div>
    <w:div w:id="1827089651">
      <w:bodyDiv w:val="1"/>
      <w:marLeft w:val="0"/>
      <w:marRight w:val="0"/>
      <w:marTop w:val="0"/>
      <w:marBottom w:val="0"/>
      <w:divBdr>
        <w:top w:val="none" w:sz="0" w:space="0" w:color="auto"/>
        <w:left w:val="none" w:sz="0" w:space="0" w:color="auto"/>
        <w:bottom w:val="none" w:sz="0" w:space="0" w:color="auto"/>
        <w:right w:val="none" w:sz="0" w:space="0" w:color="auto"/>
      </w:divBdr>
    </w:div>
    <w:div w:id="1832597873">
      <w:bodyDiv w:val="1"/>
      <w:marLeft w:val="0"/>
      <w:marRight w:val="0"/>
      <w:marTop w:val="0"/>
      <w:marBottom w:val="0"/>
      <w:divBdr>
        <w:top w:val="none" w:sz="0" w:space="0" w:color="auto"/>
        <w:left w:val="none" w:sz="0" w:space="0" w:color="auto"/>
        <w:bottom w:val="none" w:sz="0" w:space="0" w:color="auto"/>
        <w:right w:val="none" w:sz="0" w:space="0" w:color="auto"/>
      </w:divBdr>
    </w:div>
    <w:div w:id="1833132840">
      <w:bodyDiv w:val="1"/>
      <w:marLeft w:val="0"/>
      <w:marRight w:val="0"/>
      <w:marTop w:val="0"/>
      <w:marBottom w:val="0"/>
      <w:divBdr>
        <w:top w:val="none" w:sz="0" w:space="0" w:color="auto"/>
        <w:left w:val="none" w:sz="0" w:space="0" w:color="auto"/>
        <w:bottom w:val="none" w:sz="0" w:space="0" w:color="auto"/>
        <w:right w:val="none" w:sz="0" w:space="0" w:color="auto"/>
      </w:divBdr>
    </w:div>
    <w:div w:id="1836804244">
      <w:bodyDiv w:val="1"/>
      <w:marLeft w:val="0"/>
      <w:marRight w:val="0"/>
      <w:marTop w:val="0"/>
      <w:marBottom w:val="0"/>
      <w:divBdr>
        <w:top w:val="none" w:sz="0" w:space="0" w:color="auto"/>
        <w:left w:val="none" w:sz="0" w:space="0" w:color="auto"/>
        <w:bottom w:val="none" w:sz="0" w:space="0" w:color="auto"/>
        <w:right w:val="none" w:sz="0" w:space="0" w:color="auto"/>
      </w:divBdr>
    </w:div>
    <w:div w:id="1836989594">
      <w:bodyDiv w:val="1"/>
      <w:marLeft w:val="0"/>
      <w:marRight w:val="0"/>
      <w:marTop w:val="0"/>
      <w:marBottom w:val="0"/>
      <w:divBdr>
        <w:top w:val="none" w:sz="0" w:space="0" w:color="auto"/>
        <w:left w:val="none" w:sz="0" w:space="0" w:color="auto"/>
        <w:bottom w:val="none" w:sz="0" w:space="0" w:color="auto"/>
        <w:right w:val="none" w:sz="0" w:space="0" w:color="auto"/>
      </w:divBdr>
    </w:div>
    <w:div w:id="1837190648">
      <w:bodyDiv w:val="1"/>
      <w:marLeft w:val="0"/>
      <w:marRight w:val="0"/>
      <w:marTop w:val="0"/>
      <w:marBottom w:val="0"/>
      <w:divBdr>
        <w:top w:val="none" w:sz="0" w:space="0" w:color="auto"/>
        <w:left w:val="none" w:sz="0" w:space="0" w:color="auto"/>
        <w:bottom w:val="none" w:sz="0" w:space="0" w:color="auto"/>
        <w:right w:val="none" w:sz="0" w:space="0" w:color="auto"/>
      </w:divBdr>
    </w:div>
    <w:div w:id="1838887596">
      <w:bodyDiv w:val="1"/>
      <w:marLeft w:val="0"/>
      <w:marRight w:val="0"/>
      <w:marTop w:val="0"/>
      <w:marBottom w:val="0"/>
      <w:divBdr>
        <w:top w:val="none" w:sz="0" w:space="0" w:color="auto"/>
        <w:left w:val="none" w:sz="0" w:space="0" w:color="auto"/>
        <w:bottom w:val="none" w:sz="0" w:space="0" w:color="auto"/>
        <w:right w:val="none" w:sz="0" w:space="0" w:color="auto"/>
      </w:divBdr>
    </w:div>
    <w:div w:id="1840002210">
      <w:bodyDiv w:val="1"/>
      <w:marLeft w:val="0"/>
      <w:marRight w:val="0"/>
      <w:marTop w:val="0"/>
      <w:marBottom w:val="0"/>
      <w:divBdr>
        <w:top w:val="none" w:sz="0" w:space="0" w:color="auto"/>
        <w:left w:val="none" w:sz="0" w:space="0" w:color="auto"/>
        <w:bottom w:val="none" w:sz="0" w:space="0" w:color="auto"/>
        <w:right w:val="none" w:sz="0" w:space="0" w:color="auto"/>
      </w:divBdr>
    </w:div>
    <w:div w:id="1841387929">
      <w:bodyDiv w:val="1"/>
      <w:marLeft w:val="0"/>
      <w:marRight w:val="0"/>
      <w:marTop w:val="0"/>
      <w:marBottom w:val="0"/>
      <w:divBdr>
        <w:top w:val="none" w:sz="0" w:space="0" w:color="auto"/>
        <w:left w:val="none" w:sz="0" w:space="0" w:color="auto"/>
        <w:bottom w:val="none" w:sz="0" w:space="0" w:color="auto"/>
        <w:right w:val="none" w:sz="0" w:space="0" w:color="auto"/>
      </w:divBdr>
    </w:div>
    <w:div w:id="1841768737">
      <w:bodyDiv w:val="1"/>
      <w:marLeft w:val="0"/>
      <w:marRight w:val="0"/>
      <w:marTop w:val="0"/>
      <w:marBottom w:val="0"/>
      <w:divBdr>
        <w:top w:val="none" w:sz="0" w:space="0" w:color="auto"/>
        <w:left w:val="none" w:sz="0" w:space="0" w:color="auto"/>
        <w:bottom w:val="none" w:sz="0" w:space="0" w:color="auto"/>
        <w:right w:val="none" w:sz="0" w:space="0" w:color="auto"/>
      </w:divBdr>
    </w:div>
    <w:div w:id="1847936163">
      <w:bodyDiv w:val="1"/>
      <w:marLeft w:val="0"/>
      <w:marRight w:val="0"/>
      <w:marTop w:val="0"/>
      <w:marBottom w:val="0"/>
      <w:divBdr>
        <w:top w:val="none" w:sz="0" w:space="0" w:color="auto"/>
        <w:left w:val="none" w:sz="0" w:space="0" w:color="auto"/>
        <w:bottom w:val="none" w:sz="0" w:space="0" w:color="auto"/>
        <w:right w:val="none" w:sz="0" w:space="0" w:color="auto"/>
      </w:divBdr>
    </w:div>
    <w:div w:id="1848322923">
      <w:bodyDiv w:val="1"/>
      <w:marLeft w:val="0"/>
      <w:marRight w:val="0"/>
      <w:marTop w:val="0"/>
      <w:marBottom w:val="0"/>
      <w:divBdr>
        <w:top w:val="none" w:sz="0" w:space="0" w:color="auto"/>
        <w:left w:val="none" w:sz="0" w:space="0" w:color="auto"/>
        <w:bottom w:val="none" w:sz="0" w:space="0" w:color="auto"/>
        <w:right w:val="none" w:sz="0" w:space="0" w:color="auto"/>
      </w:divBdr>
    </w:div>
    <w:div w:id="1848329530">
      <w:bodyDiv w:val="1"/>
      <w:marLeft w:val="0"/>
      <w:marRight w:val="0"/>
      <w:marTop w:val="0"/>
      <w:marBottom w:val="0"/>
      <w:divBdr>
        <w:top w:val="none" w:sz="0" w:space="0" w:color="auto"/>
        <w:left w:val="none" w:sz="0" w:space="0" w:color="auto"/>
        <w:bottom w:val="none" w:sz="0" w:space="0" w:color="auto"/>
        <w:right w:val="none" w:sz="0" w:space="0" w:color="auto"/>
      </w:divBdr>
    </w:div>
    <w:div w:id="1855218378">
      <w:bodyDiv w:val="1"/>
      <w:marLeft w:val="0"/>
      <w:marRight w:val="0"/>
      <w:marTop w:val="0"/>
      <w:marBottom w:val="0"/>
      <w:divBdr>
        <w:top w:val="none" w:sz="0" w:space="0" w:color="auto"/>
        <w:left w:val="none" w:sz="0" w:space="0" w:color="auto"/>
        <w:bottom w:val="none" w:sz="0" w:space="0" w:color="auto"/>
        <w:right w:val="none" w:sz="0" w:space="0" w:color="auto"/>
      </w:divBdr>
    </w:div>
    <w:div w:id="1855878225">
      <w:bodyDiv w:val="1"/>
      <w:marLeft w:val="0"/>
      <w:marRight w:val="0"/>
      <w:marTop w:val="0"/>
      <w:marBottom w:val="0"/>
      <w:divBdr>
        <w:top w:val="none" w:sz="0" w:space="0" w:color="auto"/>
        <w:left w:val="none" w:sz="0" w:space="0" w:color="auto"/>
        <w:bottom w:val="none" w:sz="0" w:space="0" w:color="auto"/>
        <w:right w:val="none" w:sz="0" w:space="0" w:color="auto"/>
      </w:divBdr>
    </w:div>
    <w:div w:id="1859000123">
      <w:bodyDiv w:val="1"/>
      <w:marLeft w:val="0"/>
      <w:marRight w:val="0"/>
      <w:marTop w:val="0"/>
      <w:marBottom w:val="0"/>
      <w:divBdr>
        <w:top w:val="none" w:sz="0" w:space="0" w:color="auto"/>
        <w:left w:val="none" w:sz="0" w:space="0" w:color="auto"/>
        <w:bottom w:val="none" w:sz="0" w:space="0" w:color="auto"/>
        <w:right w:val="none" w:sz="0" w:space="0" w:color="auto"/>
      </w:divBdr>
    </w:div>
    <w:div w:id="1859850609">
      <w:bodyDiv w:val="1"/>
      <w:marLeft w:val="0"/>
      <w:marRight w:val="0"/>
      <w:marTop w:val="0"/>
      <w:marBottom w:val="0"/>
      <w:divBdr>
        <w:top w:val="none" w:sz="0" w:space="0" w:color="auto"/>
        <w:left w:val="none" w:sz="0" w:space="0" w:color="auto"/>
        <w:bottom w:val="none" w:sz="0" w:space="0" w:color="auto"/>
        <w:right w:val="none" w:sz="0" w:space="0" w:color="auto"/>
      </w:divBdr>
    </w:div>
    <w:div w:id="1884515634">
      <w:bodyDiv w:val="1"/>
      <w:marLeft w:val="0"/>
      <w:marRight w:val="0"/>
      <w:marTop w:val="0"/>
      <w:marBottom w:val="0"/>
      <w:divBdr>
        <w:top w:val="none" w:sz="0" w:space="0" w:color="auto"/>
        <w:left w:val="none" w:sz="0" w:space="0" w:color="auto"/>
        <w:bottom w:val="none" w:sz="0" w:space="0" w:color="auto"/>
        <w:right w:val="none" w:sz="0" w:space="0" w:color="auto"/>
      </w:divBdr>
    </w:div>
    <w:div w:id="1885094298">
      <w:bodyDiv w:val="1"/>
      <w:marLeft w:val="0"/>
      <w:marRight w:val="0"/>
      <w:marTop w:val="0"/>
      <w:marBottom w:val="0"/>
      <w:divBdr>
        <w:top w:val="none" w:sz="0" w:space="0" w:color="auto"/>
        <w:left w:val="none" w:sz="0" w:space="0" w:color="auto"/>
        <w:bottom w:val="none" w:sz="0" w:space="0" w:color="auto"/>
        <w:right w:val="none" w:sz="0" w:space="0" w:color="auto"/>
      </w:divBdr>
    </w:div>
    <w:div w:id="1886718000">
      <w:bodyDiv w:val="1"/>
      <w:marLeft w:val="0"/>
      <w:marRight w:val="0"/>
      <w:marTop w:val="0"/>
      <w:marBottom w:val="0"/>
      <w:divBdr>
        <w:top w:val="none" w:sz="0" w:space="0" w:color="auto"/>
        <w:left w:val="none" w:sz="0" w:space="0" w:color="auto"/>
        <w:bottom w:val="none" w:sz="0" w:space="0" w:color="auto"/>
        <w:right w:val="none" w:sz="0" w:space="0" w:color="auto"/>
      </w:divBdr>
    </w:div>
    <w:div w:id="1891073481">
      <w:bodyDiv w:val="1"/>
      <w:marLeft w:val="0"/>
      <w:marRight w:val="0"/>
      <w:marTop w:val="0"/>
      <w:marBottom w:val="0"/>
      <w:divBdr>
        <w:top w:val="none" w:sz="0" w:space="0" w:color="auto"/>
        <w:left w:val="none" w:sz="0" w:space="0" w:color="auto"/>
        <w:bottom w:val="none" w:sz="0" w:space="0" w:color="auto"/>
        <w:right w:val="none" w:sz="0" w:space="0" w:color="auto"/>
      </w:divBdr>
    </w:div>
    <w:div w:id="1891259044">
      <w:bodyDiv w:val="1"/>
      <w:marLeft w:val="0"/>
      <w:marRight w:val="0"/>
      <w:marTop w:val="0"/>
      <w:marBottom w:val="0"/>
      <w:divBdr>
        <w:top w:val="none" w:sz="0" w:space="0" w:color="auto"/>
        <w:left w:val="none" w:sz="0" w:space="0" w:color="auto"/>
        <w:bottom w:val="none" w:sz="0" w:space="0" w:color="auto"/>
        <w:right w:val="none" w:sz="0" w:space="0" w:color="auto"/>
      </w:divBdr>
    </w:div>
    <w:div w:id="1894734454">
      <w:bodyDiv w:val="1"/>
      <w:marLeft w:val="0"/>
      <w:marRight w:val="0"/>
      <w:marTop w:val="0"/>
      <w:marBottom w:val="0"/>
      <w:divBdr>
        <w:top w:val="none" w:sz="0" w:space="0" w:color="auto"/>
        <w:left w:val="none" w:sz="0" w:space="0" w:color="auto"/>
        <w:bottom w:val="none" w:sz="0" w:space="0" w:color="auto"/>
        <w:right w:val="none" w:sz="0" w:space="0" w:color="auto"/>
      </w:divBdr>
    </w:div>
    <w:div w:id="1898860858">
      <w:bodyDiv w:val="1"/>
      <w:marLeft w:val="0"/>
      <w:marRight w:val="0"/>
      <w:marTop w:val="0"/>
      <w:marBottom w:val="0"/>
      <w:divBdr>
        <w:top w:val="none" w:sz="0" w:space="0" w:color="auto"/>
        <w:left w:val="none" w:sz="0" w:space="0" w:color="auto"/>
        <w:bottom w:val="none" w:sz="0" w:space="0" w:color="auto"/>
        <w:right w:val="none" w:sz="0" w:space="0" w:color="auto"/>
      </w:divBdr>
    </w:div>
    <w:div w:id="1899050019">
      <w:bodyDiv w:val="1"/>
      <w:marLeft w:val="0"/>
      <w:marRight w:val="0"/>
      <w:marTop w:val="0"/>
      <w:marBottom w:val="0"/>
      <w:divBdr>
        <w:top w:val="none" w:sz="0" w:space="0" w:color="auto"/>
        <w:left w:val="none" w:sz="0" w:space="0" w:color="auto"/>
        <w:bottom w:val="none" w:sz="0" w:space="0" w:color="auto"/>
        <w:right w:val="none" w:sz="0" w:space="0" w:color="auto"/>
      </w:divBdr>
    </w:div>
    <w:div w:id="1901473829">
      <w:bodyDiv w:val="1"/>
      <w:marLeft w:val="0"/>
      <w:marRight w:val="0"/>
      <w:marTop w:val="0"/>
      <w:marBottom w:val="0"/>
      <w:divBdr>
        <w:top w:val="none" w:sz="0" w:space="0" w:color="auto"/>
        <w:left w:val="none" w:sz="0" w:space="0" w:color="auto"/>
        <w:bottom w:val="none" w:sz="0" w:space="0" w:color="auto"/>
        <w:right w:val="none" w:sz="0" w:space="0" w:color="auto"/>
      </w:divBdr>
    </w:div>
    <w:div w:id="1901553552">
      <w:bodyDiv w:val="1"/>
      <w:marLeft w:val="0"/>
      <w:marRight w:val="0"/>
      <w:marTop w:val="0"/>
      <w:marBottom w:val="0"/>
      <w:divBdr>
        <w:top w:val="none" w:sz="0" w:space="0" w:color="auto"/>
        <w:left w:val="none" w:sz="0" w:space="0" w:color="auto"/>
        <w:bottom w:val="none" w:sz="0" w:space="0" w:color="auto"/>
        <w:right w:val="none" w:sz="0" w:space="0" w:color="auto"/>
      </w:divBdr>
    </w:div>
    <w:div w:id="1901868985">
      <w:bodyDiv w:val="1"/>
      <w:marLeft w:val="0"/>
      <w:marRight w:val="0"/>
      <w:marTop w:val="0"/>
      <w:marBottom w:val="0"/>
      <w:divBdr>
        <w:top w:val="none" w:sz="0" w:space="0" w:color="auto"/>
        <w:left w:val="none" w:sz="0" w:space="0" w:color="auto"/>
        <w:bottom w:val="none" w:sz="0" w:space="0" w:color="auto"/>
        <w:right w:val="none" w:sz="0" w:space="0" w:color="auto"/>
      </w:divBdr>
    </w:div>
    <w:div w:id="1909420567">
      <w:bodyDiv w:val="1"/>
      <w:marLeft w:val="0"/>
      <w:marRight w:val="0"/>
      <w:marTop w:val="0"/>
      <w:marBottom w:val="0"/>
      <w:divBdr>
        <w:top w:val="none" w:sz="0" w:space="0" w:color="auto"/>
        <w:left w:val="none" w:sz="0" w:space="0" w:color="auto"/>
        <w:bottom w:val="none" w:sz="0" w:space="0" w:color="auto"/>
        <w:right w:val="none" w:sz="0" w:space="0" w:color="auto"/>
      </w:divBdr>
    </w:div>
    <w:div w:id="1913421037">
      <w:bodyDiv w:val="1"/>
      <w:marLeft w:val="0"/>
      <w:marRight w:val="0"/>
      <w:marTop w:val="0"/>
      <w:marBottom w:val="0"/>
      <w:divBdr>
        <w:top w:val="none" w:sz="0" w:space="0" w:color="auto"/>
        <w:left w:val="none" w:sz="0" w:space="0" w:color="auto"/>
        <w:bottom w:val="none" w:sz="0" w:space="0" w:color="auto"/>
        <w:right w:val="none" w:sz="0" w:space="0" w:color="auto"/>
      </w:divBdr>
    </w:div>
    <w:div w:id="1922837788">
      <w:bodyDiv w:val="1"/>
      <w:marLeft w:val="0"/>
      <w:marRight w:val="0"/>
      <w:marTop w:val="0"/>
      <w:marBottom w:val="0"/>
      <w:divBdr>
        <w:top w:val="none" w:sz="0" w:space="0" w:color="auto"/>
        <w:left w:val="none" w:sz="0" w:space="0" w:color="auto"/>
        <w:bottom w:val="none" w:sz="0" w:space="0" w:color="auto"/>
        <w:right w:val="none" w:sz="0" w:space="0" w:color="auto"/>
      </w:divBdr>
    </w:div>
    <w:div w:id="1926528737">
      <w:bodyDiv w:val="1"/>
      <w:marLeft w:val="0"/>
      <w:marRight w:val="0"/>
      <w:marTop w:val="0"/>
      <w:marBottom w:val="0"/>
      <w:divBdr>
        <w:top w:val="none" w:sz="0" w:space="0" w:color="auto"/>
        <w:left w:val="none" w:sz="0" w:space="0" w:color="auto"/>
        <w:bottom w:val="none" w:sz="0" w:space="0" w:color="auto"/>
        <w:right w:val="none" w:sz="0" w:space="0" w:color="auto"/>
      </w:divBdr>
    </w:div>
    <w:div w:id="1929994296">
      <w:bodyDiv w:val="1"/>
      <w:marLeft w:val="0"/>
      <w:marRight w:val="0"/>
      <w:marTop w:val="0"/>
      <w:marBottom w:val="0"/>
      <w:divBdr>
        <w:top w:val="none" w:sz="0" w:space="0" w:color="auto"/>
        <w:left w:val="none" w:sz="0" w:space="0" w:color="auto"/>
        <w:bottom w:val="none" w:sz="0" w:space="0" w:color="auto"/>
        <w:right w:val="none" w:sz="0" w:space="0" w:color="auto"/>
      </w:divBdr>
    </w:div>
    <w:div w:id="1932160542">
      <w:bodyDiv w:val="1"/>
      <w:marLeft w:val="0"/>
      <w:marRight w:val="0"/>
      <w:marTop w:val="0"/>
      <w:marBottom w:val="0"/>
      <w:divBdr>
        <w:top w:val="none" w:sz="0" w:space="0" w:color="auto"/>
        <w:left w:val="none" w:sz="0" w:space="0" w:color="auto"/>
        <w:bottom w:val="none" w:sz="0" w:space="0" w:color="auto"/>
        <w:right w:val="none" w:sz="0" w:space="0" w:color="auto"/>
      </w:divBdr>
    </w:div>
    <w:div w:id="1950505967">
      <w:bodyDiv w:val="1"/>
      <w:marLeft w:val="0"/>
      <w:marRight w:val="0"/>
      <w:marTop w:val="0"/>
      <w:marBottom w:val="0"/>
      <w:divBdr>
        <w:top w:val="none" w:sz="0" w:space="0" w:color="auto"/>
        <w:left w:val="none" w:sz="0" w:space="0" w:color="auto"/>
        <w:bottom w:val="none" w:sz="0" w:space="0" w:color="auto"/>
        <w:right w:val="none" w:sz="0" w:space="0" w:color="auto"/>
      </w:divBdr>
    </w:div>
    <w:div w:id="1956593323">
      <w:bodyDiv w:val="1"/>
      <w:marLeft w:val="0"/>
      <w:marRight w:val="0"/>
      <w:marTop w:val="0"/>
      <w:marBottom w:val="0"/>
      <w:divBdr>
        <w:top w:val="none" w:sz="0" w:space="0" w:color="auto"/>
        <w:left w:val="none" w:sz="0" w:space="0" w:color="auto"/>
        <w:bottom w:val="none" w:sz="0" w:space="0" w:color="auto"/>
        <w:right w:val="none" w:sz="0" w:space="0" w:color="auto"/>
      </w:divBdr>
    </w:div>
    <w:div w:id="1957985011">
      <w:bodyDiv w:val="1"/>
      <w:marLeft w:val="0"/>
      <w:marRight w:val="0"/>
      <w:marTop w:val="0"/>
      <w:marBottom w:val="0"/>
      <w:divBdr>
        <w:top w:val="none" w:sz="0" w:space="0" w:color="auto"/>
        <w:left w:val="none" w:sz="0" w:space="0" w:color="auto"/>
        <w:bottom w:val="none" w:sz="0" w:space="0" w:color="auto"/>
        <w:right w:val="none" w:sz="0" w:space="0" w:color="auto"/>
      </w:divBdr>
    </w:div>
    <w:div w:id="1963345360">
      <w:bodyDiv w:val="1"/>
      <w:marLeft w:val="0"/>
      <w:marRight w:val="0"/>
      <w:marTop w:val="0"/>
      <w:marBottom w:val="0"/>
      <w:divBdr>
        <w:top w:val="none" w:sz="0" w:space="0" w:color="auto"/>
        <w:left w:val="none" w:sz="0" w:space="0" w:color="auto"/>
        <w:bottom w:val="none" w:sz="0" w:space="0" w:color="auto"/>
        <w:right w:val="none" w:sz="0" w:space="0" w:color="auto"/>
      </w:divBdr>
    </w:div>
    <w:div w:id="1966695146">
      <w:bodyDiv w:val="1"/>
      <w:marLeft w:val="0"/>
      <w:marRight w:val="0"/>
      <w:marTop w:val="0"/>
      <w:marBottom w:val="0"/>
      <w:divBdr>
        <w:top w:val="none" w:sz="0" w:space="0" w:color="auto"/>
        <w:left w:val="none" w:sz="0" w:space="0" w:color="auto"/>
        <w:bottom w:val="none" w:sz="0" w:space="0" w:color="auto"/>
        <w:right w:val="none" w:sz="0" w:space="0" w:color="auto"/>
      </w:divBdr>
    </w:div>
    <w:div w:id="1968005862">
      <w:bodyDiv w:val="1"/>
      <w:marLeft w:val="0"/>
      <w:marRight w:val="0"/>
      <w:marTop w:val="0"/>
      <w:marBottom w:val="0"/>
      <w:divBdr>
        <w:top w:val="none" w:sz="0" w:space="0" w:color="auto"/>
        <w:left w:val="none" w:sz="0" w:space="0" w:color="auto"/>
        <w:bottom w:val="none" w:sz="0" w:space="0" w:color="auto"/>
        <w:right w:val="none" w:sz="0" w:space="0" w:color="auto"/>
      </w:divBdr>
    </w:div>
    <w:div w:id="1972830394">
      <w:bodyDiv w:val="1"/>
      <w:marLeft w:val="0"/>
      <w:marRight w:val="0"/>
      <w:marTop w:val="0"/>
      <w:marBottom w:val="0"/>
      <w:divBdr>
        <w:top w:val="none" w:sz="0" w:space="0" w:color="auto"/>
        <w:left w:val="none" w:sz="0" w:space="0" w:color="auto"/>
        <w:bottom w:val="none" w:sz="0" w:space="0" w:color="auto"/>
        <w:right w:val="none" w:sz="0" w:space="0" w:color="auto"/>
      </w:divBdr>
    </w:div>
    <w:div w:id="1973515223">
      <w:bodyDiv w:val="1"/>
      <w:marLeft w:val="0"/>
      <w:marRight w:val="0"/>
      <w:marTop w:val="0"/>
      <w:marBottom w:val="0"/>
      <w:divBdr>
        <w:top w:val="none" w:sz="0" w:space="0" w:color="auto"/>
        <w:left w:val="none" w:sz="0" w:space="0" w:color="auto"/>
        <w:bottom w:val="none" w:sz="0" w:space="0" w:color="auto"/>
        <w:right w:val="none" w:sz="0" w:space="0" w:color="auto"/>
      </w:divBdr>
    </w:div>
    <w:div w:id="1976252079">
      <w:bodyDiv w:val="1"/>
      <w:marLeft w:val="0"/>
      <w:marRight w:val="0"/>
      <w:marTop w:val="0"/>
      <w:marBottom w:val="0"/>
      <w:divBdr>
        <w:top w:val="none" w:sz="0" w:space="0" w:color="auto"/>
        <w:left w:val="none" w:sz="0" w:space="0" w:color="auto"/>
        <w:bottom w:val="none" w:sz="0" w:space="0" w:color="auto"/>
        <w:right w:val="none" w:sz="0" w:space="0" w:color="auto"/>
      </w:divBdr>
    </w:div>
    <w:div w:id="1977292233">
      <w:bodyDiv w:val="1"/>
      <w:marLeft w:val="0"/>
      <w:marRight w:val="0"/>
      <w:marTop w:val="0"/>
      <w:marBottom w:val="0"/>
      <w:divBdr>
        <w:top w:val="none" w:sz="0" w:space="0" w:color="auto"/>
        <w:left w:val="none" w:sz="0" w:space="0" w:color="auto"/>
        <w:bottom w:val="none" w:sz="0" w:space="0" w:color="auto"/>
        <w:right w:val="none" w:sz="0" w:space="0" w:color="auto"/>
      </w:divBdr>
    </w:div>
    <w:div w:id="1982884789">
      <w:bodyDiv w:val="1"/>
      <w:marLeft w:val="0"/>
      <w:marRight w:val="0"/>
      <w:marTop w:val="0"/>
      <w:marBottom w:val="0"/>
      <w:divBdr>
        <w:top w:val="none" w:sz="0" w:space="0" w:color="auto"/>
        <w:left w:val="none" w:sz="0" w:space="0" w:color="auto"/>
        <w:bottom w:val="none" w:sz="0" w:space="0" w:color="auto"/>
        <w:right w:val="none" w:sz="0" w:space="0" w:color="auto"/>
      </w:divBdr>
    </w:div>
    <w:div w:id="1984580454">
      <w:bodyDiv w:val="1"/>
      <w:marLeft w:val="0"/>
      <w:marRight w:val="0"/>
      <w:marTop w:val="0"/>
      <w:marBottom w:val="0"/>
      <w:divBdr>
        <w:top w:val="none" w:sz="0" w:space="0" w:color="auto"/>
        <w:left w:val="none" w:sz="0" w:space="0" w:color="auto"/>
        <w:bottom w:val="none" w:sz="0" w:space="0" w:color="auto"/>
        <w:right w:val="none" w:sz="0" w:space="0" w:color="auto"/>
      </w:divBdr>
    </w:div>
    <w:div w:id="1988781002">
      <w:bodyDiv w:val="1"/>
      <w:marLeft w:val="0"/>
      <w:marRight w:val="0"/>
      <w:marTop w:val="0"/>
      <w:marBottom w:val="0"/>
      <w:divBdr>
        <w:top w:val="none" w:sz="0" w:space="0" w:color="auto"/>
        <w:left w:val="none" w:sz="0" w:space="0" w:color="auto"/>
        <w:bottom w:val="none" w:sz="0" w:space="0" w:color="auto"/>
        <w:right w:val="none" w:sz="0" w:space="0" w:color="auto"/>
      </w:divBdr>
    </w:div>
    <w:div w:id="1991203611">
      <w:bodyDiv w:val="1"/>
      <w:marLeft w:val="0"/>
      <w:marRight w:val="0"/>
      <w:marTop w:val="0"/>
      <w:marBottom w:val="0"/>
      <w:divBdr>
        <w:top w:val="none" w:sz="0" w:space="0" w:color="auto"/>
        <w:left w:val="none" w:sz="0" w:space="0" w:color="auto"/>
        <w:bottom w:val="none" w:sz="0" w:space="0" w:color="auto"/>
        <w:right w:val="none" w:sz="0" w:space="0" w:color="auto"/>
      </w:divBdr>
    </w:div>
    <w:div w:id="2002661537">
      <w:bodyDiv w:val="1"/>
      <w:marLeft w:val="0"/>
      <w:marRight w:val="0"/>
      <w:marTop w:val="0"/>
      <w:marBottom w:val="0"/>
      <w:divBdr>
        <w:top w:val="none" w:sz="0" w:space="0" w:color="auto"/>
        <w:left w:val="none" w:sz="0" w:space="0" w:color="auto"/>
        <w:bottom w:val="none" w:sz="0" w:space="0" w:color="auto"/>
        <w:right w:val="none" w:sz="0" w:space="0" w:color="auto"/>
      </w:divBdr>
    </w:div>
    <w:div w:id="2006395734">
      <w:bodyDiv w:val="1"/>
      <w:marLeft w:val="0"/>
      <w:marRight w:val="0"/>
      <w:marTop w:val="0"/>
      <w:marBottom w:val="0"/>
      <w:divBdr>
        <w:top w:val="none" w:sz="0" w:space="0" w:color="auto"/>
        <w:left w:val="none" w:sz="0" w:space="0" w:color="auto"/>
        <w:bottom w:val="none" w:sz="0" w:space="0" w:color="auto"/>
        <w:right w:val="none" w:sz="0" w:space="0" w:color="auto"/>
      </w:divBdr>
    </w:div>
    <w:div w:id="2008046743">
      <w:bodyDiv w:val="1"/>
      <w:marLeft w:val="0"/>
      <w:marRight w:val="0"/>
      <w:marTop w:val="0"/>
      <w:marBottom w:val="0"/>
      <w:divBdr>
        <w:top w:val="none" w:sz="0" w:space="0" w:color="auto"/>
        <w:left w:val="none" w:sz="0" w:space="0" w:color="auto"/>
        <w:bottom w:val="none" w:sz="0" w:space="0" w:color="auto"/>
        <w:right w:val="none" w:sz="0" w:space="0" w:color="auto"/>
      </w:divBdr>
    </w:div>
    <w:div w:id="2008095973">
      <w:bodyDiv w:val="1"/>
      <w:marLeft w:val="0"/>
      <w:marRight w:val="0"/>
      <w:marTop w:val="0"/>
      <w:marBottom w:val="0"/>
      <w:divBdr>
        <w:top w:val="none" w:sz="0" w:space="0" w:color="auto"/>
        <w:left w:val="none" w:sz="0" w:space="0" w:color="auto"/>
        <w:bottom w:val="none" w:sz="0" w:space="0" w:color="auto"/>
        <w:right w:val="none" w:sz="0" w:space="0" w:color="auto"/>
      </w:divBdr>
    </w:div>
    <w:div w:id="2008243622">
      <w:bodyDiv w:val="1"/>
      <w:marLeft w:val="0"/>
      <w:marRight w:val="0"/>
      <w:marTop w:val="0"/>
      <w:marBottom w:val="0"/>
      <w:divBdr>
        <w:top w:val="none" w:sz="0" w:space="0" w:color="auto"/>
        <w:left w:val="none" w:sz="0" w:space="0" w:color="auto"/>
        <w:bottom w:val="none" w:sz="0" w:space="0" w:color="auto"/>
        <w:right w:val="none" w:sz="0" w:space="0" w:color="auto"/>
      </w:divBdr>
    </w:div>
    <w:div w:id="2009671755">
      <w:bodyDiv w:val="1"/>
      <w:marLeft w:val="0"/>
      <w:marRight w:val="0"/>
      <w:marTop w:val="0"/>
      <w:marBottom w:val="0"/>
      <w:divBdr>
        <w:top w:val="none" w:sz="0" w:space="0" w:color="auto"/>
        <w:left w:val="none" w:sz="0" w:space="0" w:color="auto"/>
        <w:bottom w:val="none" w:sz="0" w:space="0" w:color="auto"/>
        <w:right w:val="none" w:sz="0" w:space="0" w:color="auto"/>
      </w:divBdr>
    </w:div>
    <w:div w:id="2011711780">
      <w:bodyDiv w:val="1"/>
      <w:marLeft w:val="0"/>
      <w:marRight w:val="0"/>
      <w:marTop w:val="0"/>
      <w:marBottom w:val="0"/>
      <w:divBdr>
        <w:top w:val="none" w:sz="0" w:space="0" w:color="auto"/>
        <w:left w:val="none" w:sz="0" w:space="0" w:color="auto"/>
        <w:bottom w:val="none" w:sz="0" w:space="0" w:color="auto"/>
        <w:right w:val="none" w:sz="0" w:space="0" w:color="auto"/>
      </w:divBdr>
    </w:div>
    <w:div w:id="2011784438">
      <w:bodyDiv w:val="1"/>
      <w:marLeft w:val="0"/>
      <w:marRight w:val="0"/>
      <w:marTop w:val="0"/>
      <w:marBottom w:val="0"/>
      <w:divBdr>
        <w:top w:val="none" w:sz="0" w:space="0" w:color="auto"/>
        <w:left w:val="none" w:sz="0" w:space="0" w:color="auto"/>
        <w:bottom w:val="none" w:sz="0" w:space="0" w:color="auto"/>
        <w:right w:val="none" w:sz="0" w:space="0" w:color="auto"/>
      </w:divBdr>
    </w:div>
    <w:div w:id="2016301414">
      <w:bodyDiv w:val="1"/>
      <w:marLeft w:val="0"/>
      <w:marRight w:val="0"/>
      <w:marTop w:val="0"/>
      <w:marBottom w:val="0"/>
      <w:divBdr>
        <w:top w:val="none" w:sz="0" w:space="0" w:color="auto"/>
        <w:left w:val="none" w:sz="0" w:space="0" w:color="auto"/>
        <w:bottom w:val="none" w:sz="0" w:space="0" w:color="auto"/>
        <w:right w:val="none" w:sz="0" w:space="0" w:color="auto"/>
      </w:divBdr>
    </w:div>
    <w:div w:id="2018919831">
      <w:bodyDiv w:val="1"/>
      <w:marLeft w:val="0"/>
      <w:marRight w:val="0"/>
      <w:marTop w:val="0"/>
      <w:marBottom w:val="0"/>
      <w:divBdr>
        <w:top w:val="none" w:sz="0" w:space="0" w:color="auto"/>
        <w:left w:val="none" w:sz="0" w:space="0" w:color="auto"/>
        <w:bottom w:val="none" w:sz="0" w:space="0" w:color="auto"/>
        <w:right w:val="none" w:sz="0" w:space="0" w:color="auto"/>
      </w:divBdr>
    </w:div>
    <w:div w:id="2019653945">
      <w:bodyDiv w:val="1"/>
      <w:marLeft w:val="0"/>
      <w:marRight w:val="0"/>
      <w:marTop w:val="0"/>
      <w:marBottom w:val="0"/>
      <w:divBdr>
        <w:top w:val="none" w:sz="0" w:space="0" w:color="auto"/>
        <w:left w:val="none" w:sz="0" w:space="0" w:color="auto"/>
        <w:bottom w:val="none" w:sz="0" w:space="0" w:color="auto"/>
        <w:right w:val="none" w:sz="0" w:space="0" w:color="auto"/>
      </w:divBdr>
    </w:div>
    <w:div w:id="2021274540">
      <w:bodyDiv w:val="1"/>
      <w:marLeft w:val="0"/>
      <w:marRight w:val="0"/>
      <w:marTop w:val="0"/>
      <w:marBottom w:val="0"/>
      <w:divBdr>
        <w:top w:val="none" w:sz="0" w:space="0" w:color="auto"/>
        <w:left w:val="none" w:sz="0" w:space="0" w:color="auto"/>
        <w:bottom w:val="none" w:sz="0" w:space="0" w:color="auto"/>
        <w:right w:val="none" w:sz="0" w:space="0" w:color="auto"/>
      </w:divBdr>
    </w:div>
    <w:div w:id="2021471801">
      <w:bodyDiv w:val="1"/>
      <w:marLeft w:val="0"/>
      <w:marRight w:val="0"/>
      <w:marTop w:val="0"/>
      <w:marBottom w:val="0"/>
      <w:divBdr>
        <w:top w:val="none" w:sz="0" w:space="0" w:color="auto"/>
        <w:left w:val="none" w:sz="0" w:space="0" w:color="auto"/>
        <w:bottom w:val="none" w:sz="0" w:space="0" w:color="auto"/>
        <w:right w:val="none" w:sz="0" w:space="0" w:color="auto"/>
      </w:divBdr>
    </w:div>
    <w:div w:id="2022077638">
      <w:bodyDiv w:val="1"/>
      <w:marLeft w:val="0"/>
      <w:marRight w:val="0"/>
      <w:marTop w:val="0"/>
      <w:marBottom w:val="0"/>
      <w:divBdr>
        <w:top w:val="none" w:sz="0" w:space="0" w:color="auto"/>
        <w:left w:val="none" w:sz="0" w:space="0" w:color="auto"/>
        <w:bottom w:val="none" w:sz="0" w:space="0" w:color="auto"/>
        <w:right w:val="none" w:sz="0" w:space="0" w:color="auto"/>
      </w:divBdr>
    </w:div>
    <w:div w:id="2035688866">
      <w:bodyDiv w:val="1"/>
      <w:marLeft w:val="0"/>
      <w:marRight w:val="0"/>
      <w:marTop w:val="0"/>
      <w:marBottom w:val="0"/>
      <w:divBdr>
        <w:top w:val="none" w:sz="0" w:space="0" w:color="auto"/>
        <w:left w:val="none" w:sz="0" w:space="0" w:color="auto"/>
        <w:bottom w:val="none" w:sz="0" w:space="0" w:color="auto"/>
        <w:right w:val="none" w:sz="0" w:space="0" w:color="auto"/>
      </w:divBdr>
    </w:div>
    <w:div w:id="2042128228">
      <w:bodyDiv w:val="1"/>
      <w:marLeft w:val="0"/>
      <w:marRight w:val="0"/>
      <w:marTop w:val="0"/>
      <w:marBottom w:val="0"/>
      <w:divBdr>
        <w:top w:val="none" w:sz="0" w:space="0" w:color="auto"/>
        <w:left w:val="none" w:sz="0" w:space="0" w:color="auto"/>
        <w:bottom w:val="none" w:sz="0" w:space="0" w:color="auto"/>
        <w:right w:val="none" w:sz="0" w:space="0" w:color="auto"/>
      </w:divBdr>
    </w:div>
    <w:div w:id="2049065615">
      <w:bodyDiv w:val="1"/>
      <w:marLeft w:val="0"/>
      <w:marRight w:val="0"/>
      <w:marTop w:val="0"/>
      <w:marBottom w:val="0"/>
      <w:divBdr>
        <w:top w:val="none" w:sz="0" w:space="0" w:color="auto"/>
        <w:left w:val="none" w:sz="0" w:space="0" w:color="auto"/>
        <w:bottom w:val="none" w:sz="0" w:space="0" w:color="auto"/>
        <w:right w:val="none" w:sz="0" w:space="0" w:color="auto"/>
      </w:divBdr>
    </w:div>
    <w:div w:id="2056391863">
      <w:bodyDiv w:val="1"/>
      <w:marLeft w:val="0"/>
      <w:marRight w:val="0"/>
      <w:marTop w:val="0"/>
      <w:marBottom w:val="0"/>
      <w:divBdr>
        <w:top w:val="none" w:sz="0" w:space="0" w:color="auto"/>
        <w:left w:val="none" w:sz="0" w:space="0" w:color="auto"/>
        <w:bottom w:val="none" w:sz="0" w:space="0" w:color="auto"/>
        <w:right w:val="none" w:sz="0" w:space="0" w:color="auto"/>
      </w:divBdr>
    </w:div>
    <w:div w:id="2061248540">
      <w:bodyDiv w:val="1"/>
      <w:marLeft w:val="0"/>
      <w:marRight w:val="0"/>
      <w:marTop w:val="0"/>
      <w:marBottom w:val="0"/>
      <w:divBdr>
        <w:top w:val="none" w:sz="0" w:space="0" w:color="auto"/>
        <w:left w:val="none" w:sz="0" w:space="0" w:color="auto"/>
        <w:bottom w:val="none" w:sz="0" w:space="0" w:color="auto"/>
        <w:right w:val="none" w:sz="0" w:space="0" w:color="auto"/>
      </w:divBdr>
    </w:div>
    <w:div w:id="2062363997">
      <w:bodyDiv w:val="1"/>
      <w:marLeft w:val="0"/>
      <w:marRight w:val="0"/>
      <w:marTop w:val="0"/>
      <w:marBottom w:val="0"/>
      <w:divBdr>
        <w:top w:val="none" w:sz="0" w:space="0" w:color="auto"/>
        <w:left w:val="none" w:sz="0" w:space="0" w:color="auto"/>
        <w:bottom w:val="none" w:sz="0" w:space="0" w:color="auto"/>
        <w:right w:val="none" w:sz="0" w:space="0" w:color="auto"/>
      </w:divBdr>
    </w:div>
    <w:div w:id="2067877663">
      <w:bodyDiv w:val="1"/>
      <w:marLeft w:val="0"/>
      <w:marRight w:val="0"/>
      <w:marTop w:val="0"/>
      <w:marBottom w:val="0"/>
      <w:divBdr>
        <w:top w:val="none" w:sz="0" w:space="0" w:color="auto"/>
        <w:left w:val="none" w:sz="0" w:space="0" w:color="auto"/>
        <w:bottom w:val="none" w:sz="0" w:space="0" w:color="auto"/>
        <w:right w:val="none" w:sz="0" w:space="0" w:color="auto"/>
      </w:divBdr>
    </w:div>
    <w:div w:id="2075932150">
      <w:bodyDiv w:val="1"/>
      <w:marLeft w:val="0"/>
      <w:marRight w:val="0"/>
      <w:marTop w:val="0"/>
      <w:marBottom w:val="0"/>
      <w:divBdr>
        <w:top w:val="none" w:sz="0" w:space="0" w:color="auto"/>
        <w:left w:val="none" w:sz="0" w:space="0" w:color="auto"/>
        <w:bottom w:val="none" w:sz="0" w:space="0" w:color="auto"/>
        <w:right w:val="none" w:sz="0" w:space="0" w:color="auto"/>
      </w:divBdr>
    </w:div>
    <w:div w:id="2080399022">
      <w:bodyDiv w:val="1"/>
      <w:marLeft w:val="0"/>
      <w:marRight w:val="0"/>
      <w:marTop w:val="0"/>
      <w:marBottom w:val="0"/>
      <w:divBdr>
        <w:top w:val="none" w:sz="0" w:space="0" w:color="auto"/>
        <w:left w:val="none" w:sz="0" w:space="0" w:color="auto"/>
        <w:bottom w:val="none" w:sz="0" w:space="0" w:color="auto"/>
        <w:right w:val="none" w:sz="0" w:space="0" w:color="auto"/>
      </w:divBdr>
    </w:div>
    <w:div w:id="2080639060">
      <w:bodyDiv w:val="1"/>
      <w:marLeft w:val="0"/>
      <w:marRight w:val="0"/>
      <w:marTop w:val="0"/>
      <w:marBottom w:val="0"/>
      <w:divBdr>
        <w:top w:val="none" w:sz="0" w:space="0" w:color="auto"/>
        <w:left w:val="none" w:sz="0" w:space="0" w:color="auto"/>
        <w:bottom w:val="none" w:sz="0" w:space="0" w:color="auto"/>
        <w:right w:val="none" w:sz="0" w:space="0" w:color="auto"/>
      </w:divBdr>
    </w:div>
    <w:div w:id="2082100813">
      <w:bodyDiv w:val="1"/>
      <w:marLeft w:val="0"/>
      <w:marRight w:val="0"/>
      <w:marTop w:val="0"/>
      <w:marBottom w:val="0"/>
      <w:divBdr>
        <w:top w:val="none" w:sz="0" w:space="0" w:color="auto"/>
        <w:left w:val="none" w:sz="0" w:space="0" w:color="auto"/>
        <w:bottom w:val="none" w:sz="0" w:space="0" w:color="auto"/>
        <w:right w:val="none" w:sz="0" w:space="0" w:color="auto"/>
      </w:divBdr>
    </w:div>
    <w:div w:id="2085368892">
      <w:bodyDiv w:val="1"/>
      <w:marLeft w:val="0"/>
      <w:marRight w:val="0"/>
      <w:marTop w:val="0"/>
      <w:marBottom w:val="0"/>
      <w:divBdr>
        <w:top w:val="none" w:sz="0" w:space="0" w:color="auto"/>
        <w:left w:val="none" w:sz="0" w:space="0" w:color="auto"/>
        <w:bottom w:val="none" w:sz="0" w:space="0" w:color="auto"/>
        <w:right w:val="none" w:sz="0" w:space="0" w:color="auto"/>
      </w:divBdr>
    </w:div>
    <w:div w:id="2090540254">
      <w:bodyDiv w:val="1"/>
      <w:marLeft w:val="0"/>
      <w:marRight w:val="0"/>
      <w:marTop w:val="0"/>
      <w:marBottom w:val="0"/>
      <w:divBdr>
        <w:top w:val="none" w:sz="0" w:space="0" w:color="auto"/>
        <w:left w:val="none" w:sz="0" w:space="0" w:color="auto"/>
        <w:bottom w:val="none" w:sz="0" w:space="0" w:color="auto"/>
        <w:right w:val="none" w:sz="0" w:space="0" w:color="auto"/>
      </w:divBdr>
    </w:div>
    <w:div w:id="2093548693">
      <w:bodyDiv w:val="1"/>
      <w:marLeft w:val="0"/>
      <w:marRight w:val="0"/>
      <w:marTop w:val="0"/>
      <w:marBottom w:val="0"/>
      <w:divBdr>
        <w:top w:val="none" w:sz="0" w:space="0" w:color="auto"/>
        <w:left w:val="none" w:sz="0" w:space="0" w:color="auto"/>
        <w:bottom w:val="none" w:sz="0" w:space="0" w:color="auto"/>
        <w:right w:val="none" w:sz="0" w:space="0" w:color="auto"/>
      </w:divBdr>
    </w:div>
    <w:div w:id="2096398150">
      <w:bodyDiv w:val="1"/>
      <w:marLeft w:val="0"/>
      <w:marRight w:val="0"/>
      <w:marTop w:val="0"/>
      <w:marBottom w:val="0"/>
      <w:divBdr>
        <w:top w:val="none" w:sz="0" w:space="0" w:color="auto"/>
        <w:left w:val="none" w:sz="0" w:space="0" w:color="auto"/>
        <w:bottom w:val="none" w:sz="0" w:space="0" w:color="auto"/>
        <w:right w:val="none" w:sz="0" w:space="0" w:color="auto"/>
      </w:divBdr>
    </w:div>
    <w:div w:id="2097628775">
      <w:bodyDiv w:val="1"/>
      <w:marLeft w:val="0"/>
      <w:marRight w:val="0"/>
      <w:marTop w:val="0"/>
      <w:marBottom w:val="0"/>
      <w:divBdr>
        <w:top w:val="none" w:sz="0" w:space="0" w:color="auto"/>
        <w:left w:val="none" w:sz="0" w:space="0" w:color="auto"/>
        <w:bottom w:val="none" w:sz="0" w:space="0" w:color="auto"/>
        <w:right w:val="none" w:sz="0" w:space="0" w:color="auto"/>
      </w:divBdr>
    </w:div>
    <w:div w:id="2099867515">
      <w:bodyDiv w:val="1"/>
      <w:marLeft w:val="0"/>
      <w:marRight w:val="0"/>
      <w:marTop w:val="0"/>
      <w:marBottom w:val="0"/>
      <w:divBdr>
        <w:top w:val="none" w:sz="0" w:space="0" w:color="auto"/>
        <w:left w:val="none" w:sz="0" w:space="0" w:color="auto"/>
        <w:bottom w:val="none" w:sz="0" w:space="0" w:color="auto"/>
        <w:right w:val="none" w:sz="0" w:space="0" w:color="auto"/>
      </w:divBdr>
    </w:div>
    <w:div w:id="2101949472">
      <w:bodyDiv w:val="1"/>
      <w:marLeft w:val="0"/>
      <w:marRight w:val="0"/>
      <w:marTop w:val="0"/>
      <w:marBottom w:val="0"/>
      <w:divBdr>
        <w:top w:val="none" w:sz="0" w:space="0" w:color="auto"/>
        <w:left w:val="none" w:sz="0" w:space="0" w:color="auto"/>
        <w:bottom w:val="none" w:sz="0" w:space="0" w:color="auto"/>
        <w:right w:val="none" w:sz="0" w:space="0" w:color="auto"/>
      </w:divBdr>
    </w:div>
    <w:div w:id="2107073036">
      <w:bodyDiv w:val="1"/>
      <w:marLeft w:val="0"/>
      <w:marRight w:val="0"/>
      <w:marTop w:val="0"/>
      <w:marBottom w:val="0"/>
      <w:divBdr>
        <w:top w:val="none" w:sz="0" w:space="0" w:color="auto"/>
        <w:left w:val="none" w:sz="0" w:space="0" w:color="auto"/>
        <w:bottom w:val="none" w:sz="0" w:space="0" w:color="auto"/>
        <w:right w:val="none" w:sz="0" w:space="0" w:color="auto"/>
      </w:divBdr>
    </w:div>
    <w:div w:id="2109344511">
      <w:bodyDiv w:val="1"/>
      <w:marLeft w:val="0"/>
      <w:marRight w:val="0"/>
      <w:marTop w:val="0"/>
      <w:marBottom w:val="0"/>
      <w:divBdr>
        <w:top w:val="none" w:sz="0" w:space="0" w:color="auto"/>
        <w:left w:val="none" w:sz="0" w:space="0" w:color="auto"/>
        <w:bottom w:val="none" w:sz="0" w:space="0" w:color="auto"/>
        <w:right w:val="none" w:sz="0" w:space="0" w:color="auto"/>
      </w:divBdr>
    </w:div>
    <w:div w:id="2109888489">
      <w:bodyDiv w:val="1"/>
      <w:marLeft w:val="0"/>
      <w:marRight w:val="0"/>
      <w:marTop w:val="0"/>
      <w:marBottom w:val="0"/>
      <w:divBdr>
        <w:top w:val="none" w:sz="0" w:space="0" w:color="auto"/>
        <w:left w:val="none" w:sz="0" w:space="0" w:color="auto"/>
        <w:bottom w:val="none" w:sz="0" w:space="0" w:color="auto"/>
        <w:right w:val="none" w:sz="0" w:space="0" w:color="auto"/>
      </w:divBdr>
    </w:div>
    <w:div w:id="2111512919">
      <w:bodyDiv w:val="1"/>
      <w:marLeft w:val="0"/>
      <w:marRight w:val="0"/>
      <w:marTop w:val="0"/>
      <w:marBottom w:val="0"/>
      <w:divBdr>
        <w:top w:val="none" w:sz="0" w:space="0" w:color="auto"/>
        <w:left w:val="none" w:sz="0" w:space="0" w:color="auto"/>
        <w:bottom w:val="none" w:sz="0" w:space="0" w:color="auto"/>
        <w:right w:val="none" w:sz="0" w:space="0" w:color="auto"/>
      </w:divBdr>
    </w:div>
    <w:div w:id="2112314437">
      <w:bodyDiv w:val="1"/>
      <w:marLeft w:val="0"/>
      <w:marRight w:val="0"/>
      <w:marTop w:val="0"/>
      <w:marBottom w:val="0"/>
      <w:divBdr>
        <w:top w:val="none" w:sz="0" w:space="0" w:color="auto"/>
        <w:left w:val="none" w:sz="0" w:space="0" w:color="auto"/>
        <w:bottom w:val="none" w:sz="0" w:space="0" w:color="auto"/>
        <w:right w:val="none" w:sz="0" w:space="0" w:color="auto"/>
      </w:divBdr>
    </w:div>
    <w:div w:id="2112773244">
      <w:bodyDiv w:val="1"/>
      <w:marLeft w:val="0"/>
      <w:marRight w:val="0"/>
      <w:marTop w:val="0"/>
      <w:marBottom w:val="0"/>
      <w:divBdr>
        <w:top w:val="none" w:sz="0" w:space="0" w:color="auto"/>
        <w:left w:val="none" w:sz="0" w:space="0" w:color="auto"/>
        <w:bottom w:val="none" w:sz="0" w:space="0" w:color="auto"/>
        <w:right w:val="none" w:sz="0" w:space="0" w:color="auto"/>
      </w:divBdr>
    </w:div>
    <w:div w:id="2115590801">
      <w:bodyDiv w:val="1"/>
      <w:marLeft w:val="0"/>
      <w:marRight w:val="0"/>
      <w:marTop w:val="0"/>
      <w:marBottom w:val="0"/>
      <w:divBdr>
        <w:top w:val="none" w:sz="0" w:space="0" w:color="auto"/>
        <w:left w:val="none" w:sz="0" w:space="0" w:color="auto"/>
        <w:bottom w:val="none" w:sz="0" w:space="0" w:color="auto"/>
        <w:right w:val="none" w:sz="0" w:space="0" w:color="auto"/>
      </w:divBdr>
    </w:div>
    <w:div w:id="2119451388">
      <w:bodyDiv w:val="1"/>
      <w:marLeft w:val="0"/>
      <w:marRight w:val="0"/>
      <w:marTop w:val="0"/>
      <w:marBottom w:val="0"/>
      <w:divBdr>
        <w:top w:val="none" w:sz="0" w:space="0" w:color="auto"/>
        <w:left w:val="none" w:sz="0" w:space="0" w:color="auto"/>
        <w:bottom w:val="none" w:sz="0" w:space="0" w:color="auto"/>
        <w:right w:val="none" w:sz="0" w:space="0" w:color="auto"/>
      </w:divBdr>
    </w:div>
    <w:div w:id="2120055467">
      <w:bodyDiv w:val="1"/>
      <w:marLeft w:val="0"/>
      <w:marRight w:val="0"/>
      <w:marTop w:val="0"/>
      <w:marBottom w:val="0"/>
      <w:divBdr>
        <w:top w:val="none" w:sz="0" w:space="0" w:color="auto"/>
        <w:left w:val="none" w:sz="0" w:space="0" w:color="auto"/>
        <w:bottom w:val="none" w:sz="0" w:space="0" w:color="auto"/>
        <w:right w:val="none" w:sz="0" w:space="0" w:color="auto"/>
      </w:divBdr>
    </w:div>
    <w:div w:id="2123114222">
      <w:bodyDiv w:val="1"/>
      <w:marLeft w:val="0"/>
      <w:marRight w:val="0"/>
      <w:marTop w:val="0"/>
      <w:marBottom w:val="0"/>
      <w:divBdr>
        <w:top w:val="none" w:sz="0" w:space="0" w:color="auto"/>
        <w:left w:val="none" w:sz="0" w:space="0" w:color="auto"/>
        <w:bottom w:val="none" w:sz="0" w:space="0" w:color="auto"/>
        <w:right w:val="none" w:sz="0" w:space="0" w:color="auto"/>
      </w:divBdr>
    </w:div>
    <w:div w:id="2123764693">
      <w:bodyDiv w:val="1"/>
      <w:marLeft w:val="0"/>
      <w:marRight w:val="0"/>
      <w:marTop w:val="0"/>
      <w:marBottom w:val="0"/>
      <w:divBdr>
        <w:top w:val="none" w:sz="0" w:space="0" w:color="auto"/>
        <w:left w:val="none" w:sz="0" w:space="0" w:color="auto"/>
        <w:bottom w:val="none" w:sz="0" w:space="0" w:color="auto"/>
        <w:right w:val="none" w:sz="0" w:space="0" w:color="auto"/>
      </w:divBdr>
    </w:div>
    <w:div w:id="2124811563">
      <w:bodyDiv w:val="1"/>
      <w:marLeft w:val="0"/>
      <w:marRight w:val="0"/>
      <w:marTop w:val="0"/>
      <w:marBottom w:val="0"/>
      <w:divBdr>
        <w:top w:val="none" w:sz="0" w:space="0" w:color="auto"/>
        <w:left w:val="none" w:sz="0" w:space="0" w:color="auto"/>
        <w:bottom w:val="none" w:sz="0" w:space="0" w:color="auto"/>
        <w:right w:val="none" w:sz="0" w:space="0" w:color="auto"/>
      </w:divBdr>
    </w:div>
    <w:div w:id="2126848261">
      <w:bodyDiv w:val="1"/>
      <w:marLeft w:val="0"/>
      <w:marRight w:val="0"/>
      <w:marTop w:val="0"/>
      <w:marBottom w:val="0"/>
      <w:divBdr>
        <w:top w:val="none" w:sz="0" w:space="0" w:color="auto"/>
        <w:left w:val="none" w:sz="0" w:space="0" w:color="auto"/>
        <w:bottom w:val="none" w:sz="0" w:space="0" w:color="auto"/>
        <w:right w:val="none" w:sz="0" w:space="0" w:color="auto"/>
      </w:divBdr>
    </w:div>
    <w:div w:id="2131970846">
      <w:bodyDiv w:val="1"/>
      <w:marLeft w:val="0"/>
      <w:marRight w:val="0"/>
      <w:marTop w:val="0"/>
      <w:marBottom w:val="0"/>
      <w:divBdr>
        <w:top w:val="none" w:sz="0" w:space="0" w:color="auto"/>
        <w:left w:val="none" w:sz="0" w:space="0" w:color="auto"/>
        <w:bottom w:val="none" w:sz="0" w:space="0" w:color="auto"/>
        <w:right w:val="none" w:sz="0" w:space="0" w:color="auto"/>
      </w:divBdr>
    </w:div>
    <w:div w:id="2139687086">
      <w:bodyDiv w:val="1"/>
      <w:marLeft w:val="0"/>
      <w:marRight w:val="0"/>
      <w:marTop w:val="0"/>
      <w:marBottom w:val="0"/>
      <w:divBdr>
        <w:top w:val="none" w:sz="0" w:space="0" w:color="auto"/>
        <w:left w:val="none" w:sz="0" w:space="0" w:color="auto"/>
        <w:bottom w:val="none" w:sz="0" w:space="0" w:color="auto"/>
        <w:right w:val="none" w:sz="0" w:space="0" w:color="auto"/>
      </w:divBdr>
    </w:div>
    <w:div w:id="2140151483">
      <w:bodyDiv w:val="1"/>
      <w:marLeft w:val="0"/>
      <w:marRight w:val="0"/>
      <w:marTop w:val="0"/>
      <w:marBottom w:val="0"/>
      <w:divBdr>
        <w:top w:val="none" w:sz="0" w:space="0" w:color="auto"/>
        <w:left w:val="none" w:sz="0" w:space="0" w:color="auto"/>
        <w:bottom w:val="none" w:sz="0" w:space="0" w:color="auto"/>
        <w:right w:val="none" w:sz="0" w:space="0" w:color="auto"/>
      </w:divBdr>
    </w:div>
    <w:div w:id="2141798681">
      <w:bodyDiv w:val="1"/>
      <w:marLeft w:val="0"/>
      <w:marRight w:val="0"/>
      <w:marTop w:val="0"/>
      <w:marBottom w:val="0"/>
      <w:divBdr>
        <w:top w:val="none" w:sz="0" w:space="0" w:color="auto"/>
        <w:left w:val="none" w:sz="0" w:space="0" w:color="auto"/>
        <w:bottom w:val="none" w:sz="0" w:space="0" w:color="auto"/>
        <w:right w:val="none" w:sz="0" w:space="0" w:color="auto"/>
      </w:divBdr>
    </w:div>
    <w:div w:id="21424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16DB1-B092-42C0-A884-1A9C3192C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19291</TotalTime>
  <Pages>22</Pages>
  <Words>19724</Words>
  <Characters>112429</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Глава 3. Электронная модель системы теплоснабжения городского округа</vt:lpstr>
    </vt:vector>
  </TitlesOfParts>
  <Manager>Ратько А.В.</Manager>
  <Company>ООО "НИПИ ПРЭС"</Company>
  <LinksUpToDate>false</LinksUpToDate>
  <CharactersWithSpaces>131890</CharactersWithSpaces>
  <SharedDoc>false</SharedDoc>
  <HLinks>
    <vt:vector size="36" baseType="variant">
      <vt:variant>
        <vt:i4>5242898</vt:i4>
      </vt:variant>
      <vt:variant>
        <vt:i4>27</vt:i4>
      </vt:variant>
      <vt:variant>
        <vt:i4>0</vt:i4>
      </vt:variant>
      <vt:variant>
        <vt:i4>5</vt:i4>
      </vt:variant>
      <vt:variant>
        <vt:lpwstr>http://ru.wikipedia.org/wiki/%D0%AD%D0%BD%D0%B5%D1%80%D0%B3%D0%BE%D1%81%D0%B1%D0%B5%D1%80%D0%B5%D0%B6%D0%B5%D0%BD%D0%B8%D0%B5</vt:lpwstr>
      </vt:variant>
      <vt:variant>
        <vt:lpwstr/>
      </vt:variant>
      <vt:variant>
        <vt:i4>5242947</vt:i4>
      </vt:variant>
      <vt:variant>
        <vt:i4>24</vt:i4>
      </vt:variant>
      <vt:variant>
        <vt:i4>0</vt:i4>
      </vt:variant>
      <vt:variant>
        <vt:i4>5</vt:i4>
      </vt:variant>
      <vt:variant>
        <vt:lpwstr>http://ru.wikipedia.org/wiki/%D0%A2%D0%B5%D0%BF%D0%BB%D0%BE%D1%81%D0%BD%D0%B0%D0%B1%D0%B6%D0%B5%D0%BD%D0%B8%D0%B5</vt:lpwstr>
      </vt:variant>
      <vt:variant>
        <vt:lpwstr/>
      </vt:variant>
      <vt:variant>
        <vt:i4>917539</vt:i4>
      </vt:variant>
      <vt:variant>
        <vt:i4>21</vt:i4>
      </vt:variant>
      <vt:variant>
        <vt:i4>0</vt:i4>
      </vt:variant>
      <vt:variant>
        <vt:i4>5</vt:i4>
      </vt:variant>
      <vt:variant>
        <vt:lpwstr>http://ru.wikipedia.org/wiki/%D0%93%D0%BE%D1%80%D0%BE%D0%B4%D1%81%D0%BA%D0%BE%D0%B9_%D0%BE%D0%BA%D1%80%D1%83%D0%B3</vt:lpwstr>
      </vt:variant>
      <vt:variant>
        <vt:lpwstr/>
      </vt:variant>
      <vt:variant>
        <vt:i4>1376312</vt:i4>
      </vt:variant>
      <vt:variant>
        <vt:i4>14</vt:i4>
      </vt:variant>
      <vt:variant>
        <vt:i4>0</vt:i4>
      </vt:variant>
      <vt:variant>
        <vt:i4>5</vt:i4>
      </vt:variant>
      <vt:variant>
        <vt:lpwstr/>
      </vt:variant>
      <vt:variant>
        <vt:lpwstr>_Toc369518398</vt:lpwstr>
      </vt:variant>
      <vt:variant>
        <vt:i4>1376312</vt:i4>
      </vt:variant>
      <vt:variant>
        <vt:i4>8</vt:i4>
      </vt:variant>
      <vt:variant>
        <vt:i4>0</vt:i4>
      </vt:variant>
      <vt:variant>
        <vt:i4>5</vt:i4>
      </vt:variant>
      <vt:variant>
        <vt:lpwstr/>
      </vt:variant>
      <vt:variant>
        <vt:lpwstr>_Toc369518397</vt:lpwstr>
      </vt:variant>
      <vt:variant>
        <vt:i4>1376312</vt:i4>
      </vt:variant>
      <vt:variant>
        <vt:i4>2</vt:i4>
      </vt:variant>
      <vt:variant>
        <vt:i4>0</vt:i4>
      </vt:variant>
      <vt:variant>
        <vt:i4>5</vt:i4>
      </vt:variant>
      <vt:variant>
        <vt:lpwstr/>
      </vt:variant>
      <vt:variant>
        <vt:lpwstr>_Toc369518396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 Электронная модель системы теплоснабжения городского округа</dc:title>
  <dc:subject/>
  <dc:creator>Цыбулина В.С.</dc:creator>
  <cp:keywords/>
  <dc:description/>
  <cp:lastModifiedBy>User</cp:lastModifiedBy>
  <cp:revision>4</cp:revision>
  <cp:lastPrinted>2022-08-09T21:57:00Z</cp:lastPrinted>
  <dcterms:created xsi:type="dcterms:W3CDTF">2018-07-26T14:33:00Z</dcterms:created>
  <dcterms:modified xsi:type="dcterms:W3CDTF">2023-10-18T13:34:00Z</dcterms:modified>
</cp:coreProperties>
</file>