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19" w:rsidRPr="00A80122" w:rsidRDefault="00023119" w:rsidP="004D203B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122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:rsidR="00023119" w:rsidRPr="00A80122" w:rsidRDefault="00596202" w:rsidP="004D203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0122">
        <w:rPr>
          <w:rFonts w:ascii="Times New Roman" w:hAnsi="Times New Roman" w:cs="Times New Roman"/>
          <w:b/>
          <w:bCs/>
          <w:sz w:val="28"/>
          <w:szCs w:val="28"/>
        </w:rPr>
        <w:t xml:space="preserve">о реализации </w:t>
      </w:r>
      <w:r w:rsidR="004D203B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профилактических мероприятий, </w:t>
      </w:r>
      <w:r w:rsidR="004D203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26AD9" w:rsidRPr="00A80122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профилактики рисков причинения вреда (ущерба) охраняемым законом ценностям </w:t>
      </w:r>
      <w:r w:rsidR="00A8012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26AD9" w:rsidRPr="00A80122">
        <w:rPr>
          <w:rFonts w:ascii="Times New Roman" w:hAnsi="Times New Roman" w:cs="Times New Roman"/>
          <w:b/>
          <w:bCs/>
          <w:sz w:val="28"/>
          <w:szCs w:val="28"/>
        </w:rPr>
        <w:t>по муниципальному жилищному контролю</w:t>
      </w:r>
      <w:r w:rsidR="00A94D05" w:rsidRPr="00A801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0122" w:rsidRPr="00A80122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на </w:t>
      </w:r>
      <w:r w:rsidR="00A94D05" w:rsidRPr="00A80122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города Перми </w:t>
      </w:r>
      <w:r w:rsidRPr="00A80122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126AD9" w:rsidRPr="00A8012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8012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26AD9" w:rsidRPr="00A80122" w:rsidRDefault="00596202" w:rsidP="00596202">
      <w:pPr>
        <w:tabs>
          <w:tab w:val="left" w:pos="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22">
        <w:rPr>
          <w:rFonts w:ascii="Times New Roman" w:hAnsi="Times New Roman" w:cs="Times New Roman"/>
          <w:sz w:val="28"/>
          <w:szCs w:val="28"/>
        </w:rPr>
        <w:tab/>
      </w:r>
    </w:p>
    <w:p w:rsidR="0049183E" w:rsidRDefault="00126AD9" w:rsidP="00596202">
      <w:pPr>
        <w:tabs>
          <w:tab w:val="left" w:pos="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22">
        <w:rPr>
          <w:rFonts w:ascii="Times New Roman" w:hAnsi="Times New Roman" w:cs="Times New Roman"/>
          <w:sz w:val="28"/>
          <w:szCs w:val="28"/>
        </w:rPr>
        <w:t>В таблице 1 приведены отчетные показатели профилактических мероприятий</w:t>
      </w:r>
      <w:r w:rsidR="00A80122">
        <w:rPr>
          <w:rFonts w:ascii="Times New Roman" w:hAnsi="Times New Roman" w:cs="Times New Roman"/>
          <w:sz w:val="28"/>
          <w:szCs w:val="28"/>
        </w:rPr>
        <w:t>:</w:t>
      </w:r>
      <w:r w:rsidRPr="00A80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03B" w:rsidRPr="00A80122" w:rsidRDefault="004D203B" w:rsidP="00596202">
      <w:pPr>
        <w:tabs>
          <w:tab w:val="left" w:pos="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7CD" w:rsidRPr="00A80122" w:rsidRDefault="00596202" w:rsidP="00596202">
      <w:pPr>
        <w:tabs>
          <w:tab w:val="left" w:pos="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22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d"/>
        <w:tblW w:w="9350" w:type="dxa"/>
        <w:tblInd w:w="-5" w:type="dxa"/>
        <w:tblLook w:val="04A0" w:firstRow="1" w:lastRow="0" w:firstColumn="1" w:lastColumn="0" w:noHBand="0" w:noVBand="1"/>
      </w:tblPr>
      <w:tblGrid>
        <w:gridCol w:w="484"/>
        <w:gridCol w:w="2761"/>
        <w:gridCol w:w="6105"/>
      </w:tblGrid>
      <w:tr w:rsidR="00B25BE7" w:rsidRPr="00A80122" w:rsidTr="0049183E">
        <w:tc>
          <w:tcPr>
            <w:tcW w:w="484" w:type="dxa"/>
          </w:tcPr>
          <w:p w:rsidR="00B25BE7" w:rsidRPr="00A80122" w:rsidRDefault="00B25BE7" w:rsidP="00596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49183E" w:rsidRPr="004D203B" w:rsidRDefault="00B25BE7" w:rsidP="00A520F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03B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B25BE7" w:rsidRPr="004D203B" w:rsidRDefault="0049183E" w:rsidP="00A520F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03B">
              <w:rPr>
                <w:rFonts w:ascii="Times New Roman" w:hAnsi="Times New Roman" w:cs="Times New Roman"/>
                <w:sz w:val="28"/>
                <w:szCs w:val="28"/>
              </w:rPr>
              <w:t>профилактического</w:t>
            </w:r>
            <w:r w:rsidR="00B25BE7" w:rsidRPr="004D2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BE7" w:rsidRPr="004D203B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  <w:tc>
          <w:tcPr>
            <w:tcW w:w="6105" w:type="dxa"/>
          </w:tcPr>
          <w:p w:rsidR="0049183E" w:rsidRPr="004D203B" w:rsidRDefault="00B25BE7" w:rsidP="00A520F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03B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  <w:p w:rsidR="00B25BE7" w:rsidRPr="004D203B" w:rsidRDefault="0049183E" w:rsidP="00A520F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03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профилактического </w:t>
            </w:r>
            <w:r w:rsidR="00B25BE7" w:rsidRPr="004D2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5BE7" w:rsidRPr="004D203B" w:rsidRDefault="00B25BE7" w:rsidP="00A520F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03B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B25BE7" w:rsidRPr="00A80122" w:rsidTr="0049183E">
        <w:trPr>
          <w:trHeight w:val="1486"/>
        </w:trPr>
        <w:tc>
          <w:tcPr>
            <w:tcW w:w="484" w:type="dxa"/>
            <w:vMerge w:val="restart"/>
          </w:tcPr>
          <w:p w:rsidR="00B25BE7" w:rsidRPr="00A80122" w:rsidRDefault="00B25BE7" w:rsidP="00596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  <w:vMerge w:val="restart"/>
          </w:tcPr>
          <w:p w:rsidR="00B25BE7" w:rsidRPr="00A80122" w:rsidRDefault="00B25BE7" w:rsidP="00596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6105" w:type="dxa"/>
          </w:tcPr>
          <w:p w:rsidR="0049183E" w:rsidRDefault="00A80122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а официальном сайте муниципального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183E" w:rsidRDefault="00B25BE7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образования город Пермь в информационно-</w:t>
            </w:r>
          </w:p>
          <w:p w:rsidR="0049183E" w:rsidRDefault="00B25BE7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телекоммуникационной сети Интернет (далее – сеть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«Интернет») </w:t>
            </w:r>
            <w:r w:rsidR="00A80122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размещены 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 w:rsidR="00A80122" w:rsidRPr="00A8012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5BE7" w:rsidRPr="00A80122" w:rsidRDefault="00B25BE7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предусмотренны</w:t>
            </w:r>
            <w:r w:rsidR="00A80122" w:rsidRPr="00A801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профилактики 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на 2022 год</w:t>
            </w:r>
          </w:p>
        </w:tc>
      </w:tr>
      <w:tr w:rsidR="00B25BE7" w:rsidRPr="00A80122" w:rsidTr="0049183E">
        <w:trPr>
          <w:trHeight w:val="1486"/>
        </w:trPr>
        <w:tc>
          <w:tcPr>
            <w:tcW w:w="484" w:type="dxa"/>
            <w:vMerge/>
          </w:tcPr>
          <w:p w:rsidR="00B25BE7" w:rsidRPr="00A80122" w:rsidRDefault="00B25BE7" w:rsidP="00596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25BE7" w:rsidRPr="00A80122" w:rsidRDefault="00B25BE7" w:rsidP="00596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5" w:type="dxa"/>
          </w:tcPr>
          <w:p w:rsidR="0049183E" w:rsidRDefault="00A80122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сети «Интернет»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размещена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9183E" w:rsidRDefault="0049183E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о размере платы за содержание жилого </w:t>
            </w:r>
          </w:p>
          <w:p w:rsidR="00B25BE7" w:rsidRPr="00A80122" w:rsidRDefault="00B25BE7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помещения, </w:t>
            </w:r>
          </w:p>
          <w:p w:rsidR="0049183E" w:rsidRDefault="00B25BE7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- об использовании общего имущества</w:t>
            </w:r>
          </w:p>
          <w:p w:rsidR="00B25BE7" w:rsidRPr="00A80122" w:rsidRDefault="0049183E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обственников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0122" w:rsidRPr="00A801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омещений в многоквартирном доме, </w:t>
            </w:r>
          </w:p>
          <w:p w:rsidR="00B25BE7" w:rsidRPr="00A80122" w:rsidRDefault="00B25BE7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- о размещении информации в ГИС ЖКХ</w:t>
            </w:r>
          </w:p>
        </w:tc>
      </w:tr>
      <w:tr w:rsidR="00B25BE7" w:rsidRPr="00A80122" w:rsidTr="0049183E">
        <w:trPr>
          <w:trHeight w:val="1145"/>
        </w:trPr>
        <w:tc>
          <w:tcPr>
            <w:tcW w:w="484" w:type="dxa"/>
            <w:vMerge/>
          </w:tcPr>
          <w:p w:rsidR="00B25BE7" w:rsidRPr="00A80122" w:rsidRDefault="00B25BE7" w:rsidP="00596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25BE7" w:rsidRPr="00A80122" w:rsidRDefault="00B25BE7" w:rsidP="00596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5" w:type="dxa"/>
          </w:tcPr>
          <w:p w:rsidR="00B25BE7" w:rsidRPr="00A80122" w:rsidRDefault="00A80122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Принято у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частие в 7 совещаниях 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с организациями, осуществляющими управление многоквартирными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домами, по вопросам соблюдения обязательных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</w:tr>
      <w:tr w:rsidR="00B25BE7" w:rsidRPr="00A80122" w:rsidTr="0049183E">
        <w:trPr>
          <w:trHeight w:val="730"/>
        </w:trPr>
        <w:tc>
          <w:tcPr>
            <w:tcW w:w="484" w:type="dxa"/>
            <w:vMerge w:val="restart"/>
          </w:tcPr>
          <w:p w:rsidR="00B25BE7" w:rsidRPr="00A80122" w:rsidRDefault="00B25BE7" w:rsidP="00E94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  <w:vMerge w:val="restart"/>
          </w:tcPr>
          <w:p w:rsidR="00B25BE7" w:rsidRPr="00A80122" w:rsidRDefault="00B25BE7" w:rsidP="00E94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6105" w:type="dxa"/>
          </w:tcPr>
          <w:p w:rsidR="0049183E" w:rsidRDefault="00B25BE7" w:rsidP="00491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Осуществлено 236 консультирований в устной </w:t>
            </w:r>
          </w:p>
          <w:p w:rsidR="0049183E" w:rsidRDefault="00B25BE7" w:rsidP="00491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форме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по телефону и при проведении личных</w:t>
            </w:r>
          </w:p>
          <w:p w:rsidR="00B25BE7" w:rsidRPr="00A80122" w:rsidRDefault="00B25BE7" w:rsidP="004918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приемов</w:t>
            </w:r>
          </w:p>
        </w:tc>
      </w:tr>
      <w:tr w:rsidR="00B25BE7" w:rsidRPr="00A80122" w:rsidTr="0049183E">
        <w:trPr>
          <w:trHeight w:val="698"/>
        </w:trPr>
        <w:tc>
          <w:tcPr>
            <w:tcW w:w="484" w:type="dxa"/>
            <w:vMerge/>
          </w:tcPr>
          <w:p w:rsidR="00B25BE7" w:rsidRPr="00A80122" w:rsidRDefault="00B25BE7" w:rsidP="00E94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25BE7" w:rsidRPr="00A80122" w:rsidRDefault="00B25BE7" w:rsidP="00E94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5" w:type="dxa"/>
          </w:tcPr>
          <w:p w:rsidR="00B25BE7" w:rsidRPr="00A80122" w:rsidRDefault="00A80122" w:rsidP="004918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сети «Интернет»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размещено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письменно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разъяснени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по вопросам объявления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предостережений </w:t>
            </w:r>
          </w:p>
        </w:tc>
      </w:tr>
      <w:tr w:rsidR="00B25BE7" w:rsidRPr="00A80122" w:rsidTr="0049183E">
        <w:trPr>
          <w:trHeight w:val="3102"/>
        </w:trPr>
        <w:tc>
          <w:tcPr>
            <w:tcW w:w="484" w:type="dxa"/>
          </w:tcPr>
          <w:p w:rsidR="00B25BE7" w:rsidRPr="00A80122" w:rsidRDefault="00B25BE7" w:rsidP="00E94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</w:tcPr>
          <w:p w:rsidR="00B25BE7" w:rsidRPr="00A80122" w:rsidRDefault="00B25BE7" w:rsidP="00E94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6105" w:type="dxa"/>
          </w:tcPr>
          <w:p w:rsidR="00B25BE7" w:rsidRPr="00A80122" w:rsidRDefault="00B25BE7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Объявлено 2094</w:t>
            </w:r>
            <w:r w:rsidR="00A80122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>предостережений,</w:t>
            </w:r>
            <w:r w:rsidR="00A80122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из которых: </w:t>
            </w:r>
          </w:p>
          <w:p w:rsidR="00B25BE7" w:rsidRPr="00A80122" w:rsidRDefault="00A80122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50% о необходимости соблюдения порядка размещения информации в ГИС ЖКХ; </w:t>
            </w:r>
          </w:p>
          <w:p w:rsidR="00B25BE7" w:rsidRPr="00A80122" w:rsidRDefault="00A80122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40% о необходимости соблюдения правил 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и норм</w:t>
            </w:r>
            <w:r w:rsidR="00491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технической эксплуатации жилищного фонда;</w:t>
            </w:r>
          </w:p>
          <w:p w:rsidR="00B25BE7" w:rsidRPr="00A80122" w:rsidRDefault="00A80122" w:rsidP="004918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10% о необходимости соблюдения правил изменения размера платы</w:t>
            </w:r>
            <w:r w:rsidRPr="00A80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BE7" w:rsidRPr="00A80122">
              <w:rPr>
                <w:rFonts w:ascii="Times New Roman" w:hAnsi="Times New Roman" w:cs="Times New Roman"/>
                <w:sz w:val="28"/>
                <w:szCs w:val="28"/>
              </w:rPr>
              <w:t>за содержание жилого помещения</w:t>
            </w:r>
          </w:p>
        </w:tc>
      </w:tr>
    </w:tbl>
    <w:p w:rsidR="00023119" w:rsidRPr="00A94D05" w:rsidRDefault="00023119" w:rsidP="00596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CF7" w:rsidRDefault="00EB5CF7" w:rsidP="00A80122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131160919"/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таблице 2 приведены отчетные п</w:t>
      </w:r>
      <w:r w:rsidR="00A80122"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>оказател</w:t>
      </w:r>
      <w:r w:rsidR="00A8012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80122"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результативности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A80122"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эффективности </w:t>
      </w:r>
      <w:r w:rsidR="00A80122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A80122"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</w:t>
      </w:r>
      <w:r w:rsidR="00A8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 w:rsidR="00A80122"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>рофилактики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bookmarkEnd w:id="0"/>
    </w:p>
    <w:p w:rsidR="004D203B" w:rsidRDefault="004D203B" w:rsidP="00A80122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0122" w:rsidRPr="004D203B" w:rsidRDefault="00EB5CF7" w:rsidP="00A80122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131161049"/>
      <w:r w:rsidRPr="004D203B">
        <w:rPr>
          <w:rFonts w:ascii="Times New Roman" w:eastAsia="Calibri" w:hAnsi="Times New Roman" w:cs="Times New Roman"/>
          <w:sz w:val="28"/>
          <w:szCs w:val="28"/>
          <w:lang w:eastAsia="ru-RU"/>
        </w:rPr>
        <w:t>Таблица 2</w:t>
      </w: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498"/>
        <w:gridCol w:w="5026"/>
        <w:gridCol w:w="2080"/>
        <w:gridCol w:w="1747"/>
      </w:tblGrid>
      <w:tr w:rsidR="00A80122" w:rsidRPr="00456DDE" w:rsidTr="00FD64A2">
        <w:tc>
          <w:tcPr>
            <w:tcW w:w="498" w:type="dxa"/>
          </w:tcPr>
          <w:p w:rsidR="00A80122" w:rsidRPr="004D203B" w:rsidRDefault="00A80122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26" w:type="dxa"/>
          </w:tcPr>
          <w:p w:rsidR="00A80122" w:rsidRPr="004D203B" w:rsidRDefault="00A80122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080" w:type="dxa"/>
          </w:tcPr>
          <w:p w:rsidR="00A80122" w:rsidRPr="004D203B" w:rsidRDefault="00A80122" w:rsidP="00A520F1">
            <w:pPr>
              <w:tabs>
                <w:tab w:val="left" w:pos="594"/>
                <w:tab w:val="left" w:pos="2977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Целевое значение</w:t>
            </w:r>
          </w:p>
          <w:p w:rsidR="00A80122" w:rsidRPr="004D203B" w:rsidRDefault="00A80122" w:rsidP="00A520F1">
            <w:pPr>
              <w:tabs>
                <w:tab w:val="left" w:pos="594"/>
                <w:tab w:val="left" w:pos="2977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747" w:type="dxa"/>
          </w:tcPr>
          <w:p w:rsidR="00A80122" w:rsidRPr="004D203B" w:rsidRDefault="00A80122" w:rsidP="00A34F3B">
            <w:pPr>
              <w:tabs>
                <w:tab w:val="left" w:pos="594"/>
                <w:tab w:val="left" w:pos="2977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Достижение значения показателя</w:t>
            </w:r>
          </w:p>
        </w:tc>
      </w:tr>
      <w:tr w:rsidR="00A80122" w:rsidRPr="006A234D" w:rsidTr="00FD64A2">
        <w:tc>
          <w:tcPr>
            <w:tcW w:w="498" w:type="dxa"/>
          </w:tcPr>
          <w:p w:rsidR="00A80122" w:rsidRPr="006A234D" w:rsidRDefault="00A80122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23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6" w:type="dxa"/>
          </w:tcPr>
          <w:p w:rsidR="00A80122" w:rsidRPr="00456DDE" w:rsidRDefault="00A80122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19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профилактических мероприятий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EB19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объеме контрольных мероприятий</w:t>
            </w:r>
          </w:p>
        </w:tc>
        <w:tc>
          <w:tcPr>
            <w:tcW w:w="2080" w:type="dxa"/>
          </w:tcPr>
          <w:p w:rsidR="00A80122" w:rsidRPr="006A234D" w:rsidRDefault="00A80122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менее 95%</w:t>
            </w:r>
          </w:p>
        </w:tc>
        <w:tc>
          <w:tcPr>
            <w:tcW w:w="1747" w:type="dxa"/>
          </w:tcPr>
          <w:p w:rsidR="00A80122" w:rsidRPr="006A234D" w:rsidRDefault="00A80122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99%</w:t>
            </w:r>
          </w:p>
        </w:tc>
      </w:tr>
      <w:tr w:rsidR="00A80122" w:rsidRPr="002E49E6" w:rsidTr="00FD64A2">
        <w:tc>
          <w:tcPr>
            <w:tcW w:w="498" w:type="dxa"/>
          </w:tcPr>
          <w:p w:rsidR="00A80122" w:rsidRPr="006A234D" w:rsidRDefault="00A80122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23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26" w:type="dxa"/>
          </w:tcPr>
          <w:p w:rsidR="00A80122" w:rsidRPr="00456DDE" w:rsidRDefault="00A80122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19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удовлетворенных возражений контролируемых лиц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EB19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предостережения от общего числа поступивших возражений от контролируемых лиц</w:t>
            </w:r>
          </w:p>
        </w:tc>
        <w:tc>
          <w:tcPr>
            <w:tcW w:w="2080" w:type="dxa"/>
          </w:tcPr>
          <w:p w:rsidR="00A80122" w:rsidRPr="002E49E6" w:rsidRDefault="00A80122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более 5%</w:t>
            </w:r>
          </w:p>
        </w:tc>
        <w:tc>
          <w:tcPr>
            <w:tcW w:w="1747" w:type="dxa"/>
          </w:tcPr>
          <w:p w:rsidR="00A80122" w:rsidRPr="002E49E6" w:rsidRDefault="00A80122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14%</w:t>
            </w:r>
          </w:p>
        </w:tc>
      </w:tr>
      <w:bookmarkEnd w:id="1"/>
    </w:tbl>
    <w:p w:rsidR="00023119" w:rsidRPr="00A94D05" w:rsidRDefault="00023119" w:rsidP="000F13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5CF7" w:rsidRDefault="00EB5CF7" w:rsidP="00EB5CF7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таблице 3 приведены отчетные п</w:t>
      </w:r>
      <w:r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>оказател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оценки эффективности реализации П</w:t>
      </w:r>
      <w:r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 w:rsidRPr="002E49E6">
        <w:rPr>
          <w:rFonts w:ascii="Times New Roman" w:eastAsia="Calibri" w:hAnsi="Times New Roman" w:cs="Times New Roman"/>
          <w:sz w:val="28"/>
          <w:szCs w:val="28"/>
          <w:lang w:eastAsia="ru-RU"/>
        </w:rPr>
        <w:t>рофилактики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B5CF7" w:rsidRDefault="00EB5CF7" w:rsidP="00EB5CF7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5CF7" w:rsidRPr="002E49E6" w:rsidRDefault="00EB5CF7" w:rsidP="00EB5CF7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Таблица 3</w:t>
      </w: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498"/>
        <w:gridCol w:w="5167"/>
        <w:gridCol w:w="1939"/>
        <w:gridCol w:w="1747"/>
      </w:tblGrid>
      <w:tr w:rsidR="00EB5CF7" w:rsidRPr="00456DDE" w:rsidTr="00FD64A2">
        <w:tc>
          <w:tcPr>
            <w:tcW w:w="498" w:type="dxa"/>
          </w:tcPr>
          <w:p w:rsidR="00EB5CF7" w:rsidRPr="004D203B" w:rsidRDefault="00EB5CF7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67" w:type="dxa"/>
          </w:tcPr>
          <w:p w:rsidR="00EB5CF7" w:rsidRPr="004D203B" w:rsidRDefault="00EB5CF7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39" w:type="dxa"/>
          </w:tcPr>
          <w:p w:rsidR="00EB5CF7" w:rsidRPr="004D203B" w:rsidRDefault="00EB5CF7" w:rsidP="00A34F3B">
            <w:pPr>
              <w:tabs>
                <w:tab w:val="left" w:pos="594"/>
                <w:tab w:val="left" w:pos="2977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Целевое значение</w:t>
            </w:r>
          </w:p>
          <w:p w:rsidR="00EB5CF7" w:rsidRPr="004D203B" w:rsidRDefault="00EB5CF7" w:rsidP="00A34F3B">
            <w:pPr>
              <w:tabs>
                <w:tab w:val="left" w:pos="594"/>
                <w:tab w:val="left" w:pos="2977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747" w:type="dxa"/>
          </w:tcPr>
          <w:p w:rsidR="00EB5CF7" w:rsidRPr="004D203B" w:rsidRDefault="00EB5CF7" w:rsidP="00A34F3B">
            <w:pPr>
              <w:tabs>
                <w:tab w:val="left" w:pos="594"/>
                <w:tab w:val="left" w:pos="2977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0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Достижение значения показателя</w:t>
            </w:r>
          </w:p>
        </w:tc>
      </w:tr>
      <w:tr w:rsidR="00EB5CF7" w:rsidRPr="006A234D" w:rsidTr="00FD64A2">
        <w:tc>
          <w:tcPr>
            <w:tcW w:w="498" w:type="dxa"/>
          </w:tcPr>
          <w:p w:rsidR="00EB5CF7" w:rsidRPr="006A234D" w:rsidRDefault="00EB5CF7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23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67" w:type="dxa"/>
          </w:tcPr>
          <w:p w:rsidR="00FD64A2" w:rsidRDefault="00EB5CF7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19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</w:t>
            </w:r>
            <w:r w:rsidR="00FD64A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выполненных</w:t>
            </w:r>
            <w:r w:rsidRPr="00EB19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профилактических мероприятий в объеме</w:t>
            </w:r>
            <w:r w:rsidR="00FD64A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запланированных </w:t>
            </w:r>
          </w:p>
          <w:p w:rsidR="00EB5CF7" w:rsidRPr="00456DDE" w:rsidRDefault="00FD64A2" w:rsidP="00C8703D">
            <w:pPr>
              <w:tabs>
                <w:tab w:val="left" w:pos="594"/>
                <w:tab w:val="left" w:pos="2977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Программой профилактики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39" w:type="dxa"/>
          </w:tcPr>
          <w:p w:rsidR="00EB5CF7" w:rsidRPr="006A234D" w:rsidRDefault="00FD64A2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90% и более</w:t>
            </w:r>
            <w:r w:rsidR="004D203B" w:rsidRPr="00A94D0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47" w:type="dxa"/>
          </w:tcPr>
          <w:p w:rsidR="00EB5CF7" w:rsidRPr="006A234D" w:rsidRDefault="00FD64A2" w:rsidP="00C8703D">
            <w:pPr>
              <w:tabs>
                <w:tab w:val="left" w:pos="594"/>
                <w:tab w:val="left" w:pos="297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  <w:r w:rsidR="00EB5C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D64A2" w:rsidRPr="006A234D" w:rsidTr="00B375D3">
        <w:trPr>
          <w:trHeight w:val="1919"/>
        </w:trPr>
        <w:tc>
          <w:tcPr>
            <w:tcW w:w="9351" w:type="dxa"/>
            <w:gridSpan w:val="4"/>
          </w:tcPr>
          <w:p w:rsidR="00FD64A2" w:rsidRDefault="00FD64A2" w:rsidP="000D6DF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       *При значении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90% и более, уровень реализации Программы профилактики является высоким, корректировка не требуется.</w:t>
            </w:r>
          </w:p>
          <w:p w:rsidR="00FD64A2" w:rsidRDefault="00FD64A2" w:rsidP="000D6DF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При значении показателя 70-90% уровень реализации Программы профилактики является средним, требуется корректировка в части </w:t>
            </w:r>
            <w:r w:rsidR="004D203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интенсивности и форм профилактических мероприятий. </w:t>
            </w:r>
          </w:p>
          <w:p w:rsidR="00FD64A2" w:rsidRDefault="004D203B" w:rsidP="000D6DF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D203B">
              <w:rPr>
                <w:rFonts w:ascii="Times New Roman" w:hAnsi="Times New Roman" w:cs="Times New Roman"/>
                <w:sz w:val="24"/>
                <w:szCs w:val="24"/>
              </w:rPr>
              <w:t xml:space="preserve">При значении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Pr="004D203B">
              <w:rPr>
                <w:rFonts w:ascii="Times New Roman" w:hAnsi="Times New Roman" w:cs="Times New Roman"/>
                <w:sz w:val="24"/>
                <w:szCs w:val="24"/>
              </w:rPr>
              <w:t xml:space="preserve">70% уровень реализации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D203B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рофилактики является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низким</w:t>
            </w:r>
            <w:r w:rsidRPr="004D203B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корректировка в части изменения интенсивности и форм профилактических мероприятий. </w:t>
            </w:r>
          </w:p>
        </w:tc>
      </w:tr>
    </w:tbl>
    <w:p w:rsidR="00EB5CF7" w:rsidRDefault="00EB5CF7" w:rsidP="00855D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5CF7" w:rsidRDefault="004D203B" w:rsidP="004D203B">
      <w:pPr>
        <w:tabs>
          <w:tab w:val="left" w:pos="457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203B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4A70FB" w:rsidRDefault="00B375D3" w:rsidP="000D6DFB">
      <w:pPr>
        <w:tabs>
          <w:tab w:val="left" w:pos="457"/>
          <w:tab w:val="left" w:pos="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A70FB">
        <w:rPr>
          <w:rFonts w:ascii="Times New Roman" w:hAnsi="Times New Roman" w:cs="Times New Roman"/>
          <w:sz w:val="28"/>
          <w:szCs w:val="28"/>
        </w:rPr>
        <w:t>В 2022 году достигнут целевой показатель - доля профилактических мероприятий в объеме контрольных мероприятий. При целевом значении указанного показателя не менее 95% достигнут показатель в 99%.</w:t>
      </w:r>
    </w:p>
    <w:p w:rsidR="004A70FB" w:rsidRPr="004D203B" w:rsidRDefault="000D6DFB" w:rsidP="000D6DFB">
      <w:pPr>
        <w:tabs>
          <w:tab w:val="left" w:pos="457"/>
          <w:tab w:val="left" w:pos="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75D3">
        <w:rPr>
          <w:rFonts w:ascii="Times New Roman" w:hAnsi="Times New Roman" w:cs="Times New Roman"/>
          <w:sz w:val="28"/>
          <w:szCs w:val="28"/>
        </w:rPr>
        <w:t xml:space="preserve">  </w:t>
      </w:r>
      <w:r w:rsidR="004A70FB">
        <w:rPr>
          <w:rFonts w:ascii="Times New Roman" w:hAnsi="Times New Roman" w:cs="Times New Roman"/>
          <w:sz w:val="28"/>
          <w:szCs w:val="28"/>
        </w:rPr>
        <w:t xml:space="preserve">Также достигнут показатель </w:t>
      </w:r>
      <w:r>
        <w:rPr>
          <w:rFonts w:ascii="Times New Roman" w:hAnsi="Times New Roman" w:cs="Times New Roman"/>
          <w:sz w:val="28"/>
          <w:szCs w:val="28"/>
        </w:rPr>
        <w:t>– доля выполненных профилактических мероприятий в объеме запланированных.</w:t>
      </w:r>
      <w:r w:rsidR="004A70FB">
        <w:rPr>
          <w:rFonts w:ascii="Times New Roman" w:hAnsi="Times New Roman" w:cs="Times New Roman"/>
          <w:sz w:val="28"/>
          <w:szCs w:val="28"/>
        </w:rPr>
        <w:tab/>
      </w:r>
    </w:p>
    <w:p w:rsidR="004D203B" w:rsidRDefault="000D6DFB" w:rsidP="000D6DFB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bookmarkStart w:id="2" w:name="_GoBack"/>
      <w:bookmarkEnd w:id="2"/>
      <w:r w:rsidR="0039554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объявлено</w:t>
      </w:r>
      <w:r w:rsidR="004D2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2094 </w:t>
      </w:r>
      <w:r w:rsidR="004D203B" w:rsidRPr="0099218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предостережени</w:t>
      </w:r>
      <w:r w:rsidR="004D203B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="00395542">
        <w:rPr>
          <w:rFonts w:ascii="Times New Roman" w:eastAsia="Calibri" w:hAnsi="Times New Roman" w:cs="Times New Roman"/>
          <w:sz w:val="28"/>
          <w:szCs w:val="28"/>
          <w:lang w:eastAsia="ru-RU"/>
        </w:rPr>
        <w:t>. О</w:t>
      </w:r>
      <w:r w:rsidR="00824B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контролируемых лиц </w:t>
      </w:r>
      <w:r w:rsidR="004D203B">
        <w:rPr>
          <w:rFonts w:ascii="Times New Roman" w:eastAsia="Calibri" w:hAnsi="Times New Roman" w:cs="Times New Roman"/>
          <w:sz w:val="28"/>
          <w:szCs w:val="28"/>
          <w:lang w:eastAsia="ru-RU"/>
        </w:rPr>
        <w:t>поступили возражения</w:t>
      </w:r>
      <w:r w:rsidR="00824B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D203B">
        <w:rPr>
          <w:rFonts w:ascii="Times New Roman" w:eastAsia="Calibri" w:hAnsi="Times New Roman" w:cs="Times New Roman"/>
          <w:sz w:val="28"/>
          <w:szCs w:val="28"/>
          <w:lang w:eastAsia="ru-RU"/>
        </w:rPr>
        <w:t>на 7 предостережений, из которых 1 возражение было удовлетворено, 1 предостережение отменено. Целевое значение показателя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D2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 w:rsidR="004D203B" w:rsidRPr="0051591B">
        <w:rPr>
          <w:rFonts w:ascii="Times New Roman" w:eastAsia="Calibri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D203B" w:rsidRPr="005159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удовлетворенных возражений контролируемых лиц на предостережения от общего числа поступивших возражений от контролируемых лиц</w:t>
      </w:r>
      <w:r w:rsidR="004D203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24B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554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4D203B">
        <w:rPr>
          <w:rFonts w:ascii="Times New Roman" w:eastAsia="Calibri" w:hAnsi="Times New Roman" w:cs="Times New Roman"/>
          <w:sz w:val="28"/>
          <w:szCs w:val="28"/>
          <w:lang w:eastAsia="ru-RU"/>
        </w:rPr>
        <w:t>не достигнуто, составляет более 5%, а именно 14%. При этом доля отмененных предостережений от числа объявленных составляет 0,04%</w:t>
      </w:r>
    </w:p>
    <w:p w:rsidR="00EB5CF7" w:rsidRDefault="004D203B" w:rsidP="00B375D3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связи с этим необходимо </w:t>
      </w:r>
      <w:r w:rsidR="00F3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2023 году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изменить критерии указанного показателя</w:t>
      </w:r>
      <w:r w:rsidR="00F34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его целевого значения.   </w:t>
      </w:r>
    </w:p>
    <w:sectPr w:rsidR="00EB5CF7" w:rsidSect="000D6DFB">
      <w:footerReference w:type="default" r:id="rId8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1DB" w:rsidRDefault="007561DB" w:rsidP="009075C3">
      <w:pPr>
        <w:spacing w:after="0" w:line="240" w:lineRule="auto"/>
      </w:pPr>
      <w:r>
        <w:separator/>
      </w:r>
    </w:p>
  </w:endnote>
  <w:endnote w:type="continuationSeparator" w:id="0">
    <w:p w:rsidR="007561DB" w:rsidRDefault="007561DB" w:rsidP="0090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0841347"/>
      <w:docPartObj>
        <w:docPartGallery w:val="Page Numbers (Bottom of Page)"/>
        <w:docPartUnique/>
      </w:docPartObj>
    </w:sdtPr>
    <w:sdtEndPr/>
    <w:sdtContent>
      <w:p w:rsidR="002E47C9" w:rsidRDefault="00A86F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FA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47C9" w:rsidRDefault="002E47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1DB" w:rsidRDefault="007561DB" w:rsidP="009075C3">
      <w:pPr>
        <w:spacing w:after="0" w:line="240" w:lineRule="auto"/>
      </w:pPr>
      <w:r>
        <w:separator/>
      </w:r>
    </w:p>
  </w:footnote>
  <w:footnote w:type="continuationSeparator" w:id="0">
    <w:p w:rsidR="007561DB" w:rsidRDefault="007561DB" w:rsidP="00907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566C"/>
    <w:multiLevelType w:val="hybridMultilevel"/>
    <w:tmpl w:val="F02A1116"/>
    <w:lvl w:ilvl="0" w:tplc="812AC6A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2E3088"/>
    <w:multiLevelType w:val="hybridMultilevel"/>
    <w:tmpl w:val="5AFAA8F6"/>
    <w:lvl w:ilvl="0" w:tplc="3F1A12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2F040E"/>
    <w:multiLevelType w:val="hybridMultilevel"/>
    <w:tmpl w:val="8BB4EFDE"/>
    <w:lvl w:ilvl="0" w:tplc="DCB0C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F56DBC"/>
    <w:multiLevelType w:val="hybridMultilevel"/>
    <w:tmpl w:val="A9F00C02"/>
    <w:lvl w:ilvl="0" w:tplc="31528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86873"/>
    <w:multiLevelType w:val="hybridMultilevel"/>
    <w:tmpl w:val="F83A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A64"/>
    <w:rsid w:val="00015B40"/>
    <w:rsid w:val="00023119"/>
    <w:rsid w:val="00026FFD"/>
    <w:rsid w:val="00067999"/>
    <w:rsid w:val="00080068"/>
    <w:rsid w:val="00085741"/>
    <w:rsid w:val="000956E4"/>
    <w:rsid w:val="000A4139"/>
    <w:rsid w:val="000B486D"/>
    <w:rsid w:val="000B6669"/>
    <w:rsid w:val="000C31FB"/>
    <w:rsid w:val="000C6763"/>
    <w:rsid w:val="000D6DFB"/>
    <w:rsid w:val="000E4648"/>
    <w:rsid w:val="000F13B0"/>
    <w:rsid w:val="00104B34"/>
    <w:rsid w:val="00106F96"/>
    <w:rsid w:val="00110C8D"/>
    <w:rsid w:val="0011198C"/>
    <w:rsid w:val="001126F7"/>
    <w:rsid w:val="00115BBE"/>
    <w:rsid w:val="00123858"/>
    <w:rsid w:val="00126AD9"/>
    <w:rsid w:val="00135226"/>
    <w:rsid w:val="00136827"/>
    <w:rsid w:val="00136C74"/>
    <w:rsid w:val="001415CB"/>
    <w:rsid w:val="00152C14"/>
    <w:rsid w:val="001536CA"/>
    <w:rsid w:val="00156373"/>
    <w:rsid w:val="00156834"/>
    <w:rsid w:val="001607BB"/>
    <w:rsid w:val="0016267C"/>
    <w:rsid w:val="001675E3"/>
    <w:rsid w:val="00177D16"/>
    <w:rsid w:val="00185B6E"/>
    <w:rsid w:val="00197973"/>
    <w:rsid w:val="001B4E21"/>
    <w:rsid w:val="001C64CA"/>
    <w:rsid w:val="001D4841"/>
    <w:rsid w:val="001E44C1"/>
    <w:rsid w:val="001E5639"/>
    <w:rsid w:val="001F2862"/>
    <w:rsid w:val="001F6BC7"/>
    <w:rsid w:val="001F7065"/>
    <w:rsid w:val="0020005E"/>
    <w:rsid w:val="00210F58"/>
    <w:rsid w:val="00211162"/>
    <w:rsid w:val="002236E8"/>
    <w:rsid w:val="002306F3"/>
    <w:rsid w:val="00235678"/>
    <w:rsid w:val="00235F34"/>
    <w:rsid w:val="0024558B"/>
    <w:rsid w:val="0025243B"/>
    <w:rsid w:val="002527FD"/>
    <w:rsid w:val="00252BFC"/>
    <w:rsid w:val="0026520F"/>
    <w:rsid w:val="002871D6"/>
    <w:rsid w:val="002A0519"/>
    <w:rsid w:val="002D385A"/>
    <w:rsid w:val="002D4F18"/>
    <w:rsid w:val="002D63F7"/>
    <w:rsid w:val="002E47C9"/>
    <w:rsid w:val="002E7A1F"/>
    <w:rsid w:val="002F65B6"/>
    <w:rsid w:val="00300B3E"/>
    <w:rsid w:val="00301D56"/>
    <w:rsid w:val="003131AF"/>
    <w:rsid w:val="003142DE"/>
    <w:rsid w:val="00317C65"/>
    <w:rsid w:val="003313AA"/>
    <w:rsid w:val="003327DF"/>
    <w:rsid w:val="00352FB4"/>
    <w:rsid w:val="00361474"/>
    <w:rsid w:val="003677D3"/>
    <w:rsid w:val="00386CF0"/>
    <w:rsid w:val="0038703E"/>
    <w:rsid w:val="0039310B"/>
    <w:rsid w:val="00395542"/>
    <w:rsid w:val="003B2FEA"/>
    <w:rsid w:val="003C7F0D"/>
    <w:rsid w:val="003D5C4B"/>
    <w:rsid w:val="003E371D"/>
    <w:rsid w:val="00410976"/>
    <w:rsid w:val="004356F0"/>
    <w:rsid w:val="00451829"/>
    <w:rsid w:val="00462712"/>
    <w:rsid w:val="00487724"/>
    <w:rsid w:val="00491673"/>
    <w:rsid w:val="0049183E"/>
    <w:rsid w:val="00493380"/>
    <w:rsid w:val="004A428C"/>
    <w:rsid w:val="004A53D4"/>
    <w:rsid w:val="004A70FB"/>
    <w:rsid w:val="004A77CD"/>
    <w:rsid w:val="004C19B3"/>
    <w:rsid w:val="004C6B05"/>
    <w:rsid w:val="004D203B"/>
    <w:rsid w:val="004D609B"/>
    <w:rsid w:val="004E72C4"/>
    <w:rsid w:val="004F2154"/>
    <w:rsid w:val="0050765E"/>
    <w:rsid w:val="005145C8"/>
    <w:rsid w:val="0051569E"/>
    <w:rsid w:val="00523922"/>
    <w:rsid w:val="0052525F"/>
    <w:rsid w:val="00532B2C"/>
    <w:rsid w:val="00544A4D"/>
    <w:rsid w:val="005510B5"/>
    <w:rsid w:val="00556BB4"/>
    <w:rsid w:val="0056644A"/>
    <w:rsid w:val="0058386D"/>
    <w:rsid w:val="00596202"/>
    <w:rsid w:val="005A5DA6"/>
    <w:rsid w:val="005C23D8"/>
    <w:rsid w:val="005C6FBD"/>
    <w:rsid w:val="005D44C1"/>
    <w:rsid w:val="005E3BEE"/>
    <w:rsid w:val="00602ED9"/>
    <w:rsid w:val="006077CC"/>
    <w:rsid w:val="0061062D"/>
    <w:rsid w:val="006173EC"/>
    <w:rsid w:val="00620768"/>
    <w:rsid w:val="00634AE4"/>
    <w:rsid w:val="00645F01"/>
    <w:rsid w:val="00652792"/>
    <w:rsid w:val="00656014"/>
    <w:rsid w:val="00664E84"/>
    <w:rsid w:val="006842A5"/>
    <w:rsid w:val="00691FA3"/>
    <w:rsid w:val="0069373E"/>
    <w:rsid w:val="006A4C92"/>
    <w:rsid w:val="006B3F7B"/>
    <w:rsid w:val="006B5307"/>
    <w:rsid w:val="006D2653"/>
    <w:rsid w:val="006E1718"/>
    <w:rsid w:val="00710D56"/>
    <w:rsid w:val="00716147"/>
    <w:rsid w:val="007221FF"/>
    <w:rsid w:val="00740B4C"/>
    <w:rsid w:val="00743219"/>
    <w:rsid w:val="007561DB"/>
    <w:rsid w:val="00757D28"/>
    <w:rsid w:val="007614D6"/>
    <w:rsid w:val="00772FBC"/>
    <w:rsid w:val="0078020A"/>
    <w:rsid w:val="00782F6E"/>
    <w:rsid w:val="007A366C"/>
    <w:rsid w:val="007A7330"/>
    <w:rsid w:val="007A7504"/>
    <w:rsid w:val="007C5AE5"/>
    <w:rsid w:val="007D1C75"/>
    <w:rsid w:val="007D77B1"/>
    <w:rsid w:val="007E0083"/>
    <w:rsid w:val="007E4206"/>
    <w:rsid w:val="007F1C3C"/>
    <w:rsid w:val="007F7C58"/>
    <w:rsid w:val="00810DD7"/>
    <w:rsid w:val="00813EE2"/>
    <w:rsid w:val="0082080F"/>
    <w:rsid w:val="00824B8F"/>
    <w:rsid w:val="0083516E"/>
    <w:rsid w:val="0084291A"/>
    <w:rsid w:val="00843150"/>
    <w:rsid w:val="00844769"/>
    <w:rsid w:val="008544A3"/>
    <w:rsid w:val="00855D21"/>
    <w:rsid w:val="00856DBB"/>
    <w:rsid w:val="008670FE"/>
    <w:rsid w:val="00870272"/>
    <w:rsid w:val="008A51CD"/>
    <w:rsid w:val="008B19C1"/>
    <w:rsid w:val="008B538D"/>
    <w:rsid w:val="008B6ADA"/>
    <w:rsid w:val="008D1D19"/>
    <w:rsid w:val="0090057D"/>
    <w:rsid w:val="009075C3"/>
    <w:rsid w:val="00932576"/>
    <w:rsid w:val="0093688B"/>
    <w:rsid w:val="00936ECA"/>
    <w:rsid w:val="00940FAA"/>
    <w:rsid w:val="009473DB"/>
    <w:rsid w:val="00950F61"/>
    <w:rsid w:val="009741D9"/>
    <w:rsid w:val="00984089"/>
    <w:rsid w:val="009908ED"/>
    <w:rsid w:val="00996FEC"/>
    <w:rsid w:val="009A47AB"/>
    <w:rsid w:val="009B490D"/>
    <w:rsid w:val="009C2465"/>
    <w:rsid w:val="009C4D2C"/>
    <w:rsid w:val="009D4259"/>
    <w:rsid w:val="00A02729"/>
    <w:rsid w:val="00A11DFD"/>
    <w:rsid w:val="00A24F7B"/>
    <w:rsid w:val="00A31411"/>
    <w:rsid w:val="00A315A0"/>
    <w:rsid w:val="00A33219"/>
    <w:rsid w:val="00A342D2"/>
    <w:rsid w:val="00A34F3B"/>
    <w:rsid w:val="00A40E62"/>
    <w:rsid w:val="00A41D9B"/>
    <w:rsid w:val="00A50440"/>
    <w:rsid w:val="00A5192D"/>
    <w:rsid w:val="00A520F1"/>
    <w:rsid w:val="00A728F6"/>
    <w:rsid w:val="00A77424"/>
    <w:rsid w:val="00A80122"/>
    <w:rsid w:val="00A86010"/>
    <w:rsid w:val="00A86FCA"/>
    <w:rsid w:val="00A87808"/>
    <w:rsid w:val="00A90410"/>
    <w:rsid w:val="00A93F2D"/>
    <w:rsid w:val="00A94D05"/>
    <w:rsid w:val="00AA435C"/>
    <w:rsid w:val="00AA4E6B"/>
    <w:rsid w:val="00AA5A5E"/>
    <w:rsid w:val="00AB420C"/>
    <w:rsid w:val="00AD5243"/>
    <w:rsid w:val="00AE155E"/>
    <w:rsid w:val="00AF697A"/>
    <w:rsid w:val="00AF6E33"/>
    <w:rsid w:val="00B02A8A"/>
    <w:rsid w:val="00B053E5"/>
    <w:rsid w:val="00B25BE7"/>
    <w:rsid w:val="00B25F36"/>
    <w:rsid w:val="00B2737F"/>
    <w:rsid w:val="00B30F6C"/>
    <w:rsid w:val="00B30FEB"/>
    <w:rsid w:val="00B311B3"/>
    <w:rsid w:val="00B375D3"/>
    <w:rsid w:val="00B413C0"/>
    <w:rsid w:val="00B56CB3"/>
    <w:rsid w:val="00B57F7D"/>
    <w:rsid w:val="00B90BA9"/>
    <w:rsid w:val="00B94EDD"/>
    <w:rsid w:val="00B97EB3"/>
    <w:rsid w:val="00BA4CD8"/>
    <w:rsid w:val="00BA4F7A"/>
    <w:rsid w:val="00BA7099"/>
    <w:rsid w:val="00BA7674"/>
    <w:rsid w:val="00BC3A42"/>
    <w:rsid w:val="00BC57E7"/>
    <w:rsid w:val="00BD13E2"/>
    <w:rsid w:val="00BD4C51"/>
    <w:rsid w:val="00BE1D19"/>
    <w:rsid w:val="00C06D50"/>
    <w:rsid w:val="00C229C4"/>
    <w:rsid w:val="00C27345"/>
    <w:rsid w:val="00C31D2F"/>
    <w:rsid w:val="00C42F58"/>
    <w:rsid w:val="00C50B3E"/>
    <w:rsid w:val="00C53C0F"/>
    <w:rsid w:val="00C7019F"/>
    <w:rsid w:val="00C73719"/>
    <w:rsid w:val="00C85CFA"/>
    <w:rsid w:val="00C87238"/>
    <w:rsid w:val="00CB0107"/>
    <w:rsid w:val="00CB44F9"/>
    <w:rsid w:val="00CC4AE6"/>
    <w:rsid w:val="00CD20AA"/>
    <w:rsid w:val="00CE2038"/>
    <w:rsid w:val="00CE7E49"/>
    <w:rsid w:val="00CF2D6E"/>
    <w:rsid w:val="00CF68E9"/>
    <w:rsid w:val="00D05B62"/>
    <w:rsid w:val="00D231EB"/>
    <w:rsid w:val="00D247CF"/>
    <w:rsid w:val="00D24A64"/>
    <w:rsid w:val="00D45254"/>
    <w:rsid w:val="00D54DC6"/>
    <w:rsid w:val="00D57EF7"/>
    <w:rsid w:val="00D6145B"/>
    <w:rsid w:val="00D63A68"/>
    <w:rsid w:val="00D73226"/>
    <w:rsid w:val="00D8023B"/>
    <w:rsid w:val="00D857EB"/>
    <w:rsid w:val="00D919CE"/>
    <w:rsid w:val="00D971C7"/>
    <w:rsid w:val="00DA342C"/>
    <w:rsid w:val="00DA427E"/>
    <w:rsid w:val="00DD62B0"/>
    <w:rsid w:val="00DE384C"/>
    <w:rsid w:val="00DF039C"/>
    <w:rsid w:val="00DF36ED"/>
    <w:rsid w:val="00E07FDB"/>
    <w:rsid w:val="00E136E6"/>
    <w:rsid w:val="00E171DC"/>
    <w:rsid w:val="00E374B7"/>
    <w:rsid w:val="00E41506"/>
    <w:rsid w:val="00E54F1C"/>
    <w:rsid w:val="00E619C3"/>
    <w:rsid w:val="00E63A22"/>
    <w:rsid w:val="00E94C8F"/>
    <w:rsid w:val="00EA592C"/>
    <w:rsid w:val="00EB5CF7"/>
    <w:rsid w:val="00EB7B5C"/>
    <w:rsid w:val="00EC3794"/>
    <w:rsid w:val="00ED353D"/>
    <w:rsid w:val="00EE5DA5"/>
    <w:rsid w:val="00EF22D7"/>
    <w:rsid w:val="00EF3C00"/>
    <w:rsid w:val="00EF4998"/>
    <w:rsid w:val="00F07331"/>
    <w:rsid w:val="00F12023"/>
    <w:rsid w:val="00F225EB"/>
    <w:rsid w:val="00F26DAD"/>
    <w:rsid w:val="00F346D3"/>
    <w:rsid w:val="00F40007"/>
    <w:rsid w:val="00F536FD"/>
    <w:rsid w:val="00F611E8"/>
    <w:rsid w:val="00F753E3"/>
    <w:rsid w:val="00F82DE8"/>
    <w:rsid w:val="00F83E25"/>
    <w:rsid w:val="00F8409C"/>
    <w:rsid w:val="00F864C7"/>
    <w:rsid w:val="00FA1FA2"/>
    <w:rsid w:val="00FB40AD"/>
    <w:rsid w:val="00FD06FE"/>
    <w:rsid w:val="00FD6323"/>
    <w:rsid w:val="00FD64A2"/>
    <w:rsid w:val="00FE2169"/>
    <w:rsid w:val="00FE2E85"/>
    <w:rsid w:val="00F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99EC"/>
  <w15:docId w15:val="{D9074474-8BE0-4186-85B4-A61FC05E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813EE2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813EE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8621B-F409-433E-B0A6-57F9B28E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Бурдина Вероника Сергеевна</dc:creator>
  <cp:lastModifiedBy>Путилова Олеся Анатольевна</cp:lastModifiedBy>
  <cp:revision>7</cp:revision>
  <cp:lastPrinted>2023-03-31T08:57:00Z</cp:lastPrinted>
  <dcterms:created xsi:type="dcterms:W3CDTF">2023-03-31T06:12:00Z</dcterms:created>
  <dcterms:modified xsi:type="dcterms:W3CDTF">2023-04-03T04:55:00Z</dcterms:modified>
</cp:coreProperties>
</file>