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  <w:rPr>
          <w:sz w:val="24"/>
          <w:highlight w:val="whit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7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3875" cy="676275"/>
                                      <wp:effectExtent l="0" t="0" r="0" b="0"/>
                                      <wp:docPr id="2" name="_x0000_i102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3875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25pt;height:53.2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1014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71"/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3875" cy="676275"/>
                                <wp:effectExtent l="0" t="0" r="0" b="0"/>
                                <wp:docPr id="2" name="_x0000_i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25pt;height:53.2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1014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highlight w:val="white"/>
        </w:rPr>
        <w:t xml:space="preserve">Проект вносится Главой города Перми</w:t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jc w:val="center"/>
        <w:spacing w:after="72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внесении изменений в Программу комплексного развития социальной инфраструктуры города Перми на 2023-2034 годы, утвержденную решением Пермской городской Думы от 27.06.2023 № 111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пунктом 9 части 3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center"/>
        <w:spacing w:before="240" w:after="240"/>
        <w:rPr>
          <w:b/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Пермская городская Дума </w:t>
      </w:r>
      <w:r>
        <w:rPr>
          <w:b/>
          <w:bCs/>
          <w:sz w:val="28"/>
          <w:szCs w:val="28"/>
          <w:highlight w:val="white"/>
        </w:rPr>
        <w:t xml:space="preserve">р е ш и </w:t>
      </w:r>
      <w:r>
        <w:rPr>
          <w:b/>
          <w:bCs/>
          <w:sz w:val="28"/>
          <w:szCs w:val="28"/>
          <w:highlight w:val="white"/>
        </w:rPr>
        <w:t xml:space="preserve">л</w:t>
      </w:r>
      <w:r>
        <w:rPr>
          <w:b/>
          <w:bCs/>
          <w:sz w:val="28"/>
          <w:szCs w:val="28"/>
          <w:highlight w:val="white"/>
        </w:rPr>
        <w:t xml:space="preserve"> а: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в Программу комплексного развития социальной инфраструктуры города Перми на 2023-2034 годы, утвержденную решением Пермской городской Думы от 27.06.2023 № 111 (в редакции решения Пермской городской Думы от 25.06.2024 № 116), изменения: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1.1 в части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1.1.1 в графе 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1.1.1.1</w:t>
      </w:r>
      <w:r>
        <w:rPr>
          <w:sz w:val="28"/>
          <w:szCs w:val="28"/>
          <w:highlight w:val="white"/>
        </w:rPr>
        <w:t xml:space="preserve"> в строке 8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1.1.1.1.1 слова «зданий дошкольных образовательных учреждений – 8» заменить словами «зданий дошкольных образовательных учреждений – 13»;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1.1.1.1.2 слова «зданий общеобразовательных учреждений – 8» заменить словами «зданий общеобразовательных учреждений – 17»;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1.1.1.1.3 слова «спортивных залов в общеобразовательных учреждениях – 3» заменить словами «спортивных залов в общеобразовательных учреждениях – 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1.1.1.1.4 слова «объектов спорта – 10» заменить словами «объектов спорта – 16»;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1.1.1.1.5 слова «зданий общеобразовательных учреждений – 3»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зданий общеобразовательных учреждений – 2»;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1.1.1.2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t xml:space="preserve">строке 10: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1.1.1.2.1 цифры «39944969,882» заменить цифрами «38493495,983»;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</w:rPr>
        <w:t xml:space="preserve">1.1.1.2.2 цифры «991520,300» заменить цифрами «1514288,540»;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>
        <w:rPr>
          <w:sz w:val="28"/>
          <w:szCs w:val="28"/>
          <w:highlight w:val="white"/>
        </w:rPr>
        <w:t xml:space="preserve">1.1.1.2.3 цифры «786172,801» заменить цифрами «23378618,639»;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1.1.1.2.4 цифры «31000724,785» заменить цифрами «2951454,522»;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1.1.1.2.5 цифры «7166551,996» заменить цифрами «10649134,282»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1.1.1.3. в строке 11: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1.1.1.3.1 в пункте 11.1.2 цифры «63» заменить цифрами «63,3»;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1.1.1.3.2 в пункте 11.1.3 цифры «87,1» заменить цифрами «88,1»;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1.1.1.3.3 в пункте 11.1.4 цифры «106,6» заменить цифрами «109,5»;</w:t>
      </w:r>
      <w:r/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1.1.1.3.4 в пункте 11.2.1 цифры «70» заменить цифрами «70,3»;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 в части II: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 в разделе III:</w:t>
      </w:r>
      <w:r/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1.2.1.1 в пункте 3.2.1.3 в таблице 6: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1.2.1.1.1 </w:t>
      </w:r>
      <w:r>
        <w:rPr>
          <w:bCs/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1 </w:t>
      </w:r>
      <w:r>
        <w:rPr>
          <w:bCs/>
          <w:sz w:val="28"/>
          <w:szCs w:val="28"/>
        </w:rPr>
        <w:t xml:space="preserve">изложить в редакции</w:t>
      </w:r>
      <w:r>
        <w:rPr>
          <w:sz w:val="28"/>
          <w:szCs w:val="28"/>
          <w:lang w:eastAsia="zh-CN"/>
        </w:rPr>
        <w:t xml:space="preserve">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Дзержинский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-490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1766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677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1.2.1.1.2 </w:t>
      </w:r>
      <w:r>
        <w:rPr>
          <w:bCs/>
          <w:sz w:val="28"/>
          <w:szCs w:val="28"/>
          <w:highlight w:val="white"/>
        </w:rPr>
        <w:t xml:space="preserve">строку</w:t>
      </w:r>
      <w:r>
        <w:rPr>
          <w:sz w:val="28"/>
          <w:szCs w:val="28"/>
          <w:highlight w:val="white"/>
        </w:rPr>
        <w:t xml:space="preserve"> 4 </w:t>
      </w:r>
      <w:r>
        <w:rPr>
          <w:bCs/>
          <w:sz w:val="28"/>
          <w:szCs w:val="28"/>
          <w:highlight w:val="white"/>
        </w:rPr>
        <w:t xml:space="preserve">изложить в редакции</w:t>
      </w:r>
      <w:r>
        <w:rPr>
          <w:sz w:val="28"/>
          <w:szCs w:val="28"/>
          <w:highlight w:val="white"/>
          <w:lang w:eastAsia="zh-CN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Ленинский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-384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350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491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1.2.1.1.3 </w:t>
      </w:r>
      <w:r>
        <w:rPr>
          <w:bCs/>
          <w:sz w:val="28"/>
          <w:szCs w:val="28"/>
          <w:highlight w:val="white"/>
        </w:rPr>
        <w:t xml:space="preserve">строку</w:t>
      </w:r>
      <w:r>
        <w:rPr>
          <w:sz w:val="28"/>
          <w:szCs w:val="28"/>
          <w:highlight w:val="white"/>
        </w:rPr>
        <w:t xml:space="preserve"> 5 </w:t>
      </w:r>
      <w:r>
        <w:rPr>
          <w:bCs/>
          <w:sz w:val="28"/>
          <w:szCs w:val="28"/>
          <w:highlight w:val="white"/>
        </w:rPr>
        <w:t xml:space="preserve">изложить в редакции</w:t>
      </w:r>
      <w:r>
        <w:rPr>
          <w:sz w:val="28"/>
          <w:szCs w:val="28"/>
          <w:highlight w:val="white"/>
          <w:lang w:eastAsia="zh-CN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Мотовилихинский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-350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460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1170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1.2.1.2 в пункте 3.2.1.5: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1.2.1.2.1 в абзаце втором: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1.2.1.2.1.1 цифры «312» заменить цифрами «370»;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1.2.1.2.1.2 после слов «(ПР-12 –</w:t>
      </w:r>
      <w:r>
        <w:rPr>
          <w:sz w:val="28"/>
          <w:szCs w:val="28"/>
          <w:lang w:eastAsia="zh-CN"/>
        </w:rPr>
        <w:t xml:space="preserve"> завод им. Ф.М.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Дзержинского)» дополнить словами «, строительство детских садов в микрорайоне </w:t>
      </w:r>
      <w:r>
        <w:rPr>
          <w:sz w:val="28"/>
          <w:szCs w:val="28"/>
          <w:lang w:eastAsia="zh-CN"/>
        </w:rPr>
        <w:t xml:space="preserve">Заостровка</w:t>
      </w:r>
      <w:r>
        <w:rPr>
          <w:sz w:val="28"/>
          <w:szCs w:val="28"/>
          <w:lang w:eastAsia="zh-CN"/>
        </w:rPr>
        <w:t xml:space="preserve"> на 225 мест и</w:t>
      </w:r>
      <w:r>
        <w:rPr>
          <w:sz w:val="28"/>
          <w:szCs w:val="28"/>
          <w:lang w:eastAsia="zh-CN"/>
        </w:rPr>
        <w:t xml:space="preserve"> </w:t>
      </w:r>
      <w:r>
        <w:rPr>
          <w:sz w:val="28"/>
          <w:szCs w:val="28"/>
          <w:lang w:eastAsia="zh-CN"/>
        </w:rPr>
        <w:t xml:space="preserve">по ул. Плеханова на 51 место»;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1.2.1.2.2 в абзаце третьем: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1.2.1.2.2.1 цифры «10093» заменить цифрами «10427»;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1.2.1.2.2.2 цифры «8354» заменить цифрами «8688»;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1.2.1.3 в пункте 3.2.1.8: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1.2.1.3.1 в абзаце втором: 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1.2.1.3.1.1 цифры «2515» заменить цифрами «2865»;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1.2.1.3.1.2 цифры «2415» заменить цифрами «2765»;</w:t>
      </w:r>
      <w:r/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1.2.1.3.1.3</w:t>
      </w:r>
      <w:r>
        <w:rPr>
          <w:sz w:val="28"/>
          <w:szCs w:val="28"/>
          <w:lang w:eastAsia="zh-CN"/>
        </w:rPr>
        <w:t xml:space="preserve"> абзац третий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«Планируется строительство детского сада в микрорайоне Камская долина на 350 мест в период 2029-2034 годов. Потребность в местах ДОУ будет обеспечена в полном объеме.»</w:t>
      </w:r>
      <w:r>
        <w:rPr>
          <w:sz w:val="28"/>
          <w:szCs w:val="28"/>
          <w:lang w:eastAsia="zh-CN"/>
        </w:rPr>
        <w:t xml:space="preserve">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1.2.1.4 в пункте 3.2.1.9: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1.2.1.4.1 абзац третий дополнить предложением «В указанный период планируется строительство детских садов на территории, ограниченной улицами Макаренко, </w:t>
      </w:r>
      <w:r>
        <w:rPr>
          <w:sz w:val="28"/>
          <w:szCs w:val="28"/>
          <w:lang w:eastAsia="zh-CN"/>
        </w:rPr>
        <w:t xml:space="preserve">Уинск</w:t>
      </w:r>
      <w:r>
        <w:rPr>
          <w:sz w:val="28"/>
          <w:szCs w:val="28"/>
          <w:lang w:eastAsia="zh-CN"/>
        </w:rPr>
        <w:t xml:space="preserve">ой</w:t>
      </w:r>
      <w:r>
        <w:rPr>
          <w:sz w:val="28"/>
          <w:szCs w:val="28"/>
          <w:lang w:eastAsia="zh-CN"/>
        </w:rPr>
        <w:t xml:space="preserve">, Гайдара, на 180 мест и по ул. </w:t>
      </w:r>
      <w:r>
        <w:rPr>
          <w:sz w:val="28"/>
          <w:szCs w:val="28"/>
          <w:lang w:eastAsia="zh-CN"/>
        </w:rPr>
        <w:t xml:space="preserve">Старцева</w:t>
      </w:r>
      <w:r>
        <w:rPr>
          <w:sz w:val="28"/>
          <w:szCs w:val="28"/>
          <w:lang w:eastAsia="zh-CN"/>
        </w:rPr>
        <w:t xml:space="preserve">, 1б на 100 мест.»;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1.2.1.4.2 в абзаце четвертом: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1.2.1.4.2.1 цифры «11338» заменить цифрами «11618»;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1.2.1.4.2.2 цифры «10605» заменить цифрами «10885»;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1.2.1.5 в пункте 3.2.2.3: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1.2.1.5.1 в абзаце третьем слово «трех» заменить словом «четырех»;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1.2.1.5.2 в абзаце шестом цифры «1050» заменить цифрами «1440»;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1.2.1.5.3 после абзаца </w:t>
      </w:r>
      <w:r>
        <w:rPr>
          <w:sz w:val="28"/>
          <w:szCs w:val="28"/>
          <w:lang w:eastAsia="zh-CN"/>
        </w:rPr>
        <w:t xml:space="preserve">шестого </w:t>
      </w:r>
      <w:r>
        <w:rPr>
          <w:sz w:val="28"/>
          <w:szCs w:val="28"/>
          <w:lang w:eastAsia="zh-CN"/>
        </w:rPr>
        <w:t xml:space="preserve">дополнить абзацем следующего содержания: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«в микрорайоне Заимка (мясокомбинат) на 550 мест.»;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1.2.1.6 абзац второй пункта 3.2.2.6 изложить в редакции: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«В 2026 году планируется строительство школы в Ленинском районе </w:t>
      </w:r>
      <w:r>
        <w:rPr>
          <w:sz w:val="28"/>
          <w:szCs w:val="28"/>
          <w:lang w:eastAsia="zh-CN"/>
        </w:rPr>
        <w:br/>
        <w:t xml:space="preserve">в квартале 134 на 1050 мест, в период 2029-2034 годов – школы в микрорайоне Камская долина на 1050 мест. К 2035 году в районе будет обеспечена доступность школьной инфраструктуры в полном объеме.»;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1.2.1.7 в пункте 3.2.2.7: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1.2.1.7.1 в абзаце пятом цифры «825-1050» заменить цифрами «825»;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1.2.1.7.2 в абзаце шестом цифры «825-1050» заменить цифрами «1050»;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1.2.1.7.3 в абзаце седьмом цифры «400» заменить цифрами «500»;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1.2.1.7.4 дополнить абзацем девятым следующего содержания: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«здания школы по ул. Серебрист</w:t>
      </w:r>
      <w:r>
        <w:rPr>
          <w:sz w:val="28"/>
          <w:szCs w:val="28"/>
          <w:lang w:eastAsia="zh-CN"/>
        </w:rPr>
        <w:t xml:space="preserve">ой</w:t>
      </w:r>
      <w:r>
        <w:rPr>
          <w:sz w:val="28"/>
          <w:szCs w:val="28"/>
          <w:lang w:eastAsia="zh-CN"/>
        </w:rPr>
        <w:t xml:space="preserve">, 8 на 543 места»;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1.2.1.8 в пункте 3.2.2.9: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1.2.1.8.1 в абзаце шестом цифры «400-500» заменить цифрами «400»;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1.2.1.8.2 дополнить абзацем седьмым следующего содержания: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«здания общеобразовательного учреждения по ул. Холмогорск</w:t>
      </w:r>
      <w:r>
        <w:rPr>
          <w:sz w:val="28"/>
          <w:szCs w:val="28"/>
          <w:lang w:eastAsia="zh-CN"/>
        </w:rPr>
        <w:t xml:space="preserve">ой</w:t>
      </w:r>
      <w:r>
        <w:rPr>
          <w:sz w:val="28"/>
          <w:szCs w:val="28"/>
          <w:lang w:eastAsia="zh-CN"/>
        </w:rPr>
        <w:t xml:space="preserve">, 2ж на</w:t>
      </w:r>
      <w:r>
        <w:rPr>
          <w:sz w:val="28"/>
          <w:szCs w:val="28"/>
          <w:lang w:eastAsia="zh-CN"/>
        </w:rPr>
        <w:t xml:space="preserve"> </w:t>
      </w:r>
      <w:r>
        <w:rPr>
          <w:sz w:val="28"/>
          <w:szCs w:val="28"/>
          <w:lang w:eastAsia="zh-CN"/>
        </w:rPr>
        <w:t xml:space="preserve">1050 мест.»;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highlight w:val="white"/>
          <w:lang w:eastAsia="zh-CN"/>
        </w:rPr>
        <w:t xml:space="preserve">1.2.1.9</w:t>
      </w:r>
      <w:r>
        <w:rPr>
          <w:sz w:val="28"/>
          <w:szCs w:val="28"/>
          <w:lang w:eastAsia="zh-CN"/>
        </w:rPr>
        <w:t xml:space="preserve"> в пункте 3.2.2.10 в таблице 8:</w:t>
      </w:r>
      <w:r/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1.2.1.9.1 </w:t>
      </w:r>
      <w:r>
        <w:rPr>
          <w:bCs/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1 </w:t>
      </w:r>
      <w:r>
        <w:rPr>
          <w:bCs/>
          <w:sz w:val="28"/>
          <w:szCs w:val="28"/>
        </w:rPr>
        <w:t xml:space="preserve">изложить в редакции</w:t>
      </w:r>
      <w:r>
        <w:rPr>
          <w:sz w:val="28"/>
          <w:szCs w:val="28"/>
          <w:lang w:eastAsia="zh-CN"/>
        </w:rPr>
        <w:t xml:space="preserve">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Дзержинский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-3526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4090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+4161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1.2.1.9.2 </w:t>
      </w:r>
      <w:r>
        <w:rPr>
          <w:bCs/>
          <w:sz w:val="28"/>
          <w:szCs w:val="28"/>
          <w:highlight w:val="white"/>
        </w:rPr>
        <w:t xml:space="preserve">строку</w:t>
      </w:r>
      <w:r>
        <w:rPr>
          <w:sz w:val="28"/>
          <w:szCs w:val="28"/>
          <w:highlight w:val="white"/>
        </w:rPr>
        <w:t xml:space="preserve"> 4 </w:t>
      </w:r>
      <w:r>
        <w:rPr>
          <w:bCs/>
          <w:sz w:val="28"/>
          <w:szCs w:val="28"/>
          <w:highlight w:val="white"/>
        </w:rPr>
        <w:t xml:space="preserve">изложить в редакции</w:t>
      </w:r>
      <w:r>
        <w:rPr>
          <w:sz w:val="28"/>
          <w:szCs w:val="28"/>
          <w:highlight w:val="white"/>
          <w:lang w:eastAsia="zh-CN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Ленинский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-2696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2100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+3604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1.2.1.9.3 </w:t>
      </w:r>
      <w:r>
        <w:rPr>
          <w:bCs/>
          <w:sz w:val="28"/>
          <w:szCs w:val="28"/>
          <w:highlight w:val="white"/>
        </w:rPr>
        <w:t xml:space="preserve">строку</w:t>
      </w:r>
      <w:r>
        <w:rPr>
          <w:sz w:val="28"/>
          <w:szCs w:val="28"/>
          <w:highlight w:val="white"/>
        </w:rPr>
        <w:t xml:space="preserve"> 5 </w:t>
      </w:r>
      <w:r>
        <w:rPr>
          <w:bCs/>
          <w:sz w:val="28"/>
          <w:szCs w:val="28"/>
          <w:highlight w:val="white"/>
        </w:rPr>
        <w:t xml:space="preserve">изложить в редакции</w:t>
      </w:r>
      <w:r>
        <w:rPr>
          <w:sz w:val="28"/>
          <w:szCs w:val="28"/>
          <w:highlight w:val="white"/>
          <w:lang w:eastAsia="zh-CN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Мотовилихинский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-3154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6294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+1965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1.2.1.9.4 строку 7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Свердловский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-2760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3325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+5013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1.2.1.9.5 </w:t>
      </w:r>
      <w:r>
        <w:rPr>
          <w:bCs/>
          <w:sz w:val="28"/>
          <w:szCs w:val="28"/>
          <w:highlight w:val="white"/>
        </w:rPr>
        <w:t xml:space="preserve">строку</w:t>
      </w:r>
      <w:r>
        <w:rPr>
          <w:sz w:val="28"/>
          <w:szCs w:val="28"/>
          <w:highlight w:val="white"/>
        </w:rPr>
        <w:t xml:space="preserve"> 8 </w:t>
      </w:r>
      <w:r>
        <w:rPr>
          <w:bCs/>
          <w:sz w:val="28"/>
          <w:szCs w:val="28"/>
          <w:highlight w:val="white"/>
        </w:rPr>
        <w:t xml:space="preserve">изложить в редакции</w:t>
      </w:r>
      <w:r>
        <w:rPr>
          <w:sz w:val="28"/>
          <w:szCs w:val="28"/>
          <w:highlight w:val="white"/>
          <w:lang w:eastAsia="zh-CN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  <w:lang w:eastAsia="zh-CN"/>
              </w:rPr>
              <w:t xml:space="preserve">Итого по городу Перми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-23000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18909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+17539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1.2.1.10 в пункте 3.3.8 в таблице 10: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1.2.1.10.1 строку 2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4"/>
        <w:gridCol w:w="1398"/>
        <w:gridCol w:w="1353"/>
        <w:gridCol w:w="1353"/>
        <w:gridCol w:w="1353"/>
        <w:gridCol w:w="1353"/>
        <w:gridCol w:w="135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Индустриальный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160538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59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95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57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63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32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1.2.1.10.2 строку 3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  <w:gridCol w:w="1448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</w:rPr>
              <w:t xml:space="preserve">Кировский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</w:rPr>
              <w:t xml:space="preserve">124080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59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1.2.1.11 пункт 3.3.12 дополнить абзацами следующего содержания: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«физкультурно-оздоровительный комплекс со стадионом в Мотовилихинском районе на территории «Трудовые резервы»,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физкультурно-спортивный комплекс для муниципального бюджетного учреждения дополнительного образования «Спортивная школа по каратэ»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Индустриальном районе,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многофункциональный спортивно-образовательный комплекс в Свердловском районе на территории стадиона «Кама», 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физкультурно-оздоровительный центр для единоборств по ул. Крупской, 85, ул. Аркадия Гайдара, 11, 13,</w:t>
      </w:r>
      <w:r/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центр для спортивной гимнастики, спортивной акробатики, аэробики и единоборств по ул. Боров</w:t>
      </w:r>
      <w:r>
        <w:rPr>
          <w:sz w:val="28"/>
          <w:szCs w:val="28"/>
          <w:lang w:eastAsia="zh-CN"/>
        </w:rPr>
        <w:t xml:space="preserve">ой</w:t>
      </w:r>
      <w:r>
        <w:rPr>
          <w:sz w:val="28"/>
          <w:szCs w:val="28"/>
          <w:lang w:eastAsia="zh-CN"/>
        </w:rPr>
        <w:t xml:space="preserve">, 16.»</w:t>
      </w:r>
      <w:r>
        <w:rPr>
          <w:sz w:val="28"/>
          <w:szCs w:val="28"/>
          <w:lang w:eastAsia="zh-CN"/>
        </w:rPr>
        <w:t xml:space="preserve">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1.3 в пункте 4.1 раздела IV части II: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1.3.1 абзац двадцатый дополнить словами «(документ утратил силу с 01.01.2025)»;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1.3.2 абзац двадцать первый дополнить словами «(документ утратил силу с 01.01.2025)»;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1.3.3 абзац двадцать второй дополнить словами «(документ утратил силу с 01.01.2025)»;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1.3.4 </w:t>
      </w:r>
      <w:r>
        <w:rPr>
          <w:sz w:val="28"/>
          <w:szCs w:val="28"/>
          <w:highlight w:val="white"/>
          <w:lang w:eastAsia="zh-CN"/>
        </w:rPr>
        <w:t xml:space="preserve">абзац двадцать третий дополнить словами «(документ утратил силу с 01.01.2025)»;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1.3.5 </w:t>
      </w:r>
      <w:r>
        <w:rPr>
          <w:sz w:val="28"/>
          <w:szCs w:val="28"/>
          <w:highlight w:val="white"/>
          <w:lang w:eastAsia="zh-CN"/>
        </w:rPr>
        <w:t xml:space="preserve">абзац двадцать четвертый дополнить словами «(документ утратил силу с 01.01.2025)»;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1.3.6 </w:t>
      </w:r>
      <w:r>
        <w:rPr>
          <w:sz w:val="28"/>
          <w:szCs w:val="28"/>
          <w:highlight w:val="white"/>
          <w:lang w:eastAsia="zh-CN"/>
        </w:rPr>
        <w:t xml:space="preserve">абзац двадцать пятый дополнить словами «(документ утратил силу с 01.01.2025)»;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1.3.7 дополнить абзацами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highlight w:val="white"/>
          <w:lang w:eastAsia="zh-CN"/>
        </w:rPr>
        <w:t xml:space="preserve">муниципальная программа «Социальная поддержка и обеспечение семейного благополучия населения города Перми», утвержденная постановлением администрации города Перми от 17.10.2024 № 917,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муниципальная программа «Культура и молодежная политика города Перми», утвержденная постановлением администрации города Перми от 17.10.2024 № 955,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муниципальная программа «Развитие физической культуры и спорта города Перми», утвержденная постановлением администрации города Перми от</w:t>
      </w:r>
      <w:r>
        <w:rPr>
          <w:sz w:val="28"/>
          <w:szCs w:val="28"/>
          <w:highlight w:val="white"/>
          <w:lang w:eastAsia="zh-CN"/>
        </w:rPr>
        <w:t xml:space="preserve"> </w:t>
      </w:r>
      <w:r>
        <w:rPr>
          <w:sz w:val="28"/>
          <w:szCs w:val="28"/>
          <w:highlight w:val="white"/>
          <w:lang w:eastAsia="zh-CN"/>
        </w:rPr>
        <w:t xml:space="preserve">18.10.2024 № 962,</w:t>
      </w:r>
      <w:r>
        <w:rPr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white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муниципальная программа «Доступное и качественное образование», утвержденная постановлением администрации города Перми от 18.10.2024 № 965.»;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1.4 в части IV: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1.4.1 пункт 1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«1. Источниками для оценки объемов финансирования мероприятий (инвестиционных проектов) по проектированию, строительству, реконструкции объек</w:t>
      </w:r>
      <w:r>
        <w:rPr>
          <w:sz w:val="28"/>
          <w:szCs w:val="28"/>
          <w:highlight w:val="white"/>
          <w:lang w:eastAsia="zh-CN"/>
        </w:rPr>
        <w:t xml:space="preserve">тов социальной инфраструктуры города Перми (объектов со</w:t>
      </w:r>
      <w:r>
        <w:rPr>
          <w:sz w:val="28"/>
          <w:szCs w:val="28"/>
          <w:highlight w:val="white"/>
          <w:lang w:eastAsia="zh-CN"/>
        </w:rPr>
        <w:t xml:space="preserve">циальной инфраструктуры местного значения) являются муниципальные программы города Перми: «Развитие физической культуры и спорта города Перми», утвержденная постановлением администрации города Перми от 19.10.2021 № 893 (документ утратил силу с 01.01.2025),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highlight w:val="white"/>
          <w:lang w:eastAsia="zh-CN"/>
        </w:rPr>
        <w:t xml:space="preserve">«Развитие сети образовательных организаций города Перми», утвержденная постановлением администрации города Перми от 20.10.2021 № 923 (документ утратил силу с 01.01.2025), «Развитие физической культуры и</w:t>
      </w:r>
      <w:r>
        <w:rPr>
          <w:sz w:val="28"/>
          <w:szCs w:val="28"/>
          <w:highlight w:val="white"/>
          <w:lang w:eastAsia="zh-CN"/>
        </w:rPr>
        <w:t xml:space="preserve"> </w:t>
      </w:r>
      <w:r>
        <w:rPr>
          <w:sz w:val="28"/>
          <w:szCs w:val="28"/>
          <w:highlight w:val="white"/>
          <w:lang w:eastAsia="zh-CN"/>
        </w:rPr>
        <w:t xml:space="preserve">спорта города Перми», утвержденная постановлением администрации города Перми от 18.10.2024 № 962 (документ вступил в силу с 01.01.2025),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highlight w:val="white"/>
          <w:lang w:eastAsia="zh-CN"/>
        </w:rPr>
        <w:t xml:space="preserve">«Доступное и</w:t>
      </w:r>
      <w:r>
        <w:rPr>
          <w:sz w:val="28"/>
          <w:szCs w:val="28"/>
          <w:highlight w:val="white"/>
          <w:lang w:eastAsia="zh-CN"/>
        </w:rPr>
        <w:t xml:space="preserve"> </w:t>
      </w:r>
      <w:r>
        <w:rPr>
          <w:sz w:val="28"/>
          <w:szCs w:val="28"/>
          <w:highlight w:val="white"/>
          <w:lang w:eastAsia="zh-CN"/>
        </w:rPr>
        <w:t xml:space="preserve">качественное образование», утвержденная постановлением администрации города Перми от</w:t>
      </w:r>
      <w:r>
        <w:rPr>
          <w:sz w:val="28"/>
          <w:szCs w:val="28"/>
          <w:highlight w:val="white"/>
          <w:lang w:eastAsia="zh-CN"/>
        </w:rPr>
        <w:t xml:space="preserve"> </w:t>
      </w:r>
      <w:r>
        <w:rPr>
          <w:sz w:val="28"/>
          <w:szCs w:val="28"/>
          <w:highlight w:val="white"/>
          <w:lang w:eastAsia="zh-CN"/>
        </w:rPr>
        <w:t xml:space="preserve">18.10.2024 № 965 (документ вступил в силу с 01.01.2025), договор</w:t>
      </w:r>
      <w:r>
        <w:rPr>
          <w:sz w:val="28"/>
          <w:szCs w:val="28"/>
          <w:highlight w:val="white"/>
          <w:lang w:eastAsia="zh-CN"/>
        </w:rPr>
        <w:t xml:space="preserve">ы</w:t>
      </w:r>
      <w:r>
        <w:rPr>
          <w:sz w:val="28"/>
          <w:szCs w:val="28"/>
          <w:highlight w:val="white"/>
          <w:lang w:eastAsia="zh-CN"/>
        </w:rPr>
        <w:t xml:space="preserve">/соглашения, пре</w:t>
      </w:r>
      <w:r>
        <w:rPr>
          <w:sz w:val="28"/>
          <w:szCs w:val="28"/>
          <w:highlight w:val="white"/>
          <w:lang w:eastAsia="zh-CN"/>
        </w:rPr>
        <w:t xml:space="preserve">дусматривающие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инфраструктуры, протоколы заседаний комиссии по разработке и реализации инвестиционных проектов.»;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1.4.2 в пункте 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1.4.2.1 в абзаце первом цифры «41508833,895» заменить цифрами «40053859,996»;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1.4.2.2 в абзаце втором цифры «39944969,882» заменить цифрами «38493495,983»;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</w:rPr>
        <w:t xml:space="preserve">1.4.2.3 в абзаце третьем цифры «991520,300» </w:t>
      </w:r>
      <w:r>
        <w:rPr>
          <w:sz w:val="28"/>
          <w:szCs w:val="28"/>
          <w:highlight w:val="white"/>
        </w:rPr>
        <w:t xml:space="preserve">заменить цифрами </w:t>
      </w:r>
      <w:r>
        <w:rPr>
          <w:sz w:val="28"/>
          <w:szCs w:val="28"/>
        </w:rPr>
        <w:t xml:space="preserve">«1514288,540»;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>
        <w:rPr>
          <w:sz w:val="28"/>
          <w:szCs w:val="28"/>
          <w:highlight w:val="white"/>
        </w:rPr>
        <w:t xml:space="preserve">1.4.2.4 </w:t>
      </w:r>
      <w:r>
        <w:rPr>
          <w:sz w:val="28"/>
          <w:szCs w:val="28"/>
        </w:rPr>
        <w:t xml:space="preserve">в абзаце четвертом </w:t>
      </w:r>
      <w:r>
        <w:rPr>
          <w:sz w:val="28"/>
          <w:szCs w:val="28"/>
          <w:highlight w:val="white"/>
        </w:rPr>
        <w:t xml:space="preserve">цифры «786172,801» заменить цифрами «23378618,639»;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1.4.2.5 </w:t>
      </w:r>
      <w:r>
        <w:rPr>
          <w:sz w:val="28"/>
          <w:szCs w:val="28"/>
        </w:rPr>
        <w:t xml:space="preserve">в абзаце пятом </w:t>
      </w:r>
      <w:r>
        <w:rPr>
          <w:sz w:val="28"/>
          <w:szCs w:val="28"/>
          <w:highlight w:val="white"/>
        </w:rPr>
        <w:t xml:space="preserve">цифры «31000724,785» заменить цифрами «2951454,522»;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1.4.2.6 </w:t>
      </w:r>
      <w:r>
        <w:rPr>
          <w:sz w:val="28"/>
          <w:szCs w:val="28"/>
        </w:rPr>
        <w:t xml:space="preserve">в абзаце шестом </w:t>
      </w:r>
      <w:r>
        <w:rPr>
          <w:sz w:val="28"/>
          <w:szCs w:val="28"/>
          <w:highlight w:val="white"/>
        </w:rPr>
        <w:t xml:space="preserve">цифры «7166551,996» заменить цифрами «10649134,282»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1.4.3 в пункте 4: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1.4.3.1 </w:t>
      </w:r>
      <w:r>
        <w:rPr>
          <w:sz w:val="28"/>
          <w:szCs w:val="28"/>
        </w:rPr>
        <w:t xml:space="preserve">в абзаце втором </w:t>
      </w:r>
      <w:r>
        <w:rPr>
          <w:sz w:val="28"/>
          <w:szCs w:val="28"/>
          <w:highlight w:val="white"/>
          <w:lang w:eastAsia="zh-CN"/>
        </w:rPr>
        <w:t xml:space="preserve">цифры «2905456,300» заменить цифрами «3646481,486»;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1.4.3.2 </w:t>
      </w:r>
      <w:r>
        <w:rPr>
          <w:sz w:val="28"/>
          <w:szCs w:val="28"/>
        </w:rPr>
        <w:t xml:space="preserve">в абзаце третьем </w:t>
      </w:r>
      <w:r>
        <w:rPr>
          <w:sz w:val="28"/>
          <w:szCs w:val="28"/>
          <w:highlight w:val="white"/>
          <w:lang w:eastAsia="zh-CN"/>
        </w:rPr>
        <w:t xml:space="preserve">цифры «27574931,244» заменить цифрами «25635979,549»;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1.4.3.3 после пятого абзаца дополнить абзацем следующего содержания: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«строительство спортивных площадок на территории ОУ – 55529,580 тыс. руб.»;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1.4.3.4 в абзаце шестом цифры «7270198,423» заменить цифрами «6946266,923»;</w:t>
      </w:r>
      <w:r/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1.4.3.5 в абзаце седьмом цифры «1498011,840» заменить цифрами «1512866,370»;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 в Перечне мероприят</w:t>
      </w:r>
      <w:r>
        <w:rPr>
          <w:sz w:val="28"/>
          <w:szCs w:val="28"/>
          <w:lang w:eastAsia="zh-CN"/>
        </w:rPr>
        <w:t xml:space="preserve">ий (инвестиционных проектов) по </w:t>
      </w:r>
      <w:r>
        <w:rPr>
          <w:sz w:val="28"/>
          <w:szCs w:val="28"/>
          <w:lang w:eastAsia="zh-CN"/>
        </w:rPr>
        <w:t xml:space="preserve">проектированию, строительству, реконструкции объектов социальной инфраструктуры города Перми (объекты социальной инфраструктуры местного значения) (приложение 3):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 в пункте 1 «Образование»: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1.5.1.1 в подпункте 1.1 «Дошкольное образование»: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1.5.1.1.1 строку 1.1.2 исключить;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1.5.1.1.2 графу 14 строки 1.1.6 дополнить знаком сноски «&lt;11&gt;»;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1.5.1.1.3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</w:rPr>
        <w:t xml:space="preserve">траницу, на которой расположена строка 1.1.6, внизу дополнить сноской к графе 14 строки 1.1.6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highlight w:val="white"/>
          <w:lang w:eastAsia="zh-CN"/>
        </w:rPr>
        <w:t xml:space="preserve">&lt;11&gt;</w:t>
      </w:r>
      <w:r>
        <w:rPr>
          <w:sz w:val="28"/>
          <w:szCs w:val="28"/>
          <w:lang w:eastAsia="zh-CN"/>
        </w:rPr>
        <w:t xml:space="preserve"> V/2 – завершение двух мероприятий по проектированию, строительству объектов»;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1.5.1.1.4 в графе 5 строки 1.1.7 цифры «312» заменить цифрами «370»;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1.5.1.1.5 дополнить строками 1.1.8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912"/>
        <w:gridCol w:w="1477"/>
        <w:gridCol w:w="1406"/>
        <w:gridCol w:w="704"/>
        <w:gridCol w:w="983"/>
        <w:gridCol w:w="1406"/>
        <w:gridCol w:w="236"/>
        <w:gridCol w:w="236"/>
        <w:gridCol w:w="236"/>
        <w:gridCol w:w="236"/>
        <w:gridCol w:w="261"/>
        <w:gridCol w:w="574"/>
        <w:gridCol w:w="520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Ленинский район, микрорайон Камская долина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5775,5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Специализированный застройщик «Железно Пермь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Дзержинский район,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Заостровка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ограниченной ответственностью «Специализированный застройщик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Заостровка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территория, ограниченная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улицами Макаренко, </w:t>
            </w:r>
            <w:r>
              <w:rPr>
                <w:sz w:val="24"/>
                <w:szCs w:val="24"/>
              </w:rPr>
              <w:t xml:space="preserve">Уинской</w:t>
            </w:r>
            <w:r>
              <w:rPr>
                <w:sz w:val="24"/>
                <w:szCs w:val="24"/>
              </w:rPr>
              <w:t xml:space="preserve">,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общество с ограниченной ответственностью «Специализированный застройщик «НОВА&amp;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ПРОФОРМИКА»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  <w:t xml:space="preserve">,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«Специализированный за</w:t>
            </w:r>
            <w:r>
              <w:rPr>
                <w:sz w:val="24"/>
                <w:szCs w:val="24"/>
              </w:rPr>
              <w:t xml:space="preserve">стройщик «Летний сад»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  <w:lang w:eastAsia="zh-CN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91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Плеханова, Дзержинский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определяется при разработке ПД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общество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ограниченной ответственностью «Специализированный Застройщик «</w:t>
            </w:r>
            <w:r>
              <w:rPr>
                <w:sz w:val="24"/>
                <w:szCs w:val="24"/>
              </w:rPr>
              <w:t xml:space="preserve">ЭкоСтрой</w:t>
            </w:r>
            <w:r>
              <w:rPr>
                <w:sz w:val="24"/>
                <w:szCs w:val="24"/>
              </w:rPr>
              <w:t xml:space="preserve">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1.5.1.1.6 строку 1.1.9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5500"/>
        <w:gridCol w:w="562"/>
        <w:gridCol w:w="562"/>
        <w:gridCol w:w="563"/>
        <w:gridCol w:w="563"/>
        <w:gridCol w:w="563"/>
        <w:gridCol w:w="563"/>
        <w:gridCol w:w="565"/>
      </w:tblGrid>
      <w:tr>
        <w:tblPrEx/>
        <w:trPr/>
        <w:tc>
          <w:tcPr>
            <w:tcW w:w="33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  <w:t xml:space="preserve">1.1.9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13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учреждениям дошкольного образования, ед.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1.5.1.2 в подпункте 1.2 «Общее образование»: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1.5.1.2.1 строку 1.2.5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13"/>
        <w:gridCol w:w="1701"/>
        <w:gridCol w:w="1417"/>
        <w:gridCol w:w="992"/>
        <w:gridCol w:w="1134"/>
        <w:gridCol w:w="709"/>
        <w:gridCol w:w="283"/>
        <w:gridCol w:w="283"/>
        <w:gridCol w:w="283"/>
        <w:gridCol w:w="425"/>
        <w:gridCol w:w="552"/>
        <w:gridCol w:w="285"/>
        <w:gridCol w:w="263"/>
      </w:tblGrid>
      <w:tr>
        <w:tblPrEx/>
        <w:trPr/>
        <w:tc>
          <w:tcPr>
            <w:tcW w:w="6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под размещение общеобразовательного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Индустриальном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Архитектора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Свиязева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1.5.1.2.2 в графе 5 строки 1.2.6 цифры «400» заменит</w:t>
      </w:r>
      <w:r>
        <w:rPr>
          <w:sz w:val="28"/>
          <w:szCs w:val="28"/>
          <w:highlight w:val="white"/>
          <w:lang w:eastAsia="zh-CN"/>
        </w:rPr>
        <w:t xml:space="preserve">ь</w:t>
      </w:r>
      <w:r>
        <w:rPr>
          <w:sz w:val="28"/>
          <w:szCs w:val="28"/>
          <w:highlight w:val="white"/>
          <w:lang w:eastAsia="zh-CN"/>
        </w:rPr>
        <w:t xml:space="preserve"> цифрами «500»;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1.5.1.2.3 строки 1.2.7, 1.2.8, 1.2.9, 1.2.10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1.5.1.2.4 </w:t>
      </w:r>
      <w:r>
        <w:rPr>
          <w:sz w:val="28"/>
          <w:szCs w:val="28"/>
        </w:rPr>
        <w:t xml:space="preserve">строку 1.2.11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97"/>
        <w:gridCol w:w="2049"/>
        <w:gridCol w:w="1258"/>
        <w:gridCol w:w="1123"/>
        <w:gridCol w:w="567"/>
        <w:gridCol w:w="425"/>
        <w:gridCol w:w="425"/>
        <w:gridCol w:w="425"/>
        <w:gridCol w:w="425"/>
        <w:gridCol w:w="425"/>
        <w:gridCol w:w="425"/>
        <w:gridCol w:w="534"/>
      </w:tblGrid>
      <w:tr>
        <w:tblPrEx/>
        <w:trPr>
          <w:trHeight w:val="2160"/>
        </w:trPr>
        <w:tc>
          <w:tcPr>
            <w:tcW w:w="9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1.2.11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новых корпусов МАОУ «СОШ </w:t>
            </w:r>
            <w:r>
              <w:rPr>
                <w:sz w:val="24"/>
                <w:szCs w:val="24"/>
              </w:rPr>
              <w:br/>
              <w:t xml:space="preserve">№ 81» г. Перми по ул. </w:t>
            </w:r>
            <w:r>
              <w:rPr>
                <w:sz w:val="24"/>
                <w:szCs w:val="24"/>
              </w:rPr>
              <w:t xml:space="preserve">Загарьин-</w:t>
            </w:r>
            <w:r>
              <w:rPr>
                <w:sz w:val="24"/>
                <w:szCs w:val="24"/>
              </w:rPr>
              <w:t xml:space="preserve">ской</w:t>
            </w:r>
            <w:r>
              <w:rPr>
                <w:sz w:val="24"/>
                <w:szCs w:val="24"/>
              </w:rPr>
              <w:t xml:space="preserve">, МАОУ «Школа </w:t>
            </w:r>
            <w:r>
              <w:rPr>
                <w:sz w:val="24"/>
                <w:szCs w:val="24"/>
              </w:rPr>
              <w:t xml:space="preserve">агробизнестех</w:t>
            </w:r>
            <w:r>
              <w:rPr>
                <w:sz w:val="24"/>
                <w:szCs w:val="24"/>
              </w:rPr>
              <w:t xml:space="preserve">нологий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 по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Хасана,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Загарьин-ская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определяется при разработке ПД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v/2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1.5.1.2.5 дополнить строками 1.2.11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1.2.11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1.2.11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1.2.11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, 1.2.11</w:t>
      </w:r>
      <w:r>
        <w:rPr>
          <w:sz w:val="28"/>
          <w:szCs w:val="28"/>
          <w:vertAlign w:val="superscript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914"/>
        <w:gridCol w:w="1481"/>
        <w:gridCol w:w="1154"/>
        <w:gridCol w:w="850"/>
        <w:gridCol w:w="1096"/>
        <w:gridCol w:w="1337"/>
        <w:gridCol w:w="295"/>
        <w:gridCol w:w="236"/>
        <w:gridCol w:w="296"/>
        <w:gridCol w:w="425"/>
        <w:gridCol w:w="283"/>
        <w:gridCol w:w="283"/>
        <w:gridCol w:w="534"/>
      </w:tblGrid>
      <w:tr>
        <w:tblPrEx/>
        <w:trPr/>
        <w:tc>
          <w:tcPr>
            <w:tcW w:w="9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1.2.11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для размещения общеобразовательного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Ленинский район, микрорайон Камская долина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Специализированный застройщик «Железно Пермь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9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vertAlign w:val="superscript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1.2.11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для размещения общеобразовательного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54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Серебристая,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6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7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Специализированный застройщик «Ива-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Девелопмент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9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1.2.11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для размещения общеобразовательного учреждения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54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Ленинский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26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6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9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1.2.11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новый корпус МАОУ «Инженерная школа»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</w:t>
            </w:r>
            <w:r>
              <w:rPr>
                <w:sz w:val="24"/>
                <w:szCs w:val="24"/>
              </w:rPr>
              <w:t xml:space="preserve">Веде-неева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96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16302,1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9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1.2.11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здание общеобразовательного учреждения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54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96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16302,1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1.5.1.2.6 строку 1.2.12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5485"/>
        <w:gridCol w:w="547"/>
        <w:gridCol w:w="547"/>
        <w:gridCol w:w="548"/>
        <w:gridCol w:w="548"/>
        <w:gridCol w:w="548"/>
        <w:gridCol w:w="548"/>
        <w:gridCol w:w="550"/>
      </w:tblGrid>
      <w:tr>
        <w:tblPrEx/>
        <w:trPr/>
        <w:tc>
          <w:tcPr>
            <w:tcW w:w="33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  <w:t xml:space="preserve">1.2.12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13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учреждениям общего образования, ед.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1.5.1.3 </w:t>
      </w:r>
      <w:r>
        <w:rPr>
          <w:sz w:val="28"/>
          <w:szCs w:val="28"/>
          <w:highlight w:val="white"/>
        </w:rPr>
        <w:t xml:space="preserve">дополнить строками 1.5, 1.5.1, 1.5.2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986"/>
        <w:gridCol w:w="1699"/>
        <w:gridCol w:w="1465"/>
        <w:gridCol w:w="453"/>
        <w:gridCol w:w="1248"/>
        <w:gridCol w:w="715"/>
        <w:gridCol w:w="419"/>
        <w:gridCol w:w="574"/>
        <w:gridCol w:w="355"/>
        <w:gridCol w:w="355"/>
        <w:gridCol w:w="419"/>
        <w:gridCol w:w="355"/>
        <w:gridCol w:w="318"/>
      </w:tblGrid>
      <w:tr>
        <w:tblPrEx/>
        <w:trPr>
          <w:trHeight w:val="322"/>
        </w:trPr>
        <w:tc>
          <w:tcPr>
            <w:tcW w:w="7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13"/>
            <w:tcW w:w="936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Спортивные площадки на территории общеобразовательных учреждений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7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1.5.1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строитель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спортивная площадка на </w:t>
            </w:r>
            <w:r>
              <w:rPr>
                <w:sz w:val="24"/>
                <w:szCs w:val="24"/>
                <w:highlight w:val="white"/>
              </w:rPr>
              <w:t xml:space="preserve">территории МАОУ «Гимназия № 5»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КИМ, </w:t>
            </w:r>
            <w:r>
              <w:rPr>
                <w:sz w:val="24"/>
                <w:szCs w:val="24"/>
                <w:highlight w:val="white"/>
              </w:rPr>
              <w:t xml:space="preserve">90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8688,54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v</w:t>
            </w:r>
            <w:r>
              <w:rPr>
                <w:sz w:val="24"/>
                <w:szCs w:val="24"/>
                <w:highlight w:val="white"/>
              </w:rPr>
              <w:t xml:space="preserve">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7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1.5.2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W w:w="6566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спортивным площадкам на территории общеобразовательных учреждений, ед.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7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1.5.2 в пункте 2 «Физическая культура и массовый спорт»: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1.5.2.1 строки 2.1, 2.2 исключить;</w:t>
      </w:r>
      <w:r/>
    </w:p>
    <w:p>
      <w:pPr>
        <w:ind w:firstLine="709"/>
        <w:jc w:val="both"/>
        <w:tabs>
          <w:tab w:val="left" w:pos="900" w:leader="none"/>
        </w:tabs>
        <w:outlineLvl w:val="1"/>
      </w:pPr>
      <w:r>
        <w:rPr>
          <w:sz w:val="28"/>
          <w:szCs w:val="28"/>
          <w:lang w:eastAsia="zh-CN"/>
        </w:rPr>
        <w:t xml:space="preserve">1.5.2.2 графу 14 строки 2.7 дополнить знаком сноски «&lt;12&gt;»;</w:t>
      </w:r>
      <w:r/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1.5.2.3 страницу, на которой расположена строка 2.7, внизу дополнить сноской к графе 14 строки 2.7 следующего содержания: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«&lt;12&gt; V/3 – завершение трех мероприятий по проектированию, строительству объектов»;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1.5.2.4 дополнить строками 2.14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101"/>
        <w:gridCol w:w="1490"/>
        <w:gridCol w:w="1701"/>
        <w:gridCol w:w="709"/>
        <w:gridCol w:w="708"/>
        <w:gridCol w:w="1346"/>
        <w:gridCol w:w="297"/>
        <w:gridCol w:w="342"/>
        <w:gridCol w:w="283"/>
        <w:gridCol w:w="283"/>
        <w:gridCol w:w="283"/>
        <w:gridCol w:w="294"/>
        <w:gridCol w:w="523"/>
      </w:tblGrid>
      <w:tr>
        <w:tblPrEx/>
        <w:trPr/>
        <w:tc>
          <w:tcPr>
            <w:tcW w:w="7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физкультурно-оздоровительный комплекс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Дзержинский район, территория, ограниченная улицами Телеграфн</w:t>
            </w:r>
            <w:r>
              <w:rPr>
                <w:rFonts w:eastAsia="Calibri"/>
                <w:sz w:val="24"/>
                <w:szCs w:val="24"/>
              </w:rPr>
              <w:t xml:space="preserve">ой</w:t>
            </w:r>
            <w:r>
              <w:rPr>
                <w:rFonts w:eastAsia="Calibri"/>
                <w:sz w:val="24"/>
                <w:szCs w:val="24"/>
              </w:rPr>
              <w:t xml:space="preserve">, Трамвайн</w:t>
            </w:r>
            <w:r>
              <w:rPr>
                <w:rFonts w:eastAsia="Calibri"/>
                <w:sz w:val="24"/>
                <w:szCs w:val="24"/>
              </w:rPr>
              <w:t xml:space="preserve">ой</w:t>
            </w:r>
            <w:r>
              <w:rPr>
                <w:rFonts w:eastAsia="Calibri"/>
                <w:sz w:val="24"/>
                <w:szCs w:val="24"/>
              </w:rPr>
              <w:t xml:space="preserve">, Песчан</w:t>
            </w:r>
            <w:r>
              <w:rPr>
                <w:rFonts w:eastAsia="Calibri"/>
                <w:sz w:val="24"/>
                <w:szCs w:val="24"/>
              </w:rPr>
              <w:t xml:space="preserve">ой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Шпалопропиточной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</w:pPr>
            <w:r>
              <w:t xml:space="preserve">о</w:t>
            </w:r>
            <w:r>
              <w:rPr>
                <w:sz w:val="24"/>
                <w:szCs w:val="24"/>
              </w:rPr>
              <w:t xml:space="preserve">бщество с ограниченной ответственностью Специализированный застройщик «ПМД-Городские горки»</w:t>
            </w:r>
            <w:r/>
          </w:p>
        </w:tc>
        <w:tc>
          <w:tcPr>
            <w:tcW w:w="2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W w:w="110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 (физкультурно-оздоровительного комплекса)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стадионом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Мотовилихинский район, территория «Трудовые резервы», ограниченная улицами Макаренко,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(«Сад соловьев»), 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«Специализированный застройщик «НОВА&amp;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комплекс для муниципального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«Спортивная школа по каратэ»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Индустриальный район, территория, ограниченная улицами Рязанск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Геологов,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«Специализиро</w:t>
            </w:r>
            <w:r>
              <w:rPr>
                <w:sz w:val="24"/>
                <w:szCs w:val="24"/>
              </w:rPr>
              <w:t xml:space="preserve">ванный застройщик «Жилой комплекс «Спутник»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90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спортивно-образовательный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территория стадиона «Кама»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«Специализированный застройщик «НОВА&amp;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ПРОФОРМИКА 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1.5.2.5 строку 2.15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6"/>
        <w:gridCol w:w="5501"/>
        <w:gridCol w:w="564"/>
        <w:gridCol w:w="564"/>
        <w:gridCol w:w="564"/>
        <w:gridCol w:w="564"/>
        <w:gridCol w:w="564"/>
        <w:gridCol w:w="564"/>
        <w:gridCol w:w="566"/>
      </w:tblGrid>
      <w:tr>
        <w:tblPrEx/>
        <w:trPr/>
        <w:tc>
          <w:tcPr>
            <w:tcW w:w="33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  <w:t xml:space="preserve">2.15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13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объектам спорта, ед.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1.5.3 в пункте 3 «Культура»: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1.5.3.1 строку 3.1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345"/>
        <w:gridCol w:w="1490"/>
        <w:gridCol w:w="1701"/>
        <w:gridCol w:w="850"/>
        <w:gridCol w:w="709"/>
        <w:gridCol w:w="1205"/>
        <w:gridCol w:w="297"/>
        <w:gridCol w:w="342"/>
        <w:gridCol w:w="283"/>
        <w:gridCol w:w="283"/>
        <w:gridCol w:w="283"/>
        <w:gridCol w:w="283"/>
        <w:gridCol w:w="534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9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 детских библиотек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г. Пермь, Мотовилихинский район, микрорайон Владимирский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культуры и молодежной политики администрации города Перми (далее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ДКиМП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1.5.3.2 дополнить строкой 3.3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 xml:space="preserve">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04"/>
        <w:gridCol w:w="1490"/>
        <w:gridCol w:w="1701"/>
        <w:gridCol w:w="850"/>
        <w:gridCol w:w="709"/>
        <w:gridCol w:w="1205"/>
        <w:gridCol w:w="297"/>
        <w:gridCol w:w="342"/>
        <w:gridCol w:w="283"/>
        <w:gridCol w:w="283"/>
        <w:gridCol w:w="283"/>
        <w:gridCol w:w="567"/>
        <w:gridCol w:w="250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3.3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9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модельной детской библиотеки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Пермь, проспект Парковый, 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«Специализированный застройщик «Дом учителя»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1.5.3.3 строку 3.4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6"/>
        <w:gridCol w:w="5501"/>
        <w:gridCol w:w="564"/>
        <w:gridCol w:w="564"/>
        <w:gridCol w:w="564"/>
        <w:gridCol w:w="564"/>
        <w:gridCol w:w="564"/>
        <w:gridCol w:w="564"/>
        <w:gridCol w:w="566"/>
      </w:tblGrid>
      <w:tr>
        <w:tblPrEx/>
        <w:trPr/>
        <w:tc>
          <w:tcPr>
            <w:tcW w:w="33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  <w:t xml:space="preserve">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13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объектам культуры, ед.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 в Перечне мероприятий (инвестиционных проектов) по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проектированию, строительству, реконструкции объектов социальной инфраструктуры города Перми (объекты социальной инфраструктуры регионального значения) (приложение 4):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1.6.1 заголовок после слов «(объекты социальной инфраструктуры регионального значения» дополнить словами «и местного значения по перераспределенным полномочиям между органами местного самоуправления и органами государственной власти Пермского края»;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1.6.2 после строки 1 дополнить строкой 1.1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946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8"/>
                <w:szCs w:val="28"/>
                <w:lang w:eastAsia="zh-CN"/>
              </w:rPr>
              <w:outlineLvl w:val="1"/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1.1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8"/>
                <w:szCs w:val="28"/>
                <w:lang w:eastAsia="zh-CN"/>
              </w:rPr>
              <w:outlineLvl w:val="1"/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Объекты социальной инфраструктуры регионального значения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1.6.3 строки 1.1</w:t>
      </w:r>
      <w:r>
        <w:rPr>
          <w:sz w:val="28"/>
          <w:szCs w:val="28"/>
          <w:lang w:eastAsia="zh-CN"/>
        </w:rPr>
        <w:t xml:space="preserve">-</w:t>
      </w:r>
      <w:r>
        <w:rPr>
          <w:sz w:val="28"/>
          <w:szCs w:val="28"/>
          <w:lang w:eastAsia="zh-CN"/>
        </w:rPr>
        <w:t xml:space="preserve">1.15 считать строками 1.1.1</w:t>
      </w:r>
      <w:r>
        <w:rPr>
          <w:sz w:val="28"/>
          <w:szCs w:val="28"/>
          <w:lang w:eastAsia="zh-CN"/>
        </w:rPr>
        <w:t xml:space="preserve">-</w:t>
      </w:r>
      <w:r>
        <w:rPr>
          <w:sz w:val="28"/>
          <w:szCs w:val="28"/>
          <w:lang w:eastAsia="zh-CN"/>
        </w:rPr>
        <w:t xml:space="preserve">1.1.15 соответственно;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1.6.4 в пункте 1 «Государственная программа Пермского края «Образование и молодежная политика»: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1.6.4.1 </w:t>
      </w:r>
      <w:r>
        <w:rPr>
          <w:sz w:val="28"/>
          <w:szCs w:val="28"/>
        </w:rPr>
        <w:t xml:space="preserve">строки 1.9, 1.10 исключить;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1.6.4.2 дополнить подпунктом 1.2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843"/>
        <w:gridCol w:w="1559"/>
        <w:gridCol w:w="2418"/>
        <w:gridCol w:w="1379"/>
        <w:gridCol w:w="933"/>
        <w:gridCol w:w="1190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объекты социальной инфраструктуры местного значения по перераспределенным полномочиям между органами местного самоуправления и органами государственной власти Пермского края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микрорайон Плоский,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Овчинникова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Ползунова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624003,0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ДКЖ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2031449,8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1440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2026-2029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школа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Заимка (мясокомбинат)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1334000,0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550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мест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2026-2028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школа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Вышка 2, ул. Целинная/Мечникова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1718428,9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825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мест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2026-2028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школа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Рабочий поселок,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КИМ/Соломина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1652335,5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1050 мест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2026-2029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учебный корпус МАОУ «СОШ № 9»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Комсомольский проспект, 45а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750000,0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мест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2027-2029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спортивного зала МАОУ «Лицей № 8»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160000,0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2026-2027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спортивного зала МАОУ «СОШ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14»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95095,5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2027-2028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1.6.5 после строки 2 дополнить строкой 2.1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946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8"/>
                <w:szCs w:val="28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rFonts w:eastAsia="Calibri"/>
                <w:sz w:val="28"/>
                <w:szCs w:val="28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Объекты социальной инфраструктуры регионального значения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1.6.6 строки 2.1</w:t>
      </w:r>
      <w:r>
        <w:rPr>
          <w:sz w:val="28"/>
          <w:szCs w:val="28"/>
          <w:lang w:eastAsia="zh-CN"/>
        </w:rPr>
        <w:t xml:space="preserve">-</w:t>
      </w:r>
      <w:r>
        <w:rPr>
          <w:sz w:val="28"/>
          <w:szCs w:val="28"/>
          <w:lang w:eastAsia="zh-CN"/>
        </w:rPr>
        <w:t xml:space="preserve">2.5 считать строками 2.1.1</w:t>
      </w:r>
      <w:r>
        <w:rPr>
          <w:sz w:val="28"/>
          <w:szCs w:val="28"/>
          <w:lang w:eastAsia="zh-CN"/>
        </w:rPr>
        <w:t xml:space="preserve">-</w:t>
      </w:r>
      <w:r>
        <w:rPr>
          <w:sz w:val="28"/>
          <w:szCs w:val="28"/>
          <w:lang w:eastAsia="zh-CN"/>
        </w:rPr>
        <w:t xml:space="preserve">2.1.5 соответственно;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1.6.7 пункт 2 «Государственная программа Пермского края «Спортивное </w:t>
      </w:r>
      <w:r>
        <w:rPr>
          <w:sz w:val="28"/>
          <w:szCs w:val="28"/>
          <w:lang w:eastAsia="zh-CN"/>
        </w:rPr>
        <w:t xml:space="preserve">Прикамье</w:t>
      </w:r>
      <w:r>
        <w:rPr>
          <w:sz w:val="28"/>
          <w:szCs w:val="28"/>
          <w:lang w:eastAsia="zh-CN"/>
        </w:rPr>
        <w:t xml:space="preserve">» дополнить подпунктом 2.2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60"/>
        <w:gridCol w:w="1701"/>
        <w:gridCol w:w="1700"/>
        <w:gridCol w:w="1276"/>
        <w:gridCol w:w="1825"/>
        <w:gridCol w:w="1260"/>
      </w:tblGrid>
      <w:tr>
        <w:tblPrEx/>
        <w:trPr>
          <w:trHeight w:val="230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zh-CN"/>
              </w:rPr>
              <w:t xml:space="preserve">2.2</w:t>
            </w:r>
            <w:r/>
          </w:p>
        </w:tc>
        <w:tc>
          <w:tcPr>
            <w:gridSpan w:val="6"/>
            <w:tcW w:w="932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lang w:eastAsia="zh-CN"/>
              </w:rPr>
              <w:t xml:space="preserve">объекты социальной инфраструктуры местного значения по перераспределенным полномочиям между органами местного самоуправления и органами государственной власти Пермского края</w:t>
            </w:r>
            <w:r/>
          </w:p>
        </w:tc>
      </w:tr>
      <w:tr>
        <w:tblPrEx/>
        <w:trPr>
          <w:trHeight w:val="276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спортивная трасса для лыжероллеров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Агрономическая, 23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155415,4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 человек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смену, протяженность трассы – 3,3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км, ширина трассы – 6 м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1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2025-2026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плавательный бассейн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Гайвин-ская</w:t>
            </w:r>
            <w:r>
              <w:rPr>
                <w:sz w:val="24"/>
                <w:szCs w:val="24"/>
                <w:highlight w:val="white"/>
              </w:rPr>
              <w:t xml:space="preserve">, 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540743,6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общая пропускная способность комплекса – 114 человек,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общая площадь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– 3932,24 кв. м, 3 этажа, запроектировано 2 чаши бассейна, тренажерный зал, зал общефизической подготовки, сауна, раздевальные, </w:t>
            </w:r>
            <w:r>
              <w:rPr>
                <w:sz w:val="24"/>
                <w:szCs w:val="24"/>
                <w:highlight w:val="white"/>
              </w:rPr>
              <w:t xml:space="preserve">медицинские помещения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1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2025-2027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физкультурно-оздорови-тельный центр для единоборств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85,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Аркадия Гайдара, 11,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человек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смену,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2000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2028-2030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для спортивной гимнастики, спортивной акробатики, аэробики и единоборств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Боровая,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1666 человек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смену, площадь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3000-3500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2028-2030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1.7 </w:t>
      </w:r>
      <w:r>
        <w:rPr>
          <w:sz w:val="28"/>
          <w:szCs w:val="28"/>
          <w:lang w:eastAsia="zh-CN"/>
        </w:rPr>
        <w:t xml:space="preserve">в Оценке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города Перми (объекты местного значения) (приложение 6):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 в пункте 1 «Образование»: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1.7.1.1 в подпункте 1.1 «Дошкольное образование»: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1.7.1.1.1 строку 1.1.2 исключить;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1.7.1.1.2 в графе 4 строки 1.1.6 слова «бюджет города Перми» заменить словами «бюджет Пермского края»;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1.7.1.1.3 дополнить строками 1.1.8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34"/>
        <w:gridCol w:w="1457"/>
        <w:gridCol w:w="991"/>
        <w:gridCol w:w="433"/>
        <w:gridCol w:w="433"/>
        <w:gridCol w:w="263"/>
        <w:gridCol w:w="425"/>
        <w:gridCol w:w="425"/>
        <w:gridCol w:w="1559"/>
        <w:gridCol w:w="1384"/>
      </w:tblGrid>
      <w:tr>
        <w:tblPrEx/>
        <w:trPr>
          <w:trHeight w:val="1919"/>
        </w:trPr>
        <w:tc>
          <w:tcPr>
            <w:shd w:val="clear" w:color="ffffff" w:fill="ffffff"/>
            <w:tcW w:w="733" w:type="dxa"/>
            <w:textDirection w:val="lrTb"/>
            <w:noWrap w:val="false"/>
          </w:tcPr>
          <w:p>
            <w:pPr>
              <w:ind w:left="-28" w:right="-50"/>
              <w:jc w:val="center"/>
              <w:widowControl w:val="off"/>
              <w:rPr>
                <w:rFonts w:eastAsia="Calibri"/>
                <w:sz w:val="24"/>
                <w:szCs w:val="24"/>
                <w:vertAlign w:val="superscript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1.1.8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vertAlign w:val="superscript"/>
              </w:rPr>
            </w:r>
            <w:r>
              <w:rPr>
                <w:rFonts w:eastAsia="Calibri"/>
                <w:sz w:val="24"/>
                <w:szCs w:val="24"/>
                <w:vertAlign w:val="superscript"/>
              </w:rPr>
            </w:r>
          </w:p>
        </w:tc>
        <w:tc>
          <w:tcPr>
            <w:shd w:val="clear" w:color="ffffff" w:fill="ffffff"/>
            <w:tcW w:w="2034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в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микрорайоне Камская долина в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Ленинском районе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145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525400,000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99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525400,000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733" w:type="dxa"/>
            <w:vMerge w:val="restart"/>
            <w:textDirection w:val="lrTb"/>
            <w:noWrap w:val="false"/>
          </w:tcPr>
          <w:p>
            <w:pPr>
              <w:ind w:left="-28" w:right="-50"/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28" w:right="-50"/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034" w:type="dxa"/>
            <w:vMerge w:val="restart"/>
            <w:textDirection w:val="lrTb"/>
            <w:noWrap w:val="false"/>
          </w:tcPr>
          <w:p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в микрорайоне 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Заостровка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 в Дзержинском районе г. Перми</w:t>
            </w:r>
            <w:r>
              <w:rPr>
                <w:rFonts w:eastAsia="Calibri" w:cs="Arial"/>
                <w:sz w:val="24"/>
                <w:szCs w:val="24"/>
              </w:rPr>
            </w:r>
            <w:r>
              <w:rPr>
                <w:rFonts w:eastAsia="Calibri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4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337756,950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99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26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337756,950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3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733" w:type="dxa"/>
            <w:vMerge w:val="restart"/>
            <w:textDirection w:val="lrTb"/>
            <w:noWrap w:val="false"/>
          </w:tcPr>
          <w:p>
            <w:pPr>
              <w:ind w:left="-28" w:right="-50"/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28" w:right="-50"/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03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школьного образовательного учреждения на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территории, ограниченной улицами </w:t>
            </w:r>
            <w:r>
              <w:rPr>
                <w:sz w:val="24"/>
                <w:szCs w:val="24"/>
              </w:rPr>
              <w:t xml:space="preserve">Макаренко, </w:t>
            </w:r>
            <w:r>
              <w:rPr>
                <w:sz w:val="24"/>
                <w:szCs w:val="24"/>
              </w:rPr>
              <w:t xml:space="preserve">Уинской</w:t>
            </w:r>
            <w:r>
              <w:rPr>
                <w:sz w:val="24"/>
                <w:szCs w:val="24"/>
              </w:rPr>
              <w:t xml:space="preserve">,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270205,560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99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26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270205,560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733" w:type="dxa"/>
            <w:vMerge w:val="restart"/>
            <w:textDirection w:val="lrTb"/>
            <w:noWrap w:val="false"/>
          </w:tcPr>
          <w:p>
            <w:pPr>
              <w:ind w:left="-28" w:right="-50"/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28" w:right="-50"/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03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  <w:t xml:space="preserve">, 1б</w:t>
            </w:r>
            <w:r>
              <w:rPr>
                <w:rFonts w:eastAsia="Calibri" w:cs="Arial"/>
                <w:sz w:val="24"/>
                <w:szCs w:val="24"/>
              </w:rPr>
            </w:r>
            <w:r>
              <w:rPr>
                <w:rFonts w:eastAsia="Calibri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4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150114,200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99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26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150114,200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733" w:type="dxa"/>
            <w:vMerge w:val="restart"/>
            <w:textDirection w:val="lrTb"/>
            <w:noWrap w:val="false"/>
          </w:tcPr>
          <w:p>
            <w:pPr>
              <w:ind w:left="-28" w:right="-50"/>
              <w:jc w:val="center"/>
              <w:widowControl w:val="off"/>
              <w:rPr>
                <w:sz w:val="24"/>
                <w:szCs w:val="24"/>
                <w:lang w:eastAsia="zh-CN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5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shd w:val="clear" w:color="ffffff" w:fill="ffffff"/>
            <w:tcW w:w="2034" w:type="dxa"/>
            <w:vMerge w:val="restart"/>
            <w:textDirection w:val="lrTb"/>
            <w:noWrap w:val="false"/>
          </w:tcPr>
          <w:p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по ул. Плеханова в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Дзержинском районе г. Перми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</w:r>
            <w:r>
              <w:rPr>
                <w:rFonts w:eastAsia="Calibri" w:cs="Arial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14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W w:w="99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4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4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26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lang w:eastAsia="zh-CN"/>
        </w:rPr>
        <w:t xml:space="preserve">1.7.1.1.4</w:t>
      </w:r>
      <w:r>
        <w:rPr>
          <w:sz w:val="28"/>
          <w:szCs w:val="28"/>
          <w:highlight w:val="white"/>
          <w:lang w:eastAsia="zh-CN"/>
        </w:rPr>
        <w:t xml:space="preserve"> строку 1.1.9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</w:rPr>
              <w:t xml:space="preserve">1.1.9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</w:t>
            </w:r>
            <w:r>
              <w:rPr>
                <w:rFonts w:eastAsia="Calibri"/>
                <w:sz w:val="24"/>
                <w:szCs w:val="24"/>
              </w:rPr>
              <w:t xml:space="preserve">ОГО по учреждениям дошкольного образования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аструктуры, реализация которых началась до 2023 года) – 3646491,486 тыс. руб., в том числе укрупненный объем инвестиций, необходимых для реализа</w:t>
            </w:r>
            <w:r>
              <w:rPr>
                <w:rFonts w:eastAsia="Calibri"/>
                <w:sz w:val="24"/>
                <w:szCs w:val="24"/>
              </w:rPr>
              <w:t xml:space="preserve">ции Программы в период 2023-2034 годов, – 3646481,486 тыс. руб., в том числе: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Пермского края – 1031716, 420 тыс. руб.,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города Перми – 304896,300 тыс. руб.,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внебюджетные средства – 2309868,766 тыс. руб.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1.7.1.2 в подпункте 1.2 «Общее образование»: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1.7.1.2.1 строку 1.2.5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999"/>
        <w:gridCol w:w="1436"/>
        <w:gridCol w:w="1300"/>
        <w:gridCol w:w="723"/>
        <w:gridCol w:w="867"/>
        <w:gridCol w:w="1301"/>
        <w:gridCol w:w="867"/>
        <w:gridCol w:w="878"/>
      </w:tblGrid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1.2.5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здания общеобразовательного учреждения в Индустриальном районе по ул.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Архитектора </w:t>
            </w:r>
            <w:r>
              <w:rPr>
                <w:sz w:val="24"/>
                <w:szCs w:val="24"/>
              </w:rPr>
              <w:t xml:space="preserve">Свиязева</w:t>
            </w:r>
            <w:r>
              <w:rPr>
                <w:sz w:val="24"/>
                <w:szCs w:val="24"/>
              </w:rPr>
              <w:t xml:space="preserve">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1556837,4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1555280,6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  <w:t xml:space="preserve">556,8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1.7.1.2.2 строки 1.2.7, 1.2.8, 1.2.9, 1.2.10 исключить;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1.7.1.2.3 строку 1.2.11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459"/>
        <w:gridCol w:w="1603"/>
        <w:gridCol w:w="1417"/>
        <w:gridCol w:w="425"/>
        <w:gridCol w:w="283"/>
        <w:gridCol w:w="283"/>
        <w:gridCol w:w="283"/>
        <w:gridCol w:w="425"/>
        <w:gridCol w:w="425"/>
        <w:gridCol w:w="1667"/>
      </w:tblGrid>
      <w:tr>
        <w:tblPrEx/>
        <w:trPr>
          <w:trHeight w:val="16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 w:val="false"/>
          </w:tcPr>
          <w:p>
            <w:pPr>
              <w:ind w:left="-142" w:right="-157"/>
              <w:jc w:val="center"/>
              <w:widowControl w:val="off"/>
              <w:rPr>
                <w:spacing w:val="-4"/>
                <w:sz w:val="28"/>
                <w:szCs w:val="28"/>
              </w:rPr>
              <w:outlineLvl w:val="2"/>
            </w:pPr>
            <w:r>
              <w:rPr>
                <w:spacing w:val="-4"/>
                <w:sz w:val="24"/>
                <w:szCs w:val="24"/>
                <w:highlight w:val="white"/>
                <w:lang w:eastAsia="zh-CN"/>
              </w:rPr>
              <w:t xml:space="preserve">1.2.11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  <w:highlight w:val="white"/>
              </w:rPr>
              <w:outlineLvl w:val="2"/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&lt;14&gt;</w:t>
            </w:r>
            <w:r>
              <w:rPr>
                <w:spacing w:val="-4"/>
                <w:sz w:val="24"/>
                <w:szCs w:val="24"/>
                <w:highlight w:val="white"/>
              </w:rPr>
            </w:r>
            <w:r>
              <w:rPr>
                <w:spacing w:val="-4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проектирование новых корпусов МАОУ «СОШ </w:t>
            </w:r>
            <w:r>
              <w:rPr>
                <w:sz w:val="24"/>
                <w:szCs w:val="24"/>
              </w:rPr>
              <w:br/>
              <w:t xml:space="preserve">№ 81» г. Перми по ул. </w:t>
            </w:r>
            <w:r>
              <w:rPr>
                <w:sz w:val="24"/>
                <w:szCs w:val="24"/>
              </w:rPr>
              <w:t xml:space="preserve">Загар</w:t>
            </w:r>
            <w:r>
              <w:rPr>
                <w:sz w:val="24"/>
                <w:szCs w:val="24"/>
              </w:rPr>
              <w:t xml:space="preserve">ьинской</w:t>
            </w:r>
            <w:r>
              <w:rPr>
                <w:sz w:val="24"/>
                <w:szCs w:val="24"/>
              </w:rPr>
              <w:t xml:space="preserve">, МАОУ «Школа </w:t>
            </w:r>
            <w:r>
              <w:rPr>
                <w:sz w:val="24"/>
                <w:szCs w:val="24"/>
              </w:rPr>
              <w:t xml:space="preserve">агробизнес</w:t>
            </w:r>
            <w:r>
              <w:rPr>
                <w:sz w:val="24"/>
                <w:szCs w:val="24"/>
              </w:rPr>
              <w:t xml:space="preserve">технологий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г. Перми по ул. Героев Хасана, 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13828664,830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13828664,830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1.7.1.2.4 </w:t>
      </w:r>
      <w:r>
        <w:rPr>
          <w:sz w:val="28"/>
          <w:szCs w:val="28"/>
          <w:highlight w:val="white"/>
          <w:lang w:eastAsia="zh-CN"/>
        </w:rPr>
        <w:t xml:space="preserve">дополнить строками 1.2.11</w:t>
      </w:r>
      <w:r>
        <w:rPr>
          <w:sz w:val="28"/>
          <w:szCs w:val="28"/>
          <w:highlight w:val="white"/>
          <w:vertAlign w:val="superscript"/>
          <w:lang w:eastAsia="zh-CN"/>
        </w:rPr>
        <w:t xml:space="preserve">1</w:t>
      </w:r>
      <w:r>
        <w:rPr>
          <w:sz w:val="28"/>
          <w:szCs w:val="28"/>
          <w:highlight w:val="white"/>
          <w:lang w:eastAsia="zh-CN"/>
        </w:rPr>
        <w:t xml:space="preserve">, 1.2.11</w:t>
      </w:r>
      <w:r>
        <w:rPr>
          <w:sz w:val="28"/>
          <w:szCs w:val="28"/>
          <w:highlight w:val="white"/>
          <w:vertAlign w:val="superscript"/>
          <w:lang w:eastAsia="zh-CN"/>
        </w:rPr>
        <w:t xml:space="preserve">2</w:t>
      </w:r>
      <w:r>
        <w:rPr>
          <w:sz w:val="28"/>
          <w:szCs w:val="28"/>
          <w:highlight w:val="white"/>
          <w:lang w:eastAsia="zh-CN"/>
        </w:rPr>
        <w:t xml:space="preserve">, 1.2.11</w:t>
      </w:r>
      <w:r>
        <w:rPr>
          <w:sz w:val="28"/>
          <w:szCs w:val="28"/>
          <w:highlight w:val="white"/>
          <w:vertAlign w:val="superscript"/>
          <w:lang w:eastAsia="zh-CN"/>
        </w:rPr>
        <w:t xml:space="preserve">3</w:t>
      </w:r>
      <w:r>
        <w:rPr>
          <w:sz w:val="28"/>
          <w:szCs w:val="28"/>
          <w:highlight w:val="white"/>
          <w:lang w:eastAsia="zh-CN"/>
        </w:rPr>
        <w:t xml:space="preserve">, 1.2.11</w:t>
      </w:r>
      <w:r>
        <w:rPr>
          <w:sz w:val="28"/>
          <w:szCs w:val="28"/>
          <w:highlight w:val="white"/>
          <w:vertAlign w:val="superscript"/>
          <w:lang w:eastAsia="zh-CN"/>
        </w:rPr>
        <w:t xml:space="preserve">4</w:t>
      </w:r>
      <w:r>
        <w:rPr>
          <w:sz w:val="28"/>
          <w:szCs w:val="28"/>
          <w:highlight w:val="white"/>
          <w:lang w:eastAsia="zh-CN"/>
        </w:rPr>
        <w:t xml:space="preserve">, 1.2.11</w:t>
      </w:r>
      <w:r>
        <w:rPr>
          <w:sz w:val="28"/>
          <w:szCs w:val="28"/>
          <w:highlight w:val="white"/>
          <w:vertAlign w:val="superscript"/>
          <w:lang w:eastAsia="zh-CN"/>
        </w:rPr>
        <w:t xml:space="preserve">5</w:t>
      </w:r>
      <w:r>
        <w:rPr>
          <w:sz w:val="28"/>
          <w:szCs w:val="28"/>
          <w:highlight w:val="white"/>
          <w:lang w:eastAsia="zh-CN"/>
        </w:rPr>
        <w:t xml:space="preserve">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014"/>
        <w:gridCol w:w="1446"/>
        <w:gridCol w:w="1142"/>
        <w:gridCol w:w="428"/>
        <w:gridCol w:w="428"/>
        <w:gridCol w:w="452"/>
        <w:gridCol w:w="1427"/>
        <w:gridCol w:w="303"/>
        <w:gridCol w:w="285"/>
        <w:gridCol w:w="1438"/>
      </w:tblGrid>
      <w:tr>
        <w:tblPrEx/>
        <w:trPr>
          <w:trHeight w:val="16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</w:rPr>
              <w:outlineLvl w:val="2"/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1.2.11</w:t>
            </w:r>
            <w:r>
              <w:rPr>
                <w:spacing w:val="-4"/>
                <w:sz w:val="24"/>
                <w:szCs w:val="24"/>
                <w:vertAlign w:val="superscript"/>
                <w:lang w:eastAsia="zh-CN"/>
              </w:rPr>
              <w:t xml:space="preserve">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общеобразовательного учреждения в микрорайоне Камская долина в Ленинском районе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 xml:space="preserve">1515521,278</w:t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1515521,278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restart"/>
            <w:textDirection w:val="lrTb"/>
            <w:noWrap w:val="false"/>
          </w:tcPr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  <w:vertAlign w:val="superscript"/>
              </w:rPr>
              <w:outlineLvl w:val="2"/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1.2.11</w:t>
            </w:r>
            <w:r>
              <w:rPr>
                <w:spacing w:val="-4"/>
                <w:sz w:val="24"/>
                <w:szCs w:val="24"/>
                <w:vertAlign w:val="superscript"/>
              </w:rPr>
              <w:t xml:space="preserve">2</w:t>
            </w:r>
            <w:r>
              <w:rPr>
                <w:spacing w:val="-4"/>
                <w:sz w:val="24"/>
                <w:szCs w:val="24"/>
                <w:vertAlign w:val="superscript"/>
              </w:rPr>
            </w:r>
            <w:r>
              <w:rPr>
                <w:spacing w:val="-4"/>
                <w:sz w:val="24"/>
                <w:szCs w:val="24"/>
                <w:vertAlign w:val="superscript"/>
              </w:rPr>
            </w:r>
          </w:p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</w:rPr>
              <w:outlineLvl w:val="2"/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</w:t>
            </w:r>
            <w:r>
              <w:rPr>
                <w:sz w:val="24"/>
                <w:szCs w:val="24"/>
              </w:rPr>
              <w:t xml:space="preserve">здания для размещения общеобразовательного учреждения по ул. Серебрист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 xml:space="preserve">700,000</w:t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 xml:space="preserve">700,000</w:t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restart"/>
            <w:textDirection w:val="lrTb"/>
            <w:noWrap w:val="false"/>
          </w:tcPr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</w:rPr>
              <w:outlineLvl w:val="2"/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1.2.11</w:t>
            </w:r>
            <w:r>
              <w:rPr>
                <w:spacing w:val="-4"/>
                <w:sz w:val="24"/>
                <w:szCs w:val="24"/>
                <w:vertAlign w:val="superscript"/>
              </w:rPr>
              <w:t xml:space="preserve">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</w:rPr>
              <w:outlineLvl w:val="2"/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  <w:lang w:eastAsia="zh-CN"/>
              </w:rPr>
              <w:outlineLvl w:val="2"/>
            </w:pPr>
            <w:r>
              <w:rPr>
                <w:spacing w:val="-4"/>
                <w:sz w:val="24"/>
                <w:szCs w:val="24"/>
                <w:lang w:eastAsia="zh-CN"/>
              </w:rPr>
            </w:r>
            <w:r>
              <w:rPr>
                <w:spacing w:val="-4"/>
                <w:sz w:val="24"/>
                <w:szCs w:val="24"/>
                <w:lang w:eastAsia="zh-CN"/>
              </w:rPr>
            </w:r>
            <w:r>
              <w:rPr>
                <w:spacing w:val="-4"/>
                <w:sz w:val="24"/>
                <w:szCs w:val="24"/>
                <w:lang w:eastAsia="zh-C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здания для размещения общеобразовательного учреждения в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квартале 134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Ленинском районе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</w:rPr>
              <w:t xml:space="preserve">1652335,500</w:t>
            </w:r>
            <w:r>
              <w:rPr>
                <w:rFonts w:eastAsia="Calibri"/>
                <w:sz w:val="22"/>
                <w:szCs w:val="22"/>
                <w:highlight w:val="white"/>
              </w:rPr>
            </w:r>
            <w:r>
              <w:rPr>
                <w:rFonts w:eastAsia="Calibri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</w:rPr>
              <w:t xml:space="preserve">1650683,200</w:t>
            </w:r>
            <w:r>
              <w:rPr>
                <w:rFonts w:eastAsia="Calibri"/>
                <w:sz w:val="22"/>
                <w:szCs w:val="22"/>
                <w:highlight w:val="white"/>
              </w:rPr>
            </w:r>
            <w:r>
              <w:rPr>
                <w:rFonts w:eastAsia="Calibri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1652,300</w:t>
            </w:r>
            <w:r>
              <w:rPr>
                <w:rFonts w:eastAsia="Calibri"/>
                <w:sz w:val="22"/>
                <w:szCs w:val="22"/>
                <w:highlight w:val="white"/>
              </w:rPr>
            </w:r>
            <w:r>
              <w:rPr>
                <w:rFonts w:eastAsia="Calibri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Merge w:val="restart"/>
            <w:textDirection w:val="lrTb"/>
            <w:noWrap w:val="false"/>
          </w:tcPr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</w:rPr>
              <w:outlineLvl w:val="2"/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1.2.11</w:t>
            </w:r>
            <w:r>
              <w:rPr>
                <w:spacing w:val="-4"/>
                <w:sz w:val="24"/>
                <w:szCs w:val="24"/>
                <w:vertAlign w:val="superscript"/>
              </w:rPr>
              <w:t xml:space="preserve">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</w:rPr>
              <w:outlineLvl w:val="2"/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нового корпуса МАОУ «Инженерная школа»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Перми по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Академика Веденеева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1322477,144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1303193,500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1304,500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внебюджетные средства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17979,144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Merge w:val="restart"/>
            <w:textDirection w:val="lrTb"/>
            <w:noWrap w:val="false"/>
          </w:tcPr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</w:rPr>
              <w:outlineLvl w:val="2"/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1.2.11</w:t>
            </w:r>
            <w:r>
              <w:rPr>
                <w:spacing w:val="-4"/>
                <w:sz w:val="24"/>
                <w:szCs w:val="24"/>
                <w:vertAlign w:val="superscript"/>
              </w:rPr>
              <w:t xml:space="preserve">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ind w:left="-142" w:right="-157"/>
              <w:jc w:val="center"/>
              <w:widowControl w:val="off"/>
              <w:rPr>
                <w:spacing w:val="-4"/>
                <w:sz w:val="24"/>
                <w:szCs w:val="24"/>
              </w:rPr>
              <w:outlineLvl w:val="2"/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здания общеоб</w:t>
            </w:r>
            <w:r>
              <w:rPr>
                <w:sz w:val="24"/>
                <w:szCs w:val="24"/>
                <w:highlight w:val="white"/>
              </w:rPr>
              <w:t xml:space="preserve">разовательного учреждения по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адресу: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r>
              <w:rPr>
                <w:sz w:val="24"/>
                <w:szCs w:val="24"/>
                <w:highlight w:val="white"/>
              </w:rPr>
              <w:t xml:space="preserve">Ветлужская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1736627,281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Россий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ской Федерации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522768,240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532423,776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</w:rPr>
              <w:t xml:space="preserve">31384,641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внебюджетные средства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650050,624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1.7.1.2.5</w:t>
      </w:r>
      <w:r>
        <w:rPr>
          <w:sz w:val="28"/>
          <w:szCs w:val="28"/>
          <w:highlight w:val="white"/>
          <w:lang w:eastAsia="zh-CN"/>
        </w:rPr>
        <w:t xml:space="preserve"> строку 1.1.12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1.2.12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учреждениям общего образования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ству, реконструкции объектов социальной инфраструктуры, реализация которых началась до 2023 года) – 26351356,285 тыс. руб., в том числе укрупненный объем инвестиций, необходимых для реализации Программы в период 2023-2034 годов, – 25635979,549 тыс. руб., в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том числе: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Российской Федерации – 1482679,240 тыс. руб.,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19217578,119 тыс. руб.,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1531471,144 тыс. руб.,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внебюджетные средства – 3404251,046 тыс. руб.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 xml:space="preserve">1.7.1.3 </w:t>
      </w:r>
      <w:r>
        <w:rPr>
          <w:sz w:val="28"/>
          <w:szCs w:val="28"/>
          <w:highlight w:val="white"/>
        </w:rPr>
        <w:t xml:space="preserve">дополнить строками 1.4.4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, 1.4.4.</w:t>
      </w:r>
      <w:r>
        <w:rPr>
          <w:sz w:val="28"/>
          <w:szCs w:val="28"/>
          <w:highlight w:val="white"/>
          <w:vertAlign w:val="superscript"/>
        </w:rPr>
        <w:t xml:space="preserve">2</w:t>
      </w:r>
      <w:r>
        <w:rPr>
          <w:sz w:val="28"/>
          <w:szCs w:val="28"/>
          <w:highlight w:val="white"/>
        </w:rPr>
        <w:t xml:space="preserve">, 1.4.4.</w:t>
      </w:r>
      <w:r>
        <w:rPr>
          <w:sz w:val="28"/>
          <w:szCs w:val="28"/>
          <w:highlight w:val="white"/>
          <w:vertAlign w:val="superscript"/>
        </w:rPr>
        <w:t xml:space="preserve">3</w:t>
      </w:r>
      <w:r>
        <w:rPr>
          <w:sz w:val="28"/>
          <w:szCs w:val="28"/>
          <w:highlight w:val="white"/>
        </w:rPr>
        <w:t xml:space="preserve">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  <w:lang w:eastAsia="en-U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1276"/>
        <w:gridCol w:w="1417"/>
        <w:gridCol w:w="709"/>
        <w:gridCol w:w="1276"/>
        <w:gridCol w:w="567"/>
        <w:gridCol w:w="567"/>
        <w:gridCol w:w="567"/>
        <w:gridCol w:w="567"/>
        <w:gridCol w:w="53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1.4.4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  <w:outlineLvl w:val="2"/>
            </w:pPr>
            <w:r>
              <w:rPr>
                <w:sz w:val="24"/>
                <w:szCs w:val="24"/>
                <w:highlight w:val="white"/>
              </w:rPr>
              <w:t xml:space="preserve">Спортивные площадки на территории общеобразовательных учреждений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1.4.4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8"/>
                <w:szCs w:val="22"/>
                <w:highlight w:val="white"/>
              </w:rPr>
            </w:r>
            <w:r>
              <w:rPr>
                <w:rFonts w:eastAsia="Calibri"/>
                <w:sz w:val="28"/>
                <w:szCs w:val="22"/>
                <w:highlight w:val="white"/>
              </w:rPr>
            </w:r>
            <w:r>
              <w:rPr>
                <w:rFonts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спортивной площадки на территории МАОУ «Гимназия № 5»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адресу: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Перми,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br/>
              <w:t xml:space="preserve">ул. КИМ, 90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55529,580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23800,000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</w:r>
            <w:r>
              <w:rPr>
                <w:rFonts w:eastAsia="Calibri"/>
                <w:sz w:val="28"/>
                <w:szCs w:val="22"/>
              </w:rPr>
            </w:r>
            <w:r>
              <w:rPr>
                <w:rFonts w:eastAsia="Calibri"/>
                <w:sz w:val="28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</w:r>
            <w:r>
              <w:rPr>
                <w:rFonts w:eastAsia="Calibri"/>
                <w:sz w:val="28"/>
                <w:szCs w:val="22"/>
              </w:rPr>
            </w:r>
            <w:r>
              <w:rPr>
                <w:rFonts w:eastAsia="Calibri"/>
                <w:sz w:val="28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</w:r>
            <w:r>
              <w:rPr>
                <w:rFonts w:eastAsia="Calibri"/>
                <w:sz w:val="28"/>
                <w:szCs w:val="22"/>
              </w:rPr>
            </w:r>
            <w:r>
              <w:rPr>
                <w:rFonts w:eastAsia="Calibri"/>
                <w:sz w:val="28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31729,580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1.4.4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спорти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вным площадкам (общий объем финансового обеспечения реализации мероприятий Программы определен по сметной стоимости объектов) – укрупненный объем инвестиций, необходимых для реализации Программы в период 2023-2034 годов, – 55529,580 тыс. руб., в том числе: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23800,000 тыс. руб.,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31729,580 тыс. руб.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2"/>
                <w:highlight w:val="white"/>
              </w:rPr>
            </w:r>
            <w:r>
              <w:rPr>
                <w:rFonts w:eastAsia="Calibri"/>
                <w:sz w:val="28"/>
                <w:szCs w:val="22"/>
                <w:highlight w:val="white"/>
              </w:rPr>
            </w:r>
          </w:p>
        </w:tc>
      </w:tr>
    </w:tbl>
    <w:p>
      <w:pPr>
        <w:jc w:val="right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1.7.1.4 строку 1.5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900" w:leader="none"/>
              </w:tabs>
              <w:rPr>
                <w:rFonts w:eastAsia="Calibri"/>
                <w:sz w:val="24"/>
                <w:szCs w:val="24"/>
                <w:highlight w:val="white"/>
              </w:rPr>
              <w:outlineLvl w:val="1"/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1.5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8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ИТОГО по сфере «Образование» (общий объем финансового обеспечения реализа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ции мероприятий Программы определен по сметной стоимости объектов с учетом стоимости мероприятий по проектированию, строитель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ству, реконструкции объектов социальной инфраструктуры, реализация которых началась до 2023 года) – 30934579,125 тыс. руб., в том числе укрупненный объем инвестиций, необходимых для реализации Программы в период 2023-2034 годов, – 30034362,690 тыс. руб., в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том числе:</w:t>
            </w:r>
            <w:r>
              <w:rPr>
                <w:rFonts w:eastAsia="Calibri"/>
                <w:sz w:val="28"/>
                <w:szCs w:val="22"/>
                <w:highlight w:val="white"/>
              </w:rPr>
            </w:r>
            <w:r>
              <w:rPr>
                <w:rFonts w:eastAsia="Calibri"/>
                <w:sz w:val="28"/>
                <w:szCs w:val="22"/>
                <w:highlight w:val="white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Российской Федерации – 1482679,240 тыс. руб.,</w:t>
            </w:r>
            <w:r>
              <w:rPr>
                <w:rFonts w:eastAsia="Calibri"/>
                <w:sz w:val="28"/>
                <w:szCs w:val="22"/>
                <w:highlight w:val="white"/>
              </w:rPr>
            </w:r>
            <w:r>
              <w:rPr>
                <w:rFonts w:eastAsia="Calibri"/>
                <w:sz w:val="28"/>
                <w:szCs w:val="22"/>
                <w:highlight w:val="white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Пермского края – 20273094,539 тыс. руб., </w:t>
            </w:r>
            <w:r>
              <w:rPr>
                <w:rFonts w:eastAsia="Calibri"/>
                <w:sz w:val="28"/>
                <w:szCs w:val="22"/>
                <w:highlight w:val="white"/>
              </w:rPr>
            </w:r>
            <w:r>
              <w:rPr>
                <w:rFonts w:eastAsia="Calibri"/>
                <w:sz w:val="28"/>
                <w:szCs w:val="22"/>
                <w:highlight w:val="white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города Перми – 2564469,099 тыс. руб.,</w:t>
            </w:r>
            <w:r>
              <w:rPr>
                <w:rFonts w:eastAsia="Calibri"/>
                <w:sz w:val="28"/>
                <w:szCs w:val="22"/>
                <w:highlight w:val="white"/>
              </w:rPr>
            </w:r>
            <w:r>
              <w:rPr>
                <w:rFonts w:eastAsia="Calibri"/>
                <w:sz w:val="28"/>
                <w:szCs w:val="22"/>
                <w:highlight w:val="white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внебюджетные средства – 5714119,812 тыс. руб.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1.7.2 в пункте 2 «Физическая культура и массовый спорт»: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1.7.2.1 строки 2.1, 2.2 исключить;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1.7.2.2 в графе 4 строки 2.7 слова «бюджет города Перми» заменить словами «бюджет Пермского края»;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1.7.2.3 в графе 4 строки 2.8 слова «бюджет города Перми» заменить словами «бюджет Пермского края»;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1.7.2.4 в графе 4 строки 2.13 слова «бюджет города Перми» заменить словами «бюджет Пермского края»;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1.7.2.5 дополнить строками 2.14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 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030"/>
        <w:gridCol w:w="1480"/>
        <w:gridCol w:w="1006"/>
        <w:gridCol w:w="567"/>
        <w:gridCol w:w="749"/>
        <w:gridCol w:w="459"/>
        <w:gridCol w:w="655"/>
        <w:gridCol w:w="655"/>
        <w:gridCol w:w="734"/>
        <w:gridCol w:w="1023"/>
      </w:tblGrid>
      <w:tr>
        <w:tblPrEx/>
        <w:trPr>
          <w:trHeight w:val="672"/>
        </w:trPr>
        <w:tc>
          <w:tcPr>
            <w:shd w:val="clear" w:color="ffffff" w:fill="ffffff"/>
            <w:tcW w:w="7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9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физкультурно-оздоровительного комплекса в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Дзержинском районе г. Перми на территории, ограниченной улицами Телеграфн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, Трамвайн</w:t>
            </w:r>
            <w:r>
              <w:rPr>
                <w:sz w:val="24"/>
                <w:szCs w:val="24"/>
              </w:rPr>
              <w:t xml:space="preserve">ой, Песчаной</w:t>
            </w:r>
            <w:r>
              <w:rPr>
                <w:sz w:val="24"/>
                <w:szCs w:val="24"/>
              </w:rPr>
              <w:t xml:space="preserve">, Шпалопропиточн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9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55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7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shd w:val="clear" w:color="ffffff" w:fill="ffffff"/>
            <w:tcW w:w="199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многофункционального здания (физкультурно-оздоровительного комплекса) со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стадионом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Мотовилихинском районе г.</w:t>
            </w:r>
            <w:r>
              <w:rPr>
                <w:sz w:val="24"/>
                <w:szCs w:val="24"/>
              </w:rPr>
              <w:t xml:space="preserve"> П</w:t>
            </w:r>
            <w:r>
              <w:rPr>
                <w:sz w:val="24"/>
                <w:szCs w:val="24"/>
              </w:rPr>
              <w:t xml:space="preserve">ерми на территории «Трудовые резервы», ограниченной улицами Макаренко, </w:t>
            </w:r>
            <w:r>
              <w:rPr>
                <w:sz w:val="24"/>
                <w:szCs w:val="24"/>
              </w:rPr>
              <w:t xml:space="preserve">Уинск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 («Сад соловьев»),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98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2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00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  <w:r/>
          </w:p>
        </w:tc>
      </w:tr>
      <w:tr>
        <w:tblPrEx/>
        <w:trPr/>
        <w:tc>
          <w:tcPr>
            <w:shd w:val="clear" w:color="ffffff" w:fill="ffffff"/>
            <w:tcW w:w="7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991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физкультурно-спортивного комплекса для муниципального бюджетного учреждения дополнительного образования «Спортивная школа по каратэ» в Индустриальном районе г. Перми на территории, ограниченной улицами Рязанск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Геологов,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98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2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00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  <w:r/>
          </w:p>
        </w:tc>
      </w:tr>
      <w:tr>
        <w:tblPrEx/>
        <w:trPr/>
        <w:tc>
          <w:tcPr>
            <w:shd w:val="clear" w:color="ffffff" w:fill="ffffff"/>
            <w:tcW w:w="76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vertAlign w:val="superscript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4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vertAlign w:val="superscript"/>
              </w:rPr>
              <w:outlineLvl w:val="2"/>
            </w:pP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991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многофункционального спортивно-образовательного комплекса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Свердловском районе г. Перми на территории стадиона «Кама»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98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2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1.7.2.6 строку 2.15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</w:rPr>
              <w:t xml:space="preserve">2.15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объектам спорта (общий объем финансового</w:t>
            </w:r>
            <w:r>
              <w:rPr>
                <w:rFonts w:eastAsia="Calibri"/>
                <w:sz w:val="24"/>
                <w:szCs w:val="24"/>
              </w:rPr>
              <w:t xml:space="preserve">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7606414,501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тыс. руб., в том числе укрупненный объем инвестиций, необходимых для реализации Программы в период 2023-2034 годов, – 6946266,923 тыс. руб., в том числе: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Российской Федерации – 31609,300 тыс. руб.,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Пермского края – 2892658,500 тыс. руб.,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города Перми – 386985,423 тыс. руб.,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внебюджетные средства – 3635013,700 тыс. руб.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1.7.3 в пункте 3 «Культура»: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1.7.3.1 строку 3.1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999"/>
        <w:gridCol w:w="1310"/>
        <w:gridCol w:w="1276"/>
        <w:gridCol w:w="567"/>
        <w:gridCol w:w="591"/>
        <w:gridCol w:w="452"/>
        <w:gridCol w:w="644"/>
        <w:gridCol w:w="644"/>
        <w:gridCol w:w="646"/>
        <w:gridCol w:w="1242"/>
      </w:tblGrid>
      <w:tr>
        <w:tblPrEx/>
        <w:trPr>
          <w:trHeight w:val="361"/>
        </w:trPr>
        <w:tc>
          <w:tcPr>
            <w:shd w:val="clear" w:color="ffffff" w:fill="ffffff"/>
            <w:tcW w:w="7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99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строительство зданий детских библиотек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(2 единицы) &lt;15&gt; в Мотовилихинском районе, микрорайоне Владимирский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56764,160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5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4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6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56764,160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1.7.3.2 дополнить строкой 3.1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 xml:space="preserve">следующего содержания: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999"/>
        <w:gridCol w:w="1309"/>
        <w:gridCol w:w="1138"/>
        <w:gridCol w:w="558"/>
        <w:gridCol w:w="738"/>
        <w:gridCol w:w="452"/>
        <w:gridCol w:w="644"/>
        <w:gridCol w:w="438"/>
        <w:gridCol w:w="1360"/>
        <w:gridCol w:w="733"/>
      </w:tblGrid>
      <w:tr>
        <w:tblPrEx/>
        <w:trPr>
          <w:trHeight w:val="1205"/>
        </w:trPr>
        <w:tc>
          <w:tcPr>
            <w:shd w:val="clear" w:color="ffffff" w:fill="ffffff"/>
            <w:tcW w:w="7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2"/>
            </w:pPr>
            <w:r>
              <w:rPr>
                <w:sz w:val="24"/>
                <w:szCs w:val="24"/>
                <w:lang w:eastAsia="zh-CN"/>
              </w:rPr>
              <w:t xml:space="preserve">3.1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999" w:type="dxa"/>
            <w:textDirection w:val="lrTb"/>
            <w:noWrap w:val="false"/>
          </w:tcPr>
          <w:p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детской модельной библиотеки по адресу: г. Пермь, проспект Парковый, 24</w:t>
            </w:r>
            <w:r>
              <w:rPr>
                <w:rFonts w:eastAsia="Calibri" w:cs="Arial"/>
                <w:sz w:val="24"/>
                <w:szCs w:val="24"/>
              </w:rPr>
            </w:r>
            <w:r>
              <w:rPr>
                <w:rFonts w:eastAsia="Calibri" w:cs="Arial"/>
                <w:sz w:val="24"/>
                <w:szCs w:val="24"/>
              </w:rPr>
            </w:r>
          </w:p>
        </w:tc>
        <w:tc>
          <w:tcPr>
            <w:shd w:val="clear" w:color="ffffff" w:fill="ffffff"/>
            <w:tcW w:w="13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43236,610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55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5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43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13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43236,610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7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1.7.3.3 в графе 4 строки 3.2 слова «бюджет города Перми» заменить словами «бюджет Пермского края»;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1.7.3.4 строку 3.4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3.4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объектам культуры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онструкции объектов социальной инфраструктуры, реализация которых началась до 2023 года) – 1512866,370 тыс. руб., в том числе укрупненный объем инвестиций, необходимых для реализации Программы в период 2023-2034 годов, – 1512866,370 тыс. руб., в том числе: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 – 212865,600 тыс. руб.,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внебюджетные средства – 1300000,770 тыс. руб.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1.7.4 пункт 4 изложить в редакции: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rFonts w:eastAsia="Calibri"/>
                <w:sz w:val="24"/>
                <w:szCs w:val="24"/>
              </w:rPr>
              <w:outlineLvl w:val="1"/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Программе (общий объем финансового обеспечения р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40053859,996 тыс. руб., в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том числе укрупненный объем инвестиций, необходимых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реализации Программы в период 2023-2034 годов, – 38493495,983 тыс. руб., в 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числе: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Российской Федерации – 1514288,540 тыс. руб.,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23378618,639 тыс. руб.,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2951454,522 тыс. руб.,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внебюджетные средства – 10649134,282 тыс. руб.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1.8 </w:t>
      </w:r>
      <w:r>
        <w:rPr>
          <w:sz w:val="28"/>
          <w:szCs w:val="28"/>
          <w:lang w:eastAsia="zh-CN"/>
        </w:rPr>
        <w:t xml:space="preserve">в Целевых показателях (индикаторах) обеспеченности населения города Перми объектами социальной инфраструктуры (приложение 7) </w:t>
      </w:r>
      <w:r>
        <w:rPr>
          <w:sz w:val="28"/>
          <w:szCs w:val="28"/>
          <w:highlight w:val="white"/>
          <w:lang w:eastAsia="zh-CN"/>
        </w:rPr>
        <w:t xml:space="preserve">строки 1.2, 1.2.1, 1.2.2, 1.3, 1.4, 1.4.1, 1.4.2, 2.1, 2.4 изложить в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both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ab/>
        <w:t xml:space="preserve">«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7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86"/>
        <w:gridCol w:w="1291"/>
        <w:gridCol w:w="850"/>
        <w:gridCol w:w="709"/>
        <w:gridCol w:w="850"/>
        <w:gridCol w:w="709"/>
        <w:gridCol w:w="850"/>
        <w:gridCol w:w="850"/>
        <w:gridCol w:w="850"/>
        <w:gridCol w:w="817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 xml:space="preserve">1.2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уровень обеспеченности населения го</w:t>
            </w:r>
            <w:r>
              <w:rPr>
                <w:sz w:val="24"/>
                <w:szCs w:val="24"/>
              </w:rPr>
              <w:t xml:space="preserve">рода Перми местами в дошкольных образовательных организациях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 xml:space="preserve">мест на 1</w:t>
            </w:r>
            <w:r>
              <w:rPr>
                <w:sz w:val="24"/>
                <w:szCs w:val="24"/>
                <w:lang w:eastAsia="en-US"/>
              </w:rPr>
              <w:t xml:space="preserve"> </w:t>
            </w:r>
            <w:r>
              <w:rPr>
                <w:sz w:val="24"/>
                <w:szCs w:val="24"/>
                <w:lang w:eastAsia="en-US"/>
              </w:rPr>
              <w:t xml:space="preserve">тыс. </w:t>
            </w:r>
            <w:r>
              <w:rPr>
                <w:sz w:val="24"/>
                <w:szCs w:val="24"/>
                <w:lang w:eastAsia="en-US"/>
              </w:rPr>
              <w:t xml:space="preserve">чел.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59,2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60,0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60,3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60,8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61,4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62,0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63,3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введенных в эксплуатацию зданий учреждений дошкольного образования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1.2.2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вновь созданных мест в учреждениях </w:t>
            </w:r>
            <w:r>
              <w:rPr>
                <w:sz w:val="24"/>
                <w:szCs w:val="24"/>
                <w:highlight w:val="white"/>
              </w:rPr>
              <w:t xml:space="preserve">дошкольного образования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585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414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менее 1051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 xml:space="preserve">1.3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доля общеобразовательных организаций, укомплектованных в соответствии с нормативной наполняемостью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81,2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83,2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84,0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86,1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86,1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88,1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88,1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1.4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уровень обеспеченности населения города Перми местами в общеобразовательных организациях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мест на 1</w:t>
            </w:r>
            <w:r>
              <w:rPr>
                <w:sz w:val="24"/>
                <w:szCs w:val="24"/>
                <w:lang w:eastAsia="en-US"/>
              </w:rPr>
              <w:t xml:space="preserve"> </w:t>
            </w:r>
            <w:r>
              <w:rPr>
                <w:sz w:val="24"/>
                <w:szCs w:val="24"/>
                <w:lang w:eastAsia="en-US"/>
              </w:rPr>
              <w:t xml:space="preserve">тыс. чел.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96,3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97,9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99,8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102,4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104,3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105,1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109,5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1.4.1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введенных в эксплуатацию зданий общеобразова</w:t>
            </w:r>
            <w:r>
              <w:rPr>
                <w:sz w:val="24"/>
                <w:szCs w:val="24"/>
                <w:highlight w:val="white"/>
              </w:rPr>
              <w:t xml:space="preserve">тельных учреждений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1.4.2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вновь созданных мест в общеобразовательных учреждениях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6301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1050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1375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не менее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3940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введенных в эксплуатацию объектов 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 xml:space="preserve">2.4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уровень обеспеченности населения спортивными залами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59,5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60,9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61,2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61,5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62,9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63,0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66,6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right"/>
        <w:tabs>
          <w:tab w:val="left" w:pos="900" w:leader="none"/>
        </w:tabs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eastAsia="zh-CN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  <w:lang w:eastAsia="zh-CN"/>
        </w:rPr>
        <w:outlineLvl w:val="1"/>
      </w:pPr>
      <w:r>
        <w:rPr>
          <w:sz w:val="28"/>
          <w:szCs w:val="28"/>
          <w:lang w:eastAsia="zh-CN"/>
        </w:rPr>
        <w:t xml:space="preserve">3. Обнародовать настоящее решение посредством официаль</w:t>
      </w:r>
      <w:r>
        <w:rPr>
          <w:sz w:val="28"/>
          <w:szCs w:val="28"/>
          <w:lang w:eastAsia="zh-CN"/>
        </w:rPr>
        <w:t xml:space="preserve">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tabs>
          <w:tab w:val="left" w:pos="900" w:leader="none"/>
        </w:tabs>
        <w:rPr>
          <w:sz w:val="28"/>
          <w:szCs w:val="28"/>
        </w:rPr>
        <w:outlineLvl w:val="1"/>
      </w:pPr>
      <w:r/>
      <w:bookmarkStart w:id="0" w:name="_GoBack"/>
      <w:r/>
      <w:bookmarkEnd w:id="0"/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850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tabs>
          <w:tab w:val="left" w:pos="850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tabs>
          <w:tab w:val="left" w:pos="850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tabs>
          <w:tab w:val="left" w:pos="850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tabs>
          <w:tab w:val="left" w:pos="850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tabs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tabs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tabs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tabs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</w:t>
      </w:r>
      <w:r>
        <w:rPr>
          <w:color w:val="000000"/>
          <w:sz w:val="28"/>
          <w:szCs w:val="28"/>
        </w:rPr>
        <w:tab/>
        <w:t xml:space="preserve"> 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00603000000000000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21</w:t>
    </w:r>
    <w:r>
      <w:fldChar w:fldCharType="end"/>
    </w:r>
    <w:r/>
  </w:p>
  <w:p>
    <w:pPr>
      <w:pStyle w:val="771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  <w:color w:val="ff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018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  <w:color w:val="ff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6">
    <w:multiLevelType w:val="hybridMultilevel"/>
    <w:lvl w:ilvl="0">
      <w:start w:val="2018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2018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2018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12"/>
  </w:num>
  <w:num w:numId="18">
    <w:abstractNumId w:val="25"/>
  </w:num>
  <w:num w:numId="19">
    <w:abstractNumId w:val="10"/>
  </w:num>
  <w:num w:numId="20">
    <w:abstractNumId w:val="24"/>
  </w:num>
  <w:num w:numId="21">
    <w:abstractNumId w:val="6"/>
  </w:num>
  <w:num w:numId="22">
    <w:abstractNumId w:val="19"/>
  </w:num>
  <w:num w:numId="23">
    <w:abstractNumId w:val="16"/>
  </w:num>
  <w:num w:numId="24">
    <w:abstractNumId w:val="27"/>
  </w:num>
  <w:num w:numId="25">
    <w:abstractNumId w:val="26"/>
  </w:num>
  <w:num w:numId="26">
    <w:abstractNumId w:val="18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qFormat/>
  </w:style>
  <w:style w:type="paragraph" w:styleId="730">
    <w:name w:val="Heading 1"/>
    <w:basedOn w:val="729"/>
    <w:next w:val="729"/>
    <w:link w:val="96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31">
    <w:name w:val="Heading 2"/>
    <w:basedOn w:val="729"/>
    <w:next w:val="729"/>
    <w:link w:val="96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32">
    <w:name w:val="Heading 3"/>
    <w:basedOn w:val="729"/>
    <w:next w:val="729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964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36">
    <w:name w:val="Heading 7"/>
    <w:basedOn w:val="729"/>
    <w:next w:val="72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Title Char"/>
    <w:uiPriority w:val="10"/>
    <w:rPr>
      <w:sz w:val="48"/>
      <w:szCs w:val="48"/>
    </w:rPr>
  </w:style>
  <w:style w:type="character" w:styleId="749" w:customStyle="1">
    <w:name w:val="Subtitle Char"/>
    <w:uiPriority w:val="11"/>
    <w:rPr>
      <w:sz w:val="24"/>
      <w:szCs w:val="24"/>
    </w:rPr>
  </w:style>
  <w:style w:type="character" w:styleId="750" w:customStyle="1">
    <w:name w:val="Quote Char"/>
    <w:uiPriority w:val="29"/>
    <w:rPr>
      <w:i/>
    </w:rPr>
  </w:style>
  <w:style w:type="character" w:styleId="751" w:customStyle="1">
    <w:name w:val="Intense Quote Char"/>
    <w:uiPriority w:val="30"/>
    <w:rPr>
      <w:i/>
    </w:rPr>
  </w:style>
  <w:style w:type="character" w:styleId="75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2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2">
    <w:name w:val="No Spacing"/>
    <w:uiPriority w:val="1"/>
    <w:qFormat/>
    <w:pPr>
      <w:ind w:firstLine="720"/>
      <w:jc w:val="both"/>
    </w:pPr>
    <w:rPr>
      <w:sz w:val="28"/>
      <w:szCs w:val="24"/>
    </w:rPr>
  </w:style>
  <w:style w:type="paragraph" w:styleId="763">
    <w:name w:val="Title"/>
    <w:basedOn w:val="729"/>
    <w:next w:val="729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29"/>
    <w:next w:val="729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29"/>
    <w:next w:val="72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29"/>
    <w:next w:val="72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29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772" w:customStyle="1">
    <w:name w:val="Header Char"/>
    <w:uiPriority w:val="99"/>
  </w:style>
  <w:style w:type="paragraph" w:styleId="773">
    <w:name w:val="Footer"/>
    <w:basedOn w:val="729"/>
    <w:link w:val="949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Footer Char"/>
    <w:uiPriority w:val="99"/>
  </w:style>
  <w:style w:type="paragraph" w:styleId="77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6" w:customStyle="1">
    <w:name w:val="Caption Char"/>
    <w:uiPriority w:val="99"/>
  </w:style>
  <w:style w:type="table" w:styleId="777">
    <w:name w:val="Table Grid"/>
    <w:basedOn w:val="740"/>
    <w:uiPriority w:val="59"/>
    <w:rPr>
      <w:rFonts w:eastAsia="Calibri"/>
      <w:sz w:val="28"/>
      <w:szCs w:val="22"/>
      <w:lang w:eastAsia="en-US"/>
    </w:rPr>
    <w:tblPr/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uiPriority w:val="99"/>
    <w:unhideWhenUsed/>
    <w:rPr>
      <w:color w:val="0000ff"/>
      <w:u w:val="single"/>
    </w:rPr>
  </w:style>
  <w:style w:type="paragraph" w:styleId="904">
    <w:name w:val="footnote text"/>
    <w:basedOn w:val="729"/>
    <w:link w:val="947"/>
    <w:uiPriority w:val="99"/>
    <w:unhideWhenUsed/>
    <w:rPr>
      <w:rFonts w:eastAsia="Calibri"/>
      <w:lang w:val="en-US" w:eastAsia="en-US"/>
    </w:rPr>
  </w:style>
  <w:style w:type="character" w:styleId="905" w:customStyle="1">
    <w:name w:val="Footnote Text Char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29"/>
    <w:link w:val="960"/>
    <w:uiPriority w:val="99"/>
    <w:unhideWhenUsed/>
    <w:rPr>
      <w:rFonts w:eastAsia="Calibri"/>
      <w:lang w:val="en-US" w:eastAsia="en-US"/>
    </w:rPr>
  </w:style>
  <w:style w:type="character" w:styleId="908" w:customStyle="1">
    <w:name w:val="Endnote Text Char"/>
    <w:uiPriority w:val="99"/>
    <w:rPr>
      <w:sz w:val="20"/>
    </w:rPr>
  </w:style>
  <w:style w:type="character" w:styleId="909">
    <w:name w:val="endnote reference"/>
    <w:uiPriority w:val="99"/>
    <w:unhideWhenUsed/>
    <w:rPr>
      <w:vertAlign w:val="superscript"/>
    </w:rPr>
  </w:style>
  <w:style w:type="paragraph" w:styleId="910">
    <w:name w:val="toc 1"/>
    <w:basedOn w:val="729"/>
    <w:next w:val="729"/>
    <w:uiPriority w:val="39"/>
    <w:unhideWhenUsed/>
    <w:pPr>
      <w:spacing w:after="57"/>
    </w:pPr>
  </w:style>
  <w:style w:type="paragraph" w:styleId="91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1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1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1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1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1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1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1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29"/>
    <w:next w:val="729"/>
    <w:uiPriority w:val="99"/>
    <w:unhideWhenUsed/>
  </w:style>
  <w:style w:type="paragraph" w:styleId="921">
    <w:name w:val="Body Text"/>
    <w:basedOn w:val="729"/>
    <w:link w:val="936"/>
    <w:pPr>
      <w:ind w:right="3117"/>
    </w:pPr>
    <w:rPr>
      <w:rFonts w:ascii="Courier New" w:hAnsi="Courier New"/>
      <w:sz w:val="26"/>
      <w:lang w:val="en-US" w:eastAsia="en-US"/>
    </w:rPr>
  </w:style>
  <w:style w:type="paragraph" w:styleId="922">
    <w:name w:val="Body Text Indent"/>
    <w:basedOn w:val="729"/>
    <w:link w:val="935"/>
    <w:pPr>
      <w:ind w:right="-1"/>
      <w:jc w:val="both"/>
    </w:pPr>
    <w:rPr>
      <w:sz w:val="26"/>
      <w:lang w:val="en-US" w:eastAsia="en-US"/>
    </w:rPr>
  </w:style>
  <w:style w:type="character" w:styleId="923">
    <w:name w:val="page number"/>
    <w:basedOn w:val="739"/>
  </w:style>
  <w:style w:type="paragraph" w:styleId="924">
    <w:name w:val="Body Text 3"/>
    <w:basedOn w:val="729"/>
    <w:link w:val="965"/>
    <w:pPr>
      <w:spacing w:after="120"/>
    </w:pPr>
    <w:rPr>
      <w:sz w:val="16"/>
      <w:szCs w:val="16"/>
      <w:lang w:val="en-US" w:eastAsia="en-US"/>
    </w:rPr>
  </w:style>
  <w:style w:type="paragraph" w:styleId="92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26" w:customStyle="1">
    <w:name w:val="ConsPlusNormal"/>
    <w:link w:val="940"/>
    <w:pPr>
      <w:ind w:firstLine="720"/>
      <w:widowControl w:val="off"/>
    </w:pPr>
    <w:rPr>
      <w:rFonts w:ascii="Arial" w:hAnsi="Arial" w:cs="Arial"/>
    </w:rPr>
  </w:style>
  <w:style w:type="paragraph" w:styleId="927">
    <w:name w:val="Body Text Indent 2"/>
    <w:basedOn w:val="729"/>
    <w:link w:val="966"/>
    <w:pPr>
      <w:ind w:left="283"/>
      <w:spacing w:after="120" w:line="480" w:lineRule="auto"/>
    </w:pPr>
  </w:style>
  <w:style w:type="paragraph" w:styleId="928" w:customStyle="1">
    <w:name w:val="ConsNormal"/>
    <w:pPr>
      <w:ind w:firstLine="720"/>
    </w:pPr>
    <w:rPr>
      <w:rFonts w:ascii="Consultant" w:hAnsi="Consultant"/>
    </w:rPr>
  </w:style>
  <w:style w:type="paragraph" w:styleId="929" w:customStyle="1">
    <w:name w:val="ConsNonformat"/>
    <w:rPr>
      <w:rFonts w:ascii="Consultant" w:hAnsi="Consultant"/>
      <w:sz w:val="16"/>
    </w:rPr>
  </w:style>
  <w:style w:type="paragraph" w:styleId="930" w:customStyle="1">
    <w:name w:val="ConsTitle"/>
    <w:rPr>
      <w:rFonts w:ascii="Arial" w:hAnsi="Arial"/>
      <w:b/>
      <w:sz w:val="14"/>
    </w:rPr>
  </w:style>
  <w:style w:type="paragraph" w:styleId="931">
    <w:name w:val="Body Text Indent 3"/>
    <w:basedOn w:val="729"/>
    <w:link w:val="967"/>
    <w:pPr>
      <w:ind w:left="283"/>
      <w:spacing w:after="120"/>
    </w:pPr>
    <w:rPr>
      <w:sz w:val="16"/>
      <w:szCs w:val="16"/>
      <w:lang w:val="en-US" w:eastAsia="en-US"/>
    </w:rPr>
  </w:style>
  <w:style w:type="paragraph" w:styleId="932" w:customStyle="1">
    <w:name w:val="Стиль"/>
  </w:style>
  <w:style w:type="paragraph" w:styleId="93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34">
    <w:name w:val="Balloon Text"/>
    <w:basedOn w:val="729"/>
    <w:link w:val="957"/>
    <w:uiPriority w:val="99"/>
    <w:rPr>
      <w:rFonts w:ascii="Tahoma" w:hAnsi="Tahoma"/>
      <w:sz w:val="16"/>
      <w:szCs w:val="16"/>
      <w:lang w:val="en-US" w:eastAsia="en-US"/>
    </w:rPr>
  </w:style>
  <w:style w:type="character" w:styleId="935" w:customStyle="1">
    <w:name w:val="Основной текст с отступом Знак"/>
    <w:link w:val="922"/>
    <w:rPr>
      <w:sz w:val="26"/>
    </w:rPr>
  </w:style>
  <w:style w:type="character" w:styleId="936" w:customStyle="1">
    <w:name w:val="Основной текст Знак"/>
    <w:link w:val="921"/>
    <w:rPr>
      <w:rFonts w:ascii="Courier New" w:hAnsi="Courier New"/>
      <w:sz w:val="26"/>
    </w:rPr>
  </w:style>
  <w:style w:type="numbering" w:styleId="937" w:customStyle="1">
    <w:name w:val="Нет списка1"/>
    <w:next w:val="741"/>
    <w:uiPriority w:val="99"/>
    <w:semiHidden/>
    <w:unhideWhenUsed/>
  </w:style>
  <w:style w:type="character" w:styleId="938" w:customStyle="1">
    <w:name w:val="Верхний колонтитул Знак"/>
    <w:basedOn w:val="739"/>
    <w:link w:val="771"/>
    <w:uiPriority w:val="99"/>
  </w:style>
  <w:style w:type="paragraph" w:styleId="93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40" w:customStyle="1">
    <w:name w:val="ConsPlusNormal Знак"/>
    <w:link w:val="926"/>
    <w:rPr>
      <w:rFonts w:ascii="Arial" w:hAnsi="Arial" w:cs="Arial"/>
      <w:lang w:val="ru-RU" w:eastAsia="ru-RU" w:bidi="ar-SA"/>
    </w:rPr>
  </w:style>
  <w:style w:type="paragraph" w:styleId="941">
    <w:name w:val="Body Text First Indent 2"/>
    <w:basedOn w:val="922"/>
    <w:link w:val="942"/>
    <w:pPr>
      <w:ind w:left="360" w:right="0" w:firstLine="360"/>
      <w:jc w:val="left"/>
    </w:pPr>
  </w:style>
  <w:style w:type="character" w:styleId="942" w:customStyle="1">
    <w:name w:val="Красная строка 2 Знак"/>
    <w:link w:val="941"/>
    <w:rPr>
      <w:sz w:val="26"/>
    </w:rPr>
  </w:style>
  <w:style w:type="paragraph" w:styleId="943">
    <w:name w:val="Plain Text"/>
    <w:basedOn w:val="729"/>
    <w:link w:val="944"/>
    <w:uiPriority w:val="99"/>
    <w:rPr>
      <w:rFonts w:ascii="Courier New" w:hAnsi="Courier New" w:eastAsia="SimSun"/>
      <w:lang w:val="en-US" w:eastAsia="zh-CN"/>
    </w:rPr>
  </w:style>
  <w:style w:type="character" w:styleId="944" w:customStyle="1">
    <w:name w:val="Текст Знак"/>
    <w:link w:val="943"/>
    <w:uiPriority w:val="99"/>
    <w:rPr>
      <w:rFonts w:ascii="Courier New" w:hAnsi="Courier New" w:eastAsia="SimSun" w:cs="Courier New"/>
      <w:lang w:eastAsia="zh-CN"/>
    </w:rPr>
  </w:style>
  <w:style w:type="paragraph" w:styleId="945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946" w:customStyle="1">
    <w:name w:val="List Paragraph1"/>
    <w:basedOn w:val="729"/>
    <w:uiPriority w:val="99"/>
    <w:pPr>
      <w:ind w:left="720"/>
    </w:pPr>
    <w:rPr>
      <w:rFonts w:ascii="Calibri" w:hAnsi="Calibri" w:eastAsia="Calibri"/>
      <w:sz w:val="28"/>
      <w:szCs w:val="28"/>
    </w:rPr>
  </w:style>
  <w:style w:type="character" w:styleId="947" w:customStyle="1">
    <w:name w:val="Текст сноски Знак"/>
    <w:link w:val="904"/>
    <w:uiPriority w:val="99"/>
    <w:rPr>
      <w:rFonts w:eastAsia="Calibri"/>
      <w:lang w:val="en-US" w:eastAsia="en-US"/>
    </w:rPr>
  </w:style>
  <w:style w:type="numbering" w:styleId="948" w:customStyle="1">
    <w:name w:val="Нет списка2"/>
    <w:next w:val="741"/>
    <w:semiHidden/>
  </w:style>
  <w:style w:type="character" w:styleId="949" w:customStyle="1">
    <w:name w:val="Нижний колонтитул Знак"/>
    <w:link w:val="773"/>
    <w:uiPriority w:val="99"/>
  </w:style>
  <w:style w:type="paragraph" w:styleId="950" w:customStyle="1">
    <w:name w:val="Форма"/>
    <w:rPr>
      <w:sz w:val="28"/>
      <w:szCs w:val="28"/>
    </w:rPr>
  </w:style>
  <w:style w:type="paragraph" w:styleId="951" w:customStyle="1">
    <w:name w:val="Регистр"/>
    <w:rPr>
      <w:sz w:val="28"/>
    </w:rPr>
  </w:style>
  <w:style w:type="paragraph" w:styleId="952" w:customStyle="1">
    <w:name w:val="Исполнитель"/>
    <w:basedOn w:val="921"/>
    <w:pPr>
      <w:ind w:right="0"/>
      <w:spacing w:line="240" w:lineRule="exact"/>
    </w:pPr>
    <w:rPr>
      <w:rFonts w:ascii="Times New Roman" w:hAnsi="Times New Roman"/>
      <w:sz w:val="24"/>
      <w:lang w:val="ru-RU" w:eastAsia="ru-RU"/>
    </w:rPr>
  </w:style>
  <w:style w:type="paragraph" w:styleId="953" w:customStyle="1">
    <w:name w:val="Заголовок к тексту"/>
    <w:basedOn w:val="729"/>
    <w:next w:val="921"/>
    <w:pPr>
      <w:spacing w:after="480" w:line="240" w:lineRule="exact"/>
    </w:pPr>
    <w:rPr>
      <w:b/>
      <w:sz w:val="28"/>
    </w:rPr>
  </w:style>
  <w:style w:type="numbering" w:styleId="954" w:customStyle="1">
    <w:name w:val="Нет списка11"/>
    <w:next w:val="741"/>
    <w:uiPriority w:val="99"/>
    <w:semiHidden/>
    <w:unhideWhenUsed/>
  </w:style>
  <w:style w:type="paragraph" w:styleId="955" w:customStyle="1">
    <w:name w:val="Обычный1"/>
    <w:pPr>
      <w:ind w:right="201" w:firstLine="708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8"/>
      <w:szCs w:val="28"/>
    </w:rPr>
  </w:style>
  <w:style w:type="table" w:styleId="956" w:customStyle="1">
    <w:name w:val="Сетка таблицы1"/>
    <w:basedOn w:val="740"/>
    <w:next w:val="777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957" w:customStyle="1">
    <w:name w:val="Текст выноски Знак"/>
    <w:link w:val="934"/>
    <w:uiPriority w:val="99"/>
    <w:rPr>
      <w:rFonts w:ascii="Tahoma" w:hAnsi="Tahoma" w:cs="Tahoma"/>
      <w:sz w:val="16"/>
      <w:szCs w:val="16"/>
    </w:rPr>
  </w:style>
  <w:style w:type="character" w:styleId="958">
    <w:name w:val="Placeholder Text"/>
    <w:uiPriority w:val="99"/>
    <w:semiHidden/>
    <w:rPr>
      <w:color w:val="808080"/>
    </w:rPr>
  </w:style>
  <w:style w:type="table" w:styleId="959" w:customStyle="1">
    <w:name w:val="Сетка таблицы2"/>
    <w:basedOn w:val="740"/>
    <w:next w:val="777"/>
    <w:uiPriority w:val="59"/>
    <w:rPr>
      <w:rFonts w:eastAsia="Calibri"/>
      <w:sz w:val="28"/>
      <w:szCs w:val="22"/>
      <w:lang w:eastAsia="en-US"/>
    </w:rPr>
    <w:tblPr/>
  </w:style>
  <w:style w:type="character" w:styleId="960" w:customStyle="1">
    <w:name w:val="Текст концевой сноски Знак"/>
    <w:link w:val="907"/>
    <w:uiPriority w:val="99"/>
    <w:rPr>
      <w:rFonts w:eastAsia="Calibri"/>
      <w:lang w:eastAsia="en-US"/>
    </w:rPr>
  </w:style>
  <w:style w:type="paragraph" w:styleId="961">
    <w:name w:val="Normal (Web)"/>
    <w:basedOn w:val="72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62" w:customStyle="1">
    <w:name w:val="Заголовок 1 Знак"/>
    <w:link w:val="730"/>
    <w:rPr>
      <w:sz w:val="24"/>
    </w:rPr>
  </w:style>
  <w:style w:type="character" w:styleId="963" w:customStyle="1">
    <w:name w:val="Заголовок 2 Знак"/>
    <w:link w:val="731"/>
    <w:rPr>
      <w:sz w:val="24"/>
    </w:rPr>
  </w:style>
  <w:style w:type="character" w:styleId="964" w:customStyle="1">
    <w:name w:val="Заголовок 6 Знак"/>
    <w:link w:val="735"/>
    <w:rPr>
      <w:b/>
      <w:bCs/>
      <w:sz w:val="22"/>
      <w:szCs w:val="22"/>
    </w:rPr>
  </w:style>
  <w:style w:type="character" w:styleId="965" w:customStyle="1">
    <w:name w:val="Основной текст 3 Знак"/>
    <w:link w:val="924"/>
    <w:rPr>
      <w:sz w:val="16"/>
      <w:szCs w:val="16"/>
    </w:rPr>
  </w:style>
  <w:style w:type="character" w:styleId="966" w:customStyle="1">
    <w:name w:val="Основной текст с отступом 2 Знак"/>
    <w:basedOn w:val="739"/>
    <w:link w:val="927"/>
  </w:style>
  <w:style w:type="character" w:styleId="967" w:customStyle="1">
    <w:name w:val="Основной текст с отступом 3 Знак"/>
    <w:link w:val="931"/>
    <w:rPr>
      <w:sz w:val="16"/>
      <w:szCs w:val="16"/>
    </w:rPr>
  </w:style>
  <w:style w:type="numbering" w:styleId="968" w:customStyle="1">
    <w:name w:val="Нет списка21"/>
    <w:next w:val="741"/>
    <w:semiHidden/>
  </w:style>
  <w:style w:type="numbering" w:styleId="969" w:customStyle="1">
    <w:name w:val="Нет списка111"/>
    <w:next w:val="741"/>
    <w:uiPriority w:val="99"/>
    <w:semiHidden/>
    <w:unhideWhenUsed/>
  </w:style>
  <w:style w:type="character" w:styleId="970">
    <w:name w:val="FollowedHyperlink"/>
    <w:uiPriority w:val="99"/>
    <w:unhideWhenUsed/>
    <w:rPr>
      <w:color w:val="800080"/>
      <w:u w:val="single"/>
    </w:rPr>
  </w:style>
  <w:style w:type="paragraph" w:styleId="971" w:customStyle="1">
    <w:name w:val="xl65"/>
    <w:basedOn w:val="729"/>
    <w:pPr>
      <w:spacing w:before="100" w:beforeAutospacing="1" w:after="100" w:afterAutospacing="1"/>
    </w:pPr>
    <w:rPr>
      <w:sz w:val="28"/>
      <w:szCs w:val="28"/>
    </w:rPr>
  </w:style>
  <w:style w:type="paragraph" w:styleId="972" w:customStyle="1">
    <w:name w:val="xl66"/>
    <w:basedOn w:val="729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73" w:customStyle="1">
    <w:name w:val="xl67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6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69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70"/>
    <w:basedOn w:val="72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71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8" w:customStyle="1">
    <w:name w:val="xl72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73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74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75"/>
    <w:basedOn w:val="729"/>
    <w:pPr>
      <w:spacing w:before="100" w:beforeAutospacing="1" w:after="100" w:afterAutospacing="1"/>
    </w:pPr>
    <w:rPr>
      <w:sz w:val="28"/>
      <w:szCs w:val="28"/>
    </w:rPr>
  </w:style>
  <w:style w:type="paragraph" w:styleId="982" w:customStyle="1">
    <w:name w:val="xl7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77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78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79"/>
    <w:basedOn w:val="72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6" w:customStyle="1">
    <w:name w:val="xl80"/>
    <w:basedOn w:val="72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81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8" w:customStyle="1">
    <w:name w:val="xl82"/>
    <w:basedOn w:val="72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3"/>
    <w:basedOn w:val="72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4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5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 w:customStyle="1">
    <w:name w:val="xl86"/>
    <w:basedOn w:val="72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7"/>
    <w:basedOn w:val="729"/>
    <w:pPr>
      <w:jc w:val="center"/>
      <w:spacing w:before="100" w:beforeAutospacing="1" w:after="100" w:afterAutospacing="1"/>
    </w:pPr>
    <w:rPr>
      <w:color w:val="000000"/>
      <w:sz w:val="28"/>
      <w:szCs w:val="28"/>
    </w:rPr>
  </w:style>
  <w:style w:type="paragraph" w:styleId="994" w:customStyle="1">
    <w:name w:val="xl88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8"/>
      <w:szCs w:val="28"/>
    </w:rPr>
  </w:style>
  <w:style w:type="paragraph" w:styleId="995" w:customStyle="1">
    <w:name w:val="xl89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 w:customStyle="1">
    <w:name w:val="xl91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8"/>
      <w:szCs w:val="28"/>
    </w:rPr>
  </w:style>
  <w:style w:type="paragraph" w:styleId="998" w:customStyle="1">
    <w:name w:val="xl92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9" w:customStyle="1">
    <w:name w:val="xl93"/>
    <w:basedOn w:val="729"/>
    <w:pPr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4"/>
    <w:basedOn w:val="7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5"/>
    <w:basedOn w:val="729"/>
    <w:pPr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6"/>
    <w:basedOn w:val="729"/>
    <w:pPr>
      <w:spacing w:before="100" w:beforeAutospacing="1" w:after="100" w:afterAutospacing="1"/>
      <w:shd w:val="clear" w:color="000000" w:fill="ffc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7"/>
    <w:basedOn w:val="729"/>
    <w:pPr>
      <w:jc w:val="center"/>
      <w:spacing w:before="100" w:beforeAutospacing="1" w:after="100" w:afterAutospacing="1"/>
      <w:shd w:val="clear" w:color="000000" w:fill="ffc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8"/>
    <w:basedOn w:val="7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9"/>
    <w:basedOn w:val="7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100"/>
    <w:basedOn w:val="72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101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102"/>
    <w:basedOn w:val="72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103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8"/>
      <w:szCs w:val="28"/>
    </w:rPr>
  </w:style>
  <w:style w:type="paragraph" w:styleId="1010" w:customStyle="1">
    <w:name w:val="xl104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8"/>
      <w:szCs w:val="28"/>
    </w:rPr>
  </w:style>
  <w:style w:type="paragraph" w:styleId="1011" w:customStyle="1">
    <w:name w:val="xl105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2" w:customStyle="1">
    <w:name w:val="xl106"/>
    <w:basedOn w:val="72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107"/>
    <w:basedOn w:val="72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Название объекта1"/>
    <w:basedOn w:val="729"/>
    <w:next w:val="729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96</cp:revision>
  <dcterms:created xsi:type="dcterms:W3CDTF">2024-05-20T11:48:00Z</dcterms:created>
  <dcterms:modified xsi:type="dcterms:W3CDTF">2025-04-22T04:16:05Z</dcterms:modified>
  <cp:version>983040</cp:version>
</cp:coreProperties>
</file>