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CC813E" w14:textId="595DB922" w:rsidR="003F088A" w:rsidRDefault="00EE07EA" w:rsidP="003F088A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Приложение к распоряжению</w:t>
      </w:r>
      <w:r w:rsidR="003F088A" w:rsidRPr="007D601D">
        <w:rPr>
          <w:bCs/>
          <w:sz w:val="28"/>
          <w:szCs w:val="28"/>
        </w:rPr>
        <w:t xml:space="preserve"> </w:t>
      </w:r>
    </w:p>
    <w:p w14:paraId="4C871046" w14:textId="5DC11BFB" w:rsidR="003F088A" w:rsidRDefault="00186535" w:rsidP="003F088A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начальника департамента транспорта</w:t>
      </w:r>
    </w:p>
    <w:p w14:paraId="748824DE" w14:textId="77777777" w:rsidR="003F088A" w:rsidRDefault="003F088A" w:rsidP="003F088A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администрации города Перми </w:t>
      </w:r>
    </w:p>
    <w:p w14:paraId="25FB57E1" w14:textId="104918BB" w:rsidR="003F088A" w:rsidRPr="007D601D" w:rsidRDefault="007C7811" w:rsidP="003F088A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от ____________</w:t>
      </w:r>
      <w:r w:rsidR="003F088A">
        <w:rPr>
          <w:bCs/>
          <w:sz w:val="28"/>
          <w:szCs w:val="28"/>
        </w:rPr>
        <w:t xml:space="preserve"> № ______________</w:t>
      </w:r>
    </w:p>
    <w:p w14:paraId="366716B3" w14:textId="77777777" w:rsidR="003F088A" w:rsidRDefault="003F088A" w:rsidP="003F088A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2BDEA134" w14:textId="77777777" w:rsidR="003F088A" w:rsidRDefault="003F088A" w:rsidP="003F088A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16DB0902" w14:textId="77777777" w:rsidR="003F088A" w:rsidRDefault="003F088A" w:rsidP="003F088A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6BF53F48" w14:textId="77777777" w:rsidR="003F088A" w:rsidRDefault="003F088A" w:rsidP="003F088A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3A8997C8" w14:textId="77777777" w:rsidR="003F088A" w:rsidRDefault="003F088A" w:rsidP="003F088A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 Р О Г Р А М </w:t>
      </w:r>
      <w:proofErr w:type="spellStart"/>
      <w:r>
        <w:rPr>
          <w:b/>
          <w:bCs/>
          <w:sz w:val="28"/>
          <w:szCs w:val="28"/>
        </w:rPr>
        <w:t>М</w:t>
      </w:r>
      <w:proofErr w:type="spellEnd"/>
      <w:r>
        <w:rPr>
          <w:b/>
          <w:bCs/>
          <w:sz w:val="28"/>
          <w:szCs w:val="28"/>
        </w:rPr>
        <w:t xml:space="preserve"> А</w:t>
      </w:r>
      <w:r w:rsidRPr="0090271B">
        <w:rPr>
          <w:b/>
          <w:bCs/>
          <w:sz w:val="28"/>
          <w:szCs w:val="28"/>
        </w:rPr>
        <w:t xml:space="preserve"> </w:t>
      </w:r>
    </w:p>
    <w:p w14:paraId="4B90996A" w14:textId="77777777" w:rsidR="003F088A" w:rsidRDefault="003F088A" w:rsidP="003F088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0271B">
        <w:rPr>
          <w:b/>
          <w:bCs/>
          <w:sz w:val="28"/>
          <w:szCs w:val="28"/>
        </w:rPr>
        <w:t xml:space="preserve">профилактики </w:t>
      </w:r>
      <w:r w:rsidRPr="0090271B">
        <w:rPr>
          <w:b/>
          <w:sz w:val="28"/>
          <w:szCs w:val="28"/>
        </w:rPr>
        <w:t xml:space="preserve">рисков причинения вреда (ущерба) </w:t>
      </w:r>
    </w:p>
    <w:p w14:paraId="055A5579" w14:textId="77777777" w:rsidR="003F088A" w:rsidRDefault="003F088A" w:rsidP="003F088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0271B">
        <w:rPr>
          <w:b/>
          <w:sz w:val="28"/>
          <w:szCs w:val="28"/>
        </w:rPr>
        <w:t xml:space="preserve">охраняемым законом ценностям в сфере муниципального контроля </w:t>
      </w:r>
    </w:p>
    <w:p w14:paraId="758DADE3" w14:textId="77777777" w:rsidR="003F088A" w:rsidRDefault="003F088A" w:rsidP="003F088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0271B">
        <w:rPr>
          <w:b/>
          <w:sz w:val="28"/>
          <w:szCs w:val="28"/>
        </w:rPr>
        <w:t xml:space="preserve">на автомобильном транспорте, городском наземном электрическом </w:t>
      </w:r>
    </w:p>
    <w:p w14:paraId="6E3E957D" w14:textId="4EF05D5B" w:rsidR="003F088A" w:rsidRPr="00186535" w:rsidRDefault="003F088A" w:rsidP="0018653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0271B">
        <w:rPr>
          <w:b/>
          <w:sz w:val="28"/>
          <w:szCs w:val="28"/>
        </w:rPr>
        <w:t xml:space="preserve">транспорте и в дорожном хозяйстве департамента </w:t>
      </w:r>
      <w:r w:rsidR="00A22645">
        <w:rPr>
          <w:b/>
          <w:sz w:val="28"/>
          <w:szCs w:val="28"/>
        </w:rPr>
        <w:t xml:space="preserve">транспорта </w:t>
      </w:r>
      <w:r w:rsidRPr="0090271B">
        <w:rPr>
          <w:b/>
          <w:sz w:val="28"/>
          <w:szCs w:val="28"/>
        </w:rPr>
        <w:t>администрации города Перми</w:t>
      </w:r>
      <w:r w:rsidR="00A22645">
        <w:rPr>
          <w:b/>
          <w:sz w:val="28"/>
          <w:szCs w:val="28"/>
        </w:rPr>
        <w:t xml:space="preserve"> </w:t>
      </w:r>
      <w:r w:rsidR="00A22645">
        <w:rPr>
          <w:b/>
          <w:bCs/>
          <w:sz w:val="28"/>
          <w:szCs w:val="28"/>
        </w:rPr>
        <w:t xml:space="preserve">в части </w:t>
      </w:r>
      <w:r>
        <w:rPr>
          <w:b/>
          <w:bCs/>
          <w:sz w:val="28"/>
          <w:szCs w:val="28"/>
        </w:rPr>
        <w:t xml:space="preserve">муниципального </w:t>
      </w:r>
      <w:r w:rsidRPr="0090271B">
        <w:rPr>
          <w:b/>
          <w:bCs/>
          <w:sz w:val="28"/>
          <w:szCs w:val="28"/>
        </w:rPr>
        <w:t xml:space="preserve">контроля </w:t>
      </w:r>
      <w:r w:rsidR="00186535" w:rsidRPr="0090271B">
        <w:rPr>
          <w:b/>
          <w:sz w:val="28"/>
          <w:szCs w:val="28"/>
        </w:rPr>
        <w:t>на автомобильном транспорте, городском наземном электрическом транспорте</w:t>
      </w:r>
    </w:p>
    <w:p w14:paraId="71F9CCA6" w14:textId="496ABB64" w:rsidR="003F088A" w:rsidRPr="0090271B" w:rsidRDefault="007C7811" w:rsidP="003F088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на </w:t>
      </w:r>
      <w:r w:rsidR="00C85BF5">
        <w:rPr>
          <w:b/>
          <w:bCs/>
          <w:sz w:val="28"/>
          <w:szCs w:val="28"/>
        </w:rPr>
        <w:t>2024</w:t>
      </w:r>
      <w:r w:rsidR="003F088A" w:rsidRPr="0090271B">
        <w:rPr>
          <w:b/>
          <w:bCs/>
          <w:sz w:val="28"/>
          <w:szCs w:val="28"/>
        </w:rPr>
        <w:t xml:space="preserve"> год</w:t>
      </w:r>
    </w:p>
    <w:p w14:paraId="172D0068" w14:textId="77777777" w:rsidR="003F088A" w:rsidRPr="0090271B" w:rsidRDefault="003F088A" w:rsidP="003F088A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14:paraId="34755240" w14:textId="77777777" w:rsidR="003F088A" w:rsidRPr="0090271B" w:rsidRDefault="003F088A" w:rsidP="003F088A">
      <w:pPr>
        <w:autoSpaceDE w:val="0"/>
        <w:autoSpaceDN w:val="0"/>
        <w:adjustRightInd w:val="0"/>
        <w:ind w:firstLine="709"/>
        <w:contextualSpacing/>
        <w:jc w:val="center"/>
        <w:outlineLvl w:val="1"/>
        <w:rPr>
          <w:b/>
          <w:bCs/>
          <w:sz w:val="28"/>
          <w:szCs w:val="28"/>
        </w:rPr>
      </w:pPr>
      <w:bookmarkStart w:id="0" w:name="Par94"/>
      <w:bookmarkEnd w:id="0"/>
      <w:r w:rsidRPr="0090271B">
        <w:rPr>
          <w:b/>
          <w:bCs/>
          <w:sz w:val="28"/>
          <w:szCs w:val="28"/>
        </w:rPr>
        <w:t>Раздел 1.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14:paraId="13E12B22" w14:textId="77777777" w:rsidR="003F088A" w:rsidRPr="0090271B" w:rsidRDefault="003F088A" w:rsidP="003F088A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14:paraId="40406E93" w14:textId="51FD0F07" w:rsidR="003F088A" w:rsidRDefault="003F088A" w:rsidP="003F088A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90271B">
        <w:rPr>
          <w:sz w:val="28"/>
          <w:szCs w:val="28"/>
        </w:rPr>
        <w:t>Настоящая программа разработана в соответствии со</w:t>
      </w:r>
      <w:r w:rsidRPr="0090271B">
        <w:rPr>
          <w:color w:val="0000FF"/>
          <w:sz w:val="28"/>
          <w:szCs w:val="28"/>
        </w:rPr>
        <w:t xml:space="preserve"> </w:t>
      </w:r>
      <w:r w:rsidRPr="0090271B">
        <w:rPr>
          <w:color w:val="000000"/>
          <w:sz w:val="28"/>
          <w:szCs w:val="28"/>
        </w:rPr>
        <w:t>статьей 44</w:t>
      </w:r>
      <w:r w:rsidRPr="0090271B">
        <w:rPr>
          <w:sz w:val="28"/>
          <w:szCs w:val="28"/>
        </w:rPr>
        <w:t xml:space="preserve"> Фед</w:t>
      </w:r>
      <w:r w:rsidR="0070517E">
        <w:rPr>
          <w:sz w:val="28"/>
          <w:szCs w:val="28"/>
        </w:rPr>
        <w:t>ерального закона от 31 июля 2020</w:t>
      </w:r>
      <w:r w:rsidRPr="0090271B">
        <w:rPr>
          <w:sz w:val="28"/>
          <w:szCs w:val="28"/>
        </w:rPr>
        <w:t xml:space="preserve"> г. № 248-ФЗ «О государственном контроле (надзоре) и муниципальном контроле в Российской Федерации», </w:t>
      </w:r>
      <w:r w:rsidRPr="0090271B">
        <w:rPr>
          <w:color w:val="000000"/>
          <w:sz w:val="28"/>
          <w:szCs w:val="28"/>
        </w:rPr>
        <w:t>постановлением</w:t>
      </w:r>
      <w:r w:rsidRPr="0090271B">
        <w:rPr>
          <w:sz w:val="28"/>
          <w:szCs w:val="28"/>
        </w:rPr>
        <w:t xml:space="preserve"> Правительства Российской Федерации от 25 июня 2021 г. </w:t>
      </w:r>
      <w:r w:rsidRPr="0090271B">
        <w:rPr>
          <w:sz w:val="28"/>
          <w:szCs w:val="28"/>
        </w:rPr>
        <w:br/>
        <w:t>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(далее – Правила)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контроля на автомобильном транспорте, городском наземном электрическом транспорте и в дорожном хозяйстве на территории города Перми (далее – муниципального контроля).</w:t>
      </w:r>
    </w:p>
    <w:p w14:paraId="0C889BE3" w14:textId="1748742F" w:rsidR="003F088A" w:rsidRDefault="003F088A" w:rsidP="00AE6B6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E6B6E">
        <w:rPr>
          <w:sz w:val="28"/>
          <w:szCs w:val="28"/>
        </w:rPr>
        <w:t xml:space="preserve">Данная программа профилактики направленна на предотвращение фактов вредного воздействия в области использования </w:t>
      </w:r>
      <w:r w:rsidR="00AE6B6E" w:rsidRPr="00AE6B6E">
        <w:rPr>
          <w:sz w:val="28"/>
          <w:szCs w:val="28"/>
        </w:rPr>
        <w:t>на автомобильном транспорте, городском наземном электрическом транспо</w:t>
      </w:r>
      <w:r w:rsidR="00AE6B6E">
        <w:rPr>
          <w:sz w:val="28"/>
          <w:szCs w:val="28"/>
        </w:rPr>
        <w:t xml:space="preserve">рте </w:t>
      </w:r>
      <w:r w:rsidRPr="00AE6B6E">
        <w:rPr>
          <w:sz w:val="28"/>
          <w:szCs w:val="28"/>
        </w:rPr>
        <w:t>при осуществлении хозяйственной и иной деятельности.</w:t>
      </w:r>
    </w:p>
    <w:p w14:paraId="5EA9F52A" w14:textId="75A22981" w:rsidR="00025B2E" w:rsidRDefault="00025B2E" w:rsidP="000541E1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025B2E">
        <w:rPr>
          <w:sz w:val="28"/>
          <w:szCs w:val="28"/>
        </w:rPr>
        <w:t>В департаменте транспорта админ</w:t>
      </w:r>
      <w:r>
        <w:rPr>
          <w:sz w:val="28"/>
          <w:szCs w:val="28"/>
        </w:rPr>
        <w:t>истрации города Перми (далее – Д</w:t>
      </w:r>
      <w:r w:rsidRPr="00025B2E">
        <w:rPr>
          <w:sz w:val="28"/>
          <w:szCs w:val="28"/>
        </w:rPr>
        <w:t>епартамент) предусмотрены следующие виды профилактических мероприяти</w:t>
      </w:r>
      <w:r>
        <w:rPr>
          <w:sz w:val="28"/>
          <w:szCs w:val="28"/>
        </w:rPr>
        <w:t xml:space="preserve">й в отношении объектов контроля, </w:t>
      </w:r>
      <w:r w:rsidRPr="00025B2E">
        <w:rPr>
          <w:sz w:val="28"/>
          <w:szCs w:val="28"/>
        </w:rPr>
        <w:t xml:space="preserve">имеющие </w:t>
      </w:r>
      <w:proofErr w:type="spellStart"/>
      <w:r w:rsidRPr="00025B2E">
        <w:rPr>
          <w:sz w:val="28"/>
          <w:szCs w:val="28"/>
        </w:rPr>
        <w:t>некатегорируемый</w:t>
      </w:r>
      <w:proofErr w:type="spellEnd"/>
      <w:r w:rsidRPr="00025B2E">
        <w:rPr>
          <w:sz w:val="28"/>
          <w:szCs w:val="28"/>
        </w:rPr>
        <w:t xml:space="preserve"> вид муниципального контроля: консультирование, информирование, объявление предостережений.</w:t>
      </w:r>
    </w:p>
    <w:p w14:paraId="7FD15049" w14:textId="77777777" w:rsidR="00A22645" w:rsidRPr="00A80122" w:rsidRDefault="00A22645" w:rsidP="00A22645">
      <w:pPr>
        <w:tabs>
          <w:tab w:val="left" w:pos="898"/>
        </w:tabs>
        <w:ind w:firstLine="709"/>
        <w:jc w:val="both"/>
        <w:rPr>
          <w:sz w:val="28"/>
          <w:szCs w:val="28"/>
        </w:rPr>
      </w:pPr>
    </w:p>
    <w:p w14:paraId="5BC34C60" w14:textId="77777777" w:rsidR="00A22645" w:rsidRDefault="00A22645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0ABB154B" w14:textId="77777777" w:rsidR="00E9241F" w:rsidRPr="00485C4C" w:rsidRDefault="00A22645" w:rsidP="00E9241F">
      <w:pPr>
        <w:tabs>
          <w:tab w:val="left" w:pos="898"/>
        </w:tabs>
        <w:ind w:firstLine="709"/>
        <w:jc w:val="center"/>
        <w:rPr>
          <w:sz w:val="28"/>
          <w:szCs w:val="28"/>
        </w:rPr>
      </w:pPr>
      <w:r w:rsidRPr="00485C4C">
        <w:rPr>
          <w:sz w:val="28"/>
          <w:szCs w:val="28"/>
        </w:rPr>
        <w:lastRenderedPageBreak/>
        <w:t>Таблица 1. Отчетные показатели профилактических мероприятий</w:t>
      </w:r>
    </w:p>
    <w:p w14:paraId="50B8057E" w14:textId="56F18653" w:rsidR="00A22645" w:rsidRPr="00485C4C" w:rsidRDefault="00E9241F" w:rsidP="00E9241F">
      <w:pPr>
        <w:tabs>
          <w:tab w:val="left" w:pos="898"/>
        </w:tabs>
        <w:ind w:firstLine="709"/>
        <w:jc w:val="center"/>
        <w:rPr>
          <w:sz w:val="28"/>
          <w:szCs w:val="28"/>
        </w:rPr>
      </w:pPr>
      <w:r w:rsidRPr="00485C4C">
        <w:rPr>
          <w:sz w:val="28"/>
          <w:szCs w:val="28"/>
        </w:rPr>
        <w:t>за 2023 год.</w:t>
      </w:r>
    </w:p>
    <w:p w14:paraId="1C01F5EF" w14:textId="77777777" w:rsidR="00A22645" w:rsidRPr="00E9241F" w:rsidRDefault="00A22645" w:rsidP="00A22645">
      <w:pPr>
        <w:tabs>
          <w:tab w:val="left" w:pos="898"/>
        </w:tabs>
        <w:ind w:firstLine="709"/>
        <w:jc w:val="both"/>
        <w:rPr>
          <w:color w:val="C00000"/>
          <w:sz w:val="28"/>
          <w:szCs w:val="28"/>
        </w:rPr>
      </w:pPr>
    </w:p>
    <w:tbl>
      <w:tblPr>
        <w:tblStyle w:val="ab"/>
        <w:tblW w:w="9923" w:type="dxa"/>
        <w:tblInd w:w="-5" w:type="dxa"/>
        <w:tblLook w:val="04A0" w:firstRow="1" w:lastRow="0" w:firstColumn="1" w:lastColumn="0" w:noHBand="0" w:noVBand="1"/>
      </w:tblPr>
      <w:tblGrid>
        <w:gridCol w:w="484"/>
        <w:gridCol w:w="2761"/>
        <w:gridCol w:w="6678"/>
      </w:tblGrid>
      <w:tr w:rsidR="00E9241F" w:rsidRPr="00E9241F" w14:paraId="07631F04" w14:textId="77777777" w:rsidTr="00E9241F">
        <w:tc>
          <w:tcPr>
            <w:tcW w:w="484" w:type="dxa"/>
          </w:tcPr>
          <w:p w14:paraId="12449D94" w14:textId="77777777" w:rsidR="00A22645" w:rsidRPr="00485C4C" w:rsidRDefault="00A22645" w:rsidP="00387330">
            <w:pPr>
              <w:jc w:val="both"/>
              <w:rPr>
                <w:sz w:val="28"/>
                <w:szCs w:val="28"/>
              </w:rPr>
            </w:pPr>
            <w:r w:rsidRPr="00485C4C">
              <w:rPr>
                <w:sz w:val="28"/>
                <w:szCs w:val="28"/>
              </w:rPr>
              <w:t>№</w:t>
            </w:r>
          </w:p>
        </w:tc>
        <w:tc>
          <w:tcPr>
            <w:tcW w:w="2761" w:type="dxa"/>
          </w:tcPr>
          <w:p w14:paraId="6D5E02BE" w14:textId="77777777" w:rsidR="00A22645" w:rsidRPr="00485C4C" w:rsidRDefault="00A22645" w:rsidP="00387330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485C4C">
              <w:rPr>
                <w:sz w:val="28"/>
                <w:szCs w:val="28"/>
              </w:rPr>
              <w:t>Вид</w:t>
            </w:r>
          </w:p>
          <w:p w14:paraId="4A9C13E8" w14:textId="77777777" w:rsidR="00A22645" w:rsidRPr="00485C4C" w:rsidRDefault="00A22645" w:rsidP="00387330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485C4C">
              <w:rPr>
                <w:sz w:val="28"/>
                <w:szCs w:val="28"/>
              </w:rPr>
              <w:t xml:space="preserve">профилактического </w:t>
            </w:r>
            <w:r w:rsidRPr="00485C4C">
              <w:rPr>
                <w:sz w:val="28"/>
                <w:szCs w:val="28"/>
              </w:rPr>
              <w:br/>
              <w:t>мероприятия</w:t>
            </w:r>
          </w:p>
        </w:tc>
        <w:tc>
          <w:tcPr>
            <w:tcW w:w="6678" w:type="dxa"/>
          </w:tcPr>
          <w:p w14:paraId="60B47FE0" w14:textId="77777777" w:rsidR="00A22645" w:rsidRPr="00485C4C" w:rsidRDefault="00A22645" w:rsidP="00387330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485C4C">
              <w:rPr>
                <w:sz w:val="28"/>
                <w:szCs w:val="28"/>
              </w:rPr>
              <w:t>Реализация</w:t>
            </w:r>
          </w:p>
          <w:p w14:paraId="079A90FD" w14:textId="77777777" w:rsidR="00A22645" w:rsidRPr="00485C4C" w:rsidRDefault="00A22645" w:rsidP="00387330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485C4C">
              <w:rPr>
                <w:sz w:val="28"/>
                <w:szCs w:val="28"/>
              </w:rPr>
              <w:t xml:space="preserve">профилактического  </w:t>
            </w:r>
          </w:p>
          <w:p w14:paraId="4FB900DE" w14:textId="77777777" w:rsidR="00A22645" w:rsidRPr="00485C4C" w:rsidRDefault="00A22645" w:rsidP="00387330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485C4C">
              <w:rPr>
                <w:sz w:val="28"/>
                <w:szCs w:val="28"/>
              </w:rPr>
              <w:t>мероприятия</w:t>
            </w:r>
          </w:p>
        </w:tc>
      </w:tr>
      <w:tr w:rsidR="00E9241F" w:rsidRPr="00E9241F" w14:paraId="50EE2E45" w14:textId="77777777" w:rsidTr="00E9241F">
        <w:trPr>
          <w:trHeight w:val="1486"/>
        </w:trPr>
        <w:tc>
          <w:tcPr>
            <w:tcW w:w="484" w:type="dxa"/>
            <w:vMerge w:val="restart"/>
          </w:tcPr>
          <w:p w14:paraId="00A9922E" w14:textId="77777777" w:rsidR="00A22645" w:rsidRPr="00485C4C" w:rsidRDefault="00A22645" w:rsidP="00387330">
            <w:pPr>
              <w:jc w:val="both"/>
              <w:rPr>
                <w:sz w:val="24"/>
                <w:szCs w:val="24"/>
              </w:rPr>
            </w:pPr>
            <w:r w:rsidRPr="00485C4C">
              <w:rPr>
                <w:sz w:val="24"/>
                <w:szCs w:val="24"/>
              </w:rPr>
              <w:t>1</w:t>
            </w:r>
          </w:p>
        </w:tc>
        <w:tc>
          <w:tcPr>
            <w:tcW w:w="2761" w:type="dxa"/>
            <w:vMerge w:val="restart"/>
          </w:tcPr>
          <w:p w14:paraId="0459AB42" w14:textId="77777777" w:rsidR="00A22645" w:rsidRPr="00485C4C" w:rsidRDefault="00A22645" w:rsidP="00387330">
            <w:pPr>
              <w:jc w:val="both"/>
              <w:rPr>
                <w:sz w:val="24"/>
                <w:szCs w:val="24"/>
              </w:rPr>
            </w:pPr>
            <w:r w:rsidRPr="00485C4C">
              <w:rPr>
                <w:sz w:val="24"/>
                <w:szCs w:val="24"/>
              </w:rPr>
              <w:t>Информирование</w:t>
            </w:r>
          </w:p>
        </w:tc>
        <w:tc>
          <w:tcPr>
            <w:tcW w:w="6678" w:type="dxa"/>
          </w:tcPr>
          <w:p w14:paraId="7F0BAD75" w14:textId="77777777" w:rsidR="00A22645" w:rsidRPr="00E812C0" w:rsidRDefault="00A22645" w:rsidP="00E9241F">
            <w:pPr>
              <w:rPr>
                <w:sz w:val="24"/>
                <w:szCs w:val="24"/>
              </w:rPr>
            </w:pPr>
            <w:r w:rsidRPr="00E812C0">
              <w:rPr>
                <w:sz w:val="24"/>
                <w:szCs w:val="24"/>
              </w:rPr>
              <w:t xml:space="preserve">На официальном сайте муниципального </w:t>
            </w:r>
          </w:p>
          <w:p w14:paraId="7E0A6CD3" w14:textId="77777777" w:rsidR="00A22645" w:rsidRPr="00E812C0" w:rsidRDefault="00A22645" w:rsidP="00E9241F">
            <w:pPr>
              <w:rPr>
                <w:sz w:val="24"/>
                <w:szCs w:val="24"/>
              </w:rPr>
            </w:pPr>
            <w:r w:rsidRPr="00E812C0">
              <w:rPr>
                <w:sz w:val="24"/>
                <w:szCs w:val="24"/>
              </w:rPr>
              <w:t>образования город Пермь в информационно-</w:t>
            </w:r>
          </w:p>
          <w:p w14:paraId="70FDDD40" w14:textId="77777777" w:rsidR="00A22645" w:rsidRPr="00E812C0" w:rsidRDefault="00A22645" w:rsidP="00E9241F">
            <w:pPr>
              <w:rPr>
                <w:sz w:val="24"/>
                <w:szCs w:val="24"/>
              </w:rPr>
            </w:pPr>
            <w:r w:rsidRPr="00E812C0">
              <w:rPr>
                <w:sz w:val="24"/>
                <w:szCs w:val="24"/>
              </w:rPr>
              <w:t>телекоммуникационной сети Интернет (далее – сеть «Интернет») размещены сведения,</w:t>
            </w:r>
          </w:p>
          <w:p w14:paraId="561DD12A" w14:textId="13E8AD83" w:rsidR="00A22645" w:rsidRPr="00E9241F" w:rsidRDefault="00A22645" w:rsidP="00E9241F">
            <w:pPr>
              <w:rPr>
                <w:color w:val="C00000"/>
                <w:sz w:val="24"/>
                <w:szCs w:val="24"/>
              </w:rPr>
            </w:pPr>
            <w:r w:rsidRPr="00E812C0">
              <w:rPr>
                <w:sz w:val="24"/>
                <w:szCs w:val="24"/>
              </w:rPr>
              <w:t xml:space="preserve">предусмотренные Программой профилактики </w:t>
            </w:r>
            <w:r w:rsidRPr="00E812C0">
              <w:rPr>
                <w:sz w:val="24"/>
                <w:szCs w:val="24"/>
              </w:rPr>
              <w:br/>
              <w:t>на 2023 год</w:t>
            </w:r>
          </w:p>
        </w:tc>
      </w:tr>
      <w:tr w:rsidR="00E9241F" w:rsidRPr="00E9241F" w14:paraId="22C355A4" w14:textId="77777777" w:rsidTr="00E9241F">
        <w:trPr>
          <w:trHeight w:val="96"/>
        </w:trPr>
        <w:tc>
          <w:tcPr>
            <w:tcW w:w="484" w:type="dxa"/>
            <w:vMerge/>
          </w:tcPr>
          <w:p w14:paraId="5C71EA20" w14:textId="77777777" w:rsidR="00A22645" w:rsidRPr="00485C4C" w:rsidRDefault="00A22645" w:rsidP="0038733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61" w:type="dxa"/>
            <w:vMerge/>
          </w:tcPr>
          <w:p w14:paraId="192FBE65" w14:textId="77777777" w:rsidR="00A22645" w:rsidRPr="00485C4C" w:rsidRDefault="00A22645" w:rsidP="0038733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678" w:type="dxa"/>
          </w:tcPr>
          <w:p w14:paraId="4D2BC221" w14:textId="69F90B88" w:rsidR="0070517E" w:rsidRPr="0070517E" w:rsidRDefault="00A22645" w:rsidP="0070517E">
            <w:pPr>
              <w:rPr>
                <w:sz w:val="24"/>
                <w:szCs w:val="24"/>
              </w:rPr>
            </w:pPr>
            <w:r w:rsidRPr="00E812C0">
              <w:rPr>
                <w:sz w:val="24"/>
                <w:szCs w:val="24"/>
              </w:rPr>
              <w:t xml:space="preserve">В сети </w:t>
            </w:r>
            <w:r w:rsidR="0070517E">
              <w:rPr>
                <w:sz w:val="24"/>
                <w:szCs w:val="24"/>
              </w:rPr>
              <w:t xml:space="preserve">«Интернет» размещена информация, предусмотренная </w:t>
            </w:r>
            <w:r w:rsidR="0070517E" w:rsidRPr="0070517E">
              <w:rPr>
                <w:sz w:val="24"/>
                <w:szCs w:val="24"/>
              </w:rPr>
              <w:t>частью 3 статьи 46 Федерального закона от 31 июля 2020 г. № 248-ФЗ «О государственном контроле (надзоре) и муниципальном контроле в Российской Федерации»</w:t>
            </w:r>
          </w:p>
        </w:tc>
      </w:tr>
      <w:tr w:rsidR="00E9241F" w:rsidRPr="00E9241F" w14:paraId="0DEA1FB6" w14:textId="77777777" w:rsidTr="00E9241F">
        <w:trPr>
          <w:trHeight w:val="1145"/>
        </w:trPr>
        <w:tc>
          <w:tcPr>
            <w:tcW w:w="484" w:type="dxa"/>
            <w:vMerge/>
          </w:tcPr>
          <w:p w14:paraId="3AB92C66" w14:textId="77777777" w:rsidR="00A22645" w:rsidRPr="00485C4C" w:rsidRDefault="00A22645" w:rsidP="0038733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61" w:type="dxa"/>
            <w:vMerge/>
          </w:tcPr>
          <w:p w14:paraId="6CE92B41" w14:textId="77777777" w:rsidR="00A22645" w:rsidRPr="00485C4C" w:rsidRDefault="00A22645" w:rsidP="0038733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678" w:type="dxa"/>
          </w:tcPr>
          <w:p w14:paraId="482D5386" w14:textId="354B7B98" w:rsidR="00A22645" w:rsidRPr="00E9241F" w:rsidRDefault="00A22645" w:rsidP="00E812C0">
            <w:pPr>
              <w:rPr>
                <w:color w:val="C00000"/>
                <w:sz w:val="24"/>
                <w:szCs w:val="24"/>
              </w:rPr>
            </w:pPr>
            <w:r w:rsidRPr="00E812C0">
              <w:rPr>
                <w:sz w:val="24"/>
                <w:szCs w:val="24"/>
              </w:rPr>
              <w:t xml:space="preserve">Принято участие в </w:t>
            </w:r>
            <w:r w:rsidR="00E812C0" w:rsidRPr="00E812C0">
              <w:rPr>
                <w:sz w:val="24"/>
                <w:szCs w:val="24"/>
              </w:rPr>
              <w:t>3</w:t>
            </w:r>
            <w:r w:rsidRPr="00E812C0">
              <w:rPr>
                <w:sz w:val="24"/>
                <w:szCs w:val="24"/>
              </w:rPr>
              <w:t xml:space="preserve"> совещаниях </w:t>
            </w:r>
            <w:r w:rsidRPr="00E812C0">
              <w:rPr>
                <w:sz w:val="24"/>
                <w:szCs w:val="24"/>
              </w:rPr>
              <w:br/>
              <w:t>с юридическими лицами и индивидуальными предпринимателями по вопросам соблюдения обязательных требований</w:t>
            </w:r>
          </w:p>
        </w:tc>
      </w:tr>
      <w:tr w:rsidR="00E9241F" w:rsidRPr="00E9241F" w14:paraId="464A473D" w14:textId="77777777" w:rsidTr="00E9241F">
        <w:trPr>
          <w:trHeight w:val="730"/>
        </w:trPr>
        <w:tc>
          <w:tcPr>
            <w:tcW w:w="484" w:type="dxa"/>
            <w:vMerge w:val="restart"/>
          </w:tcPr>
          <w:p w14:paraId="69CF4F66" w14:textId="77777777" w:rsidR="00A22645" w:rsidRPr="00485C4C" w:rsidRDefault="00A22645" w:rsidP="00387330">
            <w:pPr>
              <w:jc w:val="both"/>
              <w:rPr>
                <w:sz w:val="24"/>
                <w:szCs w:val="24"/>
              </w:rPr>
            </w:pPr>
            <w:r w:rsidRPr="00485C4C">
              <w:rPr>
                <w:sz w:val="24"/>
                <w:szCs w:val="24"/>
              </w:rPr>
              <w:t>2</w:t>
            </w:r>
          </w:p>
        </w:tc>
        <w:tc>
          <w:tcPr>
            <w:tcW w:w="2761" w:type="dxa"/>
            <w:vMerge w:val="restart"/>
          </w:tcPr>
          <w:p w14:paraId="5125E46E" w14:textId="77777777" w:rsidR="00A22645" w:rsidRPr="00E812C0" w:rsidRDefault="00A22645" w:rsidP="00387330">
            <w:pPr>
              <w:jc w:val="both"/>
              <w:rPr>
                <w:sz w:val="24"/>
                <w:szCs w:val="24"/>
              </w:rPr>
            </w:pPr>
            <w:r w:rsidRPr="00E812C0">
              <w:rPr>
                <w:sz w:val="24"/>
                <w:szCs w:val="24"/>
              </w:rPr>
              <w:t>Консультирование</w:t>
            </w:r>
          </w:p>
        </w:tc>
        <w:tc>
          <w:tcPr>
            <w:tcW w:w="6678" w:type="dxa"/>
          </w:tcPr>
          <w:p w14:paraId="749210D3" w14:textId="3F0502F7" w:rsidR="00A22645" w:rsidRPr="00E812C0" w:rsidRDefault="00A22645" w:rsidP="00E9241F">
            <w:pPr>
              <w:rPr>
                <w:sz w:val="24"/>
                <w:szCs w:val="24"/>
              </w:rPr>
            </w:pPr>
            <w:r w:rsidRPr="00E812C0">
              <w:rPr>
                <w:sz w:val="24"/>
                <w:szCs w:val="24"/>
              </w:rPr>
              <w:t xml:space="preserve">Осуществлено </w:t>
            </w:r>
            <w:r w:rsidR="00E812C0" w:rsidRPr="00E812C0">
              <w:rPr>
                <w:sz w:val="24"/>
                <w:szCs w:val="24"/>
              </w:rPr>
              <w:t xml:space="preserve">17 </w:t>
            </w:r>
            <w:r w:rsidRPr="00E812C0">
              <w:rPr>
                <w:sz w:val="24"/>
                <w:szCs w:val="24"/>
              </w:rPr>
              <w:t>консультирований, в том числе:</w:t>
            </w:r>
          </w:p>
          <w:p w14:paraId="149AC097" w14:textId="78F520A2" w:rsidR="00A22645" w:rsidRPr="00E812C0" w:rsidRDefault="00A22645" w:rsidP="00E9241F">
            <w:pPr>
              <w:rPr>
                <w:sz w:val="24"/>
                <w:szCs w:val="24"/>
              </w:rPr>
            </w:pPr>
            <w:r w:rsidRPr="00E812C0">
              <w:rPr>
                <w:sz w:val="24"/>
                <w:szCs w:val="24"/>
              </w:rPr>
              <w:t xml:space="preserve">- по телефону </w:t>
            </w:r>
            <w:r w:rsidR="00E812C0" w:rsidRPr="00E812C0">
              <w:rPr>
                <w:sz w:val="24"/>
                <w:szCs w:val="24"/>
              </w:rPr>
              <w:t>15</w:t>
            </w:r>
            <w:r w:rsidRPr="00E812C0">
              <w:rPr>
                <w:sz w:val="24"/>
                <w:szCs w:val="24"/>
              </w:rPr>
              <w:t xml:space="preserve"> консультирований;</w:t>
            </w:r>
          </w:p>
          <w:p w14:paraId="649232EE" w14:textId="238407BA" w:rsidR="00A22645" w:rsidRPr="00E812C0" w:rsidRDefault="00A22645" w:rsidP="00E9241F">
            <w:pPr>
              <w:rPr>
                <w:sz w:val="24"/>
                <w:szCs w:val="24"/>
              </w:rPr>
            </w:pPr>
            <w:r w:rsidRPr="00E812C0">
              <w:rPr>
                <w:sz w:val="24"/>
                <w:szCs w:val="24"/>
              </w:rPr>
              <w:t xml:space="preserve">- с использованием видео-конференц-связи </w:t>
            </w:r>
            <w:r w:rsidR="00485C4C" w:rsidRPr="00E812C0">
              <w:rPr>
                <w:sz w:val="24"/>
                <w:szCs w:val="24"/>
              </w:rPr>
              <w:t>0</w:t>
            </w:r>
            <w:r w:rsidRPr="00E812C0">
              <w:rPr>
                <w:sz w:val="24"/>
                <w:szCs w:val="24"/>
              </w:rPr>
              <w:t xml:space="preserve"> консультирований;</w:t>
            </w:r>
          </w:p>
          <w:p w14:paraId="0299186A" w14:textId="4DC75D76" w:rsidR="00A22645" w:rsidRPr="00E812C0" w:rsidRDefault="00A22645" w:rsidP="00E812C0">
            <w:pPr>
              <w:rPr>
                <w:sz w:val="24"/>
                <w:szCs w:val="24"/>
              </w:rPr>
            </w:pPr>
            <w:r w:rsidRPr="00E812C0">
              <w:rPr>
                <w:sz w:val="24"/>
                <w:szCs w:val="24"/>
              </w:rPr>
              <w:t xml:space="preserve">- при проведении личных приемов </w:t>
            </w:r>
            <w:r w:rsidR="00E812C0" w:rsidRPr="00E812C0">
              <w:rPr>
                <w:sz w:val="24"/>
                <w:szCs w:val="24"/>
              </w:rPr>
              <w:t>2</w:t>
            </w:r>
            <w:r w:rsidRPr="00E812C0">
              <w:rPr>
                <w:sz w:val="24"/>
                <w:szCs w:val="24"/>
              </w:rPr>
              <w:t xml:space="preserve"> консультирований.</w:t>
            </w:r>
          </w:p>
        </w:tc>
      </w:tr>
      <w:tr w:rsidR="00E9241F" w:rsidRPr="00E9241F" w14:paraId="2FC3A2A8" w14:textId="77777777" w:rsidTr="00E9241F">
        <w:trPr>
          <w:trHeight w:val="698"/>
        </w:trPr>
        <w:tc>
          <w:tcPr>
            <w:tcW w:w="484" w:type="dxa"/>
            <w:vMerge/>
          </w:tcPr>
          <w:p w14:paraId="2A9BD9DD" w14:textId="77777777" w:rsidR="00A22645" w:rsidRPr="00485C4C" w:rsidRDefault="00A22645" w:rsidP="0038733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61" w:type="dxa"/>
            <w:vMerge/>
          </w:tcPr>
          <w:p w14:paraId="3801B094" w14:textId="77777777" w:rsidR="00A22645" w:rsidRPr="00E812C0" w:rsidRDefault="00A22645" w:rsidP="0038733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678" w:type="dxa"/>
          </w:tcPr>
          <w:p w14:paraId="33DFE792" w14:textId="77777777" w:rsidR="00A22645" w:rsidRPr="00E812C0" w:rsidRDefault="00A22645" w:rsidP="00E9241F">
            <w:pPr>
              <w:rPr>
                <w:sz w:val="24"/>
                <w:szCs w:val="24"/>
              </w:rPr>
            </w:pPr>
            <w:r w:rsidRPr="00E812C0">
              <w:rPr>
                <w:sz w:val="24"/>
                <w:szCs w:val="24"/>
              </w:rPr>
              <w:t xml:space="preserve">В сети «Интернет» размещено письменное разъяснение по вопросам объявления предостережений </w:t>
            </w:r>
          </w:p>
        </w:tc>
      </w:tr>
      <w:tr w:rsidR="00E9241F" w:rsidRPr="00E9241F" w14:paraId="104FBAC8" w14:textId="77777777" w:rsidTr="00E9241F">
        <w:trPr>
          <w:trHeight w:val="109"/>
        </w:trPr>
        <w:tc>
          <w:tcPr>
            <w:tcW w:w="484" w:type="dxa"/>
          </w:tcPr>
          <w:p w14:paraId="7F43DFF8" w14:textId="77777777" w:rsidR="00A22645" w:rsidRPr="00485C4C" w:rsidRDefault="00A22645" w:rsidP="00387330">
            <w:pPr>
              <w:jc w:val="both"/>
              <w:rPr>
                <w:sz w:val="24"/>
                <w:szCs w:val="24"/>
              </w:rPr>
            </w:pPr>
            <w:r w:rsidRPr="00485C4C">
              <w:rPr>
                <w:sz w:val="24"/>
                <w:szCs w:val="24"/>
              </w:rPr>
              <w:t>3</w:t>
            </w:r>
          </w:p>
        </w:tc>
        <w:tc>
          <w:tcPr>
            <w:tcW w:w="2761" w:type="dxa"/>
          </w:tcPr>
          <w:p w14:paraId="69F41E3C" w14:textId="77777777" w:rsidR="00A22645" w:rsidRPr="00485C4C" w:rsidRDefault="00A22645" w:rsidP="00387330">
            <w:pPr>
              <w:jc w:val="both"/>
              <w:rPr>
                <w:sz w:val="24"/>
                <w:szCs w:val="24"/>
              </w:rPr>
            </w:pPr>
            <w:r w:rsidRPr="00485C4C">
              <w:rPr>
                <w:sz w:val="24"/>
                <w:szCs w:val="24"/>
              </w:rPr>
              <w:t>Объявление предостережения</w:t>
            </w:r>
          </w:p>
        </w:tc>
        <w:tc>
          <w:tcPr>
            <w:tcW w:w="6678" w:type="dxa"/>
          </w:tcPr>
          <w:p w14:paraId="5538C86D" w14:textId="0A9D984D" w:rsidR="00E9241F" w:rsidRPr="00485C4C" w:rsidRDefault="00A22645" w:rsidP="00E9241F">
            <w:pPr>
              <w:rPr>
                <w:sz w:val="24"/>
                <w:szCs w:val="24"/>
              </w:rPr>
            </w:pPr>
            <w:r w:rsidRPr="00485C4C">
              <w:rPr>
                <w:sz w:val="24"/>
                <w:szCs w:val="24"/>
              </w:rPr>
              <w:t xml:space="preserve">Объявлено </w:t>
            </w:r>
            <w:r w:rsidR="00485C4C" w:rsidRPr="00485C4C">
              <w:rPr>
                <w:sz w:val="24"/>
                <w:szCs w:val="24"/>
              </w:rPr>
              <w:t>0</w:t>
            </w:r>
            <w:r w:rsidR="00E9241F" w:rsidRPr="00485C4C">
              <w:rPr>
                <w:sz w:val="24"/>
                <w:szCs w:val="24"/>
              </w:rPr>
              <w:t xml:space="preserve"> </w:t>
            </w:r>
            <w:r w:rsidRPr="00485C4C">
              <w:rPr>
                <w:sz w:val="24"/>
                <w:szCs w:val="24"/>
              </w:rPr>
              <w:t>предостережений</w:t>
            </w:r>
          </w:p>
          <w:p w14:paraId="20B6650F" w14:textId="52C5ED96" w:rsidR="00A22645" w:rsidRPr="00485C4C" w:rsidRDefault="00A22645" w:rsidP="00E9241F">
            <w:pPr>
              <w:rPr>
                <w:sz w:val="24"/>
                <w:szCs w:val="24"/>
              </w:rPr>
            </w:pPr>
          </w:p>
        </w:tc>
      </w:tr>
    </w:tbl>
    <w:p w14:paraId="5DBD4553" w14:textId="77777777" w:rsidR="00A22645" w:rsidRPr="00E9241F" w:rsidRDefault="00A22645" w:rsidP="00A22645">
      <w:pPr>
        <w:ind w:firstLine="709"/>
        <w:jc w:val="both"/>
        <w:rPr>
          <w:b/>
          <w:bCs/>
          <w:color w:val="C00000"/>
          <w:sz w:val="24"/>
          <w:szCs w:val="24"/>
        </w:rPr>
      </w:pPr>
    </w:p>
    <w:p w14:paraId="0B28E859" w14:textId="77777777" w:rsidR="00E9241F" w:rsidRPr="00485C4C" w:rsidRDefault="00A22645" w:rsidP="00E9241F">
      <w:pPr>
        <w:tabs>
          <w:tab w:val="left" w:pos="2977"/>
        </w:tabs>
        <w:ind w:firstLine="567"/>
        <w:jc w:val="center"/>
        <w:rPr>
          <w:rFonts w:eastAsia="Calibri"/>
          <w:sz w:val="28"/>
          <w:szCs w:val="28"/>
        </w:rPr>
      </w:pPr>
      <w:bookmarkStart w:id="1" w:name="_Hlk131161049"/>
      <w:r w:rsidRPr="00485C4C">
        <w:rPr>
          <w:rFonts w:eastAsia="Calibri"/>
          <w:sz w:val="28"/>
          <w:szCs w:val="28"/>
        </w:rPr>
        <w:t>Таблица 2</w:t>
      </w:r>
      <w:r w:rsidR="00E9241F" w:rsidRPr="00485C4C">
        <w:t>. О</w:t>
      </w:r>
      <w:r w:rsidR="00E9241F" w:rsidRPr="00485C4C">
        <w:rPr>
          <w:rFonts w:eastAsia="Calibri"/>
          <w:sz w:val="28"/>
          <w:szCs w:val="28"/>
        </w:rPr>
        <w:t>тчетные показатели результативности и</w:t>
      </w:r>
    </w:p>
    <w:p w14:paraId="0E0E15BC" w14:textId="757B02D7" w:rsidR="00A22645" w:rsidRPr="00485C4C" w:rsidRDefault="00E9241F" w:rsidP="00E9241F">
      <w:pPr>
        <w:tabs>
          <w:tab w:val="left" w:pos="2977"/>
        </w:tabs>
        <w:ind w:firstLine="567"/>
        <w:jc w:val="center"/>
        <w:rPr>
          <w:rFonts w:eastAsia="Calibri"/>
          <w:sz w:val="28"/>
          <w:szCs w:val="28"/>
        </w:rPr>
      </w:pPr>
      <w:r w:rsidRPr="00485C4C">
        <w:rPr>
          <w:rFonts w:eastAsia="Calibri"/>
          <w:sz w:val="28"/>
          <w:szCs w:val="28"/>
        </w:rPr>
        <w:t>эффективности Программы профилактики за 2023 год.</w:t>
      </w:r>
    </w:p>
    <w:p w14:paraId="5AB9D9AE" w14:textId="77777777" w:rsidR="00E9241F" w:rsidRPr="00E9241F" w:rsidRDefault="00E9241F" w:rsidP="00E9241F">
      <w:pPr>
        <w:tabs>
          <w:tab w:val="left" w:pos="2977"/>
        </w:tabs>
        <w:ind w:firstLine="567"/>
        <w:jc w:val="both"/>
        <w:rPr>
          <w:rFonts w:eastAsia="Calibri"/>
          <w:color w:val="C00000"/>
          <w:sz w:val="28"/>
          <w:szCs w:val="28"/>
        </w:rPr>
      </w:pPr>
    </w:p>
    <w:tbl>
      <w:tblPr>
        <w:tblStyle w:val="ab"/>
        <w:tblW w:w="9918" w:type="dxa"/>
        <w:tblLook w:val="04A0" w:firstRow="1" w:lastRow="0" w:firstColumn="1" w:lastColumn="0" w:noHBand="0" w:noVBand="1"/>
      </w:tblPr>
      <w:tblGrid>
        <w:gridCol w:w="496"/>
        <w:gridCol w:w="5453"/>
        <w:gridCol w:w="2283"/>
        <w:gridCol w:w="1686"/>
      </w:tblGrid>
      <w:tr w:rsidR="00E9241F" w:rsidRPr="00E9241F" w14:paraId="19CC88EB" w14:textId="77777777" w:rsidTr="00E9241F">
        <w:tc>
          <w:tcPr>
            <w:tcW w:w="496" w:type="dxa"/>
          </w:tcPr>
          <w:p w14:paraId="4D6479E1" w14:textId="77777777" w:rsidR="00A22645" w:rsidRPr="00E812C0" w:rsidRDefault="00A22645" w:rsidP="00387330">
            <w:pPr>
              <w:tabs>
                <w:tab w:val="left" w:pos="594"/>
                <w:tab w:val="left" w:pos="2977"/>
              </w:tabs>
              <w:rPr>
                <w:rFonts w:eastAsia="Calibri"/>
                <w:sz w:val="28"/>
                <w:szCs w:val="28"/>
              </w:rPr>
            </w:pPr>
            <w:r w:rsidRPr="00E812C0">
              <w:rPr>
                <w:rFonts w:eastAsia="Calibri"/>
                <w:sz w:val="28"/>
                <w:szCs w:val="28"/>
              </w:rPr>
              <w:t>№</w:t>
            </w:r>
          </w:p>
        </w:tc>
        <w:tc>
          <w:tcPr>
            <w:tcW w:w="5453" w:type="dxa"/>
          </w:tcPr>
          <w:p w14:paraId="22A48980" w14:textId="77777777" w:rsidR="00A22645" w:rsidRPr="00E812C0" w:rsidRDefault="00A22645" w:rsidP="00387330">
            <w:pPr>
              <w:tabs>
                <w:tab w:val="left" w:pos="594"/>
                <w:tab w:val="left" w:pos="2977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E812C0">
              <w:rPr>
                <w:rFonts w:eastAsia="Calibri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283" w:type="dxa"/>
          </w:tcPr>
          <w:p w14:paraId="1D3BC865" w14:textId="77777777" w:rsidR="00A22645" w:rsidRPr="00E812C0" w:rsidRDefault="00A22645" w:rsidP="00387330">
            <w:pPr>
              <w:tabs>
                <w:tab w:val="left" w:pos="594"/>
                <w:tab w:val="left" w:pos="2977"/>
              </w:tabs>
              <w:spacing w:line="240" w:lineRule="exact"/>
              <w:jc w:val="center"/>
              <w:rPr>
                <w:rFonts w:eastAsia="Calibri"/>
                <w:sz w:val="28"/>
                <w:szCs w:val="28"/>
              </w:rPr>
            </w:pPr>
            <w:r w:rsidRPr="00E812C0">
              <w:rPr>
                <w:rFonts w:eastAsia="Calibri"/>
                <w:sz w:val="28"/>
                <w:szCs w:val="28"/>
              </w:rPr>
              <w:t>Целевое значение</w:t>
            </w:r>
          </w:p>
          <w:p w14:paraId="19839CD1" w14:textId="77777777" w:rsidR="00A22645" w:rsidRPr="00E812C0" w:rsidRDefault="00A22645" w:rsidP="00387330">
            <w:pPr>
              <w:tabs>
                <w:tab w:val="left" w:pos="594"/>
                <w:tab w:val="left" w:pos="2977"/>
              </w:tabs>
              <w:spacing w:line="240" w:lineRule="exact"/>
              <w:jc w:val="center"/>
              <w:rPr>
                <w:rFonts w:eastAsia="Calibri"/>
                <w:sz w:val="28"/>
                <w:szCs w:val="28"/>
              </w:rPr>
            </w:pPr>
            <w:r w:rsidRPr="00E812C0">
              <w:rPr>
                <w:rFonts w:eastAsia="Calibri"/>
                <w:sz w:val="28"/>
                <w:szCs w:val="28"/>
              </w:rPr>
              <w:t>показателя</w:t>
            </w:r>
          </w:p>
        </w:tc>
        <w:tc>
          <w:tcPr>
            <w:tcW w:w="1686" w:type="dxa"/>
          </w:tcPr>
          <w:p w14:paraId="6923B465" w14:textId="77777777" w:rsidR="00A22645" w:rsidRPr="00E812C0" w:rsidRDefault="00A22645" w:rsidP="00387330">
            <w:pPr>
              <w:tabs>
                <w:tab w:val="left" w:pos="594"/>
                <w:tab w:val="left" w:pos="2977"/>
              </w:tabs>
              <w:spacing w:line="240" w:lineRule="exact"/>
              <w:jc w:val="center"/>
              <w:rPr>
                <w:rFonts w:eastAsia="Calibri"/>
                <w:sz w:val="28"/>
                <w:szCs w:val="28"/>
              </w:rPr>
            </w:pPr>
            <w:r w:rsidRPr="00E812C0">
              <w:rPr>
                <w:rFonts w:eastAsia="Calibri"/>
                <w:sz w:val="28"/>
                <w:szCs w:val="28"/>
              </w:rPr>
              <w:t>Достижение значения показателя</w:t>
            </w:r>
          </w:p>
        </w:tc>
      </w:tr>
      <w:tr w:rsidR="00E9241F" w:rsidRPr="00E9241F" w14:paraId="6A34117B" w14:textId="77777777" w:rsidTr="00E9241F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D6D5F" w14:textId="27CCD4C0" w:rsidR="00E9241F" w:rsidRPr="00E812C0" w:rsidRDefault="00E9241F" w:rsidP="00E9241F">
            <w:pPr>
              <w:tabs>
                <w:tab w:val="left" w:pos="594"/>
                <w:tab w:val="left" w:pos="2977"/>
              </w:tabs>
              <w:rPr>
                <w:rFonts w:eastAsia="Calibri"/>
                <w:sz w:val="28"/>
                <w:szCs w:val="28"/>
              </w:rPr>
            </w:pPr>
            <w:r w:rsidRPr="00E812C0">
              <w:rPr>
                <w:sz w:val="24"/>
                <w:szCs w:val="24"/>
              </w:rPr>
              <w:t>1.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9B2B9" w14:textId="555AF566" w:rsidR="00E9241F" w:rsidRPr="0070517E" w:rsidRDefault="00E9241F" w:rsidP="00E9241F">
            <w:pPr>
              <w:tabs>
                <w:tab w:val="left" w:pos="594"/>
                <w:tab w:val="left" w:pos="2977"/>
              </w:tabs>
              <w:rPr>
                <w:sz w:val="24"/>
                <w:szCs w:val="24"/>
              </w:rPr>
            </w:pPr>
            <w:r w:rsidRPr="00E812C0">
              <w:rPr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</w:t>
            </w:r>
            <w:r w:rsidR="0070517E">
              <w:rPr>
                <w:sz w:val="24"/>
                <w:szCs w:val="24"/>
              </w:rPr>
              <w:t>ерального закона от 31 июля 2020</w:t>
            </w:r>
            <w:r w:rsidRPr="00E812C0">
              <w:rPr>
                <w:sz w:val="24"/>
                <w:szCs w:val="24"/>
              </w:rPr>
              <w:t xml:space="preserve">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A3B8C" w14:textId="4A161655" w:rsidR="00E9241F" w:rsidRPr="00E812C0" w:rsidRDefault="00E9241F" w:rsidP="00E9241F">
            <w:pPr>
              <w:tabs>
                <w:tab w:val="left" w:pos="594"/>
                <w:tab w:val="left" w:pos="2977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E812C0">
              <w:rPr>
                <w:sz w:val="24"/>
                <w:szCs w:val="24"/>
              </w:rPr>
              <w:t>100 %</w:t>
            </w:r>
          </w:p>
        </w:tc>
        <w:tc>
          <w:tcPr>
            <w:tcW w:w="1686" w:type="dxa"/>
          </w:tcPr>
          <w:p w14:paraId="74AB499D" w14:textId="0C48A60F" w:rsidR="00E9241F" w:rsidRPr="00E812C0" w:rsidRDefault="0070517E" w:rsidP="00E9241F">
            <w:pPr>
              <w:tabs>
                <w:tab w:val="left" w:pos="594"/>
                <w:tab w:val="left" w:pos="2977"/>
              </w:tabs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100%</w:t>
            </w:r>
          </w:p>
        </w:tc>
      </w:tr>
      <w:tr w:rsidR="00E9241F" w:rsidRPr="00E9241F" w14:paraId="0995384D" w14:textId="77777777" w:rsidTr="00E9241F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F88DA" w14:textId="4C638655" w:rsidR="00E9241F" w:rsidRPr="00E812C0" w:rsidRDefault="00E9241F" w:rsidP="00E9241F">
            <w:pPr>
              <w:tabs>
                <w:tab w:val="left" w:pos="594"/>
                <w:tab w:val="left" w:pos="2977"/>
              </w:tabs>
              <w:rPr>
                <w:rFonts w:eastAsia="Calibri"/>
                <w:sz w:val="28"/>
                <w:szCs w:val="28"/>
              </w:rPr>
            </w:pPr>
            <w:r w:rsidRPr="00E812C0">
              <w:rPr>
                <w:sz w:val="24"/>
                <w:szCs w:val="24"/>
              </w:rPr>
              <w:t>2.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205FD" w14:textId="21254159" w:rsidR="00E9241F" w:rsidRPr="00E812C0" w:rsidRDefault="00E9241F" w:rsidP="00E9241F">
            <w:pPr>
              <w:tabs>
                <w:tab w:val="left" w:pos="594"/>
                <w:tab w:val="left" w:pos="2977"/>
              </w:tabs>
              <w:rPr>
                <w:rFonts w:eastAsia="Calibri"/>
                <w:sz w:val="28"/>
                <w:szCs w:val="28"/>
              </w:rPr>
            </w:pPr>
            <w:r w:rsidRPr="00E812C0">
              <w:rPr>
                <w:sz w:val="24"/>
                <w:szCs w:val="24"/>
              </w:rPr>
              <w:t>Доля рассмотренных контролируемыми лицами  объявленных предостережений о недопустимости нарушения  обязательных требований  от общего числа объявленных предостережений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C78E0" w14:textId="2D48BE56" w:rsidR="00E9241F" w:rsidRPr="00E812C0" w:rsidRDefault="00E9241F" w:rsidP="00E9241F">
            <w:pPr>
              <w:tabs>
                <w:tab w:val="left" w:pos="594"/>
                <w:tab w:val="left" w:pos="2977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E812C0">
              <w:rPr>
                <w:sz w:val="24"/>
                <w:szCs w:val="24"/>
              </w:rPr>
              <w:t>не менее 80%</w:t>
            </w:r>
          </w:p>
        </w:tc>
        <w:tc>
          <w:tcPr>
            <w:tcW w:w="1686" w:type="dxa"/>
          </w:tcPr>
          <w:p w14:paraId="77260B87" w14:textId="17A1E424" w:rsidR="00E9241F" w:rsidRPr="00E812C0" w:rsidRDefault="0070517E" w:rsidP="00E9241F">
            <w:pPr>
              <w:tabs>
                <w:tab w:val="left" w:pos="594"/>
                <w:tab w:val="left" w:pos="2977"/>
              </w:tabs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100%</w:t>
            </w:r>
          </w:p>
        </w:tc>
      </w:tr>
      <w:tr w:rsidR="00E9241F" w:rsidRPr="00E9241F" w14:paraId="71166F78" w14:textId="77777777" w:rsidTr="00E9241F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06737" w14:textId="5ABABC43" w:rsidR="00E9241F" w:rsidRPr="00E812C0" w:rsidRDefault="00E9241F" w:rsidP="00E9241F">
            <w:pPr>
              <w:tabs>
                <w:tab w:val="left" w:pos="594"/>
                <w:tab w:val="left" w:pos="2977"/>
              </w:tabs>
              <w:rPr>
                <w:rFonts w:eastAsia="Calibri"/>
                <w:sz w:val="28"/>
                <w:szCs w:val="28"/>
              </w:rPr>
            </w:pPr>
            <w:r w:rsidRPr="00E812C0">
              <w:rPr>
                <w:sz w:val="24"/>
                <w:szCs w:val="24"/>
              </w:rPr>
              <w:t>3.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53A12" w14:textId="419D4092" w:rsidR="00E9241F" w:rsidRPr="00E812C0" w:rsidRDefault="00E9241F" w:rsidP="00E9241F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E812C0">
              <w:rPr>
                <w:sz w:val="24"/>
                <w:szCs w:val="24"/>
              </w:rPr>
              <w:t xml:space="preserve">Доля исполненных контролируемыми лицами объявленных предостережений </w:t>
            </w:r>
          </w:p>
          <w:p w14:paraId="0774617B" w14:textId="37219550" w:rsidR="00E9241F" w:rsidRPr="00E812C0" w:rsidRDefault="00E9241F" w:rsidP="00E9241F">
            <w:pPr>
              <w:tabs>
                <w:tab w:val="left" w:pos="594"/>
                <w:tab w:val="left" w:pos="2977"/>
              </w:tabs>
              <w:rPr>
                <w:rFonts w:eastAsia="Calibri"/>
                <w:sz w:val="28"/>
                <w:szCs w:val="28"/>
              </w:rPr>
            </w:pPr>
            <w:r w:rsidRPr="00E812C0">
              <w:rPr>
                <w:sz w:val="24"/>
                <w:szCs w:val="24"/>
              </w:rPr>
              <w:lastRenderedPageBreak/>
              <w:t>о недопустимости нарушения  обязательных требований  от общего числа объявленных предостережений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C5D84" w14:textId="1E69F090" w:rsidR="00E9241F" w:rsidRPr="00E812C0" w:rsidRDefault="00E9241F" w:rsidP="00E9241F">
            <w:pPr>
              <w:tabs>
                <w:tab w:val="left" w:pos="594"/>
                <w:tab w:val="left" w:pos="2977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E812C0">
              <w:rPr>
                <w:sz w:val="24"/>
                <w:szCs w:val="24"/>
              </w:rPr>
              <w:lastRenderedPageBreak/>
              <w:t xml:space="preserve">не менее 90% </w:t>
            </w:r>
            <w:r w:rsidRPr="00E812C0">
              <w:rPr>
                <w:iCs/>
                <w:sz w:val="24"/>
                <w:szCs w:val="24"/>
              </w:rPr>
              <w:t xml:space="preserve">готовящихся или возможных нарушениях </w:t>
            </w:r>
            <w:r w:rsidRPr="00E812C0">
              <w:rPr>
                <w:iCs/>
                <w:sz w:val="24"/>
                <w:szCs w:val="24"/>
              </w:rPr>
              <w:lastRenderedPageBreak/>
              <w:t>обязательных требований</w:t>
            </w:r>
          </w:p>
        </w:tc>
        <w:tc>
          <w:tcPr>
            <w:tcW w:w="1686" w:type="dxa"/>
          </w:tcPr>
          <w:p w14:paraId="392C3C6A" w14:textId="38B9EB81" w:rsidR="00E9241F" w:rsidRPr="00E812C0" w:rsidRDefault="0070517E" w:rsidP="00E9241F">
            <w:pPr>
              <w:tabs>
                <w:tab w:val="left" w:pos="594"/>
                <w:tab w:val="left" w:pos="2977"/>
              </w:tabs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lastRenderedPageBreak/>
              <w:t>100%</w:t>
            </w:r>
          </w:p>
        </w:tc>
      </w:tr>
      <w:tr w:rsidR="00E9241F" w:rsidRPr="00E9241F" w14:paraId="55CC3BCF" w14:textId="77777777" w:rsidTr="00E9241F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166F2" w14:textId="613E7743" w:rsidR="00E9241F" w:rsidRPr="00E812C0" w:rsidRDefault="00E9241F" w:rsidP="00E9241F">
            <w:pPr>
              <w:tabs>
                <w:tab w:val="left" w:pos="594"/>
                <w:tab w:val="left" w:pos="2977"/>
              </w:tabs>
              <w:rPr>
                <w:rFonts w:eastAsia="Calibri"/>
                <w:sz w:val="28"/>
                <w:szCs w:val="28"/>
              </w:rPr>
            </w:pPr>
            <w:r w:rsidRPr="00E812C0"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70444" w14:textId="347232F6" w:rsidR="00E9241F" w:rsidRPr="00E812C0" w:rsidRDefault="00E9241F" w:rsidP="00E9241F">
            <w:pPr>
              <w:tabs>
                <w:tab w:val="left" w:pos="594"/>
                <w:tab w:val="left" w:pos="2977"/>
              </w:tabs>
              <w:rPr>
                <w:rFonts w:eastAsia="Calibri"/>
                <w:sz w:val="28"/>
                <w:szCs w:val="28"/>
              </w:rPr>
            </w:pPr>
            <w:r w:rsidRPr="00E812C0">
              <w:rPr>
                <w:sz w:val="24"/>
                <w:szCs w:val="24"/>
              </w:rPr>
              <w:t>Доля лиц, получивших консультации, от общего количества обратившихся за консультациями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B80F2" w14:textId="1C19D73E" w:rsidR="00E9241F" w:rsidRPr="00E812C0" w:rsidRDefault="00E9241F" w:rsidP="00E9241F">
            <w:pPr>
              <w:tabs>
                <w:tab w:val="left" w:pos="594"/>
                <w:tab w:val="left" w:pos="2977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E812C0">
              <w:rPr>
                <w:sz w:val="24"/>
                <w:szCs w:val="24"/>
              </w:rPr>
              <w:t>100 %</w:t>
            </w:r>
          </w:p>
        </w:tc>
        <w:tc>
          <w:tcPr>
            <w:tcW w:w="1686" w:type="dxa"/>
          </w:tcPr>
          <w:p w14:paraId="1F2E7F09" w14:textId="14D9C890" w:rsidR="00E9241F" w:rsidRPr="00E812C0" w:rsidRDefault="0070517E" w:rsidP="00E9241F">
            <w:pPr>
              <w:tabs>
                <w:tab w:val="left" w:pos="594"/>
                <w:tab w:val="left" w:pos="2977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70517E">
              <w:rPr>
                <w:rFonts w:eastAsia="Calibri"/>
                <w:sz w:val="28"/>
                <w:szCs w:val="28"/>
              </w:rPr>
              <w:t>100%</w:t>
            </w:r>
          </w:p>
        </w:tc>
      </w:tr>
      <w:bookmarkEnd w:id="1"/>
    </w:tbl>
    <w:p w14:paraId="244398E2" w14:textId="77777777" w:rsidR="00E9241F" w:rsidRPr="00E9241F" w:rsidRDefault="00E9241F" w:rsidP="00A22645">
      <w:pPr>
        <w:tabs>
          <w:tab w:val="left" w:pos="2977"/>
        </w:tabs>
        <w:ind w:firstLine="567"/>
        <w:jc w:val="both"/>
        <w:rPr>
          <w:rFonts w:eastAsia="Calibri"/>
          <w:color w:val="C00000"/>
          <w:sz w:val="28"/>
          <w:szCs w:val="28"/>
        </w:rPr>
      </w:pPr>
    </w:p>
    <w:p w14:paraId="04DCEA0E" w14:textId="0FC7A206" w:rsidR="00A22645" w:rsidRPr="00485C4C" w:rsidRDefault="00E9241F" w:rsidP="00E9241F">
      <w:pPr>
        <w:tabs>
          <w:tab w:val="left" w:pos="2977"/>
        </w:tabs>
        <w:ind w:firstLine="567"/>
        <w:jc w:val="center"/>
        <w:rPr>
          <w:rFonts w:eastAsia="Calibri"/>
          <w:sz w:val="28"/>
          <w:szCs w:val="28"/>
        </w:rPr>
      </w:pPr>
      <w:r w:rsidRPr="00485C4C">
        <w:rPr>
          <w:rFonts w:eastAsia="Calibri"/>
          <w:sz w:val="28"/>
          <w:szCs w:val="28"/>
        </w:rPr>
        <w:t>Таблица 3. О</w:t>
      </w:r>
      <w:r w:rsidR="00A22645" w:rsidRPr="00485C4C">
        <w:rPr>
          <w:rFonts w:eastAsia="Calibri"/>
          <w:sz w:val="28"/>
          <w:szCs w:val="28"/>
        </w:rPr>
        <w:t>тчетные показатели оценки эффективности реализации Программы профилактики</w:t>
      </w:r>
      <w:r w:rsidRPr="00485C4C">
        <w:rPr>
          <w:rFonts w:eastAsia="Calibri"/>
          <w:sz w:val="28"/>
          <w:szCs w:val="28"/>
        </w:rPr>
        <w:t xml:space="preserve"> за 2023 год.</w:t>
      </w:r>
    </w:p>
    <w:p w14:paraId="23EEA5BE" w14:textId="2F116B17" w:rsidR="00A22645" w:rsidRPr="00E9241F" w:rsidRDefault="00A22645" w:rsidP="00A22645">
      <w:pPr>
        <w:tabs>
          <w:tab w:val="left" w:pos="2977"/>
        </w:tabs>
        <w:ind w:firstLine="567"/>
        <w:jc w:val="both"/>
        <w:rPr>
          <w:rFonts w:eastAsia="Calibri"/>
          <w:color w:val="C00000"/>
          <w:sz w:val="28"/>
          <w:szCs w:val="28"/>
        </w:rPr>
      </w:pPr>
    </w:p>
    <w:tbl>
      <w:tblPr>
        <w:tblStyle w:val="ab"/>
        <w:tblW w:w="9918" w:type="dxa"/>
        <w:tblLook w:val="04A0" w:firstRow="1" w:lastRow="0" w:firstColumn="1" w:lastColumn="0" w:noHBand="0" w:noVBand="1"/>
      </w:tblPr>
      <w:tblGrid>
        <w:gridCol w:w="498"/>
        <w:gridCol w:w="5167"/>
        <w:gridCol w:w="1939"/>
        <w:gridCol w:w="2314"/>
      </w:tblGrid>
      <w:tr w:rsidR="00E9241F" w:rsidRPr="00E9241F" w14:paraId="382EBDFE" w14:textId="77777777" w:rsidTr="00E9241F">
        <w:tc>
          <w:tcPr>
            <w:tcW w:w="498" w:type="dxa"/>
          </w:tcPr>
          <w:p w14:paraId="15593122" w14:textId="77777777" w:rsidR="00A22645" w:rsidRPr="00E812C0" w:rsidRDefault="00A22645" w:rsidP="00387330">
            <w:pPr>
              <w:tabs>
                <w:tab w:val="left" w:pos="594"/>
                <w:tab w:val="left" w:pos="2977"/>
              </w:tabs>
              <w:rPr>
                <w:rFonts w:eastAsia="Calibri"/>
                <w:sz w:val="28"/>
                <w:szCs w:val="28"/>
              </w:rPr>
            </w:pPr>
            <w:r w:rsidRPr="00E812C0">
              <w:rPr>
                <w:rFonts w:eastAsia="Calibri"/>
                <w:sz w:val="28"/>
                <w:szCs w:val="28"/>
              </w:rPr>
              <w:t>№</w:t>
            </w:r>
          </w:p>
        </w:tc>
        <w:tc>
          <w:tcPr>
            <w:tcW w:w="5167" w:type="dxa"/>
          </w:tcPr>
          <w:p w14:paraId="19BEA74B" w14:textId="77777777" w:rsidR="00A22645" w:rsidRPr="00E812C0" w:rsidRDefault="00A22645" w:rsidP="00387330">
            <w:pPr>
              <w:tabs>
                <w:tab w:val="left" w:pos="594"/>
                <w:tab w:val="left" w:pos="2977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E812C0">
              <w:rPr>
                <w:rFonts w:eastAsia="Calibri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939" w:type="dxa"/>
          </w:tcPr>
          <w:p w14:paraId="422495BA" w14:textId="77777777" w:rsidR="00A22645" w:rsidRPr="00E812C0" w:rsidRDefault="00A22645" w:rsidP="00387330">
            <w:pPr>
              <w:tabs>
                <w:tab w:val="left" w:pos="594"/>
                <w:tab w:val="left" w:pos="2977"/>
              </w:tabs>
              <w:spacing w:line="240" w:lineRule="exact"/>
              <w:jc w:val="center"/>
              <w:rPr>
                <w:rFonts w:eastAsia="Calibri"/>
                <w:sz w:val="28"/>
                <w:szCs w:val="28"/>
              </w:rPr>
            </w:pPr>
            <w:r w:rsidRPr="00E812C0">
              <w:rPr>
                <w:rFonts w:eastAsia="Calibri"/>
                <w:sz w:val="28"/>
                <w:szCs w:val="28"/>
              </w:rPr>
              <w:t>Целевое значение</w:t>
            </w:r>
          </w:p>
          <w:p w14:paraId="1090E43A" w14:textId="77777777" w:rsidR="00A22645" w:rsidRPr="00E812C0" w:rsidRDefault="00A22645" w:rsidP="00387330">
            <w:pPr>
              <w:tabs>
                <w:tab w:val="left" w:pos="594"/>
                <w:tab w:val="left" w:pos="2977"/>
              </w:tabs>
              <w:spacing w:line="240" w:lineRule="exact"/>
              <w:jc w:val="center"/>
              <w:rPr>
                <w:rFonts w:eastAsia="Calibri"/>
                <w:sz w:val="28"/>
                <w:szCs w:val="28"/>
              </w:rPr>
            </w:pPr>
            <w:r w:rsidRPr="00E812C0">
              <w:rPr>
                <w:rFonts w:eastAsia="Calibri"/>
                <w:sz w:val="28"/>
                <w:szCs w:val="28"/>
              </w:rPr>
              <w:t>показателя</w:t>
            </w:r>
          </w:p>
        </w:tc>
        <w:tc>
          <w:tcPr>
            <w:tcW w:w="2314" w:type="dxa"/>
          </w:tcPr>
          <w:p w14:paraId="21904EE0" w14:textId="77777777" w:rsidR="00A22645" w:rsidRPr="00E812C0" w:rsidRDefault="00A22645" w:rsidP="00387330">
            <w:pPr>
              <w:tabs>
                <w:tab w:val="left" w:pos="594"/>
                <w:tab w:val="left" w:pos="2977"/>
              </w:tabs>
              <w:spacing w:line="240" w:lineRule="exact"/>
              <w:jc w:val="center"/>
              <w:rPr>
                <w:rFonts w:eastAsia="Calibri"/>
                <w:sz w:val="28"/>
                <w:szCs w:val="28"/>
              </w:rPr>
            </w:pPr>
            <w:r w:rsidRPr="00E812C0">
              <w:rPr>
                <w:rFonts w:eastAsia="Calibri"/>
                <w:sz w:val="28"/>
                <w:szCs w:val="28"/>
              </w:rPr>
              <w:t>Достижение значения показателя</w:t>
            </w:r>
          </w:p>
        </w:tc>
      </w:tr>
      <w:tr w:rsidR="00E9241F" w:rsidRPr="00E9241F" w14:paraId="350FF062" w14:textId="77777777" w:rsidTr="00E9241F">
        <w:tc>
          <w:tcPr>
            <w:tcW w:w="498" w:type="dxa"/>
          </w:tcPr>
          <w:p w14:paraId="743B9236" w14:textId="77777777" w:rsidR="00A22645" w:rsidRPr="00E812C0" w:rsidRDefault="00A22645" w:rsidP="00387330">
            <w:pPr>
              <w:tabs>
                <w:tab w:val="left" w:pos="594"/>
                <w:tab w:val="left" w:pos="2977"/>
              </w:tabs>
              <w:rPr>
                <w:rFonts w:eastAsia="Calibri"/>
                <w:sz w:val="28"/>
                <w:szCs w:val="28"/>
              </w:rPr>
            </w:pPr>
            <w:r w:rsidRPr="00E812C0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5167" w:type="dxa"/>
          </w:tcPr>
          <w:p w14:paraId="2C6512C3" w14:textId="77777777" w:rsidR="00A22645" w:rsidRPr="00E812C0" w:rsidRDefault="00A22645" w:rsidP="00387330">
            <w:pPr>
              <w:tabs>
                <w:tab w:val="left" w:pos="594"/>
                <w:tab w:val="left" w:pos="2977"/>
              </w:tabs>
              <w:rPr>
                <w:rFonts w:eastAsia="Calibri"/>
                <w:sz w:val="28"/>
                <w:szCs w:val="28"/>
              </w:rPr>
            </w:pPr>
            <w:r w:rsidRPr="00E812C0">
              <w:rPr>
                <w:rFonts w:eastAsia="Calibri"/>
                <w:sz w:val="28"/>
                <w:szCs w:val="28"/>
              </w:rPr>
              <w:t xml:space="preserve">Доля выполненных профилактических мероприятий в объеме запланированных </w:t>
            </w:r>
          </w:p>
          <w:p w14:paraId="3C8D811B" w14:textId="77777777" w:rsidR="00A22645" w:rsidRPr="00E812C0" w:rsidRDefault="00A22645" w:rsidP="00387330">
            <w:pPr>
              <w:tabs>
                <w:tab w:val="left" w:pos="594"/>
                <w:tab w:val="left" w:pos="2977"/>
              </w:tabs>
              <w:rPr>
                <w:rFonts w:eastAsia="Calibri"/>
                <w:sz w:val="28"/>
                <w:szCs w:val="28"/>
              </w:rPr>
            </w:pPr>
            <w:r w:rsidRPr="00E812C0">
              <w:rPr>
                <w:rFonts w:eastAsia="Calibri"/>
                <w:sz w:val="28"/>
                <w:szCs w:val="28"/>
              </w:rPr>
              <w:t>Программой профилактики</w:t>
            </w:r>
            <w:r w:rsidRPr="00E812C0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939" w:type="dxa"/>
          </w:tcPr>
          <w:p w14:paraId="1B9EC07A" w14:textId="77777777" w:rsidR="00A22645" w:rsidRPr="00E812C0" w:rsidRDefault="00A22645" w:rsidP="00387330">
            <w:pPr>
              <w:tabs>
                <w:tab w:val="left" w:pos="594"/>
                <w:tab w:val="left" w:pos="2977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E812C0">
              <w:rPr>
                <w:rFonts w:eastAsia="Calibri"/>
                <w:sz w:val="28"/>
                <w:szCs w:val="28"/>
              </w:rPr>
              <w:t>90% и более</w:t>
            </w:r>
            <w:r w:rsidRPr="00E812C0">
              <w:rPr>
                <w:sz w:val="24"/>
                <w:szCs w:val="24"/>
              </w:rPr>
              <w:t>*</w:t>
            </w:r>
          </w:p>
        </w:tc>
        <w:tc>
          <w:tcPr>
            <w:tcW w:w="2314" w:type="dxa"/>
          </w:tcPr>
          <w:p w14:paraId="344ACFBA" w14:textId="77777777" w:rsidR="00A22645" w:rsidRPr="00E812C0" w:rsidRDefault="00A22645" w:rsidP="00387330">
            <w:pPr>
              <w:tabs>
                <w:tab w:val="left" w:pos="594"/>
                <w:tab w:val="left" w:pos="2977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E812C0">
              <w:rPr>
                <w:rFonts w:eastAsia="Calibri"/>
                <w:sz w:val="28"/>
                <w:szCs w:val="28"/>
              </w:rPr>
              <w:t>100%</w:t>
            </w:r>
          </w:p>
        </w:tc>
      </w:tr>
      <w:tr w:rsidR="00E9241F" w:rsidRPr="00E9241F" w14:paraId="535F25FA" w14:textId="77777777" w:rsidTr="00E9241F">
        <w:trPr>
          <w:trHeight w:val="1919"/>
        </w:trPr>
        <w:tc>
          <w:tcPr>
            <w:tcW w:w="9918" w:type="dxa"/>
            <w:gridSpan w:val="4"/>
          </w:tcPr>
          <w:p w14:paraId="3F85A2F6" w14:textId="77777777" w:rsidR="00A22645" w:rsidRPr="00E812C0" w:rsidRDefault="00A22645" w:rsidP="00387330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E812C0">
              <w:rPr>
                <w:sz w:val="24"/>
                <w:szCs w:val="24"/>
              </w:rPr>
              <w:t xml:space="preserve">        *При значении показателя 90% и более, уровень реализации Программы профилактики является высоким, корректировка не требуется.</w:t>
            </w:r>
          </w:p>
          <w:p w14:paraId="04C99C86" w14:textId="77777777" w:rsidR="00A22645" w:rsidRPr="00E812C0" w:rsidRDefault="00A22645" w:rsidP="00387330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E812C0">
              <w:rPr>
                <w:sz w:val="24"/>
                <w:szCs w:val="24"/>
              </w:rPr>
              <w:t xml:space="preserve">          При значении показателя 70-90% уровень реализации Программы профилактики является средним, требуется корректировка в части изменения интенсивности и форм профилактических мероприятий. </w:t>
            </w:r>
          </w:p>
          <w:p w14:paraId="45867C66" w14:textId="77777777" w:rsidR="00A22645" w:rsidRPr="00E812C0" w:rsidRDefault="00A22645" w:rsidP="00387330">
            <w:pPr>
              <w:spacing w:line="240" w:lineRule="exact"/>
              <w:jc w:val="both"/>
              <w:rPr>
                <w:rFonts w:eastAsia="Calibri"/>
                <w:sz w:val="28"/>
                <w:szCs w:val="28"/>
              </w:rPr>
            </w:pPr>
            <w:r w:rsidRPr="00E812C0">
              <w:rPr>
                <w:sz w:val="24"/>
                <w:szCs w:val="24"/>
              </w:rPr>
              <w:t xml:space="preserve">          При значении показателя менее 70% уровень реализации Программы профилактики является низким, требуется корректировка в части изменения интенсивности и форм профилактических мероприятий. </w:t>
            </w:r>
          </w:p>
        </w:tc>
      </w:tr>
    </w:tbl>
    <w:p w14:paraId="0440C842" w14:textId="77777777" w:rsidR="00A22645" w:rsidRPr="00E9241F" w:rsidRDefault="00A22645" w:rsidP="00A22645">
      <w:pPr>
        <w:jc w:val="center"/>
        <w:rPr>
          <w:color w:val="C00000"/>
          <w:sz w:val="24"/>
          <w:szCs w:val="24"/>
        </w:rPr>
      </w:pPr>
    </w:p>
    <w:p w14:paraId="6879F91E" w14:textId="77777777" w:rsidR="00E9241F" w:rsidRPr="00275565" w:rsidRDefault="00E9241F" w:rsidP="00E9241F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275565">
        <w:rPr>
          <w:sz w:val="28"/>
          <w:szCs w:val="28"/>
        </w:rPr>
        <w:t>Заключительные положения</w:t>
      </w:r>
    </w:p>
    <w:p w14:paraId="2A56DE4C" w14:textId="77777777" w:rsidR="00E9241F" w:rsidRPr="00275565" w:rsidRDefault="00E9241F" w:rsidP="00E9241F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14:paraId="619AE0C0" w14:textId="500FEDDD" w:rsidR="00E9241F" w:rsidRPr="00E9241F" w:rsidRDefault="00E9241F" w:rsidP="00E9241F">
      <w:pPr>
        <w:autoSpaceDE w:val="0"/>
        <w:autoSpaceDN w:val="0"/>
        <w:adjustRightInd w:val="0"/>
        <w:ind w:firstLine="708"/>
        <w:contextualSpacing/>
        <w:jc w:val="both"/>
        <w:rPr>
          <w:color w:val="C00000"/>
          <w:sz w:val="28"/>
          <w:szCs w:val="28"/>
        </w:rPr>
      </w:pPr>
      <w:r w:rsidRPr="00275565">
        <w:rPr>
          <w:sz w:val="28"/>
          <w:szCs w:val="28"/>
        </w:rPr>
        <w:t>В 2023 году достигнут целевой показатель – доля выполненных профилактических мероприятий в объеме запланированных.</w:t>
      </w:r>
      <w:r w:rsidRPr="00E9241F">
        <w:rPr>
          <w:color w:val="C00000"/>
          <w:sz w:val="28"/>
          <w:szCs w:val="28"/>
        </w:rPr>
        <w:tab/>
      </w:r>
    </w:p>
    <w:p w14:paraId="0DAD091C" w14:textId="5B745231" w:rsidR="00E9241F" w:rsidRPr="00275565" w:rsidRDefault="00E9241F" w:rsidP="00E9241F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275565">
        <w:rPr>
          <w:sz w:val="28"/>
          <w:szCs w:val="28"/>
        </w:rPr>
        <w:t xml:space="preserve">В 2023 году объявлено </w:t>
      </w:r>
      <w:r w:rsidR="00485C4C" w:rsidRPr="00275565">
        <w:rPr>
          <w:sz w:val="28"/>
          <w:szCs w:val="28"/>
        </w:rPr>
        <w:t>0</w:t>
      </w:r>
      <w:r w:rsidRPr="00275565">
        <w:rPr>
          <w:sz w:val="28"/>
          <w:szCs w:val="28"/>
        </w:rPr>
        <w:t xml:space="preserve"> предостережений.</w:t>
      </w:r>
    </w:p>
    <w:p w14:paraId="522CAE5F" w14:textId="77777777" w:rsidR="00B06B25" w:rsidRPr="0090271B" w:rsidRDefault="00B06B25" w:rsidP="00B06B25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14:paraId="3EF614E4" w14:textId="77777777" w:rsidR="003F088A" w:rsidRPr="0090271B" w:rsidRDefault="003F088A" w:rsidP="003F088A">
      <w:pPr>
        <w:autoSpaceDE w:val="0"/>
        <w:autoSpaceDN w:val="0"/>
        <w:adjustRightInd w:val="0"/>
        <w:ind w:firstLine="709"/>
        <w:contextualSpacing/>
        <w:jc w:val="center"/>
        <w:outlineLvl w:val="1"/>
        <w:rPr>
          <w:b/>
          <w:bCs/>
          <w:sz w:val="28"/>
          <w:szCs w:val="28"/>
        </w:rPr>
      </w:pPr>
      <w:bookmarkStart w:id="2" w:name="Par175"/>
      <w:bookmarkEnd w:id="2"/>
      <w:r w:rsidRPr="0090271B">
        <w:rPr>
          <w:b/>
          <w:bCs/>
          <w:sz w:val="28"/>
          <w:szCs w:val="28"/>
        </w:rPr>
        <w:t>Раздел 2. Цели и задачи реализации программы профилактики</w:t>
      </w:r>
    </w:p>
    <w:p w14:paraId="018C3B2F" w14:textId="77777777" w:rsidR="003F088A" w:rsidRPr="0090271B" w:rsidRDefault="003F088A" w:rsidP="003F088A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14:paraId="7BC73111" w14:textId="77777777" w:rsidR="003F088A" w:rsidRPr="0090271B" w:rsidRDefault="003F088A" w:rsidP="003F088A">
      <w:pPr>
        <w:autoSpaceDE w:val="0"/>
        <w:autoSpaceDN w:val="0"/>
        <w:adjustRightInd w:val="0"/>
        <w:ind w:firstLine="709"/>
        <w:contextualSpacing/>
        <w:jc w:val="both"/>
        <w:outlineLvl w:val="2"/>
        <w:rPr>
          <w:b/>
          <w:bCs/>
          <w:sz w:val="28"/>
          <w:szCs w:val="28"/>
        </w:rPr>
      </w:pPr>
      <w:r w:rsidRPr="0090271B">
        <w:rPr>
          <w:b/>
          <w:bCs/>
          <w:sz w:val="28"/>
          <w:szCs w:val="28"/>
        </w:rPr>
        <w:t>Основными целями Программы профилактики являются:</w:t>
      </w:r>
    </w:p>
    <w:p w14:paraId="23B265D2" w14:textId="77777777" w:rsidR="003F088A" w:rsidRPr="0090271B" w:rsidRDefault="003F088A" w:rsidP="003F088A">
      <w:pPr>
        <w:autoSpaceDE w:val="0"/>
        <w:autoSpaceDN w:val="0"/>
        <w:adjustRightInd w:val="0"/>
        <w:ind w:firstLine="709"/>
        <w:contextualSpacing/>
        <w:jc w:val="both"/>
        <w:outlineLvl w:val="2"/>
        <w:rPr>
          <w:b/>
          <w:bCs/>
          <w:sz w:val="28"/>
          <w:szCs w:val="28"/>
        </w:rPr>
      </w:pPr>
    </w:p>
    <w:p w14:paraId="0DF8E60F" w14:textId="77777777" w:rsidR="003F088A" w:rsidRPr="0090271B" w:rsidRDefault="003F088A" w:rsidP="003F088A">
      <w:pPr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0" w:firstLine="709"/>
        <w:contextualSpacing/>
        <w:jc w:val="both"/>
        <w:outlineLvl w:val="2"/>
        <w:rPr>
          <w:sz w:val="28"/>
          <w:szCs w:val="28"/>
        </w:rPr>
      </w:pPr>
      <w:r w:rsidRPr="0090271B">
        <w:rPr>
          <w:sz w:val="28"/>
          <w:szCs w:val="28"/>
        </w:rPr>
        <w:t xml:space="preserve">Стимулирование добросовестного соблюдения обязательных требований всеми контролируемыми лицами; </w:t>
      </w:r>
    </w:p>
    <w:p w14:paraId="209E8CD7" w14:textId="77777777" w:rsidR="003F088A" w:rsidRPr="0090271B" w:rsidRDefault="003F088A" w:rsidP="003F088A">
      <w:pPr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0" w:firstLine="709"/>
        <w:contextualSpacing/>
        <w:jc w:val="both"/>
        <w:outlineLvl w:val="2"/>
        <w:rPr>
          <w:bCs/>
          <w:sz w:val="28"/>
          <w:szCs w:val="28"/>
        </w:rPr>
      </w:pPr>
      <w:r w:rsidRPr="0090271B">
        <w:rPr>
          <w:sz w:val="28"/>
          <w:szCs w:val="28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  <w:r w:rsidRPr="0090271B">
        <w:rPr>
          <w:bCs/>
          <w:sz w:val="28"/>
          <w:szCs w:val="28"/>
        </w:rPr>
        <w:t xml:space="preserve"> </w:t>
      </w:r>
    </w:p>
    <w:p w14:paraId="7D8DE134" w14:textId="77777777" w:rsidR="003F088A" w:rsidRPr="0090271B" w:rsidRDefault="003F088A" w:rsidP="003F088A">
      <w:pPr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0" w:firstLine="709"/>
        <w:contextualSpacing/>
        <w:jc w:val="both"/>
        <w:outlineLvl w:val="2"/>
        <w:rPr>
          <w:bCs/>
          <w:sz w:val="28"/>
          <w:szCs w:val="28"/>
        </w:rPr>
      </w:pPr>
      <w:r w:rsidRPr="0090271B">
        <w:rPr>
          <w:sz w:val="28"/>
          <w:szCs w:val="28"/>
        </w:rPr>
        <w:t>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14:paraId="47058492" w14:textId="7C5F9C30" w:rsidR="003F088A" w:rsidRPr="0090271B" w:rsidRDefault="003F088A" w:rsidP="003F088A">
      <w:pPr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0" w:firstLine="709"/>
        <w:contextualSpacing/>
        <w:jc w:val="both"/>
        <w:outlineLvl w:val="2"/>
        <w:rPr>
          <w:bCs/>
          <w:sz w:val="28"/>
          <w:szCs w:val="28"/>
        </w:rPr>
      </w:pPr>
      <w:r w:rsidRPr="0090271B">
        <w:rPr>
          <w:bCs/>
          <w:sz w:val="28"/>
          <w:szCs w:val="28"/>
        </w:rPr>
        <w:t>Предупреждение нарушений юридическими лицами и индивидуальными предпринимателями обязательных требовани</w:t>
      </w:r>
      <w:r w:rsidR="00EE07EA">
        <w:rPr>
          <w:bCs/>
          <w:sz w:val="28"/>
          <w:szCs w:val="28"/>
        </w:rPr>
        <w:t>й,</w:t>
      </w:r>
      <w:r w:rsidRPr="0090271B">
        <w:rPr>
          <w:bCs/>
          <w:sz w:val="28"/>
          <w:szCs w:val="28"/>
        </w:rPr>
        <w:t xml:space="preserve"> установленных муниципальными правовыми актами в сфере </w:t>
      </w:r>
      <w:r w:rsidR="00186535">
        <w:rPr>
          <w:bCs/>
          <w:sz w:val="28"/>
          <w:szCs w:val="28"/>
        </w:rPr>
        <w:t>автомобильного транспорта и городского наземного электрического транспорта</w:t>
      </w:r>
      <w:r w:rsidRPr="0090271B">
        <w:rPr>
          <w:bCs/>
          <w:sz w:val="28"/>
          <w:szCs w:val="28"/>
        </w:rPr>
        <w:t>, включая устранение причин, факторов и условий, способствующих возможному нарушению обязательных требований;</w:t>
      </w:r>
    </w:p>
    <w:p w14:paraId="39BBB878" w14:textId="4740BBBA" w:rsidR="003F088A" w:rsidRPr="0090271B" w:rsidRDefault="003F088A" w:rsidP="003F088A">
      <w:pPr>
        <w:autoSpaceDE w:val="0"/>
        <w:autoSpaceDN w:val="0"/>
        <w:adjustRightInd w:val="0"/>
        <w:ind w:firstLine="709"/>
        <w:contextualSpacing/>
        <w:jc w:val="both"/>
        <w:outlineLvl w:val="2"/>
        <w:rPr>
          <w:bCs/>
          <w:sz w:val="28"/>
          <w:szCs w:val="28"/>
        </w:rPr>
      </w:pPr>
      <w:r w:rsidRPr="0090271B">
        <w:rPr>
          <w:bCs/>
          <w:sz w:val="28"/>
          <w:szCs w:val="28"/>
        </w:rPr>
        <w:lastRenderedPageBreak/>
        <w:t>5.</w:t>
      </w:r>
      <w:r w:rsidR="00186535">
        <w:rPr>
          <w:bCs/>
          <w:sz w:val="28"/>
          <w:szCs w:val="28"/>
        </w:rPr>
        <w:t xml:space="preserve"> </w:t>
      </w:r>
      <w:r w:rsidRPr="0090271B">
        <w:rPr>
          <w:bCs/>
          <w:sz w:val="28"/>
          <w:szCs w:val="28"/>
        </w:rPr>
        <w:t>Повышение открытости и прозрачности деятельности Департамента при осуществлении муниципального контроля.</w:t>
      </w:r>
    </w:p>
    <w:p w14:paraId="71A0AEDB" w14:textId="77777777" w:rsidR="003F088A" w:rsidRPr="0090271B" w:rsidRDefault="003F088A" w:rsidP="003F088A">
      <w:pPr>
        <w:autoSpaceDE w:val="0"/>
        <w:autoSpaceDN w:val="0"/>
        <w:adjustRightInd w:val="0"/>
        <w:contextualSpacing/>
        <w:jc w:val="both"/>
        <w:outlineLvl w:val="2"/>
        <w:rPr>
          <w:b/>
          <w:bCs/>
          <w:sz w:val="28"/>
          <w:szCs w:val="28"/>
        </w:rPr>
      </w:pPr>
    </w:p>
    <w:p w14:paraId="3C60EA8A" w14:textId="77777777" w:rsidR="003F088A" w:rsidRPr="0090271B" w:rsidRDefault="003F088A" w:rsidP="003F088A">
      <w:pPr>
        <w:autoSpaceDE w:val="0"/>
        <w:autoSpaceDN w:val="0"/>
        <w:adjustRightInd w:val="0"/>
        <w:ind w:firstLine="709"/>
        <w:contextualSpacing/>
        <w:jc w:val="both"/>
        <w:outlineLvl w:val="2"/>
        <w:rPr>
          <w:b/>
          <w:bCs/>
          <w:sz w:val="28"/>
          <w:szCs w:val="28"/>
        </w:rPr>
      </w:pPr>
      <w:r w:rsidRPr="0090271B">
        <w:rPr>
          <w:b/>
          <w:bCs/>
          <w:sz w:val="28"/>
          <w:szCs w:val="28"/>
        </w:rPr>
        <w:t>Проведение профилактических мероприятий программы профилактики направлено на решение следующих задач:</w:t>
      </w:r>
    </w:p>
    <w:p w14:paraId="6D128805" w14:textId="77777777" w:rsidR="003F088A" w:rsidRPr="0090271B" w:rsidRDefault="003F088A" w:rsidP="003F088A">
      <w:pPr>
        <w:autoSpaceDE w:val="0"/>
        <w:autoSpaceDN w:val="0"/>
        <w:adjustRightInd w:val="0"/>
        <w:ind w:firstLine="709"/>
        <w:contextualSpacing/>
        <w:jc w:val="both"/>
        <w:outlineLvl w:val="2"/>
        <w:rPr>
          <w:b/>
          <w:bCs/>
          <w:sz w:val="28"/>
          <w:szCs w:val="28"/>
        </w:rPr>
      </w:pPr>
    </w:p>
    <w:p w14:paraId="7AF92A7D" w14:textId="77777777" w:rsidR="003F088A" w:rsidRPr="0090271B" w:rsidRDefault="003F088A" w:rsidP="003F088A">
      <w:pPr>
        <w:suppressAutoHyphens/>
        <w:autoSpaceDE w:val="0"/>
        <w:autoSpaceDN w:val="0"/>
        <w:adjustRightInd w:val="0"/>
        <w:ind w:firstLine="709"/>
        <w:contextualSpacing/>
        <w:jc w:val="both"/>
        <w:outlineLvl w:val="2"/>
        <w:rPr>
          <w:bCs/>
          <w:sz w:val="28"/>
          <w:szCs w:val="28"/>
        </w:rPr>
      </w:pPr>
      <w:r w:rsidRPr="0090271B">
        <w:rPr>
          <w:bCs/>
          <w:sz w:val="28"/>
          <w:szCs w:val="28"/>
        </w:rPr>
        <w:t>1. Выявление причин, факторов и условий, способствующих нарушениям обязательных требований законодательства;</w:t>
      </w:r>
    </w:p>
    <w:p w14:paraId="43DFF538" w14:textId="77777777" w:rsidR="003F088A" w:rsidRPr="0090271B" w:rsidRDefault="003F088A" w:rsidP="003F088A">
      <w:pPr>
        <w:suppressAutoHyphens/>
        <w:autoSpaceDE w:val="0"/>
        <w:autoSpaceDN w:val="0"/>
        <w:adjustRightInd w:val="0"/>
        <w:ind w:firstLine="709"/>
        <w:contextualSpacing/>
        <w:jc w:val="both"/>
        <w:outlineLvl w:val="2"/>
        <w:rPr>
          <w:bCs/>
          <w:sz w:val="28"/>
          <w:szCs w:val="28"/>
        </w:rPr>
      </w:pPr>
      <w:r w:rsidRPr="0090271B">
        <w:rPr>
          <w:bCs/>
          <w:sz w:val="28"/>
          <w:szCs w:val="28"/>
        </w:rPr>
        <w:t>2. Определение способов устранения или снижения рисков возникновения нарушений обязательных требований законодательства;</w:t>
      </w:r>
    </w:p>
    <w:p w14:paraId="01CF5045" w14:textId="77777777" w:rsidR="003F088A" w:rsidRPr="0090271B" w:rsidRDefault="003F088A" w:rsidP="003F088A">
      <w:pPr>
        <w:suppressAutoHyphens/>
        <w:autoSpaceDE w:val="0"/>
        <w:autoSpaceDN w:val="0"/>
        <w:adjustRightInd w:val="0"/>
        <w:ind w:firstLine="709"/>
        <w:contextualSpacing/>
        <w:jc w:val="both"/>
        <w:outlineLvl w:val="2"/>
        <w:rPr>
          <w:bCs/>
          <w:sz w:val="28"/>
          <w:szCs w:val="28"/>
        </w:rPr>
      </w:pPr>
      <w:r w:rsidRPr="0090271B">
        <w:rPr>
          <w:bCs/>
          <w:sz w:val="28"/>
          <w:szCs w:val="28"/>
        </w:rPr>
        <w:t>3. Принятие мер по предупреждению нарушений юридическими лицами и индивидуальными предпринимателями обязательных требований законодательства;</w:t>
      </w:r>
    </w:p>
    <w:p w14:paraId="09472243" w14:textId="77777777" w:rsidR="003F088A" w:rsidRPr="0090271B" w:rsidRDefault="003F088A" w:rsidP="003F088A">
      <w:pPr>
        <w:suppressAutoHyphens/>
        <w:autoSpaceDE w:val="0"/>
        <w:autoSpaceDN w:val="0"/>
        <w:adjustRightInd w:val="0"/>
        <w:ind w:firstLine="709"/>
        <w:contextualSpacing/>
        <w:jc w:val="both"/>
        <w:outlineLvl w:val="2"/>
        <w:rPr>
          <w:bCs/>
          <w:sz w:val="28"/>
          <w:szCs w:val="28"/>
        </w:rPr>
      </w:pPr>
      <w:r w:rsidRPr="0090271B">
        <w:rPr>
          <w:bCs/>
          <w:sz w:val="28"/>
          <w:szCs w:val="28"/>
        </w:rPr>
        <w:t>4. Создание мотивации к добросовестному ведению хозяйственной деятельности юридическими лицами и индивидуальными предпринимателями</w:t>
      </w:r>
    </w:p>
    <w:p w14:paraId="08FA2ADA" w14:textId="77777777" w:rsidR="003F088A" w:rsidRPr="0090271B" w:rsidRDefault="003F088A" w:rsidP="003F088A">
      <w:pPr>
        <w:suppressAutoHyphens/>
        <w:autoSpaceDE w:val="0"/>
        <w:autoSpaceDN w:val="0"/>
        <w:adjustRightInd w:val="0"/>
        <w:ind w:firstLine="709"/>
        <w:contextualSpacing/>
        <w:jc w:val="both"/>
        <w:outlineLvl w:val="2"/>
        <w:rPr>
          <w:sz w:val="28"/>
          <w:szCs w:val="28"/>
        </w:rPr>
      </w:pPr>
      <w:r w:rsidRPr="0090271B">
        <w:rPr>
          <w:sz w:val="28"/>
          <w:szCs w:val="28"/>
        </w:rPr>
        <w:t>5. Укрепление системы профилактики нарушений рисков причинения вреда (ущерба) охраняемым законом ценностям;</w:t>
      </w:r>
    </w:p>
    <w:p w14:paraId="004AB4BF" w14:textId="77777777" w:rsidR="003F088A" w:rsidRPr="0090271B" w:rsidRDefault="003F088A" w:rsidP="003F088A">
      <w:pPr>
        <w:suppressAutoHyphens/>
        <w:autoSpaceDE w:val="0"/>
        <w:autoSpaceDN w:val="0"/>
        <w:adjustRightInd w:val="0"/>
        <w:ind w:firstLine="709"/>
        <w:contextualSpacing/>
        <w:jc w:val="both"/>
        <w:outlineLvl w:val="2"/>
        <w:rPr>
          <w:sz w:val="28"/>
          <w:szCs w:val="28"/>
        </w:rPr>
      </w:pPr>
      <w:r w:rsidRPr="0090271B">
        <w:rPr>
          <w:iCs/>
          <w:sz w:val="28"/>
          <w:szCs w:val="28"/>
        </w:rPr>
        <w:t>6. Повышение правосознания и правовой культуры руководителей органов государственной власти, органов местного самоуправления, юридических лиц, индивидуальных предпринимателей и граждан;</w:t>
      </w:r>
    </w:p>
    <w:p w14:paraId="4D04B983" w14:textId="77777777" w:rsidR="003F088A" w:rsidRPr="0090271B" w:rsidRDefault="003F088A" w:rsidP="003F088A">
      <w:pPr>
        <w:suppressAutoHyphens/>
        <w:autoSpaceDE w:val="0"/>
        <w:autoSpaceDN w:val="0"/>
        <w:adjustRightInd w:val="0"/>
        <w:ind w:firstLine="709"/>
        <w:contextualSpacing/>
        <w:jc w:val="both"/>
        <w:outlineLvl w:val="2"/>
        <w:rPr>
          <w:sz w:val="28"/>
          <w:szCs w:val="28"/>
        </w:rPr>
      </w:pPr>
      <w:r w:rsidRPr="0090271B">
        <w:rPr>
          <w:sz w:val="28"/>
          <w:szCs w:val="28"/>
        </w:rPr>
        <w:t>7. 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14:paraId="494DBD62" w14:textId="77777777" w:rsidR="003F088A" w:rsidRPr="0090271B" w:rsidRDefault="003F088A" w:rsidP="003F088A">
      <w:pPr>
        <w:suppressAutoHyphens/>
        <w:autoSpaceDE w:val="0"/>
        <w:autoSpaceDN w:val="0"/>
        <w:adjustRightInd w:val="0"/>
        <w:ind w:firstLine="709"/>
        <w:contextualSpacing/>
        <w:jc w:val="both"/>
        <w:outlineLvl w:val="2"/>
        <w:rPr>
          <w:sz w:val="28"/>
          <w:szCs w:val="28"/>
        </w:rPr>
      </w:pPr>
      <w:r w:rsidRPr="0090271B">
        <w:rPr>
          <w:sz w:val="28"/>
          <w:szCs w:val="28"/>
        </w:rPr>
        <w:t xml:space="preserve">8. 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риска. </w:t>
      </w:r>
    </w:p>
    <w:p w14:paraId="466739A2" w14:textId="77777777" w:rsidR="003F088A" w:rsidRPr="0090271B" w:rsidRDefault="003F088A" w:rsidP="003F088A">
      <w:pPr>
        <w:autoSpaceDE w:val="0"/>
        <w:autoSpaceDN w:val="0"/>
        <w:adjustRightInd w:val="0"/>
        <w:spacing w:before="220"/>
        <w:contextualSpacing/>
        <w:jc w:val="both"/>
        <w:rPr>
          <w:i/>
          <w:sz w:val="28"/>
          <w:szCs w:val="28"/>
        </w:rPr>
      </w:pPr>
    </w:p>
    <w:p w14:paraId="011ADE50" w14:textId="77777777" w:rsidR="003F088A" w:rsidRPr="0090271B" w:rsidRDefault="003F088A" w:rsidP="003F088A">
      <w:pPr>
        <w:autoSpaceDE w:val="0"/>
        <w:autoSpaceDN w:val="0"/>
        <w:adjustRightInd w:val="0"/>
        <w:ind w:firstLine="709"/>
        <w:contextualSpacing/>
        <w:jc w:val="center"/>
        <w:outlineLvl w:val="1"/>
        <w:rPr>
          <w:b/>
          <w:bCs/>
          <w:sz w:val="28"/>
          <w:szCs w:val="28"/>
        </w:rPr>
      </w:pPr>
      <w:r w:rsidRPr="0090271B">
        <w:rPr>
          <w:b/>
          <w:bCs/>
          <w:sz w:val="28"/>
          <w:szCs w:val="28"/>
        </w:rPr>
        <w:t>Раздел 3. Перечень профилактических мероприятий, сроки (периодичность) их проведения</w:t>
      </w:r>
    </w:p>
    <w:p w14:paraId="7ECF4A19" w14:textId="77777777" w:rsidR="003F088A" w:rsidRPr="0090271B" w:rsidRDefault="003F088A" w:rsidP="003F088A">
      <w:pPr>
        <w:autoSpaceDE w:val="0"/>
        <w:autoSpaceDN w:val="0"/>
        <w:adjustRightInd w:val="0"/>
        <w:ind w:firstLine="709"/>
        <w:contextualSpacing/>
        <w:jc w:val="center"/>
        <w:outlineLvl w:val="1"/>
        <w:rPr>
          <w:b/>
          <w:bCs/>
          <w:sz w:val="28"/>
          <w:szCs w:val="28"/>
        </w:rPr>
      </w:pPr>
    </w:p>
    <w:p w14:paraId="715A9345" w14:textId="77777777" w:rsidR="003F088A" w:rsidRPr="0090271B" w:rsidRDefault="003F088A" w:rsidP="008F6110">
      <w:pPr>
        <w:autoSpaceDE w:val="0"/>
        <w:autoSpaceDN w:val="0"/>
        <w:adjustRightInd w:val="0"/>
        <w:ind w:firstLine="708"/>
        <w:contextualSpacing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90271B">
        <w:rPr>
          <w:rFonts w:eastAsia="Calibri"/>
          <w:sz w:val="28"/>
          <w:szCs w:val="28"/>
          <w:lang w:eastAsia="en-US"/>
        </w:rPr>
        <w:t>В рамках профилактики нарушений Департаментом в информационно-телекоммуникационной сети Интернет на официальном сайте администрации города Перми размещены нормативные правовые акты, содержащих обязательные требования, соблюдение которых оценивается Департаментом при проведении мероприятий по муниципальному контролю. В целях обеспечения и поддержания перечня и текстов нормативных правовых актов в актуальном состоянии Департаментом проводится мониторинг изменений нормативных правовых актов и нормативных документов.</w:t>
      </w:r>
    </w:p>
    <w:p w14:paraId="3AD0C2EA" w14:textId="77777777" w:rsidR="003F088A" w:rsidRPr="0090271B" w:rsidRDefault="003F088A" w:rsidP="003F088A">
      <w:pPr>
        <w:autoSpaceDE w:val="0"/>
        <w:autoSpaceDN w:val="0"/>
        <w:adjustRightInd w:val="0"/>
        <w:contextualSpacing/>
        <w:jc w:val="both"/>
        <w:outlineLvl w:val="1"/>
        <w:rPr>
          <w:bCs/>
          <w:i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605"/>
        <w:gridCol w:w="1702"/>
        <w:gridCol w:w="3544"/>
      </w:tblGrid>
      <w:tr w:rsidR="003F088A" w:rsidRPr="0090271B" w14:paraId="03A1D275" w14:textId="77777777" w:rsidTr="001F43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266CB" w14:textId="77777777" w:rsidR="003F088A" w:rsidRPr="0090271B" w:rsidRDefault="003F088A" w:rsidP="001F43D4">
            <w:pPr>
              <w:autoSpaceDE w:val="0"/>
              <w:autoSpaceDN w:val="0"/>
              <w:adjustRightInd w:val="0"/>
              <w:contextualSpacing/>
              <w:jc w:val="center"/>
              <w:rPr>
                <w:iCs/>
                <w:sz w:val="24"/>
                <w:szCs w:val="24"/>
              </w:rPr>
            </w:pPr>
            <w:r w:rsidRPr="0090271B">
              <w:rPr>
                <w:iCs/>
                <w:sz w:val="24"/>
                <w:szCs w:val="24"/>
              </w:rPr>
              <w:t xml:space="preserve">№ п/п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E6725" w14:textId="77777777" w:rsidR="003F088A" w:rsidRPr="0090271B" w:rsidRDefault="003F088A" w:rsidP="001F43D4">
            <w:pPr>
              <w:autoSpaceDE w:val="0"/>
              <w:autoSpaceDN w:val="0"/>
              <w:adjustRightInd w:val="0"/>
              <w:contextualSpacing/>
              <w:jc w:val="center"/>
              <w:rPr>
                <w:iCs/>
                <w:sz w:val="24"/>
                <w:szCs w:val="24"/>
              </w:rPr>
            </w:pPr>
            <w:r w:rsidRPr="0090271B">
              <w:rPr>
                <w:iCs/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7B169" w14:textId="77777777" w:rsidR="003F088A" w:rsidRPr="0090271B" w:rsidRDefault="003F088A" w:rsidP="001F43D4">
            <w:pPr>
              <w:autoSpaceDE w:val="0"/>
              <w:autoSpaceDN w:val="0"/>
              <w:adjustRightInd w:val="0"/>
              <w:contextualSpacing/>
              <w:jc w:val="center"/>
              <w:rPr>
                <w:iCs/>
                <w:sz w:val="24"/>
                <w:szCs w:val="24"/>
              </w:rPr>
            </w:pPr>
            <w:r w:rsidRPr="0090271B">
              <w:rPr>
                <w:iCs/>
                <w:sz w:val="24"/>
                <w:szCs w:val="24"/>
              </w:rPr>
              <w:t xml:space="preserve">Срок исполнения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DE11D" w14:textId="77777777" w:rsidR="003F088A" w:rsidRPr="0090271B" w:rsidRDefault="003F088A" w:rsidP="001F43D4">
            <w:pPr>
              <w:autoSpaceDE w:val="0"/>
              <w:autoSpaceDN w:val="0"/>
              <w:adjustRightInd w:val="0"/>
              <w:contextualSpacing/>
              <w:jc w:val="center"/>
              <w:rPr>
                <w:iCs/>
                <w:sz w:val="24"/>
                <w:szCs w:val="24"/>
              </w:rPr>
            </w:pPr>
            <w:r w:rsidRPr="0090271B">
              <w:rPr>
                <w:iCs/>
                <w:sz w:val="24"/>
                <w:szCs w:val="24"/>
              </w:rPr>
              <w:t>Структурное подразделение, ответственное за реализацию</w:t>
            </w:r>
          </w:p>
        </w:tc>
      </w:tr>
      <w:tr w:rsidR="003F088A" w:rsidRPr="0090271B" w14:paraId="7D6978C0" w14:textId="77777777" w:rsidTr="001F43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37977" w14:textId="77777777" w:rsidR="003F088A" w:rsidRPr="0090271B" w:rsidRDefault="003F088A" w:rsidP="001F43D4">
            <w:pPr>
              <w:autoSpaceDE w:val="0"/>
              <w:autoSpaceDN w:val="0"/>
              <w:adjustRightInd w:val="0"/>
              <w:contextualSpacing/>
              <w:jc w:val="center"/>
              <w:rPr>
                <w:iCs/>
                <w:sz w:val="24"/>
                <w:szCs w:val="24"/>
              </w:rPr>
            </w:pPr>
            <w:r w:rsidRPr="0090271B">
              <w:rPr>
                <w:iCs/>
                <w:sz w:val="24"/>
                <w:szCs w:val="24"/>
              </w:rPr>
              <w:t xml:space="preserve">1.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7B573" w14:textId="77777777" w:rsidR="003F088A" w:rsidRPr="0090271B" w:rsidRDefault="003F088A" w:rsidP="001F43D4">
            <w:pPr>
              <w:autoSpaceDE w:val="0"/>
              <w:autoSpaceDN w:val="0"/>
              <w:adjustRightInd w:val="0"/>
              <w:contextualSpacing/>
              <w:jc w:val="center"/>
              <w:rPr>
                <w:iCs/>
                <w:sz w:val="24"/>
                <w:szCs w:val="24"/>
              </w:rPr>
            </w:pPr>
            <w:r w:rsidRPr="0090271B">
              <w:rPr>
                <w:iCs/>
                <w:sz w:val="24"/>
                <w:szCs w:val="24"/>
              </w:rPr>
              <w:t>Информирование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8FA48" w14:textId="77777777" w:rsidR="003F088A" w:rsidRPr="0090271B" w:rsidRDefault="003F088A" w:rsidP="001F43D4">
            <w:pPr>
              <w:autoSpaceDE w:val="0"/>
              <w:autoSpaceDN w:val="0"/>
              <w:adjustRightInd w:val="0"/>
              <w:contextualSpacing/>
              <w:jc w:val="center"/>
              <w:rPr>
                <w:iCs/>
                <w:sz w:val="24"/>
                <w:szCs w:val="24"/>
              </w:rPr>
            </w:pPr>
            <w:r w:rsidRPr="0090271B">
              <w:rPr>
                <w:iCs/>
                <w:sz w:val="24"/>
                <w:szCs w:val="24"/>
              </w:rPr>
              <w:t xml:space="preserve">регулярно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67F96" w14:textId="69748182" w:rsidR="003F088A" w:rsidRPr="0090271B" w:rsidRDefault="003F088A" w:rsidP="001F43D4">
            <w:pPr>
              <w:autoSpaceDE w:val="0"/>
              <w:autoSpaceDN w:val="0"/>
              <w:adjustRightInd w:val="0"/>
              <w:contextualSpacing/>
              <w:jc w:val="center"/>
              <w:rPr>
                <w:iCs/>
                <w:sz w:val="24"/>
                <w:szCs w:val="24"/>
              </w:rPr>
            </w:pPr>
            <w:r w:rsidRPr="0090271B">
              <w:rPr>
                <w:iCs/>
                <w:sz w:val="24"/>
                <w:szCs w:val="24"/>
              </w:rPr>
              <w:t xml:space="preserve">отдел </w:t>
            </w:r>
            <w:r w:rsidR="00AE6B6E">
              <w:rPr>
                <w:iCs/>
                <w:sz w:val="24"/>
                <w:szCs w:val="24"/>
              </w:rPr>
              <w:t>пассажирских перевозок</w:t>
            </w:r>
            <w:r w:rsidRPr="0090271B">
              <w:rPr>
                <w:iCs/>
                <w:sz w:val="24"/>
                <w:szCs w:val="24"/>
              </w:rPr>
              <w:t xml:space="preserve"> Департамента </w:t>
            </w:r>
          </w:p>
        </w:tc>
      </w:tr>
      <w:tr w:rsidR="003F088A" w:rsidRPr="0090271B" w14:paraId="0068DA01" w14:textId="77777777" w:rsidTr="001F43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A6718" w14:textId="77777777" w:rsidR="003F088A" w:rsidRPr="0090271B" w:rsidRDefault="003F088A" w:rsidP="001F43D4">
            <w:pPr>
              <w:autoSpaceDE w:val="0"/>
              <w:autoSpaceDN w:val="0"/>
              <w:adjustRightInd w:val="0"/>
              <w:contextualSpacing/>
              <w:jc w:val="center"/>
              <w:rPr>
                <w:iCs/>
                <w:sz w:val="24"/>
                <w:szCs w:val="24"/>
              </w:rPr>
            </w:pPr>
            <w:r w:rsidRPr="0090271B">
              <w:rPr>
                <w:iCs/>
                <w:sz w:val="24"/>
                <w:szCs w:val="24"/>
              </w:rPr>
              <w:lastRenderedPageBreak/>
              <w:t>2.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2CBFC" w14:textId="6ABA2AC9" w:rsidR="003F088A" w:rsidRPr="0090271B" w:rsidRDefault="003F088A" w:rsidP="00C85BF5">
            <w:pPr>
              <w:autoSpaceDE w:val="0"/>
              <w:autoSpaceDN w:val="0"/>
              <w:adjustRightInd w:val="0"/>
              <w:contextualSpacing/>
              <w:jc w:val="center"/>
              <w:rPr>
                <w:iCs/>
                <w:sz w:val="24"/>
                <w:szCs w:val="24"/>
              </w:rPr>
            </w:pPr>
            <w:r w:rsidRPr="0090271B">
              <w:rPr>
                <w:iCs/>
                <w:sz w:val="24"/>
                <w:szCs w:val="24"/>
              </w:rPr>
              <w:t xml:space="preserve">Консультирование </w:t>
            </w:r>
            <w:r w:rsidRPr="0090271B">
              <w:rPr>
                <w:rFonts w:ascii="Calibri" w:hAnsi="Calibri"/>
                <w:sz w:val="22"/>
                <w:szCs w:val="22"/>
              </w:rPr>
              <w:t xml:space="preserve"> (</w:t>
            </w:r>
            <w:r w:rsidRPr="0090271B">
              <w:rPr>
                <w:iCs/>
                <w:sz w:val="24"/>
                <w:szCs w:val="24"/>
              </w:rPr>
              <w:t>осуществляется по следующим вопросам: организация и осуществление муниципального контроля;</w:t>
            </w:r>
            <w:r w:rsidR="00C85BF5">
              <w:rPr>
                <w:iCs/>
                <w:sz w:val="24"/>
                <w:szCs w:val="24"/>
              </w:rPr>
              <w:t xml:space="preserve"> </w:t>
            </w:r>
            <w:r w:rsidRPr="0090271B">
              <w:rPr>
                <w:iCs/>
                <w:sz w:val="24"/>
                <w:szCs w:val="24"/>
              </w:rPr>
              <w:t>порядок осуществления профилактических, контрольных мероприятий)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853FE" w14:textId="77777777" w:rsidR="003F088A" w:rsidRPr="0090271B" w:rsidRDefault="003F088A" w:rsidP="001F43D4">
            <w:pPr>
              <w:autoSpaceDE w:val="0"/>
              <w:autoSpaceDN w:val="0"/>
              <w:adjustRightInd w:val="0"/>
              <w:contextualSpacing/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B221E" w14:textId="02A602E0" w:rsidR="003F088A" w:rsidRPr="0090271B" w:rsidRDefault="003F088A" w:rsidP="001F43D4">
            <w:pPr>
              <w:autoSpaceDE w:val="0"/>
              <w:autoSpaceDN w:val="0"/>
              <w:adjustRightInd w:val="0"/>
              <w:contextualSpacing/>
              <w:jc w:val="center"/>
              <w:rPr>
                <w:iCs/>
                <w:sz w:val="24"/>
                <w:szCs w:val="24"/>
              </w:rPr>
            </w:pPr>
            <w:r w:rsidRPr="0090271B">
              <w:rPr>
                <w:iCs/>
                <w:sz w:val="24"/>
                <w:szCs w:val="24"/>
              </w:rPr>
              <w:t xml:space="preserve">отдел </w:t>
            </w:r>
            <w:r w:rsidR="00AE6B6E">
              <w:rPr>
                <w:iCs/>
                <w:sz w:val="24"/>
                <w:szCs w:val="24"/>
              </w:rPr>
              <w:t>пассажирских перевозок</w:t>
            </w:r>
            <w:r w:rsidR="00AE6B6E" w:rsidRPr="0090271B">
              <w:rPr>
                <w:iCs/>
                <w:sz w:val="24"/>
                <w:szCs w:val="24"/>
              </w:rPr>
              <w:t xml:space="preserve"> </w:t>
            </w:r>
            <w:r w:rsidRPr="0090271B">
              <w:rPr>
                <w:iCs/>
                <w:sz w:val="24"/>
                <w:szCs w:val="24"/>
              </w:rPr>
              <w:t>Департамента</w:t>
            </w:r>
          </w:p>
        </w:tc>
      </w:tr>
      <w:tr w:rsidR="003F088A" w:rsidRPr="0090271B" w14:paraId="07C36F55" w14:textId="77777777" w:rsidTr="001F43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00AA4" w14:textId="77777777" w:rsidR="003F088A" w:rsidRPr="0090271B" w:rsidRDefault="003F088A" w:rsidP="001F43D4">
            <w:pPr>
              <w:autoSpaceDE w:val="0"/>
              <w:autoSpaceDN w:val="0"/>
              <w:adjustRightInd w:val="0"/>
              <w:contextualSpacing/>
              <w:jc w:val="center"/>
              <w:rPr>
                <w:iCs/>
                <w:sz w:val="24"/>
                <w:szCs w:val="24"/>
              </w:rPr>
            </w:pPr>
            <w:r w:rsidRPr="0090271B">
              <w:rPr>
                <w:iCs/>
                <w:sz w:val="24"/>
                <w:szCs w:val="24"/>
              </w:rPr>
              <w:t>2.1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50AD9" w14:textId="77777777" w:rsidR="003F088A" w:rsidRPr="0090271B" w:rsidRDefault="003F088A" w:rsidP="001F43D4">
            <w:pPr>
              <w:autoSpaceDE w:val="0"/>
              <w:autoSpaceDN w:val="0"/>
              <w:adjustRightInd w:val="0"/>
              <w:contextualSpacing/>
              <w:jc w:val="center"/>
              <w:rPr>
                <w:iCs/>
                <w:sz w:val="24"/>
                <w:szCs w:val="24"/>
              </w:rPr>
            </w:pPr>
            <w:r w:rsidRPr="0090271B">
              <w:rPr>
                <w:iCs/>
                <w:sz w:val="24"/>
                <w:szCs w:val="24"/>
              </w:rPr>
              <w:t>По телефону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E03D3" w14:textId="77777777" w:rsidR="003F088A" w:rsidRPr="0090271B" w:rsidRDefault="003F088A" w:rsidP="001F43D4">
            <w:pPr>
              <w:autoSpaceDE w:val="0"/>
              <w:autoSpaceDN w:val="0"/>
              <w:adjustRightInd w:val="0"/>
              <w:contextualSpacing/>
              <w:jc w:val="center"/>
              <w:rPr>
                <w:iCs/>
                <w:sz w:val="24"/>
                <w:szCs w:val="24"/>
              </w:rPr>
            </w:pPr>
            <w:r w:rsidRPr="0090271B">
              <w:rPr>
                <w:iCs/>
                <w:sz w:val="24"/>
                <w:szCs w:val="24"/>
              </w:rPr>
              <w:t>регулярно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552BA" w14:textId="7D52A6EF" w:rsidR="003F088A" w:rsidRPr="0090271B" w:rsidRDefault="003F088A" w:rsidP="001F43D4">
            <w:pPr>
              <w:autoSpaceDE w:val="0"/>
              <w:autoSpaceDN w:val="0"/>
              <w:adjustRightInd w:val="0"/>
              <w:contextualSpacing/>
              <w:jc w:val="center"/>
              <w:rPr>
                <w:iCs/>
                <w:sz w:val="24"/>
                <w:szCs w:val="24"/>
              </w:rPr>
            </w:pPr>
            <w:r w:rsidRPr="0090271B">
              <w:rPr>
                <w:iCs/>
                <w:sz w:val="24"/>
                <w:szCs w:val="24"/>
              </w:rPr>
              <w:t xml:space="preserve">отдел </w:t>
            </w:r>
            <w:r w:rsidR="00AE6B6E">
              <w:rPr>
                <w:iCs/>
                <w:sz w:val="24"/>
                <w:szCs w:val="24"/>
              </w:rPr>
              <w:t>пассажирских перевозок</w:t>
            </w:r>
            <w:r w:rsidR="00AE6B6E" w:rsidRPr="0090271B">
              <w:rPr>
                <w:iCs/>
                <w:sz w:val="24"/>
                <w:szCs w:val="24"/>
              </w:rPr>
              <w:t xml:space="preserve"> </w:t>
            </w:r>
            <w:r w:rsidRPr="0090271B">
              <w:rPr>
                <w:iCs/>
                <w:sz w:val="24"/>
                <w:szCs w:val="24"/>
              </w:rPr>
              <w:t>Департамента</w:t>
            </w:r>
          </w:p>
        </w:tc>
      </w:tr>
      <w:tr w:rsidR="003F088A" w:rsidRPr="0090271B" w14:paraId="1201E387" w14:textId="77777777" w:rsidTr="001F43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2D5D7" w14:textId="77777777" w:rsidR="003F088A" w:rsidRPr="0090271B" w:rsidRDefault="003F088A" w:rsidP="001F43D4">
            <w:pPr>
              <w:autoSpaceDE w:val="0"/>
              <w:autoSpaceDN w:val="0"/>
              <w:adjustRightInd w:val="0"/>
              <w:contextualSpacing/>
              <w:jc w:val="center"/>
              <w:rPr>
                <w:iCs/>
                <w:sz w:val="24"/>
                <w:szCs w:val="24"/>
              </w:rPr>
            </w:pPr>
            <w:r w:rsidRPr="0090271B">
              <w:rPr>
                <w:iCs/>
                <w:sz w:val="24"/>
                <w:szCs w:val="24"/>
              </w:rPr>
              <w:t>2.2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293D1" w14:textId="254A1C56" w:rsidR="003F088A" w:rsidRPr="0090271B" w:rsidRDefault="003F088A" w:rsidP="00C85BF5">
            <w:pPr>
              <w:autoSpaceDE w:val="0"/>
              <w:autoSpaceDN w:val="0"/>
              <w:adjustRightInd w:val="0"/>
              <w:contextualSpacing/>
              <w:jc w:val="center"/>
              <w:rPr>
                <w:iCs/>
                <w:sz w:val="24"/>
                <w:szCs w:val="24"/>
              </w:rPr>
            </w:pPr>
            <w:r w:rsidRPr="0090271B">
              <w:rPr>
                <w:iCs/>
                <w:sz w:val="24"/>
                <w:szCs w:val="24"/>
              </w:rPr>
              <w:t>С</w:t>
            </w:r>
            <w:r w:rsidR="00C85BF5">
              <w:rPr>
                <w:iCs/>
                <w:sz w:val="24"/>
                <w:szCs w:val="24"/>
              </w:rPr>
              <w:t xml:space="preserve"> использованием видео-конференц-</w:t>
            </w:r>
            <w:r w:rsidRPr="0090271B">
              <w:rPr>
                <w:iCs/>
                <w:sz w:val="24"/>
                <w:szCs w:val="24"/>
              </w:rPr>
              <w:t>связи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DAEF1" w14:textId="77777777" w:rsidR="003F088A" w:rsidRPr="0090271B" w:rsidRDefault="003F088A" w:rsidP="001F43D4">
            <w:pPr>
              <w:autoSpaceDE w:val="0"/>
              <w:autoSpaceDN w:val="0"/>
              <w:adjustRightInd w:val="0"/>
              <w:contextualSpacing/>
              <w:jc w:val="center"/>
              <w:rPr>
                <w:iCs/>
                <w:sz w:val="24"/>
                <w:szCs w:val="24"/>
              </w:rPr>
            </w:pPr>
            <w:r w:rsidRPr="0090271B">
              <w:rPr>
                <w:iCs/>
                <w:sz w:val="24"/>
                <w:szCs w:val="24"/>
              </w:rPr>
              <w:t>регулярно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D0A54" w14:textId="7BB8A9F3" w:rsidR="003F088A" w:rsidRPr="0090271B" w:rsidRDefault="003F088A" w:rsidP="001F43D4">
            <w:pPr>
              <w:autoSpaceDE w:val="0"/>
              <w:autoSpaceDN w:val="0"/>
              <w:adjustRightInd w:val="0"/>
              <w:contextualSpacing/>
              <w:jc w:val="center"/>
              <w:rPr>
                <w:iCs/>
                <w:sz w:val="24"/>
                <w:szCs w:val="24"/>
              </w:rPr>
            </w:pPr>
            <w:r w:rsidRPr="0090271B">
              <w:rPr>
                <w:iCs/>
                <w:sz w:val="24"/>
                <w:szCs w:val="24"/>
              </w:rPr>
              <w:t xml:space="preserve">отдел </w:t>
            </w:r>
            <w:r w:rsidR="00AE6B6E">
              <w:rPr>
                <w:iCs/>
                <w:sz w:val="24"/>
                <w:szCs w:val="24"/>
              </w:rPr>
              <w:t>пассажирских перевозок</w:t>
            </w:r>
            <w:r w:rsidR="00AE6B6E" w:rsidRPr="0090271B">
              <w:rPr>
                <w:iCs/>
                <w:sz w:val="24"/>
                <w:szCs w:val="24"/>
              </w:rPr>
              <w:t xml:space="preserve"> </w:t>
            </w:r>
            <w:r w:rsidRPr="0090271B">
              <w:rPr>
                <w:iCs/>
                <w:sz w:val="24"/>
                <w:szCs w:val="24"/>
              </w:rPr>
              <w:t>Департамента</w:t>
            </w:r>
          </w:p>
        </w:tc>
      </w:tr>
      <w:tr w:rsidR="003F088A" w:rsidRPr="0090271B" w14:paraId="44BD06DE" w14:textId="77777777" w:rsidTr="001F43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26F8F" w14:textId="77777777" w:rsidR="003F088A" w:rsidRPr="0090271B" w:rsidRDefault="003F088A" w:rsidP="001F43D4">
            <w:pPr>
              <w:autoSpaceDE w:val="0"/>
              <w:autoSpaceDN w:val="0"/>
              <w:adjustRightInd w:val="0"/>
              <w:contextualSpacing/>
              <w:jc w:val="center"/>
              <w:rPr>
                <w:iCs/>
                <w:sz w:val="24"/>
                <w:szCs w:val="24"/>
              </w:rPr>
            </w:pPr>
            <w:r w:rsidRPr="0090271B">
              <w:rPr>
                <w:iCs/>
                <w:sz w:val="24"/>
                <w:szCs w:val="24"/>
              </w:rPr>
              <w:t>2.3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EB6A9" w14:textId="77777777" w:rsidR="003F088A" w:rsidRPr="0090271B" w:rsidRDefault="003F088A" w:rsidP="001F43D4">
            <w:pPr>
              <w:autoSpaceDE w:val="0"/>
              <w:autoSpaceDN w:val="0"/>
              <w:adjustRightInd w:val="0"/>
              <w:contextualSpacing/>
              <w:jc w:val="center"/>
              <w:rPr>
                <w:iCs/>
                <w:sz w:val="24"/>
                <w:szCs w:val="24"/>
              </w:rPr>
            </w:pPr>
            <w:r w:rsidRPr="0090271B">
              <w:rPr>
                <w:iCs/>
                <w:sz w:val="24"/>
                <w:szCs w:val="24"/>
              </w:rPr>
              <w:t>На личном приеме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25906" w14:textId="77777777" w:rsidR="003F088A" w:rsidRPr="0090271B" w:rsidRDefault="003F088A" w:rsidP="001F43D4">
            <w:pPr>
              <w:autoSpaceDE w:val="0"/>
              <w:autoSpaceDN w:val="0"/>
              <w:adjustRightInd w:val="0"/>
              <w:contextualSpacing/>
              <w:jc w:val="center"/>
              <w:rPr>
                <w:iCs/>
                <w:sz w:val="24"/>
                <w:szCs w:val="24"/>
              </w:rPr>
            </w:pPr>
            <w:r w:rsidRPr="0090271B">
              <w:rPr>
                <w:iCs/>
                <w:sz w:val="24"/>
                <w:szCs w:val="24"/>
              </w:rPr>
              <w:t>регулярно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DF6AC" w14:textId="60909F03" w:rsidR="003F088A" w:rsidRPr="0090271B" w:rsidRDefault="003F088A" w:rsidP="001F43D4">
            <w:pPr>
              <w:autoSpaceDE w:val="0"/>
              <w:autoSpaceDN w:val="0"/>
              <w:adjustRightInd w:val="0"/>
              <w:contextualSpacing/>
              <w:jc w:val="center"/>
              <w:rPr>
                <w:iCs/>
                <w:sz w:val="24"/>
                <w:szCs w:val="24"/>
              </w:rPr>
            </w:pPr>
            <w:r w:rsidRPr="0090271B">
              <w:rPr>
                <w:iCs/>
                <w:sz w:val="24"/>
                <w:szCs w:val="24"/>
              </w:rPr>
              <w:t xml:space="preserve">отдел </w:t>
            </w:r>
            <w:r w:rsidR="00AE6B6E">
              <w:rPr>
                <w:iCs/>
                <w:sz w:val="24"/>
                <w:szCs w:val="24"/>
              </w:rPr>
              <w:t>пассажирских перевозок</w:t>
            </w:r>
            <w:r w:rsidR="00AE6B6E" w:rsidRPr="0090271B">
              <w:rPr>
                <w:iCs/>
                <w:sz w:val="24"/>
                <w:szCs w:val="24"/>
              </w:rPr>
              <w:t xml:space="preserve"> </w:t>
            </w:r>
            <w:r w:rsidRPr="0090271B">
              <w:rPr>
                <w:iCs/>
                <w:sz w:val="24"/>
                <w:szCs w:val="24"/>
              </w:rPr>
              <w:t>Департамента</w:t>
            </w:r>
          </w:p>
        </w:tc>
      </w:tr>
      <w:tr w:rsidR="003F088A" w:rsidRPr="0090271B" w14:paraId="780C272D" w14:textId="77777777" w:rsidTr="001F43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D3915" w14:textId="77777777" w:rsidR="003F088A" w:rsidRPr="0090271B" w:rsidRDefault="003F088A" w:rsidP="001F43D4">
            <w:pPr>
              <w:autoSpaceDE w:val="0"/>
              <w:autoSpaceDN w:val="0"/>
              <w:adjustRightInd w:val="0"/>
              <w:contextualSpacing/>
              <w:jc w:val="center"/>
              <w:rPr>
                <w:iCs/>
                <w:sz w:val="24"/>
                <w:szCs w:val="24"/>
              </w:rPr>
            </w:pPr>
            <w:r w:rsidRPr="0090271B">
              <w:rPr>
                <w:iCs/>
                <w:sz w:val="24"/>
                <w:szCs w:val="24"/>
              </w:rPr>
              <w:t>2.4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3AA94" w14:textId="77777777" w:rsidR="003F088A" w:rsidRPr="0090271B" w:rsidRDefault="003F088A" w:rsidP="001F43D4">
            <w:pPr>
              <w:autoSpaceDE w:val="0"/>
              <w:autoSpaceDN w:val="0"/>
              <w:adjustRightInd w:val="0"/>
              <w:contextualSpacing/>
              <w:jc w:val="center"/>
              <w:rPr>
                <w:iCs/>
                <w:sz w:val="24"/>
                <w:szCs w:val="24"/>
              </w:rPr>
            </w:pPr>
            <w:r w:rsidRPr="0090271B">
              <w:rPr>
                <w:iCs/>
                <w:sz w:val="24"/>
                <w:szCs w:val="24"/>
              </w:rPr>
              <w:t>В ходе проведения профилактических мероприятий, контрольных мероприятий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3C256" w14:textId="77777777" w:rsidR="003F088A" w:rsidRPr="0090271B" w:rsidRDefault="003F088A" w:rsidP="001F43D4">
            <w:pPr>
              <w:autoSpaceDE w:val="0"/>
              <w:autoSpaceDN w:val="0"/>
              <w:adjustRightInd w:val="0"/>
              <w:contextualSpacing/>
              <w:jc w:val="center"/>
              <w:rPr>
                <w:iCs/>
                <w:sz w:val="24"/>
                <w:szCs w:val="24"/>
              </w:rPr>
            </w:pPr>
            <w:r w:rsidRPr="0090271B">
              <w:rPr>
                <w:iCs/>
                <w:sz w:val="24"/>
                <w:szCs w:val="24"/>
              </w:rPr>
              <w:t>регулярно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33D86" w14:textId="257E329C" w:rsidR="003F088A" w:rsidRPr="0090271B" w:rsidRDefault="003F088A" w:rsidP="001F43D4">
            <w:pPr>
              <w:autoSpaceDE w:val="0"/>
              <w:autoSpaceDN w:val="0"/>
              <w:adjustRightInd w:val="0"/>
              <w:contextualSpacing/>
              <w:jc w:val="center"/>
              <w:rPr>
                <w:iCs/>
                <w:sz w:val="24"/>
                <w:szCs w:val="24"/>
              </w:rPr>
            </w:pPr>
            <w:r w:rsidRPr="0090271B">
              <w:rPr>
                <w:iCs/>
                <w:sz w:val="24"/>
                <w:szCs w:val="24"/>
              </w:rPr>
              <w:t xml:space="preserve">отдел </w:t>
            </w:r>
            <w:r w:rsidR="00AE6B6E">
              <w:rPr>
                <w:iCs/>
                <w:sz w:val="24"/>
                <w:szCs w:val="24"/>
              </w:rPr>
              <w:t>пассажирских перевозок</w:t>
            </w:r>
            <w:r w:rsidR="00AE6B6E" w:rsidRPr="0090271B">
              <w:rPr>
                <w:iCs/>
                <w:sz w:val="24"/>
                <w:szCs w:val="24"/>
              </w:rPr>
              <w:t xml:space="preserve"> </w:t>
            </w:r>
            <w:r w:rsidRPr="0090271B">
              <w:rPr>
                <w:iCs/>
                <w:sz w:val="24"/>
                <w:szCs w:val="24"/>
              </w:rPr>
              <w:t>Департамента</w:t>
            </w:r>
          </w:p>
        </w:tc>
      </w:tr>
      <w:tr w:rsidR="003F088A" w:rsidRPr="0090271B" w14:paraId="420256DC" w14:textId="77777777" w:rsidTr="001F43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7DFF7" w14:textId="77777777" w:rsidR="003F088A" w:rsidRPr="0090271B" w:rsidRDefault="003F088A" w:rsidP="001F43D4">
            <w:pPr>
              <w:autoSpaceDE w:val="0"/>
              <w:autoSpaceDN w:val="0"/>
              <w:adjustRightInd w:val="0"/>
              <w:contextualSpacing/>
              <w:jc w:val="center"/>
              <w:rPr>
                <w:iCs/>
                <w:sz w:val="24"/>
                <w:szCs w:val="24"/>
              </w:rPr>
            </w:pPr>
            <w:r w:rsidRPr="0090271B">
              <w:rPr>
                <w:iCs/>
                <w:sz w:val="24"/>
                <w:szCs w:val="24"/>
              </w:rPr>
              <w:t xml:space="preserve">3.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7A886" w14:textId="77777777" w:rsidR="003F088A" w:rsidRPr="0090271B" w:rsidRDefault="003F088A" w:rsidP="001F43D4">
            <w:pPr>
              <w:autoSpaceDE w:val="0"/>
              <w:autoSpaceDN w:val="0"/>
              <w:adjustRightInd w:val="0"/>
              <w:contextualSpacing/>
              <w:jc w:val="center"/>
              <w:rPr>
                <w:iCs/>
                <w:sz w:val="24"/>
                <w:szCs w:val="24"/>
              </w:rPr>
            </w:pPr>
            <w:r w:rsidRPr="0090271B">
              <w:rPr>
                <w:iCs/>
                <w:sz w:val="24"/>
                <w:szCs w:val="24"/>
              </w:rPr>
              <w:t>Объявление предостережения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8F372" w14:textId="77777777" w:rsidR="003F088A" w:rsidRPr="0090271B" w:rsidRDefault="003F088A" w:rsidP="001F43D4">
            <w:pPr>
              <w:autoSpaceDE w:val="0"/>
              <w:autoSpaceDN w:val="0"/>
              <w:adjustRightInd w:val="0"/>
              <w:contextualSpacing/>
              <w:jc w:val="center"/>
              <w:rPr>
                <w:iCs/>
                <w:sz w:val="24"/>
                <w:szCs w:val="24"/>
              </w:rPr>
            </w:pPr>
            <w:r w:rsidRPr="0090271B">
              <w:rPr>
                <w:iCs/>
                <w:sz w:val="24"/>
                <w:szCs w:val="24"/>
              </w:rPr>
              <w:t>Регулярно, при поступлении в орган контроля сведений о готовящихся или возможных нарушениях обязательных требований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0434B" w14:textId="3F411A25" w:rsidR="003F088A" w:rsidRPr="0090271B" w:rsidRDefault="003F088A" w:rsidP="001F43D4">
            <w:pPr>
              <w:autoSpaceDE w:val="0"/>
              <w:autoSpaceDN w:val="0"/>
              <w:adjustRightInd w:val="0"/>
              <w:contextualSpacing/>
              <w:jc w:val="center"/>
              <w:rPr>
                <w:iCs/>
                <w:sz w:val="24"/>
                <w:szCs w:val="24"/>
              </w:rPr>
            </w:pPr>
            <w:r w:rsidRPr="0090271B">
              <w:rPr>
                <w:iCs/>
                <w:sz w:val="24"/>
                <w:szCs w:val="24"/>
              </w:rPr>
              <w:t xml:space="preserve">отдел </w:t>
            </w:r>
            <w:r w:rsidR="00AE6B6E">
              <w:rPr>
                <w:iCs/>
                <w:sz w:val="24"/>
                <w:szCs w:val="24"/>
              </w:rPr>
              <w:t>пассажирских перевозок</w:t>
            </w:r>
            <w:r w:rsidR="00AE6B6E" w:rsidRPr="0090271B">
              <w:rPr>
                <w:iCs/>
                <w:sz w:val="24"/>
                <w:szCs w:val="24"/>
              </w:rPr>
              <w:t xml:space="preserve"> </w:t>
            </w:r>
            <w:r w:rsidRPr="0090271B">
              <w:rPr>
                <w:iCs/>
                <w:sz w:val="24"/>
                <w:szCs w:val="24"/>
              </w:rPr>
              <w:t>Департамента</w:t>
            </w:r>
          </w:p>
        </w:tc>
      </w:tr>
    </w:tbl>
    <w:p w14:paraId="5BA6C974" w14:textId="77777777" w:rsidR="003F088A" w:rsidRPr="0090271B" w:rsidRDefault="003F088A" w:rsidP="003F088A">
      <w:pPr>
        <w:autoSpaceDE w:val="0"/>
        <w:autoSpaceDN w:val="0"/>
        <w:adjustRightInd w:val="0"/>
        <w:contextualSpacing/>
        <w:jc w:val="both"/>
        <w:outlineLvl w:val="1"/>
        <w:rPr>
          <w:bCs/>
          <w:i/>
          <w:sz w:val="28"/>
          <w:szCs w:val="28"/>
        </w:rPr>
      </w:pPr>
      <w:bookmarkStart w:id="3" w:name="_GoBack"/>
      <w:bookmarkEnd w:id="3"/>
    </w:p>
    <w:p w14:paraId="288B4507" w14:textId="77777777" w:rsidR="003F088A" w:rsidRPr="0090271B" w:rsidRDefault="003F088A" w:rsidP="003F088A">
      <w:pPr>
        <w:autoSpaceDE w:val="0"/>
        <w:autoSpaceDN w:val="0"/>
        <w:adjustRightInd w:val="0"/>
        <w:contextualSpacing/>
        <w:outlineLvl w:val="1"/>
        <w:rPr>
          <w:b/>
          <w:bCs/>
          <w:sz w:val="28"/>
          <w:szCs w:val="28"/>
        </w:rPr>
      </w:pPr>
    </w:p>
    <w:p w14:paraId="01E3E7E0" w14:textId="77777777" w:rsidR="003F088A" w:rsidRPr="0090271B" w:rsidRDefault="003F088A" w:rsidP="003F088A">
      <w:pPr>
        <w:autoSpaceDE w:val="0"/>
        <w:autoSpaceDN w:val="0"/>
        <w:adjustRightInd w:val="0"/>
        <w:ind w:firstLine="709"/>
        <w:contextualSpacing/>
        <w:jc w:val="center"/>
        <w:outlineLvl w:val="1"/>
        <w:rPr>
          <w:b/>
          <w:bCs/>
          <w:sz w:val="28"/>
          <w:szCs w:val="28"/>
        </w:rPr>
      </w:pPr>
      <w:r w:rsidRPr="0090271B">
        <w:rPr>
          <w:b/>
          <w:bCs/>
          <w:sz w:val="28"/>
          <w:szCs w:val="28"/>
        </w:rPr>
        <w:t>Раздел 4. Показатели результативности и эффективности программы профилактики</w:t>
      </w:r>
    </w:p>
    <w:p w14:paraId="1F43370C" w14:textId="77777777" w:rsidR="003F088A" w:rsidRPr="0090271B" w:rsidRDefault="003F088A" w:rsidP="003F088A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6237"/>
        <w:gridCol w:w="2552"/>
      </w:tblGrid>
      <w:tr w:rsidR="003F088A" w:rsidRPr="0090271B" w14:paraId="4170D588" w14:textId="77777777" w:rsidTr="001F43D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38374" w14:textId="77777777" w:rsidR="003F088A" w:rsidRPr="0090271B" w:rsidRDefault="003F088A" w:rsidP="001F43D4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90271B">
              <w:rPr>
                <w:sz w:val="24"/>
                <w:szCs w:val="24"/>
              </w:rPr>
              <w:t>№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6DD8B" w14:textId="77777777" w:rsidR="003F088A" w:rsidRPr="0090271B" w:rsidRDefault="003F088A" w:rsidP="001F43D4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90271B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E069F" w14:textId="77777777" w:rsidR="003F088A" w:rsidRPr="0090271B" w:rsidRDefault="003F088A" w:rsidP="001F43D4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90271B">
              <w:rPr>
                <w:sz w:val="24"/>
                <w:szCs w:val="24"/>
              </w:rPr>
              <w:t>Величина</w:t>
            </w:r>
          </w:p>
        </w:tc>
      </w:tr>
      <w:tr w:rsidR="003F088A" w:rsidRPr="0090271B" w14:paraId="0D2E689D" w14:textId="77777777" w:rsidTr="001F43D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C9F18" w14:textId="77777777" w:rsidR="003F088A" w:rsidRPr="0090271B" w:rsidRDefault="003F088A" w:rsidP="001F43D4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90271B">
              <w:rPr>
                <w:sz w:val="24"/>
                <w:szCs w:val="24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029A4" w14:textId="16630984" w:rsidR="003F088A" w:rsidRPr="0090271B" w:rsidRDefault="003F088A" w:rsidP="0070517E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90271B">
              <w:rPr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</w:t>
            </w:r>
            <w:r w:rsidR="0070517E">
              <w:rPr>
                <w:sz w:val="24"/>
                <w:szCs w:val="24"/>
              </w:rPr>
              <w:t>0</w:t>
            </w:r>
            <w:r w:rsidRPr="0090271B">
              <w:rPr>
                <w:sz w:val="24"/>
                <w:szCs w:val="24"/>
              </w:rPr>
              <w:t xml:space="preserve">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A752E" w14:textId="77777777" w:rsidR="003F088A" w:rsidRPr="0090271B" w:rsidRDefault="003F088A" w:rsidP="001F43D4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90271B">
              <w:rPr>
                <w:sz w:val="24"/>
                <w:szCs w:val="24"/>
              </w:rPr>
              <w:t>100 %</w:t>
            </w:r>
          </w:p>
        </w:tc>
      </w:tr>
      <w:tr w:rsidR="003F088A" w:rsidRPr="0090271B" w14:paraId="2261423A" w14:textId="77777777" w:rsidTr="001F43D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00F19" w14:textId="77777777" w:rsidR="003F088A" w:rsidRPr="0090271B" w:rsidRDefault="003F088A" w:rsidP="001F43D4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90271B">
              <w:rPr>
                <w:sz w:val="24"/>
                <w:szCs w:val="24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0178A" w14:textId="77777777" w:rsidR="003F088A" w:rsidRPr="0090271B" w:rsidRDefault="003F088A" w:rsidP="001F43D4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90271B">
              <w:rPr>
                <w:sz w:val="24"/>
                <w:szCs w:val="24"/>
              </w:rPr>
              <w:t>Доля рассмотренных контролируемыми лицами  объявленных предостережений о недопустимости нарушения  обязательных требований  от общего числа объявленных предостережений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3BA5D" w14:textId="77777777" w:rsidR="003F088A" w:rsidRPr="0090271B" w:rsidRDefault="003F088A" w:rsidP="001F43D4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90271B">
              <w:rPr>
                <w:sz w:val="24"/>
                <w:szCs w:val="24"/>
              </w:rPr>
              <w:t>не менее 80%</w:t>
            </w:r>
          </w:p>
        </w:tc>
      </w:tr>
      <w:tr w:rsidR="003F088A" w:rsidRPr="0090271B" w14:paraId="381CAED9" w14:textId="77777777" w:rsidTr="001F43D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666A4" w14:textId="77777777" w:rsidR="003F088A" w:rsidRPr="0090271B" w:rsidRDefault="003F088A" w:rsidP="001F43D4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90271B"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C6491" w14:textId="3C32AC37" w:rsidR="003F088A" w:rsidRPr="0090271B" w:rsidRDefault="003F088A" w:rsidP="001F43D4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90271B">
              <w:rPr>
                <w:sz w:val="24"/>
                <w:szCs w:val="24"/>
              </w:rPr>
              <w:t>Доля испо</w:t>
            </w:r>
            <w:r w:rsidR="008A2DE0">
              <w:rPr>
                <w:sz w:val="24"/>
                <w:szCs w:val="24"/>
              </w:rPr>
              <w:t xml:space="preserve">лненных контролируемыми лицами </w:t>
            </w:r>
            <w:r w:rsidRPr="0090271B">
              <w:rPr>
                <w:sz w:val="24"/>
                <w:szCs w:val="24"/>
              </w:rPr>
              <w:t xml:space="preserve">объявленных предостережений </w:t>
            </w:r>
          </w:p>
          <w:p w14:paraId="387AD0FD" w14:textId="77777777" w:rsidR="003F088A" w:rsidRPr="0090271B" w:rsidRDefault="003F088A" w:rsidP="001F43D4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90271B">
              <w:rPr>
                <w:sz w:val="24"/>
                <w:szCs w:val="24"/>
              </w:rPr>
              <w:t>о недопустимости нарушения  обязательных требований  от общего числа объявленных предостережений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04A3B" w14:textId="6447E192" w:rsidR="003F088A" w:rsidRPr="0090271B" w:rsidRDefault="007C7811" w:rsidP="001F43D4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менее 9</w:t>
            </w:r>
            <w:r w:rsidR="003F088A" w:rsidRPr="0090271B">
              <w:rPr>
                <w:sz w:val="24"/>
                <w:szCs w:val="24"/>
              </w:rPr>
              <w:t xml:space="preserve">0% </w:t>
            </w:r>
            <w:r w:rsidR="003F088A" w:rsidRPr="0090271B">
              <w:rPr>
                <w:iCs/>
                <w:sz w:val="24"/>
                <w:szCs w:val="24"/>
              </w:rPr>
              <w:t>готовящихся или возможных нарушениях обязательных требований</w:t>
            </w:r>
          </w:p>
        </w:tc>
      </w:tr>
      <w:tr w:rsidR="003F088A" w:rsidRPr="0090271B" w14:paraId="11DF4CA4" w14:textId="77777777" w:rsidTr="001F43D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C8683" w14:textId="77777777" w:rsidR="003F088A" w:rsidRPr="0090271B" w:rsidRDefault="003F088A" w:rsidP="001F43D4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90271B">
              <w:rPr>
                <w:sz w:val="24"/>
                <w:szCs w:val="24"/>
              </w:rPr>
              <w:t>4.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11499" w14:textId="77777777" w:rsidR="003F088A" w:rsidRPr="0090271B" w:rsidRDefault="003F088A" w:rsidP="001F43D4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90271B">
              <w:rPr>
                <w:sz w:val="24"/>
                <w:szCs w:val="24"/>
              </w:rPr>
              <w:t>Доля лиц, получивших консультации, от общего количества обратившихся за консультациями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01696" w14:textId="77777777" w:rsidR="003F088A" w:rsidRPr="0090271B" w:rsidRDefault="003F088A" w:rsidP="001F43D4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90271B">
              <w:rPr>
                <w:sz w:val="24"/>
                <w:szCs w:val="24"/>
              </w:rPr>
              <w:t>100 %</w:t>
            </w:r>
          </w:p>
        </w:tc>
      </w:tr>
    </w:tbl>
    <w:p w14:paraId="3E8BE261" w14:textId="77777777" w:rsidR="003F088A" w:rsidRPr="0090271B" w:rsidRDefault="003F088A" w:rsidP="003F088A">
      <w:pPr>
        <w:spacing w:after="200" w:line="276" w:lineRule="auto"/>
        <w:ind w:firstLine="709"/>
        <w:rPr>
          <w:sz w:val="28"/>
          <w:szCs w:val="28"/>
        </w:rPr>
      </w:pPr>
    </w:p>
    <w:p w14:paraId="3F5C74F3" w14:textId="78745AFB" w:rsidR="00AF2F92" w:rsidRPr="00AF2F92" w:rsidRDefault="00AF2F92" w:rsidP="00AF2F92">
      <w:pPr>
        <w:spacing w:line="360" w:lineRule="exact"/>
        <w:jc w:val="both"/>
        <w:rPr>
          <w:sz w:val="28"/>
          <w:szCs w:val="28"/>
        </w:rPr>
      </w:pPr>
      <w:r w:rsidRPr="00AF2F92">
        <w:rPr>
          <w:sz w:val="28"/>
          <w:szCs w:val="28"/>
        </w:rPr>
        <w:t>Общественное обсуждение проекта проходит в период с 01.10.</w:t>
      </w:r>
      <w:r w:rsidR="00C85BF5">
        <w:rPr>
          <w:sz w:val="28"/>
          <w:szCs w:val="28"/>
        </w:rPr>
        <w:t>2023</w:t>
      </w:r>
      <w:r w:rsidRPr="00AF2F92">
        <w:rPr>
          <w:sz w:val="28"/>
          <w:szCs w:val="28"/>
        </w:rPr>
        <w:t xml:space="preserve"> до 01.11.</w:t>
      </w:r>
      <w:r w:rsidR="00C85BF5">
        <w:rPr>
          <w:sz w:val="28"/>
          <w:szCs w:val="28"/>
        </w:rPr>
        <w:t>2023</w:t>
      </w:r>
      <w:r w:rsidRPr="00AF2F92">
        <w:rPr>
          <w:sz w:val="28"/>
          <w:szCs w:val="28"/>
        </w:rPr>
        <w:t xml:space="preserve">.  </w:t>
      </w:r>
    </w:p>
    <w:p w14:paraId="58FF65DE" w14:textId="77777777" w:rsidR="00AF2F92" w:rsidRPr="00AF2F92" w:rsidRDefault="00AF2F92" w:rsidP="00AF2F92">
      <w:pPr>
        <w:spacing w:line="360" w:lineRule="exact"/>
        <w:jc w:val="both"/>
        <w:rPr>
          <w:sz w:val="28"/>
          <w:szCs w:val="28"/>
        </w:rPr>
      </w:pPr>
    </w:p>
    <w:p w14:paraId="58F3DC73" w14:textId="77777777" w:rsidR="00AF2F92" w:rsidRPr="00AF2F92" w:rsidRDefault="00AF2F92" w:rsidP="00AF2F92">
      <w:pPr>
        <w:spacing w:line="360" w:lineRule="exact"/>
        <w:jc w:val="both"/>
        <w:rPr>
          <w:sz w:val="28"/>
          <w:szCs w:val="28"/>
        </w:rPr>
      </w:pPr>
      <w:r w:rsidRPr="00AF2F92">
        <w:rPr>
          <w:sz w:val="28"/>
          <w:szCs w:val="28"/>
        </w:rPr>
        <w:t>Способы подачи предложений по итогам рассмотрения проекта:</w:t>
      </w:r>
    </w:p>
    <w:p w14:paraId="1E5D09B6" w14:textId="0C64E1CD" w:rsidR="00AF2F92" w:rsidRPr="00AF2F92" w:rsidRDefault="00AF2F92" w:rsidP="00AF2F92">
      <w:pPr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>- почтовый адрес: 614</w:t>
      </w:r>
      <w:r w:rsidRPr="00AF2F92">
        <w:rPr>
          <w:sz w:val="28"/>
          <w:szCs w:val="28"/>
        </w:rPr>
        <w:t>0</w:t>
      </w:r>
      <w:r>
        <w:rPr>
          <w:sz w:val="28"/>
          <w:szCs w:val="28"/>
        </w:rPr>
        <w:t>60, г. Пермь, ул. Уральская</w:t>
      </w:r>
      <w:r w:rsidRPr="00AF2F92">
        <w:rPr>
          <w:sz w:val="28"/>
          <w:szCs w:val="28"/>
        </w:rPr>
        <w:t>,</w:t>
      </w:r>
      <w:r>
        <w:rPr>
          <w:sz w:val="28"/>
          <w:szCs w:val="28"/>
        </w:rPr>
        <w:t xml:space="preserve"> 108а, т. 212-16-53</w:t>
      </w:r>
    </w:p>
    <w:p w14:paraId="049C22CB" w14:textId="76842E92" w:rsidR="003F088A" w:rsidRPr="00E9241F" w:rsidRDefault="00AF2F92" w:rsidP="00E9241F">
      <w:pPr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>- электронная почта: d</w:t>
      </w:r>
      <w:r>
        <w:rPr>
          <w:sz w:val="28"/>
          <w:szCs w:val="28"/>
          <w:lang w:val="en-US"/>
        </w:rPr>
        <w:t>t</w:t>
      </w:r>
      <w:r w:rsidRPr="00AF2F92">
        <w:rPr>
          <w:sz w:val="28"/>
          <w:szCs w:val="28"/>
        </w:rPr>
        <w:t>@gorodperm.ru</w:t>
      </w:r>
    </w:p>
    <w:sectPr w:rsidR="003F088A" w:rsidRPr="00E9241F" w:rsidSect="001470D3">
      <w:headerReference w:type="even" r:id="rId7"/>
      <w:headerReference w:type="default" r:id="rId8"/>
      <w:footerReference w:type="default" r:id="rId9"/>
      <w:pgSz w:w="11900" w:h="16820"/>
      <w:pgMar w:top="567" w:right="567" w:bottom="1134" w:left="1418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B4B9A6" w14:textId="77777777" w:rsidR="0005609C" w:rsidRDefault="0005609C">
      <w:r>
        <w:separator/>
      </w:r>
    </w:p>
  </w:endnote>
  <w:endnote w:type="continuationSeparator" w:id="0">
    <w:p w14:paraId="776C1018" w14:textId="77777777" w:rsidR="0005609C" w:rsidRDefault="00056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5D57CB" w14:textId="77777777" w:rsidR="00311B9D" w:rsidRPr="00EA0D74" w:rsidRDefault="008A2DE0">
    <w:pPr>
      <w:pStyle w:val="a3"/>
      <w:ind w:right="360"/>
      <w:rPr>
        <w:snapToGrid w:val="0"/>
        <w:sz w:val="16"/>
        <w:u w:val="singl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7CC359" w14:textId="77777777" w:rsidR="0005609C" w:rsidRDefault="0005609C">
      <w:r>
        <w:separator/>
      </w:r>
    </w:p>
  </w:footnote>
  <w:footnote w:type="continuationSeparator" w:id="0">
    <w:p w14:paraId="7F1CDFCB" w14:textId="77777777" w:rsidR="0005609C" w:rsidRDefault="000560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78B5F2" w14:textId="77777777" w:rsidR="00311B9D" w:rsidRDefault="008F6110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1E8A270" w14:textId="77777777" w:rsidR="00311B9D" w:rsidRDefault="008A2DE0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B400EE" w14:textId="77777777" w:rsidR="00311B9D" w:rsidRDefault="008A2DE0">
    <w:pPr>
      <w:pStyle w:val="a6"/>
      <w:framePr w:wrap="around" w:vAnchor="text" w:hAnchor="margin" w:xAlign="center" w:y="1"/>
      <w:rPr>
        <w:rStyle w:val="a5"/>
      </w:rPr>
    </w:pPr>
  </w:p>
  <w:p w14:paraId="05946642" w14:textId="77777777" w:rsidR="00311B9D" w:rsidRDefault="008A2DE0">
    <w:pPr>
      <w:pStyle w:val="a6"/>
    </w:pPr>
  </w:p>
  <w:p w14:paraId="2923A382" w14:textId="77777777" w:rsidR="007C3AA9" w:rsidRDefault="008A2DE0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88A"/>
    <w:rsid w:val="00025B2E"/>
    <w:rsid w:val="000541E1"/>
    <w:rsid w:val="0005609C"/>
    <w:rsid w:val="00186535"/>
    <w:rsid w:val="002045A6"/>
    <w:rsid w:val="00275565"/>
    <w:rsid w:val="003F088A"/>
    <w:rsid w:val="0043524D"/>
    <w:rsid w:val="00485C4C"/>
    <w:rsid w:val="005964C6"/>
    <w:rsid w:val="0070517E"/>
    <w:rsid w:val="00794E90"/>
    <w:rsid w:val="007C7811"/>
    <w:rsid w:val="00845A57"/>
    <w:rsid w:val="00860032"/>
    <w:rsid w:val="008A2DE0"/>
    <w:rsid w:val="008F6110"/>
    <w:rsid w:val="00A22645"/>
    <w:rsid w:val="00AD0DB0"/>
    <w:rsid w:val="00AE6B6E"/>
    <w:rsid w:val="00AF2F92"/>
    <w:rsid w:val="00B037F8"/>
    <w:rsid w:val="00B06B25"/>
    <w:rsid w:val="00C31E2A"/>
    <w:rsid w:val="00C85BF5"/>
    <w:rsid w:val="00D072E7"/>
    <w:rsid w:val="00E812C0"/>
    <w:rsid w:val="00E902E9"/>
    <w:rsid w:val="00E9241F"/>
    <w:rsid w:val="00EE0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5039E"/>
  <w15:chartTrackingRefBased/>
  <w15:docId w15:val="{BF989D1B-FBD0-455D-B38C-6F5245A71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08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3F088A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rsid w:val="003F088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3F088A"/>
  </w:style>
  <w:style w:type="paragraph" w:styleId="a6">
    <w:name w:val="header"/>
    <w:basedOn w:val="a"/>
    <w:link w:val="a7"/>
    <w:rsid w:val="003F088A"/>
    <w:pPr>
      <w:tabs>
        <w:tab w:val="center" w:pos="4153"/>
        <w:tab w:val="right" w:pos="8306"/>
      </w:tabs>
    </w:pPr>
  </w:style>
  <w:style w:type="character" w:customStyle="1" w:styleId="a7">
    <w:name w:val="Верхний колонтитул Знак"/>
    <w:basedOn w:val="a0"/>
    <w:link w:val="a6"/>
    <w:rsid w:val="003F088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186535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EE07EA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E07EA"/>
    <w:rPr>
      <w:rFonts w:ascii="Segoe UI" w:eastAsia="Times New Roman" w:hAnsi="Segoe UI" w:cs="Segoe UI"/>
      <w:sz w:val="18"/>
      <w:szCs w:val="18"/>
      <w:lang w:eastAsia="ru-RU"/>
    </w:rPr>
  </w:style>
  <w:style w:type="table" w:styleId="ab">
    <w:name w:val="Table Grid"/>
    <w:basedOn w:val="a1"/>
    <w:uiPriority w:val="59"/>
    <w:rsid w:val="00A226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6</Pages>
  <Words>1508</Words>
  <Characters>8597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Курьянова Ирина Валерьевна</dc:creator>
  <cp:keywords/>
  <dc:description/>
  <cp:lastModifiedBy>Исаева Любовь Алексеевна</cp:lastModifiedBy>
  <cp:revision>16</cp:revision>
  <cp:lastPrinted>2022-11-25T04:23:00Z</cp:lastPrinted>
  <dcterms:created xsi:type="dcterms:W3CDTF">2022-09-23T06:38:00Z</dcterms:created>
  <dcterms:modified xsi:type="dcterms:W3CDTF">2023-09-18T06:16:00Z</dcterms:modified>
</cp:coreProperties>
</file>