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43" w:rsidRDefault="0095144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1443" w:rsidRDefault="00951443">
      <w:pPr>
        <w:pStyle w:val="ConsPlusNormal"/>
        <w:jc w:val="both"/>
        <w:outlineLvl w:val="0"/>
      </w:pPr>
      <w:bookmarkStart w:id="0" w:name="_GoBack"/>
      <w:bookmarkEnd w:id="0"/>
    </w:p>
    <w:p w:rsidR="00951443" w:rsidRDefault="00951443">
      <w:pPr>
        <w:pStyle w:val="ConsPlusTitle"/>
        <w:jc w:val="center"/>
        <w:outlineLvl w:val="0"/>
      </w:pPr>
      <w:r>
        <w:t>АДМИНИСТРАЦИЯ ГОРОДА ПЕРМИ</w:t>
      </w:r>
    </w:p>
    <w:p w:rsidR="00951443" w:rsidRDefault="00951443">
      <w:pPr>
        <w:pStyle w:val="ConsPlusTitle"/>
        <w:jc w:val="center"/>
      </w:pPr>
    </w:p>
    <w:p w:rsidR="00951443" w:rsidRDefault="00951443">
      <w:pPr>
        <w:pStyle w:val="ConsPlusTitle"/>
        <w:jc w:val="center"/>
      </w:pPr>
      <w:r>
        <w:t>ПОСТАНОВЛЕНИЕ</w:t>
      </w:r>
    </w:p>
    <w:p w:rsidR="00951443" w:rsidRDefault="00951443">
      <w:pPr>
        <w:pStyle w:val="ConsPlusTitle"/>
        <w:jc w:val="center"/>
      </w:pPr>
      <w:r>
        <w:t>от 1 августа 2012 г. N 62-П</w:t>
      </w:r>
    </w:p>
    <w:p w:rsidR="00951443" w:rsidRDefault="00951443">
      <w:pPr>
        <w:pStyle w:val="ConsPlusTitle"/>
        <w:jc w:val="center"/>
      </w:pPr>
    </w:p>
    <w:p w:rsidR="00951443" w:rsidRDefault="0095144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51443" w:rsidRDefault="00951443">
      <w:pPr>
        <w:pStyle w:val="ConsPlusTitle"/>
        <w:jc w:val="center"/>
      </w:pPr>
      <w:r>
        <w:t>УПРАВЛЕНИЕМ ЖИЛИЩНЫХ ОТНОШЕНИЙ АДМИНИСТРАЦИИ ГОРОДА ПЕРМИ</w:t>
      </w:r>
    </w:p>
    <w:p w:rsidR="00951443" w:rsidRDefault="00951443">
      <w:pPr>
        <w:pStyle w:val="ConsPlusTitle"/>
        <w:jc w:val="center"/>
      </w:pPr>
      <w:r>
        <w:t>МУНИЦИПАЛЬНОЙ УСЛУГИ "ПРИВАТИЗАЦИЯ ЖИЛЫХ ПОМЕЩЕНИЙ</w:t>
      </w:r>
    </w:p>
    <w:p w:rsidR="00951443" w:rsidRDefault="00951443">
      <w:pPr>
        <w:pStyle w:val="ConsPlusTitle"/>
        <w:jc w:val="center"/>
      </w:pPr>
      <w:r>
        <w:t>МУНИЦИПАЛЬНОГО ЖИЛИЩНОГО ФОНДА ГОРОДА ПЕРМИ"</w:t>
      </w:r>
    </w:p>
    <w:p w:rsidR="00951443" w:rsidRDefault="009514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443" w:rsidRDefault="009514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25.01.2013 </w:t>
            </w:r>
            <w:hyperlink r:id="rId6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7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06.09.2013 </w:t>
            </w:r>
            <w:hyperlink r:id="rId8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24.01.2014 </w:t>
            </w:r>
            <w:hyperlink r:id="rId9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10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08.10.2014 </w:t>
            </w:r>
            <w:hyperlink r:id="rId1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12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21.08.2015 </w:t>
            </w:r>
            <w:hyperlink r:id="rId1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30.12.2015 </w:t>
            </w:r>
            <w:hyperlink r:id="rId14">
              <w:r>
                <w:rPr>
                  <w:color w:val="0000FF"/>
                </w:rPr>
                <w:t>N 1141</w:t>
              </w:r>
            </w:hyperlink>
            <w:r>
              <w:rPr>
                <w:color w:val="392C69"/>
              </w:rPr>
              <w:t xml:space="preserve">, от 29.04.2016 </w:t>
            </w:r>
            <w:hyperlink r:id="rId15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16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 xml:space="preserve">, от 23.05.2017 </w:t>
            </w:r>
            <w:hyperlink r:id="rId17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29.06.2017 </w:t>
            </w:r>
            <w:hyperlink r:id="rId18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01.10.2018 </w:t>
            </w:r>
            <w:hyperlink r:id="rId20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29.05.2020 </w:t>
            </w:r>
            <w:hyperlink r:id="rId2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22.07.2021 </w:t>
            </w:r>
            <w:hyperlink r:id="rId22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 xml:space="preserve">, от 28.07.2022 </w:t>
            </w:r>
            <w:hyperlink r:id="rId23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25.08.2022 </w:t>
            </w:r>
            <w:hyperlink r:id="rId24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25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администрация города Перми постановляет: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предоставления управлением жилищных отношений администрации города Перми муниципальной услуги "Приватизация жилых помещений муниципального жилищного фонда города Перми" (далее - Административный регламент).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 Информационно-аналитическому управлению администрации города Перми </w:t>
      </w:r>
      <w:proofErr w:type="gramStart"/>
      <w:r>
        <w:t>разместить постановление</w:t>
      </w:r>
      <w:proofErr w:type="gramEnd"/>
      <w:r>
        <w:t xml:space="preserve"> на официальном Интернет-сайте муниципального образования город Пермь.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Перми от 24.01.2014 N 33)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г. Перми от 24.01.2014 N 33.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Южакова С.Н.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right"/>
      </w:pPr>
      <w:r>
        <w:t>Глава администрации города Перми</w:t>
      </w:r>
    </w:p>
    <w:p w:rsidR="00951443" w:rsidRDefault="00951443">
      <w:pPr>
        <w:pStyle w:val="ConsPlusNormal"/>
        <w:jc w:val="right"/>
      </w:pPr>
      <w:r>
        <w:t>А.Ю.МАХОВИКОВ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right"/>
        <w:outlineLvl w:val="0"/>
      </w:pPr>
      <w:r>
        <w:t>УТВЕРЖДЕН</w:t>
      </w:r>
    </w:p>
    <w:p w:rsidR="00951443" w:rsidRDefault="00951443">
      <w:pPr>
        <w:pStyle w:val="ConsPlusNormal"/>
        <w:jc w:val="right"/>
      </w:pPr>
      <w:r>
        <w:t>Постановлением</w:t>
      </w:r>
    </w:p>
    <w:p w:rsidR="00951443" w:rsidRDefault="00951443">
      <w:pPr>
        <w:pStyle w:val="ConsPlusNormal"/>
        <w:jc w:val="right"/>
      </w:pPr>
      <w:r>
        <w:t>администрации города Перми</w:t>
      </w:r>
    </w:p>
    <w:p w:rsidR="00951443" w:rsidRDefault="00951443">
      <w:pPr>
        <w:pStyle w:val="ConsPlusNormal"/>
        <w:jc w:val="right"/>
      </w:pPr>
      <w:r>
        <w:t>от 01.08.2012 N 62-П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951443" w:rsidRDefault="00951443">
      <w:pPr>
        <w:pStyle w:val="ConsPlusTitle"/>
        <w:jc w:val="center"/>
      </w:pPr>
      <w:r>
        <w:t>ПРЕДОСТАВЛЕНИЯ УПРАВЛЕНИЕМ ЖИЛИЩНЫХ ОТНОШЕНИЙ АДМИНИСТРАЦИИ</w:t>
      </w:r>
    </w:p>
    <w:p w:rsidR="00951443" w:rsidRDefault="00951443">
      <w:pPr>
        <w:pStyle w:val="ConsPlusTitle"/>
        <w:jc w:val="center"/>
      </w:pPr>
      <w:r>
        <w:t xml:space="preserve">ГОРОДА ПЕРМИ МУНИЦИПАЛЬНОЙ УСЛУГИ "ПРИВАТИЗАЦИЯ </w:t>
      </w:r>
      <w:proofErr w:type="gramStart"/>
      <w:r>
        <w:t>ЖИЛЫХ</w:t>
      </w:r>
      <w:proofErr w:type="gramEnd"/>
    </w:p>
    <w:p w:rsidR="00951443" w:rsidRDefault="00951443">
      <w:pPr>
        <w:pStyle w:val="ConsPlusTitle"/>
        <w:jc w:val="center"/>
      </w:pPr>
      <w:r>
        <w:t>ПОМЕЩЕНИЙ МУНИЦИПАЛЬНОГО ЖИЛИЩНОГО ФОНДА ГОРОДА ПЕРМИ"</w:t>
      </w:r>
    </w:p>
    <w:p w:rsidR="00951443" w:rsidRDefault="009514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443" w:rsidRDefault="0095144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25.01.2013 </w:t>
            </w:r>
            <w:hyperlink r:id="rId30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31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06.09.2013 </w:t>
            </w:r>
            <w:hyperlink r:id="rId32">
              <w:r>
                <w:rPr>
                  <w:color w:val="0000FF"/>
                </w:rPr>
                <w:t>N 735</w:t>
              </w:r>
            </w:hyperlink>
            <w:r>
              <w:rPr>
                <w:color w:val="392C69"/>
              </w:rPr>
              <w:t xml:space="preserve">, от 10.07.2014 </w:t>
            </w:r>
            <w:hyperlink r:id="rId33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08.10.2014 </w:t>
            </w:r>
            <w:hyperlink r:id="rId34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 xml:space="preserve">, от 22.01.2015 </w:t>
            </w:r>
            <w:hyperlink r:id="rId3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21.08.2015 </w:t>
            </w:r>
            <w:hyperlink r:id="rId36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7">
              <w:r>
                <w:rPr>
                  <w:color w:val="0000FF"/>
                </w:rPr>
                <w:t>N 1141</w:t>
              </w:r>
            </w:hyperlink>
            <w:r>
              <w:rPr>
                <w:color w:val="392C69"/>
              </w:rPr>
              <w:t xml:space="preserve">, от 29.04.2016 </w:t>
            </w:r>
            <w:hyperlink r:id="rId38">
              <w:r>
                <w:rPr>
                  <w:color w:val="0000FF"/>
                </w:rPr>
                <w:t>N 298</w:t>
              </w:r>
            </w:hyperlink>
            <w:r>
              <w:rPr>
                <w:color w:val="392C69"/>
              </w:rPr>
              <w:t xml:space="preserve">, от 14.11.2016 </w:t>
            </w:r>
            <w:hyperlink r:id="rId39">
              <w:r>
                <w:rPr>
                  <w:color w:val="0000FF"/>
                </w:rPr>
                <w:t>N 1015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40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29.06.2017 </w:t>
            </w:r>
            <w:hyperlink r:id="rId4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28.09.2017 </w:t>
            </w:r>
            <w:hyperlink r:id="rId42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43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 xml:space="preserve">, от 29.05.2020 </w:t>
            </w:r>
            <w:hyperlink r:id="rId44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22.07.2021 </w:t>
            </w:r>
            <w:hyperlink r:id="rId45">
              <w:r>
                <w:rPr>
                  <w:color w:val="0000FF"/>
                </w:rPr>
                <w:t>N 538</w:t>
              </w:r>
            </w:hyperlink>
            <w:r>
              <w:rPr>
                <w:color w:val="392C69"/>
              </w:rPr>
              <w:t>,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28.07.2022 </w:t>
            </w:r>
            <w:hyperlink r:id="rId46">
              <w:r>
                <w:rPr>
                  <w:color w:val="0000FF"/>
                </w:rPr>
                <w:t>N 635</w:t>
              </w:r>
            </w:hyperlink>
            <w:r>
              <w:rPr>
                <w:color w:val="392C69"/>
              </w:rPr>
              <w:t xml:space="preserve">, от 25.08.2022 </w:t>
            </w:r>
            <w:hyperlink r:id="rId47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01.12.2023 </w:t>
            </w:r>
            <w:hyperlink r:id="rId48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  <w:outlineLvl w:val="1"/>
      </w:pPr>
      <w:r>
        <w:t>I. Общие положения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1.1. Административный регламент предоставления управлением жилищных отношений администрации города Перми муниципальной услуги "Приватизация жилых помещений муниципального жилищного фонда города Перми" (далее - Административный регламент) определяет стандарт и порядок предоставления муниципальной услуги управлением жилищных отношений администрации города Перми.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29.05.2020 </w:t>
      </w:r>
      <w:hyperlink r:id="rId49">
        <w:r>
          <w:rPr>
            <w:color w:val="0000FF"/>
          </w:rPr>
          <w:t>N 475</w:t>
        </w:r>
      </w:hyperlink>
      <w:r>
        <w:t xml:space="preserve">, от 22.07.2021 </w:t>
      </w:r>
      <w:hyperlink r:id="rId50">
        <w:r>
          <w:rPr>
            <w:color w:val="0000FF"/>
          </w:rPr>
          <w:t>N 538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1.2. Заявителями на получение муниципальной услуги являются граждане Российской Федерации, постоянно проживающие в городе Перми, желающие получить в собственность занимаемое ими по договору социального найма жилое помещение (далее - заявитель).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 имени несовершеннолетних, не достигших возраста 14 лет, заявителями могут выступать их законные представители - родители, усыновители или опекуны.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1.3.1. Предоставление муниципальной услуги осуществляет управление жилищных отношений администрации города Перми (далее - Управление).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 предоставлении данной муниципальной услуги участвует государственное бюджетное учреждение Пермского края "Пермский краевой многофункциональный центр предоставления государственных и муниципальных услуг" (далее - МФЦ).</w:t>
      </w:r>
    </w:p>
    <w:p w:rsidR="00951443" w:rsidRDefault="00951443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52">
        <w:r>
          <w:rPr>
            <w:color w:val="0000FF"/>
          </w:rPr>
          <w:t>N 497</w:t>
        </w:r>
      </w:hyperlink>
      <w:r>
        <w:t xml:space="preserve">, от 29.05.2020 </w:t>
      </w:r>
      <w:hyperlink r:id="rId53">
        <w:r>
          <w:rPr>
            <w:color w:val="0000FF"/>
          </w:rPr>
          <w:t>N 475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1.3.2. Юридический адрес Управления: 614015, г. Пермь, ул. Максима Горького, д. 18.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График работы: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вторник, четверг: с 10.00 час. до 17.00 час</w:t>
      </w:r>
      <w:proofErr w:type="gramStart"/>
      <w:r>
        <w:t>.;</w:t>
      </w:r>
      <w:proofErr w:type="gramEnd"/>
    </w:p>
    <w:p w:rsidR="00951443" w:rsidRDefault="00951443">
      <w:pPr>
        <w:pStyle w:val="ConsPlusNormal"/>
        <w:spacing w:before="220"/>
        <w:ind w:firstLine="540"/>
        <w:jc w:val="both"/>
      </w:pPr>
      <w:r>
        <w:t>перерыв: с 12.00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12.48 час.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lastRenderedPageBreak/>
        <w:t>Номера телефонов: (342) 212-70-31, 8-909-107-81-47.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Адрес электронной почты Управления: uzho@gorodperm.ru.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Информация о приеме граждан Управлением и государственным бюджетным учреждением Пермского края "Центр технической инвентаризации и кадастровой оценки Пермского края" (ГБУ "ЦТИ ПК") приведена в </w:t>
      </w:r>
      <w:hyperlink w:anchor="P412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951443" w:rsidRDefault="00951443">
      <w:pPr>
        <w:pStyle w:val="ConsPlusNormal"/>
        <w:jc w:val="both"/>
      </w:pPr>
      <w:r>
        <w:t xml:space="preserve">(п. 1.3.2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1.3.3. Информация о графике работы МФЦ, а также информация о графике приема и регистрации заявлений размещена на официальном сайте МФЦ в информационно-телекоммуникационной сети Интернет: http://mfc-perm.ru/.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Номер телефона: (342) 270-11-20 - общий (110, 128 - </w:t>
      </w:r>
      <w:proofErr w:type="gramStart"/>
      <w:r>
        <w:t>добавочные</w:t>
      </w:r>
      <w:proofErr w:type="gramEnd"/>
      <w:r>
        <w:t>).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Телефон call-центра: 8-800-555-05-53.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Адрес электронной почты МФЦ: mfc@permkrai.ru.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Информация о местоположении, справочных телефонах и графиках работы филиалов МФЦ, расположенных на территории Пермского края, размещена на официальном сайте МФЦ в информационно-телекоммуникационной сети Интернет: http://mfc.permkrai.ru/.</w:t>
      </w:r>
    </w:p>
    <w:p w:rsidR="00951443" w:rsidRDefault="00951443">
      <w:pPr>
        <w:pStyle w:val="ConsPlusNormal"/>
        <w:jc w:val="both"/>
      </w:pPr>
      <w:r>
        <w:t xml:space="preserve">(п. 1.3.3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1.3.4. Информацию о предоставлении муниципальной услуги можно получить: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1.3.4.1. в Управлении: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 телефонам;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 письменному заявлению;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 электронной почте;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1.3.4.2. в МФЦ: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на информационных стендах;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 телефонам;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1.3.4.3. на официальном сайте муниципального образования город Пермь в информационно-телекоммуникационной сети Интернет: www.gorodperm.ru;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1.3.4.4. на официальном Интернет-сайте МФЦ: www.mfc.permkrai.ru;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1.3.4.5.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услуг): www.gosuslugi.ru.</w:t>
      </w:r>
    </w:p>
    <w:p w:rsidR="00951443" w:rsidRDefault="00951443">
      <w:pPr>
        <w:pStyle w:val="ConsPlusNormal"/>
        <w:jc w:val="both"/>
      </w:pPr>
      <w:r>
        <w:t xml:space="preserve">(п. 1.3.4.5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21.08.2015 N 581)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1.3.5. При личном обращении консультации проводятся специалистами Управления либо </w:t>
      </w:r>
      <w:r>
        <w:lastRenderedPageBreak/>
        <w:t>МФЦ по следующим вопросам: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состав и содержание документов, необходимых для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Должностные лица, муниципальные служащие Управления, специалисты МФЦ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Консультации осуществляются бесплатно.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1.3.6. На информационных стендах размещается следующая информация: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извлечения из нормативных правовых актов, содержащих нормы, регулирующие порядок </w:t>
      </w:r>
      <w:proofErr w:type="gramStart"/>
      <w:r>
        <w:t>приватизации жилых помещений муниципального жилищного фонда города Перми</w:t>
      </w:r>
      <w:proofErr w:type="gramEnd"/>
      <w:r>
        <w:t>;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>извлечения из текста настоящего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ходе предоставления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лиц);</w:t>
      </w:r>
      <w:proofErr w:type="gramEnd"/>
    </w:p>
    <w:p w:rsidR="00951443" w:rsidRDefault="00951443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график приема заявителей должностными лицами Управления.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1.3.7. Информирование о предоставлении муниципальной услуги осуществляется в Управлении по телефонам, указанным в </w:t>
      </w:r>
      <w:hyperlink w:anchor="P67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регламента.</w:t>
      </w:r>
    </w:p>
    <w:p w:rsidR="00951443" w:rsidRDefault="00951443">
      <w:pPr>
        <w:pStyle w:val="ConsPlusNormal"/>
        <w:jc w:val="both"/>
      </w:pPr>
      <w:r>
        <w:t xml:space="preserve">(п. 1.3.7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1.3.8. График приема письменных заявлений в случае личного обращения заявителей в Управление указан в </w:t>
      </w:r>
      <w:hyperlink w:anchor="P67">
        <w:r>
          <w:rPr>
            <w:color w:val="0000FF"/>
          </w:rPr>
          <w:t>пункте 1.3.2</w:t>
        </w:r>
      </w:hyperlink>
      <w:r>
        <w:t xml:space="preserve"> настоящего Административного регламента.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1.3.8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1.3.9. Информирование заявителей о порядке предоставления муниципальной услуги обеспечивается путем размещения информации на Едином портале государственных и муниципальных услуг (функций), официальном сайте муниципального образования город Пермь в информационно-телекоммуникационной сети Интернет.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1.3.10. Информирование о ходе предоставления муниципальной услуги осуществляется через Единый портал государственных и муниципальных услуг (функций).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1.4-1.6. Утратили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1.7. При ответах на телефонные звонки и устные обращения специалисты Управления </w:t>
      </w:r>
      <w:r>
        <w:lastRenderedPageBreak/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телефонный номер, по которому можно получить необходимую информацию.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1.8. Утратил силу. - </w:t>
      </w:r>
      <w:hyperlink r:id="rId66">
        <w:r>
          <w:rPr>
            <w:color w:val="0000FF"/>
          </w:rPr>
          <w:t>Постановление</w:t>
        </w:r>
      </w:hyperlink>
      <w:r>
        <w:t xml:space="preserve"> Администрации г. Перми от 10.07.2014 N 462.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2.1. Муниципальная услуга - приватизация жилых помещений муниципального жилищного фонда города Перми.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2.2. Предоставление муниципальной услуги осуществляет Управление. В предоставлении муниципальной услуги участвует МФЦ.</w:t>
      </w:r>
    </w:p>
    <w:p w:rsidR="00951443" w:rsidRDefault="00951443">
      <w:pPr>
        <w:pStyle w:val="ConsPlusNormal"/>
        <w:jc w:val="both"/>
      </w:pPr>
      <w:r>
        <w:t xml:space="preserve">(в ред. Постановлений Администрации г. Перми от 10.07.2014 </w:t>
      </w:r>
      <w:hyperlink r:id="rId67">
        <w:r>
          <w:rPr>
            <w:color w:val="0000FF"/>
          </w:rPr>
          <w:t>N 462</w:t>
        </w:r>
      </w:hyperlink>
      <w:r>
        <w:t xml:space="preserve">, от 29.05.2020 </w:t>
      </w:r>
      <w:hyperlink r:id="rId68">
        <w:r>
          <w:rPr>
            <w:color w:val="0000FF"/>
          </w:rPr>
          <w:t>N 475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Результатом предоставления муниципальной услуги является заключение договора о безвозмездной передаче жилого помещения в собственность граждан (далее - договор), выдача договора, направление в Управление Федеральной службы государственной регистрации, кадастра и картографии по Пермскому краю (далее - Управление Росреестра по Пермскому краю) заявления о государственной регистрации прав и прилагаемых к нему документов в отношении передаваемого жилого помещения либо отказ в передаче жилого помещения в</w:t>
      </w:r>
      <w:proofErr w:type="gramEnd"/>
      <w:r>
        <w:t xml:space="preserve"> собственность граждан.</w:t>
      </w:r>
    </w:p>
    <w:p w:rsidR="00951443" w:rsidRDefault="00951443">
      <w:pPr>
        <w:pStyle w:val="ConsPlusNormal"/>
        <w:jc w:val="both"/>
      </w:pPr>
      <w:r>
        <w:t xml:space="preserve">(п. 2.3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2.4. Срок предоставления муниципальной услуги составляет 2 месяца со дня подачи </w:t>
      </w:r>
      <w:hyperlink w:anchor="P529">
        <w:r>
          <w:rPr>
            <w:color w:val="0000FF"/>
          </w:rPr>
          <w:t>заявления</w:t>
        </w:r>
      </w:hyperlink>
      <w:r>
        <w:t xml:space="preserve"> по форме согласно приложению 3 к настоящему Административному регламенту и необходимых документов.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2.5. Правовые основания для предоставления муниципальной услуги:</w:t>
      </w:r>
    </w:p>
    <w:p w:rsidR="00951443" w:rsidRDefault="00951443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Закон</w:t>
        </w:r>
      </w:hyperlink>
      <w:r>
        <w:t xml:space="preserve"> Российской Федерации от 04 июля 1991 г. N 1541-1 "О приватизации жилищного фонда в Российской Федерации";</w:t>
      </w:r>
    </w:p>
    <w:p w:rsidR="00951443" w:rsidRDefault="00951443">
      <w:pPr>
        <w:pStyle w:val="ConsPlusNormal"/>
        <w:spacing w:before="220"/>
        <w:ind w:firstLine="540"/>
        <w:jc w:val="both"/>
      </w:pPr>
      <w:hyperlink r:id="rId72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 w:rsidR="00951443" w:rsidRDefault="00951443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решение</w:t>
        </w:r>
      </w:hyperlink>
      <w:r>
        <w:t xml:space="preserve"> Пермской городской Думы от 25 мая 1999 г. N 54 "Об утверждении Положения о приватизации муниципального жилищного фонда в городе Перми".</w:t>
      </w:r>
    </w:p>
    <w:p w:rsidR="00951443" w:rsidRDefault="00951443">
      <w:pPr>
        <w:pStyle w:val="ConsPlusNormal"/>
        <w:jc w:val="both"/>
      </w:pPr>
      <w:r>
        <w:t xml:space="preserve">(п. 2.5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2.6. В целях получения муниципальной услуги заявитель подает заявление в Управление с согласием на обработку персональных данных (далее - заявление).</w:t>
      </w:r>
    </w:p>
    <w:p w:rsidR="00951443" w:rsidRDefault="00951443">
      <w:pPr>
        <w:pStyle w:val="ConsPlusNormal"/>
        <w:jc w:val="both"/>
      </w:pPr>
      <w:r>
        <w:lastRenderedPageBreak/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2.6.1. К заявлению заявитель лично прилагает следующие документы: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паспорт, а также документы, удостоверяющие личность всех граждан, участвующих в приватизации жилого помещения, свидетельства о рождении несовершеннолетних детей;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ордер и (или) договор социального найма или иной документ, подтверждающий право пользования жилым помещением.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2.6.2. Кроме того, заявитель прилагает документы, являющиеся результатом услуг, необходимых и обязательных для предоставления муниципальной услуги, а именно: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документы, выдаваемые органами технической инвентаризации, подтверждающие, что заявитель и иные лица, имеющие право на приватизацию данного жилого помещения, ранее в приватизации жилых помещений не участвовали. </w:t>
      </w:r>
      <w:proofErr w:type="gramStart"/>
      <w:r>
        <w:t>Указанная справка представляется заявителем только в том случае, если кто-либо из участвующих в приватизации жилого помещения граждан менял место жительства в период с 11 июля 1991 г. до момента подачи заявления о приватизации, представление указанной справки не требуется в отношении заявителя и иных лиц, имеющих право на приватизацию данного жилого помещения, достигших совершеннолетия после 01 декабря 1998 г.;</w:t>
      </w:r>
      <w:proofErr w:type="gramEnd"/>
    </w:p>
    <w:p w:rsidR="00951443" w:rsidRDefault="00951443">
      <w:pPr>
        <w:pStyle w:val="ConsPlusNormal"/>
        <w:jc w:val="both"/>
      </w:pPr>
      <w:r>
        <w:t xml:space="preserve">(в ред. Постановлений Администрации г. Перми от 22.07.2021 </w:t>
      </w:r>
      <w:hyperlink r:id="rId76">
        <w:r>
          <w:rPr>
            <w:color w:val="0000FF"/>
          </w:rPr>
          <w:t>N 538</w:t>
        </w:r>
      </w:hyperlink>
      <w:r>
        <w:t xml:space="preserve">, от 25.08.2022 </w:t>
      </w:r>
      <w:hyperlink r:id="rId77">
        <w:r>
          <w:rPr>
            <w:color w:val="0000FF"/>
          </w:rPr>
          <w:t>N 711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 отсутствии кадастрового учета жилого помещения технический паспорт приватизируемого жилого помещения, если технический учет такого помещения осуществлен до 1 января 2013 г., либо технический план приватизируемого жилого помещения, если технический учет такого объекта не был осуществлен;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30.12.2015 N 1141)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документ, подтверждающий место жительства несовершеннолетних детей заявителя и (или) иных лиц, имеющих право на приватизацию данного жилого помещения. Данный документ представляется заявителем в том случае, если несовершеннолетние дети не участвуют в приватизации жилого помещения.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jc w:val="both"/>
      </w:pPr>
      <w:r>
        <w:t xml:space="preserve">(п. 2.6.2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г. Перми от 25.01.2013 N 30)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2.6.3. Документы, указанные в </w:t>
      </w:r>
      <w:hyperlink w:anchor="P140">
        <w:r>
          <w:rPr>
            <w:color w:val="0000FF"/>
          </w:rPr>
          <w:t>пунктах 2.6.1</w:t>
        </w:r>
      </w:hyperlink>
      <w:r>
        <w:t xml:space="preserve">, </w:t>
      </w:r>
      <w:hyperlink w:anchor="P143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представляются заявителем в копиях с одновременным представлением оригиналов.</w:t>
      </w:r>
    </w:p>
    <w:p w:rsidR="00951443" w:rsidRDefault="00951443">
      <w:pPr>
        <w:pStyle w:val="ConsPlusNormal"/>
        <w:jc w:val="both"/>
      </w:pPr>
      <w:r>
        <w:t xml:space="preserve">(п. 2.6.3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г. Перми от 29.06.2017 N 497)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6" w:name="P153"/>
      <w:bookmarkEnd w:id="6"/>
      <w:r>
        <w:t>2.7. Управление запрашивает в интересах заявителя в рамках межведомственного информационного взаимодействия следующую информацию: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справку о лицах, зарегистрированных по месту жительства в приватизируемом жилом помещении;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выписку из реестра муниципального имущества города Перми о включении в него приватизируемого жилого помещения либо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кадастровый паспорт приватизируемого жилого помещения;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lastRenderedPageBreak/>
        <w:t>документы, свидетельствующие об изменении фамилии, имени, отчества (в случае если заявитель и (или) иные лица, имеющие право на приватизацию данного жилого помещения, изменяли фамилию, имя, отчество в период с 11 июля 1991 г. до момента подачи заявления о приватизации);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г. Перми от 25.08.2022 N 711)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документы, подтверждающие регистрацию в системе индивидуального (персонифицированного) учета заявителя и иных лиц, имеющих право на приватизацию данного жилого помещения (страховое свидетельство обязательного пенсионного страхования либо уведомление о регистрации в системе индивидуального (персонифицированного) учета).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г. Перми от 25.08.2022 N 711)</w:t>
      </w:r>
    </w:p>
    <w:p w:rsidR="00951443" w:rsidRDefault="00951443">
      <w:pPr>
        <w:pStyle w:val="ConsPlusNormal"/>
        <w:jc w:val="both"/>
      </w:pPr>
      <w:r>
        <w:t xml:space="preserve">(п. 2.7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2.8. Управление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 xml:space="preserve">Управление не вправе требовать от заявителей 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муниципальной услуги, либо отказе в предоставлении муниципальной услуги, за исключением случаев, предусмотренных </w:t>
      </w:r>
      <w:hyperlink r:id="rId86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Администрации г. Перми от 28.07.2022 N 635)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2.9. Заявитель вправе самостоятельно представить в Управление документы, указанные в </w:t>
      </w:r>
      <w:hyperlink w:anchor="P153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2.10. Заявление о приватизации жилого помещения подписывается всеми совершеннолетними гражданами, а также несовершеннолетними в возрасте от 14 до 18 лет, имеющими право на приватизацию данного жилого помещения.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 имени несовершеннолетних, не достигших возраста 14 лет, или недееспособных граждан заявление подписывают их законные представители.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Несовершеннолетние в возрасте от 14 до 18 лет подписывают заявление собственноручно с письменного согласия своих законных представителей.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 случае невозможности лично обратиться в Управление заявление о приватизации жилого помещения и необходимый пакет документов могут быть поданы в Управление через представителя, действующего на основании доверенности, удостоверенной в установленном законом порядке.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>В заявлении указывается: в чью собственность должно быть передано жилое помещение, кто имеет право на приватизацию и отказывается от участия в ней, но не возражает против приватизации жилого помещения другими членами семьи и гражданами, имеющими право на приватизацию, кто из проживающих в приватизируемом жилом помещении не имеет права на приватизацию жилого помещения, кто из отсутствующих членов семьи и иных лиц</w:t>
      </w:r>
      <w:proofErr w:type="gramEnd"/>
      <w:r>
        <w:t xml:space="preserve"> сохранил право на проживание и приватизацию данного жилого помещения (осужденные, дети-сироты, лица, находящиеся в рядах Вооруженных Сил, и иные категории граждан в соответствии с действующим </w:t>
      </w:r>
      <w:r>
        <w:lastRenderedPageBreak/>
        <w:t>законодательством).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Ответственность за достоверность сведений, указанных в заявлении о приватизации, несут заявители.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7" w:name="P178"/>
      <w:bookmarkEnd w:id="7"/>
      <w:r>
        <w:t xml:space="preserve">2.11. </w:t>
      </w:r>
      <w:proofErr w:type="gramStart"/>
      <w:r>
        <w:t xml:space="preserve">Не принимаются заявления, не подписанные всеми совершеннолетними гражданами, а также несовершеннолетними в возрасте от 14 до 18 лет, имеющими право на приватизацию данного жилого помещения, документы, исполненные карандашом, имеющие подчистки либо приписки, зачеркнутые слова, а также заявления, к которым не приложены документы, предусмотренные </w:t>
      </w:r>
      <w:hyperlink w:anchor="P140">
        <w:r>
          <w:rPr>
            <w:color w:val="0000FF"/>
          </w:rPr>
          <w:t>пунктами 2.6.1</w:t>
        </w:r>
      </w:hyperlink>
      <w:r>
        <w:t xml:space="preserve">, </w:t>
      </w:r>
      <w:hyperlink w:anchor="P143">
        <w:r>
          <w:rPr>
            <w:color w:val="0000FF"/>
          </w:rPr>
          <w:t>2.6.2</w:t>
        </w:r>
      </w:hyperlink>
      <w:r>
        <w:t xml:space="preserve"> настоящего Административного регламента.</w:t>
      </w:r>
      <w:proofErr w:type="gramEnd"/>
    </w:p>
    <w:p w:rsidR="00951443" w:rsidRDefault="00951443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 случае направления заявления по почте или через представителя подлинность подписей должна быть засвидетельствована нотариусом.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8" w:name="P181"/>
      <w:bookmarkEnd w:id="8"/>
      <w:r>
        <w:t>2.12. В предоставлении муниципальной услуги отказывается в случае, если: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Перми от 14.11.2016 N 1015)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приватизируемые жилые помещения находятся в аварийном состоянии, в общежитиях, за исключением общежитий, принадлежавших государственным или муниципальным предприятиям либо государственным или муниципальным учреждениям и переданных в ведение органов местного самоуправления, являются служебными жилыми помещениями;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заявители уже участвовали в приватизации;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приватизируемое жилое помещение не находится в собственности муниципального образования город Пермь.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не представлены предусмотренные </w:t>
      </w:r>
      <w:hyperlink w:anchor="P138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 документы;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Администрации г. Перми от 06.09.2013 N 735)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представлены недостоверные документы или документы, которые не подтверждают право заявителя и (или) членов его семьи на приватизацию жилого помещения.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Администрации г. Перми от 06.09.2013 N 735)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2.13. Муниципальная услуга предоставляется бесплатно.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2.14.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51443" w:rsidRDefault="00951443">
      <w:pPr>
        <w:pStyle w:val="ConsPlusNormal"/>
        <w:jc w:val="both"/>
      </w:pPr>
      <w:r>
        <w:t xml:space="preserve">(п. 2.14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Перми от 10.07.2014 N 462)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2.15. Заявление регистрируется в течение 30 минут при условии подачи заявителем документов в соответствии с </w:t>
      </w:r>
      <w:hyperlink w:anchor="P138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регламента.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9" w:name="P195"/>
      <w:bookmarkEnd w:id="9"/>
      <w:r>
        <w:t>2.16. Требования к помещениям, в которых предоставляется муниципальная услуга.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2.16.1. Вход в здание, в котором располагается Управление, оборудуется информационной табличкой (вывеской), предназначенной для доведения до сведения заинтересованных лиц следующей информации: наименование, местонахождение и юридический адрес, режим работы, телефонные номера и электронный адрес.</w:t>
      </w:r>
    </w:p>
    <w:p w:rsidR="00951443" w:rsidRDefault="00951443">
      <w:pPr>
        <w:pStyle w:val="ConsPlusNormal"/>
        <w:jc w:val="both"/>
      </w:pPr>
      <w:r>
        <w:lastRenderedPageBreak/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Вход в здание должен быть оборудован удобной лестницей с поручнями.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2.16.2. Прием заявителей осуществляется в специально выделенных для этих целей помещениях. Помещения </w:t>
      </w:r>
      <w:proofErr w:type="gramStart"/>
      <w:r>
        <w:t>размещаются в здании Управления и включают</w:t>
      </w:r>
      <w:proofErr w:type="gramEnd"/>
      <w:r>
        <w:t xml:space="preserve"> места для ожидания, информирования, приема заявителей. Помещения оборудуются соответствующими указателями.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2.16.3. Места для ожидания заявителями приема и заполнения документов должны быть оборудованы скамьями, стульями, столами (стойками) для возможности оформления документов и обеспечены образцами заполнения документов, бланками заявлений.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2.16.4. Места получения информации о предоставлении муниципальной услуги должны быть оборудованы информационными стендами. Стенды должны располагаться в доступном для просмотра месте, содержать информацию в удобной для восприятия форме.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2.16.5. Места для приема заявителей должны быть оборудованы информационными табличками (вывесками) с указанием номера кабинета, фамилии, имени, отчества специалиста, осуществляющего предоставление муниципальной услуги, времени перерыва на обед, технического перерыва.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2.16.6. 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2.16.6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29.04.2016 N 298)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2.17. Показателями доступности и качества муниципальной услуги являются: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информированность заявителей о порядке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обеспечение удобного для заявителей способа подачи заявления в Управление;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обеспечение заявителей комфортными условиями получения муниципальной услуги в объеме, предусмотренном </w:t>
      </w:r>
      <w:hyperlink w:anchor="P195">
        <w:r>
          <w:rPr>
            <w:color w:val="0000FF"/>
          </w:rPr>
          <w:t>пунктом 2.16</w:t>
        </w:r>
      </w:hyperlink>
      <w:r>
        <w:t xml:space="preserve"> настоящего Административного регламента;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технологичность оказания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отсутствие коррупциогенных факторов при предоставлении муниципальной услуги.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2.17.1. Информированность заявителей о порядке предоставления муниципальной услуги обеспечивается путем: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размещения информации о предоставлении муниципальной услуги на Едином портале государственных и муниципальных услуг, официальном Интернет-сайте муниципального образования город Пермь;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информирования о стадии предоставления муниципальной услуги через Единый портал государственных и муниципальных услуг;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проведения консультаций специалистами Управления по следующим вопросам: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lastRenderedPageBreak/>
        <w:t>состав и содержание документов, необходимых для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сроки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Управлением, должностными лицами Управления при предоставлении муниципальной услуги.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Консультации предоставляются при личном обращении заявителя в Управление, по письменным обращениям, электронной почте;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размещения на информационных стендах Управления: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извлечений из нормативных правовых актов, содержащих нормы, регулирующие порядок приватизации гражданами жилых помещений;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>извлечений из текста Административного регламента (информация о сроках предоставления муниципальной услуги в целом и максимальных сроках выполнения отдельных административных процедур, основания отказа в предоставлении муниципальной услуги, порядок информирования о предоставлении муниципальной услуги, схема порядка предоставления муниципальной услуги, перечень документов, необходимых для предоставления муниципальной услуги, порядок обжалования решений, действий (бездействия) должностных лиц Управления);</w:t>
      </w:r>
      <w:proofErr w:type="gramEnd"/>
    </w:p>
    <w:p w:rsidR="00951443" w:rsidRDefault="00951443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образцов оформления документов, необходимых для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режима приема заявителей должностными лицами Управления.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2.17.2. Технологичность оказания муниципальной услуги осуществляется путем: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обеспечения специалистов Управления необходимыми техническими средствами в достаточном объеме (копировальная техника, сканеры, компьютеры, принтеры, телефоны);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автоматизации административных процедур.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2.17.3. Отсутствие коррупциогенных факторов при предоставлении муниципальной услуги обеспечивается путем: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подробной детализации административных процедур, сроков их исполнения;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персонального закрепления ответственности должностных лиц, муниципальных служащих по каждой административной процедуре;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исключения действий должностных лиц, муниципальных служащих, влекущих ограничение прав заявителей;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обеспечения мониторинга и контроля исполнения муниципальной услуги.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2.18. Утратил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Администрации г. Перми от 22.07.2021 N 538.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  <w:outlineLvl w:val="1"/>
      </w:pPr>
      <w:r>
        <w:t>III. Административные процедуры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3.1. Муниципальная услуга включает следующие административные процедуры: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прием и регистрация заявления и документов;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рассмотрение документов;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согласование проекта договора или проекта письма об отказе в передаче жилого помещения в собственность граждан;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подписание договора или письма об отказе в передаче жилого помещения в собственность граждан, выдача договора, направление в Управление Росреестра по Пермскому краю заявления о государственной регистрации прав и прилагаемых к нему документов в отношении передаваемого жилого помещения.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3.2. Административная процедура приема и регистрации заявления и документов включает следующие административные действия: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предварительное установление права заявителя на получение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прием заявления и приложенных к нему документов;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регистрация заявления.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административного действия предварительного установления права заявителя на получение муниципальной услуги является подача заявителем в Управление заявления и документов, указанных в </w:t>
      </w:r>
      <w:hyperlink w:anchor="P138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- документы).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административного действия является специалист Управления, ответственный за предоставление муниципальной услуги (далее - специалист Управления).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- 20 минут.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Специалист Управления осуществляет проверку поступивших заявления и документов, удостоверяясь, что: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заявление подписано всеми имеющими право на приватизацию данного жилого помещения лицами или подано лицом, уполномоченным на совершение такого рода действий;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Перми от 22.07.2021 N 538)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фамилии, имена, отчества заявителей, адрес передаваемого жилого помещения написаны полностью и без ошибок;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документы в установленных законодательством случаях удостоверены необходимым способом, скреплены печатями, имеют надлежащие подписи сторон или должностных лиц;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lastRenderedPageBreak/>
        <w:t>документы поданы в полном объеме.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При неправильном заполнении заявления либо наличии недостатков, выявленных в представленных документах, представлении неполного пакета документов, предусмотренных </w:t>
      </w:r>
      <w:hyperlink w:anchor="P138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специалист Управления разъясняет заявителю содержание выявленных недостатков и меры по их устранению, возвращает заявление и документы заявителю.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Если недостатки, препятствующие приему документов, допустимо устранить в ходе приема, специалист Управления предлагает заявителю устранить их незамедлительно.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3.2.2. Основанием для начала административного действия приема заявления и приложенных к нему документов является поступление от заявителя предварительно рассмотренных специалистом Управления заявления и документов.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административного действия является специалист Управления.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- 10 минут.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Специалист Управления при представлении оригиналов и копий документов заверяет копии документов, сверяя их с оригиналами.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3.2.3. Основанием для начала административного действия регистрации заявления и документов является поступление заявления и документов.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Ответственным за выполнение административного действия является специалист Управления.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- 10 минут.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Специалист Управления: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регистрирует заявление с приложенными документами путем внесения записи в журнал приема заявлений;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заносит в порядке, установленном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сведения о заявлении в государственную информационную систему (за исключением случая поступления Заявления посредством Единого портала государственных и муниципальных услуг) и направляет в личный кабинет заявителя на Едином портале государственных и муниципальных услуг статус оказания муниципальной услуги "Зарегистрировано";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Заявление о приватизации составляется в двух экземплярах, один из которых передается в Управление, другой с отметкой о дате приема и подписью специалиста Управления остается у заявителя.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При наличии оснований, указанных в </w:t>
      </w:r>
      <w:hyperlink w:anchor="P178">
        <w:r>
          <w:rPr>
            <w:color w:val="0000FF"/>
          </w:rPr>
          <w:t>пункте 2.11</w:t>
        </w:r>
      </w:hyperlink>
      <w:r>
        <w:t xml:space="preserve"> настоящего Административного регламента, в порядке, установленном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специалист Управления направляет в личный кабинет заявителя на Едином портале государственных и муниципальных услуг статус оказания муниципальной услуги "Отказано в приеме документов" с указанием всех выявленных причин отказа, предусмотренных </w:t>
      </w:r>
      <w:hyperlink w:anchor="P178">
        <w:r>
          <w:rPr>
            <w:color w:val="0000FF"/>
          </w:rPr>
          <w:t>пунктом 2.11</w:t>
        </w:r>
      </w:hyperlink>
      <w:r>
        <w:t xml:space="preserve"> настоящего Административного регламента.</w:t>
      </w:r>
      <w:proofErr w:type="gramEnd"/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прием и регистрация заявления и документов.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Срок административной процедуры - 1 календарный день с момента поступления заявления в Управление.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3.3. Административная процедура рассмотрения документов включает следующие административные действия: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назначение специалиста, ответственного за предоставление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подготовка специалистом, ответственным за предоставление муниципальной услуги, межведомственных запросов;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рассмотрение документов специалистом, ответственным за предоставление муниципальной услуги, принятие решения о возможности передачи жилого помещения в собственность граждан.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3.3.1. Основанием для начала административного действия назначения специалиста, ответственного за предоставление муниципальной услуги, является поступление заявления и документов на рассмотрение начальнику структурного подразделения Управления, участвующего в предоставлении муниципальной услуги.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Начальник структурного подразделения Управления, участвующего в предоставлении муниципальной услуги, в течение 3 календарных дней с момента поступления заявления и документов: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назначает специалиста, ответственного за предоставление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передает ему заявление и документы для рассмотрения.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Результатом административного действия является поступление заявления и документов специалисту, ответственному за предоставление муниципальной услуги.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3.3.2. Основанием для начала административного действия по подготовке специалистом, ответственным за предоставление муниципальной услуги, межведомственных запросов является поступление документов специалисту, ответственному за предоставление муниципальной услуги.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предоставление муниципальной услуги, направляет межведомственные запросы </w:t>
      </w:r>
      <w:proofErr w:type="gramStart"/>
      <w:r>
        <w:t>в</w:t>
      </w:r>
      <w:proofErr w:type="gramEnd"/>
      <w:r>
        <w:t>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Управление Росреестра по Пермскому краю в отношении заявителя и членов его семьи в целях получения сведений из Единого государственного реестра недвижимости о правах отдельного лица на имевшиеся (имеющиеся) у него объекты недвижимости, об основных характеристиках и зарегистрированных правах на объект недвижимости;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lastRenderedPageBreak/>
        <w:t xml:space="preserve">департамент </w:t>
      </w:r>
      <w:proofErr w:type="gramStart"/>
      <w:r>
        <w:t>имущественных</w:t>
      </w:r>
      <w:proofErr w:type="gramEnd"/>
      <w:r>
        <w:t xml:space="preserve"> отношений администрации города Перми для получения выписки о включении приватизируемого жилого помещения в реестр муниципального имущества города Перми;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Администрации г. Перми от 29.06.2017 N 497.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не должна превышать 5 календарных дней со дня, следующего за днем поступления заявления и документов на рассмотрение специалисту, ответственному за предоставление муниципальной услуги.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3.3.2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Администрации г. Перми от 30.12.2015 N 1141)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3.3.3. Рассмотрение документов специалистом Управления, принятие решения о возможности передачи жилого помещения в собственность граждан.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 xml:space="preserve">В случае поступления с Заявлением в электронном виде сканированных копий документов, необходимых для предоставления муниципальной услуги, не заверенных цифровой электронной подписью МФЦ, специалист, ответственный за предоставление муниципальной услуги в порядке, установленном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направляет в личный кабинет заявителя на Едином портале государственных и муниципальных услуг сведения о ходе предоставления муниципальной услуги:</w:t>
      </w:r>
      <w:proofErr w:type="gramEnd"/>
      <w:r>
        <w:t xml:space="preserve"> "Ваше заявление принято в работу. Вам необходимо подойти "дата" к "время" в Управление с оригиналами отсканированных документов.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 день представления заявителем оригиналов документов, необходимых для предоставления муниципальной услуги, специалист, ответственный за предоставление муниципальной услуги, сверяет с ними сканированные копии, представленные с Заявлением в электронном виде, а в случае несоответствия копирует оригиналы документов, необходимых для предоставления муниципальной услуги, и заверяет копии.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проверяет качество и полноту представленных документов, включение приватизируемого жилого помещения в реестр муниципального имущества города Перми, наличие приватизируемого жилого помещения на кадастровом учете, наличие согласия всех имеющих право на приватизацию данного жилого помещения совершеннолетних лиц и несовершеннолетних в возрасте от 14 до 18 лет.</w:t>
      </w:r>
    </w:p>
    <w:p w:rsidR="00951443" w:rsidRDefault="00951443">
      <w:pPr>
        <w:pStyle w:val="ConsPlusNormal"/>
        <w:jc w:val="both"/>
      </w:pPr>
      <w:r>
        <w:t xml:space="preserve">(в ред. Постановлений Администрации г. Перми от 30.12.2015 </w:t>
      </w:r>
      <w:hyperlink r:id="rId137">
        <w:r>
          <w:rPr>
            <w:color w:val="0000FF"/>
          </w:rPr>
          <w:t>N 1141</w:t>
        </w:r>
      </w:hyperlink>
      <w:r>
        <w:t xml:space="preserve">, от 22.07.2021 </w:t>
      </w:r>
      <w:hyperlink r:id="rId138">
        <w:r>
          <w:rPr>
            <w:color w:val="0000FF"/>
          </w:rPr>
          <w:t>N 538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 результатам рассмотрения заявления и документов специалистом, ответственным за предоставление муниципальной услуги, принимается решение о возможности передачи жилого помещения в собственность граждан.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подготовка специалистом, ответственным за предоставление муниципальной услуги, проекта договора или проекта письма об отказе в передаче жилого помещения в собственность граждан с указанием основания отказа и разъяснением порядка возврата представленных документов.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Максимальная продолжительность административного действия не должна превышать 22 календарных дней со дня, следующего за днем направления межведомственных запросов.</w:t>
      </w:r>
    </w:p>
    <w:p w:rsidR="00951443" w:rsidRDefault="00951443">
      <w:pPr>
        <w:pStyle w:val="ConsPlusNormal"/>
        <w:spacing w:before="220"/>
        <w:ind w:firstLine="540"/>
        <w:jc w:val="both"/>
      </w:pPr>
      <w:bookmarkStart w:id="10" w:name="P329"/>
      <w:bookmarkEnd w:id="10"/>
      <w:r>
        <w:t>3.4. Согласование проекта договора или проекта письма об отказе в передаче жилого помещения в собственность граждан.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на согласование начальнику структурного подразделения Управления, участвующего в </w:t>
      </w:r>
      <w:r>
        <w:lastRenderedPageBreak/>
        <w:t>предоставлении муниципальной услуги, проекта договора или проекта письма об отказе в передаче жилого помещения в собственность граждан.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Ответственными за выполнение административной процедуры являются 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Управления, курирующий данные вопросы (далее - заместитель начальника Управления).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 рассматривают проект договора или проект письма об отказе в передаче жилого помещения в собственность граждан, заявление и документы на соответствие действующему законодательству Российской Федерации.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Продолжительность административной процедуры составляет не более 15 календарных дней.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Результат административной процедуры: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>в случае согласия с содержанием проекта договора или проекта письма об отказе в передаче жилого помещения в собственность граждан 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 осуществляют его согласование с проставлением своей подписи и направляют проект договора или проект письма об отказе в передаче жилого помещения в собственность граждан, заявление и документы начальнику</w:t>
      </w:r>
      <w:proofErr w:type="gramEnd"/>
      <w:r>
        <w:t xml:space="preserve"> Управления;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 случае несогласия начальник структурного подразделения Управления, участвующего в предоставлении муниципальной услуги, юрист Управления, заместитель начальника Управления с соответствующими замечаниями возвращают проект договора или проект письма об отказе в передаче жилого помещения в собственность граждан, заявление и документы специалисту Управления.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3.5. Подписание договора или письма об отказе в передаче жилого помещения в собственность граждан, выдача договора, направление в Управление Росреестра по Пермскому краю заявления о государственной регистрации прав и прилагаемых к нему документов в отношении передаваемого жилого помещения.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на подписание начальнику Управления согласованного в соответствии с </w:t>
      </w:r>
      <w:hyperlink w:anchor="P329">
        <w:r>
          <w:rPr>
            <w:color w:val="0000FF"/>
          </w:rPr>
          <w:t>пунктом 3.4</w:t>
        </w:r>
      </w:hyperlink>
      <w:r>
        <w:t xml:space="preserve"> настоящего Административного регламента проекта договора или проекта письма об отказе в передаче жилого помещения в собственность граждан.</w:t>
      </w:r>
    </w:p>
    <w:p w:rsidR="00951443" w:rsidRDefault="00951443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146">
        <w:r>
          <w:rPr>
            <w:color w:val="0000FF"/>
          </w:rPr>
          <w:t>N 497</w:t>
        </w:r>
      </w:hyperlink>
      <w:r>
        <w:t xml:space="preserve">, от 29.05.2020 </w:t>
      </w:r>
      <w:hyperlink r:id="rId147">
        <w:r>
          <w:rPr>
            <w:color w:val="0000FF"/>
          </w:rPr>
          <w:t>N 475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Ответственными за выполнение административной процедуры являются начальник Управления, специалист Управления, ответственный за делопроизводство, специалист, ответственный за предоставление муниципальной услуги.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Начальник Управления в течение 3 календарных дней </w:t>
      </w:r>
      <w:proofErr w:type="gramStart"/>
      <w:r>
        <w:t>подписывает согласованный проект договора и передает</w:t>
      </w:r>
      <w:proofErr w:type="gramEnd"/>
      <w:r>
        <w:t xml:space="preserve"> его специалисту, ответственному за предоставление муниципальной услуги, </w:t>
      </w:r>
      <w:r>
        <w:lastRenderedPageBreak/>
        <w:t>или подписывает проект письма об отказе в передаче жилого помещения в собственность граждан и передает его специалисту Управления, ответственному за делопроизводство.</w:t>
      </w:r>
    </w:p>
    <w:p w:rsidR="00951443" w:rsidRDefault="00951443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149">
        <w:r>
          <w:rPr>
            <w:color w:val="0000FF"/>
          </w:rPr>
          <w:t>N 497</w:t>
        </w:r>
      </w:hyperlink>
      <w:r>
        <w:t xml:space="preserve">, от 29.05.2020 </w:t>
      </w:r>
      <w:hyperlink r:id="rId150">
        <w:r>
          <w:rPr>
            <w:color w:val="0000FF"/>
          </w:rPr>
          <w:t>N 475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Специалист, ответственный за предоставление муниципальной услуги, в течение 3 календарных дней регистрирует договор. Специалист Управления, ответственный за делопроизводство, в течение 3 календарных дней регистрирует письмо об отказе в передаче жилого помещения в собственность граждан.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После подписания и регистрации договора специалист, ответственный за предоставление муниципальной услуги, в течение 4 календарных дней </w:t>
      </w:r>
      <w:proofErr w:type="gramStart"/>
      <w:r>
        <w:t>информирует заявителя о принятом решении и приглашает</w:t>
      </w:r>
      <w:proofErr w:type="gramEnd"/>
      <w:r>
        <w:t xml:space="preserve"> его для подписания договора. По прибытии заявителя в Управление специалист, ответственный за предоставление муниципальной услуги, устанавливает его личность путем проверки документа, удостоверяющего личность, документов, подтверждающих полномочия представителя, и выдает договор.</w:t>
      </w:r>
    </w:p>
    <w:p w:rsidR="00951443" w:rsidRDefault="00951443">
      <w:pPr>
        <w:pStyle w:val="ConsPlusNormal"/>
        <w:jc w:val="both"/>
      </w:pPr>
      <w:r>
        <w:t xml:space="preserve">(в ред. Постановлений Администрации г. Перми от 29.06.2017 </w:t>
      </w:r>
      <w:hyperlink r:id="rId152">
        <w:r>
          <w:rPr>
            <w:color w:val="0000FF"/>
          </w:rPr>
          <w:t>N 497</w:t>
        </w:r>
      </w:hyperlink>
      <w:r>
        <w:t xml:space="preserve">, от 29.05.2020 </w:t>
      </w:r>
      <w:hyperlink r:id="rId153">
        <w:r>
          <w:rPr>
            <w:color w:val="0000FF"/>
          </w:rPr>
          <w:t>N 475</w:t>
        </w:r>
      </w:hyperlink>
      <w:r>
        <w:t>)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 xml:space="preserve">В течение 5 календарных дней с даты подписания заявителем договора специалист, ответственный за предоставление муниципальной услуги, направляет в Управление Росреестра по Пермскому краю заявление о государственной регистрации прав и прилагаемые к нему документы в отношении передаваемого жилого помещения в порядке, установленном </w:t>
      </w:r>
      <w:hyperlink r:id="rId154">
        <w:r>
          <w:rPr>
            <w:color w:val="0000FF"/>
          </w:rPr>
          <w:t>статьей 18</w:t>
        </w:r>
      </w:hyperlink>
      <w:r>
        <w:t xml:space="preserve"> Федерального закона от 13 июля 2015 г. N 218-ФЗ "О государственной регистрации недвижимости".</w:t>
      </w:r>
      <w:proofErr w:type="gramEnd"/>
    </w:p>
    <w:p w:rsidR="00951443" w:rsidRDefault="00951443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После подписания и регистрации письма об отказе в передаче жилого помещения в собственность граждан специалист, ответственный за делопроизводство, в течение 4 календарных дней направляет его заявителю по почте.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г. Перми от 29.06.2017 N 497)</w:t>
      </w:r>
    </w:p>
    <w:p w:rsidR="00951443" w:rsidRDefault="00951443">
      <w:pPr>
        <w:pStyle w:val="ConsPlusNormal"/>
        <w:spacing w:before="220"/>
        <w:ind w:firstLine="540"/>
        <w:jc w:val="both"/>
      </w:pPr>
      <w:proofErr w:type="gramStart"/>
      <w:r>
        <w:t xml:space="preserve">Специалист, ответственный за предоставление муниципальной услуги в порядке, установленном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систему, в том числе результат предоставления муниципальной услуги в виде электронного документа, подписанного квалифицированной электронной подписью начальника Управления, и направляет в личный кабинет заявителя на Едином портале государственных и муниципальных услуг статус оказания муниципальной услуги:</w:t>
      </w:r>
      <w:proofErr w:type="gramEnd"/>
    </w:p>
    <w:p w:rsidR="00951443" w:rsidRDefault="00951443">
      <w:pPr>
        <w:pStyle w:val="ConsPlusNormal"/>
        <w:spacing w:before="220"/>
        <w:ind w:firstLine="540"/>
        <w:jc w:val="both"/>
      </w:pPr>
      <w:r>
        <w:t>"Услуга предоставлена" в случае принятия решения о предоставлении муниципальной услуги с комментарием (в случае подачи Заявления в электронном виде): "Принято решение о предоставлении услуги. Вам необходимо подойти за (указывается наименование документа, выдаваемого по результатам предоставления муниципальной услуги) в Управление "дата" к "время";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anchor="P181">
        <w:r>
          <w:rPr>
            <w:color w:val="0000FF"/>
          </w:rPr>
          <w:t>пунктом 2.12</w:t>
        </w:r>
      </w:hyperlink>
      <w:r>
        <w:t xml:space="preserve"> настоящего Административного регламента.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ведено </w:t>
      </w:r>
      <w:hyperlink r:id="rId158">
        <w:r>
          <w:rPr>
            <w:color w:val="0000FF"/>
          </w:rPr>
          <w:t>Постановлением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Продолжительность данной административной процедуры составляет не более 15 календарных дней.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заключение и выдача договора заявителю или направление письма об отказе в передаче жилого помещения в собственность </w:t>
      </w:r>
      <w:r>
        <w:lastRenderedPageBreak/>
        <w:t>граждан.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В случае подачи заявления через Единый портал государственных и муниципальных услуг Заявителю направляется уведомление о предоставлении муниципальной услуги (об отказе в предоставлении муниципальной услуги) в электронной форме через Единый портал государственных и муниципальных услуг.</w:t>
      </w:r>
    </w:p>
    <w:p w:rsidR="00951443" w:rsidRDefault="00951443">
      <w:pPr>
        <w:pStyle w:val="ConsPlusNormal"/>
        <w:jc w:val="both"/>
      </w:pPr>
      <w:r>
        <w:t xml:space="preserve">(абзац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Администрации г. Перми от 21.08.2015 N 581)</w:t>
      </w:r>
    </w:p>
    <w:p w:rsidR="00951443" w:rsidRDefault="00951443">
      <w:pPr>
        <w:pStyle w:val="ConsPlusNormal"/>
        <w:spacing w:before="220"/>
        <w:ind w:firstLine="540"/>
        <w:jc w:val="both"/>
      </w:pPr>
      <w:hyperlink w:anchor="P473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по предоставлению муниципальной услуги приведена в приложении 2 к настоящему Административному регламенту.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</w:t>
      </w:r>
    </w:p>
    <w:p w:rsidR="00951443" w:rsidRDefault="00951443">
      <w:pPr>
        <w:pStyle w:val="ConsPlusTitle"/>
        <w:jc w:val="center"/>
      </w:pPr>
      <w:r>
        <w:t>регламента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 начальник структурного подразделения Управления, участвующего в предоставлении муниципальной услуги.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4.2. Специалист, ответственный за предоставление муниципальной услуги,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соблюдение сроков и порядка приема заявлений и документов, установленных настоящим Административным регламентом;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правильность сверки копий документов с оригиналами;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правильность проверки документов;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правильность предоставления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правильность оснований для отказа в предоставлении муниципальной услуги;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соблюдение сроков рассмотрения заявлений граждан.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Персональная ответственность специалистов Управления закрепляется в их должностных инструкциях в соответствии с требованиями законодательства.</w:t>
      </w:r>
    </w:p>
    <w:p w:rsidR="00951443" w:rsidRDefault="00951443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4.3. Текущий контроль осуществляется путем проведения проверок соблюдения и исполнения специалистами Управления нормативных правовых актов Российской Федерации, положений настоящего Административного регламента. Периодичность осуществления текущего контроля - 1 раз в год.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4.4. Для проведения проверки полноты предоставления муниципальной услуги формируется комиссия в следующем составе: председатель комиссии - начальник Управления или заместитель начальника Управления, курирующий данное направление, члены комиссии - начальник структурного подразделения Управления, участвующего в предоставлении муниципальной услуги, специалисты структурных подразделений Управления.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4.5. Проверки полноты и качества предоставления муниципальной услуги осуществляются </w:t>
      </w:r>
      <w:r>
        <w:lastRenderedPageBreak/>
        <w:t>на основании приказов и поручений начальника Управления.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4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По результатам проведения проверок в случае </w:t>
      </w:r>
      <w:proofErr w:type="gramStart"/>
      <w:r>
        <w:t>выявления нарушений соблюдения положений Административного регламента</w:t>
      </w:r>
      <w:proofErr w:type="gramEnd"/>
      <w:r>
        <w:t xml:space="preserve"> виновные должностные лица несут ответственность в соответствии с действующим законодательством Российской Федерации.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4.6. Плановые проверки проводятся 1 раз в год на основании приказа начальника Управления.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5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4.7. Внеплановые проверки проводятся по жалобам заявителей на основании приказа начальника Управления.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Должностные лица, обеспечивающие исполнение административных процедур, несут дисциплинарную ответственность в соответствии с действующим законодательством.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4.8.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  <w:outlineLvl w:val="1"/>
      </w:pPr>
      <w:r>
        <w:t>V. Порядок обжалования решений и действий (бездействия)</w:t>
      </w:r>
    </w:p>
    <w:p w:rsidR="00951443" w:rsidRDefault="00951443">
      <w:pPr>
        <w:pStyle w:val="ConsPlusTitle"/>
        <w:jc w:val="center"/>
      </w:pPr>
      <w:r>
        <w:t>органа, предоставляющего муниципальную услугу,</w:t>
      </w:r>
    </w:p>
    <w:p w:rsidR="00951443" w:rsidRDefault="00951443">
      <w:pPr>
        <w:pStyle w:val="ConsPlusTitle"/>
        <w:jc w:val="center"/>
      </w:pPr>
      <w:r>
        <w:t>а также должностных лиц, муниципальных служащих</w:t>
      </w:r>
    </w:p>
    <w:p w:rsidR="00951443" w:rsidRDefault="00951443">
      <w:pPr>
        <w:pStyle w:val="ConsPlusNormal"/>
        <w:jc w:val="center"/>
      </w:pPr>
      <w:proofErr w:type="gramStart"/>
      <w:r>
        <w:t xml:space="preserve">(в ред. </w:t>
      </w:r>
      <w:hyperlink r:id="rId167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951443" w:rsidRDefault="00951443">
      <w:pPr>
        <w:pStyle w:val="ConsPlusNormal"/>
        <w:jc w:val="center"/>
      </w:pPr>
      <w:r>
        <w:t>от 25.01.2013 N 30)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Обжалование в досудебном (внесудебном) порядке осуществляется в соответствии с </w:t>
      </w:r>
      <w:hyperlink r:id="rId168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  <w:proofErr w:type="gramEnd"/>
    </w:p>
    <w:p w:rsidR="00951443" w:rsidRDefault="00951443">
      <w:pPr>
        <w:pStyle w:val="ConsPlusNormal"/>
        <w:jc w:val="both"/>
      </w:pPr>
      <w:r>
        <w:t xml:space="preserve">(п. 5.2 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г. Перми от 01.12.2023 N 1365)</w:t>
      </w:r>
    </w:p>
    <w:p w:rsidR="00951443" w:rsidRDefault="00951443">
      <w:pPr>
        <w:pStyle w:val="ConsPlusNormal"/>
        <w:spacing w:before="220"/>
        <w:ind w:firstLine="540"/>
        <w:jc w:val="both"/>
      </w:pPr>
      <w:r>
        <w:t>5.3. Действия (бездействие) должностных лиц, муниципальных служащих Управления и решения, принятые ими при предоставлении муниципальной услуги, могут быть обжалованы заявителем в арбитражном суде или суде общей юрисдикции по месту нахождения ответчика в порядке, установленном действующим законодательством.</w:t>
      </w:r>
    </w:p>
    <w:p w:rsidR="00951443" w:rsidRDefault="0095144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г. Перми от 29.05.2020 N 475)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right"/>
        <w:outlineLvl w:val="1"/>
      </w:pPr>
      <w:bookmarkStart w:id="11" w:name="P412"/>
      <w:bookmarkEnd w:id="11"/>
      <w:r>
        <w:t>Приложение 1</w:t>
      </w:r>
    </w:p>
    <w:p w:rsidR="00951443" w:rsidRDefault="00951443">
      <w:pPr>
        <w:pStyle w:val="ConsPlusNormal"/>
        <w:jc w:val="right"/>
      </w:pPr>
      <w:r>
        <w:t>к Административному регламенту</w:t>
      </w:r>
    </w:p>
    <w:p w:rsidR="00951443" w:rsidRDefault="00951443">
      <w:pPr>
        <w:pStyle w:val="ConsPlusNormal"/>
        <w:jc w:val="right"/>
      </w:pPr>
      <w:r>
        <w:lastRenderedPageBreak/>
        <w:t>предоставления управлением</w:t>
      </w:r>
    </w:p>
    <w:p w:rsidR="00951443" w:rsidRDefault="00951443">
      <w:pPr>
        <w:pStyle w:val="ConsPlusNormal"/>
        <w:jc w:val="right"/>
      </w:pPr>
      <w:r>
        <w:t>жилищных отношений администрации</w:t>
      </w:r>
    </w:p>
    <w:p w:rsidR="00951443" w:rsidRDefault="00951443">
      <w:pPr>
        <w:pStyle w:val="ConsPlusNormal"/>
        <w:jc w:val="right"/>
      </w:pPr>
      <w:r>
        <w:t>города Перми муниципальной услуги</w:t>
      </w:r>
    </w:p>
    <w:p w:rsidR="00951443" w:rsidRDefault="00951443">
      <w:pPr>
        <w:pStyle w:val="ConsPlusNormal"/>
        <w:jc w:val="right"/>
      </w:pPr>
      <w:r>
        <w:t>"Приватизация жилых помещений</w:t>
      </w:r>
    </w:p>
    <w:p w:rsidR="00951443" w:rsidRDefault="00951443">
      <w:pPr>
        <w:pStyle w:val="ConsPlusNormal"/>
        <w:jc w:val="right"/>
      </w:pPr>
      <w:r>
        <w:t>муниципального жилищного фонда</w:t>
      </w:r>
    </w:p>
    <w:p w:rsidR="00951443" w:rsidRDefault="00951443">
      <w:pPr>
        <w:pStyle w:val="ConsPlusNormal"/>
        <w:jc w:val="right"/>
      </w:pPr>
      <w:r>
        <w:t>города Перми"</w:t>
      </w:r>
    </w:p>
    <w:p w:rsidR="00951443" w:rsidRDefault="009514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22.07.2021 N 538)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  <w:outlineLvl w:val="2"/>
      </w:pPr>
      <w:r>
        <w:t>ИНФОРМАЦИЯ</w:t>
      </w:r>
    </w:p>
    <w:p w:rsidR="00951443" w:rsidRDefault="00951443">
      <w:pPr>
        <w:pStyle w:val="ConsPlusTitle"/>
        <w:jc w:val="center"/>
      </w:pPr>
      <w:r>
        <w:t>о приеме граждан управлением жилищных отношений</w:t>
      </w:r>
    </w:p>
    <w:p w:rsidR="00951443" w:rsidRDefault="00951443">
      <w:pPr>
        <w:pStyle w:val="ConsPlusTitle"/>
        <w:jc w:val="center"/>
      </w:pPr>
      <w:r>
        <w:t>администрации города Перми</w:t>
      </w:r>
    </w:p>
    <w:p w:rsidR="00951443" w:rsidRDefault="00951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345"/>
        <w:gridCol w:w="2494"/>
      </w:tblGrid>
      <w:tr w:rsidR="00951443">
        <w:tc>
          <w:tcPr>
            <w:tcW w:w="3175" w:type="dxa"/>
          </w:tcPr>
          <w:p w:rsidR="00951443" w:rsidRDefault="00951443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345" w:type="dxa"/>
          </w:tcPr>
          <w:p w:rsidR="00951443" w:rsidRDefault="00951443">
            <w:pPr>
              <w:pStyle w:val="ConsPlusNormal"/>
              <w:jc w:val="center"/>
            </w:pPr>
            <w:r>
              <w:t>Телефон, e-mail</w:t>
            </w:r>
          </w:p>
        </w:tc>
        <w:tc>
          <w:tcPr>
            <w:tcW w:w="2494" w:type="dxa"/>
          </w:tcPr>
          <w:p w:rsidR="00951443" w:rsidRDefault="00951443">
            <w:pPr>
              <w:pStyle w:val="ConsPlusNormal"/>
              <w:jc w:val="center"/>
            </w:pPr>
            <w:r>
              <w:t>Часы приема</w:t>
            </w:r>
          </w:p>
        </w:tc>
      </w:tr>
      <w:tr w:rsidR="00951443">
        <w:tc>
          <w:tcPr>
            <w:tcW w:w="3175" w:type="dxa"/>
          </w:tcPr>
          <w:p w:rsidR="00951443" w:rsidRDefault="00951443">
            <w:pPr>
              <w:pStyle w:val="ConsPlusNormal"/>
            </w:pPr>
            <w:r>
              <w:t>Ул. Максима Горького, д. 18,</w:t>
            </w:r>
          </w:p>
          <w:p w:rsidR="00951443" w:rsidRDefault="00951443">
            <w:pPr>
              <w:pStyle w:val="ConsPlusNormal"/>
            </w:pPr>
            <w:r>
              <w:t>кабинет 201-203</w:t>
            </w:r>
          </w:p>
        </w:tc>
        <w:tc>
          <w:tcPr>
            <w:tcW w:w="3345" w:type="dxa"/>
          </w:tcPr>
          <w:p w:rsidR="00951443" w:rsidRDefault="00951443">
            <w:pPr>
              <w:pStyle w:val="ConsPlusNormal"/>
              <w:jc w:val="center"/>
            </w:pPr>
            <w:r>
              <w:t>212-70-31,</w:t>
            </w:r>
          </w:p>
          <w:p w:rsidR="00951443" w:rsidRDefault="00951443">
            <w:pPr>
              <w:pStyle w:val="ConsPlusNormal"/>
              <w:jc w:val="center"/>
            </w:pPr>
            <w:r>
              <w:t>8-909-107-81-47,</w:t>
            </w:r>
          </w:p>
          <w:p w:rsidR="00951443" w:rsidRDefault="00951443">
            <w:pPr>
              <w:pStyle w:val="ConsPlusNormal"/>
              <w:jc w:val="center"/>
            </w:pPr>
            <w:r>
              <w:t>uzho@gorodperm.ru</w:t>
            </w:r>
          </w:p>
        </w:tc>
        <w:tc>
          <w:tcPr>
            <w:tcW w:w="2494" w:type="dxa"/>
          </w:tcPr>
          <w:p w:rsidR="00951443" w:rsidRDefault="00951443">
            <w:pPr>
              <w:pStyle w:val="ConsPlusNormal"/>
              <w:jc w:val="center"/>
            </w:pPr>
            <w:r>
              <w:t>вторник, четверг:</w:t>
            </w:r>
          </w:p>
          <w:p w:rsidR="00951443" w:rsidRDefault="00951443">
            <w:pPr>
              <w:pStyle w:val="ConsPlusNormal"/>
              <w:jc w:val="center"/>
            </w:pPr>
            <w:r>
              <w:t>10.00 час. - 17.00 час</w:t>
            </w:r>
            <w:proofErr w:type="gramStart"/>
            <w:r>
              <w:t>.;</w:t>
            </w:r>
            <w:proofErr w:type="gramEnd"/>
          </w:p>
          <w:p w:rsidR="00951443" w:rsidRDefault="00951443">
            <w:pPr>
              <w:pStyle w:val="ConsPlusNormal"/>
              <w:jc w:val="center"/>
            </w:pPr>
            <w:r>
              <w:t>перерыв:</w:t>
            </w:r>
          </w:p>
          <w:p w:rsidR="00951443" w:rsidRDefault="00951443">
            <w:pPr>
              <w:pStyle w:val="ConsPlusNormal"/>
              <w:jc w:val="center"/>
            </w:pPr>
            <w:r>
              <w:t>12.00 час. - 12.48 час.</w:t>
            </w: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  <w:outlineLvl w:val="2"/>
      </w:pPr>
      <w:r>
        <w:t>ИНФОРМАЦИЯ</w:t>
      </w:r>
    </w:p>
    <w:p w:rsidR="00951443" w:rsidRDefault="00951443">
      <w:pPr>
        <w:pStyle w:val="ConsPlusTitle"/>
        <w:jc w:val="center"/>
      </w:pPr>
      <w:r>
        <w:t>о приеме граждан государственным бюджетным учреждением</w:t>
      </w:r>
    </w:p>
    <w:p w:rsidR="00951443" w:rsidRDefault="00951443">
      <w:pPr>
        <w:pStyle w:val="ConsPlusTitle"/>
        <w:jc w:val="center"/>
      </w:pPr>
      <w:r>
        <w:t>Пермского края "Центр технической инвентаризации</w:t>
      </w:r>
    </w:p>
    <w:p w:rsidR="00951443" w:rsidRDefault="00951443">
      <w:pPr>
        <w:pStyle w:val="ConsPlusTitle"/>
        <w:jc w:val="center"/>
      </w:pPr>
      <w:r>
        <w:t>и кадастровой оценки Пермского края" (ГБУ "ЦТИ ПК")</w:t>
      </w:r>
    </w:p>
    <w:p w:rsidR="00951443" w:rsidRDefault="00951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345"/>
        <w:gridCol w:w="2494"/>
      </w:tblGrid>
      <w:tr w:rsidR="00951443">
        <w:tc>
          <w:tcPr>
            <w:tcW w:w="3175" w:type="dxa"/>
          </w:tcPr>
          <w:p w:rsidR="00951443" w:rsidRDefault="00951443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345" w:type="dxa"/>
          </w:tcPr>
          <w:p w:rsidR="00951443" w:rsidRDefault="00951443">
            <w:pPr>
              <w:pStyle w:val="ConsPlusNormal"/>
              <w:jc w:val="center"/>
            </w:pPr>
            <w:r>
              <w:t>Телефон, e-mail</w:t>
            </w:r>
          </w:p>
        </w:tc>
        <w:tc>
          <w:tcPr>
            <w:tcW w:w="2494" w:type="dxa"/>
          </w:tcPr>
          <w:p w:rsidR="00951443" w:rsidRDefault="00951443">
            <w:pPr>
              <w:pStyle w:val="ConsPlusNormal"/>
              <w:jc w:val="center"/>
            </w:pPr>
            <w:r>
              <w:t>Часы работы</w:t>
            </w:r>
          </w:p>
        </w:tc>
      </w:tr>
      <w:tr w:rsidR="00951443">
        <w:tc>
          <w:tcPr>
            <w:tcW w:w="3175" w:type="dxa"/>
          </w:tcPr>
          <w:p w:rsidR="00951443" w:rsidRDefault="00951443">
            <w:pPr>
              <w:pStyle w:val="ConsPlusNormal"/>
            </w:pPr>
            <w:r>
              <w:t>Ул. Куйбышева, д. 82</w:t>
            </w:r>
          </w:p>
        </w:tc>
        <w:tc>
          <w:tcPr>
            <w:tcW w:w="3345" w:type="dxa"/>
          </w:tcPr>
          <w:p w:rsidR="00951443" w:rsidRDefault="00951443">
            <w:pPr>
              <w:pStyle w:val="ConsPlusNormal"/>
              <w:jc w:val="center"/>
            </w:pPr>
            <w:r>
              <w:t>Единый многоканальный номер: 8-800-100-24-16,</w:t>
            </w:r>
          </w:p>
          <w:p w:rsidR="00951443" w:rsidRDefault="00951443">
            <w:pPr>
              <w:pStyle w:val="ConsPlusNormal"/>
              <w:jc w:val="center"/>
            </w:pPr>
            <w:r>
              <w:t>тел./факс (342) 258-00-03,</w:t>
            </w:r>
          </w:p>
          <w:p w:rsidR="00951443" w:rsidRDefault="00951443">
            <w:pPr>
              <w:pStyle w:val="ConsPlusNormal"/>
              <w:jc w:val="center"/>
            </w:pPr>
            <w:r>
              <w:t>241-26-07,</w:t>
            </w:r>
          </w:p>
          <w:p w:rsidR="00951443" w:rsidRDefault="00951443">
            <w:pPr>
              <w:pStyle w:val="ConsPlusNormal"/>
              <w:jc w:val="center"/>
            </w:pPr>
            <w:r>
              <w:t>info@ctipk.ru</w:t>
            </w:r>
          </w:p>
        </w:tc>
        <w:tc>
          <w:tcPr>
            <w:tcW w:w="2494" w:type="dxa"/>
          </w:tcPr>
          <w:p w:rsidR="00951443" w:rsidRDefault="00951443">
            <w:pPr>
              <w:pStyle w:val="ConsPlusNormal"/>
              <w:jc w:val="center"/>
            </w:pPr>
            <w:r>
              <w:t>понедельник - четверг:</w:t>
            </w:r>
          </w:p>
          <w:p w:rsidR="00951443" w:rsidRDefault="00951443">
            <w:pPr>
              <w:pStyle w:val="ConsPlusNormal"/>
              <w:jc w:val="center"/>
            </w:pPr>
            <w:r>
              <w:t>09.00 час. - 18.00 час</w:t>
            </w:r>
            <w:proofErr w:type="gramStart"/>
            <w:r>
              <w:t>.;</w:t>
            </w:r>
            <w:proofErr w:type="gramEnd"/>
          </w:p>
          <w:p w:rsidR="00951443" w:rsidRDefault="00951443">
            <w:pPr>
              <w:pStyle w:val="ConsPlusNormal"/>
              <w:jc w:val="center"/>
            </w:pPr>
            <w:r>
              <w:t>пятница:</w:t>
            </w:r>
          </w:p>
          <w:p w:rsidR="00951443" w:rsidRDefault="00951443">
            <w:pPr>
              <w:pStyle w:val="ConsPlusNormal"/>
              <w:jc w:val="center"/>
            </w:pPr>
            <w:r>
              <w:t>09.00 час. - 17.00 час</w:t>
            </w:r>
            <w:proofErr w:type="gramStart"/>
            <w:r>
              <w:t>.;</w:t>
            </w:r>
            <w:proofErr w:type="gramEnd"/>
          </w:p>
          <w:p w:rsidR="00951443" w:rsidRDefault="00951443">
            <w:pPr>
              <w:pStyle w:val="ConsPlusNormal"/>
              <w:jc w:val="center"/>
            </w:pPr>
            <w:r>
              <w:t>перерыв:</w:t>
            </w:r>
          </w:p>
          <w:p w:rsidR="00951443" w:rsidRDefault="00951443">
            <w:pPr>
              <w:pStyle w:val="ConsPlusNormal"/>
              <w:jc w:val="center"/>
            </w:pPr>
            <w:r>
              <w:t>12.45 час. - 13.35 час.</w:t>
            </w: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right"/>
        <w:outlineLvl w:val="1"/>
      </w:pPr>
      <w:r>
        <w:t>Приложение 2</w:t>
      </w:r>
    </w:p>
    <w:p w:rsidR="00951443" w:rsidRDefault="00951443">
      <w:pPr>
        <w:pStyle w:val="ConsPlusNormal"/>
        <w:jc w:val="right"/>
      </w:pPr>
      <w:r>
        <w:t>к Административному регламенту</w:t>
      </w:r>
    </w:p>
    <w:p w:rsidR="00951443" w:rsidRDefault="00951443">
      <w:pPr>
        <w:pStyle w:val="ConsPlusNormal"/>
        <w:jc w:val="right"/>
      </w:pPr>
      <w:r>
        <w:t>предоставления управлением</w:t>
      </w:r>
    </w:p>
    <w:p w:rsidR="00951443" w:rsidRDefault="00951443">
      <w:pPr>
        <w:pStyle w:val="ConsPlusNormal"/>
        <w:jc w:val="right"/>
      </w:pPr>
      <w:r>
        <w:t>жилищных отношений администрации</w:t>
      </w:r>
    </w:p>
    <w:p w:rsidR="00951443" w:rsidRDefault="00951443">
      <w:pPr>
        <w:pStyle w:val="ConsPlusNormal"/>
        <w:jc w:val="right"/>
      </w:pPr>
      <w:r>
        <w:t>города Перми муниципальной услуги</w:t>
      </w:r>
    </w:p>
    <w:p w:rsidR="00951443" w:rsidRDefault="00951443">
      <w:pPr>
        <w:pStyle w:val="ConsPlusNormal"/>
        <w:jc w:val="right"/>
      </w:pPr>
      <w:r>
        <w:t>"Приватизация жилых помещений</w:t>
      </w:r>
    </w:p>
    <w:p w:rsidR="00951443" w:rsidRDefault="00951443">
      <w:pPr>
        <w:pStyle w:val="ConsPlusNormal"/>
        <w:jc w:val="right"/>
      </w:pPr>
      <w:r>
        <w:t>муниципального жилищного фонда</w:t>
      </w:r>
    </w:p>
    <w:p w:rsidR="00951443" w:rsidRDefault="00951443">
      <w:pPr>
        <w:pStyle w:val="ConsPlusNormal"/>
        <w:jc w:val="right"/>
      </w:pPr>
      <w:r>
        <w:t>города Перми"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Title"/>
        <w:jc w:val="center"/>
      </w:pPr>
      <w:bookmarkStart w:id="12" w:name="P473"/>
      <w:bookmarkEnd w:id="12"/>
      <w:r>
        <w:t>БЛОК-СХЕМА</w:t>
      </w:r>
    </w:p>
    <w:p w:rsidR="00951443" w:rsidRDefault="00951443">
      <w:pPr>
        <w:pStyle w:val="ConsPlusTitle"/>
        <w:jc w:val="center"/>
      </w:pPr>
      <w:r>
        <w:t>ПОСЛЕДОВАТЕЛЬНОСТИ АДМИНИСТРАТИВНЫХ ДЕЙСТВИЙ</w:t>
      </w:r>
    </w:p>
    <w:p w:rsidR="00951443" w:rsidRDefault="00951443">
      <w:pPr>
        <w:pStyle w:val="ConsPlusTitle"/>
        <w:jc w:val="center"/>
      </w:pPr>
      <w:r>
        <w:t xml:space="preserve">ПРЕДОСТАВЛЕНИЯ МУНИЦИПАЛЬНОЙ УСЛУГИ "ПРИВАТИЗАЦИЯ </w:t>
      </w:r>
      <w:proofErr w:type="gramStart"/>
      <w:r>
        <w:t>ЖИЛЫХ</w:t>
      </w:r>
      <w:proofErr w:type="gramEnd"/>
    </w:p>
    <w:p w:rsidR="00951443" w:rsidRDefault="00951443">
      <w:pPr>
        <w:pStyle w:val="ConsPlusTitle"/>
        <w:jc w:val="center"/>
      </w:pPr>
      <w:r>
        <w:t>ПОМЕЩЕНИЙ МУНИЦИПАЛЬНОГО ЖИЛИЩНОГО ФОНДА ГОРОДА ПЕРМИ"</w:t>
      </w:r>
    </w:p>
    <w:p w:rsidR="00951443" w:rsidRDefault="009514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29.05.2020 N 475)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Поступление заявления и документов в Управление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Предварительное установление права заявителя на получение муниципальной услуги (20 минут)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Прием заявления и приложенных к нему документов (10 минут)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Регистрация заявления (1 календарный день)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 xml:space="preserve">Назначение специалиста Управления, ответственного за предоставление муниципальной услуги (3 </w:t>
            </w:r>
            <w:proofErr w:type="gramStart"/>
            <w:r>
              <w:t>календарных</w:t>
            </w:r>
            <w:proofErr w:type="gramEnd"/>
            <w:r>
              <w:t xml:space="preserve"> дня)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Подготовка специалистом Управления межведомственных запросов (5 календарных дней)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Рассмотрение документов специалистом Управления, принятие решения о возможности передачи жилого помещения в собственность граждан (22 календарных дня)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Согласование проекта договора или проекта письма об отказе в передаче жилого помещения в собственность граждан (15 календарных дней)</w:t>
            </w:r>
          </w:p>
        </w:tc>
      </w:tr>
      <w:tr w:rsidR="00951443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951443" w:rsidRDefault="00951443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44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43" w:rsidRDefault="00951443">
            <w:pPr>
              <w:pStyle w:val="ConsPlusNormal"/>
              <w:jc w:val="center"/>
            </w:pPr>
            <w:r>
              <w:t>Подписание договора или письма об отказе в передаче жилого помещения в собственность граждан, выдача договора, направление в Управление Росреестра по Пермскому краю заявления о государственной регистрации прав и прилагаемых к нему документов в отношении передаваемого жилого помещения (15 календарных дней)</w:t>
            </w: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right"/>
        <w:outlineLvl w:val="1"/>
      </w:pPr>
      <w:r>
        <w:t>Приложение 3</w:t>
      </w:r>
    </w:p>
    <w:p w:rsidR="00951443" w:rsidRDefault="00951443">
      <w:pPr>
        <w:pStyle w:val="ConsPlusNormal"/>
        <w:jc w:val="right"/>
      </w:pPr>
      <w:r>
        <w:t>к Административному регламенту</w:t>
      </w:r>
    </w:p>
    <w:p w:rsidR="00951443" w:rsidRDefault="00951443">
      <w:pPr>
        <w:pStyle w:val="ConsPlusNormal"/>
        <w:jc w:val="right"/>
      </w:pPr>
      <w:r>
        <w:t>предоставления управлением</w:t>
      </w:r>
    </w:p>
    <w:p w:rsidR="00951443" w:rsidRDefault="00951443">
      <w:pPr>
        <w:pStyle w:val="ConsPlusNormal"/>
        <w:jc w:val="right"/>
      </w:pPr>
      <w:r>
        <w:t>жилищных отношений администрации</w:t>
      </w:r>
    </w:p>
    <w:p w:rsidR="00951443" w:rsidRDefault="00951443">
      <w:pPr>
        <w:pStyle w:val="ConsPlusNormal"/>
        <w:jc w:val="right"/>
      </w:pPr>
      <w:r>
        <w:lastRenderedPageBreak/>
        <w:t>города Перми муниципальной услуги</w:t>
      </w:r>
    </w:p>
    <w:p w:rsidR="00951443" w:rsidRDefault="00951443">
      <w:pPr>
        <w:pStyle w:val="ConsPlusNormal"/>
        <w:jc w:val="right"/>
      </w:pPr>
      <w:r>
        <w:t>"Приватизация жилых помещений</w:t>
      </w:r>
    </w:p>
    <w:p w:rsidR="00951443" w:rsidRDefault="00951443">
      <w:pPr>
        <w:pStyle w:val="ConsPlusNormal"/>
        <w:jc w:val="right"/>
      </w:pPr>
      <w:r>
        <w:t>муниципального жилищного фонда</w:t>
      </w:r>
    </w:p>
    <w:p w:rsidR="00951443" w:rsidRDefault="00951443">
      <w:pPr>
        <w:pStyle w:val="ConsPlusNormal"/>
        <w:jc w:val="right"/>
      </w:pPr>
      <w:r>
        <w:t>города Перми"</w:t>
      </w:r>
    </w:p>
    <w:p w:rsidR="00951443" w:rsidRDefault="009514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14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1443" w:rsidRDefault="009514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22.07.2021 N 538)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22"/>
      </w:tblGrid>
      <w:tr w:rsidR="00951443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51443" w:rsidRDefault="00951443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51443" w:rsidRDefault="00951443">
            <w:pPr>
              <w:pStyle w:val="ConsPlusNormal"/>
            </w:pPr>
            <w:r>
              <w:t>Начальнику управления жилищных</w:t>
            </w:r>
          </w:p>
          <w:p w:rsidR="00951443" w:rsidRDefault="00951443">
            <w:pPr>
              <w:pStyle w:val="ConsPlusNormal"/>
            </w:pPr>
            <w:r>
              <w:t>отношений администрации</w:t>
            </w:r>
          </w:p>
          <w:p w:rsidR="00951443" w:rsidRDefault="00951443">
            <w:pPr>
              <w:pStyle w:val="ConsPlusNormal"/>
            </w:pPr>
            <w:r>
              <w:t>города Перми</w:t>
            </w:r>
          </w:p>
          <w:p w:rsidR="00951443" w:rsidRDefault="00951443">
            <w:pPr>
              <w:pStyle w:val="ConsPlusNormal"/>
            </w:pPr>
          </w:p>
          <w:p w:rsidR="00951443" w:rsidRDefault="00951443">
            <w:pPr>
              <w:pStyle w:val="ConsPlusNormal"/>
            </w:pPr>
            <w:r>
              <w:t>от Ф.И.О. _________________________</w:t>
            </w:r>
          </w:p>
          <w:p w:rsidR="00951443" w:rsidRDefault="00951443">
            <w:pPr>
              <w:pStyle w:val="ConsPlusNormal"/>
            </w:pPr>
            <w:r>
              <w:t>__________________________________</w:t>
            </w:r>
          </w:p>
          <w:p w:rsidR="00951443" w:rsidRDefault="00951443">
            <w:pPr>
              <w:pStyle w:val="ConsPlusNormal"/>
            </w:pPr>
            <w:r>
              <w:t>__________________________________</w:t>
            </w:r>
          </w:p>
          <w:p w:rsidR="00951443" w:rsidRDefault="00951443">
            <w:pPr>
              <w:pStyle w:val="ConsPlusNormal"/>
            </w:pPr>
            <w:r>
              <w:t>__________________________________</w:t>
            </w:r>
          </w:p>
          <w:p w:rsidR="00951443" w:rsidRDefault="00951443">
            <w:pPr>
              <w:pStyle w:val="ConsPlusNormal"/>
            </w:pPr>
            <w:r>
              <w:t>__________________________________</w:t>
            </w:r>
          </w:p>
          <w:p w:rsidR="00951443" w:rsidRDefault="00951443">
            <w:pPr>
              <w:pStyle w:val="ConsPlusNormal"/>
            </w:pPr>
            <w:r>
              <w:t>адрес: ____________________________</w:t>
            </w:r>
          </w:p>
          <w:p w:rsidR="00951443" w:rsidRDefault="00951443">
            <w:pPr>
              <w:pStyle w:val="ConsPlusNormal"/>
            </w:pPr>
            <w:r>
              <w:t>__________________________________</w:t>
            </w:r>
          </w:p>
          <w:p w:rsidR="00951443" w:rsidRDefault="00951443">
            <w:pPr>
              <w:pStyle w:val="ConsPlusNormal"/>
            </w:pPr>
            <w:r>
              <w:t>__________________________________</w:t>
            </w:r>
          </w:p>
          <w:p w:rsidR="00951443" w:rsidRDefault="00951443">
            <w:pPr>
              <w:pStyle w:val="ConsPlusNormal"/>
            </w:pPr>
            <w:r>
              <w:t>телефон: __________________________</w:t>
            </w:r>
          </w:p>
          <w:p w:rsidR="00951443" w:rsidRDefault="00951443">
            <w:pPr>
              <w:pStyle w:val="ConsPlusNormal"/>
            </w:pPr>
            <w:r>
              <w:t>__________________________________</w:t>
            </w: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center"/>
      </w:pPr>
      <w:bookmarkStart w:id="13" w:name="P529"/>
      <w:bookmarkEnd w:id="13"/>
      <w:r>
        <w:t>ЗАЯВЛЕНИЕ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75">
        <w:r>
          <w:rPr>
            <w:color w:val="0000FF"/>
          </w:rPr>
          <w:t>статьи 2</w:t>
        </w:r>
      </w:hyperlink>
      <w:r>
        <w:t xml:space="preserve"> Закона Российской Федерации от 04 июля 1991 г. N 1541-1 "О приватизации жилищного фонда в Российской Федерации" прошу (просим) передать в частную собственность принадлежащее муниципальному образованию город Пермь жилое помещение, расположенное по адресу: г. Пермь, ул. ______________________________________________, общей площадью ____________ кв. м, в том числе жилой площадью ____________ кв. м, гражданам, имеющим право на приватизацию указанного жилого помещения:</w:t>
      </w:r>
      <w:proofErr w:type="gramEnd"/>
    </w:p>
    <w:p w:rsidR="00951443" w:rsidRDefault="00951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61"/>
        <w:gridCol w:w="1385"/>
        <w:gridCol w:w="2665"/>
        <w:gridCol w:w="1185"/>
        <w:gridCol w:w="1644"/>
      </w:tblGrid>
      <w:tr w:rsidR="00951443">
        <w:tc>
          <w:tcPr>
            <w:tcW w:w="484" w:type="dxa"/>
          </w:tcPr>
          <w:p w:rsidR="00951443" w:rsidRDefault="009514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61" w:type="dxa"/>
          </w:tcPr>
          <w:p w:rsidR="00951443" w:rsidRDefault="0095144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385" w:type="dxa"/>
          </w:tcPr>
          <w:p w:rsidR="00951443" w:rsidRDefault="0095144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65" w:type="dxa"/>
          </w:tcPr>
          <w:p w:rsidR="00951443" w:rsidRDefault="00951443">
            <w:pPr>
              <w:pStyle w:val="ConsPlusNormal"/>
              <w:jc w:val="center"/>
            </w:pPr>
            <w:r>
              <w:t>Паспорт, серия, номер, когда и кем выдан</w:t>
            </w:r>
          </w:p>
        </w:tc>
        <w:tc>
          <w:tcPr>
            <w:tcW w:w="1185" w:type="dxa"/>
          </w:tcPr>
          <w:p w:rsidR="00951443" w:rsidRDefault="00951443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644" w:type="dxa"/>
          </w:tcPr>
          <w:p w:rsidR="00951443" w:rsidRDefault="00951443">
            <w:pPr>
              <w:pStyle w:val="ConsPlusNormal"/>
              <w:jc w:val="center"/>
            </w:pPr>
            <w:r>
              <w:t>Участие в приватизации/неучастие в приватизации</w:t>
            </w:r>
          </w:p>
        </w:tc>
      </w:tr>
      <w:tr w:rsidR="00951443">
        <w:tc>
          <w:tcPr>
            <w:tcW w:w="48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6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3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66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1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44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8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6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3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66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1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44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8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6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3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66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1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44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8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6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3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66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1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44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8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6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3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66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1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44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8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6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3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66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18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644" w:type="dxa"/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Информация о гражданах, имеющих право на приватизацию жилого помещения: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Сообщаем, что в период с 11 июля 1991 г. по настоящее время граждане, участвующие в приватизации жилого помещения, проживали по следующим адресам:</w:t>
      </w:r>
    </w:p>
    <w:p w:rsidR="00951443" w:rsidRDefault="00951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39"/>
        <w:gridCol w:w="1991"/>
        <w:gridCol w:w="3798"/>
      </w:tblGrid>
      <w:tr w:rsidR="00951443">
        <w:tc>
          <w:tcPr>
            <w:tcW w:w="454" w:type="dxa"/>
          </w:tcPr>
          <w:p w:rsidR="00951443" w:rsidRDefault="009514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39" w:type="dxa"/>
          </w:tcPr>
          <w:p w:rsidR="00951443" w:rsidRDefault="0095144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991" w:type="dxa"/>
          </w:tcPr>
          <w:p w:rsidR="00951443" w:rsidRDefault="00951443">
            <w:pPr>
              <w:pStyle w:val="ConsPlusNormal"/>
              <w:jc w:val="center"/>
            </w:pPr>
            <w:r>
              <w:t>Период регистрации</w:t>
            </w:r>
          </w:p>
        </w:tc>
        <w:tc>
          <w:tcPr>
            <w:tcW w:w="3798" w:type="dxa"/>
          </w:tcPr>
          <w:p w:rsidR="00951443" w:rsidRDefault="00951443">
            <w:pPr>
              <w:pStyle w:val="ConsPlusNormal"/>
              <w:jc w:val="center"/>
            </w:pPr>
            <w:r>
              <w:t>Адрес регистрации</w:t>
            </w: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739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99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79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739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99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79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739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99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79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739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99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79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739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99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79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2739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991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798" w:type="dxa"/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в приватизации жилых помещений не участвовали.</w:t>
      </w: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ind w:firstLine="540"/>
        <w:jc w:val="both"/>
      </w:pPr>
      <w:r>
        <w:t>Информация о гражданах, не имеющих право на приватизацию жилого помещения:</w:t>
      </w:r>
    </w:p>
    <w:p w:rsidR="00951443" w:rsidRDefault="009514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025"/>
        <w:gridCol w:w="1413"/>
        <w:gridCol w:w="3118"/>
      </w:tblGrid>
      <w:tr w:rsidR="00951443">
        <w:tc>
          <w:tcPr>
            <w:tcW w:w="454" w:type="dxa"/>
          </w:tcPr>
          <w:p w:rsidR="00951443" w:rsidRDefault="0095144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</w:tcPr>
          <w:p w:rsidR="00951443" w:rsidRDefault="0095144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3" w:type="dxa"/>
          </w:tcPr>
          <w:p w:rsidR="00951443" w:rsidRDefault="0095144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3118" w:type="dxa"/>
          </w:tcPr>
          <w:p w:rsidR="00951443" w:rsidRDefault="00951443">
            <w:pPr>
              <w:pStyle w:val="ConsPlusNormal"/>
              <w:jc w:val="center"/>
            </w:pPr>
            <w:r>
              <w:t>Адрес приватизированного жилого помещения</w:t>
            </w: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402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413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11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402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413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11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402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413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118" w:type="dxa"/>
          </w:tcPr>
          <w:p w:rsidR="00951443" w:rsidRDefault="00951443">
            <w:pPr>
              <w:pStyle w:val="ConsPlusNormal"/>
            </w:pPr>
          </w:p>
        </w:tc>
      </w:tr>
      <w:tr w:rsidR="00951443">
        <w:tc>
          <w:tcPr>
            <w:tcW w:w="454" w:type="dxa"/>
          </w:tcPr>
          <w:p w:rsidR="00951443" w:rsidRDefault="00951443">
            <w:pPr>
              <w:pStyle w:val="ConsPlusNormal"/>
            </w:pPr>
          </w:p>
        </w:tc>
        <w:tc>
          <w:tcPr>
            <w:tcW w:w="4025" w:type="dxa"/>
          </w:tcPr>
          <w:p w:rsidR="00951443" w:rsidRDefault="00951443">
            <w:pPr>
              <w:pStyle w:val="ConsPlusNormal"/>
            </w:pPr>
          </w:p>
        </w:tc>
        <w:tc>
          <w:tcPr>
            <w:tcW w:w="1413" w:type="dxa"/>
          </w:tcPr>
          <w:p w:rsidR="00951443" w:rsidRDefault="00951443">
            <w:pPr>
              <w:pStyle w:val="ConsPlusNormal"/>
            </w:pPr>
          </w:p>
        </w:tc>
        <w:tc>
          <w:tcPr>
            <w:tcW w:w="3118" w:type="dxa"/>
          </w:tcPr>
          <w:p w:rsidR="00951443" w:rsidRDefault="00951443">
            <w:pPr>
              <w:pStyle w:val="ConsPlusNormal"/>
            </w:pPr>
          </w:p>
        </w:tc>
      </w:tr>
    </w:tbl>
    <w:p w:rsidR="00951443" w:rsidRDefault="009514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51443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51443" w:rsidRDefault="00951443">
            <w:pPr>
              <w:pStyle w:val="ConsPlusNormal"/>
              <w:jc w:val="both"/>
            </w:pPr>
            <w:r>
              <w:t>Подтверждаем достоверность и полноту сведений, указанных в заявлении и представленных документах.</w:t>
            </w:r>
          </w:p>
          <w:p w:rsidR="00951443" w:rsidRDefault="00951443">
            <w:pPr>
              <w:pStyle w:val="ConsPlusNormal"/>
            </w:pPr>
          </w:p>
          <w:p w:rsidR="00951443" w:rsidRDefault="00951443">
            <w:pPr>
              <w:pStyle w:val="ConsPlusNormal"/>
              <w:jc w:val="both"/>
            </w:pPr>
            <w:r>
              <w:t>Подписи граждан, участвующих в приватизации жилого помещения:</w:t>
            </w:r>
          </w:p>
          <w:p w:rsidR="00951443" w:rsidRDefault="00951443">
            <w:pPr>
              <w:pStyle w:val="ConsPlusNormal"/>
            </w:pP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 полностью)</w:t>
            </w:r>
          </w:p>
          <w:p w:rsidR="00951443" w:rsidRDefault="00951443">
            <w:pPr>
              <w:pStyle w:val="ConsPlusNormal"/>
            </w:pPr>
          </w:p>
          <w:p w:rsidR="00951443" w:rsidRDefault="00951443">
            <w:pPr>
              <w:pStyle w:val="ConsPlusNormal"/>
              <w:ind w:firstLine="283"/>
              <w:jc w:val="both"/>
            </w:pPr>
            <w:r>
              <w:lastRenderedPageBreak/>
              <w:t>Доверенное лицо (опекун, законный представитель):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r>
              <w:t>(Ф.И.О., паспортные данные)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51443" w:rsidRDefault="00951443">
            <w:pPr>
              <w:pStyle w:val="ConsPlusNormal"/>
              <w:jc w:val="center"/>
            </w:pPr>
            <w:proofErr w:type="gramStart"/>
            <w:r>
              <w:t>(реквизиты доверенности:</w:t>
            </w:r>
            <w:proofErr w:type="gramEnd"/>
            <w:r>
              <w:t xml:space="preserve"> </w:t>
            </w:r>
            <w:proofErr w:type="gramStart"/>
            <w:r>
              <w:t>N и дата выдачи, данные нотариуса)</w:t>
            </w:r>
            <w:proofErr w:type="gramEnd"/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951443" w:rsidRDefault="00951443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</w:tc>
      </w:tr>
    </w:tbl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jc w:val="both"/>
      </w:pPr>
    </w:p>
    <w:p w:rsidR="00951443" w:rsidRDefault="009514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00F9" w:rsidRDefault="00CF00F9"/>
    <w:sectPr w:rsidR="00CF00F9" w:rsidSect="00B0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43"/>
    <w:rsid w:val="00951443"/>
    <w:rsid w:val="00C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4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1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14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1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1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1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1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14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1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514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14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51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14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14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5798&amp;dst=100094" TargetMode="External"/><Relationship Id="rId117" Type="http://schemas.openxmlformats.org/officeDocument/2006/relationships/hyperlink" Target="https://login.consultant.ru/link/?req=doc&amp;base=RLAW368&amp;n=140514&amp;dst=100049" TargetMode="External"/><Relationship Id="rId21" Type="http://schemas.openxmlformats.org/officeDocument/2006/relationships/hyperlink" Target="https://login.consultant.ru/link/?req=doc&amp;base=RLAW368&amp;n=140514&amp;dst=100005" TargetMode="External"/><Relationship Id="rId42" Type="http://schemas.openxmlformats.org/officeDocument/2006/relationships/hyperlink" Target="https://login.consultant.ru/link/?req=doc&amp;base=RLAW368&amp;n=107563&amp;dst=100161" TargetMode="External"/><Relationship Id="rId47" Type="http://schemas.openxmlformats.org/officeDocument/2006/relationships/hyperlink" Target="https://login.consultant.ru/link/?req=doc&amp;base=RLAW368&amp;n=170278&amp;dst=100005" TargetMode="External"/><Relationship Id="rId63" Type="http://schemas.openxmlformats.org/officeDocument/2006/relationships/hyperlink" Target="https://login.consultant.ru/link/?req=doc&amp;base=RLAW368&amp;n=75590&amp;dst=100400" TargetMode="External"/><Relationship Id="rId68" Type="http://schemas.openxmlformats.org/officeDocument/2006/relationships/hyperlink" Target="https://login.consultant.ru/link/?req=doc&amp;base=RLAW368&amp;n=140514&amp;dst=100032" TargetMode="External"/><Relationship Id="rId84" Type="http://schemas.openxmlformats.org/officeDocument/2006/relationships/hyperlink" Target="https://login.consultant.ru/link/?req=doc&amp;base=RLAW368&amp;n=140514&amp;dst=100034" TargetMode="External"/><Relationship Id="rId89" Type="http://schemas.openxmlformats.org/officeDocument/2006/relationships/hyperlink" Target="https://login.consultant.ru/link/?req=doc&amp;base=RLAW368&amp;n=154924&amp;dst=100029" TargetMode="External"/><Relationship Id="rId112" Type="http://schemas.openxmlformats.org/officeDocument/2006/relationships/hyperlink" Target="https://login.consultant.ru/link/?req=doc&amp;base=RLAW368&amp;n=140514&amp;dst=100048" TargetMode="External"/><Relationship Id="rId133" Type="http://schemas.openxmlformats.org/officeDocument/2006/relationships/hyperlink" Target="https://login.consultant.ru/link/?req=doc&amp;base=RLAW368&amp;n=140514&amp;dst=100054" TargetMode="External"/><Relationship Id="rId138" Type="http://schemas.openxmlformats.org/officeDocument/2006/relationships/hyperlink" Target="https://login.consultant.ru/link/?req=doc&amp;base=RLAW368&amp;n=154924&amp;dst=100036" TargetMode="External"/><Relationship Id="rId154" Type="http://schemas.openxmlformats.org/officeDocument/2006/relationships/hyperlink" Target="https://login.consultant.ru/link/?req=doc&amp;base=LAW&amp;n=469783&amp;dst=100270" TargetMode="External"/><Relationship Id="rId159" Type="http://schemas.openxmlformats.org/officeDocument/2006/relationships/hyperlink" Target="https://login.consultant.ru/link/?req=doc&amp;base=RLAW368&amp;n=111899&amp;dst=100020" TargetMode="External"/><Relationship Id="rId175" Type="http://schemas.openxmlformats.org/officeDocument/2006/relationships/hyperlink" Target="https://login.consultant.ru/link/?req=doc&amp;base=LAW&amp;n=387169&amp;dst=100069" TargetMode="External"/><Relationship Id="rId170" Type="http://schemas.openxmlformats.org/officeDocument/2006/relationships/hyperlink" Target="https://login.consultant.ru/link/?req=doc&amp;base=RLAW368&amp;n=140514&amp;dst=100077" TargetMode="External"/><Relationship Id="rId16" Type="http://schemas.openxmlformats.org/officeDocument/2006/relationships/hyperlink" Target="https://login.consultant.ru/link/?req=doc&amp;base=RLAW368&amp;n=99081&amp;dst=100005" TargetMode="External"/><Relationship Id="rId107" Type="http://schemas.openxmlformats.org/officeDocument/2006/relationships/hyperlink" Target="https://login.consultant.ru/link/?req=doc&amp;base=RLAW368&amp;n=140514&amp;dst=100047" TargetMode="External"/><Relationship Id="rId11" Type="http://schemas.openxmlformats.org/officeDocument/2006/relationships/hyperlink" Target="https://login.consultant.ru/link/?req=doc&amp;base=RLAW368&amp;n=77768&amp;dst=100133" TargetMode="External"/><Relationship Id="rId32" Type="http://schemas.openxmlformats.org/officeDocument/2006/relationships/hyperlink" Target="https://login.consultant.ru/link/?req=doc&amp;base=RLAW368&amp;n=68590&amp;dst=100005" TargetMode="External"/><Relationship Id="rId37" Type="http://schemas.openxmlformats.org/officeDocument/2006/relationships/hyperlink" Target="https://login.consultant.ru/link/?req=doc&amp;base=RLAW368&amp;n=90162&amp;dst=100005" TargetMode="External"/><Relationship Id="rId53" Type="http://schemas.openxmlformats.org/officeDocument/2006/relationships/hyperlink" Target="https://login.consultant.ru/link/?req=doc&amp;base=RLAW368&amp;n=140514&amp;dst=100015" TargetMode="External"/><Relationship Id="rId58" Type="http://schemas.openxmlformats.org/officeDocument/2006/relationships/hyperlink" Target="https://login.consultant.ru/link/?req=doc&amp;base=RLAW368&amp;n=140514&amp;dst=100025" TargetMode="External"/><Relationship Id="rId74" Type="http://schemas.openxmlformats.org/officeDocument/2006/relationships/hyperlink" Target="https://login.consultant.ru/link/?req=doc&amp;base=RLAW368&amp;n=188592&amp;dst=100079" TargetMode="External"/><Relationship Id="rId79" Type="http://schemas.openxmlformats.org/officeDocument/2006/relationships/hyperlink" Target="https://login.consultant.ru/link/?req=doc&amp;base=RLAW368&amp;n=154924&amp;dst=100026" TargetMode="External"/><Relationship Id="rId102" Type="http://schemas.openxmlformats.org/officeDocument/2006/relationships/hyperlink" Target="https://login.consultant.ru/link/?req=doc&amp;base=RLAW368&amp;n=140514&amp;dst=100046" TargetMode="External"/><Relationship Id="rId123" Type="http://schemas.openxmlformats.org/officeDocument/2006/relationships/hyperlink" Target="https://login.consultant.ru/link/?req=doc&amp;base=RLAW368&amp;n=188592&amp;dst=100089" TargetMode="External"/><Relationship Id="rId128" Type="http://schemas.openxmlformats.org/officeDocument/2006/relationships/hyperlink" Target="https://login.consultant.ru/link/?req=doc&amp;base=RLAW368&amp;n=140514&amp;dst=100051" TargetMode="External"/><Relationship Id="rId144" Type="http://schemas.openxmlformats.org/officeDocument/2006/relationships/hyperlink" Target="https://login.consultant.ru/link/?req=doc&amp;base=RLAW368&amp;n=140514&amp;dst=100062" TargetMode="External"/><Relationship Id="rId149" Type="http://schemas.openxmlformats.org/officeDocument/2006/relationships/hyperlink" Target="https://login.consultant.ru/link/?req=doc&amp;base=RLAW368&amp;n=105552&amp;dst=10002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368&amp;n=140514&amp;dst=100042" TargetMode="External"/><Relationship Id="rId95" Type="http://schemas.openxmlformats.org/officeDocument/2006/relationships/hyperlink" Target="https://login.consultant.ru/link/?req=doc&amp;base=RLAW368&amp;n=68590&amp;dst=100010" TargetMode="External"/><Relationship Id="rId160" Type="http://schemas.openxmlformats.org/officeDocument/2006/relationships/hyperlink" Target="https://login.consultant.ru/link/?req=doc&amp;base=RLAW368&amp;n=140514&amp;dst=100070" TargetMode="External"/><Relationship Id="rId165" Type="http://schemas.openxmlformats.org/officeDocument/2006/relationships/hyperlink" Target="https://login.consultant.ru/link/?req=doc&amp;base=RLAW368&amp;n=140514&amp;dst=100075" TargetMode="External"/><Relationship Id="rId22" Type="http://schemas.openxmlformats.org/officeDocument/2006/relationships/hyperlink" Target="https://login.consultant.ru/link/?req=doc&amp;base=RLAW368&amp;n=154924&amp;dst=100005" TargetMode="External"/><Relationship Id="rId27" Type="http://schemas.openxmlformats.org/officeDocument/2006/relationships/hyperlink" Target="https://login.consultant.ru/link/?req=doc&amp;base=RLAW368&amp;n=140514&amp;dst=100008" TargetMode="External"/><Relationship Id="rId43" Type="http://schemas.openxmlformats.org/officeDocument/2006/relationships/hyperlink" Target="https://login.consultant.ru/link/?req=doc&amp;base=RLAW368&amp;n=117974&amp;dst=100107" TargetMode="External"/><Relationship Id="rId48" Type="http://schemas.openxmlformats.org/officeDocument/2006/relationships/hyperlink" Target="https://login.consultant.ru/link/?req=doc&amp;base=RLAW368&amp;n=188592&amp;dst=100078" TargetMode="External"/><Relationship Id="rId64" Type="http://schemas.openxmlformats.org/officeDocument/2006/relationships/hyperlink" Target="https://login.consultant.ru/link/?req=doc&amp;base=RLAW368&amp;n=75590&amp;dst=100443" TargetMode="External"/><Relationship Id="rId69" Type="http://schemas.openxmlformats.org/officeDocument/2006/relationships/hyperlink" Target="https://login.consultant.ru/link/?req=doc&amp;base=RLAW368&amp;n=105552&amp;dst=100007" TargetMode="External"/><Relationship Id="rId113" Type="http://schemas.openxmlformats.org/officeDocument/2006/relationships/hyperlink" Target="https://login.consultant.ru/link/?req=doc&amp;base=RLAW368&amp;n=154924&amp;dst=100034" TargetMode="External"/><Relationship Id="rId118" Type="http://schemas.openxmlformats.org/officeDocument/2006/relationships/hyperlink" Target="https://login.consultant.ru/link/?req=doc&amp;base=RLAW368&amp;n=140514&amp;dst=100049" TargetMode="External"/><Relationship Id="rId134" Type="http://schemas.openxmlformats.org/officeDocument/2006/relationships/hyperlink" Target="https://login.consultant.ru/link/?req=doc&amp;base=LAW&amp;n=450184" TargetMode="External"/><Relationship Id="rId139" Type="http://schemas.openxmlformats.org/officeDocument/2006/relationships/hyperlink" Target="https://login.consultant.ru/link/?req=doc&amp;base=RLAW368&amp;n=105552&amp;dst=100017" TargetMode="External"/><Relationship Id="rId80" Type="http://schemas.openxmlformats.org/officeDocument/2006/relationships/hyperlink" Target="https://login.consultant.ru/link/?req=doc&amp;base=RLAW368&amp;n=64233&amp;dst=100007" TargetMode="External"/><Relationship Id="rId85" Type="http://schemas.openxmlformats.org/officeDocument/2006/relationships/hyperlink" Target="https://login.consultant.ru/link/?req=doc&amp;base=RLAW368&amp;n=140514&amp;dst=100040" TargetMode="External"/><Relationship Id="rId150" Type="http://schemas.openxmlformats.org/officeDocument/2006/relationships/hyperlink" Target="https://login.consultant.ru/link/?req=doc&amp;base=RLAW368&amp;n=140514&amp;dst=100067" TargetMode="External"/><Relationship Id="rId155" Type="http://schemas.openxmlformats.org/officeDocument/2006/relationships/hyperlink" Target="https://login.consultant.ru/link/?req=doc&amp;base=RLAW368&amp;n=105552&amp;dst=100026" TargetMode="External"/><Relationship Id="rId171" Type="http://schemas.openxmlformats.org/officeDocument/2006/relationships/hyperlink" Target="https://login.consultant.ru/link/?req=doc&amp;base=RLAW368&amp;n=154924&amp;dst=100037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368&amp;n=160568&amp;dst=100161" TargetMode="External"/><Relationship Id="rId17" Type="http://schemas.openxmlformats.org/officeDocument/2006/relationships/hyperlink" Target="https://login.consultant.ru/link/?req=doc&amp;base=RLAW368&amp;n=160716&amp;dst=100113" TargetMode="External"/><Relationship Id="rId33" Type="http://schemas.openxmlformats.org/officeDocument/2006/relationships/hyperlink" Target="https://login.consultant.ru/link/?req=doc&amp;base=RLAW368&amp;n=75590&amp;dst=100399" TargetMode="External"/><Relationship Id="rId38" Type="http://schemas.openxmlformats.org/officeDocument/2006/relationships/hyperlink" Target="https://login.consultant.ru/link/?req=doc&amp;base=RLAW368&amp;n=178839&amp;dst=100313" TargetMode="External"/><Relationship Id="rId59" Type="http://schemas.openxmlformats.org/officeDocument/2006/relationships/hyperlink" Target="https://login.consultant.ru/link/?req=doc&amp;base=RLAW368&amp;n=140514&amp;dst=100025" TargetMode="External"/><Relationship Id="rId103" Type="http://schemas.openxmlformats.org/officeDocument/2006/relationships/hyperlink" Target="https://login.consultant.ru/link/?req=doc&amp;base=RLAW368&amp;n=140514&amp;dst=100046" TargetMode="External"/><Relationship Id="rId108" Type="http://schemas.openxmlformats.org/officeDocument/2006/relationships/hyperlink" Target="https://login.consultant.ru/link/?req=doc&amp;base=RLAW368&amp;n=154924&amp;dst=100033" TargetMode="External"/><Relationship Id="rId124" Type="http://schemas.openxmlformats.org/officeDocument/2006/relationships/hyperlink" Target="https://login.consultant.ru/link/?req=doc&amp;base=RLAW368&amp;n=140514&amp;dst=100050" TargetMode="External"/><Relationship Id="rId129" Type="http://schemas.openxmlformats.org/officeDocument/2006/relationships/hyperlink" Target="https://login.consultant.ru/link/?req=doc&amp;base=RLAW368&amp;n=140514&amp;dst=100051" TargetMode="External"/><Relationship Id="rId54" Type="http://schemas.openxmlformats.org/officeDocument/2006/relationships/hyperlink" Target="https://login.consultant.ru/link/?req=doc&amp;base=RLAW368&amp;n=154924&amp;dst=100007" TargetMode="External"/><Relationship Id="rId70" Type="http://schemas.openxmlformats.org/officeDocument/2006/relationships/hyperlink" Target="https://login.consultant.ru/link/?req=doc&amp;base=RLAW368&amp;n=154924&amp;dst=100021" TargetMode="External"/><Relationship Id="rId75" Type="http://schemas.openxmlformats.org/officeDocument/2006/relationships/hyperlink" Target="https://login.consultant.ru/link/?req=doc&amp;base=RLAW368&amp;n=140514&amp;dst=100033" TargetMode="External"/><Relationship Id="rId91" Type="http://schemas.openxmlformats.org/officeDocument/2006/relationships/hyperlink" Target="https://login.consultant.ru/link/?req=doc&amp;base=RLAW368&amp;n=154924&amp;dst=100030" TargetMode="External"/><Relationship Id="rId96" Type="http://schemas.openxmlformats.org/officeDocument/2006/relationships/hyperlink" Target="https://login.consultant.ru/link/?req=doc&amp;base=RLAW368&amp;n=75590&amp;dst=100446" TargetMode="External"/><Relationship Id="rId140" Type="http://schemas.openxmlformats.org/officeDocument/2006/relationships/hyperlink" Target="https://login.consultant.ru/link/?req=doc&amp;base=RLAW368&amp;n=140514&amp;dst=100056" TargetMode="External"/><Relationship Id="rId145" Type="http://schemas.openxmlformats.org/officeDocument/2006/relationships/hyperlink" Target="https://login.consultant.ru/link/?req=doc&amp;base=RLAW368&amp;n=105552&amp;dst=100019" TargetMode="External"/><Relationship Id="rId161" Type="http://schemas.openxmlformats.org/officeDocument/2006/relationships/hyperlink" Target="https://login.consultant.ru/link/?req=doc&amp;base=RLAW368&amp;n=140514&amp;dst=100071" TargetMode="External"/><Relationship Id="rId166" Type="http://schemas.openxmlformats.org/officeDocument/2006/relationships/hyperlink" Target="https://login.consultant.ru/link/?req=doc&amp;base=RLAW368&amp;n=140514&amp;dst=10007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64233&amp;dst=100005" TargetMode="External"/><Relationship Id="rId23" Type="http://schemas.openxmlformats.org/officeDocument/2006/relationships/hyperlink" Target="https://login.consultant.ru/link/?req=doc&amp;base=RLAW368&amp;n=169380&amp;dst=100009" TargetMode="External"/><Relationship Id="rId28" Type="http://schemas.openxmlformats.org/officeDocument/2006/relationships/hyperlink" Target="https://login.consultant.ru/link/?req=doc&amp;base=RLAW368&amp;n=111900&amp;dst=100052" TargetMode="External"/><Relationship Id="rId49" Type="http://schemas.openxmlformats.org/officeDocument/2006/relationships/hyperlink" Target="https://login.consultant.ru/link/?req=doc&amp;base=RLAW368&amp;n=140514&amp;dst=100012" TargetMode="External"/><Relationship Id="rId114" Type="http://schemas.openxmlformats.org/officeDocument/2006/relationships/hyperlink" Target="https://login.consultant.ru/link/?req=doc&amp;base=RLAW368&amp;n=140514&amp;dst=100048" TargetMode="External"/><Relationship Id="rId119" Type="http://schemas.openxmlformats.org/officeDocument/2006/relationships/hyperlink" Target="https://login.consultant.ru/link/?req=doc&amp;base=RLAW368&amp;n=140514&amp;dst=100050" TargetMode="External"/><Relationship Id="rId10" Type="http://schemas.openxmlformats.org/officeDocument/2006/relationships/hyperlink" Target="https://login.consultant.ru/link/?req=doc&amp;base=RLAW368&amp;n=75590&amp;dst=100399" TargetMode="External"/><Relationship Id="rId31" Type="http://schemas.openxmlformats.org/officeDocument/2006/relationships/hyperlink" Target="https://login.consultant.ru/link/?req=doc&amp;base=RLAW368&amp;n=67651&amp;dst=100010" TargetMode="External"/><Relationship Id="rId44" Type="http://schemas.openxmlformats.org/officeDocument/2006/relationships/hyperlink" Target="https://login.consultant.ru/link/?req=doc&amp;base=RLAW368&amp;n=140514&amp;dst=100009" TargetMode="External"/><Relationship Id="rId52" Type="http://schemas.openxmlformats.org/officeDocument/2006/relationships/hyperlink" Target="https://login.consultant.ru/link/?req=doc&amp;base=RLAW368&amp;n=105552&amp;dst=100006" TargetMode="External"/><Relationship Id="rId60" Type="http://schemas.openxmlformats.org/officeDocument/2006/relationships/hyperlink" Target="https://login.consultant.ru/link/?req=doc&amp;base=RLAW368&amp;n=140514&amp;dst=100026" TargetMode="External"/><Relationship Id="rId65" Type="http://schemas.openxmlformats.org/officeDocument/2006/relationships/hyperlink" Target="https://login.consultant.ru/link/?req=doc&amp;base=RLAW368&amp;n=140514&amp;dst=100031" TargetMode="External"/><Relationship Id="rId73" Type="http://schemas.openxmlformats.org/officeDocument/2006/relationships/hyperlink" Target="https://login.consultant.ru/link/?req=doc&amp;base=RLAW368&amp;n=168563" TargetMode="External"/><Relationship Id="rId78" Type="http://schemas.openxmlformats.org/officeDocument/2006/relationships/hyperlink" Target="https://login.consultant.ru/link/?req=doc&amp;base=RLAW368&amp;n=90162&amp;dst=100035" TargetMode="External"/><Relationship Id="rId81" Type="http://schemas.openxmlformats.org/officeDocument/2006/relationships/hyperlink" Target="https://login.consultant.ru/link/?req=doc&amp;base=RLAW368&amp;n=105552&amp;dst=100009" TargetMode="External"/><Relationship Id="rId86" Type="http://schemas.openxmlformats.org/officeDocument/2006/relationships/hyperlink" Target="https://login.consultant.ru/link/?req=doc&amp;base=LAW&amp;n=465798&amp;dst=290" TargetMode="External"/><Relationship Id="rId94" Type="http://schemas.openxmlformats.org/officeDocument/2006/relationships/hyperlink" Target="https://login.consultant.ru/link/?req=doc&amp;base=RLAW368&amp;n=68590&amp;dst=100008" TargetMode="External"/><Relationship Id="rId99" Type="http://schemas.openxmlformats.org/officeDocument/2006/relationships/hyperlink" Target="https://login.consultant.ru/link/?req=doc&amp;base=RLAW368&amp;n=178839&amp;dst=100339" TargetMode="External"/><Relationship Id="rId101" Type="http://schemas.openxmlformats.org/officeDocument/2006/relationships/hyperlink" Target="https://login.consultant.ru/link/?req=doc&amp;base=RLAW368&amp;n=140514&amp;dst=100046" TargetMode="External"/><Relationship Id="rId122" Type="http://schemas.openxmlformats.org/officeDocument/2006/relationships/hyperlink" Target="https://login.consultant.ru/link/?req=doc&amp;base=LAW&amp;n=450184" TargetMode="External"/><Relationship Id="rId130" Type="http://schemas.openxmlformats.org/officeDocument/2006/relationships/hyperlink" Target="https://login.consultant.ru/link/?req=doc&amp;base=RLAW368&amp;n=140514&amp;dst=100052" TargetMode="External"/><Relationship Id="rId135" Type="http://schemas.openxmlformats.org/officeDocument/2006/relationships/hyperlink" Target="https://login.consultant.ru/link/?req=doc&amp;base=RLAW368&amp;n=188592&amp;dst=100092" TargetMode="External"/><Relationship Id="rId143" Type="http://schemas.openxmlformats.org/officeDocument/2006/relationships/hyperlink" Target="https://login.consultant.ru/link/?req=doc&amp;base=RLAW368&amp;n=140514&amp;dst=100060" TargetMode="External"/><Relationship Id="rId148" Type="http://schemas.openxmlformats.org/officeDocument/2006/relationships/hyperlink" Target="https://login.consultant.ru/link/?req=doc&amp;base=RLAW368&amp;n=140514&amp;dst=100066" TargetMode="External"/><Relationship Id="rId151" Type="http://schemas.openxmlformats.org/officeDocument/2006/relationships/hyperlink" Target="https://login.consultant.ru/link/?req=doc&amp;base=RLAW368&amp;n=140514&amp;dst=100068" TargetMode="External"/><Relationship Id="rId156" Type="http://schemas.openxmlformats.org/officeDocument/2006/relationships/hyperlink" Target="https://login.consultant.ru/link/?req=doc&amp;base=RLAW368&amp;n=105552&amp;dst=100027" TargetMode="External"/><Relationship Id="rId164" Type="http://schemas.openxmlformats.org/officeDocument/2006/relationships/hyperlink" Target="https://login.consultant.ru/link/?req=doc&amp;base=RLAW368&amp;n=140514&amp;dst=100074" TargetMode="External"/><Relationship Id="rId169" Type="http://schemas.openxmlformats.org/officeDocument/2006/relationships/hyperlink" Target="https://login.consultant.ru/link/?req=doc&amp;base=RLAW368&amp;n=188592&amp;dst=100099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11900&amp;dst=100051" TargetMode="External"/><Relationship Id="rId172" Type="http://schemas.openxmlformats.org/officeDocument/2006/relationships/hyperlink" Target="https://login.consultant.ru/link/?req=doc&amp;base=RLAW368&amp;n=140514&amp;dst=100078" TargetMode="External"/><Relationship Id="rId13" Type="http://schemas.openxmlformats.org/officeDocument/2006/relationships/hyperlink" Target="https://login.consultant.ru/link/?req=doc&amp;base=RLAW368&amp;n=111899&amp;dst=100017" TargetMode="External"/><Relationship Id="rId18" Type="http://schemas.openxmlformats.org/officeDocument/2006/relationships/hyperlink" Target="https://login.consultant.ru/link/?req=doc&amp;base=RLAW368&amp;n=105552&amp;dst=100005" TargetMode="External"/><Relationship Id="rId39" Type="http://schemas.openxmlformats.org/officeDocument/2006/relationships/hyperlink" Target="https://login.consultant.ru/link/?req=doc&amp;base=RLAW368&amp;n=99081&amp;dst=100005" TargetMode="External"/><Relationship Id="rId109" Type="http://schemas.openxmlformats.org/officeDocument/2006/relationships/hyperlink" Target="https://login.consultant.ru/link/?req=doc&amp;base=RLAW368&amp;n=105552&amp;dst=100012" TargetMode="External"/><Relationship Id="rId34" Type="http://schemas.openxmlformats.org/officeDocument/2006/relationships/hyperlink" Target="https://login.consultant.ru/link/?req=doc&amp;base=RLAW368&amp;n=77768&amp;dst=100133" TargetMode="External"/><Relationship Id="rId50" Type="http://schemas.openxmlformats.org/officeDocument/2006/relationships/hyperlink" Target="https://login.consultant.ru/link/?req=doc&amp;base=RLAW368&amp;n=154924&amp;dst=100006" TargetMode="External"/><Relationship Id="rId55" Type="http://schemas.openxmlformats.org/officeDocument/2006/relationships/hyperlink" Target="https://login.consultant.ru/link/?req=doc&amp;base=RLAW368&amp;n=154924&amp;dst=100015" TargetMode="External"/><Relationship Id="rId76" Type="http://schemas.openxmlformats.org/officeDocument/2006/relationships/hyperlink" Target="https://login.consultant.ru/link/?req=doc&amp;base=RLAW368&amp;n=154924&amp;dst=100024" TargetMode="External"/><Relationship Id="rId97" Type="http://schemas.openxmlformats.org/officeDocument/2006/relationships/hyperlink" Target="https://login.consultant.ru/link/?req=doc&amp;base=RLAW368&amp;n=140514&amp;dst=100043" TargetMode="External"/><Relationship Id="rId104" Type="http://schemas.openxmlformats.org/officeDocument/2006/relationships/hyperlink" Target="https://login.consultant.ru/link/?req=doc&amp;base=RLAW368&amp;n=140514&amp;dst=100046" TargetMode="External"/><Relationship Id="rId120" Type="http://schemas.openxmlformats.org/officeDocument/2006/relationships/hyperlink" Target="https://login.consultant.ru/link/?req=doc&amp;base=RLAW368&amp;n=188592&amp;dst=100085" TargetMode="External"/><Relationship Id="rId125" Type="http://schemas.openxmlformats.org/officeDocument/2006/relationships/hyperlink" Target="https://login.consultant.ru/link/?req=doc&amp;base=LAW&amp;n=450184" TargetMode="External"/><Relationship Id="rId141" Type="http://schemas.openxmlformats.org/officeDocument/2006/relationships/hyperlink" Target="https://login.consultant.ru/link/?req=doc&amp;base=RLAW368&amp;n=140514&amp;dst=100057" TargetMode="External"/><Relationship Id="rId146" Type="http://schemas.openxmlformats.org/officeDocument/2006/relationships/hyperlink" Target="https://login.consultant.ru/link/?req=doc&amp;base=RLAW368&amp;n=105552&amp;dst=100021" TargetMode="External"/><Relationship Id="rId167" Type="http://schemas.openxmlformats.org/officeDocument/2006/relationships/hyperlink" Target="https://login.consultant.ru/link/?req=doc&amp;base=RLAW368&amp;n=64233&amp;dst=100012" TargetMode="External"/><Relationship Id="rId7" Type="http://schemas.openxmlformats.org/officeDocument/2006/relationships/hyperlink" Target="https://login.consultant.ru/link/?req=doc&amp;base=RLAW368&amp;n=67651&amp;dst=100010" TargetMode="External"/><Relationship Id="rId71" Type="http://schemas.openxmlformats.org/officeDocument/2006/relationships/hyperlink" Target="https://login.consultant.ru/link/?req=doc&amp;base=LAW&amp;n=387169" TargetMode="External"/><Relationship Id="rId92" Type="http://schemas.openxmlformats.org/officeDocument/2006/relationships/hyperlink" Target="https://login.consultant.ru/link/?req=doc&amp;base=RLAW368&amp;n=154924&amp;dst=100032" TargetMode="External"/><Relationship Id="rId162" Type="http://schemas.openxmlformats.org/officeDocument/2006/relationships/hyperlink" Target="https://login.consultant.ru/link/?req=doc&amp;base=RLAW368&amp;n=140514&amp;dst=10007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111900&amp;dst=100054" TargetMode="External"/><Relationship Id="rId24" Type="http://schemas.openxmlformats.org/officeDocument/2006/relationships/hyperlink" Target="https://login.consultant.ru/link/?req=doc&amp;base=RLAW368&amp;n=170278&amp;dst=100005" TargetMode="External"/><Relationship Id="rId40" Type="http://schemas.openxmlformats.org/officeDocument/2006/relationships/hyperlink" Target="https://login.consultant.ru/link/?req=doc&amp;base=RLAW368&amp;n=160716&amp;dst=100113" TargetMode="External"/><Relationship Id="rId45" Type="http://schemas.openxmlformats.org/officeDocument/2006/relationships/hyperlink" Target="https://login.consultant.ru/link/?req=doc&amp;base=RLAW368&amp;n=154924&amp;dst=100005" TargetMode="External"/><Relationship Id="rId66" Type="http://schemas.openxmlformats.org/officeDocument/2006/relationships/hyperlink" Target="https://login.consultant.ru/link/?req=doc&amp;base=RLAW368&amp;n=75590&amp;dst=100443" TargetMode="External"/><Relationship Id="rId87" Type="http://schemas.openxmlformats.org/officeDocument/2006/relationships/hyperlink" Target="https://login.consultant.ru/link/?req=doc&amp;base=RLAW368&amp;n=169380&amp;dst=100009" TargetMode="External"/><Relationship Id="rId110" Type="http://schemas.openxmlformats.org/officeDocument/2006/relationships/hyperlink" Target="https://login.consultant.ru/link/?req=doc&amp;base=RLAW368&amp;n=140514&amp;dst=100048" TargetMode="External"/><Relationship Id="rId115" Type="http://schemas.openxmlformats.org/officeDocument/2006/relationships/hyperlink" Target="https://login.consultant.ru/link/?req=doc&amp;base=RLAW368&amp;n=140514&amp;dst=100048" TargetMode="External"/><Relationship Id="rId131" Type="http://schemas.openxmlformats.org/officeDocument/2006/relationships/hyperlink" Target="https://login.consultant.ru/link/?req=doc&amp;base=RLAW368&amp;n=105552&amp;dst=100016" TargetMode="External"/><Relationship Id="rId136" Type="http://schemas.openxmlformats.org/officeDocument/2006/relationships/hyperlink" Target="https://login.consultant.ru/link/?req=doc&amp;base=RLAW368&amp;n=188592&amp;dst=100094" TargetMode="External"/><Relationship Id="rId157" Type="http://schemas.openxmlformats.org/officeDocument/2006/relationships/hyperlink" Target="https://login.consultant.ru/link/?req=doc&amp;base=LAW&amp;n=450184" TargetMode="External"/><Relationship Id="rId61" Type="http://schemas.openxmlformats.org/officeDocument/2006/relationships/hyperlink" Target="https://login.consultant.ru/link/?req=doc&amp;base=RLAW368&amp;n=140514&amp;dst=100027" TargetMode="External"/><Relationship Id="rId82" Type="http://schemas.openxmlformats.org/officeDocument/2006/relationships/hyperlink" Target="https://login.consultant.ru/link/?req=doc&amp;base=RLAW368&amp;n=170278&amp;dst=100007" TargetMode="External"/><Relationship Id="rId152" Type="http://schemas.openxmlformats.org/officeDocument/2006/relationships/hyperlink" Target="https://login.consultant.ru/link/?req=doc&amp;base=RLAW368&amp;n=105552&amp;dst=100024" TargetMode="External"/><Relationship Id="rId173" Type="http://schemas.openxmlformats.org/officeDocument/2006/relationships/image" Target="media/image1.wmf"/><Relationship Id="rId19" Type="http://schemas.openxmlformats.org/officeDocument/2006/relationships/hyperlink" Target="https://login.consultant.ru/link/?req=doc&amp;base=RLAW368&amp;n=107563&amp;dst=100161" TargetMode="External"/><Relationship Id="rId14" Type="http://schemas.openxmlformats.org/officeDocument/2006/relationships/hyperlink" Target="https://login.consultant.ru/link/?req=doc&amp;base=RLAW368&amp;n=90162&amp;dst=100005" TargetMode="External"/><Relationship Id="rId30" Type="http://schemas.openxmlformats.org/officeDocument/2006/relationships/hyperlink" Target="https://login.consultant.ru/link/?req=doc&amp;base=RLAW368&amp;n=64233&amp;dst=100005" TargetMode="External"/><Relationship Id="rId35" Type="http://schemas.openxmlformats.org/officeDocument/2006/relationships/hyperlink" Target="https://login.consultant.ru/link/?req=doc&amp;base=RLAW368&amp;n=160568&amp;dst=100161" TargetMode="External"/><Relationship Id="rId56" Type="http://schemas.openxmlformats.org/officeDocument/2006/relationships/hyperlink" Target="https://login.consultant.ru/link/?req=doc&amp;base=RLAW368&amp;n=140514&amp;dst=100024" TargetMode="External"/><Relationship Id="rId77" Type="http://schemas.openxmlformats.org/officeDocument/2006/relationships/hyperlink" Target="https://login.consultant.ru/link/?req=doc&amp;base=RLAW368&amp;n=170278&amp;dst=100006" TargetMode="External"/><Relationship Id="rId100" Type="http://schemas.openxmlformats.org/officeDocument/2006/relationships/hyperlink" Target="https://login.consultant.ru/link/?req=doc&amp;base=RLAW368&amp;n=140514&amp;dst=100045" TargetMode="External"/><Relationship Id="rId105" Type="http://schemas.openxmlformats.org/officeDocument/2006/relationships/hyperlink" Target="https://login.consultant.ru/link/?req=doc&amp;base=RLAW368&amp;n=140514&amp;dst=100046" TargetMode="External"/><Relationship Id="rId126" Type="http://schemas.openxmlformats.org/officeDocument/2006/relationships/hyperlink" Target="https://login.consultant.ru/link/?req=doc&amp;base=RLAW368&amp;n=188592&amp;dst=100090" TargetMode="External"/><Relationship Id="rId147" Type="http://schemas.openxmlformats.org/officeDocument/2006/relationships/hyperlink" Target="https://login.consultant.ru/link/?req=doc&amp;base=RLAW368&amp;n=140514&amp;dst=100065" TargetMode="External"/><Relationship Id="rId168" Type="http://schemas.openxmlformats.org/officeDocument/2006/relationships/hyperlink" Target="https://login.consultant.ru/link/?req=doc&amp;base=RLAW368&amp;n=174438&amp;dst=100129" TargetMode="External"/><Relationship Id="rId8" Type="http://schemas.openxmlformats.org/officeDocument/2006/relationships/hyperlink" Target="https://login.consultant.ru/link/?req=doc&amp;base=RLAW368&amp;n=68590&amp;dst=100005" TargetMode="External"/><Relationship Id="rId51" Type="http://schemas.openxmlformats.org/officeDocument/2006/relationships/hyperlink" Target="https://login.consultant.ru/link/?req=doc&amp;base=RLAW368&amp;n=140514&amp;dst=100014" TargetMode="External"/><Relationship Id="rId72" Type="http://schemas.openxmlformats.org/officeDocument/2006/relationships/hyperlink" Target="https://login.consultant.ru/link/?req=doc&amp;base=LAW&amp;n=450184" TargetMode="External"/><Relationship Id="rId93" Type="http://schemas.openxmlformats.org/officeDocument/2006/relationships/hyperlink" Target="https://login.consultant.ru/link/?req=doc&amp;base=RLAW368&amp;n=99081&amp;dst=100006" TargetMode="External"/><Relationship Id="rId98" Type="http://schemas.openxmlformats.org/officeDocument/2006/relationships/hyperlink" Target="https://login.consultant.ru/link/?req=doc&amp;base=RLAW368&amp;n=140514&amp;dst=100044" TargetMode="External"/><Relationship Id="rId121" Type="http://schemas.openxmlformats.org/officeDocument/2006/relationships/hyperlink" Target="https://login.consultant.ru/link/?req=doc&amp;base=RLAW368&amp;n=188592&amp;dst=100087" TargetMode="External"/><Relationship Id="rId142" Type="http://schemas.openxmlformats.org/officeDocument/2006/relationships/hyperlink" Target="https://login.consultant.ru/link/?req=doc&amp;base=RLAW368&amp;n=140514&amp;dst=100059" TargetMode="External"/><Relationship Id="rId163" Type="http://schemas.openxmlformats.org/officeDocument/2006/relationships/hyperlink" Target="https://login.consultant.ru/link/?req=doc&amp;base=RLAW368&amp;n=140514&amp;dst=10007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368&amp;n=188592&amp;dst=100078" TargetMode="External"/><Relationship Id="rId46" Type="http://schemas.openxmlformats.org/officeDocument/2006/relationships/hyperlink" Target="https://login.consultant.ru/link/?req=doc&amp;base=RLAW368&amp;n=169380&amp;dst=100009" TargetMode="External"/><Relationship Id="rId67" Type="http://schemas.openxmlformats.org/officeDocument/2006/relationships/hyperlink" Target="https://login.consultant.ru/link/?req=doc&amp;base=RLAW368&amp;n=75590&amp;dst=100444" TargetMode="External"/><Relationship Id="rId116" Type="http://schemas.openxmlformats.org/officeDocument/2006/relationships/hyperlink" Target="https://login.consultant.ru/link/?req=doc&amp;base=RLAW368&amp;n=140514&amp;dst=100049" TargetMode="External"/><Relationship Id="rId137" Type="http://schemas.openxmlformats.org/officeDocument/2006/relationships/hyperlink" Target="https://login.consultant.ru/link/?req=doc&amp;base=RLAW368&amp;n=90162&amp;dst=100048" TargetMode="External"/><Relationship Id="rId158" Type="http://schemas.openxmlformats.org/officeDocument/2006/relationships/hyperlink" Target="https://login.consultant.ru/link/?req=doc&amp;base=RLAW368&amp;n=188592&amp;dst=100095" TargetMode="External"/><Relationship Id="rId20" Type="http://schemas.openxmlformats.org/officeDocument/2006/relationships/hyperlink" Target="https://login.consultant.ru/link/?req=doc&amp;base=RLAW368&amp;n=117974&amp;dst=100107" TargetMode="External"/><Relationship Id="rId41" Type="http://schemas.openxmlformats.org/officeDocument/2006/relationships/hyperlink" Target="https://login.consultant.ru/link/?req=doc&amp;base=RLAW368&amp;n=105552&amp;dst=100005" TargetMode="External"/><Relationship Id="rId62" Type="http://schemas.openxmlformats.org/officeDocument/2006/relationships/hyperlink" Target="https://login.consultant.ru/link/?req=doc&amp;base=RLAW368&amp;n=140514&amp;dst=100029" TargetMode="External"/><Relationship Id="rId83" Type="http://schemas.openxmlformats.org/officeDocument/2006/relationships/hyperlink" Target="https://login.consultant.ru/link/?req=doc&amp;base=RLAW368&amp;n=170278&amp;dst=100009" TargetMode="External"/><Relationship Id="rId88" Type="http://schemas.openxmlformats.org/officeDocument/2006/relationships/hyperlink" Target="https://login.consultant.ru/link/?req=doc&amp;base=RLAW368&amp;n=140514&amp;dst=100041" TargetMode="External"/><Relationship Id="rId111" Type="http://schemas.openxmlformats.org/officeDocument/2006/relationships/hyperlink" Target="https://login.consultant.ru/link/?req=doc&amp;base=RLAW368&amp;n=140514&amp;dst=100048" TargetMode="External"/><Relationship Id="rId132" Type="http://schemas.openxmlformats.org/officeDocument/2006/relationships/hyperlink" Target="https://login.consultant.ru/link/?req=doc&amp;base=RLAW368&amp;n=90162&amp;dst=100041" TargetMode="External"/><Relationship Id="rId153" Type="http://schemas.openxmlformats.org/officeDocument/2006/relationships/hyperlink" Target="https://login.consultant.ru/link/?req=doc&amp;base=RLAW368&amp;n=140514&amp;dst=100069" TargetMode="External"/><Relationship Id="rId174" Type="http://schemas.openxmlformats.org/officeDocument/2006/relationships/hyperlink" Target="https://login.consultant.ru/link/?req=doc&amp;base=RLAW368&amp;n=154924&amp;dst=100038" TargetMode="External"/><Relationship Id="rId15" Type="http://schemas.openxmlformats.org/officeDocument/2006/relationships/hyperlink" Target="https://login.consultant.ru/link/?req=doc&amp;base=RLAW368&amp;n=178839&amp;dst=100313" TargetMode="External"/><Relationship Id="rId36" Type="http://schemas.openxmlformats.org/officeDocument/2006/relationships/hyperlink" Target="https://login.consultant.ru/link/?req=doc&amp;base=RLAW368&amp;n=111899&amp;dst=100017" TargetMode="External"/><Relationship Id="rId57" Type="http://schemas.openxmlformats.org/officeDocument/2006/relationships/hyperlink" Target="https://login.consultant.ru/link/?req=doc&amp;base=RLAW368&amp;n=111899&amp;dst=100018" TargetMode="External"/><Relationship Id="rId106" Type="http://schemas.openxmlformats.org/officeDocument/2006/relationships/hyperlink" Target="https://login.consultant.ru/link/?req=doc&amp;base=RLAW368&amp;n=140514&amp;dst=100046" TargetMode="External"/><Relationship Id="rId127" Type="http://schemas.openxmlformats.org/officeDocument/2006/relationships/hyperlink" Target="https://login.consultant.ru/link/?req=doc&amp;base=RLAW368&amp;n=140514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10845</Words>
  <Characters>61819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Милютина Екатерина Евгеньевна</dc:creator>
  <cp:lastModifiedBy>Милютина Екатерина Евгеньевна</cp:lastModifiedBy>
  <cp:revision>1</cp:revision>
  <dcterms:created xsi:type="dcterms:W3CDTF">2024-03-19T04:12:00Z</dcterms:created>
  <dcterms:modified xsi:type="dcterms:W3CDTF">2024-03-19T04:13:00Z</dcterms:modified>
</cp:coreProperties>
</file>