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27"/>
        <w:jc w:val="both"/>
        <w:outlineLvl w:val="0"/>
      </w:pPr>
      <w:r>
        <w:rPr>
          <w:sz w:val="24"/>
        </w:rPr>
      </w:r>
      <w:r/>
    </w:p>
    <w:p>
      <w:pPr>
        <w:pStyle w:val="829"/>
        <w:jc w:val="center"/>
        <w:outlineLvl w:val="0"/>
      </w:pPr>
      <w:r>
        <w:rPr>
          <w:sz w:val="24"/>
        </w:rPr>
        <w:t xml:space="preserve">АДМИНИСТРАЦИЯ ГОРОДА ПЕРМИ</w:t>
      </w:r>
      <w:r/>
    </w:p>
    <w:p>
      <w:pPr>
        <w:pStyle w:val="829"/>
        <w:jc w:val="both"/>
      </w:pPr>
      <w:r>
        <w:rPr>
          <w:sz w:val="24"/>
        </w:rPr>
      </w:r>
      <w:r/>
    </w:p>
    <w:p>
      <w:pPr>
        <w:pStyle w:val="829"/>
        <w:jc w:val="center"/>
      </w:pPr>
      <w:r>
        <w:rPr>
          <w:sz w:val="24"/>
        </w:rPr>
        <w:t xml:space="preserve">ПОСТАНОВЛЕНИЕ</w:t>
      </w:r>
      <w:r/>
    </w:p>
    <w:p>
      <w:pPr>
        <w:pStyle w:val="829"/>
        <w:jc w:val="center"/>
      </w:pPr>
      <w:r>
        <w:rPr>
          <w:sz w:val="24"/>
        </w:rPr>
        <w:t xml:space="preserve">от 3 ноября 2023 г. N 1209</w:t>
      </w:r>
      <w:r/>
    </w:p>
    <w:p>
      <w:pPr>
        <w:pStyle w:val="829"/>
        <w:jc w:val="both"/>
      </w:pPr>
      <w:r>
        <w:rPr>
          <w:sz w:val="24"/>
        </w:rPr>
      </w:r>
      <w:r/>
    </w:p>
    <w:p>
      <w:pPr>
        <w:pStyle w:val="829"/>
        <w:jc w:val="center"/>
      </w:pPr>
      <w:r>
        <w:rPr>
          <w:sz w:val="24"/>
        </w:rPr>
        <w:t xml:space="preserve">ОБ УТВЕРЖДЕНИИ АДМИНИСТРАТИВНОГО РЕГЛАМЕНТА ПРЕДОСТАВЛЕНИЯ</w:t>
      </w:r>
      <w:r/>
    </w:p>
    <w:p>
      <w:pPr>
        <w:pStyle w:val="829"/>
        <w:jc w:val="center"/>
      </w:pPr>
      <w:r>
        <w:rPr>
          <w:sz w:val="24"/>
        </w:rPr>
        <w:t xml:space="preserve">ДЕПАРТАМЕНТОМ ГРАДОСТРОИТЕЛЬСТВА И АРХИТЕКТУРЫ АДМИНИСТРАЦИИ</w:t>
      </w:r>
      <w:r/>
    </w:p>
    <w:p>
      <w:pPr>
        <w:pStyle w:val="829"/>
        <w:jc w:val="center"/>
      </w:pPr>
      <w:r>
        <w:rPr>
          <w:sz w:val="24"/>
        </w:rPr>
        <w:t xml:space="preserve">ГОРОДА ПЕРМИ МУНИЦИПАЛЬНОЙ УСЛУГИ "ПРЕДОСТАВЛЕНИЕ РЕШЕНИЯ</w:t>
      </w:r>
      <w:r/>
    </w:p>
    <w:p>
      <w:pPr>
        <w:pStyle w:val="829"/>
        <w:jc w:val="center"/>
      </w:pPr>
      <w:r>
        <w:rPr>
          <w:sz w:val="24"/>
        </w:rPr>
        <w:t xml:space="preserve">О СОГЛАСОВАНИИ АРХИТЕКТУРНО-ГРАДОСТРОИТЕЛЬНОГО ОБЛИКА</w:t>
      </w:r>
      <w:r/>
    </w:p>
    <w:p>
      <w:pPr>
        <w:pStyle w:val="829"/>
        <w:jc w:val="center"/>
      </w:pPr>
      <w:r>
        <w:rPr>
          <w:sz w:val="24"/>
        </w:rPr>
        <w:t xml:space="preserve">ОБЪЕКТА КАПИТАЛЬНОГО СТРОИТЕЛЬСТВА"</w:t>
      </w:r>
      <w:r/>
    </w:p>
    <w:p>
      <w:pPr>
        <w:spacing w:after="1"/>
      </w:pPr>
      <w:r/>
      <w:r/>
    </w:p>
    <w:tbl>
      <w:tblPr>
        <w:tblW w:w="5000" w:type="pct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113" w:type="dxa"/>
              <w:right w:w="0" w:type="dxa"/>
              <w:bottom w:w="113" w:type="dxa"/>
            </w:tcMar>
            <w:tcW w:w="0" w:type="auto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color w:val="392c69"/>
                <w:sz w:val="24"/>
              </w:rPr>
              <w:t xml:space="preserve">Список изменяющих документов</w:t>
            </w:r>
            <w:r/>
          </w:p>
          <w:p>
            <w:pPr>
              <w:pStyle w:val="827"/>
              <w:jc w:val="center"/>
            </w:pPr>
            <w:r>
              <w:rPr>
                <w:color w:val="392c69"/>
                <w:sz w:val="24"/>
              </w:rPr>
              <w:t xml:space="preserve">(в ред. Постановлений Администрации г. Перми от 28.05.2024 </w:t>
            </w:r>
            <w:r>
              <w:rPr>
                <w:color w:val="392c69"/>
                <w:sz w:val="24"/>
              </w:rPr>
              <w:t xml:space="preserve">N 409</w:t>
            </w:r>
            <w:r>
              <w:rPr>
                <w:color w:val="392c69"/>
                <w:sz w:val="24"/>
              </w:rPr>
              <w:t xml:space="preserve">,</w:t>
            </w:r>
            <w:r/>
          </w:p>
          <w:p>
            <w:pPr>
              <w:pStyle w:val="827"/>
              <w:jc w:val="center"/>
            </w:pPr>
            <w:r>
              <w:rPr>
                <w:color w:val="392c69"/>
                <w:sz w:val="24"/>
              </w:rPr>
              <w:t xml:space="preserve">от 13.05.2025 </w:t>
            </w:r>
            <w:r>
              <w:rPr>
                <w:color w:val="392c69"/>
                <w:sz w:val="24"/>
              </w:rPr>
              <w:t xml:space="preserve">N 314</w:t>
            </w:r>
            <w:r>
              <w:rPr>
                <w:color w:val="392c69"/>
                <w:sz w:val="24"/>
              </w:rPr>
              <w:t xml:space="preserve">)</w:t>
            </w:r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r/>
            <w:r/>
          </w:p>
        </w:tc>
      </w:tr>
    </w:tbl>
    <w:p>
      <w:pPr>
        <w:pStyle w:val="827"/>
        <w:jc w:val="both"/>
      </w:pPr>
      <w:r>
        <w:rPr>
          <w:sz w:val="24"/>
        </w:rPr>
      </w:r>
      <w:r/>
    </w:p>
    <w:p>
      <w:pPr>
        <w:pStyle w:val="827"/>
        <w:ind w:firstLine="540"/>
        <w:jc w:val="both"/>
      </w:pPr>
      <w:r>
        <w:rPr>
          <w:sz w:val="24"/>
        </w:rPr>
        <w:t xml:space="preserve">В соответствии с Федеральным </w:t>
      </w:r>
      <w:r>
        <w:rPr>
          <w:sz w:val="24"/>
        </w:rPr>
        <w:t xml:space="preserve">законом</w:t>
      </w:r>
      <w:r>
        <w:rPr>
          <w:sz w:val="24"/>
        </w:rPr>
        <w:t xml:space="preserve"> от 27 июля 2010 г. N 210-ФЗ "Об организации предоставления государственных и муниципальных услуг", </w:t>
      </w:r>
      <w:r>
        <w:rPr>
          <w:sz w:val="24"/>
        </w:rPr>
        <w:t xml:space="preserve">распоряжением</w:t>
      </w:r>
      <w:r>
        <w:rPr>
          <w:sz w:val="24"/>
        </w:rPr>
        <w:t xml:space="preserve"> Правительства Российской Федерации от 18 сентября 2019 г. N 2113-р "О Перечне типовых государственных и муниципальных услуг, предоставляемы</w:t>
      </w:r>
      <w:r>
        <w:rPr>
          <w:sz w:val="24"/>
        </w:rPr>
        <w:t xml:space="preserve">х исполнительными органами государственной власти субъектов Российской Федерации, государственными учреждениями субъектов Российской Федерации и муниципальными учреждениями, а также органами местного самоуправления" администрация города Перми постановляет:</w:t>
      </w:r>
      <w:r/>
    </w:p>
    <w:p>
      <w:pPr>
        <w:pStyle w:val="827"/>
        <w:jc w:val="both"/>
      </w:pPr>
      <w:r>
        <w:rPr>
          <w:sz w:val="24"/>
        </w:rPr>
      </w:r>
      <w:r/>
    </w:p>
    <w:p>
      <w:pPr>
        <w:pStyle w:val="827"/>
        <w:ind w:firstLine="540"/>
        <w:jc w:val="both"/>
      </w:pPr>
      <w:r>
        <w:rPr>
          <w:sz w:val="24"/>
        </w:rPr>
        <w:t xml:space="preserve">1. Утвердить прилагаемый Административный </w:t>
      </w:r>
      <w:hyperlink w:tooltip="АДМИНИСТРАТИВНЫЙ РЕГЛАМЕНТ" w:anchor="P38" w:history="1">
        <w:r>
          <w:rPr>
            <w:color w:val="0000ff"/>
            <w:sz w:val="24"/>
          </w:rPr>
          <w:t xml:space="preserve">регламент</w:t>
        </w:r>
      </w:hyperlink>
      <w:r>
        <w:rPr>
          <w:sz w:val="24"/>
        </w:rPr>
        <w:t xml:space="preserve"> предоставления департаментом градостроительства и архитектуры администрации города Перми муниципальной услуги "Предоставление решения о согласовании архитектурно-градостроительного облика объекта капитального строительства".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2. Департаменту градостроительства и архитектуры администрации города Перми обеспечить: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размещение информаци</w:t>
      </w:r>
      <w:r>
        <w:rPr>
          <w:sz w:val="24"/>
        </w:rPr>
        <w:t xml:space="preserve">и о муниципальной услуге в Реестре муниципальных услуг (функций), предоставляемых (осуществляемых) администрацией города Перми в установленном администрацией города Перми порядке, не позднее 3 рабочих дней со дня вступления в силу настоящего постановления;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заключение соглашения о взаимодействии с государственным бюджетным учреждением Пермского края "Пермский краевой многофункциональный центр предоставления государственных и муниципальных услуг" (далее -</w:t>
      </w:r>
      <w:r>
        <w:rPr>
          <w:sz w:val="24"/>
        </w:rPr>
        <w:t xml:space="preserve"> МФЦ) по предоставлению муниципальной услуги, разработку технологической схемы оказания муниципальной услуги, переданной для предоставления в МФЦ, и ее направление в адрес МФЦ в течение 30 календарных дней со дня вступления в силу настоящего постановления.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3. Настоящее постановление вступает в</w:t>
      </w:r>
      <w:r>
        <w:rPr>
          <w:sz w:val="24"/>
        </w:rPr>
        <w:t xml:space="preserve"> силу со дня официального опубликования в печатном средстве массовой информации "Официальный бюллетень органов местного самоуправления муниципального образования город Пермь" и распространяет свое действие на правоотношения, возникшие с 01 сентября 2023 г.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4. Управлению по общим вопросам администрации города Перми обеспечить опубликование настоящего постановления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5. Информационно-аналитическому управлению администрации города Перми обеспечить опубликование (обнародование) настоящего постановления на официальном сайте муниципального образования город Пермь в информационно-телекоммуникационной сети Интернет.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6. Контроль за исполнением настоящего постановления возложить на первого заместителя главы администрации города Перми Андрианову О.Н.</w:t>
      </w:r>
      <w:r/>
    </w:p>
    <w:p>
      <w:pPr>
        <w:pStyle w:val="827"/>
        <w:jc w:val="both"/>
      </w:pPr>
      <w:r>
        <w:rPr>
          <w:sz w:val="24"/>
        </w:rPr>
      </w:r>
      <w:r/>
    </w:p>
    <w:p>
      <w:pPr>
        <w:pStyle w:val="827"/>
        <w:jc w:val="right"/>
      </w:pPr>
      <w:r>
        <w:rPr>
          <w:sz w:val="24"/>
        </w:rPr>
        <w:t xml:space="preserve">Глава города Перми</w:t>
      </w:r>
      <w:r/>
    </w:p>
    <w:p>
      <w:pPr>
        <w:pStyle w:val="827"/>
        <w:jc w:val="right"/>
      </w:pPr>
      <w:r>
        <w:rPr>
          <w:sz w:val="24"/>
        </w:rPr>
        <w:t xml:space="preserve">Э.О.СОСНИН</w:t>
      </w:r>
      <w:r/>
    </w:p>
    <w:p>
      <w:pPr>
        <w:pStyle w:val="827"/>
        <w:jc w:val="both"/>
      </w:pPr>
      <w:r>
        <w:rPr>
          <w:sz w:val="24"/>
        </w:rPr>
      </w:r>
      <w:r/>
    </w:p>
    <w:p>
      <w:pPr>
        <w:pStyle w:val="827"/>
        <w:jc w:val="both"/>
      </w:pPr>
      <w:r>
        <w:rPr>
          <w:sz w:val="24"/>
        </w:rPr>
      </w:r>
      <w:r/>
    </w:p>
    <w:p>
      <w:pPr>
        <w:pStyle w:val="827"/>
        <w:jc w:val="both"/>
      </w:pPr>
      <w:r>
        <w:rPr>
          <w:sz w:val="24"/>
        </w:rPr>
      </w:r>
      <w:r/>
    </w:p>
    <w:p>
      <w:pPr>
        <w:pStyle w:val="827"/>
        <w:jc w:val="both"/>
      </w:pPr>
      <w:r>
        <w:rPr>
          <w:sz w:val="24"/>
        </w:rPr>
      </w:r>
      <w:r/>
    </w:p>
    <w:p>
      <w:pPr>
        <w:pStyle w:val="827"/>
        <w:jc w:val="both"/>
      </w:pPr>
      <w:r>
        <w:rPr>
          <w:sz w:val="24"/>
        </w:rPr>
      </w:r>
      <w:r/>
    </w:p>
    <w:p>
      <w:pPr>
        <w:pStyle w:val="827"/>
        <w:jc w:val="right"/>
        <w:outlineLvl w:val="0"/>
      </w:pPr>
      <w:r>
        <w:rPr>
          <w:sz w:val="24"/>
        </w:rPr>
        <w:t xml:space="preserve">УТВЕРЖДЕН</w:t>
      </w:r>
      <w:r/>
    </w:p>
    <w:p>
      <w:pPr>
        <w:pStyle w:val="827"/>
        <w:jc w:val="right"/>
      </w:pPr>
      <w:r>
        <w:rPr>
          <w:sz w:val="24"/>
        </w:rPr>
        <w:t xml:space="preserve">постановлением</w:t>
      </w:r>
      <w:r/>
    </w:p>
    <w:p>
      <w:pPr>
        <w:pStyle w:val="827"/>
        <w:jc w:val="right"/>
      </w:pPr>
      <w:r>
        <w:rPr>
          <w:sz w:val="24"/>
        </w:rPr>
        <w:t xml:space="preserve">администрации города Перми</w:t>
      </w:r>
      <w:r/>
    </w:p>
    <w:p>
      <w:pPr>
        <w:pStyle w:val="827"/>
        <w:jc w:val="right"/>
      </w:pPr>
      <w:r>
        <w:rPr>
          <w:sz w:val="24"/>
        </w:rPr>
        <w:t xml:space="preserve">от 03.11.2023 N 1209</w:t>
      </w:r>
      <w:r/>
    </w:p>
    <w:p>
      <w:pPr>
        <w:pStyle w:val="827"/>
        <w:jc w:val="both"/>
      </w:pPr>
      <w:r>
        <w:rPr>
          <w:sz w:val="24"/>
        </w:rPr>
      </w:r>
      <w:r/>
    </w:p>
    <w:p>
      <w:pPr>
        <w:pStyle w:val="829"/>
        <w:jc w:val="center"/>
      </w:pPr>
      <w:r/>
      <w:bookmarkStart w:id="38" w:name="P38"/>
      <w:r/>
      <w:bookmarkEnd w:id="38"/>
      <w:r>
        <w:rPr>
          <w:sz w:val="24"/>
        </w:rPr>
        <w:t xml:space="preserve">АДМИНИСТРАТИВНЫЙ РЕГЛАМЕНТ</w:t>
      </w:r>
      <w:r/>
    </w:p>
    <w:p>
      <w:pPr>
        <w:pStyle w:val="829"/>
        <w:jc w:val="center"/>
      </w:pPr>
      <w:r>
        <w:rPr>
          <w:sz w:val="24"/>
        </w:rPr>
        <w:t xml:space="preserve">ПРЕДОСТАВЛЕНИЯ ДЕПАРТАМЕНТОМ ГРАДОСТРОИТЕЛЬСТВА</w:t>
      </w:r>
      <w:r/>
    </w:p>
    <w:p>
      <w:pPr>
        <w:pStyle w:val="829"/>
        <w:jc w:val="center"/>
      </w:pPr>
      <w:r>
        <w:rPr>
          <w:sz w:val="24"/>
        </w:rPr>
        <w:t xml:space="preserve">И АРХИТЕКТУРЫ АДМИНИСТРАЦИИ ГОРОДА ПЕРМИ МУНИЦИПАЛЬНОЙ</w:t>
      </w:r>
      <w:r/>
    </w:p>
    <w:p>
      <w:pPr>
        <w:pStyle w:val="829"/>
        <w:jc w:val="center"/>
      </w:pPr>
      <w:r>
        <w:rPr>
          <w:sz w:val="24"/>
        </w:rPr>
        <w:t xml:space="preserve">УСЛУГИ "ПРЕДОСТАВЛЕНИЕ РЕШЕНИЯ О СОГЛАСОВАНИИ</w:t>
      </w:r>
      <w:r/>
    </w:p>
    <w:p>
      <w:pPr>
        <w:pStyle w:val="829"/>
        <w:jc w:val="center"/>
      </w:pPr>
      <w:r>
        <w:rPr>
          <w:sz w:val="24"/>
        </w:rPr>
        <w:t xml:space="preserve">АРХИТЕКТУРНО-ГРАДОСТРОИТЕЛЬНОГО ОБЛИКА ОБЪЕКТА</w:t>
      </w:r>
      <w:r/>
    </w:p>
    <w:p>
      <w:pPr>
        <w:pStyle w:val="829"/>
        <w:jc w:val="center"/>
      </w:pPr>
      <w:r>
        <w:rPr>
          <w:sz w:val="24"/>
        </w:rPr>
        <w:t xml:space="preserve">КАПИТАЛЬНОГО СТРОИТЕЛЬСТВА"</w:t>
      </w:r>
      <w:r/>
    </w:p>
    <w:p>
      <w:pPr>
        <w:spacing w:after="1"/>
      </w:pPr>
      <w:r/>
      <w:r/>
    </w:p>
    <w:tbl>
      <w:tblPr>
        <w:tblW w:w="5000" w:type="pct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113" w:type="dxa"/>
              <w:right w:w="0" w:type="dxa"/>
              <w:bottom w:w="113" w:type="dxa"/>
            </w:tcMar>
            <w:tcW w:w="0" w:type="auto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color w:val="392c69"/>
                <w:sz w:val="24"/>
              </w:rPr>
              <w:t xml:space="preserve">Список изменяющих документов</w:t>
            </w:r>
            <w:r/>
          </w:p>
          <w:p>
            <w:pPr>
              <w:pStyle w:val="827"/>
              <w:jc w:val="center"/>
            </w:pPr>
            <w:r>
              <w:rPr>
                <w:color w:val="392c69"/>
                <w:sz w:val="24"/>
              </w:rPr>
              <w:t xml:space="preserve">(в ред. Постановлений Администрации г. Перми от 28.05.2024 </w:t>
            </w:r>
            <w:r>
              <w:rPr>
                <w:color w:val="392c69"/>
                <w:sz w:val="24"/>
              </w:rPr>
              <w:t xml:space="preserve">N 409</w:t>
            </w:r>
            <w:r>
              <w:rPr>
                <w:color w:val="392c69"/>
                <w:sz w:val="24"/>
              </w:rPr>
              <w:t xml:space="preserve">,</w:t>
            </w:r>
            <w:r/>
          </w:p>
          <w:p>
            <w:pPr>
              <w:pStyle w:val="827"/>
              <w:jc w:val="center"/>
            </w:pPr>
            <w:r>
              <w:rPr>
                <w:color w:val="392c69"/>
                <w:sz w:val="24"/>
              </w:rPr>
              <w:t xml:space="preserve">от 13.05.2025 </w:t>
            </w:r>
            <w:r>
              <w:rPr>
                <w:color w:val="392c69"/>
                <w:sz w:val="24"/>
              </w:rPr>
              <w:t xml:space="preserve">N 314</w:t>
            </w:r>
            <w:r>
              <w:rPr>
                <w:color w:val="392c69"/>
                <w:sz w:val="24"/>
              </w:rPr>
              <w:t xml:space="preserve">)</w:t>
            </w:r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r/>
            <w:r/>
          </w:p>
        </w:tc>
      </w:tr>
    </w:tbl>
    <w:p>
      <w:pPr>
        <w:pStyle w:val="827"/>
        <w:jc w:val="both"/>
      </w:pPr>
      <w:r>
        <w:rPr>
          <w:sz w:val="24"/>
        </w:rPr>
      </w:r>
      <w:r/>
    </w:p>
    <w:p>
      <w:pPr>
        <w:pStyle w:val="829"/>
        <w:jc w:val="center"/>
        <w:outlineLvl w:val="1"/>
      </w:pPr>
      <w:r>
        <w:rPr>
          <w:sz w:val="24"/>
        </w:rPr>
        <w:t xml:space="preserve">I. Общие положения</w:t>
      </w:r>
      <w:r/>
    </w:p>
    <w:p>
      <w:pPr>
        <w:pStyle w:val="827"/>
        <w:jc w:val="both"/>
      </w:pPr>
      <w:r>
        <w:rPr>
          <w:sz w:val="24"/>
        </w:rPr>
      </w:r>
      <w:r/>
    </w:p>
    <w:p>
      <w:pPr>
        <w:pStyle w:val="827"/>
        <w:ind w:firstLine="540"/>
        <w:jc w:val="both"/>
      </w:pPr>
      <w:r>
        <w:rPr>
          <w:sz w:val="24"/>
        </w:rPr>
        <w:t xml:space="preserve">1.1. Административный регламент предоставления департаментом градостроительства и архитектуры администрации города Перми муниципальной услуги "Предоставле</w:t>
      </w:r>
      <w:r>
        <w:rPr>
          <w:sz w:val="24"/>
        </w:rPr>
        <w:t xml:space="preserve">ние решения о согласовании архитектурно-градостроительного облика объекта капитального строительства" (далее - Административный регламент, муниципальная услуга) определяет стандарт и порядок предоставления муниципальной услуги в администрации города Перми.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Положения Административного регламента не распространяются на: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объекты капитального строительства, расположенные на земельных участках, действие градостроительного регламента на которые не распространяется;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объекты, для строительства или реконструкции которых не требуется получение разрешения на строительство;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объекты, расположенные на земельных участках, находящихся в пользовании учреждений, исполняющих наказание;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объекты обороны и безопасности, объекты Вооруженных Сил Российской Федерации, других войск, воинских формирований и органов, осуществляющих функции в области обороны страны и безопасности государства;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гидротехнические сооружения;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объекты и инженерные сооружения, предназначенные для производства и поставок товаров в сферах электро-, газо-, тепло-, водоснабжения и водоотведения;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подземные сооружения;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объекты капитального строительства, предназначе</w:t>
      </w:r>
      <w:r>
        <w:rPr>
          <w:sz w:val="24"/>
        </w:rPr>
        <w:t xml:space="preserve">нные для наблюдений за физическими и химическими процессами, происходящими в окружающей среде, определения ее гидрометеорологических, агрометеорологических и гелиогеофизических характеристик, уровня загрязнения атмосферного воздуха, почв и водных объектов;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объекты капитального строительства, предназначенные (используемые) для обработки, утилизации, обезвреживания и размещения отходов производства и потребления;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объекты капитального строительства, предназначенные для обезвреживания, размещения и утилизации медицинских отходов;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объекты капитального строительства, предназначенные для хранения, переработки и утилизации биологических отходов;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объекты капитального строительства, связанные с обращением с радиоактивными отходами;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объекты капитального строительства, связанные с обращением веществ, разрушающих озоновый слой;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объекты использования атомной энергии;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опасные производственные объекты, определяемые в соответствии с законодательством Российской Федерации.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1.2. Заявителями на получение муниципальной услуги являются физические, юридические лица, индивидуальные предприниматели либо их уполномоченные представители, являющиеся правооблада</w:t>
      </w:r>
      <w:r>
        <w:rPr>
          <w:sz w:val="24"/>
        </w:rPr>
        <w:t xml:space="preserve">телями земельного участка, на котором планируется строительство объекта капитального строительства, или правообладателями объекта капитального строительства в случае реконструкции объекта капитального строительства, или иное лицо в случае, предусмотренном </w:t>
      </w:r>
      <w:r>
        <w:rPr>
          <w:sz w:val="24"/>
        </w:rPr>
        <w:t xml:space="preserve">частью 1.1 статьи 57.3</w:t>
      </w:r>
      <w:r>
        <w:rPr>
          <w:sz w:val="24"/>
        </w:rPr>
        <w:t xml:space="preserve"> Градостроительного кодекса Российской Федерации (далее - Заявитель).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От имени граждан могут выступать Заявителями: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лица, достигшие совершеннолетия;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представители, действующие в силу полномочий, основанных на законе, доверенности или договоре.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От имени юридического лица или индивидуального предпринимателя могут выступать Заявителями: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лица, действующие в соответствии с законом, иными правовыми актами и учредительными документами без доверенности;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представители в силу полномочий, основанных на доверенности или договоре.</w:t>
      </w:r>
      <w:r/>
    </w:p>
    <w:p>
      <w:pPr>
        <w:pStyle w:val="827"/>
        <w:ind w:firstLine="540"/>
        <w:jc w:val="both"/>
        <w:spacing w:before="240"/>
      </w:pPr>
      <w:r/>
      <w:bookmarkStart w:id="74" w:name="P74"/>
      <w:r/>
      <w:bookmarkEnd w:id="74"/>
      <w:r>
        <w:rPr>
          <w:sz w:val="24"/>
        </w:rPr>
        <w:t xml:space="preserve">Заявителями на получение муниципальной услуги не могут являться государственные органы и их территориальные органы, органы государственных внебюджетных фондов и их территориальные органы, органы местного самоуправления.</w:t>
      </w:r>
      <w:r/>
    </w:p>
    <w:p>
      <w:pPr>
        <w:pStyle w:val="827"/>
        <w:jc w:val="both"/>
      </w:pPr>
      <w:r>
        <w:rPr>
          <w:sz w:val="24"/>
        </w:rPr>
        <w:t xml:space="preserve">(абзац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Администрации г. Перми от 13.05.2025 N 314)</w:t>
      </w:r>
      <w:r/>
    </w:p>
    <w:p>
      <w:pPr>
        <w:pStyle w:val="827"/>
        <w:ind w:firstLine="540"/>
        <w:jc w:val="both"/>
        <w:spacing w:before="240"/>
      </w:pPr>
      <w:r/>
      <w:bookmarkStart w:id="76" w:name="P76"/>
      <w:r/>
      <w:bookmarkEnd w:id="76"/>
      <w:r>
        <w:rPr>
          <w:sz w:val="24"/>
        </w:rPr>
        <w:t xml:space="preserve">1.3. Орган, предоставляющий муниципальную услугу, - департамент градостроительства и архитектуры администрации города Перми (далее - Департамент).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Место нахождения Департамента: 614015, г. Пермь, ул. Сибирская, д. 15.</w:t>
      </w:r>
      <w:r/>
    </w:p>
    <w:p>
      <w:pPr>
        <w:pStyle w:val="827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13.05.2025 N 314)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График работы Департамента: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понедельник-четверг: с 09.00 час. до 18.00 час.;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пятница: с 09.00 час. до 17.00 час.;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перерыв: с 12.00 час. до 12.48 час.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График приема и регистрации заявлений: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понедельник-четверг: с 09.00 час. до 16.00 час.;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пятница: с 09.00 час. до 12.00 час.;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перерыв: с 12.00 час. до 13.00 час.;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технические перерывы: с 10.45 час. до 11.00 час., с 15.00 час. до 15.15 час.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Место приема документов: г. Пермь, ул. Сибирская, д. 15, цокольный этаж, кабинет 003.</w:t>
      </w:r>
      <w:r/>
    </w:p>
    <w:p>
      <w:pPr>
        <w:pStyle w:val="827"/>
        <w:ind w:firstLine="540"/>
        <w:jc w:val="both"/>
        <w:spacing w:before="240"/>
      </w:pPr>
      <w:r/>
      <w:bookmarkStart w:id="89" w:name="P89"/>
      <w:r/>
      <w:bookmarkEnd w:id="89"/>
      <w:r>
        <w:rPr>
          <w:sz w:val="24"/>
        </w:rPr>
        <w:t xml:space="preserve">1.4. Заявление</w:t>
      </w:r>
      <w:r>
        <w:rPr>
          <w:sz w:val="24"/>
        </w:rPr>
        <w:t xml:space="preserve"> на предоставление муниципальной услуги (далее - Заявление) направляется в Департамент в электронном виде с использованием федеральной государственной информационной системы "Единый портал государственных и муниципальных услуг (функций)" (далее - Единый по</w:t>
      </w:r>
      <w:r>
        <w:rPr>
          <w:sz w:val="24"/>
        </w:rPr>
        <w:t xml:space="preserve">ртал), в том числе из государственного бюджетного учреждения Пермского края "Пермский краевой многофункциональный центр предоставления государственных и муниципальных услуг" (далее - МФЦ) посредством Единого портала, а также может быть подано (направлено):</w:t>
      </w:r>
      <w:r/>
    </w:p>
    <w:p>
      <w:pPr>
        <w:pStyle w:val="827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13.05.2025 N 314)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через МФЦ в соответствии с заключенным соглашением о взаимодействии;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почтовым отправлением по адресу, указанному в </w:t>
      </w:r>
      <w:hyperlink w:tooltip="1.3. Орган, предоставляющий муниципальную услугу, - департамент градостроительства и архитектуры администрации города Перми (далее - Департамент)." w:anchor="P76" w:history="1">
        <w:r>
          <w:rPr>
            <w:color w:val="0000ff"/>
            <w:sz w:val="24"/>
          </w:rPr>
          <w:t xml:space="preserve">пункте 1.3</w:t>
        </w:r>
      </w:hyperlink>
      <w:r>
        <w:rPr>
          <w:sz w:val="24"/>
        </w:rPr>
        <w:t xml:space="preserve"> настоящего Административного регламента.</w:t>
      </w:r>
      <w:r/>
    </w:p>
    <w:p>
      <w:pPr>
        <w:pStyle w:val="827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13.05.2025 N 314)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Информация о местонахождении, справочных телефонах и графиках работы филиалов МФЦ, расположенных на территории города Перми и Пермского края, содержится на официальном сайте МФЦ: </w:t>
      </w:r>
      <w:hyperlink r:id="rId12" w:tooltip="https://mfc-perm.ru/" w:history="1">
        <w:r>
          <w:rPr>
            <w:color w:val="0000ff"/>
            <w:sz w:val="24"/>
          </w:rPr>
          <w:t xml:space="preserve">http://mfc-perm.ru/</w:t>
        </w:r>
      </w:hyperlink>
      <w:r>
        <w:rPr>
          <w:sz w:val="24"/>
        </w:rPr>
        <w:t xml:space="preserve">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Абзац утратил силу. -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Администрации г. Перми от 13.05.2025 N 314.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Организация предоставления муниципальной услуги в ходе личного приема в Департаменте не осуществляется.</w:t>
      </w:r>
      <w:r/>
    </w:p>
    <w:p>
      <w:pPr>
        <w:pStyle w:val="827"/>
        <w:jc w:val="both"/>
      </w:pPr>
      <w:r>
        <w:rPr>
          <w:sz w:val="24"/>
        </w:rPr>
        <w:t xml:space="preserve">(абзац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Администрации г. Перми от 13.05.2025 N 314)</w:t>
      </w:r>
      <w:r/>
    </w:p>
    <w:p>
      <w:pPr>
        <w:pStyle w:val="827"/>
        <w:jc w:val="both"/>
      </w:pPr>
      <w:r>
        <w:rPr>
          <w:sz w:val="24"/>
        </w:rPr>
        <w:t xml:space="preserve">(п. 1.4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28.05.2024 N 409)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1.5. Информацию о предоставлении муниципальной услуги можно получить: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1.5.1. в Департаменте: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при личном обращении;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на информационных стендах;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по телефонам;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по письменному заявлению;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по электронной почте dga@perm.permkrai.ru;</w:t>
      </w:r>
      <w:r/>
    </w:p>
    <w:p>
      <w:pPr>
        <w:pStyle w:val="827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13.05.2025 N 314)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1.5.2. в МФЦ: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при личном обращении;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по телефонам;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1.5.3. на официальном сайте муниципального образования город Пермь в информационно-телекоммуникационной сети Интернет </w:t>
      </w:r>
      <w:hyperlink r:id="rId13" w:tooltip="http://www.gorodperm.ru" w:history="1">
        <w:r>
          <w:rPr>
            <w:color w:val="0000ff"/>
            <w:sz w:val="24"/>
          </w:rPr>
          <w:t xml:space="preserve">http://www.gorodperm.ru</w:t>
        </w:r>
      </w:hyperlink>
      <w:r>
        <w:rPr>
          <w:sz w:val="24"/>
        </w:rPr>
        <w:t xml:space="preserve"> (далее - Официальный сайт);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1.5.4. на Едином портале </w:t>
      </w:r>
      <w:hyperlink r:id="rId14" w:tooltip="http://www.gosuslugi.ru" w:history="1">
        <w:r>
          <w:rPr>
            <w:color w:val="0000ff"/>
            <w:sz w:val="24"/>
          </w:rPr>
          <w:t xml:space="preserve">http://www.gosuslugi.ru</w:t>
        </w:r>
      </w:hyperlink>
      <w:r>
        <w:rPr>
          <w:sz w:val="24"/>
        </w:rPr>
        <w:t xml:space="preserve">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1.6. На информационных стендах Департамента размещается следующая информация: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текст Административного регламента;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порядок обжалования решений, действий (бездействия) Департамента, должностных лиц, муниципальных служащих Департамента при предоставлении муниципальной услуги;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образцы оформления документов, необходимых для предоставления муниципальной услуги;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извлечения из нормативных правовых актов, содержащих нормы, регулирующие рассмотрение Заявления;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информация о местонахождении, графике работы Департамента.</w:t>
      </w:r>
      <w:r/>
    </w:p>
    <w:p>
      <w:pPr>
        <w:pStyle w:val="827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28.05.2024 N 409)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1.7. На Официальном сайте размещаются следующие сведения: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текст Административного регламента;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форма Заявления;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технологическая схема предоставления муниципальной услуги;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порядок обжалования решений, действий (бездействия) Департамента, должностных лиц, муниципальных служащих Департамента при предоставлении муниципальной услуги, утвержденный правовым актом администрации города Перми.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1.8. Утратил силу. -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Администрации г. Перми от 13.05.2025 N 314.</w:t>
      </w:r>
      <w:r/>
    </w:p>
    <w:p>
      <w:pPr>
        <w:pStyle w:val="827"/>
        <w:ind w:firstLine="540"/>
        <w:jc w:val="both"/>
        <w:spacing w:before="240"/>
      </w:pPr>
      <w:r/>
      <w:bookmarkStart w:id="125" w:name="P125"/>
      <w:r/>
      <w:bookmarkEnd w:id="125"/>
      <w:r>
        <w:rPr>
          <w:sz w:val="24"/>
        </w:rPr>
        <w:t xml:space="preserve">1.9. Информирование о предоставлении муниципальной услуги осуществляется по телефону (342) 212-50-78.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При ответах на телефонные звонки и устные обращения Заявител</w:t>
      </w:r>
      <w:r>
        <w:rPr>
          <w:sz w:val="24"/>
        </w:rPr>
        <w:t xml:space="preserve">ей специалисты Департамента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позвонил гражданин, фамилии, имени, отчест</w:t>
      </w:r>
      <w:r>
        <w:rPr>
          <w:sz w:val="24"/>
        </w:rPr>
        <w:t xml:space="preserve">ве и должности специалиста, принявшего звонок. При отсутствии возможности у специалиста, принявшего звонок, самостоятельно ответить на поставленные вопросы обратившемуся должен быть сообщен номер телефона, по которому можно получить необходимую информацию.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1.10. Информирование Заявителей о стадии предоставления муниципальной услуги осуществляется: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специалистами Департамента по указанному в </w:t>
      </w:r>
      <w:hyperlink w:tooltip="1.9. Информирование о предоставлении муниципальной услуги осуществляется по телефону (342) 212-50-78." w:anchor="P125" w:history="1">
        <w:r>
          <w:rPr>
            <w:color w:val="0000ff"/>
            <w:sz w:val="24"/>
          </w:rPr>
          <w:t xml:space="preserve">пункте 1.9</w:t>
        </w:r>
      </w:hyperlink>
      <w:r>
        <w:rPr>
          <w:sz w:val="24"/>
        </w:rPr>
        <w:t xml:space="preserve"> Административного регламента номеру телефона;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специалистами МФЦ при личном обращении Заявителей, по указанным в </w:t>
      </w:r>
      <w:hyperlink w:tooltip="1.4. Заявление на предоставление муниципальной услуги (далее - Заявление) направляется в Департамент в электронном виде с использованием федеральной государственной информационной системы &quot;Единый портал государственных и муниципальных услуг (функций)&quot; (далее - Единый портал), в том числе из государственного бюджетного учреждения Пермского края &quot;Пермский краевой многофункциональный центр предоставления государственных и муниципальных услуг&quot; (далее - МФЦ) посредством Единого портала, а также может быть под..." w:anchor="P89" w:history="1">
        <w:r>
          <w:rPr>
            <w:color w:val="0000ff"/>
            <w:sz w:val="24"/>
          </w:rPr>
          <w:t xml:space="preserve">пункте 1.4</w:t>
        </w:r>
      </w:hyperlink>
      <w:r>
        <w:rPr>
          <w:sz w:val="24"/>
        </w:rPr>
        <w:t xml:space="preserve"> Административного регламента телефонным номерам, в случае если Заявление было подано через МФЦ;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через Единый портал.</w:t>
      </w:r>
      <w:r/>
    </w:p>
    <w:p>
      <w:pPr>
        <w:pStyle w:val="827"/>
        <w:jc w:val="both"/>
      </w:pPr>
      <w:r>
        <w:rPr>
          <w:sz w:val="24"/>
        </w:rPr>
      </w:r>
      <w:r/>
    </w:p>
    <w:p>
      <w:pPr>
        <w:pStyle w:val="829"/>
        <w:jc w:val="center"/>
        <w:outlineLvl w:val="1"/>
      </w:pPr>
      <w:r>
        <w:rPr>
          <w:sz w:val="24"/>
        </w:rPr>
        <w:t xml:space="preserve">II. Стандарт предоставления муниципальной услуги</w:t>
      </w:r>
      <w:r/>
    </w:p>
    <w:p>
      <w:pPr>
        <w:pStyle w:val="827"/>
        <w:jc w:val="both"/>
      </w:pPr>
      <w:r>
        <w:rPr>
          <w:sz w:val="24"/>
        </w:rPr>
      </w:r>
      <w:r/>
    </w:p>
    <w:p>
      <w:pPr>
        <w:pStyle w:val="827"/>
        <w:ind w:firstLine="540"/>
        <w:jc w:val="both"/>
      </w:pPr>
      <w:r>
        <w:rPr>
          <w:sz w:val="24"/>
        </w:rPr>
        <w:t xml:space="preserve">2.1. Муниципальная услуга - предоставление решения о согласовании архитектурно-градостроительного облика объекта капитального строительства.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2.2. Муниципальная услуга предоставляется Департаментом.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2.3. Результатом предоставления муниципальной услуги является: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предоставление решения о согласовании архитектурно-градостроительного облика объекта капитального строительства в форме распоряжения начальника Департамента (далее - решение о согласовании);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решение об отказе в предоставлении муниципальной услуги "Предоставление решения о согласовании архитектурно-градостроительного облика объекта капитального строительства" (далее - решение об отказе в предоставлении услуги).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2.4. Сроки предоставления муниципальной услуги: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направление (выдача) решения о согласовании (решения об отказе в предоставлении услуги) - 10 рабочих дней со дня регистрации в Департаменте Заявления с документами, указанными в </w:t>
      </w:r>
      <w:hyperlink w:tooltip="2.6.1. Заявление и документы, установленные частью 6 статьи 7 Федерального закона от 27 июля 2010 г. N 210-ФЗ &quot;Об организации предоставления государственных и муниципальных услуг&quot;, и представляемые Заявителем:" w:anchor="P144" w:history="1">
        <w:r>
          <w:rPr>
            <w:color w:val="0000ff"/>
            <w:sz w:val="24"/>
          </w:rPr>
          <w:t xml:space="preserve">пункте 2.6.1</w:t>
        </w:r>
      </w:hyperlink>
      <w:r>
        <w:rPr>
          <w:sz w:val="24"/>
        </w:rPr>
        <w:t xml:space="preserve"> Административного регламента.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Срок приостановления муниципальной услуги не установлен действующим законодательством.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2.5. Утратил силу. -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Администрации г. Перми от 13.05.2025 N 314.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2.6. Исчерпывающий перечень документов, необходимых для предоставления муниципальной услуги:</w:t>
      </w:r>
      <w:r/>
    </w:p>
    <w:p>
      <w:pPr>
        <w:pStyle w:val="827"/>
        <w:ind w:firstLine="540"/>
        <w:jc w:val="both"/>
        <w:spacing w:before="240"/>
      </w:pPr>
      <w:r/>
      <w:bookmarkStart w:id="144" w:name="P144"/>
      <w:r/>
      <w:bookmarkEnd w:id="144"/>
      <w:r>
        <w:rPr>
          <w:sz w:val="24"/>
        </w:rPr>
        <w:t xml:space="preserve">2.6.1. Заявление и документы, установленные </w:t>
      </w:r>
      <w:r>
        <w:rPr>
          <w:sz w:val="24"/>
        </w:rPr>
        <w:t xml:space="preserve">частью 6 статьи 7</w:t>
      </w:r>
      <w:r>
        <w:rPr>
          <w:sz w:val="24"/>
        </w:rPr>
        <w:t xml:space="preserve"> Федерального закона от 27 июля 2010 г. N 210-ФЗ "Об организации предоставления государственных и муниципальных услуг", и представляемые Заявителем:</w:t>
      </w:r>
      <w:r/>
    </w:p>
    <w:p>
      <w:pPr>
        <w:pStyle w:val="827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28.05.2024 N 409)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2.6.1.1. направленное (поданное) в Департамент </w:t>
      </w:r>
      <w:hyperlink w:tooltip="ЗАЯВЛЕНИЕ" w:anchor="P358" w:history="1">
        <w:r>
          <w:rPr>
            <w:color w:val="0000ff"/>
            <w:sz w:val="24"/>
          </w:rPr>
          <w:t xml:space="preserve">Заявление</w:t>
        </w:r>
      </w:hyperlink>
      <w:r>
        <w:rPr>
          <w:sz w:val="24"/>
        </w:rPr>
        <w:t xml:space="preserve"> в письменном виде по форме согласно приложению 1 к Административному регламенту либо в электронном виде посредством заполнения интерактивной формы на Едином портале;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2.6.1.2. копия документа, удостоверяющего личность Заявителя (паспорт), за исключением случая подачи Заявления посредством Единого портала;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2.6.1.3. копия документа, подтверждающего полномочия представителя Заявителя, а также удостоверяющего его личность (за исключением случая подачи Заявления посредством Единого портала) в случае, если интересы Заявителя представляет представитель Заявителя;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2.6.1.4. правоустанавливающие документы на объекты недвижимости, права на которые не зарегистрированы в Едином государственном реестре недвижимости (далее - ЕГРН);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2.6.1.5. решения, определения и постановления судов общей юрисдикции и арбитражных судов;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2.6.1.6. документы Архивного фонда Российской Федерации и другие архивные документы в соответствии с законодательством об архивном деле в Российской Федерации, переданные на постоянное хранение в государственные или муниципальные архивы.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Решения, определения и постановления судов общей юрисдикции и арбитражных судов; документы Архивного фонда Российской Федерации и другие архивные документы в соответствии с законодательством об архивном деле в Российской </w:t>
      </w:r>
      <w:r>
        <w:rPr>
          <w:sz w:val="24"/>
        </w:rPr>
        <w:t xml:space="preserve">Федерации, переданные на постоянное хранение в государственные или муниципальные архивы, представляются Заявителем самостоятельно исключительно в случае, когда права на земельный участок и (или) объект капитального строительства не зарегистрированы в ЕГРН;</w:t>
      </w:r>
      <w:r/>
    </w:p>
    <w:p>
      <w:pPr>
        <w:pStyle w:val="827"/>
        <w:ind w:firstLine="540"/>
        <w:jc w:val="both"/>
        <w:spacing w:before="240"/>
      </w:pPr>
      <w:r/>
      <w:bookmarkStart w:id="153" w:name="P153"/>
      <w:r/>
      <w:bookmarkEnd w:id="153"/>
      <w:r>
        <w:rPr>
          <w:sz w:val="24"/>
        </w:rPr>
        <w:t xml:space="preserve">2.6.2. документы, являющиеся результатом услуг необходимых и обязательных, включенных в соответствующий </w:t>
      </w:r>
      <w:r>
        <w:rPr>
          <w:sz w:val="24"/>
        </w:rPr>
        <w:t xml:space="preserve">перечень</w:t>
      </w:r>
      <w:r>
        <w:rPr>
          <w:sz w:val="24"/>
        </w:rPr>
        <w:t xml:space="preserve">, утв</w:t>
      </w:r>
      <w:r>
        <w:rPr>
          <w:sz w:val="24"/>
        </w:rPr>
        <w:t xml:space="preserve">ержденный решением Пермской городской Думы от 25 марта 2014 г. N 70 "Об утверждении Перечня услуг, которые являются необходимыми и обязательными для предоставления муниципальных услуг функциональными и территориальными органами администрации города Перми":</w:t>
      </w:r>
      <w:r/>
    </w:p>
    <w:p>
      <w:pPr>
        <w:pStyle w:val="827"/>
        <w:ind w:firstLine="540"/>
        <w:jc w:val="both"/>
        <w:spacing w:before="240"/>
      </w:pPr>
      <w:r/>
      <w:bookmarkStart w:id="154" w:name="P154"/>
      <w:r/>
      <w:bookmarkEnd w:id="154"/>
      <w:r>
        <w:rPr>
          <w:sz w:val="24"/>
        </w:rPr>
        <w:t xml:space="preserve">2.6.2.1. раздел проектной документации объекта капитального строительства "Пояснительная записка";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2.6.2.2. раздел проектной документации объекта капитального строительства "Схема планировочной организации земельного участка";</w:t>
      </w:r>
      <w:r/>
    </w:p>
    <w:p>
      <w:pPr>
        <w:pStyle w:val="827"/>
        <w:ind w:firstLine="540"/>
        <w:jc w:val="both"/>
        <w:spacing w:before="240"/>
      </w:pPr>
      <w:r/>
      <w:bookmarkStart w:id="156" w:name="P156"/>
      <w:r/>
      <w:bookmarkEnd w:id="156"/>
      <w:r>
        <w:rPr>
          <w:sz w:val="24"/>
        </w:rPr>
        <w:t xml:space="preserve">2.6.2.3. раздел проектной документации объекта капитального строительства "Объемно-планировочные и архитектурные решения";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2.6.3. в случае подачи Заявления и прилагаемых разделов проектной документации в форме электронного документа подача Заявления и разделов проектной документации на бумажном носителе не требуется.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Разделы проектной документации, содержащие сведения, относящиеся к государственной тайне, подаются с соблюдением требований законодательства Российской Федерации о государственной тайне.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В случае указания в Заявлении о необходимости получения результата муниципальной услуги в форме электронного документа на электронном носителе к Заявлению прикладывается электронный носитель (CD, DVD, USB-накопитель);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2.6.4. сведения и документы, получаемые в рамках межведомственного взаимодействия: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выписка из ЕГРН на объекты недвижимости;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выписка из Единого государственного реестра юридических лиц (далее - ЕГРЮЛ);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выписка из Единого государственного реестра индивидуальных предпринимателей (далее - ЕГРИП).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Заявитель вправе представить указанные документы в Департамент по собственной инициативе.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2.7. Департамент не вправе требовать от Заявителя: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представления документов и информации, которые в соответствии </w:t>
      </w:r>
      <w:r>
        <w:rPr>
          <w:sz w:val="24"/>
        </w:rPr>
        <w:t xml:space="preserve">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самоуправления, предоставляющих муниципальную услугу, иных госуда</w:t>
      </w:r>
      <w:r>
        <w:rPr>
          <w:sz w:val="24"/>
        </w:rPr>
        <w:t xml:space="preserve">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r>
        <w:rPr>
          <w:sz w:val="24"/>
        </w:rPr>
        <w:t xml:space="preserve">части 6 статьи 7</w:t>
      </w:r>
      <w:r>
        <w:rPr>
          <w:sz w:val="24"/>
        </w:rPr>
        <w:t xml:space="preserve"> Федерального закона от 27 июля 2010 г. N 210-ФЗ "Об организации предоставления государственных и муниципальных услуг";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представления документов и информации, отсутствие и (или) недостоверность которых не указывались при первоначальном возврате Заявления с представленными документами либо отказе в предоставлении муниципальной услуги, за исключением случаев, предусмотренных </w:t>
      </w:r>
      <w:r>
        <w:rPr>
          <w:sz w:val="24"/>
        </w:rPr>
        <w:t xml:space="preserve">пунктом 4 части 1 статьи 7</w:t>
      </w:r>
      <w:r>
        <w:rPr>
          <w:sz w:val="24"/>
        </w:rPr>
        <w:t xml:space="preserve"> Федерального закона от 27 июля 2010 г. N 210-ФЗ "Об организации предоставления государственных и муниципальных услуг".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2.8. Требования к оформлению и подаче Заявления с представленными документами, представляемыми Заявителем:</w:t>
      </w:r>
      <w:r/>
    </w:p>
    <w:p>
      <w:pPr>
        <w:pStyle w:val="827"/>
        <w:ind w:firstLine="540"/>
        <w:jc w:val="both"/>
        <w:spacing w:before="240"/>
      </w:pPr>
      <w:r/>
      <w:bookmarkStart w:id="170" w:name="P170"/>
      <w:r/>
      <w:bookmarkEnd w:id="170"/>
      <w:r>
        <w:rPr>
          <w:sz w:val="24"/>
        </w:rPr>
        <w:t xml:space="preserve">2.8.1. требования к оформлению: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фамилия, имя и отчество (при наличии) Заявителя, его адрес указаны полностью и без ошибок;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отсутствие подчисток, приписок и исправлений текста, зачеркнутых слов и иных неоговоренных исправлений;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отсутствие повреждений, наличие которых не позволяет однозначно истолковать их содержание;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документы в установленных законодательством случаях удостоверены необходимым способом, скреплены печатями, имеют надлежащие подписи сторон или определенных законодательством должностных лиц;</w:t>
      </w:r>
      <w:r/>
    </w:p>
    <w:p>
      <w:pPr>
        <w:pStyle w:val="827"/>
        <w:ind w:firstLine="540"/>
        <w:jc w:val="both"/>
        <w:spacing w:before="240"/>
      </w:pPr>
      <w:r/>
      <w:bookmarkStart w:id="175" w:name="P175"/>
      <w:r/>
      <w:bookmarkEnd w:id="175"/>
      <w:r>
        <w:rPr>
          <w:sz w:val="24"/>
        </w:rPr>
        <w:t xml:space="preserve">2.8.2. электронные документы (электронные образы документов), прилагаемые к Заявлению, в том числе доверенности, направляются в виде файлов в форматах pdf, tif.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Качество представляемых электронных документов (электронных образов документов) в форматах pdf, tif должно позволять в полном объеме прочитать текст документа и распознать реквизиты документа.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Средства электронной подписи, применяемые при подаче Заявления, должны быть сертифицированы в соответствии с законодательством Российской Федерации.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2.9. Исчерпывающий перечень оснований для возврата Заявления с представленными документами:</w:t>
      </w:r>
      <w:r/>
    </w:p>
    <w:p>
      <w:pPr>
        <w:pStyle w:val="827"/>
        <w:ind w:firstLine="540"/>
        <w:jc w:val="both"/>
        <w:spacing w:before="240"/>
      </w:pPr>
      <w:r/>
      <w:bookmarkStart w:id="179" w:name="P179"/>
      <w:r/>
      <w:bookmarkEnd w:id="179"/>
      <w:r>
        <w:rPr>
          <w:sz w:val="24"/>
        </w:rPr>
        <w:t xml:space="preserve">2.9.1. Заявление и документы, указанные в </w:t>
      </w:r>
      <w:hyperlink w:tooltip="2.6.1. Заявление и документы, установленные частью 6 статьи 7 Федерального закона от 27 июля 2010 г. N 210-ФЗ &quot;Об организации предоставления государственных и муниципальных услуг&quot;, и представляемые Заявителем:" w:anchor="P144" w:history="1">
        <w:r>
          <w:rPr>
            <w:color w:val="0000ff"/>
            <w:sz w:val="24"/>
          </w:rPr>
          <w:t xml:space="preserve">пункте 2.6.1</w:t>
        </w:r>
      </w:hyperlink>
      <w:r>
        <w:rPr>
          <w:sz w:val="24"/>
        </w:rPr>
        <w:t xml:space="preserve"> Административного регламента, не соответствуют требованиям, установленным </w:t>
      </w:r>
      <w:hyperlink w:tooltip="2.8.1. требования к оформлению:" w:anchor="P170" w:history="1">
        <w:r>
          <w:rPr>
            <w:color w:val="0000ff"/>
            <w:sz w:val="24"/>
          </w:rPr>
          <w:t xml:space="preserve">пунктами 2.8.1</w:t>
        </w:r>
      </w:hyperlink>
      <w:r>
        <w:rPr>
          <w:sz w:val="24"/>
        </w:rPr>
        <w:t xml:space="preserve">, </w:t>
      </w:r>
      <w:hyperlink w:tooltip="2.8.2. электронные документы (электронные образы документов), прилагаемые к Заявлению, в том числе доверенности, направляются в виде файлов в форматах pdf, tif." w:anchor="P175" w:history="1">
        <w:r>
          <w:rPr>
            <w:color w:val="0000ff"/>
            <w:sz w:val="24"/>
          </w:rPr>
          <w:t xml:space="preserve">2.8.2</w:t>
        </w:r>
      </w:hyperlink>
      <w:r>
        <w:rPr>
          <w:sz w:val="24"/>
        </w:rPr>
        <w:t xml:space="preserve"> Административного регламента;</w:t>
      </w:r>
      <w:r/>
    </w:p>
    <w:p>
      <w:pPr>
        <w:pStyle w:val="827"/>
        <w:ind w:firstLine="540"/>
        <w:jc w:val="both"/>
        <w:spacing w:before="240"/>
      </w:pPr>
      <w:r/>
      <w:bookmarkStart w:id="180" w:name="P180"/>
      <w:r/>
      <w:bookmarkEnd w:id="180"/>
      <w:r>
        <w:rPr>
          <w:sz w:val="24"/>
        </w:rPr>
        <w:t xml:space="preserve">2.9.2. несоответствие Заявления требованиям, установленным пунктом 4 Правил согласования архитектурно-градостроительного облика объекта капитального строительства, утвержденных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Российской Федерации от 29 мая 20</w:t>
      </w:r>
      <w:r>
        <w:rPr>
          <w:sz w:val="24"/>
        </w:rPr>
        <w:t xml:space="preserve">23 г. N 857 "Об утверждении требований к архитектурно-градостроительному облику объекта капитального строительства и Правил согласования архитектурно-градостроительного облика объекта капитального строительства", (заполнение не всех полей формы Заявления);</w:t>
      </w:r>
      <w:r/>
    </w:p>
    <w:p>
      <w:pPr>
        <w:pStyle w:val="827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13.05.2025 N 314)</w:t>
      </w:r>
      <w:r/>
    </w:p>
    <w:p>
      <w:pPr>
        <w:pStyle w:val="827"/>
        <w:ind w:firstLine="540"/>
        <w:jc w:val="both"/>
        <w:spacing w:before="240"/>
      </w:pPr>
      <w:r/>
      <w:bookmarkStart w:id="182" w:name="P182"/>
      <w:r/>
      <w:bookmarkEnd w:id="182"/>
      <w:r>
        <w:rPr>
          <w:sz w:val="24"/>
        </w:rPr>
        <w:t xml:space="preserve">2.9.3. у Департамента отсутствуют полномочия по предоставлению запрашиваемой муниципальной услуги;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2.9.4. Заявление подано лицом, не уполномоченным на совершение такого рода действий;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2.9.5. Заявление подано в отношении объекта, на который не распространяется действие Административного регламента;</w:t>
      </w:r>
      <w:r/>
    </w:p>
    <w:p>
      <w:pPr>
        <w:pStyle w:val="827"/>
        <w:ind w:firstLine="540"/>
        <w:jc w:val="both"/>
        <w:spacing w:before="240"/>
      </w:pPr>
      <w:r/>
      <w:bookmarkStart w:id="185" w:name="P185"/>
      <w:r/>
      <w:bookmarkEnd w:id="185"/>
      <w:r>
        <w:rPr>
          <w:sz w:val="24"/>
        </w:rPr>
        <w:t xml:space="preserve">2.9.6. отсутствие документов, предусмотренных </w:t>
      </w:r>
      <w:hyperlink w:tooltip="2.6.1. Заявление и документы, установленные частью 6 статьи 7 Федерального закона от 27 июля 2010 г. N 210-ФЗ &quot;Об организации предоставления государственных и муниципальных услуг&quot;, и представляемые Заявителем:" w:anchor="P144" w:history="1">
        <w:r>
          <w:rPr>
            <w:color w:val="0000ff"/>
            <w:sz w:val="24"/>
          </w:rPr>
          <w:t xml:space="preserve">пунктами 2.6.1</w:t>
        </w:r>
      </w:hyperlink>
      <w:r>
        <w:rPr>
          <w:sz w:val="24"/>
        </w:rPr>
        <w:t xml:space="preserve">, </w:t>
      </w:r>
      <w:hyperlink w:tooltip="2.6.2. документы, являющиеся результатом услуг необходимых и обязательных, включенных в соответствующий перечень, утвержденный решением Пермской городской Думы от 25 марта 2014 г. N 70 &quot;Об утверждении Перечня услуг, которые являются необходимыми и обязательными для предоставления муниципальных услуг функциональными и территориальными органами администрации города Перми&quot;:" w:anchor="P153" w:history="1">
        <w:r>
          <w:rPr>
            <w:color w:val="0000ff"/>
            <w:sz w:val="24"/>
          </w:rPr>
          <w:t xml:space="preserve">2.6.2</w:t>
        </w:r>
      </w:hyperlink>
      <w:r>
        <w:rPr>
          <w:sz w:val="24"/>
        </w:rPr>
        <w:t xml:space="preserve"> Административного регламента;</w:t>
      </w:r>
      <w:r/>
    </w:p>
    <w:p>
      <w:pPr>
        <w:pStyle w:val="827"/>
        <w:ind w:firstLine="540"/>
        <w:jc w:val="both"/>
        <w:spacing w:before="240"/>
      </w:pPr>
      <w:r/>
      <w:bookmarkStart w:id="186" w:name="P186"/>
      <w:r/>
      <w:bookmarkEnd w:id="186"/>
      <w:r>
        <w:rPr>
          <w:sz w:val="24"/>
        </w:rPr>
        <w:t xml:space="preserve">2.9.7. Заявление и документы, указанные в </w:t>
      </w:r>
      <w:hyperlink w:tooltip="2.6.1. Заявление и документы, установленные частью 6 статьи 7 Федерального закона от 27 июля 2010 г. N 210-ФЗ &quot;Об организации предоставления государственных и муниципальных услуг&quot;, и представляемые Заявителем:" w:anchor="P144" w:history="1">
        <w:r>
          <w:rPr>
            <w:color w:val="0000ff"/>
            <w:sz w:val="24"/>
          </w:rPr>
          <w:t xml:space="preserve">пунктах 2.6.1</w:t>
        </w:r>
      </w:hyperlink>
      <w:r>
        <w:rPr>
          <w:sz w:val="24"/>
        </w:rPr>
        <w:t xml:space="preserve">, </w:t>
      </w:r>
      <w:hyperlink w:tooltip="2.6.2. документы, являющиеся результатом услуг необходимых и обязательных, включенных в соответствующий перечень, утвержденный решением Пермской городской Думы от 25 марта 2014 г. N 70 &quot;Об утверждении Перечня услуг, которые являются необходимыми и обязательными для предоставления муниципальных услуг функциональными и территориальными органами администрации города Перми&quot;:" w:anchor="P153" w:history="1">
        <w:r>
          <w:rPr>
            <w:color w:val="0000ff"/>
            <w:sz w:val="24"/>
          </w:rPr>
          <w:t xml:space="preserve">2.6.2</w:t>
        </w:r>
      </w:hyperlink>
      <w:r>
        <w:rPr>
          <w:sz w:val="24"/>
        </w:rPr>
        <w:t xml:space="preserve"> настоящего Административного регламента, направлены в Департамент способом, не предусмотренным </w:t>
      </w:r>
      <w:hyperlink w:tooltip="1.4. Заявление на предоставление муниципальной услуги (далее - Заявление) направляется в Департамент в электронном виде с использованием федеральной государственной информационной системы &quot;Единый портал государственных и муниципальных услуг (функций)&quot; (далее - Единый портал), в том числе из государственного бюджетного учреждения Пермского края &quot;Пермский краевой многофункциональный центр предоставления государственных и муниципальных услуг&quot; (далее - МФЦ) посредством Единого портала, а также может быть под..." w:anchor="P89" w:history="1">
        <w:r>
          <w:rPr>
            <w:color w:val="0000ff"/>
            <w:sz w:val="24"/>
          </w:rPr>
          <w:t xml:space="preserve">пунктом 1.4</w:t>
        </w:r>
      </w:hyperlink>
      <w:r>
        <w:rPr>
          <w:sz w:val="24"/>
        </w:rPr>
        <w:t xml:space="preserve"> настоящего Административного регламента;</w:t>
      </w:r>
      <w:r/>
    </w:p>
    <w:p>
      <w:pPr>
        <w:pStyle w:val="827"/>
        <w:jc w:val="both"/>
      </w:pPr>
      <w:r>
        <w:rPr>
          <w:sz w:val="24"/>
        </w:rPr>
        <w:t xml:space="preserve">(п. 2.9.7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Администрации г. Перми от 13.05.2025 N 314)</w:t>
      </w:r>
      <w:r/>
    </w:p>
    <w:p>
      <w:pPr>
        <w:pStyle w:val="827"/>
        <w:ind w:firstLine="540"/>
        <w:jc w:val="both"/>
        <w:spacing w:before="240"/>
      </w:pPr>
      <w:r/>
      <w:bookmarkStart w:id="188" w:name="P188"/>
      <w:r/>
      <w:bookmarkEnd w:id="188"/>
      <w:r>
        <w:rPr>
          <w:sz w:val="24"/>
        </w:rPr>
        <w:t xml:space="preserve">2.9.8. Заявителем является лицо, указанное в </w:t>
      </w:r>
      <w:hyperlink w:tooltip="Заявителями на получение муниципальной услуги не могут являться государственные органы и их территориальные органы, органы государственных внебюджетных фондов и их территориальные органы, органы местного самоуправления." w:anchor="P74" w:history="1">
        <w:r>
          <w:rPr>
            <w:color w:val="0000ff"/>
            <w:sz w:val="24"/>
          </w:rPr>
          <w:t xml:space="preserve">абзаце восьмом пункта 1.2</w:t>
        </w:r>
      </w:hyperlink>
      <w:r>
        <w:rPr>
          <w:sz w:val="24"/>
        </w:rPr>
        <w:t xml:space="preserve"> настоящего Административного регламента.</w:t>
      </w:r>
      <w:r/>
    </w:p>
    <w:p>
      <w:pPr>
        <w:pStyle w:val="827"/>
        <w:jc w:val="both"/>
      </w:pPr>
      <w:r>
        <w:rPr>
          <w:sz w:val="24"/>
        </w:rPr>
        <w:t xml:space="preserve">(п. 2.9.8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Администрации г. Перми от 13.05.2025 N 314)</w:t>
      </w:r>
      <w:r/>
    </w:p>
    <w:p>
      <w:pPr>
        <w:pStyle w:val="827"/>
        <w:ind w:firstLine="540"/>
        <w:jc w:val="both"/>
        <w:spacing w:before="240"/>
      </w:pPr>
      <w:r/>
      <w:bookmarkStart w:id="190" w:name="P190"/>
      <w:r/>
      <w:bookmarkEnd w:id="190"/>
      <w:r>
        <w:rPr>
          <w:sz w:val="24"/>
        </w:rPr>
        <w:t xml:space="preserve">2.10. Исчерпывающий перечень оснований для отказа в предоставлении муниципальной услуги: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несоответствие архитектурных решений объекта капита</w:t>
      </w:r>
      <w:r>
        <w:rPr>
          <w:sz w:val="24"/>
        </w:rPr>
        <w:t xml:space="preserve">льного строительства, определяющих его архитектурно-градостроительный облик и содержащихся в разделах проектной документации, требованиям к архитектурно-градостроительному облику объекта капитального строительства, указанным в градостроительном регламенте.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2.11. Основания для приостановления муниципальной услуги не предусмотрены действующим законодательством.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2.12. Предоставление муниципальной услуги осуществляется бесплатно.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2.13. Максимальный срок ожидания в очереди при получении результата предоставления муниципальной услуги не должен превышать 15 минут.</w:t>
      </w:r>
      <w:r/>
    </w:p>
    <w:p>
      <w:pPr>
        <w:pStyle w:val="827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28.05.2024 N 409)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2.14. Заявление с представленными документами, поступившее в Департамент, подлежит обязательной регистрации в срок не более 1 рабочего дня со дня поступления Заявления с представленными документами в Департамент.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2.15. Требования к помещениям, в которых предоставляется муниципальная услуга: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2.15.1. вход в здание, в котором располагается Департамент, должен быть оборудован информационной табличкой (вывеской), содержащей наименование Департамента;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2.15.2. место для оказания муниципальной услуги должно быть оборудовано мебелью, обеспечивающей Заявителю возможность ожидания приема (предоставления муниципальной услуги):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места для ожидания Заявителями приема должны быть оборудованы скамьями, стульями;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места для заполнения документов должны быть оборудованы скамьями, столами (стойками) для возможности оформления документов и обеспечены образцами заполнения документов, бланками заявлений и канцелярскими принадлежностями;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место для подачи Заявления в электронном виде должно быть оснащено столом, стулом, компьютером с досту</w:t>
      </w:r>
      <w:r>
        <w:rPr>
          <w:sz w:val="24"/>
        </w:rPr>
        <w:t xml:space="preserve">пом к Единому порталу, необходимыми техническими средствами для возможности оформления Заявления в электронном виде, обеспечено информационными и справочными материалами, необходимыми для предоставления муниципальной услуги, канцелярскими принадлежностями;</w:t>
      </w:r>
      <w:r/>
    </w:p>
    <w:p>
      <w:pPr>
        <w:pStyle w:val="827"/>
        <w:jc w:val="both"/>
      </w:pPr>
      <w:r>
        <w:rPr>
          <w:sz w:val="24"/>
        </w:rPr>
        <w:t xml:space="preserve">(абзац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Администрации г. Перми от 28.05.2024 N 409)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2.15.3. в помещениях Департамента в открытом доступе размещаются информационные стенды, имеющие карманы формата А4, заполняемые образцами заявлений о предоставлении муниципальной услуги, </w:t>
      </w:r>
      <w:r>
        <w:rPr>
          <w:sz w:val="24"/>
        </w:rPr>
        <w:t xml:space="preserve">перечни документов, необходимых для предоставления муниципальной услуги, информация о сроках предоставления, сроках административных процедур, об основаниях для отказа в предоставлении муниципальной услуги. Допускается оформление в виде тематической папки;</w:t>
      </w:r>
      <w:r/>
    </w:p>
    <w:p>
      <w:pPr>
        <w:pStyle w:val="827"/>
        <w:jc w:val="both"/>
      </w:pPr>
      <w:r>
        <w:rPr>
          <w:sz w:val="24"/>
        </w:rPr>
        <w:t xml:space="preserve">(п. 2.15.3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28.05.2024 N 409)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2.15.4. в помещении, в котором предоставляется муниципальная услуга, обеспечиваются инвалидам и иным маломобильным группам населения следующие условия доступности: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возможность беспрепятственного входа в помещения и выхода из них;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возможность самостоятельного передвижения по территории, прилегающей к зданию Департамента;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возможность посадки в транспортное средство и высадки из него перед входом в Департамент, в том числе с использованием кресла-коляски, и при необходимости с помощью муниципальных служащих Департамента;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сопровождение инвалидов, имеющих стойкие расстройства функции зрения и самостоятельного передвижения;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обеспечение допуска в Департамент собаки-проводника.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2.16. Показатели доступности и качества предоставления муниципальной услуги: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показателем доступности муниципальной услуги является возможность подачи Заявления через Единый портал, посредством почтового отправления или через МФЦ.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Показателями качества предоставления муниципальной услуги являются: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соблюдение сроков выполнения административных процедур, установленных настоящим Административным регламентом;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абзацы пятый-девятый утратили силу с 01.07.2024. -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Администрации г. Перми от 28.05.2024 N 409;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отсутствие обоснованных жалоб Заявителей на действия (бездействие) специалистов Департамента, участвующих в предоставлении муниципальной услуги;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соблюдение установленных сроков предоставления муниципальной услуги.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2.17. Иные требования и особенности предоставления муниципальной услуги: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2.17.1. при подаче Заявления и при</w:t>
      </w:r>
      <w:r>
        <w:rPr>
          <w:sz w:val="24"/>
        </w:rPr>
        <w:t xml:space="preserve">лагаемых разделов проектной документации в форме электронного документа Заявление подписывается усиленной квалифицированной электронной подписью уполномоченного должностного лица Заявителя - юридического лица либо его уполномоченного представителя или усил</w:t>
      </w:r>
      <w:r>
        <w:rPr>
          <w:sz w:val="24"/>
        </w:rPr>
        <w:t xml:space="preserve">енной неквалифицированной электронной подписью Заявителя - индивидуального предпринимателя или физического лица либо их уполномоченных представителей, сертификат ключа проверки которой создан и используется в инфраструктуре, обеспечивающей информационно-те</w:t>
      </w:r>
      <w:r>
        <w:rPr>
          <w:sz w:val="24"/>
        </w:rPr>
        <w:t xml:space="preserve">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установленном Правительством Российской Федерации порядке;</w:t>
      </w:r>
      <w:r/>
    </w:p>
    <w:p>
      <w:pPr>
        <w:pStyle w:val="827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13.05.2025 N 314)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2.17.2</w:t>
      </w:r>
      <w:r>
        <w:rPr>
          <w:sz w:val="24"/>
        </w:rPr>
        <w:t xml:space="preserve">. при возврате Заявления с представленными документами (за исключением случая подачи Заявления в электронном виде посредством Единого портала) Заявление с представленными документами, необходимыми для получения муниципальной услуги, возвращается Заявителю;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2.17.3. получение Заявителями муниципальной услуги в электронном виде обеспечивается в следующем объеме: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обеспечение возможности для Заявителей в целях получения муниципальной услуги представлять Заявление с представленными документами в электронном виде посредством Единого портала;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обеспечение возможности для Заявителей осуществлять мониторинг хода предоставления муниципальной услуги с использованием Единого портала;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2.17.4. Заявитель вправе в течение срока предоставления муниципальной услуги подать заявление об оставлении Заявления без рассмотрения путем обращения в Департамент в соответствии с графиком приема и регистрации заявлений, указанным в </w:t>
      </w:r>
      <w:hyperlink w:tooltip="1.3. Орган, предоставляющий муниципальную услугу, - департамент градостроительства и архитектуры администрации города Перми (далее - Департамент)." w:anchor="P76" w:history="1">
        <w:r>
          <w:rPr>
            <w:color w:val="0000ff"/>
            <w:sz w:val="24"/>
          </w:rPr>
          <w:t xml:space="preserve">пункте 1.3</w:t>
        </w:r>
      </w:hyperlink>
      <w:r>
        <w:rPr>
          <w:sz w:val="24"/>
        </w:rPr>
        <w:t xml:space="preserve"> Административного регламента.</w:t>
      </w:r>
      <w:r/>
    </w:p>
    <w:p>
      <w:pPr>
        <w:pStyle w:val="827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28.05.2024 N 409)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В случае поступления заявления об оставлении Заявления без рассмотрения оказание муниципальной услуги прекращается без принятия решения, представленные документы для получения муниципальной услуги возвращаются Заявителю;</w:t>
      </w:r>
      <w:r/>
    </w:p>
    <w:p>
      <w:pPr>
        <w:pStyle w:val="827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13.05.2025 N 314)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2.17.5. при получении результата предоставления муниципальной услуги в отноше</w:t>
      </w:r>
      <w:r>
        <w:rPr>
          <w:sz w:val="24"/>
        </w:rPr>
        <w:t xml:space="preserve">нии несовершеннолетнего законным представителем несовершеннолетнего, являющимся Заявителем, реализация права на получение результата предоставления муниципальной услуги в отношении несовершеннолетнего, оформленного в форме документа на бумажном носителе в </w:t>
      </w:r>
      <w:r>
        <w:rPr>
          <w:sz w:val="24"/>
        </w:rPr>
        <w:t xml:space="preserve">виде заверенной копии электронного документа,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указывает ф</w:t>
      </w:r>
      <w:r>
        <w:rPr>
          <w:sz w:val="24"/>
        </w:rPr>
        <w:t xml:space="preserve">амилию, имя, отчество (последнее - 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результата предоставления муниципальной услуги в отношении несовершеннолетнего.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 в виде заверенной копии электронного документа, не может быть представлен другому законному представителю несовершеннолетнего</w:t>
      </w:r>
      <w:r>
        <w:rPr>
          <w:sz w:val="24"/>
        </w:rPr>
        <w:t xml:space="preserve">, не являющемуся Заявителем, в случае, если законный представитель несовершеннолетнего, являющийся Заявителем, в момент подачи Заявления выразил письменно желание получить результат предоставления муниципальной услуги в отношении несовершеннолетнего лично.</w:t>
      </w:r>
      <w:r/>
    </w:p>
    <w:p>
      <w:pPr>
        <w:pStyle w:val="827"/>
        <w:jc w:val="both"/>
      </w:pPr>
      <w:r>
        <w:rPr>
          <w:sz w:val="24"/>
        </w:rPr>
        <w:t xml:space="preserve">(п. 2.17.5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Администрации г. Перми от 13.05.2025 N 314)</w:t>
      </w:r>
      <w:r/>
    </w:p>
    <w:p>
      <w:pPr>
        <w:pStyle w:val="827"/>
        <w:jc w:val="both"/>
      </w:pPr>
      <w:r>
        <w:rPr>
          <w:sz w:val="24"/>
        </w:rPr>
      </w:r>
      <w:r/>
    </w:p>
    <w:p>
      <w:pPr>
        <w:pStyle w:val="829"/>
        <w:jc w:val="center"/>
        <w:outlineLvl w:val="1"/>
      </w:pPr>
      <w:r>
        <w:rPr>
          <w:sz w:val="24"/>
        </w:rPr>
        <w:t xml:space="preserve">III. Административные процедуры</w:t>
      </w:r>
      <w:r/>
    </w:p>
    <w:p>
      <w:pPr>
        <w:pStyle w:val="827"/>
        <w:jc w:val="both"/>
      </w:pPr>
      <w:r>
        <w:rPr>
          <w:sz w:val="24"/>
        </w:rPr>
      </w:r>
      <w:r/>
    </w:p>
    <w:p>
      <w:pPr>
        <w:pStyle w:val="827"/>
        <w:ind w:firstLine="540"/>
        <w:jc w:val="both"/>
      </w:pPr>
      <w:r>
        <w:rPr>
          <w:sz w:val="24"/>
        </w:rPr>
        <w:t xml:space="preserve">3.1. Предоставление решения о согласовании включает следующие административные процедуры: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3.1.1. прием и регистрация Заявления с представленными документами;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3.1.2. проверка Заявления с представленными документами;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3.1.3. подготовка проекта решения о согласовании (проекта решения об отказе в предоставлении услуги);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3.1.4. подписание решения о согласовании (решения об отказе в предоставлении услуги);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3.1.5. направление (выдача) решения о согласовании (решения об отказе в предоставлении услуги).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3.2. Прием и регистрация Заявления с представленными документами: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3.2.1. основанием для начала данной административной процедуры является поступление в отдел приема-выдачи документов управления по общим вопросам Департамента Заявления с документами, указанными в </w:t>
      </w:r>
      <w:hyperlink w:tooltip="2.6.1. Заявление и документы, установленные частью 6 статьи 7 Федерального закона от 27 июля 2010 г. N 210-ФЗ &quot;Об организации предоставления государственных и муниципальных услуг&quot;, и представляемые Заявителем:" w:anchor="P144" w:history="1">
        <w:r>
          <w:rPr>
            <w:color w:val="0000ff"/>
            <w:sz w:val="24"/>
          </w:rPr>
          <w:t xml:space="preserve">пункте 2.6.1</w:t>
        </w:r>
      </w:hyperlink>
      <w:r>
        <w:rPr>
          <w:sz w:val="24"/>
        </w:rPr>
        <w:t xml:space="preserve"> Административного регламента;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3.2.2. прием и регистрацию Заявления с представленными документами осуществляет специалист, ответственный за прием;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3.2.3. специалист, ответственный</w:t>
      </w:r>
      <w:r>
        <w:rPr>
          <w:sz w:val="24"/>
        </w:rPr>
        <w:t xml:space="preserve"> за прием, заносит сведения о Заявлении в систему электронного документооборота и осуществляет проверку поступивших Заявления с представленными документами на наличие/отсутствие оснований для возврата Заявления с представленными документами, установленных </w:t>
      </w:r>
      <w:hyperlink w:tooltip="2.9.1. Заявление и документы, указанные в пункте 2.6.1 Административного регламента, не соответствуют требованиям, установленным пунктами 2.8.1, 2.8.2 Административного регламента;" w:anchor="P179" w:history="1">
        <w:r>
          <w:rPr>
            <w:color w:val="0000ff"/>
            <w:sz w:val="24"/>
          </w:rPr>
          <w:t xml:space="preserve">пунктами 2.9.1</w:t>
        </w:r>
      </w:hyperlink>
      <w:r>
        <w:rPr>
          <w:sz w:val="24"/>
        </w:rPr>
        <w:t xml:space="preserve">, </w:t>
      </w:r>
      <w:hyperlink w:tooltip="2.9.2. несоответствие Заявления требованиям, установленным пунктом 4 Правил согласования архитектурно-градостроительного облика объекта капитального строительства, утвержденных постановлением Правительства Российской Федерации от 29 мая 2023 г. N 857 &quot;Об утверждении требований к архитектурно-градостроительному облику объекта капитального строительства и Правил согласования архитектурно-градостроительного облика объекта капитального строительства&quot;, (заполнение не всех полей формы Заявления);" w:anchor="P180" w:history="1">
        <w:r>
          <w:rPr>
            <w:color w:val="0000ff"/>
            <w:sz w:val="24"/>
          </w:rPr>
          <w:t xml:space="preserve">2.9.2</w:t>
        </w:r>
      </w:hyperlink>
      <w:r>
        <w:rPr>
          <w:sz w:val="24"/>
        </w:rPr>
        <w:t xml:space="preserve">, </w:t>
      </w:r>
      <w:hyperlink w:tooltip="2.9.7. Заявление и документы, указанные в пунктах 2.6.1, 2.6.2 настоящего Административного регламента, направлены в Департамент способом, не предусмотренным пунктом 1.4 настоящего Административного регламента;" w:anchor="P186" w:history="1">
        <w:r>
          <w:rPr>
            <w:color w:val="0000ff"/>
            <w:sz w:val="24"/>
          </w:rPr>
          <w:t xml:space="preserve">2.9.7</w:t>
        </w:r>
      </w:hyperlink>
      <w:r>
        <w:rPr>
          <w:sz w:val="24"/>
        </w:rPr>
        <w:t xml:space="preserve">, </w:t>
      </w:r>
      <w:hyperlink w:tooltip="2.9.8. Заявителем является лицо, указанное в абзаце восьмом пункта 1.2 настоящего Административного регламента." w:anchor="P188" w:history="1">
        <w:r>
          <w:rPr>
            <w:color w:val="0000ff"/>
            <w:sz w:val="24"/>
          </w:rPr>
          <w:t xml:space="preserve">2.9.8</w:t>
        </w:r>
      </w:hyperlink>
      <w:r>
        <w:rPr>
          <w:sz w:val="24"/>
        </w:rPr>
        <w:t xml:space="preserve"> Административного регламента;</w:t>
      </w:r>
      <w:r/>
    </w:p>
    <w:p>
      <w:pPr>
        <w:pStyle w:val="827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13.05.2025 N 314)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3.2.4. в случае отсутствия оснований для возврата Заявления с представленными документами, установленных </w:t>
      </w:r>
      <w:hyperlink w:tooltip="2.9.1. Заявление и документы, указанные в пункте 2.6.1 Административного регламента, не соответствуют требованиям, установленным пунктами 2.8.1, 2.8.2 Административного регламента;" w:anchor="P179" w:history="1">
        <w:r>
          <w:rPr>
            <w:color w:val="0000ff"/>
            <w:sz w:val="24"/>
          </w:rPr>
          <w:t xml:space="preserve">пунктами 2.9.1</w:t>
        </w:r>
      </w:hyperlink>
      <w:r>
        <w:rPr>
          <w:sz w:val="24"/>
        </w:rPr>
        <w:t xml:space="preserve">, </w:t>
      </w:r>
      <w:hyperlink w:tooltip="2.9.2. несоответствие Заявления требованиям, установленным пунктом 4 Правил согласования архитектурно-градостроительного облика объекта капитального строительства, утвержденных постановлением Правительства Российской Федерации от 29 мая 2023 г. N 857 &quot;Об утверждении требований к архитектурно-градостроительному облику объекта капитального строительства и Правил согласования архитектурно-градостроительного облика объекта капитального строительства&quot;, (заполнение не всех полей формы Заявления);" w:anchor="P180" w:history="1">
        <w:r>
          <w:rPr>
            <w:color w:val="0000ff"/>
            <w:sz w:val="24"/>
          </w:rPr>
          <w:t xml:space="preserve">2.9.2</w:t>
        </w:r>
      </w:hyperlink>
      <w:r>
        <w:rPr>
          <w:sz w:val="24"/>
        </w:rPr>
        <w:t xml:space="preserve">, </w:t>
      </w:r>
      <w:hyperlink w:tooltip="2.9.7. Заявление и документы, указанные в пунктах 2.6.1, 2.6.2 настоящего Административного регламента, направлены в Департамент способом, не предусмотренным пунктом 1.4 настоящего Административного регламента;" w:anchor="P186" w:history="1">
        <w:r>
          <w:rPr>
            <w:color w:val="0000ff"/>
            <w:sz w:val="24"/>
          </w:rPr>
          <w:t xml:space="preserve">2.9.7</w:t>
        </w:r>
      </w:hyperlink>
      <w:r>
        <w:rPr>
          <w:sz w:val="24"/>
        </w:rPr>
        <w:t xml:space="preserve">, </w:t>
      </w:r>
      <w:hyperlink w:tooltip="2.9.8. Заявителем является лицо, указанное в абзаце восьмом пункта 1.2 настоящего Административного регламента." w:anchor="P188" w:history="1">
        <w:r>
          <w:rPr>
            <w:color w:val="0000ff"/>
            <w:sz w:val="24"/>
          </w:rPr>
          <w:t xml:space="preserve">2.9.8</w:t>
        </w:r>
      </w:hyperlink>
      <w:r>
        <w:rPr>
          <w:sz w:val="24"/>
        </w:rPr>
        <w:t xml:space="preserve"> Административного регламента, специалист, ответственный за прием:</w:t>
      </w:r>
      <w:r/>
    </w:p>
    <w:p>
      <w:pPr>
        <w:pStyle w:val="827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13.05.2025 N 314)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регистрирует Заявление с представленными документами;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направляет в порядке, установленном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Российской Федерации от 01 марта 2022 г. N 277 "О направлении в личный кабинет заявителя в феде</w:t>
      </w:r>
      <w:r>
        <w:rPr>
          <w:sz w:val="24"/>
        </w:rPr>
        <w:t xml:space="preserve">ральной государственной информационной системе "Единый портал государственных и муниципальных услуг (функций)" сведений о ходе выполнения запроса о предоставлении государственной или муниципальной услуги, заявления о предоставлении услуги, указанной в част</w:t>
      </w:r>
      <w:r>
        <w:rPr>
          <w:sz w:val="24"/>
        </w:rPr>
        <w:t xml:space="preserve">и 3 статьи 1 Федерального закона "Об организации предоставления государственных и муниципальных услуг", а также результатов предоставления государственной или муниципальной услуги, результатов предоставления услуги, указанной в части 3 статьи 1 Федеральног</w:t>
      </w:r>
      <w:r>
        <w:rPr>
          <w:sz w:val="24"/>
        </w:rPr>
        <w:t xml:space="preserve">о закона "Об организации предоставления государственных и муниципальных услуг" (далее - постановление Правительства Российской Федерации N 277), в личный кабинет Заявителя на Едином портале статус оказания муниципальной услуги "Заявление зарегистрировано";</w:t>
      </w:r>
      <w:r/>
    </w:p>
    <w:p>
      <w:pPr>
        <w:pStyle w:val="827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13.05.2025 N 314)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направляет (передает) зарегистрированное Заявление с представленными документами в отдел архитектуры управления архитектуры и городского дизайна Департамента (далее - Отдел);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3.2.5. в случае наличия оснований для возврата Заявления с представленными документами, установленных </w:t>
      </w:r>
      <w:hyperlink w:tooltip="2.9.1. Заявление и документы, указанные в пункте 2.6.1 Административного регламента, не соответствуют требованиям, установленным пунктами 2.8.1, 2.8.2 Административного регламента;" w:anchor="P179" w:history="1">
        <w:r>
          <w:rPr>
            <w:color w:val="0000ff"/>
            <w:sz w:val="24"/>
          </w:rPr>
          <w:t xml:space="preserve">пунктами 2.9.1</w:t>
        </w:r>
      </w:hyperlink>
      <w:r>
        <w:rPr>
          <w:sz w:val="24"/>
        </w:rPr>
        <w:t xml:space="preserve">, </w:t>
      </w:r>
      <w:hyperlink w:tooltip="2.9.2. несоответствие Заявления требованиям, установленным пунктом 4 Правил согласования архитектурно-градостроительного облика объекта капитального строительства, утвержденных постановлением Правительства Российской Федерации от 29 мая 2023 г. N 857 &quot;Об утверждении требований к архитектурно-градостроительному облику объекта капитального строительства и Правил согласования архитектурно-градостроительного облика объекта капитального строительства&quot;, (заполнение не всех полей формы Заявления);" w:anchor="P180" w:history="1">
        <w:r>
          <w:rPr>
            <w:color w:val="0000ff"/>
            <w:sz w:val="24"/>
          </w:rPr>
          <w:t xml:space="preserve">2.9.2</w:t>
        </w:r>
      </w:hyperlink>
      <w:r>
        <w:rPr>
          <w:sz w:val="24"/>
        </w:rPr>
        <w:t xml:space="preserve">, </w:t>
      </w:r>
      <w:hyperlink w:tooltip="2.9.7. Заявление и документы, указанные в пунктах 2.6.1, 2.6.2 настоящего Административного регламента, направлены в Департамент способом, не предусмотренным пунктом 1.4 настоящего Административного регламента;" w:anchor="P186" w:history="1">
        <w:r>
          <w:rPr>
            <w:color w:val="0000ff"/>
            <w:sz w:val="24"/>
          </w:rPr>
          <w:t xml:space="preserve">2.9.7</w:t>
        </w:r>
      </w:hyperlink>
      <w:r>
        <w:rPr>
          <w:sz w:val="24"/>
        </w:rPr>
        <w:t xml:space="preserve">, </w:t>
      </w:r>
      <w:hyperlink w:tooltip="2.9.8. Заявителем является лицо, указанное в абзаце восьмом пункта 1.2 настоящего Административного регламента." w:anchor="P188" w:history="1">
        <w:r>
          <w:rPr>
            <w:color w:val="0000ff"/>
            <w:sz w:val="24"/>
          </w:rPr>
          <w:t xml:space="preserve">2.9.8</w:t>
        </w:r>
      </w:hyperlink>
      <w:r>
        <w:rPr>
          <w:sz w:val="24"/>
        </w:rPr>
        <w:t xml:space="preserve"> Административного регламента, специалист, ответственный за прием:</w:t>
      </w:r>
      <w:r/>
    </w:p>
    <w:p>
      <w:pPr>
        <w:pStyle w:val="827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13.05.2025 N 314)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обеспечивает подготовку и подписание </w:t>
      </w:r>
      <w:hyperlink w:tooltip="РЕШЕНИЕ" w:anchor="P480" w:history="1">
        <w:r>
          <w:rPr>
            <w:color w:val="0000ff"/>
            <w:sz w:val="24"/>
          </w:rPr>
          <w:t xml:space="preserve">решения</w:t>
        </w:r>
      </w:hyperlink>
      <w:r>
        <w:rPr>
          <w:sz w:val="24"/>
        </w:rPr>
        <w:t xml:space="preserve"> о возврате Заявления с представленными документами по форме согла</w:t>
      </w:r>
      <w:r>
        <w:rPr>
          <w:sz w:val="24"/>
        </w:rPr>
        <w:t xml:space="preserve">сно приложению 2 к Административному регламенту (за исключением случая подачи Заявления с представленными документами посредством Единого портала), с указанием всех оснований, выявленных в ходе проверки поступившего Заявления с представленными документами;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направляет в порядке, установленном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Российской Федерации N 277, в личный кабинет Заявителя на Едином портале статус оказания муниципальной услуги "Отказано в предоставлении услуги";</w:t>
      </w:r>
      <w:r/>
    </w:p>
    <w:p>
      <w:pPr>
        <w:pStyle w:val="827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13.05.2025 N 314)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направляет (выдает) решение о возврате Заявления с представленными </w:t>
      </w:r>
      <w:r>
        <w:rPr>
          <w:sz w:val="24"/>
        </w:rPr>
        <w:t xml:space="preserve">документами способом, которым они были поданы, с приложением всех документов, необходимых для предоставления муниципальной услуги, поступивших в Департамент (за исключением случая подачи Заявления с представленными документами посредством Единого портала).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В случае подачи Заявления с представленными документами посредством Ед</w:t>
      </w:r>
      <w:r>
        <w:rPr>
          <w:sz w:val="24"/>
        </w:rPr>
        <w:t xml:space="preserve">иного портала решение о возврате Заявления с представленными документами подготавливается и направляется Заявителю в личный кабинет на Едином портале в виде электронного документа посредством заполнения интерактивной формы, реализованной на Едином портале;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3.2.6. резу</w:t>
      </w:r>
      <w:r>
        <w:rPr>
          <w:sz w:val="24"/>
        </w:rPr>
        <w:t xml:space="preserve">льтатом административной процедуры является прием и регистрация Заявления с представленными документами с присвоением регистрационного номера и последующей передачей в Отдел либо возврат Заявления с представленными документами по основаниям, установленным </w:t>
      </w:r>
      <w:hyperlink w:tooltip="2.9.1. Заявление и документы, указанные в пункте 2.6.1 Административного регламента, не соответствуют требованиям, установленным пунктами 2.8.1, 2.8.2 Административного регламента;" w:anchor="P179" w:history="1">
        <w:r>
          <w:rPr>
            <w:color w:val="0000ff"/>
            <w:sz w:val="24"/>
          </w:rPr>
          <w:t xml:space="preserve">пунктами 2.9.1</w:t>
        </w:r>
      </w:hyperlink>
      <w:r>
        <w:rPr>
          <w:sz w:val="24"/>
        </w:rPr>
        <w:t xml:space="preserve">, </w:t>
      </w:r>
      <w:hyperlink w:tooltip="2.9.2. несоответствие Заявления требованиям, установленным пунктом 4 Правил согласования архитектурно-градостроительного облика объекта капитального строительства, утвержденных постановлением Правительства Российской Федерации от 29 мая 2023 г. N 857 &quot;Об утверждении требований к архитектурно-градостроительному облику объекта капитального строительства и Правил согласования архитектурно-градостроительного облика объекта капитального строительства&quot;, (заполнение не всех полей формы Заявления);" w:anchor="P180" w:history="1">
        <w:r>
          <w:rPr>
            <w:color w:val="0000ff"/>
            <w:sz w:val="24"/>
          </w:rPr>
          <w:t xml:space="preserve">2.9.2</w:t>
        </w:r>
      </w:hyperlink>
      <w:r>
        <w:rPr>
          <w:sz w:val="24"/>
        </w:rPr>
        <w:t xml:space="preserve">, </w:t>
      </w:r>
      <w:hyperlink w:tooltip="2.9.7. Заявление и документы, указанные в пунктах 2.6.1, 2.6.2 настоящего Административного регламента, направлены в Департамент способом, не предусмотренным пунктом 1.4 настоящего Административного регламента;" w:anchor="P186" w:history="1">
        <w:r>
          <w:rPr>
            <w:color w:val="0000ff"/>
            <w:sz w:val="24"/>
          </w:rPr>
          <w:t xml:space="preserve">2.9.7</w:t>
        </w:r>
      </w:hyperlink>
      <w:r>
        <w:rPr>
          <w:sz w:val="24"/>
        </w:rPr>
        <w:t xml:space="preserve">, </w:t>
      </w:r>
      <w:hyperlink w:tooltip="2.9.8. Заявителем является лицо, указанное в абзаце восьмом пункта 1.2 настоящего Административного регламента." w:anchor="P188" w:history="1">
        <w:r>
          <w:rPr>
            <w:color w:val="0000ff"/>
            <w:sz w:val="24"/>
          </w:rPr>
          <w:t xml:space="preserve">2.9.8</w:t>
        </w:r>
      </w:hyperlink>
      <w:r>
        <w:rPr>
          <w:sz w:val="24"/>
        </w:rPr>
        <w:t xml:space="preserve"> Административного регламента;</w:t>
      </w:r>
      <w:r/>
    </w:p>
    <w:p>
      <w:pPr>
        <w:pStyle w:val="827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13.05.2025 N 314)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3.2.7. максимальный срок административной процедуры - не более 1 рабочего дня со дня поступления Заявления с представленными документами в Департамент.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3.3. Проверка Заявления с представленными документами: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3.3.1. основанием для начала данной административной процедуры является поступление зарегистрированного Заявления с представленными документами в Отдел.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Начальник Отдела определяет ответственного специалиста из числа сотрудников Отдела и в этот же день передает ему поступившее Заявление с представленными документами;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3.3.2. ответственный специалист: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3.3.2.1. осуществляет проверку поступивших Заявления с представленными документами на наличие / отсутствие оснований для возврата Заявления с представленными документами, установленных </w:t>
      </w:r>
      <w:hyperlink w:tooltip="2.9.3. у Департамента отсутствуют полномочия по предоставлению запрашиваемой муниципальной услуги;" w:anchor="P182" w:history="1">
        <w:r>
          <w:rPr>
            <w:color w:val="0000ff"/>
            <w:sz w:val="24"/>
          </w:rPr>
          <w:t xml:space="preserve">пунктами 2.9.3</w:t>
        </w:r>
      </w:hyperlink>
      <w:r>
        <w:rPr>
          <w:sz w:val="24"/>
        </w:rPr>
        <w:t xml:space="preserve">-</w:t>
      </w:r>
      <w:hyperlink w:tooltip="2.9.6. отсутствие документов, предусмотренных пунктами 2.6.1, 2.6.2 Административного регламента;" w:anchor="P185" w:history="1">
        <w:r>
          <w:rPr>
            <w:color w:val="0000ff"/>
            <w:sz w:val="24"/>
          </w:rPr>
          <w:t xml:space="preserve">2.9.6</w:t>
        </w:r>
      </w:hyperlink>
      <w:r>
        <w:rPr>
          <w:sz w:val="24"/>
        </w:rPr>
        <w:t xml:space="preserve"> Административного регламента, в том числе на соответствие требованиям законодательства, </w:t>
      </w:r>
      <w:hyperlink w:tooltip="2.6.1. Заявление и документы, установленные частью 6 статьи 7 Федерального закона от 27 июля 2010 г. N 210-ФЗ &quot;Об организации предоставления государственных и муниципальных услуг&quot;, и представляемые Заявителем:" w:anchor="P144" w:history="1">
        <w:r>
          <w:rPr>
            <w:color w:val="0000ff"/>
            <w:sz w:val="24"/>
          </w:rPr>
          <w:t xml:space="preserve">пунктам 2.6.1</w:t>
        </w:r>
      </w:hyperlink>
      <w:r>
        <w:rPr>
          <w:sz w:val="24"/>
        </w:rPr>
        <w:t xml:space="preserve">, </w:t>
      </w:r>
      <w:hyperlink w:tooltip="2.6.2. документы, являющиеся результатом услуг необходимых и обязательных, включенных в соответствующий перечень, утвержденный решением Пермской городской Думы от 25 марта 2014 г. N 70 &quot;Об утверждении Перечня услуг, которые являются необходимыми и обязательными для предоставления муниципальных услуг функциональными и территориальными органами администрации города Перми&quot;:" w:anchor="P153" w:history="1">
        <w:r>
          <w:rPr>
            <w:color w:val="0000ff"/>
            <w:sz w:val="24"/>
          </w:rPr>
          <w:t xml:space="preserve">2.6.2</w:t>
        </w:r>
      </w:hyperlink>
      <w:r>
        <w:rPr>
          <w:sz w:val="24"/>
        </w:rPr>
        <w:t xml:space="preserve"> Административного регламента;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3.3.2.2. в случае наличия оснований для возврата Заявления с представленными документами, установленных </w:t>
      </w:r>
      <w:hyperlink w:tooltip="2.9.3. у Департамента отсутствуют полномочия по предоставлению запрашиваемой муниципальной услуги;" w:anchor="P182" w:history="1">
        <w:r>
          <w:rPr>
            <w:color w:val="0000ff"/>
            <w:sz w:val="24"/>
          </w:rPr>
          <w:t xml:space="preserve">пунктами 2.9.3</w:t>
        </w:r>
      </w:hyperlink>
      <w:r>
        <w:rPr>
          <w:sz w:val="24"/>
        </w:rPr>
        <w:t xml:space="preserve">-</w:t>
      </w:r>
      <w:hyperlink w:tooltip="2.9.6. отсутствие документов, предусмотренных пунктами 2.6.1, 2.6.2 Административного регламента;" w:anchor="P185" w:history="1">
        <w:r>
          <w:rPr>
            <w:color w:val="0000ff"/>
            <w:sz w:val="24"/>
          </w:rPr>
          <w:t xml:space="preserve">2.9.6</w:t>
        </w:r>
      </w:hyperlink>
      <w:r>
        <w:rPr>
          <w:sz w:val="24"/>
        </w:rPr>
        <w:t xml:space="preserve"> Административного регламента, в срок не более 1 рабочего дня, следующего за днем регистрации Заявления с представленными документами в Департаменте, обеспечивает подготовку и подписание </w:t>
      </w:r>
      <w:hyperlink w:tooltip="РЕШЕНИЕ" w:anchor="P480" w:history="1">
        <w:r>
          <w:rPr>
            <w:color w:val="0000ff"/>
            <w:sz w:val="24"/>
          </w:rPr>
          <w:t xml:space="preserve">решения</w:t>
        </w:r>
      </w:hyperlink>
      <w:r>
        <w:rPr>
          <w:sz w:val="24"/>
        </w:rPr>
        <w:t xml:space="preserve"> о возврате Заявления с представленными документами по форме, согла</w:t>
      </w:r>
      <w:r>
        <w:rPr>
          <w:sz w:val="24"/>
        </w:rPr>
        <w:t xml:space="preserve">сно приложению 2 к Административному регламенту (за исключением случая подачи Заявления с представленными документами посредством Единого портала), с указанием всех оснований, выявленных в ходе проверки поступившего Заявления с представленными документами;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направляет в порядке, установленном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Российской Федерации N 277, в личный кабинет Заявителя на Едином портале статус оказания муниципальной услуги "Отказано в предоставлении услуги";</w:t>
      </w:r>
      <w:r/>
    </w:p>
    <w:p>
      <w:pPr>
        <w:pStyle w:val="827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13.05.2025 N 314)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передает решение о возврате Заявления с представленными документами в отдел приема-выдачи документов управления по общим вопросам Департамента для направлени</w:t>
      </w:r>
      <w:r>
        <w:rPr>
          <w:sz w:val="24"/>
        </w:rPr>
        <w:t xml:space="preserve">я Заявителю способом, которым они были поданы, с приложением всех документов, необходимых для предоставления муниципальной услуги, поступивших в Департамент (за исключением случая подачи Заявления с представленными документами посредством Единого портала).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В случае подачи Заявления с представленными документами посредством Единого порт</w:t>
      </w:r>
      <w:r>
        <w:rPr>
          <w:sz w:val="24"/>
        </w:rPr>
        <w:t xml:space="preserve">ала решение об отказе в возврате Заявления с представленными документами подготавливается и направляется Заявителю в личный кабинет на Едином портале в виде электронного документа посредством заполнения интерактивной формы, реализованной на Едином портале;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3.3.2.3. в случае отсутствия оснований для возврата Заявления с представленными документами, установленных </w:t>
      </w:r>
      <w:hyperlink w:tooltip="2.9.3. у Департамента отсутствуют полномочия по предоставлению запрашиваемой муниципальной услуги;" w:anchor="P182" w:history="1">
        <w:r>
          <w:rPr>
            <w:color w:val="0000ff"/>
            <w:sz w:val="24"/>
          </w:rPr>
          <w:t xml:space="preserve">пунктами 2.9.3</w:t>
        </w:r>
      </w:hyperlink>
      <w:r>
        <w:rPr>
          <w:sz w:val="24"/>
        </w:rPr>
        <w:t xml:space="preserve">-</w:t>
      </w:r>
      <w:hyperlink w:tooltip="2.9.6. отсутствие документов, предусмотренных пунктами 2.6.1, 2.6.2 Административного регламента;" w:anchor="P185" w:history="1">
        <w:r>
          <w:rPr>
            <w:color w:val="0000ff"/>
            <w:sz w:val="24"/>
          </w:rPr>
          <w:t xml:space="preserve">2.9.6</w:t>
        </w:r>
      </w:hyperlink>
      <w:r>
        <w:rPr>
          <w:sz w:val="24"/>
        </w:rPr>
        <w:t xml:space="preserve"> Административного регламента, не позднее дня, следующего за днем поступления от начальника Отдела Заявления с представленными документами: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подготавливает и направляет межведомственные запросы сведений и документов, н</w:t>
      </w:r>
      <w:r>
        <w:rPr>
          <w:sz w:val="24"/>
        </w:rPr>
        <w:t xml:space="preserve">еобходимых в соответствии с нормативными правовыми актами для предоставления муниципальной услуги, находящихся в распоряжении государственных органов, органов местного самоуправления и иных организаций и которые Заявитель вправе представить самостоятельно.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Выполнение межведомственных запросов осуществляется в сроки, предусмотренные законодательством. Результатом подготовки и направления межведомственных запросов является получение запрашиваемых сведений и документов либо отказ в их представлении;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3.3.2.4. по результатам проверки Заявления с представленными документами, подготовки и </w:t>
      </w:r>
      <w:r>
        <w:rPr>
          <w:sz w:val="24"/>
        </w:rPr>
        <w:t xml:space="preserve">направления межведомственных запросов сведений и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</w:t>
      </w:r>
      <w:r>
        <w:rPr>
          <w:sz w:val="24"/>
        </w:rPr>
        <w:t xml:space="preserve">х организаций и которые Заявитель вправе представить самостоятельно, в срок не более 2 рабочих дней, со дня поступления сведений и документов, полученных в результате межведомственного взаимодействия, направляет разделы проектной документации, указанные в </w:t>
      </w:r>
      <w:hyperlink w:tooltip="2.6.2.1. раздел проектной документации объекта капитального строительства &quot;Пояснительная записка&quot;;" w:anchor="P154" w:history="1">
        <w:r>
          <w:rPr>
            <w:color w:val="0000ff"/>
            <w:sz w:val="24"/>
          </w:rPr>
          <w:t xml:space="preserve">пунктах 2.6.2.1</w:t>
        </w:r>
      </w:hyperlink>
      <w:r>
        <w:rPr>
          <w:sz w:val="24"/>
        </w:rPr>
        <w:t xml:space="preserve">-</w:t>
      </w:r>
      <w:hyperlink w:tooltip="2.6.2.3. раздел проектной документации объекта капитального строительства &quot;Объемно-планировочные и архитектурные решения&quot;;" w:anchor="P156" w:history="1">
        <w:r>
          <w:rPr>
            <w:color w:val="0000ff"/>
            <w:sz w:val="24"/>
          </w:rPr>
          <w:t xml:space="preserve">2.6.2.3</w:t>
        </w:r>
      </w:hyperlink>
      <w:r>
        <w:rPr>
          <w:sz w:val="24"/>
        </w:rPr>
        <w:t xml:space="preserve"> Административного регламента, в Комиссию по рассм</w:t>
      </w:r>
      <w:r>
        <w:rPr>
          <w:sz w:val="24"/>
        </w:rPr>
        <w:t xml:space="preserve">отрению архитектурно-градостроительного облика объекта капитального строительства на территории города Перми (далее - Комиссия), организует заседание Комиссии в соответствии с постановлением администрации города Перми, получает протокол заседания Комиссии;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3.3.3. результатом административной процедуры является поступление ответственному специалисту протокола заседания Комиссии либо возврат Заявления с представленными документами, по основаниям, установленным </w:t>
      </w:r>
      <w:hyperlink w:tooltip="2.9.3. у Департамента отсутствуют полномочия по предоставлению запрашиваемой муниципальной услуги;" w:anchor="P182" w:history="1">
        <w:r>
          <w:rPr>
            <w:color w:val="0000ff"/>
            <w:sz w:val="24"/>
          </w:rPr>
          <w:t xml:space="preserve">пунктами 2.9.3</w:t>
        </w:r>
      </w:hyperlink>
      <w:r>
        <w:rPr>
          <w:sz w:val="24"/>
        </w:rPr>
        <w:t xml:space="preserve">-</w:t>
      </w:r>
      <w:hyperlink w:tooltip="2.9.6. отсутствие документов, предусмотренных пунктами 2.6.1, 2.6.2 Административного регламента;" w:anchor="P185" w:history="1">
        <w:r>
          <w:rPr>
            <w:color w:val="0000ff"/>
            <w:sz w:val="24"/>
          </w:rPr>
          <w:t xml:space="preserve">2.9.6</w:t>
        </w:r>
      </w:hyperlink>
      <w:r>
        <w:rPr>
          <w:sz w:val="24"/>
        </w:rPr>
        <w:t xml:space="preserve"> Административного регламента;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3.3.4. максимальный срок административной процедуры - не более 6 рабочих дней со дня поступления Заявления с представленными документами в Департамент.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3.4. Подготовка проекта решения о согласовании (проекта решения об отказе в предоставлении услуги):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3.4.1. основанием для начала данной административной процедуры является поступление ответственному специалисту протокола заседания Комиссии.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С учетом протокола заседания Комиссии ответственный специалист подготавливает проект решения о согласовании (проект </w:t>
      </w:r>
      <w:hyperlink w:tooltip="Решение об отказе в предоставлении услуги" w:anchor="P521" w:history="1">
        <w:r>
          <w:rPr>
            <w:color w:val="0000ff"/>
            <w:sz w:val="24"/>
          </w:rPr>
          <w:t xml:space="preserve">решения</w:t>
        </w:r>
      </w:hyperlink>
      <w:r>
        <w:rPr>
          <w:sz w:val="24"/>
        </w:rPr>
        <w:t xml:space="preserve"> об отказе в предоставлении услуги по форме согласно приложению 3 к Административному регламенту).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При подготовке проекта решения об отказе в предоставлении услуги ответственный специалист указывает на все установленные в ходе проверки документов основания для отказа, предусмотренные </w:t>
      </w:r>
      <w:hyperlink w:tooltip="2.10. Исчерпывающий перечень оснований для отказа в предоставлении муниципальной услуги:" w:anchor="P190" w:history="1">
        <w:r>
          <w:rPr>
            <w:color w:val="0000ff"/>
            <w:sz w:val="24"/>
          </w:rPr>
          <w:t xml:space="preserve">пунктом 2.10</w:t>
        </w:r>
      </w:hyperlink>
      <w:r>
        <w:rPr>
          <w:sz w:val="24"/>
        </w:rPr>
        <w:t xml:space="preserve"> Административного регламента, с обоснованием несоответствия архитектурно-градостроит</w:t>
      </w:r>
      <w:r>
        <w:rPr>
          <w:sz w:val="24"/>
        </w:rPr>
        <w:t xml:space="preserve">ельного облика объекта капитального строительства требованиям к архитектурно-градостроительному облику объекта капитального строительства, указанным в градостроительном регламенте, и предложениями (при наличии) по доработке разделов проектной документации.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Ответственный специалист несет персональную ответственность за правильность оформления проекта решения о согласовании (проекта решения об отказе в предоставлении услуги).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Подготовленный проект решения о согласовании (проект р</w:t>
      </w:r>
      <w:r>
        <w:rPr>
          <w:sz w:val="24"/>
        </w:rPr>
        <w:t xml:space="preserve">ешения об отказе в предоставлении услуги) ответственный специалист передает (направляет) на подпись должностному лицу Департамента, уполномоченному на подписание решения о согласовании (решения об отказе в предоставлении услуги) (далее - должностное лицо);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3.4.2. результатом административной процедуры является подготовленное и переданное (направленное) на подпись должностному лицу решение о согласовании (решение об отказе в предоставлении услуги);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3.4.3. максимальный срок административной процедуры - не более 1 рабочего дня со дня поступления ответственному специалисту протокола заседания Комиссии.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3.5. Подписание решения о согласовании (решения об отказе в предоставлении услуги):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3.5.1. основанием для начала данной административной процедуры является поступление проекта решения о согласовании (проекта решения об отказе в предоставлении услуги) должностному лицу на подписание;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3.5.2. должностное лицо рассматривает проект решения о согласовании (проект решения об отказе в предоставлении услуги) на соответствие утвержденной форме, действующему законодательству, а также документам, на основании которых он подготовлен.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При наличии </w:t>
      </w:r>
      <w:r>
        <w:rPr>
          <w:sz w:val="24"/>
        </w:rPr>
        <w:t xml:space="preserve">замечаний к проекту решения о согласовании (проекту решения об отказе в предоставлении услуги) должностное лицо возвращает проект решения о согласовании (проект решения об отказе в предоставлении услуги) ответственному специалисту для устранения замечаний.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Замечания подлежат устранению ответственным специалистом в тот же день.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При отсутствии замечаний должностное лицо осуществляет подписание решения о согласовании (решения об отказе в предоставлении услуги) и передает решение о согласовании (решение об отказе в предоставлении услуги) ответственному специалисту;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3.5.3. ответственный специалист заносит сведения о результатах предоставления муниципальной у</w:t>
      </w:r>
      <w:r>
        <w:rPr>
          <w:sz w:val="24"/>
        </w:rPr>
        <w:t xml:space="preserve">слуги в систему электронного документооборота, в том числе результат предоставления муниципальной услуги в виде электронного документа, подписанного усиленной квалифицированной электронной подписью должностного лица, регистрирует его и передает решение о с</w:t>
      </w:r>
      <w:r>
        <w:rPr>
          <w:sz w:val="24"/>
        </w:rPr>
        <w:t xml:space="preserve">огласовании (решение об отказе в предоставлении услуги) в отдел приема-выдачи документов управления по общим вопросам Департамента для направления Заявителю (за исключением случая подачи Заявления с представленными документами посредством Единого портала);</w:t>
      </w:r>
      <w:r/>
    </w:p>
    <w:p>
      <w:pPr>
        <w:pStyle w:val="827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13.05.2025 N 314)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ответственный специалист в порядке, установленном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Российской Федерации N 277, заносит сведения о резу</w:t>
      </w:r>
      <w:r>
        <w:rPr>
          <w:sz w:val="24"/>
        </w:rPr>
        <w:t xml:space="preserve">льтатах предоставления муниципальной услуги в государственную информационную систему и направляет в личный кабинет Заявителя на Едином портале статус оказания муниципальной услуги "Услуга оказана" (в случае принятия решения о согласовании) либо "Отказано в</w:t>
      </w:r>
      <w:r>
        <w:rPr>
          <w:sz w:val="24"/>
        </w:rPr>
        <w:t xml:space="preserve"> предоставлении услуги" (в случае принятия решения об отказе в предоставлении услуги), в том числе результат предоставления муниципальной услуги в виде электронного документа, подписанного усиленной квалифицированной электронной подписью должностного лица.</w:t>
      </w:r>
      <w:r/>
    </w:p>
    <w:p>
      <w:pPr>
        <w:pStyle w:val="827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13.05.2025 N 314)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В случае подачи Заявления с представленными документами в элек</w:t>
      </w:r>
      <w:r>
        <w:rPr>
          <w:sz w:val="24"/>
        </w:rPr>
        <w:t xml:space="preserve">тронном виде посредством Единого портала результат предоставления муниципальной услуги направляется Заявителю в личный кабинет на Едином портале в виде электронного документа, подписанного усиленной квалифицированной электронной подписью должностного лица;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3.5.4. результатом административно</w:t>
      </w:r>
      <w:r>
        <w:rPr>
          <w:sz w:val="24"/>
        </w:rPr>
        <w:t xml:space="preserve">й процедуры является подписанное и переданное в отдел приема-выдачи документов управления по общим вопросам Департамента решение о согласовании (решение об отказе в предоставлении услуги) на бумажном носителе в виде заверенной копии электронного документа;</w:t>
      </w:r>
      <w:r/>
    </w:p>
    <w:p>
      <w:pPr>
        <w:pStyle w:val="827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13.05.2025 N 314)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3.5.5. максимальный срок административной процедуры - не более 1 рабочего дня со дня поступления проекта решения о согласовании (проекта решения об отказе в предоставлении услуги) должностному лицу на подписание.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3.6. Направление (выдача) решения о согласовании (решения об отказе в предоставлении услуги):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3.6.1. основанием для начала дан</w:t>
      </w:r>
      <w:r>
        <w:rPr>
          <w:sz w:val="24"/>
        </w:rPr>
        <w:t xml:space="preserve">ной административной процедуры является поступление подписанного решения о согласовании (решения об отказе в предоставлении услуги) на бумажном носителе в виде заверенной копии электронного документа специалисту отдела, ответственному за выдачу документов.</w:t>
      </w:r>
      <w:r/>
    </w:p>
    <w:p>
      <w:pPr>
        <w:pStyle w:val="827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13.05.2025 N 314)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Решение о согласовании (решение об отказе в предостав</w:t>
      </w:r>
      <w:r>
        <w:rPr>
          <w:sz w:val="24"/>
        </w:rPr>
        <w:t xml:space="preserve">лении услуги) ответственным специалистом представляется специалисту отдела, ответственному за выдачу документов, не позднее 10.00 час. рабочего дня, следующего за последним днем подписания решения о согласовании (решения об отказе в предоставлении услуги);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3.6.2. специалист отдела, отве</w:t>
      </w:r>
      <w:r>
        <w:rPr>
          <w:sz w:val="24"/>
        </w:rPr>
        <w:t xml:space="preserve">тственный за выдачу документов, направляет (выдает) Заявителю способом, определенным Заявителем в Заявлении, подписанное решение о согласовании (решение об отказе в предоставлении услуги) на бумажном носителе в виде заверенной копии электронного документа;</w:t>
      </w:r>
      <w:r/>
    </w:p>
    <w:p>
      <w:pPr>
        <w:pStyle w:val="827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13.05.2025 N 314)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3.6.3. результатом административной процедуры является направление (выдача) способом, определенным Заявителем в Заявлении, решения о согласовании (решения об отказе в предоставлении услуги).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В случае указания в Заявлении о необходимости получения результата муниципальной услуги в форме электронного</w:t>
      </w:r>
      <w:r>
        <w:rPr>
          <w:sz w:val="24"/>
        </w:rPr>
        <w:t xml:space="preserve"> документа на электронном носителе результат предоставления муниципальной услуги в форме электронного документа, подписанного усиленной квалифицированной электронной подписью должностного лица, в одном экземпляре выдается Заявителю на электронном носителе.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В случае указания в Заявлении, направленном Заявителем посредством Единого портала, о необходимости получения результата муниципальной услуги дополнительно на бумажном носителе специалист отдела</w:t>
      </w:r>
      <w:r>
        <w:rPr>
          <w:sz w:val="24"/>
        </w:rPr>
        <w:t xml:space="preserve">, ответственный за выдачу документов, выдает (направляет) Заявителю результат предоставления муниципальной услуги на бумажном носителе в виде заверенной копии электронного документа способом, определенным Заявителем в Заявлении (в Департаменте, через МФЦ).</w:t>
      </w:r>
      <w:r/>
    </w:p>
    <w:p>
      <w:pPr>
        <w:pStyle w:val="827"/>
        <w:jc w:val="both"/>
      </w:pPr>
      <w:r>
        <w:rPr>
          <w:sz w:val="24"/>
        </w:rPr>
        <w:t xml:space="preserve">(абзац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Администрации г. Перми от 13.05.2025 N 314)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В случае указания в</w:t>
      </w:r>
      <w:r>
        <w:rPr>
          <w:sz w:val="24"/>
        </w:rPr>
        <w:t xml:space="preserve"> Заявлении о необходимости получения результата предоставления муниципальной услуги на бумажном носителе законным представителем несовершеннолетнего, не являющимся Заявителем, специалист отдела, ответственный за выдачу документов, выдает законному представ</w:t>
      </w:r>
      <w:r>
        <w:rPr>
          <w:sz w:val="24"/>
        </w:rPr>
        <w:t xml:space="preserve">ителю несовершеннолетнего, не являющемуся Заявителем и указанному в Заявлении, результат предоставления муниципальной услуги на бумажном носителе в виде заверенной копии электронного документа способом, определенным в Заявлении (в Департаменте, через МФЦ).</w:t>
      </w:r>
      <w:r/>
    </w:p>
    <w:p>
      <w:pPr>
        <w:pStyle w:val="827"/>
        <w:jc w:val="both"/>
      </w:pPr>
      <w:r>
        <w:rPr>
          <w:sz w:val="24"/>
        </w:rPr>
        <w:t xml:space="preserve">(абзац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Администрации г. Перми от 13.05.2025 N 314)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В случае неполучения Заявителем результата муниципальной услуги в Департаменте результат муниципальной услуги хранится в отделе приема-выдачи документов управления по общим вопросам Департамента до востребования;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3.6.4. максимальный срок административной процедуры - не более 1 рабочего дня следующего за днем подписания и передачи специалисту, ответственному за выдачу документов, решения о согласовании (решения об отказе в предоставлении услуги).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3.7. </w:t>
      </w:r>
      <w:hyperlink w:tooltip="БЛОК-СХЕМА" w:anchor="P565" w:history="1">
        <w:r>
          <w:rPr>
            <w:color w:val="0000ff"/>
            <w:sz w:val="24"/>
          </w:rPr>
          <w:t xml:space="preserve">Блок-схема</w:t>
        </w:r>
      </w:hyperlink>
      <w:r>
        <w:rPr>
          <w:sz w:val="24"/>
        </w:rPr>
        <w:t xml:space="preserve"> административных процедур по предоставлению муниципальной услуги приведена в приложении 4 к Административному регламенту.</w:t>
      </w:r>
      <w:r/>
    </w:p>
    <w:p>
      <w:pPr>
        <w:pStyle w:val="827"/>
        <w:jc w:val="both"/>
      </w:pPr>
      <w:r>
        <w:rPr>
          <w:sz w:val="24"/>
        </w:rPr>
      </w:r>
      <w:r/>
    </w:p>
    <w:p>
      <w:pPr>
        <w:pStyle w:val="829"/>
        <w:jc w:val="center"/>
        <w:outlineLvl w:val="1"/>
      </w:pPr>
      <w:r>
        <w:rPr>
          <w:sz w:val="24"/>
        </w:rPr>
        <w:t xml:space="preserve">IV. Порядок и формы контроля за исполнением</w:t>
      </w:r>
      <w:r/>
    </w:p>
    <w:p>
      <w:pPr>
        <w:pStyle w:val="829"/>
        <w:jc w:val="center"/>
      </w:pPr>
      <w:r>
        <w:rPr>
          <w:sz w:val="24"/>
        </w:rPr>
        <w:t xml:space="preserve">Административного регламента</w:t>
      </w:r>
      <w:r/>
    </w:p>
    <w:p>
      <w:pPr>
        <w:pStyle w:val="827"/>
        <w:jc w:val="both"/>
      </w:pPr>
      <w:r>
        <w:rPr>
          <w:sz w:val="24"/>
        </w:rPr>
      </w:r>
      <w:r/>
    </w:p>
    <w:p>
      <w:pPr>
        <w:pStyle w:val="827"/>
        <w:ind w:firstLine="540"/>
        <w:jc w:val="both"/>
      </w:pPr>
      <w:r>
        <w:rPr>
          <w:sz w:val="24"/>
        </w:rPr>
        <w:t xml:space="preserve">Утратил силу. -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Администрации г. Перми от 13.05.2025 N 314.</w:t>
      </w:r>
      <w:r/>
    </w:p>
    <w:p>
      <w:pPr>
        <w:pStyle w:val="827"/>
        <w:ind w:firstLine="540"/>
        <w:jc w:val="both"/>
      </w:pPr>
      <w:r>
        <w:rPr>
          <w:sz w:val="24"/>
        </w:rPr>
      </w:r>
      <w:r/>
    </w:p>
    <w:p>
      <w:pPr>
        <w:pStyle w:val="829"/>
        <w:jc w:val="center"/>
        <w:outlineLvl w:val="1"/>
      </w:pPr>
      <w:r>
        <w:rPr>
          <w:sz w:val="24"/>
        </w:rPr>
        <w:t xml:space="preserve">V. Порядок обжалования решений и действий (бездействия)</w:t>
      </w:r>
      <w:r/>
    </w:p>
    <w:p>
      <w:pPr>
        <w:pStyle w:val="829"/>
        <w:jc w:val="center"/>
      </w:pPr>
      <w:r>
        <w:rPr>
          <w:sz w:val="24"/>
        </w:rPr>
        <w:t xml:space="preserve">органа, предоставляющего муниципальную услугу, а также</w:t>
      </w:r>
      <w:r/>
    </w:p>
    <w:p>
      <w:pPr>
        <w:pStyle w:val="829"/>
        <w:jc w:val="center"/>
      </w:pPr>
      <w:r>
        <w:rPr>
          <w:sz w:val="24"/>
        </w:rPr>
        <w:t xml:space="preserve">должностных лиц, муниципальных служащих</w:t>
      </w:r>
      <w:r/>
    </w:p>
    <w:p>
      <w:pPr>
        <w:pStyle w:val="827"/>
        <w:jc w:val="both"/>
      </w:pPr>
      <w:r>
        <w:rPr>
          <w:sz w:val="24"/>
        </w:rPr>
      </w:r>
      <w:r/>
    </w:p>
    <w:p>
      <w:pPr>
        <w:pStyle w:val="827"/>
        <w:ind w:firstLine="540"/>
        <w:jc w:val="both"/>
      </w:pPr>
      <w:r>
        <w:rPr>
          <w:sz w:val="24"/>
        </w:rPr>
        <w:t xml:space="preserve">Утратил силу. -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Администрации г. Перми от 13.05.2025 N 314.</w:t>
      </w:r>
      <w:r/>
    </w:p>
    <w:p>
      <w:pPr>
        <w:pStyle w:val="827"/>
        <w:ind w:firstLine="540"/>
        <w:jc w:val="both"/>
      </w:pPr>
      <w:r>
        <w:rPr>
          <w:sz w:val="24"/>
        </w:rPr>
      </w:r>
      <w:r/>
    </w:p>
    <w:p>
      <w:pPr>
        <w:pStyle w:val="827"/>
        <w:jc w:val="both"/>
      </w:pPr>
      <w:r>
        <w:rPr>
          <w:sz w:val="24"/>
        </w:rPr>
      </w:r>
      <w:r/>
    </w:p>
    <w:p>
      <w:pPr>
        <w:pStyle w:val="827"/>
        <w:jc w:val="both"/>
      </w:pPr>
      <w:r>
        <w:rPr>
          <w:sz w:val="24"/>
        </w:rPr>
      </w:r>
      <w:r/>
    </w:p>
    <w:p>
      <w:pPr>
        <w:pStyle w:val="827"/>
        <w:jc w:val="both"/>
      </w:pPr>
      <w:r>
        <w:rPr>
          <w:sz w:val="24"/>
        </w:rPr>
      </w:r>
      <w:r/>
    </w:p>
    <w:p>
      <w:pPr>
        <w:pStyle w:val="827"/>
        <w:jc w:val="both"/>
      </w:pPr>
      <w:r>
        <w:rPr>
          <w:sz w:val="24"/>
        </w:rPr>
      </w:r>
      <w:r/>
    </w:p>
    <w:p>
      <w:pPr>
        <w:pStyle w:val="827"/>
        <w:jc w:val="right"/>
        <w:outlineLvl w:val="1"/>
      </w:pPr>
      <w:r>
        <w:rPr>
          <w:sz w:val="24"/>
        </w:rPr>
        <w:t xml:space="preserve">Приложение 1</w:t>
      </w:r>
      <w:r/>
    </w:p>
    <w:p>
      <w:pPr>
        <w:pStyle w:val="827"/>
        <w:jc w:val="right"/>
      </w:pPr>
      <w:r>
        <w:rPr>
          <w:sz w:val="24"/>
        </w:rPr>
        <w:t xml:space="preserve">к Административному регламенту</w:t>
      </w:r>
      <w:r/>
    </w:p>
    <w:p>
      <w:pPr>
        <w:pStyle w:val="827"/>
        <w:jc w:val="right"/>
      </w:pPr>
      <w:r>
        <w:rPr>
          <w:sz w:val="24"/>
        </w:rPr>
        <w:t xml:space="preserve">предоставления департаментом</w:t>
      </w:r>
      <w:r/>
    </w:p>
    <w:p>
      <w:pPr>
        <w:pStyle w:val="827"/>
        <w:jc w:val="right"/>
      </w:pPr>
      <w:r>
        <w:rPr>
          <w:sz w:val="24"/>
        </w:rPr>
        <w:t xml:space="preserve">градостроительства и архитектуры</w:t>
      </w:r>
      <w:r/>
    </w:p>
    <w:p>
      <w:pPr>
        <w:pStyle w:val="827"/>
        <w:jc w:val="right"/>
      </w:pPr>
      <w:r>
        <w:rPr>
          <w:sz w:val="24"/>
        </w:rPr>
        <w:t xml:space="preserve">администрации города Перми</w:t>
      </w:r>
      <w:r/>
    </w:p>
    <w:p>
      <w:pPr>
        <w:pStyle w:val="827"/>
        <w:jc w:val="right"/>
      </w:pPr>
      <w:r>
        <w:rPr>
          <w:sz w:val="24"/>
        </w:rPr>
        <w:t xml:space="preserve">муниципальной услуги "Предоставление</w:t>
      </w:r>
      <w:r/>
    </w:p>
    <w:p>
      <w:pPr>
        <w:pStyle w:val="827"/>
        <w:jc w:val="right"/>
      </w:pPr>
      <w:r>
        <w:rPr>
          <w:sz w:val="24"/>
        </w:rPr>
        <w:t xml:space="preserve">решения о согласовании</w:t>
      </w:r>
      <w:r/>
    </w:p>
    <w:p>
      <w:pPr>
        <w:pStyle w:val="827"/>
        <w:jc w:val="right"/>
      </w:pPr>
      <w:r>
        <w:rPr>
          <w:sz w:val="24"/>
        </w:rPr>
        <w:t xml:space="preserve">архитектурно-градостроительного облика</w:t>
      </w:r>
      <w:r/>
    </w:p>
    <w:p>
      <w:pPr>
        <w:pStyle w:val="827"/>
        <w:jc w:val="right"/>
      </w:pPr>
      <w:r>
        <w:rPr>
          <w:sz w:val="24"/>
        </w:rPr>
        <w:t xml:space="preserve">объекта капитального строительства"</w:t>
      </w:r>
      <w:r/>
    </w:p>
    <w:p>
      <w:pPr>
        <w:spacing w:after="1"/>
      </w:pPr>
      <w:r/>
      <w:r/>
    </w:p>
    <w:tbl>
      <w:tblPr>
        <w:tblW w:w="5000" w:type="pct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113" w:type="dxa"/>
              <w:right w:w="0" w:type="dxa"/>
              <w:bottom w:w="113" w:type="dxa"/>
            </w:tcMar>
            <w:tcW w:w="0" w:type="auto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color w:val="392c69"/>
                <w:sz w:val="24"/>
              </w:rPr>
              <w:t xml:space="preserve">Список изменяющих документов</w:t>
            </w:r>
            <w:r/>
          </w:p>
          <w:p>
            <w:pPr>
              <w:pStyle w:val="827"/>
              <w:jc w:val="center"/>
            </w:pPr>
            <w:r>
              <w:rPr>
                <w:color w:val="392c69"/>
                <w:sz w:val="24"/>
              </w:rPr>
              <w:t xml:space="preserve">(в ред. </w:t>
            </w:r>
            <w:r>
              <w:rPr>
                <w:color w:val="392c69"/>
                <w:sz w:val="24"/>
              </w:rPr>
              <w:t xml:space="preserve">Постановления</w:t>
            </w:r>
            <w:r>
              <w:rPr>
                <w:color w:val="392c69"/>
                <w:sz w:val="24"/>
              </w:rPr>
              <w:t xml:space="preserve"> Администрации г. Перми от 13.05.2025 N 314)</w:t>
            </w:r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r/>
            <w:r/>
          </w:p>
        </w:tc>
      </w:tr>
    </w:tbl>
    <w:p>
      <w:pPr>
        <w:pStyle w:val="827"/>
        <w:jc w:val="both"/>
      </w:pPr>
      <w:r>
        <w:rPr>
          <w:sz w:val="24"/>
        </w:rPr>
      </w:r>
      <w:r/>
    </w:p>
    <w:tbl>
      <w:tblPr>
        <w:tblInd w:w="0" w:type="dxa"/>
        <w:tblBorders>
          <w:left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68"/>
        <w:gridCol w:w="340"/>
        <w:gridCol w:w="2484"/>
        <w:gridCol w:w="1587"/>
        <w:gridCol w:w="1417"/>
        <w:gridCol w:w="2778"/>
      </w:tblGrid>
      <w:tr>
        <w:tblPrEx>
          <w:tblBorders>
            <w:left w:val="none" w:color="000000" w:sz="4" w:space="0"/>
          </w:tblBorders>
        </w:tblPrEx>
        <w:trPr/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79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195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  <w:t xml:space="preserve">В департамент</w:t>
            </w:r>
            <w:r/>
          </w:p>
          <w:p>
            <w:pPr>
              <w:pStyle w:val="827"/>
            </w:pPr>
            <w:r>
              <w:rPr>
                <w:sz w:val="24"/>
              </w:rPr>
              <w:t xml:space="preserve">градостроительства и архитектуры администрации города Перми _________________________________</w:t>
            </w:r>
            <w:r/>
          </w:p>
          <w:p>
            <w:pPr>
              <w:pStyle w:val="827"/>
            </w:pPr>
            <w:r>
              <w:rPr>
                <w:sz w:val="24"/>
              </w:rPr>
              <w:t xml:space="preserve">_________________________________</w:t>
            </w:r>
            <w:r/>
          </w:p>
          <w:p>
            <w:pPr>
              <w:pStyle w:val="827"/>
            </w:pPr>
            <w:r>
              <w:rPr>
                <w:sz w:val="24"/>
              </w:rPr>
              <w:t xml:space="preserve">_________________________________</w:t>
            </w:r>
            <w:r/>
          </w:p>
          <w:p>
            <w:pPr>
              <w:pStyle w:val="827"/>
              <w:jc w:val="center"/>
            </w:pPr>
            <w:r>
              <w:rPr>
                <w:sz w:val="24"/>
              </w:rPr>
              <w:t xml:space="preserve">(фамилия, имя, отчество (последнее - при наличии) заявителя (для индивидуального предпринимателя или физического лица), наименование и организационно-правовая форма заявителя (для юридического лица)</w:t>
            </w:r>
            <w:r/>
          </w:p>
          <w:p>
            <w:pPr>
              <w:pStyle w:val="827"/>
            </w:pPr>
            <w:r>
              <w:rPr>
                <w:sz w:val="24"/>
              </w:rPr>
              <w:t xml:space="preserve">_________________________________</w:t>
            </w:r>
            <w:r/>
          </w:p>
          <w:p>
            <w:pPr>
              <w:pStyle w:val="827"/>
            </w:pPr>
            <w:r>
              <w:rPr>
                <w:sz w:val="24"/>
              </w:rPr>
              <w:t xml:space="preserve">_________________________________</w:t>
            </w:r>
            <w:r/>
          </w:p>
          <w:p>
            <w:pPr>
              <w:pStyle w:val="827"/>
            </w:pPr>
            <w:r>
              <w:rPr>
                <w:sz w:val="24"/>
              </w:rPr>
              <w:t xml:space="preserve">_________________________________</w:t>
            </w:r>
            <w:r/>
          </w:p>
          <w:p>
            <w:pPr>
              <w:pStyle w:val="827"/>
              <w:jc w:val="center"/>
            </w:pPr>
            <w:r>
              <w:rPr>
                <w:sz w:val="24"/>
              </w:rPr>
              <w:t xml:space="preserve">(фамилия, имя, отчество представителя заявителя, реквизиты документа, подтверждающего полномочия)</w:t>
            </w:r>
            <w:r/>
          </w:p>
          <w:p>
            <w:pPr>
              <w:pStyle w:val="827"/>
            </w:pPr>
            <w:r>
              <w:rPr>
                <w:sz w:val="24"/>
              </w:rPr>
              <w:t xml:space="preserve">_________________________________</w:t>
            </w:r>
            <w:r/>
          </w:p>
          <w:p>
            <w:pPr>
              <w:pStyle w:val="827"/>
            </w:pPr>
            <w:r>
              <w:rPr>
                <w:sz w:val="24"/>
              </w:rPr>
              <w:t xml:space="preserve">_________________________________</w:t>
            </w:r>
            <w:r/>
          </w:p>
          <w:p>
            <w:pPr>
              <w:pStyle w:val="827"/>
            </w:pPr>
            <w:r>
              <w:rPr>
                <w:sz w:val="24"/>
              </w:rPr>
              <w:t xml:space="preserve">_________________________________</w:t>
            </w:r>
            <w:r/>
          </w:p>
          <w:p>
            <w:pPr>
              <w:pStyle w:val="827"/>
              <w:jc w:val="center"/>
            </w:pPr>
            <w:r>
              <w:rPr>
                <w:sz w:val="24"/>
              </w:rPr>
              <w:t xml:space="preserve">(данные документа, удостоверяющего личн</w:t>
            </w:r>
            <w:r>
              <w:rPr>
                <w:sz w:val="24"/>
              </w:rPr>
              <w:t xml:space="preserve">ость, адрес места жительства, телефон, факс и адрес электронной почты заявителя (для индивидуального предпринимателя или физического лица), идентификационный номер налогоплательщика, телефон, факс и адрес электронной почты заявителя (для юридического лица)</w:t>
            </w:r>
            <w:r/>
          </w:p>
        </w:tc>
      </w:tr>
      <w:tr>
        <w:tblPrEx>
          <w:tblBorders>
            <w:left w:val="none" w:color="000000" w:sz="4" w:space="0"/>
          </w:tblBorders>
        </w:tblPrEx>
        <w:trPr/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74" w:type="dxa"/>
            <w:textDirection w:val="lrTb"/>
            <w:noWrap w:val="false"/>
          </w:tcPr>
          <w:p>
            <w:pPr>
              <w:pStyle w:val="827"/>
              <w:jc w:val="center"/>
            </w:pPr>
            <w:r/>
            <w:bookmarkStart w:id="358" w:name="P358"/>
            <w:r/>
            <w:bookmarkEnd w:id="358"/>
            <w:r>
              <w:rPr>
                <w:sz w:val="24"/>
              </w:rPr>
              <w:t xml:space="preserve">ЗАЯВЛЕНИЕ</w:t>
            </w:r>
            <w:r/>
          </w:p>
          <w:p>
            <w:pPr>
              <w:pStyle w:val="827"/>
              <w:jc w:val="center"/>
            </w:pPr>
            <w:r>
              <w:rPr>
                <w:sz w:val="24"/>
              </w:rPr>
              <w:t xml:space="preserve">о предоставлении решения о согласовании</w:t>
            </w:r>
            <w:r/>
          </w:p>
          <w:p>
            <w:pPr>
              <w:pStyle w:val="827"/>
              <w:jc w:val="center"/>
            </w:pPr>
            <w:r>
              <w:rPr>
                <w:sz w:val="24"/>
              </w:rPr>
              <w:t xml:space="preserve">архитектурно-градостроительного облика объекта капитального</w:t>
            </w:r>
            <w:r/>
          </w:p>
          <w:p>
            <w:pPr>
              <w:pStyle w:val="827"/>
              <w:jc w:val="center"/>
            </w:pPr>
            <w:r>
              <w:rPr>
                <w:sz w:val="24"/>
              </w:rPr>
              <w:t xml:space="preserve">строительства</w:t>
            </w:r>
            <w:r/>
          </w:p>
        </w:tc>
      </w:tr>
      <w:tr>
        <w:tblPrEx>
          <w:tblBorders>
            <w:left w:val="none" w:color="000000" w:sz="4" w:space="0"/>
          </w:tblBorders>
        </w:tblPrEx>
        <w:trPr/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74" w:type="dxa"/>
            <w:textDirection w:val="lrTb"/>
            <w:noWrap w:val="false"/>
          </w:tcPr>
          <w:p>
            <w:pPr>
              <w:pStyle w:val="827"/>
              <w:ind w:firstLine="283"/>
              <w:jc w:val="both"/>
            </w:pPr>
            <w:r>
              <w:rPr>
                <w:sz w:val="24"/>
              </w:rPr>
              <w:t xml:space="preserve">Прошу предоставить решение о согласовании архитектурно-градостроительного облика объекта капитального строительства: __________________________________</w:t>
            </w:r>
            <w:r/>
          </w:p>
          <w:p>
            <w:pPr>
              <w:pStyle w:val="827"/>
              <w:jc w:val="both"/>
            </w:pPr>
            <w:r>
              <w:rPr>
                <w:sz w:val="24"/>
              </w:rPr>
              <w:t xml:space="preserve">_________________________________________________________________________</w:t>
            </w:r>
            <w:r/>
          </w:p>
          <w:p>
            <w:pPr>
              <w:pStyle w:val="827"/>
              <w:jc w:val="center"/>
            </w:pPr>
            <w:r>
              <w:rPr>
                <w:sz w:val="24"/>
              </w:rPr>
              <w:t xml:space="preserve">(наименование (функциональное назначение) объекта капитального</w:t>
            </w:r>
            <w:r/>
          </w:p>
          <w:p>
            <w:pPr>
              <w:pStyle w:val="827"/>
              <w:jc w:val="center"/>
            </w:pPr>
            <w:r>
              <w:rPr>
                <w:sz w:val="24"/>
              </w:rPr>
              <w:t xml:space="preserve">строительства, архитектурный облик которого согласовывается,</w:t>
            </w:r>
            <w:r/>
          </w:p>
          <w:p>
            <w:pPr>
              <w:pStyle w:val="827"/>
              <w:jc w:val="center"/>
            </w:pPr>
            <w:r>
              <w:rPr>
                <w:sz w:val="24"/>
              </w:rPr>
              <w:t xml:space="preserve">строительство / реконструкция (лишнее зачеркнуть)</w:t>
            </w:r>
            <w:r/>
          </w:p>
          <w:p>
            <w:pPr>
              <w:pStyle w:val="827"/>
              <w:jc w:val="both"/>
            </w:pPr>
            <w:r>
              <w:rPr>
                <w:sz w:val="24"/>
              </w:rPr>
              <w:t xml:space="preserve">_________________________________________________________________________</w:t>
            </w:r>
            <w:r/>
          </w:p>
          <w:p>
            <w:pPr>
              <w:pStyle w:val="827"/>
              <w:jc w:val="center"/>
            </w:pPr>
            <w:r>
              <w:rPr>
                <w:sz w:val="24"/>
              </w:rPr>
              <w:t xml:space="preserve">(площадь, этажность объекта)</w:t>
            </w:r>
            <w:r/>
          </w:p>
          <w:p>
            <w:pPr>
              <w:pStyle w:val="827"/>
              <w:jc w:val="both"/>
            </w:pPr>
            <w:r>
              <w:rPr>
                <w:sz w:val="24"/>
              </w:rPr>
              <w:t xml:space="preserve">_________________________________________________________________________</w:t>
            </w:r>
            <w:r/>
          </w:p>
          <w:p>
            <w:pPr>
              <w:pStyle w:val="827"/>
              <w:jc w:val="center"/>
            </w:pPr>
            <w:r>
              <w:rPr>
                <w:sz w:val="24"/>
              </w:rPr>
              <w:t xml:space="preserve">(кадастровый номер земельного участка)</w:t>
            </w:r>
            <w:r/>
          </w:p>
          <w:p>
            <w:pPr>
              <w:pStyle w:val="827"/>
              <w:jc w:val="both"/>
            </w:pPr>
            <w:r>
              <w:rPr>
                <w:sz w:val="24"/>
              </w:rPr>
              <w:t xml:space="preserve">_________________________________________________________________________</w:t>
            </w:r>
            <w:r/>
          </w:p>
          <w:p>
            <w:pPr>
              <w:pStyle w:val="827"/>
              <w:jc w:val="center"/>
            </w:pPr>
            <w:r>
              <w:rPr>
                <w:sz w:val="24"/>
              </w:rPr>
              <w:t xml:space="preserve">(кадастровый номер здания, строения, сооружения, адрес объекта капитального строительства (при реконструкции)</w:t>
            </w:r>
            <w:r/>
          </w:p>
          <w:p>
            <w:pPr>
              <w:pStyle w:val="827"/>
              <w:jc w:val="both"/>
            </w:pPr>
            <w:r>
              <w:rPr>
                <w:sz w:val="24"/>
              </w:rPr>
              <w:t xml:space="preserve">_________________________________________________________________________</w:t>
            </w:r>
            <w:r/>
          </w:p>
          <w:p>
            <w:pPr>
              <w:pStyle w:val="827"/>
              <w:jc w:val="center"/>
            </w:pPr>
            <w:r>
              <w:rPr>
                <w:sz w:val="24"/>
              </w:rPr>
              <w:t xml:space="preserve">(реквизиты правоустанавливающего документа на земельный участок)</w:t>
            </w:r>
            <w:r/>
          </w:p>
          <w:p>
            <w:pPr>
              <w:pStyle w:val="827"/>
              <w:jc w:val="both"/>
            </w:pPr>
            <w:r>
              <w:rPr>
                <w:sz w:val="24"/>
              </w:rPr>
              <w:t xml:space="preserve">_________________________________________________________________________</w:t>
            </w:r>
            <w:r/>
          </w:p>
          <w:p>
            <w:pPr>
              <w:pStyle w:val="827"/>
              <w:jc w:val="center"/>
            </w:pPr>
            <w:r>
              <w:rPr>
                <w:sz w:val="24"/>
              </w:rPr>
              <w:t xml:space="preserve">(реквизиты правоустанавливающего документа на здание, строение, сооружение</w:t>
            </w:r>
            <w:r/>
          </w:p>
          <w:p>
            <w:pPr>
              <w:pStyle w:val="827"/>
              <w:jc w:val="center"/>
            </w:pPr>
            <w:r>
              <w:rPr>
                <w:sz w:val="24"/>
              </w:rPr>
              <w:t xml:space="preserve">(при реконструкции)</w:t>
            </w:r>
            <w:r/>
          </w:p>
          <w:p>
            <w:pPr>
              <w:pStyle w:val="827"/>
              <w:jc w:val="both"/>
            </w:pPr>
            <w:r>
              <w:rPr>
                <w:sz w:val="24"/>
              </w:rPr>
              <w:t xml:space="preserve">_________________________________________________________________________</w:t>
            </w:r>
            <w:r/>
          </w:p>
          <w:p>
            <w:pPr>
              <w:pStyle w:val="827"/>
              <w:jc w:val="center"/>
            </w:pPr>
            <w:r>
              <w:rPr>
                <w:sz w:val="24"/>
              </w:rPr>
              <w:t xml:space="preserve">(реквизиты ранее выданного решения о согласовании архитектурно-градостроительного облика объекта капитального строительства (в случае внесения изменений в архитектурно-градостроительный облик объекта капитального строительства)</w:t>
            </w:r>
            <w:r/>
          </w:p>
          <w:p>
            <w:pPr>
              <w:pStyle w:val="827"/>
              <w:jc w:val="both"/>
            </w:pPr>
            <w:r>
              <w:rPr>
                <w:sz w:val="24"/>
              </w:rPr>
              <w:t xml:space="preserve">_________________________________________________________________________</w:t>
            </w:r>
            <w:r/>
          </w:p>
          <w:p>
            <w:pPr>
              <w:pStyle w:val="827"/>
              <w:jc w:val="center"/>
            </w:pPr>
            <w:r>
              <w:rPr>
                <w:sz w:val="24"/>
              </w:rPr>
              <w:t xml:space="preserve">(реквизиты правовых актов в области сохранения объектов культурного наследия (при наличии)</w:t>
            </w:r>
            <w:r/>
          </w:p>
          <w:p>
            <w:pPr>
              <w:pStyle w:val="827"/>
              <w:jc w:val="both"/>
            </w:pPr>
            <w:r>
              <w:rPr>
                <w:sz w:val="24"/>
              </w:rPr>
              <w:t xml:space="preserve">_________________________________________________________________________</w:t>
            </w:r>
            <w:r/>
          </w:p>
          <w:p>
            <w:pPr>
              <w:pStyle w:val="827"/>
              <w:jc w:val="center"/>
            </w:pPr>
            <w:r>
              <w:rPr>
                <w:sz w:val="24"/>
              </w:rPr>
              <w:t xml:space="preserve">(наличие / отсутствие козырька на входной группе либо ее заглубление внутрь фасада)</w:t>
            </w:r>
            <w:r/>
          </w:p>
          <w:p>
            <w:pPr>
              <w:pStyle w:val="827"/>
              <w:jc w:val="both"/>
            </w:pPr>
            <w:r>
              <w:rPr>
                <w:sz w:val="24"/>
              </w:rPr>
              <w:t xml:space="preserve">_________________________________________________________________________</w:t>
            </w:r>
            <w:r/>
          </w:p>
          <w:p>
            <w:pPr>
              <w:pStyle w:val="827"/>
              <w:jc w:val="center"/>
            </w:pPr>
            <w:r>
              <w:rPr>
                <w:sz w:val="24"/>
              </w:rPr>
              <w:t xml:space="preserve">(высота помещений первого этажа объекта капитального строительства, расположенного на земельном участке, примыкающем к красным линиям, и фасады которого ориентированы на красные линии)</w:t>
            </w:r>
            <w:r/>
          </w:p>
          <w:p>
            <w:pPr>
              <w:pStyle w:val="827"/>
              <w:jc w:val="both"/>
            </w:pPr>
            <w:r>
              <w:rPr>
                <w:sz w:val="24"/>
              </w:rPr>
              <w:t xml:space="preserve">_________________________________________________________________________</w:t>
            </w:r>
            <w:r/>
          </w:p>
          <w:p>
            <w:pPr>
              <w:pStyle w:val="827"/>
              <w:jc w:val="center"/>
            </w:pPr>
            <w:r>
              <w:rPr>
                <w:sz w:val="24"/>
              </w:rPr>
              <w:t xml:space="preserve">(процент остекления первого этажа фасадов, выходящих или ориентированных на территории общего пользовании / выходящих или ориентированных на внутриквартальную территорию)</w:t>
            </w:r>
            <w:r/>
          </w:p>
          <w:p>
            <w:pPr>
              <w:pStyle w:val="827"/>
              <w:jc w:val="both"/>
            </w:pPr>
            <w:r>
              <w:rPr>
                <w:sz w:val="24"/>
              </w:rPr>
              <w:t xml:space="preserve">_________________________________________________________________________</w:t>
            </w:r>
            <w:r/>
          </w:p>
          <w:p>
            <w:pPr>
              <w:pStyle w:val="827"/>
              <w:jc w:val="center"/>
            </w:pPr>
            <w:r>
              <w:rPr>
                <w:sz w:val="24"/>
              </w:rPr>
              <w:t xml:space="preserve">(площадь остекления входных групп, выходящих или ориентированных на территории общего пользования / выходящих или ориентированных на внутриквартальную территорию)</w:t>
            </w:r>
            <w:r/>
          </w:p>
          <w:p>
            <w:pPr>
              <w:pStyle w:val="827"/>
              <w:jc w:val="both"/>
            </w:pPr>
            <w:r>
              <w:rPr>
                <w:sz w:val="24"/>
              </w:rPr>
              <w:t xml:space="preserve">_________________________________________________________________________</w:t>
            </w:r>
            <w:r/>
          </w:p>
          <w:p>
            <w:pPr>
              <w:pStyle w:val="827"/>
              <w:jc w:val="center"/>
            </w:pPr>
            <w:r>
              <w:rPr>
                <w:sz w:val="24"/>
              </w:rPr>
              <w:t xml:space="preserve">(максимальная высота отметки пола помещения у входа в надземный этаж объекта капитального строительства над отметкой уровня тротуара в месте примыкания входа к красной линии)</w:t>
            </w:r>
            <w:r/>
          </w:p>
          <w:p>
            <w:pPr>
              <w:pStyle w:val="827"/>
              <w:jc w:val="both"/>
            </w:pPr>
            <w:r>
              <w:rPr>
                <w:sz w:val="24"/>
              </w:rPr>
              <w:t xml:space="preserve">_________________________________________________________________________</w:t>
            </w:r>
            <w:r/>
          </w:p>
          <w:p>
            <w:pPr>
              <w:pStyle w:val="827"/>
              <w:jc w:val="center"/>
            </w:pPr>
            <w:r>
              <w:rPr>
                <w:sz w:val="24"/>
              </w:rPr>
              <w:t xml:space="preserve">(цвета отделочных материалов фасадов по цветовому стандарту международной системы RAL Classic, RAL Design System plus)</w:t>
            </w:r>
            <w:r/>
          </w:p>
          <w:p>
            <w:pPr>
              <w:pStyle w:val="827"/>
              <w:jc w:val="both"/>
            </w:pPr>
            <w:r>
              <w:rPr>
                <w:sz w:val="24"/>
              </w:rPr>
              <w:t xml:space="preserve">_________________________________________________________________________</w:t>
            </w:r>
            <w:r/>
          </w:p>
          <w:p>
            <w:pPr>
              <w:pStyle w:val="827"/>
              <w:jc w:val="center"/>
            </w:pPr>
            <w:r>
              <w:rPr>
                <w:sz w:val="24"/>
              </w:rPr>
              <w:t xml:space="preserve">(цвета оконных и дверных переплетов по цветовому стандарту международной системы RAL Classic, RAL Design System plus)</w:t>
            </w:r>
            <w:r/>
          </w:p>
          <w:p>
            <w:pPr>
              <w:pStyle w:val="827"/>
              <w:jc w:val="both"/>
            </w:pPr>
            <w:r>
              <w:rPr>
                <w:sz w:val="24"/>
              </w:rPr>
              <w:t xml:space="preserve">_________________________________________________________________________</w:t>
            </w:r>
            <w:r/>
          </w:p>
          <w:p>
            <w:pPr>
              <w:pStyle w:val="827"/>
              <w:jc w:val="center"/>
            </w:pPr>
            <w:r>
              <w:rPr>
                <w:sz w:val="24"/>
              </w:rPr>
              <w:t xml:space="preserve">(цвета кровли по цветовому стандарту международной системы RAL Classic)</w:t>
            </w:r>
            <w:r/>
          </w:p>
          <w:p>
            <w:pPr>
              <w:pStyle w:val="827"/>
              <w:jc w:val="both"/>
            </w:pPr>
            <w:r>
              <w:rPr>
                <w:sz w:val="24"/>
              </w:rPr>
              <w:t xml:space="preserve">_________________________________________________________________________</w:t>
            </w:r>
            <w:r/>
          </w:p>
          <w:p>
            <w:pPr>
              <w:pStyle w:val="827"/>
              <w:jc w:val="center"/>
            </w:pPr>
            <w:r>
              <w:rPr>
                <w:sz w:val="24"/>
              </w:rPr>
              <w:t xml:space="preserve">(процент основного (доминирующего) цвета фасада от общей площади фасада)</w:t>
            </w:r>
            <w:r/>
          </w:p>
          <w:p>
            <w:pPr>
              <w:pStyle w:val="827"/>
              <w:jc w:val="both"/>
            </w:pPr>
            <w:r>
              <w:rPr>
                <w:sz w:val="24"/>
              </w:rPr>
              <w:t xml:space="preserve">_________________________________________________________________________</w:t>
            </w:r>
            <w:r/>
          </w:p>
          <w:p>
            <w:pPr>
              <w:pStyle w:val="827"/>
              <w:jc w:val="center"/>
            </w:pPr>
            <w:r>
              <w:rPr>
                <w:sz w:val="24"/>
              </w:rPr>
              <w:t xml:space="preserve">(вид отделки фасадов, цоколя)</w:t>
            </w:r>
            <w:r/>
          </w:p>
          <w:p>
            <w:pPr>
              <w:pStyle w:val="827"/>
              <w:jc w:val="both"/>
            </w:pPr>
            <w:r>
              <w:rPr>
                <w:sz w:val="24"/>
              </w:rPr>
              <w:t xml:space="preserve">_________________________________________________________________________</w:t>
            </w:r>
            <w:r/>
          </w:p>
          <w:p>
            <w:pPr>
              <w:pStyle w:val="827"/>
              <w:jc w:val="center"/>
            </w:pPr>
            <w:r>
              <w:rPr>
                <w:sz w:val="24"/>
              </w:rPr>
              <w:t xml:space="preserve">(вид архитектурно-художественной подсветки фасада)</w:t>
            </w:r>
            <w:r/>
          </w:p>
          <w:p>
            <w:pPr>
              <w:pStyle w:val="827"/>
              <w:jc w:val="both"/>
            </w:pPr>
            <w:r>
              <w:rPr>
                <w:sz w:val="24"/>
              </w:rPr>
              <w:t xml:space="preserve">_________________________________________________________________________</w:t>
            </w:r>
            <w:r/>
          </w:p>
          <w:p>
            <w:pPr>
              <w:pStyle w:val="827"/>
              <w:jc w:val="center"/>
            </w:pPr>
            <w:r>
              <w:rPr>
                <w:sz w:val="24"/>
              </w:rPr>
              <w:t xml:space="preserve">(материалы, цвета отделки (окраски) маскирующих ограждений (решеток, экранов) систем кондиционирования по цветовому стандарту международной системы RAL Classic, RAL Design System plus)</w:t>
            </w:r>
            <w:r/>
          </w:p>
          <w:p>
            <w:pPr>
              <w:pStyle w:val="827"/>
            </w:pPr>
            <w:r>
              <w:rPr>
                <w:sz w:val="24"/>
              </w:rPr>
            </w:r>
            <w:r/>
          </w:p>
          <w:p>
            <w:pPr>
              <w:pStyle w:val="827"/>
              <w:jc w:val="both"/>
            </w:pPr>
            <w:r>
              <w:rPr>
                <w:sz w:val="24"/>
              </w:rPr>
              <w:t xml:space="preserve">Приложение:</w:t>
            </w:r>
            <w:r/>
          </w:p>
          <w:p>
            <w:pPr>
              <w:pStyle w:val="827"/>
              <w:ind w:firstLine="283"/>
              <w:jc w:val="both"/>
            </w:pPr>
            <w:r>
              <w:rPr>
                <w:sz w:val="24"/>
              </w:rPr>
              <w:t xml:space="preserve">1. _____________________________________________________________________</w:t>
            </w:r>
            <w:r/>
          </w:p>
          <w:p>
            <w:pPr>
              <w:pStyle w:val="827"/>
              <w:ind w:firstLine="283"/>
              <w:jc w:val="both"/>
            </w:pPr>
            <w:r>
              <w:rPr>
                <w:sz w:val="24"/>
              </w:rPr>
              <w:t xml:space="preserve">2. _____________________________________________________________________</w:t>
            </w:r>
            <w:r/>
          </w:p>
          <w:p>
            <w:pPr>
              <w:pStyle w:val="827"/>
              <w:ind w:firstLine="283"/>
              <w:jc w:val="both"/>
            </w:pPr>
            <w:r>
              <w:rPr>
                <w:sz w:val="24"/>
              </w:rPr>
              <w:t xml:space="preserve">3. _____________________________________________________________________</w:t>
            </w:r>
            <w:r/>
          </w:p>
          <w:p>
            <w:pPr>
              <w:pStyle w:val="827"/>
              <w:jc w:val="center"/>
            </w:pPr>
            <w:r>
              <w:rPr>
                <w:sz w:val="24"/>
              </w:rPr>
              <w:t xml:space="preserve">(указать перечень прилагаемых к заявлению документов (информации, сведений), необходимых для предоставления решения о согласовании архитектурно-градостроительного облика объекта капитального строительства)</w:t>
            </w:r>
            <w:r/>
          </w:p>
          <w:p>
            <w:pPr>
              <w:pStyle w:val="827"/>
            </w:pPr>
            <w:r>
              <w:rPr>
                <w:sz w:val="24"/>
              </w:rPr>
            </w:r>
            <w:r/>
          </w:p>
          <w:p>
            <w:pPr>
              <w:pStyle w:val="827"/>
              <w:ind w:firstLine="283"/>
              <w:jc w:val="both"/>
            </w:pPr>
            <w:r>
              <w:rPr>
                <w:sz w:val="24"/>
              </w:rPr>
              <w:t xml:space="preserve">В соответствии с Федеральным </w:t>
            </w:r>
            <w:r>
              <w:rPr>
                <w:sz w:val="24"/>
              </w:rPr>
              <w:t xml:space="preserve">законом</w:t>
            </w:r>
            <w:r>
              <w:rPr>
                <w:sz w:val="24"/>
              </w:rPr>
              <w:t xml:space="preserve"> от 27 июля 2006 г. N 152-ФЗ "О персональных данных" даю согласие департаменту градостроительства и архитектуры администрации города П</w:t>
            </w:r>
            <w:r>
              <w:rPr>
                <w:sz w:val="24"/>
              </w:rPr>
              <w:t xml:space="preserve">ерми (614015, г. Пермь, ул. Сибирская, д. 15) на обработку следующих персональных данных, необходимых для предоставления муниципальной услуги "Предоставление решения о согласовании архитектурно-градостроительного облика объекта капитального строительства":</w:t>
            </w:r>
            <w:r/>
          </w:p>
          <w:p>
            <w:pPr>
              <w:pStyle w:val="827"/>
              <w:ind w:firstLine="283"/>
              <w:jc w:val="both"/>
            </w:pPr>
            <w:r>
              <w:rPr>
                <w:sz w:val="24"/>
              </w:rPr>
              <w:t xml:space="preserve">фамилия, имя, отчество;</w:t>
            </w:r>
            <w:r/>
          </w:p>
          <w:p>
            <w:pPr>
              <w:pStyle w:val="827"/>
              <w:ind w:firstLine="283"/>
              <w:jc w:val="both"/>
            </w:pPr>
            <w:r>
              <w:rPr>
                <w:sz w:val="24"/>
              </w:rPr>
              <w:t xml:space="preserve">номер и серия документа, удостоверяющего личность, сведения о дате его выдачи и выдавшем органе;</w:t>
            </w:r>
            <w:r/>
          </w:p>
          <w:p>
            <w:pPr>
              <w:pStyle w:val="827"/>
              <w:ind w:firstLine="283"/>
              <w:jc w:val="both"/>
            </w:pPr>
            <w:r>
              <w:rPr>
                <w:sz w:val="24"/>
              </w:rPr>
              <w:t xml:space="preserve">адрес места жительства (проживания);</w:t>
            </w:r>
            <w:r/>
          </w:p>
          <w:p>
            <w:pPr>
              <w:pStyle w:val="827"/>
              <w:ind w:firstLine="283"/>
              <w:jc w:val="both"/>
            </w:pPr>
            <w:r>
              <w:rPr>
                <w:sz w:val="24"/>
              </w:rPr>
              <w:t xml:space="preserve">адрес электронной почты для корреспонденции (в случае предоставления такого адреса).</w:t>
            </w:r>
            <w:r/>
          </w:p>
          <w:p>
            <w:pPr>
              <w:pStyle w:val="827"/>
              <w:ind w:firstLine="283"/>
              <w:jc w:val="both"/>
            </w:pPr>
            <w:r>
              <w:rPr>
                <w:sz w:val="24"/>
              </w:rPr>
              <w:t xml:space="preserve">Настоящее согласие предоставляется: на сбор, запись, систематизацию, накопление, хранение, уточнение (обновление, изменение), уничтожение персональных данных.</w:t>
            </w:r>
            <w:r/>
          </w:p>
          <w:p>
            <w:pPr>
              <w:pStyle w:val="827"/>
              <w:ind w:firstLine="283"/>
              <w:jc w:val="both"/>
            </w:pPr>
            <w:r>
              <w:rPr>
                <w:sz w:val="24"/>
              </w:rPr>
              <w:t xml:space="preserve">Настоящее согласие вступает в силу с момента его подписания и действует в течение срока хранения документов, установленного для хранения официальных документов.</w:t>
            </w:r>
            <w:r/>
          </w:p>
          <w:p>
            <w:pPr>
              <w:pStyle w:val="827"/>
              <w:ind w:firstLine="283"/>
              <w:jc w:val="both"/>
            </w:pPr>
            <w:r>
              <w:rPr>
                <w:sz w:val="24"/>
              </w:rPr>
              <w:t xml:space="preserve">Согласие может быть отозвано полностью или частично в любое время на основании письменного заявления субъекта персональных данных, направленного в департамент градостроительства и архитектуры администрации города Перми в произвольной форме.</w:t>
            </w:r>
            <w:r/>
          </w:p>
          <w:p>
            <w:pPr>
              <w:pStyle w:val="827"/>
              <w:ind w:firstLine="283"/>
              <w:jc w:val="both"/>
            </w:pPr>
            <w:r>
              <w:rPr>
                <w:sz w:val="24"/>
              </w:rPr>
              <w:t xml:space="preserve">Прошу выдать результат муниципальной услуги: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8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266" w:type="dxa"/>
            <w:textDirection w:val="lrTb"/>
            <w:noWrap w:val="false"/>
          </w:tcPr>
          <w:p>
            <w:pPr>
              <w:pStyle w:val="827"/>
              <w:jc w:val="both"/>
            </w:pPr>
            <w:r>
              <w:rPr>
                <w:sz w:val="24"/>
              </w:rPr>
              <w:t xml:space="preserve">почтовым отправлением с уведомлением о вручении;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8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266" w:type="dxa"/>
            <w:textDirection w:val="lrTb"/>
            <w:noWrap w:val="false"/>
          </w:tcPr>
          <w:p>
            <w:pPr>
              <w:pStyle w:val="827"/>
              <w:jc w:val="both"/>
            </w:pPr>
            <w:r>
              <w:rPr>
                <w:sz w:val="24"/>
              </w:rPr>
              <w:t xml:space="preserve">лично в Департаменте;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8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266" w:type="dxa"/>
            <w:textDirection w:val="lrTb"/>
            <w:noWrap w:val="false"/>
          </w:tcPr>
          <w:p>
            <w:pPr>
              <w:pStyle w:val="827"/>
              <w:jc w:val="both"/>
            </w:pPr>
            <w:r>
              <w:rPr>
                <w:sz w:val="24"/>
              </w:rPr>
              <w:t xml:space="preserve">лично в МФЦ;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8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266" w:type="dxa"/>
            <w:textDirection w:val="lrTb"/>
            <w:noWrap w:val="false"/>
          </w:tcPr>
          <w:p>
            <w:pPr>
              <w:pStyle w:val="827"/>
              <w:jc w:val="both"/>
            </w:pPr>
            <w:r>
              <w:rPr>
                <w:sz w:val="24"/>
              </w:rPr>
              <w:t xml:space="preserve">через Единый портал;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8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266" w:type="dxa"/>
            <w:textDirection w:val="lrTb"/>
            <w:noWrap w:val="false"/>
          </w:tcPr>
          <w:p>
            <w:pPr>
              <w:pStyle w:val="827"/>
              <w:jc w:val="both"/>
            </w:pPr>
            <w:r>
              <w:rPr>
                <w:sz w:val="24"/>
              </w:rPr>
              <w:t xml:space="preserve">на электронном носителе (CD, DVD, USB-накопитель) прилагаю).</w:t>
            </w:r>
            <w:r/>
          </w:p>
        </w:tc>
      </w:tr>
      <w:tr>
        <w:tblPrEx>
          <w:tblBorders>
            <w:left w:val="none" w:color="000000" w:sz="4" w:space="0"/>
          </w:tblBorders>
        </w:tblPrEx>
        <w:trPr/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74" w:type="dxa"/>
            <w:textDirection w:val="lrTb"/>
            <w:noWrap w:val="false"/>
          </w:tcPr>
          <w:p>
            <w:pPr>
              <w:pStyle w:val="827"/>
              <w:ind w:firstLine="283"/>
              <w:jc w:val="both"/>
            </w:pPr>
            <w:r>
              <w:rPr>
                <w:sz w:val="24"/>
              </w:rPr>
              <w:t xml:space="preserve">Прошу выдать результат муниципальной услуги в отношении несовершеннолетнего в форме документа на бумажном носителе другому законному представителю несовершеннолетнего, не являющемуся заявителем (заполняется при необходимости):</w:t>
            </w:r>
            <w:r/>
          </w:p>
          <w:p>
            <w:pPr>
              <w:pStyle w:val="827"/>
              <w:jc w:val="both"/>
            </w:pPr>
            <w:r>
              <w:rPr>
                <w:sz w:val="24"/>
              </w:rPr>
              <w:t xml:space="preserve">_________________________________________________________________________</w:t>
            </w:r>
            <w:r/>
          </w:p>
          <w:p>
            <w:pPr>
              <w:pStyle w:val="827"/>
              <w:jc w:val="center"/>
            </w:pPr>
            <w:r>
              <w:rPr>
                <w:sz w:val="24"/>
              </w:rPr>
              <w:t xml:space="preserve">(фамилия, имя, отчество (последнее - при наличии) другого законного представителя несовершеннолетнего, сведения о документе, удостоверяющем личность другого законного представителя несовершеннолетнего лица)</w:t>
            </w:r>
            <w:r/>
          </w:p>
          <w:p>
            <w:pPr>
              <w:pStyle w:val="827"/>
              <w:jc w:val="both"/>
            </w:pPr>
            <w:r>
              <w:rPr>
                <w:sz w:val="24"/>
              </w:rPr>
              <w:t xml:space="preserve">_________________________________________________________________________</w:t>
            </w:r>
            <w:r/>
          </w:p>
          <w:p>
            <w:pPr>
              <w:pStyle w:val="827"/>
              <w:jc w:val="both"/>
            </w:pPr>
            <w:r>
              <w:rPr>
                <w:sz w:val="24"/>
              </w:rPr>
              <w:t xml:space="preserve">_________________________________________________________________________</w:t>
            </w:r>
            <w:r/>
          </w:p>
          <w:p>
            <w:pPr>
              <w:pStyle w:val="827"/>
              <w:jc w:val="both"/>
            </w:pPr>
            <w:r>
              <w:rPr>
                <w:sz w:val="24"/>
              </w:rPr>
              <w:t xml:space="preserve">_________________________________________________________________________</w:t>
            </w:r>
            <w:r/>
          </w:p>
          <w:p>
            <w:pPr>
              <w:pStyle w:val="827"/>
            </w:pPr>
            <w:r>
              <w:rPr>
                <w:sz w:val="24"/>
              </w:rPr>
            </w:r>
            <w:r/>
          </w:p>
          <w:p>
            <w:pPr>
              <w:pStyle w:val="827"/>
              <w:ind w:firstLine="540"/>
              <w:jc w:val="both"/>
            </w:pPr>
            <w:r>
              <w:rPr>
                <w:sz w:val="24"/>
              </w:rPr>
              <w:t xml:space="preserve">Способ получения результата законным представителем несовершеннолетнего, не являющимся заявителем: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8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266" w:type="dxa"/>
            <w:textDirection w:val="lrTb"/>
            <w:noWrap w:val="false"/>
          </w:tcPr>
          <w:p>
            <w:pPr>
              <w:pStyle w:val="827"/>
              <w:ind w:firstLine="283"/>
              <w:jc w:val="both"/>
            </w:pPr>
            <w:r>
              <w:rPr>
                <w:sz w:val="24"/>
              </w:rPr>
              <w:t xml:space="preserve">лично в Департаменте;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8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266" w:type="dxa"/>
            <w:textDirection w:val="lrTb"/>
            <w:noWrap w:val="false"/>
          </w:tcPr>
          <w:p>
            <w:pPr>
              <w:pStyle w:val="827"/>
              <w:jc w:val="both"/>
            </w:pPr>
            <w:r>
              <w:rPr>
                <w:sz w:val="24"/>
              </w:rPr>
              <w:t xml:space="preserve">лично в МФЦ.</w:t>
            </w:r>
            <w:r/>
          </w:p>
        </w:tc>
      </w:tr>
      <w:tr>
        <w:tblPrEx>
          <w:tblBorders>
            <w:left w:val="none" w:color="000000" w:sz="4" w:space="0"/>
          </w:tblBorders>
        </w:tblPrEx>
        <w:trPr/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92" w:type="dxa"/>
            <w:textDirection w:val="lrTb"/>
            <w:noWrap w:val="false"/>
          </w:tcPr>
          <w:p>
            <w:pPr>
              <w:pStyle w:val="827"/>
              <w:ind w:firstLine="283"/>
              <w:jc w:val="both"/>
            </w:pPr>
            <w:r>
              <w:rPr>
                <w:sz w:val="24"/>
              </w:rPr>
              <w:t xml:space="preserve">"___" ____________ 20__ г.</w:t>
            </w:r>
            <w:r/>
          </w:p>
          <w:p>
            <w:pPr>
              <w:pStyle w:val="827"/>
              <w:ind w:left="566" w:firstLine="283"/>
              <w:jc w:val="both"/>
            </w:pPr>
            <w:r>
              <w:rPr>
                <w:sz w:val="24"/>
              </w:rPr>
              <w:t xml:space="preserve">(дата)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04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______________________</w:t>
            </w:r>
            <w:r/>
          </w:p>
          <w:p>
            <w:pPr>
              <w:pStyle w:val="827"/>
              <w:jc w:val="center"/>
            </w:pPr>
            <w:r>
              <w:rPr>
                <w:sz w:val="24"/>
              </w:rPr>
              <w:t xml:space="preserve">(подпись Заявителя)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778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  <w:t xml:space="preserve">/_____________________</w:t>
            </w:r>
            <w:r/>
          </w:p>
          <w:p>
            <w:pPr>
              <w:pStyle w:val="827"/>
              <w:jc w:val="center"/>
            </w:pPr>
            <w:r>
              <w:rPr>
                <w:sz w:val="24"/>
              </w:rPr>
              <w:t xml:space="preserve">(расшифровка подписи)</w:t>
            </w:r>
            <w:r/>
          </w:p>
        </w:tc>
      </w:tr>
    </w:tbl>
    <w:p>
      <w:pPr>
        <w:pStyle w:val="827"/>
        <w:jc w:val="both"/>
      </w:pPr>
      <w:r>
        <w:rPr>
          <w:sz w:val="24"/>
        </w:rPr>
      </w:r>
      <w:r/>
    </w:p>
    <w:p>
      <w:pPr>
        <w:pStyle w:val="827"/>
        <w:jc w:val="both"/>
      </w:pPr>
      <w:r>
        <w:rPr>
          <w:sz w:val="24"/>
        </w:rPr>
      </w:r>
      <w:r/>
    </w:p>
    <w:p>
      <w:pPr>
        <w:pStyle w:val="827"/>
        <w:jc w:val="both"/>
      </w:pPr>
      <w:r>
        <w:rPr>
          <w:sz w:val="24"/>
        </w:rPr>
      </w:r>
      <w:r/>
    </w:p>
    <w:p>
      <w:pPr>
        <w:pStyle w:val="827"/>
        <w:jc w:val="both"/>
      </w:pPr>
      <w:r>
        <w:rPr>
          <w:sz w:val="24"/>
        </w:rPr>
      </w:r>
      <w:r/>
    </w:p>
    <w:p>
      <w:pPr>
        <w:pStyle w:val="827"/>
        <w:jc w:val="both"/>
      </w:pPr>
      <w:r>
        <w:rPr>
          <w:sz w:val="24"/>
        </w:rPr>
      </w:r>
      <w:r/>
    </w:p>
    <w:p>
      <w:pPr>
        <w:pStyle w:val="827"/>
        <w:jc w:val="right"/>
        <w:outlineLvl w:val="1"/>
      </w:pPr>
      <w:r>
        <w:rPr>
          <w:sz w:val="24"/>
        </w:rPr>
        <w:t xml:space="preserve">Приложение 2</w:t>
      </w:r>
      <w:r/>
    </w:p>
    <w:p>
      <w:pPr>
        <w:pStyle w:val="827"/>
        <w:jc w:val="right"/>
      </w:pPr>
      <w:r>
        <w:rPr>
          <w:sz w:val="24"/>
        </w:rPr>
        <w:t xml:space="preserve">к Административному регламенту</w:t>
      </w:r>
      <w:r/>
    </w:p>
    <w:p>
      <w:pPr>
        <w:pStyle w:val="827"/>
        <w:jc w:val="right"/>
      </w:pPr>
      <w:r>
        <w:rPr>
          <w:sz w:val="24"/>
        </w:rPr>
        <w:t xml:space="preserve">предоставления департаментом</w:t>
      </w:r>
      <w:r/>
    </w:p>
    <w:p>
      <w:pPr>
        <w:pStyle w:val="827"/>
        <w:jc w:val="right"/>
      </w:pPr>
      <w:r>
        <w:rPr>
          <w:sz w:val="24"/>
        </w:rPr>
        <w:t xml:space="preserve">градостроительства и архитектуры</w:t>
      </w:r>
      <w:r/>
    </w:p>
    <w:p>
      <w:pPr>
        <w:pStyle w:val="827"/>
        <w:jc w:val="right"/>
      </w:pPr>
      <w:r>
        <w:rPr>
          <w:sz w:val="24"/>
        </w:rPr>
        <w:t xml:space="preserve">администрации города Перми</w:t>
      </w:r>
      <w:r/>
    </w:p>
    <w:p>
      <w:pPr>
        <w:pStyle w:val="827"/>
        <w:jc w:val="right"/>
      </w:pPr>
      <w:r>
        <w:rPr>
          <w:sz w:val="24"/>
        </w:rPr>
        <w:t xml:space="preserve">муниципальной услуги "Предоставление</w:t>
      </w:r>
      <w:r/>
    </w:p>
    <w:p>
      <w:pPr>
        <w:pStyle w:val="827"/>
        <w:jc w:val="right"/>
      </w:pPr>
      <w:r>
        <w:rPr>
          <w:sz w:val="24"/>
        </w:rPr>
        <w:t xml:space="preserve">решения о согласовании</w:t>
      </w:r>
      <w:r/>
    </w:p>
    <w:p>
      <w:pPr>
        <w:pStyle w:val="827"/>
        <w:jc w:val="right"/>
      </w:pPr>
      <w:r>
        <w:rPr>
          <w:sz w:val="24"/>
        </w:rPr>
        <w:t xml:space="preserve">архитектурно-градостроительного облика</w:t>
      </w:r>
      <w:r/>
    </w:p>
    <w:p>
      <w:pPr>
        <w:pStyle w:val="827"/>
        <w:jc w:val="right"/>
      </w:pPr>
      <w:r>
        <w:rPr>
          <w:sz w:val="24"/>
        </w:rPr>
        <w:t xml:space="preserve">объекта капитального строительства"</w:t>
      </w:r>
      <w:r/>
    </w:p>
    <w:p>
      <w:pPr>
        <w:pStyle w:val="827"/>
        <w:jc w:val="both"/>
      </w:pPr>
      <w:r>
        <w:rPr>
          <w:sz w:val="24"/>
        </w:rPr>
      </w:r>
      <w:r/>
    </w:p>
    <w:tbl>
      <w:tblPr>
        <w:tblInd w:w="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3742"/>
        <w:gridCol w:w="1404"/>
        <w:gridCol w:w="1430"/>
        <w:gridCol w:w="2495"/>
      </w:tblGrid>
      <w:tr>
        <w:tblPrEx/>
        <w:trPr/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71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_________________________________________________________________________</w:t>
            </w:r>
            <w:r/>
          </w:p>
          <w:p>
            <w:pPr>
              <w:pStyle w:val="827"/>
              <w:jc w:val="center"/>
            </w:pPr>
            <w:r>
              <w:rPr>
                <w:sz w:val="24"/>
              </w:rPr>
              <w:t xml:space="preserve">(наименование органа, уполномоченного на принятие решения)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742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29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  <w:t xml:space="preserve">Кому: _____________________________________</w:t>
            </w:r>
            <w:r/>
          </w:p>
          <w:p>
            <w:pPr>
              <w:pStyle w:val="827"/>
            </w:pPr>
            <w:r>
              <w:rPr>
                <w:sz w:val="24"/>
              </w:rPr>
              <w:t xml:space="preserve">(сведения о Заявителе (представителе Заявителя)</w:t>
            </w:r>
            <w:r/>
          </w:p>
          <w:p>
            <w:pPr>
              <w:pStyle w:val="827"/>
            </w:pPr>
            <w:r>
              <w:rPr>
                <w:sz w:val="24"/>
              </w:rPr>
              <w:t xml:space="preserve">Контактные данные: ________________________</w:t>
            </w:r>
            <w:r/>
          </w:p>
          <w:p>
            <w:pPr>
              <w:pStyle w:val="827"/>
            </w:pPr>
            <w:r>
              <w:rPr>
                <w:sz w:val="24"/>
              </w:rPr>
              <w:t xml:space="preserve">__________________________________________</w:t>
            </w:r>
            <w:r/>
          </w:p>
          <w:p>
            <w:pPr>
              <w:pStyle w:val="827"/>
              <w:jc w:val="center"/>
            </w:pPr>
            <w:r>
              <w:rPr>
                <w:sz w:val="24"/>
              </w:rPr>
              <w:t xml:space="preserve">(почтовый адрес, адрес электронной почты, телефон)</w:t>
            </w:r>
            <w:r/>
          </w:p>
        </w:tc>
      </w:tr>
      <w:tr>
        <w:tblPrEx/>
        <w:trPr/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71" w:type="dxa"/>
            <w:textDirection w:val="lrTb"/>
            <w:noWrap w:val="false"/>
          </w:tcPr>
          <w:p>
            <w:pPr>
              <w:pStyle w:val="827"/>
              <w:jc w:val="center"/>
            </w:pPr>
            <w:r/>
            <w:bookmarkStart w:id="480" w:name="P480"/>
            <w:r/>
            <w:bookmarkEnd w:id="480"/>
            <w:r>
              <w:rPr>
                <w:sz w:val="24"/>
              </w:rPr>
              <w:t xml:space="preserve">РЕШЕНИЕ</w:t>
            </w:r>
            <w:r/>
          </w:p>
          <w:p>
            <w:pPr>
              <w:pStyle w:val="827"/>
              <w:jc w:val="center"/>
            </w:pPr>
            <w:r>
              <w:rPr>
                <w:sz w:val="24"/>
              </w:rPr>
              <w:t xml:space="preserve">о возврате Заявления с представленными документами</w:t>
            </w:r>
            <w:r/>
          </w:p>
        </w:tc>
      </w:tr>
      <w:tr>
        <w:tblPrEx/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46" w:type="dxa"/>
            <w:textDirection w:val="lrTb"/>
            <w:noWrap w:val="false"/>
          </w:tcPr>
          <w:p>
            <w:pPr>
              <w:pStyle w:val="827"/>
              <w:jc w:val="right"/>
            </w:pPr>
            <w:r>
              <w:rPr>
                <w:sz w:val="24"/>
              </w:rPr>
              <w:t xml:space="preserve">от _________________________</w:t>
            </w:r>
            <w:r/>
          </w:p>
          <w:p>
            <w:pPr>
              <w:pStyle w:val="827"/>
              <w:jc w:val="right"/>
            </w:pPr>
            <w:r>
              <w:rPr>
                <w:sz w:val="24"/>
              </w:rPr>
              <w:t xml:space="preserve">(дата регистрации решения)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25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  <w:t xml:space="preserve">N _______________</w:t>
            </w:r>
            <w:r/>
          </w:p>
          <w:p>
            <w:pPr>
              <w:pStyle w:val="827"/>
              <w:ind w:left="283"/>
            </w:pPr>
            <w:r>
              <w:rPr>
                <w:sz w:val="24"/>
              </w:rPr>
              <w:t xml:space="preserve">(номер решения)</w:t>
            </w:r>
            <w:r/>
          </w:p>
        </w:tc>
      </w:tr>
      <w:tr>
        <w:tblPrEx/>
        <w:trPr/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71" w:type="dxa"/>
            <w:textDirection w:val="lrTb"/>
            <w:noWrap w:val="false"/>
          </w:tcPr>
          <w:p>
            <w:pPr>
              <w:pStyle w:val="827"/>
              <w:ind w:firstLine="283"/>
              <w:jc w:val="both"/>
            </w:pPr>
            <w:r>
              <w:rPr>
                <w:sz w:val="24"/>
              </w:rPr>
              <w:t xml:space="preserve">На основании поступившего Заявления _____________________________________</w:t>
            </w:r>
            <w:r/>
          </w:p>
          <w:p>
            <w:pPr>
              <w:pStyle w:val="827"/>
              <w:jc w:val="both"/>
            </w:pPr>
            <w:r>
              <w:rPr>
                <w:sz w:val="24"/>
              </w:rPr>
              <w:t xml:space="preserve">_________________________________________________________________________</w:t>
            </w:r>
            <w:r/>
          </w:p>
          <w:p>
            <w:pPr>
              <w:pStyle w:val="827"/>
              <w:jc w:val="both"/>
            </w:pPr>
            <w:r>
              <w:rPr>
                <w:sz w:val="24"/>
              </w:rPr>
              <w:t xml:space="preserve">принято решение о возврате Заявления с представленными документами, необходимыми для предоставления муниципальной услуги, на основании: _________________________________________________________________________</w:t>
            </w:r>
            <w:r/>
          </w:p>
          <w:p>
            <w:pPr>
              <w:pStyle w:val="827"/>
              <w:jc w:val="both"/>
            </w:pPr>
            <w:r>
              <w:rPr>
                <w:sz w:val="24"/>
              </w:rPr>
              <w:t xml:space="preserve">_________________________________________________________________________.</w:t>
            </w:r>
            <w:r/>
          </w:p>
          <w:p>
            <w:pPr>
              <w:pStyle w:val="827"/>
            </w:pPr>
            <w:r>
              <w:rPr>
                <w:sz w:val="24"/>
              </w:rPr>
            </w:r>
            <w:r/>
          </w:p>
          <w:p>
            <w:pPr>
              <w:pStyle w:val="827"/>
              <w:ind w:firstLine="283"/>
              <w:jc w:val="both"/>
            </w:pPr>
            <w:r>
              <w:rPr>
                <w:sz w:val="24"/>
              </w:rPr>
              <w:t xml:space="preserve">Дополнительно информируем: ___________________________________________.</w:t>
            </w:r>
            <w:r/>
          </w:p>
          <w:p>
            <w:pPr>
              <w:pStyle w:val="827"/>
            </w:pPr>
            <w:r>
              <w:rPr>
                <w:sz w:val="24"/>
              </w:rPr>
            </w:r>
            <w:r/>
          </w:p>
          <w:p>
            <w:pPr>
              <w:pStyle w:val="827"/>
              <w:ind w:firstLine="283"/>
              <w:jc w:val="both"/>
            </w:pPr>
            <w:r>
              <w:rPr>
                <w:sz w:val="24"/>
              </w:rPr>
              <w:t xml:space="preserve">Вы вправе повторно обратиться в орган, уполномоченный на предоставление муниципальной услуги, с заявлением о предоставлении муниципальной услуги после устранения указанных нарушений.</w:t>
            </w:r>
            <w:r/>
          </w:p>
          <w:p>
            <w:pPr>
              <w:pStyle w:val="827"/>
              <w:ind w:firstLine="283"/>
              <w:jc w:val="both"/>
            </w:pPr>
            <w:r>
              <w:rPr>
                <w:sz w:val="24"/>
              </w:rPr>
              <w:t xml:space="preserve">Данный отказ может быть обжалован в досудебном порядке путем направления жалобы в орган, уполномоченный на предоставление муниципальной услуги, а также в судебном порядке.</w:t>
            </w:r>
            <w:r/>
          </w:p>
        </w:tc>
      </w:tr>
      <w:tr>
        <w:tblPrEx/>
        <w:trPr/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71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46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_________________________________________</w:t>
            </w:r>
            <w:r/>
          </w:p>
          <w:p>
            <w:pPr>
              <w:pStyle w:val="827"/>
              <w:jc w:val="center"/>
            </w:pPr>
            <w:r>
              <w:rPr>
                <w:sz w:val="24"/>
              </w:rPr>
              <w:t xml:space="preserve">(Ф.И.О. должность лица, уполномоченного</w:t>
            </w:r>
            <w:r/>
          </w:p>
          <w:p>
            <w:pPr>
              <w:pStyle w:val="827"/>
              <w:jc w:val="center"/>
            </w:pPr>
            <w:r>
              <w:rPr>
                <w:sz w:val="24"/>
              </w:rPr>
              <w:t xml:space="preserve">на принятие решения)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430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95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___________________</w:t>
            </w:r>
            <w:r/>
          </w:p>
          <w:p>
            <w:pPr>
              <w:pStyle w:val="827"/>
              <w:jc w:val="center"/>
            </w:pPr>
            <w:r>
              <w:rPr>
                <w:sz w:val="24"/>
              </w:rPr>
              <w:t xml:space="preserve">(подпись)</w:t>
            </w:r>
            <w:r/>
          </w:p>
        </w:tc>
      </w:tr>
    </w:tbl>
    <w:p>
      <w:pPr>
        <w:pStyle w:val="827"/>
        <w:jc w:val="both"/>
      </w:pPr>
      <w:r>
        <w:rPr>
          <w:sz w:val="24"/>
        </w:rPr>
      </w:r>
      <w:r/>
    </w:p>
    <w:p>
      <w:pPr>
        <w:pStyle w:val="827"/>
        <w:jc w:val="both"/>
      </w:pPr>
      <w:r>
        <w:rPr>
          <w:sz w:val="24"/>
        </w:rPr>
      </w:r>
      <w:r/>
    </w:p>
    <w:p>
      <w:pPr>
        <w:pStyle w:val="827"/>
        <w:jc w:val="both"/>
      </w:pPr>
      <w:r>
        <w:rPr>
          <w:sz w:val="24"/>
        </w:rPr>
      </w:r>
      <w:r/>
    </w:p>
    <w:p>
      <w:pPr>
        <w:pStyle w:val="827"/>
        <w:jc w:val="both"/>
      </w:pPr>
      <w:r>
        <w:rPr>
          <w:sz w:val="24"/>
        </w:rPr>
      </w:r>
      <w:r/>
    </w:p>
    <w:p>
      <w:pPr>
        <w:pStyle w:val="827"/>
        <w:jc w:val="both"/>
      </w:pPr>
      <w:r>
        <w:rPr>
          <w:sz w:val="24"/>
        </w:rPr>
      </w:r>
      <w:r/>
    </w:p>
    <w:p>
      <w:pPr>
        <w:pStyle w:val="827"/>
        <w:jc w:val="right"/>
        <w:outlineLvl w:val="1"/>
      </w:pPr>
      <w:r>
        <w:rPr>
          <w:sz w:val="24"/>
        </w:rPr>
        <w:t xml:space="preserve">Приложение 3</w:t>
      </w:r>
      <w:r/>
    </w:p>
    <w:p>
      <w:pPr>
        <w:pStyle w:val="827"/>
        <w:jc w:val="right"/>
      </w:pPr>
      <w:r>
        <w:rPr>
          <w:sz w:val="24"/>
        </w:rPr>
        <w:t xml:space="preserve">к Административному регламенту</w:t>
      </w:r>
      <w:r/>
    </w:p>
    <w:p>
      <w:pPr>
        <w:pStyle w:val="827"/>
        <w:jc w:val="right"/>
      </w:pPr>
      <w:r>
        <w:rPr>
          <w:sz w:val="24"/>
        </w:rPr>
        <w:t xml:space="preserve">предоставления департаментом</w:t>
      </w:r>
      <w:r/>
    </w:p>
    <w:p>
      <w:pPr>
        <w:pStyle w:val="827"/>
        <w:jc w:val="right"/>
      </w:pPr>
      <w:r>
        <w:rPr>
          <w:sz w:val="24"/>
        </w:rPr>
        <w:t xml:space="preserve">градостроительства и архитектуры</w:t>
      </w:r>
      <w:r/>
    </w:p>
    <w:p>
      <w:pPr>
        <w:pStyle w:val="827"/>
        <w:jc w:val="right"/>
      </w:pPr>
      <w:r>
        <w:rPr>
          <w:sz w:val="24"/>
        </w:rPr>
        <w:t xml:space="preserve">администрации города Перми</w:t>
      </w:r>
      <w:r/>
    </w:p>
    <w:p>
      <w:pPr>
        <w:pStyle w:val="827"/>
        <w:jc w:val="right"/>
      </w:pPr>
      <w:r>
        <w:rPr>
          <w:sz w:val="24"/>
        </w:rPr>
        <w:t xml:space="preserve">муниципальной услуги "Предоставление</w:t>
      </w:r>
      <w:r/>
    </w:p>
    <w:p>
      <w:pPr>
        <w:pStyle w:val="827"/>
        <w:jc w:val="right"/>
      </w:pPr>
      <w:r>
        <w:rPr>
          <w:sz w:val="24"/>
        </w:rPr>
        <w:t xml:space="preserve">решения о согласовании</w:t>
      </w:r>
      <w:r/>
    </w:p>
    <w:p>
      <w:pPr>
        <w:pStyle w:val="827"/>
        <w:jc w:val="right"/>
      </w:pPr>
      <w:r>
        <w:rPr>
          <w:sz w:val="24"/>
        </w:rPr>
        <w:t xml:space="preserve">архитектурно-градостроительного облика</w:t>
      </w:r>
      <w:r/>
    </w:p>
    <w:p>
      <w:pPr>
        <w:pStyle w:val="827"/>
        <w:jc w:val="right"/>
      </w:pPr>
      <w:r>
        <w:rPr>
          <w:sz w:val="24"/>
        </w:rPr>
        <w:t xml:space="preserve">объекта капитального строительства"</w:t>
      </w:r>
      <w:r/>
    </w:p>
    <w:p>
      <w:pPr>
        <w:pStyle w:val="827"/>
        <w:jc w:val="both"/>
      </w:pPr>
      <w:r>
        <w:rPr>
          <w:sz w:val="24"/>
        </w:rPr>
      </w:r>
      <w:r/>
    </w:p>
    <w:tbl>
      <w:tblPr>
        <w:tblInd w:w="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3402"/>
        <w:gridCol w:w="1744"/>
        <w:gridCol w:w="1091"/>
        <w:gridCol w:w="2834"/>
      </w:tblGrid>
      <w:tr>
        <w:tblPrEx/>
        <w:trPr/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71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_________________________________________________________________________</w:t>
            </w:r>
            <w:r/>
          </w:p>
          <w:p>
            <w:pPr>
              <w:pStyle w:val="827"/>
              <w:jc w:val="center"/>
            </w:pPr>
            <w:r>
              <w:rPr>
                <w:sz w:val="24"/>
              </w:rPr>
              <w:t xml:space="preserve">(наименование органа, уполномоченного на принятие решения)</w:t>
            </w:r>
            <w:r/>
          </w:p>
        </w:tc>
      </w:tr>
      <w:tr>
        <w:tblPrEx/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46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25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  <w:t xml:space="preserve">Кому: _________________________</w:t>
            </w:r>
            <w:r/>
          </w:p>
        </w:tc>
      </w:tr>
      <w:tr>
        <w:tblPrEx/>
        <w:trPr/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71" w:type="dxa"/>
            <w:textDirection w:val="lrTb"/>
            <w:noWrap w:val="false"/>
          </w:tcPr>
          <w:p>
            <w:pPr>
              <w:pStyle w:val="827"/>
              <w:jc w:val="center"/>
            </w:pPr>
            <w:r/>
            <w:bookmarkStart w:id="521" w:name="P521"/>
            <w:r/>
            <w:bookmarkEnd w:id="521"/>
            <w:r>
              <w:rPr>
                <w:sz w:val="24"/>
              </w:rPr>
              <w:t xml:space="preserve">Решение об отказе в предоставлении услуги</w:t>
            </w:r>
            <w:r/>
          </w:p>
        </w:tc>
      </w:tr>
      <w:tr>
        <w:tblPrEx/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46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  <w:t xml:space="preserve">"___" ____________ 20__ г.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25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  <w:t xml:space="preserve">N _________________________</w:t>
            </w:r>
            <w:r/>
          </w:p>
        </w:tc>
      </w:tr>
      <w:tr>
        <w:tblPrEx/>
        <w:trPr/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71" w:type="dxa"/>
            <w:textDirection w:val="lrTb"/>
            <w:noWrap w:val="false"/>
          </w:tcPr>
          <w:p>
            <w:pPr>
              <w:pStyle w:val="827"/>
              <w:ind w:firstLine="283"/>
              <w:jc w:val="both"/>
            </w:pPr>
            <w:r>
              <w:rPr>
                <w:sz w:val="24"/>
              </w:rPr>
              <w:t xml:space="preserve">На основании поступившего Заявления, зарегистрированного от "____" ____________ г. N _____________ в отношении объекта капитального строительства _________________________________________________________________________</w:t>
            </w:r>
            <w:r/>
          </w:p>
          <w:p>
            <w:pPr>
              <w:pStyle w:val="827"/>
              <w:jc w:val="center"/>
            </w:pPr>
            <w:r>
              <w:rPr>
                <w:sz w:val="24"/>
              </w:rPr>
              <w:t xml:space="preserve">(функциональное назначение и основные параметры объекта капитального строительства (площадь, этажность)</w:t>
            </w:r>
            <w:r/>
          </w:p>
          <w:p>
            <w:pPr>
              <w:pStyle w:val="827"/>
              <w:jc w:val="both"/>
            </w:pPr>
            <w:r>
              <w:rPr>
                <w:sz w:val="24"/>
              </w:rPr>
              <w:t xml:space="preserve">с кадастровым номером ____________________________________________________,</w:t>
            </w:r>
            <w:r/>
          </w:p>
          <w:p>
            <w:pPr>
              <w:pStyle w:val="827"/>
              <w:jc w:val="center"/>
            </w:pPr>
            <w:r>
              <w:rPr>
                <w:sz w:val="24"/>
              </w:rPr>
              <w:t xml:space="preserve">(кадастровый номер объекта капитального строительства (при наличии),</w:t>
            </w:r>
            <w:r/>
          </w:p>
          <w:p>
            <w:pPr>
              <w:pStyle w:val="827"/>
              <w:jc w:val="both"/>
            </w:pPr>
            <w:r>
              <w:rPr>
                <w:sz w:val="24"/>
              </w:rPr>
              <w:t xml:space="preserve">расположенного __________________________________________________________</w:t>
            </w:r>
            <w:r/>
          </w:p>
          <w:p>
            <w:pPr>
              <w:pStyle w:val="827"/>
              <w:jc w:val="both"/>
            </w:pPr>
            <w:r>
              <w:rPr>
                <w:sz w:val="24"/>
              </w:rPr>
              <w:t xml:space="preserve">_________________________________________________________________________</w:t>
            </w:r>
            <w:r/>
          </w:p>
          <w:p>
            <w:pPr>
              <w:pStyle w:val="827"/>
              <w:jc w:val="center"/>
            </w:pPr>
            <w:r>
              <w:rPr>
                <w:sz w:val="24"/>
              </w:rPr>
              <w:t xml:space="preserve">(местонахождение объекта капитального строительства (при реконструкции), местонахождение земельного участка, в границах которого планируется строительство или реконструкция объекта капитального строительства)</w:t>
            </w:r>
            <w:r/>
          </w:p>
          <w:p>
            <w:pPr>
              <w:pStyle w:val="827"/>
              <w:jc w:val="both"/>
            </w:pPr>
            <w:r>
              <w:rPr>
                <w:sz w:val="24"/>
              </w:rPr>
              <w:t xml:space="preserve">на земельном участке с кадастровым номером _________________________________</w:t>
            </w:r>
            <w:r/>
          </w:p>
          <w:p>
            <w:pPr>
              <w:pStyle w:val="827"/>
              <w:jc w:val="center"/>
            </w:pPr>
            <w:r>
              <w:rPr>
                <w:sz w:val="24"/>
              </w:rPr>
              <w:t xml:space="preserve">(кадастровый номер земельного участка (при наличии)</w:t>
            </w:r>
            <w:r/>
          </w:p>
          <w:p>
            <w:pPr>
              <w:pStyle w:val="827"/>
              <w:jc w:val="both"/>
            </w:pPr>
            <w:r>
              <w:rPr>
                <w:sz w:val="24"/>
              </w:rPr>
              <w:t xml:space="preserve">_________________________________________________________________________ принято решение об отказе в предоставлении услуги на основании _________________________________________________________________________</w:t>
            </w:r>
            <w:r/>
          </w:p>
          <w:p>
            <w:pPr>
              <w:pStyle w:val="827"/>
              <w:jc w:val="both"/>
            </w:pPr>
            <w:r>
              <w:rPr>
                <w:sz w:val="24"/>
              </w:rPr>
              <w:t xml:space="preserve">_________________________________________________________________________</w:t>
            </w:r>
            <w:r/>
          </w:p>
          <w:p>
            <w:pPr>
              <w:pStyle w:val="827"/>
              <w:jc w:val="both"/>
            </w:pPr>
            <w:r>
              <w:rPr>
                <w:sz w:val="24"/>
              </w:rPr>
              <w:t xml:space="preserve">_________________________________________________________________________</w:t>
            </w:r>
            <w:r/>
          </w:p>
          <w:p>
            <w:pPr>
              <w:pStyle w:val="827"/>
              <w:jc w:val="center"/>
            </w:pPr>
            <w:r>
              <w:rPr>
                <w:sz w:val="24"/>
              </w:rPr>
              <w:t xml:space="preserve">(несоответст</w:t>
            </w:r>
            <w:r>
              <w:rPr>
                <w:sz w:val="24"/>
              </w:rPr>
              <w:t xml:space="preserve">вие архитектурно-градостроительного облика объекта капитального строительства требованиям к архитектурно-градостроительному облику объекта капитального строительства, указанным в градостроительном регламенте; обоснование несоответствия архитектурно-градост</w:t>
            </w:r>
            <w:r>
              <w:rPr>
                <w:sz w:val="24"/>
              </w:rPr>
              <w:t xml:space="preserve">роительного облика объекта капитального строительства требованиям к архитектурно-градостроительному облику объекта капитального строительства, указанным в градостроительном регламенте; предложения (при наличии) по доработке разделов проектной документации)</w:t>
            </w:r>
            <w:r/>
          </w:p>
          <w:p>
            <w:pPr>
              <w:pStyle w:val="827"/>
            </w:pPr>
            <w:r>
              <w:rPr>
                <w:sz w:val="24"/>
              </w:rPr>
            </w:r>
            <w:r/>
          </w:p>
          <w:p>
            <w:pPr>
              <w:pStyle w:val="827"/>
              <w:jc w:val="both"/>
            </w:pPr>
            <w:r>
              <w:rPr>
                <w:sz w:val="24"/>
              </w:rPr>
              <w:t xml:space="preserve">_________________________________________________________________________</w:t>
            </w:r>
            <w:r/>
          </w:p>
          <w:p>
            <w:pPr>
              <w:pStyle w:val="827"/>
              <w:ind w:firstLine="283"/>
              <w:jc w:val="both"/>
            </w:pPr>
            <w:r>
              <w:rPr>
                <w:sz w:val="24"/>
              </w:rPr>
              <w:t xml:space="preserve">Дополнительно информируем: ______________________________________</w:t>
            </w:r>
            <w:r/>
          </w:p>
          <w:p>
            <w:pPr>
              <w:pStyle w:val="827"/>
            </w:pPr>
            <w:r>
              <w:rPr>
                <w:sz w:val="24"/>
              </w:rPr>
            </w:r>
            <w:r/>
          </w:p>
          <w:p>
            <w:pPr>
              <w:pStyle w:val="827"/>
              <w:ind w:firstLine="283"/>
              <w:jc w:val="both"/>
            </w:pPr>
            <w:r>
              <w:rPr>
                <w:sz w:val="24"/>
              </w:rPr>
              <w:t xml:space="preserve">Вы вправе повторно обратиться в уполномоченный орган с заявлением о предоставлении услуги после устранения выявленных в ранее рассмотренных разделах проектной документации несоответствий архитектурных решений объекта капита</w:t>
            </w:r>
            <w:r>
              <w:rPr>
                <w:sz w:val="24"/>
              </w:rPr>
              <w:t xml:space="preserve">льного строительства, определяющих его архитектурно-градостроительный облик и содержащихся в разделах проектной документации, требованиям к архитектурно-градостроительному облику объекта капитального строительства, указанным в градостроительном регламенте.</w:t>
            </w:r>
            <w:r/>
          </w:p>
          <w:p>
            <w:pPr>
              <w:pStyle w:val="827"/>
            </w:pPr>
            <w:r>
              <w:rPr>
                <w:sz w:val="24"/>
              </w:rPr>
            </w:r>
            <w:r/>
          </w:p>
          <w:p>
            <w:pPr>
              <w:pStyle w:val="827"/>
              <w:ind w:firstLine="283"/>
              <w:jc w:val="both"/>
            </w:pPr>
            <w:r>
              <w:rPr>
                <w:sz w:val="24"/>
              </w:rPr>
              <w:t xml:space="preserve">Данный отказ может быть обжалован в досудебном порядке путем направления жалобы в уполномоченный орган, а также в судебном порядке.</w:t>
            </w:r>
            <w:r/>
          </w:p>
        </w:tc>
      </w:tr>
      <w:tr>
        <w:tblPrEx/>
        <w:trPr/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71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2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__________________________</w:t>
            </w:r>
            <w:r/>
          </w:p>
          <w:p>
            <w:pPr>
              <w:pStyle w:val="827"/>
              <w:jc w:val="center"/>
            </w:pPr>
            <w:r>
              <w:rPr>
                <w:sz w:val="24"/>
              </w:rPr>
              <w:t xml:space="preserve">(дата)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34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_____________________</w:t>
            </w:r>
            <w:r/>
          </w:p>
          <w:p>
            <w:pPr>
              <w:pStyle w:val="827"/>
              <w:jc w:val="center"/>
            </w:pPr>
            <w:r>
              <w:rPr>
                <w:sz w:val="24"/>
              </w:rPr>
              <w:t xml:space="preserve">(подпись)</w:t>
            </w:r>
            <w:r/>
          </w:p>
        </w:tc>
      </w:tr>
    </w:tbl>
    <w:p>
      <w:pPr>
        <w:pStyle w:val="827"/>
        <w:jc w:val="both"/>
      </w:pPr>
      <w:r>
        <w:rPr>
          <w:sz w:val="24"/>
        </w:rPr>
      </w:r>
      <w:r/>
    </w:p>
    <w:p>
      <w:pPr>
        <w:pStyle w:val="827"/>
        <w:jc w:val="both"/>
      </w:pPr>
      <w:r>
        <w:rPr>
          <w:sz w:val="24"/>
        </w:rPr>
      </w:r>
      <w:r/>
    </w:p>
    <w:p>
      <w:pPr>
        <w:pStyle w:val="827"/>
        <w:jc w:val="both"/>
      </w:pPr>
      <w:r>
        <w:rPr>
          <w:sz w:val="24"/>
        </w:rPr>
      </w:r>
      <w:r/>
    </w:p>
    <w:p>
      <w:pPr>
        <w:pStyle w:val="827"/>
        <w:jc w:val="both"/>
      </w:pPr>
      <w:r>
        <w:rPr>
          <w:sz w:val="24"/>
        </w:rPr>
      </w:r>
      <w:r/>
    </w:p>
    <w:p>
      <w:pPr>
        <w:pStyle w:val="827"/>
        <w:jc w:val="both"/>
      </w:pPr>
      <w:r>
        <w:rPr>
          <w:sz w:val="24"/>
        </w:rPr>
      </w:r>
      <w:r/>
    </w:p>
    <w:p>
      <w:pPr>
        <w:pStyle w:val="827"/>
        <w:jc w:val="right"/>
        <w:outlineLvl w:val="1"/>
      </w:pPr>
      <w:r>
        <w:rPr>
          <w:sz w:val="24"/>
        </w:rPr>
        <w:t xml:space="preserve">Приложение 4</w:t>
      </w:r>
      <w:r/>
    </w:p>
    <w:p>
      <w:pPr>
        <w:pStyle w:val="827"/>
        <w:jc w:val="right"/>
      </w:pPr>
      <w:r>
        <w:rPr>
          <w:sz w:val="24"/>
        </w:rPr>
        <w:t xml:space="preserve">к Административному регламенту</w:t>
      </w:r>
      <w:r/>
    </w:p>
    <w:p>
      <w:pPr>
        <w:pStyle w:val="827"/>
        <w:jc w:val="right"/>
      </w:pPr>
      <w:r>
        <w:rPr>
          <w:sz w:val="24"/>
        </w:rPr>
        <w:t xml:space="preserve">предоставления департаментом</w:t>
      </w:r>
      <w:r/>
    </w:p>
    <w:p>
      <w:pPr>
        <w:pStyle w:val="827"/>
        <w:jc w:val="right"/>
      </w:pPr>
      <w:r>
        <w:rPr>
          <w:sz w:val="24"/>
        </w:rPr>
        <w:t xml:space="preserve">градостроительства и архитектуры</w:t>
      </w:r>
      <w:r/>
    </w:p>
    <w:p>
      <w:pPr>
        <w:pStyle w:val="827"/>
        <w:jc w:val="right"/>
      </w:pPr>
      <w:r>
        <w:rPr>
          <w:sz w:val="24"/>
        </w:rPr>
        <w:t xml:space="preserve">администрации города Перми</w:t>
      </w:r>
      <w:r/>
    </w:p>
    <w:p>
      <w:pPr>
        <w:pStyle w:val="827"/>
        <w:jc w:val="right"/>
      </w:pPr>
      <w:r>
        <w:rPr>
          <w:sz w:val="24"/>
        </w:rPr>
        <w:t xml:space="preserve">муниципальной услуги "Предоставление</w:t>
      </w:r>
      <w:r/>
    </w:p>
    <w:p>
      <w:pPr>
        <w:pStyle w:val="827"/>
        <w:jc w:val="right"/>
      </w:pPr>
      <w:r>
        <w:rPr>
          <w:sz w:val="24"/>
        </w:rPr>
        <w:t xml:space="preserve">решения о согласовании</w:t>
      </w:r>
      <w:r/>
    </w:p>
    <w:p>
      <w:pPr>
        <w:pStyle w:val="827"/>
        <w:jc w:val="right"/>
      </w:pPr>
      <w:r>
        <w:rPr>
          <w:sz w:val="24"/>
        </w:rPr>
        <w:t xml:space="preserve">архитектурно-градостроительного облика</w:t>
      </w:r>
      <w:r/>
    </w:p>
    <w:p>
      <w:pPr>
        <w:pStyle w:val="827"/>
        <w:jc w:val="right"/>
      </w:pPr>
      <w:r>
        <w:rPr>
          <w:sz w:val="24"/>
        </w:rPr>
        <w:t xml:space="preserve">объекта капитального строительства"</w:t>
      </w:r>
      <w:r/>
    </w:p>
    <w:p>
      <w:pPr>
        <w:pStyle w:val="827"/>
        <w:jc w:val="both"/>
      </w:pPr>
      <w:r>
        <w:rPr>
          <w:sz w:val="24"/>
        </w:rPr>
      </w:r>
      <w:r/>
    </w:p>
    <w:p>
      <w:pPr>
        <w:pStyle w:val="829"/>
        <w:jc w:val="center"/>
      </w:pPr>
      <w:r/>
      <w:bookmarkStart w:id="565" w:name="P565"/>
      <w:r/>
      <w:bookmarkEnd w:id="565"/>
      <w:r>
        <w:rPr>
          <w:sz w:val="24"/>
        </w:rPr>
        <w:t xml:space="preserve">БЛОК-СХЕМА</w:t>
      </w:r>
      <w:r/>
    </w:p>
    <w:p>
      <w:pPr>
        <w:pStyle w:val="829"/>
        <w:jc w:val="center"/>
      </w:pPr>
      <w:r>
        <w:rPr>
          <w:sz w:val="24"/>
        </w:rPr>
        <w:t xml:space="preserve">прохождения административных процедур при предоставлении</w:t>
      </w:r>
      <w:r/>
    </w:p>
    <w:p>
      <w:pPr>
        <w:pStyle w:val="829"/>
        <w:jc w:val="center"/>
      </w:pPr>
      <w:r>
        <w:rPr>
          <w:sz w:val="24"/>
        </w:rPr>
        <w:t xml:space="preserve">муниципальной услуги "Предоставление решения о согласовании</w:t>
      </w:r>
      <w:r/>
    </w:p>
    <w:p>
      <w:pPr>
        <w:pStyle w:val="829"/>
        <w:jc w:val="center"/>
      </w:pPr>
      <w:r>
        <w:rPr>
          <w:sz w:val="24"/>
        </w:rPr>
        <w:t xml:space="preserve">архитектурно-градостроительного облика объекта капитального</w:t>
      </w:r>
      <w:r/>
    </w:p>
    <w:p>
      <w:pPr>
        <w:pStyle w:val="829"/>
        <w:jc w:val="center"/>
      </w:pPr>
      <w:r>
        <w:rPr>
          <w:sz w:val="24"/>
        </w:rPr>
        <w:t xml:space="preserve">строительства"</w:t>
      </w:r>
      <w:r/>
    </w:p>
    <w:p>
      <w:pPr>
        <w:pStyle w:val="827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9071"/>
      </w:tblGrid>
      <w:tr>
        <w:tblPrEx/>
        <w:trPr/>
        <w:tc>
          <w:tcPr>
            <w:tcBorders>
              <w:left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Прием и регистрация Заявления с представленными документами - не более 1 рабочего дня</w:t>
            </w:r>
            <w:r/>
          </w:p>
        </w:tc>
      </w:tr>
      <w:tr>
        <w:tblPrEx>
          <w:tblBorders>
            <w:left w:val="none" w:color="000000" w:sz="4" w:space="0"/>
            <w:right w:val="none" w:color="000000" w:sz="4" w:space="0"/>
          </w:tblBorders>
        </w:tblPrEx>
        <w:trPr/>
        <w:tc>
          <w:tcPr>
            <w:tcBorders>
              <w:left w:val="none" w:color="000000" w:sz="4" w:space="0"/>
              <w:right w:val="non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position w:val="-7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64465" cy="246380"/>
                      <wp:effectExtent l="0" t="0" r="0" b="0"/>
                      <wp:docPr id="1" name="Консультант Плюс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/>
                              <pic:nvPr/>
                            </pic:nvPicPr>
                            <pic:blipFill>
                              <a:blip r:embed="rId1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64465" cy="24637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12.95pt;height:19.40pt;mso-wrap-distance-left:0.00pt;mso-wrap-distance-top:0.00pt;mso-wrap-distance-right:0.00pt;mso-wrap-distance-bottom:0.00pt;" stroked="f">
                      <v:path textboxrect="0,0,0,0"/>
                      <v:imagedata r:id="rId15" o:title=""/>
                    </v:shape>
                  </w:pict>
                </mc:Fallback>
              </mc:AlternateContent>
            </w:r>
            <w:r/>
          </w:p>
        </w:tc>
      </w:tr>
      <w:tr>
        <w:tblPrEx/>
        <w:trPr/>
        <w:tc>
          <w:tcPr>
            <w:tcBorders>
              <w:left w:val="single" w:color="000000" w:sz="4" w:space="0"/>
              <w:right w:val="single" w:color="000000" w:sz="4" w:space="0"/>
            </w:tcBorders>
            <w:tcW w:w="9071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Проверка Заявления с представленными документами - не более 6 рабочих дней</w:t>
            </w:r>
            <w:r/>
          </w:p>
        </w:tc>
      </w:tr>
      <w:tr>
        <w:tblPrEx>
          <w:tblBorders>
            <w:left w:val="none" w:color="000000" w:sz="4" w:space="0"/>
            <w:right w:val="none" w:color="000000" w:sz="4" w:space="0"/>
          </w:tblBorders>
        </w:tblPrEx>
        <w:trPr/>
        <w:tc>
          <w:tcPr>
            <w:tcBorders>
              <w:left w:val="none" w:color="000000" w:sz="4" w:space="0"/>
              <w:right w:val="non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position w:val="-7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64465" cy="246380"/>
                      <wp:effectExtent l="0" t="0" r="0" b="0"/>
                      <wp:docPr id="2" name="Консультант Плюс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/>
                              <pic:nvPr/>
                            </pic:nvPicPr>
                            <pic:blipFill>
                              <a:blip r:embed="rId1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64465" cy="24637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12.95pt;height:19.40pt;mso-wrap-distance-left:0.00pt;mso-wrap-distance-top:0.00pt;mso-wrap-distance-right:0.00pt;mso-wrap-distance-bottom:0.00pt;" stroked="f">
                      <v:path textboxrect="0,0,0,0"/>
                      <v:imagedata r:id="rId15" o:title=""/>
                    </v:shape>
                  </w:pict>
                </mc:Fallback>
              </mc:AlternateContent>
            </w:r>
            <w:r/>
          </w:p>
        </w:tc>
      </w:tr>
      <w:tr>
        <w:tblPrEx/>
        <w:trPr/>
        <w:tc>
          <w:tcPr>
            <w:tcBorders>
              <w:left w:val="single" w:color="000000" w:sz="4" w:space="0"/>
              <w:right w:val="single" w:color="000000" w:sz="4" w:space="0"/>
            </w:tcBorders>
            <w:tcW w:w="9071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Подготовка проекта решения о согласовании архитектурно-градостроительного облика объекта капитального строительства (решения об отказе в предоставлении услуги) - не более 1 рабочего дня</w:t>
            </w:r>
            <w:r/>
          </w:p>
        </w:tc>
      </w:tr>
      <w:tr>
        <w:tblPrEx>
          <w:tblBorders>
            <w:left w:val="none" w:color="000000" w:sz="4" w:space="0"/>
            <w:right w:val="none" w:color="000000" w:sz="4" w:space="0"/>
          </w:tblBorders>
        </w:tblPrEx>
        <w:trPr/>
        <w:tc>
          <w:tcPr>
            <w:tcBorders>
              <w:left w:val="none" w:color="000000" w:sz="4" w:space="0"/>
              <w:right w:val="non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position w:val="-7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64465" cy="246380"/>
                      <wp:effectExtent l="0" t="0" r="0" b="0"/>
                      <wp:docPr id="3" name="Консультант Плюс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/>
                              <pic:nvPr/>
                            </pic:nvPicPr>
                            <pic:blipFill>
                              <a:blip r:embed="rId1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64465" cy="24637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" o:spid="_x0000_s2" type="#_x0000_t75" style="width:12.95pt;height:19.40pt;mso-wrap-distance-left:0.00pt;mso-wrap-distance-top:0.00pt;mso-wrap-distance-right:0.00pt;mso-wrap-distance-bottom:0.00pt;" stroked="f">
                      <v:path textboxrect="0,0,0,0"/>
                      <v:imagedata r:id="rId15" o:title=""/>
                    </v:shape>
                  </w:pict>
                </mc:Fallback>
              </mc:AlternateContent>
            </w:r>
            <w:r/>
          </w:p>
        </w:tc>
      </w:tr>
      <w:tr>
        <w:tblPrEx/>
        <w:trPr/>
        <w:tc>
          <w:tcPr>
            <w:tcBorders>
              <w:left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Подписание решения о согласовании архитектурно-градостроительного облика объекта капитального строительства (решения об отказе в предоставлении услуги) - не более 1 рабочего дня</w:t>
            </w:r>
            <w:r/>
          </w:p>
        </w:tc>
      </w:tr>
      <w:tr>
        <w:tblPrEx>
          <w:tblBorders>
            <w:left w:val="none" w:color="000000" w:sz="4" w:space="0"/>
            <w:right w:val="none" w:color="000000" w:sz="4" w:space="0"/>
          </w:tblBorders>
        </w:tblPrEx>
        <w:trPr/>
        <w:tc>
          <w:tcPr>
            <w:tcBorders>
              <w:left w:val="none" w:color="000000" w:sz="4" w:space="0"/>
              <w:right w:val="non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position w:val="-7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64465" cy="246380"/>
                      <wp:effectExtent l="0" t="0" r="0" b="0"/>
                      <wp:docPr id="4" name="Консультант Плюс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/>
                              <pic:nvPr/>
                            </pic:nvPicPr>
                            <pic:blipFill>
                              <a:blip r:embed="rId1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64465" cy="24637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" o:spid="_x0000_s3" type="#_x0000_t75" style="width:12.95pt;height:19.40pt;mso-wrap-distance-left:0.00pt;mso-wrap-distance-top:0.00pt;mso-wrap-distance-right:0.00pt;mso-wrap-distance-bottom:0.00pt;" stroked="f">
                      <v:path textboxrect="0,0,0,0"/>
                      <v:imagedata r:id="rId15" o:title=""/>
                    </v:shape>
                  </w:pict>
                </mc:Fallback>
              </mc:AlternateContent>
            </w:r>
            <w:r/>
          </w:p>
        </w:tc>
      </w:tr>
      <w:tr>
        <w:tblPrEx/>
        <w:trPr/>
        <w:tc>
          <w:tcPr>
            <w:tcBorders>
              <w:left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Направление (выдача) решения о согласовании архитектурно-градостроительного облика объекта капитального строительства (решения об отказе в предоставлении услуги) - не более 1 рабочего дня</w:t>
            </w:r>
            <w:r/>
          </w:p>
        </w:tc>
      </w:tr>
    </w:tbl>
    <w:p>
      <w:pPr>
        <w:pStyle w:val="827"/>
        <w:jc w:val="both"/>
      </w:pPr>
      <w:r>
        <w:rPr>
          <w:sz w:val="24"/>
        </w:rPr>
      </w:r>
      <w:r/>
    </w:p>
    <w:p>
      <w:pPr>
        <w:pStyle w:val="827"/>
        <w:jc w:val="both"/>
      </w:pPr>
      <w:r>
        <w:rPr>
          <w:sz w:val="24"/>
        </w:rPr>
      </w:r>
      <w:r/>
    </w:p>
    <w:p>
      <w:pPr>
        <w:pStyle w:val="827"/>
        <w:jc w:val="both"/>
        <w:spacing w:before="100" w:after="100"/>
        <w:rPr>
          <w:sz w:val="2"/>
          <w:szCs w:val="2"/>
        </w:rPr>
        <w:pBdr>
          <w:bottom w:val="single" w:color="000000" w:sz="6" w:space="0"/>
        </w:pBdr>
      </w:pPr>
      <w:r>
        <w:rPr>
          <w:sz w:val="2"/>
          <w:szCs w:val="2"/>
        </w:rPr>
      </w:r>
      <w:r>
        <w:rPr>
          <w:sz w:val="2"/>
          <w:szCs w:val="2"/>
        </w:rPr>
      </w:r>
    </w:p>
    <w:sectPr>
      <w:headerReference w:type="default" r:id="rId8"/>
      <w:headerReference w:type="first" r:id="rId9"/>
      <w:footerReference w:type="default" r:id="rId10"/>
      <w:footerReference w:type="first" r:id="rId11"/>
      <w:footnotePr/>
      <w:endnotePr/>
      <w:type w:val="nextPage"/>
      <w:pgSz w:w="11906" w:h="16838" w:orient="portrait"/>
      <w:pgMar w:top="1440" w:right="566" w:bottom="1440" w:left="1133" w:header="0" w:footer="0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rPr>
        <w:sz w:val="2"/>
        <w:szCs w:val="2"/>
      </w:rPr>
      <w:pBdr>
        <w:bottom w:val="single" w:color="000000" w:sz="12" w:space="0"/>
      </w:pBdr>
    </w:pPr>
    <w:r>
      <w:rPr>
        <w:sz w:val="2"/>
        <w:szCs w:val="2"/>
      </w:rPr>
    </w:r>
    <w:r>
      <w:rPr>
        <w:sz w:val="2"/>
        <w:szCs w:val="2"/>
      </w:rPr>
    </w:r>
  </w:p>
  <w:tbl>
    <w:tblPr>
      <w:tblW w:w="5000" w:type="pct"/>
      <w:tblInd w:w="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>
      <w:tblPrEx/>
      <w:trPr>
        <w:trHeight w:val="1663" w:hRule="exact"/>
      </w:trPr>
      <w:tc>
        <w:tcPr>
          <w:tcW w:w="1650" w:type="pct"/>
          <w:vAlign w:val="center"/>
          <w:textDirection w:val="lrTb"/>
          <w:noWrap w:val="false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</w:rPr>
            <w:t xml:space="preserve">КонсультантПлюс</w:t>
          </w:r>
          <w:r>
            <w:rPr>
              <w:rFonts w:ascii="Tahoma" w:hAnsi="Tahoma" w:cs="Tahoma"/>
              <w:b/>
              <w:sz w:val="16"/>
              <w:szCs w:val="16"/>
            </w:rPr>
            <w:br/>
            <w:t xml:space="preserve">надежная правовая поддержка</w:t>
          </w:r>
          <w:r/>
        </w:p>
      </w:tc>
      <w:tc>
        <w:tcPr>
          <w:tcW w:w="1700" w:type="pct"/>
          <w:vAlign w:val="center"/>
          <w:textDirection w:val="lrTb"/>
          <w:noWrap w:val="false"/>
        </w:tcPr>
        <w:p>
          <w:pPr>
            <w:jc w:val="center"/>
          </w:pPr>
          <w:r/>
          <w:hyperlink r:id="rId1" w:tooltip="https://www.consultant.ru" w:history="1">
            <w:r>
              <w:rPr>
                <w:rFonts w:ascii="Tahoma" w:hAnsi="Tahoma" w:cs="Tahoma"/>
                <w:b/>
                <w:color w:val="0000ff"/>
              </w:rPr>
              <w:t xml:space="preserve">www.consultant.ru</w:t>
            </w:r>
          </w:hyperlink>
          <w:r/>
          <w:r/>
        </w:p>
      </w:tc>
      <w:tc>
        <w:tcPr>
          <w:tcW w:w="1650" w:type="pct"/>
          <w:vAlign w:val="center"/>
          <w:textDirection w:val="lrTb"/>
          <w:noWrap w:val="false"/>
        </w:tcPr>
        <w:p>
          <w:pPr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 xml:space="preserve">PAGE</w:instrText>
          </w:r>
          <w:r>
            <w:fldChar w:fldCharType="separate"/>
          </w:r>
          <w:r>
            <w:rPr>
              <w:rFonts w:ascii="Tahoma" w:hAnsi="Tahoma" w:cs="Tahoma"/>
            </w:rPr>
            <w:t xml:space="preserve"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 xml:space="preserve">NUMPAGES</w:instrText>
          </w:r>
          <w:r>
            <w:fldChar w:fldCharType="separate"/>
          </w:r>
          <w:r>
            <w:rPr>
              <w:rFonts w:ascii="Tahoma" w:hAnsi="Tahoma" w:cs="Tahoma"/>
            </w:rPr>
            <w:t xml:space="preserve">5</w:t>
          </w:r>
          <w:r>
            <w:fldChar w:fldCharType="end"/>
          </w:r>
          <w:r/>
        </w:p>
      </w:tc>
    </w:tr>
  </w:tbl>
  <w:p>
    <w:r>
      <w:rPr>
        <w:sz w:val="2"/>
        <w:szCs w:val="2"/>
      </w:rPr>
      <w:t xml:space="preserve">1</w:t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rPr>
        <w:sz w:val="2"/>
        <w:szCs w:val="2"/>
      </w:rPr>
      <w:pBdr>
        <w:bottom w:val="single" w:color="000000" w:sz="12" w:space="0"/>
      </w:pBdr>
    </w:pPr>
    <w:r>
      <w:rPr>
        <w:sz w:val="2"/>
        <w:szCs w:val="2"/>
      </w:rPr>
    </w:r>
    <w:r>
      <w:rPr>
        <w:sz w:val="2"/>
        <w:szCs w:val="2"/>
      </w:rPr>
    </w:r>
  </w:p>
  <w:tbl>
    <w:tblPr>
      <w:tblW w:w="5000" w:type="pct"/>
      <w:tblInd w:w="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>
      <w:tblPrEx/>
      <w:trPr>
        <w:trHeight w:val="1663" w:hRule="exact"/>
      </w:trPr>
      <w:tc>
        <w:tcPr>
          <w:tcW w:w="1650" w:type="pct"/>
          <w:vAlign w:val="center"/>
          <w:textDirection w:val="lrTb"/>
          <w:noWrap w:val="false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</w:rPr>
            <w:t xml:space="preserve">КонсультантПлюс</w:t>
          </w:r>
          <w:r>
            <w:rPr>
              <w:rFonts w:ascii="Tahoma" w:hAnsi="Tahoma" w:cs="Tahoma"/>
              <w:b/>
              <w:sz w:val="16"/>
              <w:szCs w:val="16"/>
            </w:rPr>
            <w:br/>
            <w:t xml:space="preserve">надежная правовая поддержка</w:t>
          </w:r>
          <w:r/>
        </w:p>
      </w:tc>
      <w:tc>
        <w:tcPr>
          <w:tcW w:w="1700" w:type="pct"/>
          <w:vAlign w:val="center"/>
          <w:textDirection w:val="lrTb"/>
          <w:noWrap w:val="false"/>
        </w:tcPr>
        <w:p>
          <w:pPr>
            <w:jc w:val="center"/>
          </w:pPr>
          <w:r/>
          <w:hyperlink r:id="rId1" w:tooltip="https://www.consultant.ru" w:history="1">
            <w:r>
              <w:rPr>
                <w:rFonts w:ascii="Tahoma" w:hAnsi="Tahoma" w:cs="Tahoma"/>
                <w:b/>
                <w:color w:val="0000ff"/>
              </w:rPr>
              <w:t xml:space="preserve">www.consultant.ru</w:t>
            </w:r>
          </w:hyperlink>
          <w:r/>
          <w:r/>
        </w:p>
      </w:tc>
      <w:tc>
        <w:tcPr>
          <w:tcW w:w="1650" w:type="pct"/>
          <w:vAlign w:val="center"/>
          <w:textDirection w:val="lrTb"/>
          <w:noWrap w:val="false"/>
        </w:tcPr>
        <w:p>
          <w:pPr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 xml:space="preserve">PAGE</w:instrText>
          </w:r>
          <w:r>
            <w:fldChar w:fldCharType="separate"/>
          </w:r>
          <w:r>
            <w:rPr>
              <w:rFonts w:ascii="Tahoma" w:hAnsi="Tahoma" w:cs="Tahoma"/>
            </w:rPr>
            <w:t xml:space="preserve"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 xml:space="preserve">NUMPAGES</w:instrText>
          </w:r>
          <w:r>
            <w:fldChar w:fldCharType="separate"/>
          </w:r>
          <w:r>
            <w:rPr>
              <w:rFonts w:ascii="Tahoma" w:hAnsi="Tahoma" w:cs="Tahoma"/>
            </w:rPr>
            <w:t xml:space="preserve">5</w:t>
          </w:r>
          <w:r>
            <w:fldChar w:fldCharType="end"/>
          </w:r>
          <w:r/>
        </w:p>
      </w:tc>
    </w:tr>
  </w:tbl>
  <w:p>
    <w:r>
      <w:rPr>
        <w:sz w:val="2"/>
        <w:szCs w:val="2"/>
      </w:rPr>
      <w:t xml:space="preserve">1</w: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0">
    <w:name w:val="Normal"/>
    <w:qFormat/>
  </w:style>
  <w:style w:type="paragraph" w:styleId="13">
    <w:name w:val="Heading 1"/>
    <w:basedOn w:val="10"/>
    <w:next w:val="10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10"/>
    <w:next w:val="10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10"/>
    <w:next w:val="10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10"/>
    <w:next w:val="10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10"/>
    <w:next w:val="10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10"/>
    <w:next w:val="10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10"/>
    <w:next w:val="10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10"/>
    <w:next w:val="10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10"/>
    <w:next w:val="10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10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10"/>
    <w:next w:val="10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10"/>
    <w:next w:val="10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10"/>
    <w:next w:val="1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10"/>
    <w:next w:val="1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10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10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10"/>
    <w:next w:val="1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10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1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10"/>
    <w:next w:val="10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10"/>
    <w:next w:val="10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10"/>
    <w:next w:val="10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10"/>
    <w:next w:val="10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10"/>
    <w:next w:val="10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10"/>
    <w:next w:val="10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10"/>
    <w:next w:val="10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10"/>
    <w:next w:val="10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10"/>
    <w:next w:val="10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10"/>
    <w:next w:val="10"/>
    <w:uiPriority w:val="99"/>
    <w:unhideWhenUsed/>
    <w:pPr>
      <w:spacing w:after="0" w:afterAutospacing="0"/>
    </w:pPr>
  </w:style>
  <w:style w:type="paragraph" w:styleId="827" w:default="1" w:customStyle="1">
    <w:name w:val="ConsPlusNormal"/>
    <w:pPr>
      <w:widowControl w:val="off"/>
    </w:pPr>
    <w:rPr>
      <w:rFonts w:ascii="Times New Roman" w:hAnsi="Times New Roman" w:cs="Times New Roman"/>
      <w:sz w:val="24"/>
    </w:rPr>
  </w:style>
  <w:style w:type="paragraph" w:styleId="828" w:customStyle="1">
    <w:name w:val="ConsPlusNonformat"/>
    <w:pPr>
      <w:widowControl w:val="off"/>
    </w:pPr>
    <w:rPr>
      <w:rFonts w:ascii="Courier New" w:hAnsi="Courier New" w:cs="Courier New"/>
      <w:sz w:val="20"/>
    </w:rPr>
  </w:style>
  <w:style w:type="paragraph" w:styleId="829" w:customStyle="1">
    <w:name w:val="ConsPlusTitle"/>
    <w:pPr>
      <w:widowControl w:val="off"/>
    </w:pPr>
    <w:rPr>
      <w:rFonts w:ascii="Arial" w:hAnsi="Arial" w:cs="Arial"/>
      <w:b/>
      <w:sz w:val="24"/>
    </w:rPr>
  </w:style>
  <w:style w:type="paragraph" w:styleId="830" w:customStyle="1">
    <w:name w:val="ConsPlusCell"/>
    <w:pPr>
      <w:widowControl w:val="off"/>
    </w:pPr>
    <w:rPr>
      <w:rFonts w:ascii="Courier New" w:hAnsi="Courier New" w:cs="Courier New"/>
      <w:sz w:val="20"/>
    </w:rPr>
  </w:style>
  <w:style w:type="paragraph" w:styleId="831" w:customStyle="1">
    <w:name w:val="ConsPlusDocList"/>
    <w:pPr>
      <w:widowControl w:val="off"/>
    </w:pPr>
    <w:rPr>
      <w:rFonts w:ascii="Tahoma" w:hAnsi="Tahoma" w:cs="Tahoma"/>
      <w:sz w:val="18"/>
    </w:rPr>
  </w:style>
  <w:style w:type="paragraph" w:styleId="832" w:customStyle="1">
    <w:name w:val="ConsPlusTitlePage"/>
    <w:pPr>
      <w:widowControl w:val="off"/>
    </w:pPr>
    <w:rPr>
      <w:rFonts w:ascii="Tahoma" w:hAnsi="Tahoma" w:cs="Tahoma"/>
      <w:sz w:val="20"/>
    </w:rPr>
  </w:style>
  <w:style w:type="paragraph" w:styleId="833" w:customStyle="1">
    <w:name w:val="ConsPlusJurTerm"/>
    <w:pPr>
      <w:widowControl w:val="off"/>
    </w:pPr>
    <w:rPr>
      <w:rFonts w:ascii="Tahoma" w:hAnsi="Tahoma" w:cs="Tahoma"/>
      <w:sz w:val="26"/>
    </w:rPr>
  </w:style>
  <w:style w:type="paragraph" w:styleId="834" w:customStyle="1">
    <w:name w:val="ConsPlusTextList"/>
    <w:pPr>
      <w:widowControl w:val="off"/>
    </w:pPr>
    <w:rPr>
      <w:rFonts w:ascii="Times New Roman" w:hAnsi="Times New Roman" w:cs="Times New Roman"/>
      <w:sz w:val="24"/>
    </w:rPr>
  </w:style>
  <w:style w:type="paragraph" w:styleId="835" w:customStyle="1">
    <w:name w:val="ConsPlusTextList"/>
    <w:pPr>
      <w:widowControl w:val="off"/>
    </w:pPr>
    <w:rPr>
      <w:rFonts w:ascii="Times New Roman" w:hAnsi="Times New Roman" w:cs="Times New Roman"/>
      <w:sz w:val="24"/>
    </w:rPr>
  </w:style>
  <w:style w:type="character" w:styleId="4155" w:default="1">
    <w:name w:val="Default Paragraph Font"/>
    <w:uiPriority w:val="1"/>
    <w:semiHidden/>
    <w:unhideWhenUsed/>
  </w:style>
  <w:style w:type="numbering" w:styleId="4156" w:default="1">
    <w:name w:val="No List"/>
    <w:uiPriority w:val="99"/>
    <w:semiHidden/>
    <w:unhideWhenUsed/>
  </w:style>
  <w:style w:type="table" w:styleId="415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yperlink" Target="https://mfc-perm.ru/" TargetMode="External"/><Relationship Id="rId13" Type="http://schemas.openxmlformats.org/officeDocument/2006/relationships/hyperlink" Target="http://www.gorodperm.ru" TargetMode="External"/><Relationship Id="rId14" Type="http://schemas.openxmlformats.org/officeDocument/2006/relationships/hyperlink" Target="http://www.gosuslugi.ru" TargetMode="External"/><Relationship Id="rId15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г. Перми от 03.11.2023 N 1209
(ред. от 13.05.2025)
"Об утверждении Административного регламента предоставления департаментом градостроительства и архитектуры администрации города Перми муниципальной услуги "Предоставление решения о согласовании архитектурно-градостроительного облика объекта капитального строительства"</dc:title>
  <cp:lastModifiedBy>ponosova-li</cp:lastModifiedBy>
  <cp:revision>1</cp:revision>
  <dcterms:created xsi:type="dcterms:W3CDTF">2025-07-08T06:30:10Z</dcterms:created>
  <dcterms:modified xsi:type="dcterms:W3CDTF">2025-07-08T06:31:31Z</dcterms:modified>
</cp:coreProperties>
</file>