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Решение Пермской городской Думы от 24.02.2015 N 39</w:t>
              <w:br/>
              <w:t xml:space="preserve">(ред. от 24.04.2025)</w:t>
              <w:br/>
              <w:t xml:space="preserve">"Об утверждении Положения о департаменте земельных отношений администрации города Перми"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ПЕРМСКАЯ ГОРОДСКАЯ ДУМА</w:t>
      </w:r>
    </w:p>
    <w:p>
      <w:pPr>
        <w:pStyle w:val="2"/>
        <w:jc w:val="center"/>
      </w:pPr>
      <w:r>
        <w:rPr>
          <w:sz w:val="24"/>
        </w:rPr>
      </w:r>
    </w:p>
    <w:p>
      <w:pPr>
        <w:pStyle w:val="2"/>
        <w:jc w:val="center"/>
      </w:pPr>
      <w:r>
        <w:rPr>
          <w:sz w:val="24"/>
        </w:rPr>
        <w:t xml:space="preserve">РЕШЕНИЕ</w:t>
      </w:r>
    </w:p>
    <w:p>
      <w:pPr>
        <w:pStyle w:val="2"/>
        <w:jc w:val="center"/>
      </w:pPr>
      <w:r>
        <w:rPr>
          <w:sz w:val="24"/>
        </w:rPr>
        <w:t xml:space="preserve">от 24 февраля 2015 г. N 39</w:t>
      </w:r>
    </w:p>
    <w:p>
      <w:pPr>
        <w:pStyle w:val="2"/>
        <w:jc w:val="center"/>
      </w:pPr>
      <w:r>
        <w:rPr>
          <w:sz w:val="24"/>
        </w:rPr>
      </w:r>
    </w:p>
    <w:p>
      <w:pPr>
        <w:pStyle w:val="2"/>
        <w:jc w:val="center"/>
      </w:pPr>
      <w:r>
        <w:rPr>
          <w:sz w:val="24"/>
        </w:rPr>
        <w:t xml:space="preserve">ОБ УТВЕРЖДЕНИИ ПОЛОЖЕНИЯ О ДЕПАРТАМЕНТЕ ЗЕМЕЛЬНЫХ ОТНОШЕНИЙ</w:t>
      </w:r>
    </w:p>
    <w:p>
      <w:pPr>
        <w:pStyle w:val="2"/>
        <w:jc w:val="center"/>
      </w:pPr>
      <w:r>
        <w:rPr>
          <w:sz w:val="24"/>
        </w:rPr>
        <w:t xml:space="preserve">АДМИНИСТРАЦИИ 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решений Пермской городской Думы от 27.10.2015 </w:t>
            </w:r>
            <w:r>
              <w:rPr>
                <w:sz w:val="24"/>
                <w:color w:val="392c69"/>
              </w:rPr>
              <w:t xml:space="preserve">N 231</w:t>
            </w:r>
            <w:r>
              <w:rPr>
                <w:sz w:val="24"/>
                <w:color w:val="392c69"/>
              </w:rPr>
              <w:t xml:space="preserve">,</w:t>
            </w:r>
          </w:p>
          <w:p>
            <w:pPr>
              <w:pStyle w:val="0"/>
              <w:jc w:val="center"/>
            </w:pPr>
            <w:r>
              <w:rPr>
                <w:sz w:val="24"/>
                <w:color w:val="392c69"/>
              </w:rPr>
              <w:t xml:space="preserve">от 22.03.2016 </w:t>
            </w:r>
            <w:r>
              <w:rPr>
                <w:sz w:val="24"/>
                <w:color w:val="392c69"/>
              </w:rPr>
              <w:t xml:space="preserve">N 51</w:t>
            </w:r>
            <w:r>
              <w:rPr>
                <w:sz w:val="24"/>
                <w:color w:val="392c69"/>
              </w:rPr>
              <w:t xml:space="preserve">, от 23.08.2016 </w:t>
            </w:r>
            <w:r>
              <w:rPr>
                <w:sz w:val="24"/>
                <w:color w:val="392c69"/>
              </w:rPr>
              <w:t xml:space="preserve">N 195</w:t>
            </w:r>
            <w:r>
              <w:rPr>
                <w:sz w:val="24"/>
                <w:color w:val="392c69"/>
              </w:rPr>
              <w:t xml:space="preserve">, от 24.01.2017 </w:t>
            </w:r>
            <w:r>
              <w:rPr>
                <w:sz w:val="24"/>
                <w:color w:val="392c69"/>
              </w:rPr>
              <w:t xml:space="preserve">N 14</w:t>
            </w:r>
            <w:r>
              <w:rPr>
                <w:sz w:val="24"/>
                <w:color w:val="392c69"/>
              </w:rPr>
              <w:t xml:space="preserve">,</w:t>
            </w:r>
          </w:p>
          <w:p>
            <w:pPr>
              <w:pStyle w:val="0"/>
              <w:jc w:val="center"/>
            </w:pPr>
            <w:r>
              <w:rPr>
                <w:sz w:val="24"/>
                <w:color w:val="392c69"/>
              </w:rPr>
              <w:t xml:space="preserve">от 28.03.2017 </w:t>
            </w:r>
            <w:r>
              <w:rPr>
                <w:sz w:val="24"/>
                <w:color w:val="392c69"/>
              </w:rPr>
              <w:t xml:space="preserve">N 53</w:t>
            </w:r>
            <w:r>
              <w:rPr>
                <w:sz w:val="24"/>
                <w:color w:val="392c69"/>
              </w:rPr>
              <w:t xml:space="preserve">, от 22.08.2017 </w:t>
            </w:r>
            <w:r>
              <w:rPr>
                <w:sz w:val="24"/>
                <w:color w:val="392c69"/>
              </w:rPr>
              <w:t xml:space="preserve">N 168</w:t>
            </w:r>
            <w:r>
              <w:rPr>
                <w:sz w:val="24"/>
                <w:color w:val="392c69"/>
              </w:rPr>
              <w:t xml:space="preserve">, от 24.04.2018 </w:t>
            </w:r>
            <w:r>
              <w:rPr>
                <w:sz w:val="24"/>
                <w:color w:val="392c69"/>
              </w:rPr>
              <w:t xml:space="preserve">N 64</w:t>
            </w:r>
            <w:r>
              <w:rPr>
                <w:sz w:val="24"/>
                <w:color w:val="392c69"/>
              </w:rPr>
              <w:t xml:space="preserve">,</w:t>
            </w:r>
          </w:p>
          <w:p>
            <w:pPr>
              <w:pStyle w:val="0"/>
              <w:jc w:val="center"/>
            </w:pPr>
            <w:r>
              <w:rPr>
                <w:sz w:val="24"/>
                <w:color w:val="392c69"/>
              </w:rPr>
              <w:t xml:space="preserve">от 26.06.2018 </w:t>
            </w:r>
            <w:r>
              <w:rPr>
                <w:sz w:val="24"/>
                <w:color w:val="392c69"/>
              </w:rPr>
              <w:t xml:space="preserve">N 108</w:t>
            </w:r>
            <w:r>
              <w:rPr>
                <w:sz w:val="24"/>
                <w:color w:val="392c69"/>
              </w:rPr>
              <w:t xml:space="preserve">, от 25.09.2018 </w:t>
            </w:r>
            <w:r>
              <w:rPr>
                <w:sz w:val="24"/>
                <w:color w:val="392c69"/>
              </w:rPr>
              <w:t xml:space="preserve">N 191</w:t>
            </w:r>
            <w:r>
              <w:rPr>
                <w:sz w:val="24"/>
                <w:color w:val="392c69"/>
              </w:rPr>
              <w:t xml:space="preserve">, от 26.02.2019 </w:t>
            </w:r>
            <w:r>
              <w:rPr>
                <w:sz w:val="24"/>
                <w:color w:val="392c69"/>
              </w:rPr>
              <w:t xml:space="preserve">N 34</w:t>
            </w:r>
            <w:r>
              <w:rPr>
                <w:sz w:val="24"/>
                <w:color w:val="392c69"/>
              </w:rPr>
              <w:t xml:space="preserve">,</w:t>
            </w:r>
          </w:p>
          <w:p>
            <w:pPr>
              <w:pStyle w:val="0"/>
              <w:jc w:val="center"/>
            </w:pPr>
            <w:r>
              <w:rPr>
                <w:sz w:val="24"/>
                <w:color w:val="392c69"/>
              </w:rPr>
              <w:t xml:space="preserve">от 25.06.2019 </w:t>
            </w:r>
            <w:r>
              <w:rPr>
                <w:sz w:val="24"/>
                <w:color w:val="392c69"/>
              </w:rPr>
              <w:t xml:space="preserve">N 137</w:t>
            </w:r>
            <w:r>
              <w:rPr>
                <w:sz w:val="24"/>
                <w:color w:val="392c69"/>
              </w:rPr>
              <w:t xml:space="preserve">, от 27.08.2019 </w:t>
            </w:r>
            <w:r>
              <w:rPr>
                <w:sz w:val="24"/>
                <w:color w:val="392c69"/>
              </w:rPr>
              <w:t xml:space="preserve">N 173</w:t>
            </w:r>
            <w:r>
              <w:rPr>
                <w:sz w:val="24"/>
                <w:color w:val="392c69"/>
              </w:rPr>
              <w:t xml:space="preserve">, от 24.09.2019 </w:t>
            </w:r>
            <w:r>
              <w:rPr>
                <w:sz w:val="24"/>
                <w:color w:val="392c69"/>
              </w:rPr>
              <w:t xml:space="preserve">N 225</w:t>
            </w:r>
            <w:r>
              <w:rPr>
                <w:sz w:val="24"/>
                <w:color w:val="392c69"/>
              </w:rPr>
              <w:t xml:space="preserve">,</w:t>
            </w:r>
          </w:p>
          <w:p>
            <w:pPr>
              <w:pStyle w:val="0"/>
              <w:jc w:val="center"/>
            </w:pPr>
            <w:r>
              <w:rPr>
                <w:sz w:val="24"/>
                <w:color w:val="392c69"/>
              </w:rPr>
              <w:t xml:space="preserve">от 25.02.2020 </w:t>
            </w:r>
            <w:r>
              <w:rPr>
                <w:sz w:val="24"/>
                <w:color w:val="392c69"/>
              </w:rPr>
              <w:t xml:space="preserve">N 51</w:t>
            </w:r>
            <w:r>
              <w:rPr>
                <w:sz w:val="24"/>
                <w:color w:val="392c69"/>
              </w:rPr>
              <w:t xml:space="preserve">, от 24.02.2021 </w:t>
            </w:r>
            <w:r>
              <w:rPr>
                <w:sz w:val="24"/>
                <w:color w:val="392c69"/>
              </w:rPr>
              <w:t xml:space="preserve">N 42</w:t>
            </w:r>
            <w:r>
              <w:rPr>
                <w:sz w:val="24"/>
                <w:color w:val="392c69"/>
              </w:rPr>
              <w:t xml:space="preserve">, от 23.03.2021 </w:t>
            </w:r>
            <w:r>
              <w:rPr>
                <w:sz w:val="24"/>
                <w:color w:val="392c69"/>
              </w:rPr>
              <w:t xml:space="preserve">N 75</w:t>
            </w:r>
            <w:r>
              <w:rPr>
                <w:sz w:val="24"/>
                <w:color w:val="392c69"/>
              </w:rPr>
              <w:t xml:space="preserve">,</w:t>
            </w:r>
          </w:p>
          <w:p>
            <w:pPr>
              <w:pStyle w:val="0"/>
              <w:jc w:val="center"/>
            </w:pPr>
            <w:r>
              <w:rPr>
                <w:sz w:val="24"/>
                <w:color w:val="392c69"/>
              </w:rPr>
              <w:t xml:space="preserve">от 27.04.2021 </w:t>
            </w:r>
            <w:r>
              <w:rPr>
                <w:sz w:val="24"/>
                <w:color w:val="392c69"/>
              </w:rPr>
              <w:t xml:space="preserve">N 99</w:t>
            </w:r>
            <w:r>
              <w:rPr>
                <w:sz w:val="24"/>
                <w:color w:val="392c69"/>
              </w:rPr>
              <w:t xml:space="preserve">, от 24.08.2021 </w:t>
            </w:r>
            <w:r>
              <w:rPr>
                <w:sz w:val="24"/>
                <w:color w:val="392c69"/>
              </w:rPr>
              <w:t xml:space="preserve">N 172</w:t>
            </w:r>
            <w:r>
              <w:rPr>
                <w:sz w:val="24"/>
                <w:color w:val="392c69"/>
              </w:rPr>
              <w:t xml:space="preserve">, от 24.08.2021 </w:t>
            </w:r>
            <w:r>
              <w:rPr>
                <w:sz w:val="24"/>
                <w:color w:val="392c69"/>
              </w:rPr>
              <w:t xml:space="preserve">N 173</w:t>
            </w:r>
            <w:r>
              <w:rPr>
                <w:sz w:val="24"/>
                <w:color w:val="392c69"/>
              </w:rPr>
              <w:t xml:space="preserve">,</w:t>
            </w:r>
          </w:p>
          <w:p>
            <w:pPr>
              <w:pStyle w:val="0"/>
              <w:jc w:val="center"/>
            </w:pPr>
            <w:r>
              <w:rPr>
                <w:sz w:val="24"/>
                <w:color w:val="392c69"/>
              </w:rPr>
              <w:t xml:space="preserve">от 25.01.2022 </w:t>
            </w:r>
            <w:r>
              <w:rPr>
                <w:sz w:val="24"/>
                <w:color w:val="392c69"/>
              </w:rPr>
              <w:t xml:space="preserve">N 13</w:t>
            </w:r>
            <w:r>
              <w:rPr>
                <w:sz w:val="24"/>
                <w:color w:val="392c69"/>
              </w:rPr>
              <w:t xml:space="preserve">, от 22.03.2022 </w:t>
            </w:r>
            <w:r>
              <w:rPr>
                <w:sz w:val="24"/>
                <w:color w:val="392c69"/>
              </w:rPr>
              <w:t xml:space="preserve">N 62</w:t>
            </w:r>
            <w:r>
              <w:rPr>
                <w:sz w:val="24"/>
                <w:color w:val="392c69"/>
              </w:rPr>
              <w:t xml:space="preserve">, от 27.09.2022 </w:t>
            </w:r>
            <w:r>
              <w:rPr>
                <w:sz w:val="24"/>
                <w:color w:val="392c69"/>
              </w:rPr>
              <w:t xml:space="preserve">N 212</w:t>
            </w:r>
            <w:r>
              <w:rPr>
                <w:sz w:val="24"/>
                <w:color w:val="392c69"/>
              </w:rPr>
              <w:t xml:space="preserve">,</w:t>
            </w:r>
          </w:p>
          <w:p>
            <w:pPr>
              <w:pStyle w:val="0"/>
              <w:jc w:val="center"/>
            </w:pPr>
            <w:r>
              <w:rPr>
                <w:sz w:val="24"/>
                <w:color w:val="392c69"/>
              </w:rPr>
              <w:t xml:space="preserve">от 22.08.2023 </w:t>
            </w:r>
            <w:r>
              <w:rPr>
                <w:sz w:val="24"/>
                <w:color w:val="392c69"/>
              </w:rPr>
              <w:t xml:space="preserve">N 156</w:t>
            </w:r>
            <w:r>
              <w:rPr>
                <w:sz w:val="24"/>
                <w:color w:val="392c69"/>
              </w:rPr>
              <w:t xml:space="preserve">, от 21.11.2023 </w:t>
            </w:r>
            <w:r>
              <w:rPr>
                <w:sz w:val="24"/>
                <w:color w:val="392c69"/>
              </w:rPr>
              <w:t xml:space="preserve">N 243</w:t>
            </w:r>
            <w:r>
              <w:rPr>
                <w:sz w:val="24"/>
                <w:color w:val="392c69"/>
              </w:rPr>
              <w:t xml:space="preserve">, от 19.12.2023 </w:t>
            </w:r>
            <w:r>
              <w:rPr>
                <w:sz w:val="24"/>
                <w:color w:val="392c69"/>
              </w:rPr>
              <w:t xml:space="preserve">N 280</w:t>
            </w:r>
            <w:r>
              <w:rPr>
                <w:sz w:val="24"/>
                <w:color w:val="392c69"/>
              </w:rPr>
              <w:t xml:space="preserve">,</w:t>
            </w:r>
          </w:p>
          <w:p>
            <w:pPr>
              <w:pStyle w:val="0"/>
              <w:jc w:val="center"/>
            </w:pPr>
            <w:r>
              <w:rPr>
                <w:sz w:val="24"/>
                <w:color w:val="392c69"/>
              </w:rPr>
              <w:t xml:space="preserve">от 23.04.2024 </w:t>
            </w:r>
            <w:r>
              <w:rPr>
                <w:sz w:val="24"/>
                <w:color w:val="392c69"/>
              </w:rPr>
              <w:t xml:space="preserve">N 73</w:t>
            </w:r>
            <w:r>
              <w:rPr>
                <w:sz w:val="24"/>
                <w:color w:val="392c69"/>
              </w:rPr>
              <w:t xml:space="preserve">, от 27.08.2024 </w:t>
            </w:r>
            <w:r>
              <w:rPr>
                <w:sz w:val="24"/>
                <w:color w:val="392c69"/>
              </w:rPr>
              <w:t xml:space="preserve">N 135</w:t>
            </w:r>
            <w:r>
              <w:rPr>
                <w:sz w:val="24"/>
                <w:color w:val="392c69"/>
              </w:rPr>
              <w:t xml:space="preserve">, от 24.09.2024 </w:t>
            </w:r>
            <w:r>
              <w:rPr>
                <w:sz w:val="24"/>
                <w:color w:val="392c69"/>
              </w:rPr>
              <w:t xml:space="preserve">N 156</w:t>
            </w:r>
            <w:r>
              <w:rPr>
                <w:sz w:val="24"/>
                <w:color w:val="392c69"/>
              </w:rPr>
              <w:t xml:space="preserve">,</w:t>
            </w:r>
          </w:p>
          <w:p>
            <w:pPr>
              <w:pStyle w:val="0"/>
              <w:jc w:val="center"/>
            </w:pPr>
            <w:r>
              <w:rPr>
                <w:sz w:val="24"/>
                <w:color w:val="392c69"/>
              </w:rPr>
              <w:t xml:space="preserve">от 17.12.2024 </w:t>
            </w:r>
            <w:r>
              <w:rPr>
                <w:sz w:val="24"/>
                <w:color w:val="392c69"/>
              </w:rPr>
              <w:t xml:space="preserve">N 233</w:t>
            </w:r>
            <w:r>
              <w:rPr>
                <w:sz w:val="24"/>
                <w:color w:val="392c69"/>
              </w:rPr>
              <w:t xml:space="preserve">, от 24.04.2025 </w:t>
            </w:r>
            <w:r>
              <w:rPr>
                <w:sz w:val="24"/>
                <w:color w:val="392c69"/>
              </w:rPr>
              <w:t xml:space="preserve">N 82</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На основании Федерального </w:t>
      </w:r>
      <w:r>
        <w:rPr>
          <w:sz w:val="24"/>
        </w:rPr>
        <w:t xml:space="preserve">закона</w:t>
      </w:r>
      <w:r>
        <w:rPr>
          <w:sz w:val="24"/>
        </w:rPr>
        <w:t xml:space="preserve"> от 06.10.2003 N 131-ФЗ "Об общих принципах организации местного самоуправления в Российской Федерации", </w:t>
      </w:r>
      <w:r>
        <w:rPr>
          <w:sz w:val="24"/>
        </w:rPr>
        <w:t xml:space="preserve">Устава</w:t>
      </w:r>
      <w:r>
        <w:rPr>
          <w:sz w:val="24"/>
        </w:rPr>
        <w:t xml:space="preserve"> города Перми Пермская городская Дума решила:</w:t>
      </w:r>
    </w:p>
    <w:p>
      <w:pPr>
        <w:pStyle w:val="0"/>
        <w:jc w:val="both"/>
      </w:pPr>
      <w:r>
        <w:rPr>
          <w:sz w:val="24"/>
        </w:rPr>
        <w:t xml:space="preserve">(преамбула в ред. </w:t>
      </w:r>
      <w:r>
        <w:rPr>
          <w:sz w:val="24"/>
        </w:rPr>
        <w:t xml:space="preserve">решения</w:t>
      </w:r>
      <w:r>
        <w:rPr>
          <w:sz w:val="24"/>
        </w:rPr>
        <w:t xml:space="preserve"> Пермской городской Думы от 27.08.2024 N 135)</w:t>
      </w:r>
    </w:p>
    <w:p>
      <w:pPr>
        <w:pStyle w:val="0"/>
        <w:jc w:val="both"/>
      </w:pPr>
      <w:r>
        <w:rPr>
          <w:sz w:val="24"/>
        </w:rPr>
      </w:r>
    </w:p>
    <w:p>
      <w:pPr>
        <w:pStyle w:val="0"/>
        <w:ind w:firstLine="540"/>
        <w:jc w:val="both"/>
      </w:pPr>
      <w:r>
        <w:rPr>
          <w:sz w:val="24"/>
        </w:rPr>
        <w:t xml:space="preserve">1. Утвердить </w:t>
      </w:r>
      <w:hyperlink w:history="0" w:anchor="P45" w:tooltip="ПОЛОЖЕНИЕ">
        <w:r>
          <w:rPr>
            <w:sz w:val="24"/>
            <w:color w:val="0000ff"/>
          </w:rPr>
          <w:t xml:space="preserve">Положение</w:t>
        </w:r>
      </w:hyperlink>
      <w:r>
        <w:rPr>
          <w:sz w:val="24"/>
        </w:rPr>
        <w:t xml:space="preserve"> о департаменте земельных отношений администрации города Перми согласно приложению к настоящему решению.</w:t>
      </w:r>
    </w:p>
    <w:p>
      <w:pPr>
        <w:pStyle w:val="0"/>
        <w:spacing w:before="240" w:line-rule="auto"/>
        <w:ind w:firstLine="540"/>
        <w:jc w:val="both"/>
      </w:pPr>
      <w:r>
        <w:rPr>
          <w:sz w:val="24"/>
        </w:rPr>
        <w:t xml:space="preserve">2. Поручить администрации города Перми:</w:t>
      </w:r>
    </w:p>
    <w:p>
      <w:pPr>
        <w:pStyle w:val="0"/>
        <w:spacing w:before="240" w:line-rule="auto"/>
        <w:ind w:firstLine="540"/>
        <w:jc w:val="both"/>
      </w:pPr>
      <w:r>
        <w:rPr>
          <w:sz w:val="24"/>
        </w:rPr>
        <w:t xml:space="preserve">2.1. осуществлять функции учредителя департамента земельных отношений администрации города Перми в соответствии с действующим законодательством;</w:t>
      </w:r>
    </w:p>
    <w:p>
      <w:pPr>
        <w:pStyle w:val="0"/>
        <w:spacing w:before="240" w:line-rule="auto"/>
        <w:ind w:firstLine="540"/>
        <w:jc w:val="both"/>
      </w:pPr>
      <w:r>
        <w:rPr>
          <w:sz w:val="24"/>
        </w:rPr>
        <w:t xml:space="preserve">2.2. направить в налоговые органы необходимые документы в связи с принятием данного решения.</w:t>
      </w:r>
    </w:p>
    <w:p>
      <w:pPr>
        <w:pStyle w:val="0"/>
        <w:spacing w:before="240" w:line-rule="auto"/>
        <w:ind w:firstLine="540"/>
        <w:jc w:val="both"/>
      </w:pPr>
      <w:r>
        <w:rPr>
          <w:sz w:val="24"/>
        </w:rPr>
        <w:t xml:space="preserve">3. Настоящее решение вступает в силу с 01.03.2015, но не ранее дня его официального опубликования.</w:t>
      </w:r>
    </w:p>
    <w:p>
      <w:pPr>
        <w:pStyle w:val="0"/>
        <w:spacing w:before="240" w:line-rule="auto"/>
        <w:ind w:firstLine="540"/>
        <w:jc w:val="both"/>
      </w:pPr>
      <w:r>
        <w:rPr>
          <w:sz w:val="24"/>
        </w:rPr>
        <w:t xml:space="preserve">4. Опубликовать настоящее решение в печатном средстве массовой информации "Официальный бюллетень органов местного самоуправления муниципального образования город Пермь".</w:t>
      </w:r>
    </w:p>
    <w:p>
      <w:pPr>
        <w:pStyle w:val="0"/>
        <w:spacing w:before="240" w:line-rule="auto"/>
        <w:ind w:firstLine="540"/>
        <w:jc w:val="both"/>
      </w:pPr>
      <w:r>
        <w:rPr>
          <w:sz w:val="24"/>
        </w:rPr>
        <w:t xml:space="preserve">5. Контроль за исполнением настоящего решения возложить на комитет Пермской городской Думы по местному самоуправлению.</w:t>
      </w:r>
    </w:p>
    <w:p>
      <w:pPr>
        <w:pStyle w:val="0"/>
        <w:jc w:val="both"/>
      </w:pPr>
      <w:r>
        <w:rPr>
          <w:sz w:val="24"/>
        </w:rPr>
      </w:r>
    </w:p>
    <w:p>
      <w:pPr>
        <w:pStyle w:val="0"/>
        <w:jc w:val="right"/>
      </w:pPr>
      <w:r>
        <w:rPr>
          <w:sz w:val="24"/>
        </w:rPr>
        <w:t xml:space="preserve">Глава города Перми -</w:t>
      </w:r>
    </w:p>
    <w:p>
      <w:pPr>
        <w:pStyle w:val="0"/>
        <w:jc w:val="right"/>
      </w:pPr>
      <w:r>
        <w:rPr>
          <w:sz w:val="24"/>
        </w:rPr>
        <w:t xml:space="preserve">председатель Пермской городской Думы</w:t>
      </w:r>
    </w:p>
    <w:p>
      <w:pPr>
        <w:pStyle w:val="0"/>
        <w:jc w:val="right"/>
      </w:pPr>
      <w:r>
        <w:rPr>
          <w:sz w:val="24"/>
        </w:rPr>
        <w:t xml:space="preserve">И.В.САПКО</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w:t>
      </w:r>
    </w:p>
    <w:p>
      <w:pPr>
        <w:pStyle w:val="0"/>
        <w:jc w:val="right"/>
      </w:pPr>
      <w:r>
        <w:rPr>
          <w:sz w:val="24"/>
        </w:rPr>
        <w:t xml:space="preserve">к решению</w:t>
      </w:r>
    </w:p>
    <w:p>
      <w:pPr>
        <w:pStyle w:val="0"/>
        <w:jc w:val="right"/>
      </w:pPr>
      <w:r>
        <w:rPr>
          <w:sz w:val="24"/>
        </w:rPr>
        <w:t xml:space="preserve">Пермской городской Думы</w:t>
      </w:r>
    </w:p>
    <w:p>
      <w:pPr>
        <w:pStyle w:val="0"/>
        <w:jc w:val="right"/>
      </w:pPr>
      <w:r>
        <w:rPr>
          <w:sz w:val="24"/>
        </w:rPr>
        <w:t xml:space="preserve">от 24.02.2015 N 39</w:t>
      </w:r>
    </w:p>
    <w:p>
      <w:pPr>
        <w:pStyle w:val="0"/>
        <w:jc w:val="both"/>
      </w:pPr>
      <w:r>
        <w:rPr>
          <w:sz w:val="24"/>
        </w:rPr>
      </w:r>
    </w:p>
    <w:bookmarkStart w:id="45" w:name="P45"/>
    <w:bookmarkEnd w:id="45"/>
    <w:p>
      <w:pPr>
        <w:pStyle w:val="2"/>
        <w:jc w:val="center"/>
      </w:pPr>
      <w:r>
        <w:rPr>
          <w:sz w:val="24"/>
        </w:rPr>
        <w:t xml:space="preserve">ПОЛОЖЕНИЕ</w:t>
      </w:r>
    </w:p>
    <w:p>
      <w:pPr>
        <w:pStyle w:val="2"/>
        <w:jc w:val="center"/>
      </w:pPr>
      <w:r>
        <w:rPr>
          <w:sz w:val="24"/>
        </w:rPr>
        <w:t xml:space="preserve">О ДЕПАРТАМЕНТЕ ЗЕМЕЛЬНЫХ ОТНОШЕНИЙ АДМИНИСТРАЦИИ ГОРОДА</w:t>
      </w:r>
    </w:p>
    <w:p>
      <w:pPr>
        <w:pStyle w:val="2"/>
        <w:jc w:val="center"/>
      </w:pPr>
      <w:r>
        <w:rPr>
          <w:sz w:val="24"/>
        </w:rPr>
        <w:t xml:space="preserve">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решений Пермской городской Думы от 27.10.2015 </w:t>
            </w:r>
            <w:r>
              <w:rPr>
                <w:sz w:val="24"/>
                <w:color w:val="392c69"/>
              </w:rPr>
              <w:t xml:space="preserve">N 231</w:t>
            </w:r>
            <w:r>
              <w:rPr>
                <w:sz w:val="24"/>
                <w:color w:val="392c69"/>
              </w:rPr>
              <w:t xml:space="preserve">,</w:t>
            </w:r>
          </w:p>
          <w:p>
            <w:pPr>
              <w:pStyle w:val="0"/>
              <w:jc w:val="center"/>
            </w:pPr>
            <w:r>
              <w:rPr>
                <w:sz w:val="24"/>
                <w:color w:val="392c69"/>
              </w:rPr>
              <w:t xml:space="preserve">от 22.03.2016 </w:t>
            </w:r>
            <w:r>
              <w:rPr>
                <w:sz w:val="24"/>
                <w:color w:val="392c69"/>
              </w:rPr>
              <w:t xml:space="preserve">N 51</w:t>
            </w:r>
            <w:r>
              <w:rPr>
                <w:sz w:val="24"/>
                <w:color w:val="392c69"/>
              </w:rPr>
              <w:t xml:space="preserve">, от 23.08.2016 </w:t>
            </w:r>
            <w:r>
              <w:rPr>
                <w:sz w:val="24"/>
                <w:color w:val="392c69"/>
              </w:rPr>
              <w:t xml:space="preserve">N 195</w:t>
            </w:r>
            <w:r>
              <w:rPr>
                <w:sz w:val="24"/>
                <w:color w:val="392c69"/>
              </w:rPr>
              <w:t xml:space="preserve">, от 24.01.2017 </w:t>
            </w:r>
            <w:r>
              <w:rPr>
                <w:sz w:val="24"/>
                <w:color w:val="392c69"/>
              </w:rPr>
              <w:t xml:space="preserve">N 14</w:t>
            </w:r>
            <w:r>
              <w:rPr>
                <w:sz w:val="24"/>
                <w:color w:val="392c69"/>
              </w:rPr>
              <w:t xml:space="preserve">,</w:t>
            </w:r>
          </w:p>
          <w:p>
            <w:pPr>
              <w:pStyle w:val="0"/>
              <w:jc w:val="center"/>
            </w:pPr>
            <w:r>
              <w:rPr>
                <w:sz w:val="24"/>
                <w:color w:val="392c69"/>
              </w:rPr>
              <w:t xml:space="preserve">от 28.03.2017 </w:t>
            </w:r>
            <w:r>
              <w:rPr>
                <w:sz w:val="24"/>
                <w:color w:val="392c69"/>
              </w:rPr>
              <w:t xml:space="preserve">N 53</w:t>
            </w:r>
            <w:r>
              <w:rPr>
                <w:sz w:val="24"/>
                <w:color w:val="392c69"/>
              </w:rPr>
              <w:t xml:space="preserve">, от 22.08.2017 </w:t>
            </w:r>
            <w:r>
              <w:rPr>
                <w:sz w:val="24"/>
                <w:color w:val="392c69"/>
              </w:rPr>
              <w:t xml:space="preserve">N 168</w:t>
            </w:r>
            <w:r>
              <w:rPr>
                <w:sz w:val="24"/>
                <w:color w:val="392c69"/>
              </w:rPr>
              <w:t xml:space="preserve">, от 24.04.2018 </w:t>
            </w:r>
            <w:r>
              <w:rPr>
                <w:sz w:val="24"/>
                <w:color w:val="392c69"/>
              </w:rPr>
              <w:t xml:space="preserve">N 64</w:t>
            </w:r>
            <w:r>
              <w:rPr>
                <w:sz w:val="24"/>
                <w:color w:val="392c69"/>
              </w:rPr>
              <w:t xml:space="preserve">,</w:t>
            </w:r>
          </w:p>
          <w:p>
            <w:pPr>
              <w:pStyle w:val="0"/>
              <w:jc w:val="center"/>
            </w:pPr>
            <w:r>
              <w:rPr>
                <w:sz w:val="24"/>
                <w:color w:val="392c69"/>
              </w:rPr>
              <w:t xml:space="preserve">от 26.06.2018 </w:t>
            </w:r>
            <w:r>
              <w:rPr>
                <w:sz w:val="24"/>
                <w:color w:val="392c69"/>
              </w:rPr>
              <w:t xml:space="preserve">N 108</w:t>
            </w:r>
            <w:r>
              <w:rPr>
                <w:sz w:val="24"/>
                <w:color w:val="392c69"/>
              </w:rPr>
              <w:t xml:space="preserve">, от 25.09.2018 </w:t>
            </w:r>
            <w:r>
              <w:rPr>
                <w:sz w:val="24"/>
                <w:color w:val="392c69"/>
              </w:rPr>
              <w:t xml:space="preserve">N 191</w:t>
            </w:r>
            <w:r>
              <w:rPr>
                <w:sz w:val="24"/>
                <w:color w:val="392c69"/>
              </w:rPr>
              <w:t xml:space="preserve">, от 26.02.2019 </w:t>
            </w:r>
            <w:r>
              <w:rPr>
                <w:sz w:val="24"/>
                <w:color w:val="392c69"/>
              </w:rPr>
              <w:t xml:space="preserve">N 34</w:t>
            </w:r>
            <w:r>
              <w:rPr>
                <w:sz w:val="24"/>
                <w:color w:val="392c69"/>
              </w:rPr>
              <w:t xml:space="preserve">,</w:t>
            </w:r>
          </w:p>
          <w:p>
            <w:pPr>
              <w:pStyle w:val="0"/>
              <w:jc w:val="center"/>
            </w:pPr>
            <w:r>
              <w:rPr>
                <w:sz w:val="24"/>
                <w:color w:val="392c69"/>
              </w:rPr>
              <w:t xml:space="preserve">от 25.06.2019 </w:t>
            </w:r>
            <w:r>
              <w:rPr>
                <w:sz w:val="24"/>
                <w:color w:val="392c69"/>
              </w:rPr>
              <w:t xml:space="preserve">N 137</w:t>
            </w:r>
            <w:r>
              <w:rPr>
                <w:sz w:val="24"/>
                <w:color w:val="392c69"/>
              </w:rPr>
              <w:t xml:space="preserve">, от 27.08.2019 </w:t>
            </w:r>
            <w:r>
              <w:rPr>
                <w:sz w:val="24"/>
                <w:color w:val="392c69"/>
              </w:rPr>
              <w:t xml:space="preserve">N 173</w:t>
            </w:r>
            <w:r>
              <w:rPr>
                <w:sz w:val="24"/>
                <w:color w:val="392c69"/>
              </w:rPr>
              <w:t xml:space="preserve">, от 24.09.2019 </w:t>
            </w:r>
            <w:r>
              <w:rPr>
                <w:sz w:val="24"/>
                <w:color w:val="392c69"/>
              </w:rPr>
              <w:t xml:space="preserve">N 225</w:t>
            </w:r>
            <w:r>
              <w:rPr>
                <w:sz w:val="24"/>
                <w:color w:val="392c69"/>
              </w:rPr>
              <w:t xml:space="preserve">,</w:t>
            </w:r>
          </w:p>
          <w:p>
            <w:pPr>
              <w:pStyle w:val="0"/>
              <w:jc w:val="center"/>
            </w:pPr>
            <w:r>
              <w:rPr>
                <w:sz w:val="24"/>
                <w:color w:val="392c69"/>
              </w:rPr>
              <w:t xml:space="preserve">от 25.02.2020 </w:t>
            </w:r>
            <w:r>
              <w:rPr>
                <w:sz w:val="24"/>
                <w:color w:val="392c69"/>
              </w:rPr>
              <w:t xml:space="preserve">N 51</w:t>
            </w:r>
            <w:r>
              <w:rPr>
                <w:sz w:val="24"/>
                <w:color w:val="392c69"/>
              </w:rPr>
              <w:t xml:space="preserve">, от 24.02.2021 </w:t>
            </w:r>
            <w:r>
              <w:rPr>
                <w:sz w:val="24"/>
                <w:color w:val="392c69"/>
              </w:rPr>
              <w:t xml:space="preserve">N 42</w:t>
            </w:r>
            <w:r>
              <w:rPr>
                <w:sz w:val="24"/>
                <w:color w:val="392c69"/>
              </w:rPr>
              <w:t xml:space="preserve">, от 23.03.2021 </w:t>
            </w:r>
            <w:r>
              <w:rPr>
                <w:sz w:val="24"/>
                <w:color w:val="392c69"/>
              </w:rPr>
              <w:t xml:space="preserve">N 75</w:t>
            </w:r>
            <w:r>
              <w:rPr>
                <w:sz w:val="24"/>
                <w:color w:val="392c69"/>
              </w:rPr>
              <w:t xml:space="preserve">,</w:t>
            </w:r>
          </w:p>
          <w:p>
            <w:pPr>
              <w:pStyle w:val="0"/>
              <w:jc w:val="center"/>
            </w:pPr>
            <w:r>
              <w:rPr>
                <w:sz w:val="24"/>
                <w:color w:val="392c69"/>
              </w:rPr>
              <w:t xml:space="preserve">от 27.04.2021 </w:t>
            </w:r>
            <w:r>
              <w:rPr>
                <w:sz w:val="24"/>
                <w:color w:val="392c69"/>
              </w:rPr>
              <w:t xml:space="preserve">N 99</w:t>
            </w:r>
            <w:r>
              <w:rPr>
                <w:sz w:val="24"/>
                <w:color w:val="392c69"/>
              </w:rPr>
              <w:t xml:space="preserve">, от 24.08.2021 </w:t>
            </w:r>
            <w:r>
              <w:rPr>
                <w:sz w:val="24"/>
                <w:color w:val="392c69"/>
              </w:rPr>
              <w:t xml:space="preserve">N 172</w:t>
            </w:r>
            <w:r>
              <w:rPr>
                <w:sz w:val="24"/>
                <w:color w:val="392c69"/>
              </w:rPr>
              <w:t xml:space="preserve">, от 24.08.2021 </w:t>
            </w:r>
            <w:r>
              <w:rPr>
                <w:sz w:val="24"/>
                <w:color w:val="392c69"/>
              </w:rPr>
              <w:t xml:space="preserve">N 173</w:t>
            </w:r>
            <w:r>
              <w:rPr>
                <w:sz w:val="24"/>
                <w:color w:val="392c69"/>
              </w:rPr>
              <w:t xml:space="preserve">,</w:t>
            </w:r>
          </w:p>
          <w:p>
            <w:pPr>
              <w:pStyle w:val="0"/>
              <w:jc w:val="center"/>
            </w:pPr>
            <w:r>
              <w:rPr>
                <w:sz w:val="24"/>
                <w:color w:val="392c69"/>
              </w:rPr>
              <w:t xml:space="preserve">от 25.01.2022 </w:t>
            </w:r>
            <w:r>
              <w:rPr>
                <w:sz w:val="24"/>
                <w:color w:val="392c69"/>
              </w:rPr>
              <w:t xml:space="preserve">N 13</w:t>
            </w:r>
            <w:r>
              <w:rPr>
                <w:sz w:val="24"/>
                <w:color w:val="392c69"/>
              </w:rPr>
              <w:t xml:space="preserve">, от 22.03.2022 </w:t>
            </w:r>
            <w:r>
              <w:rPr>
                <w:sz w:val="24"/>
                <w:color w:val="392c69"/>
              </w:rPr>
              <w:t xml:space="preserve">N 62</w:t>
            </w:r>
            <w:r>
              <w:rPr>
                <w:sz w:val="24"/>
                <w:color w:val="392c69"/>
              </w:rPr>
              <w:t xml:space="preserve">, от 27.09.2022 </w:t>
            </w:r>
            <w:r>
              <w:rPr>
                <w:sz w:val="24"/>
                <w:color w:val="392c69"/>
              </w:rPr>
              <w:t xml:space="preserve">N 212</w:t>
            </w:r>
            <w:r>
              <w:rPr>
                <w:sz w:val="24"/>
                <w:color w:val="392c69"/>
              </w:rPr>
              <w:t xml:space="preserve">,</w:t>
            </w:r>
          </w:p>
          <w:p>
            <w:pPr>
              <w:pStyle w:val="0"/>
              <w:jc w:val="center"/>
            </w:pPr>
            <w:r>
              <w:rPr>
                <w:sz w:val="24"/>
                <w:color w:val="392c69"/>
              </w:rPr>
              <w:t xml:space="preserve">от 22.08.2023 </w:t>
            </w:r>
            <w:r>
              <w:rPr>
                <w:sz w:val="24"/>
                <w:color w:val="392c69"/>
              </w:rPr>
              <w:t xml:space="preserve">N 156</w:t>
            </w:r>
            <w:r>
              <w:rPr>
                <w:sz w:val="24"/>
                <w:color w:val="392c69"/>
              </w:rPr>
              <w:t xml:space="preserve">, от 21.11.2023 </w:t>
            </w:r>
            <w:r>
              <w:rPr>
                <w:sz w:val="24"/>
                <w:color w:val="392c69"/>
              </w:rPr>
              <w:t xml:space="preserve">N 243</w:t>
            </w:r>
            <w:r>
              <w:rPr>
                <w:sz w:val="24"/>
                <w:color w:val="392c69"/>
              </w:rPr>
              <w:t xml:space="preserve">, от 19.12.2023 </w:t>
            </w:r>
            <w:r>
              <w:rPr>
                <w:sz w:val="24"/>
                <w:color w:val="392c69"/>
              </w:rPr>
              <w:t xml:space="preserve">N 280</w:t>
            </w:r>
            <w:r>
              <w:rPr>
                <w:sz w:val="24"/>
                <w:color w:val="392c69"/>
              </w:rPr>
              <w:t xml:space="preserve">,</w:t>
            </w:r>
          </w:p>
          <w:p>
            <w:pPr>
              <w:pStyle w:val="0"/>
              <w:jc w:val="center"/>
            </w:pPr>
            <w:r>
              <w:rPr>
                <w:sz w:val="24"/>
                <w:color w:val="392c69"/>
              </w:rPr>
              <w:t xml:space="preserve">от 23.04.2024 </w:t>
            </w:r>
            <w:r>
              <w:rPr>
                <w:sz w:val="24"/>
                <w:color w:val="392c69"/>
              </w:rPr>
              <w:t xml:space="preserve">N 73</w:t>
            </w:r>
            <w:r>
              <w:rPr>
                <w:sz w:val="24"/>
                <w:color w:val="392c69"/>
              </w:rPr>
              <w:t xml:space="preserve">, от 27.08.2024 </w:t>
            </w:r>
            <w:r>
              <w:rPr>
                <w:sz w:val="24"/>
                <w:color w:val="392c69"/>
              </w:rPr>
              <w:t xml:space="preserve">N 135</w:t>
            </w:r>
            <w:r>
              <w:rPr>
                <w:sz w:val="24"/>
                <w:color w:val="392c69"/>
              </w:rPr>
              <w:t xml:space="preserve">, от 24.09.2024 </w:t>
            </w:r>
            <w:r>
              <w:rPr>
                <w:sz w:val="24"/>
                <w:color w:val="392c69"/>
              </w:rPr>
              <w:t xml:space="preserve">N 156</w:t>
            </w:r>
            <w:r>
              <w:rPr>
                <w:sz w:val="24"/>
                <w:color w:val="392c69"/>
              </w:rPr>
              <w:t xml:space="preserve">,</w:t>
            </w:r>
          </w:p>
          <w:p>
            <w:pPr>
              <w:pStyle w:val="0"/>
              <w:jc w:val="center"/>
            </w:pPr>
            <w:r>
              <w:rPr>
                <w:sz w:val="24"/>
                <w:color w:val="392c69"/>
              </w:rPr>
              <w:t xml:space="preserve">от 17.12.2024 </w:t>
            </w:r>
            <w:r>
              <w:rPr>
                <w:sz w:val="24"/>
                <w:color w:val="392c69"/>
              </w:rPr>
              <w:t xml:space="preserve">N 233</w:t>
            </w:r>
            <w:r>
              <w:rPr>
                <w:sz w:val="24"/>
                <w:color w:val="392c69"/>
              </w:rPr>
              <w:t xml:space="preserve">, от 24.04.2025 </w:t>
            </w:r>
            <w:r>
              <w:rPr>
                <w:sz w:val="24"/>
                <w:color w:val="392c69"/>
              </w:rPr>
              <w:t xml:space="preserve">N 82</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I. Общие положения</w:t>
      </w:r>
    </w:p>
    <w:p>
      <w:pPr>
        <w:pStyle w:val="0"/>
        <w:jc w:val="both"/>
      </w:pPr>
      <w:r>
        <w:rPr>
          <w:sz w:val="24"/>
        </w:rPr>
      </w:r>
    </w:p>
    <w:p>
      <w:pPr>
        <w:pStyle w:val="0"/>
        <w:ind w:firstLine="540"/>
        <w:jc w:val="both"/>
      </w:pPr>
      <w:r>
        <w:rPr>
          <w:sz w:val="24"/>
        </w:rPr>
        <w:t xml:space="preserve">1.1. Настоящее Положение утверждается Пермской городской Думой и устанавливает компетенцию, включающую права и обязанности, предоставленные департаменту для осуществления целей, задач и функций.</w:t>
      </w:r>
    </w:p>
    <w:p>
      <w:pPr>
        <w:pStyle w:val="0"/>
        <w:spacing w:before="240" w:line-rule="auto"/>
        <w:ind w:firstLine="540"/>
        <w:jc w:val="both"/>
      </w:pPr>
      <w:r>
        <w:rPr>
          <w:sz w:val="24"/>
        </w:rPr>
        <w:t xml:space="preserve">1.2. Департамент земельных отношений администрации города Перми (далее - Департамент) является функциональным органом администрации города Перми, созданным в соответствии с </w:t>
      </w:r>
      <w:r>
        <w:rPr>
          <w:sz w:val="24"/>
        </w:rPr>
        <w:t xml:space="preserve">решением</w:t>
      </w:r>
      <w:r>
        <w:rPr>
          <w:sz w:val="24"/>
        </w:rPr>
        <w:t xml:space="preserve"> Пермской городской Думы от 12.09.2006 N 210 "О департаменте имущественных отношений администрации города Перми и департаменте земельных отношений администрации города Перми".</w:t>
      </w:r>
    </w:p>
    <w:p>
      <w:pPr>
        <w:pStyle w:val="0"/>
        <w:spacing w:before="240" w:line-rule="auto"/>
        <w:ind w:firstLine="540"/>
        <w:jc w:val="both"/>
      </w:pPr>
      <w:r>
        <w:rPr>
          <w:sz w:val="24"/>
        </w:rPr>
        <w:t xml:space="preserve">1.3. Департамент является юридическим лицом, имеет в оперативном управлении обособленное имущество, самостоятельный баланс, лицевой счет в финансовом органе города Перми, печать с полным наименованием и изображением герба города Перми, а также соответствующие печати, штампы, бланки.</w:t>
      </w:r>
    </w:p>
    <w:p>
      <w:pPr>
        <w:pStyle w:val="0"/>
        <w:spacing w:before="240" w:line-rule="auto"/>
        <w:ind w:firstLine="540"/>
        <w:jc w:val="both"/>
      </w:pPr>
      <w:r>
        <w:rPr>
          <w:sz w:val="24"/>
        </w:rPr>
        <w:t xml:space="preserve">1.4. Департамент в своей деятельности руководствуется </w:t>
      </w:r>
      <w:r>
        <w:rPr>
          <w:sz w:val="24"/>
        </w:rPr>
        <w:t xml:space="preserve">Конституцией</w:t>
      </w:r>
      <w:r>
        <w:rPr>
          <w:sz w:val="24"/>
        </w:rPr>
        <w:t xml:space="preserve"> Российской Федерации, федеральными конституционными законами и федеральными законами, указами Президента Российской Федерации, постановлениями Правительства Российской Федерации, нормативными актами Пермского края (Пермской области), правовыми актами города Перми и настоящим Положением.</w:t>
      </w:r>
    </w:p>
    <w:p>
      <w:pPr>
        <w:pStyle w:val="0"/>
        <w:spacing w:before="240" w:line-rule="auto"/>
        <w:ind w:firstLine="540"/>
        <w:jc w:val="both"/>
      </w:pPr>
      <w:r>
        <w:rPr>
          <w:sz w:val="24"/>
        </w:rPr>
        <w:t xml:space="preserve">1.5. Департамент в своей деятельности подотчетен Главе города Перми.</w:t>
      </w:r>
    </w:p>
    <w:p>
      <w:pPr>
        <w:pStyle w:val="0"/>
        <w:jc w:val="both"/>
      </w:pPr>
      <w:r>
        <w:rPr>
          <w:sz w:val="24"/>
        </w:rPr>
        <w:t xml:space="preserve">(в ред. решений Пермской городской Думы от 24.01.2017 </w:t>
      </w:r>
      <w:r>
        <w:rPr>
          <w:sz w:val="24"/>
        </w:rPr>
        <w:t xml:space="preserve">N 14</w:t>
      </w:r>
      <w:r>
        <w:rPr>
          <w:sz w:val="24"/>
        </w:rPr>
        <w:t xml:space="preserve">, от 22.08.2017 </w:t>
      </w:r>
      <w:r>
        <w:rPr>
          <w:sz w:val="24"/>
        </w:rPr>
        <w:t xml:space="preserve">N 168</w:t>
      </w:r>
      <w:r>
        <w:rPr>
          <w:sz w:val="24"/>
        </w:rPr>
        <w:t xml:space="preserve">, от 25.06.2019 </w:t>
      </w:r>
      <w:r>
        <w:rPr>
          <w:sz w:val="24"/>
        </w:rPr>
        <w:t xml:space="preserve">N 137</w:t>
      </w:r>
      <w:r>
        <w:rPr>
          <w:sz w:val="24"/>
        </w:rPr>
        <w:t xml:space="preserve">)</w:t>
      </w:r>
    </w:p>
    <w:p>
      <w:pPr>
        <w:pStyle w:val="0"/>
        <w:spacing w:before="240" w:line-rule="auto"/>
        <w:ind w:firstLine="540"/>
        <w:jc w:val="both"/>
      </w:pPr>
      <w:r>
        <w:rPr>
          <w:sz w:val="24"/>
        </w:rPr>
        <w:t xml:space="preserve">1.6. Департамент возглавляет начальник.</w:t>
      </w:r>
    </w:p>
    <w:p>
      <w:pPr>
        <w:pStyle w:val="0"/>
        <w:spacing w:before="240" w:line-rule="auto"/>
        <w:ind w:firstLine="540"/>
        <w:jc w:val="both"/>
      </w:pPr>
      <w:r>
        <w:rPr>
          <w:sz w:val="24"/>
        </w:rPr>
        <w:t xml:space="preserve">1.7. Численность Департамента и штатное расписание утверждаются правовым актом администрации города Перми.</w:t>
      </w:r>
    </w:p>
    <w:p>
      <w:pPr>
        <w:pStyle w:val="0"/>
        <w:spacing w:before="240" w:line-rule="auto"/>
        <w:ind w:firstLine="540"/>
        <w:jc w:val="both"/>
      </w:pPr>
      <w:r>
        <w:rPr>
          <w:sz w:val="24"/>
        </w:rPr>
        <w:t xml:space="preserve">1.8. Финансовое обеспечение деятельности Департамента осуществляется за счет средств бюджета города Перми на основании бюджетной сметы.</w:t>
      </w:r>
    </w:p>
    <w:p>
      <w:pPr>
        <w:pStyle w:val="0"/>
        <w:spacing w:before="240" w:line-rule="auto"/>
        <w:ind w:firstLine="540"/>
        <w:jc w:val="both"/>
      </w:pPr>
      <w:r>
        <w:rPr>
          <w:sz w:val="24"/>
        </w:rPr>
        <w:t xml:space="preserve">1.9. Работники Департамента, замещающие должности муниципальной службы, являются муниципальными служащими, на которых распространяется действие законодательства о муниципальной службе.</w:t>
      </w:r>
    </w:p>
    <w:p>
      <w:pPr>
        <w:pStyle w:val="0"/>
        <w:spacing w:before="240" w:line-rule="auto"/>
        <w:ind w:firstLine="540"/>
        <w:jc w:val="both"/>
      </w:pPr>
      <w:r>
        <w:rPr>
          <w:sz w:val="24"/>
        </w:rPr>
        <w:t xml:space="preserve">1.10. Полное наименование: департамент земельных отношений администрации города Перми.</w:t>
      </w:r>
    </w:p>
    <w:p>
      <w:pPr>
        <w:pStyle w:val="0"/>
        <w:spacing w:before="240" w:line-rule="auto"/>
        <w:ind w:firstLine="540"/>
        <w:jc w:val="both"/>
      </w:pPr>
      <w:r>
        <w:rPr>
          <w:sz w:val="24"/>
        </w:rPr>
        <w:t xml:space="preserve">1.11. Место нахождения, адрес юридического лица: 614015, г. Пермь, ул. Сибирская, 15.</w:t>
      </w:r>
    </w:p>
    <w:p>
      <w:pPr>
        <w:pStyle w:val="0"/>
        <w:jc w:val="both"/>
      </w:pPr>
      <w:r>
        <w:rPr>
          <w:sz w:val="24"/>
        </w:rPr>
        <w:t xml:space="preserve">(п. 1.11 в ред. </w:t>
      </w:r>
      <w:r>
        <w:rPr>
          <w:sz w:val="24"/>
        </w:rPr>
        <w:t xml:space="preserve">решения</w:t>
      </w:r>
      <w:r>
        <w:rPr>
          <w:sz w:val="24"/>
        </w:rPr>
        <w:t xml:space="preserve"> Пермской городской Думы от 17.12.2024 N 233)</w:t>
      </w:r>
    </w:p>
    <w:p>
      <w:pPr>
        <w:pStyle w:val="0"/>
        <w:jc w:val="both"/>
      </w:pPr>
      <w:r>
        <w:rPr>
          <w:sz w:val="24"/>
        </w:rPr>
      </w:r>
    </w:p>
    <w:p>
      <w:pPr>
        <w:pStyle w:val="2"/>
        <w:outlineLvl w:val="1"/>
        <w:jc w:val="center"/>
      </w:pPr>
      <w:r>
        <w:rPr>
          <w:sz w:val="24"/>
        </w:rPr>
        <w:t xml:space="preserve">II. Основные цели и задачи</w:t>
      </w:r>
    </w:p>
    <w:p>
      <w:pPr>
        <w:pStyle w:val="0"/>
        <w:jc w:val="both"/>
      </w:pPr>
      <w:r>
        <w:rPr>
          <w:sz w:val="24"/>
        </w:rPr>
      </w:r>
    </w:p>
    <w:p>
      <w:pPr>
        <w:pStyle w:val="0"/>
        <w:ind w:firstLine="540"/>
        <w:jc w:val="both"/>
      </w:pPr>
      <w:r>
        <w:rPr>
          <w:sz w:val="24"/>
        </w:rPr>
        <w:t xml:space="preserve">2.1. Основной целью Департамента является эффективное управление и распоряжение земельными участками, находящимися в собственности города Перми, и участками, государственная собственность на которые не разграничена, в соответствии с действующим законодательством, а также реализация единой политики в области земельных отношений и представление интересов города Перми по вопросам регулирования земельных отношений в пределах компетенции.</w:t>
      </w:r>
    </w:p>
    <w:p>
      <w:pPr>
        <w:pStyle w:val="0"/>
        <w:spacing w:before="240" w:line-rule="auto"/>
        <w:ind w:firstLine="540"/>
        <w:jc w:val="both"/>
      </w:pPr>
      <w:r>
        <w:rPr>
          <w:sz w:val="24"/>
        </w:rPr>
        <w:t xml:space="preserve">2.2. Основными задачами Департамента являются:</w:t>
      </w:r>
    </w:p>
    <w:p>
      <w:pPr>
        <w:pStyle w:val="0"/>
        <w:spacing w:before="240" w:line-rule="auto"/>
        <w:ind w:firstLine="540"/>
        <w:jc w:val="both"/>
      </w:pPr>
      <w:r>
        <w:rPr>
          <w:sz w:val="24"/>
        </w:rPr>
        <w:t xml:space="preserve">2.2.1. осуществление полномочий собственника земельных участков, находящихся в собственности города Перми, и участков, государственная собственность на которые не разграничена (далее - земельные участки), в соответствии с действующим законодательством;</w:t>
      </w:r>
    </w:p>
    <w:p>
      <w:pPr>
        <w:pStyle w:val="0"/>
        <w:spacing w:before="240" w:line-rule="auto"/>
        <w:ind w:firstLine="540"/>
        <w:jc w:val="both"/>
      </w:pPr>
      <w:r>
        <w:rPr>
          <w:sz w:val="24"/>
        </w:rPr>
        <w:t xml:space="preserve">2.2.2. обеспечение соблюдения принципа платности использования земель;</w:t>
      </w:r>
    </w:p>
    <w:p>
      <w:pPr>
        <w:pStyle w:val="0"/>
        <w:spacing w:before="240" w:line-rule="auto"/>
        <w:ind w:firstLine="540"/>
        <w:jc w:val="both"/>
      </w:pPr>
      <w:r>
        <w:rPr>
          <w:sz w:val="24"/>
        </w:rPr>
        <w:t xml:space="preserve">2.2.3. принятие решений и проведение на территории Пермского городского округа мероприятий по выявлению правообладателей ранее учтенных земельных участков, направление сведений о правообладателях данных объектов недвижимости для внесения в Единый государственный реестр недвижимости.</w:t>
      </w:r>
    </w:p>
    <w:p>
      <w:pPr>
        <w:pStyle w:val="0"/>
        <w:jc w:val="both"/>
      </w:pPr>
      <w:r>
        <w:rPr>
          <w:sz w:val="24"/>
        </w:rPr>
        <w:t xml:space="preserve">(пп. 2.2.3 введен </w:t>
      </w:r>
      <w:r>
        <w:rPr>
          <w:sz w:val="24"/>
        </w:rPr>
        <w:t xml:space="preserve">решением</w:t>
      </w:r>
      <w:r>
        <w:rPr>
          <w:sz w:val="24"/>
        </w:rPr>
        <w:t xml:space="preserve"> Пермской городской Думы от 24.08.2021 N 172)</w:t>
      </w:r>
    </w:p>
    <w:p>
      <w:pPr>
        <w:pStyle w:val="0"/>
        <w:jc w:val="both"/>
      </w:pPr>
      <w:r>
        <w:rPr>
          <w:sz w:val="24"/>
        </w:rPr>
      </w:r>
    </w:p>
    <w:p>
      <w:pPr>
        <w:pStyle w:val="2"/>
        <w:outlineLvl w:val="1"/>
        <w:jc w:val="center"/>
      </w:pPr>
      <w:r>
        <w:rPr>
          <w:sz w:val="24"/>
        </w:rPr>
        <w:t xml:space="preserve">III. Функции</w:t>
      </w:r>
    </w:p>
    <w:p>
      <w:pPr>
        <w:pStyle w:val="0"/>
        <w:jc w:val="both"/>
      </w:pPr>
      <w:r>
        <w:rPr>
          <w:sz w:val="24"/>
        </w:rPr>
      </w:r>
    </w:p>
    <w:p>
      <w:pPr>
        <w:pStyle w:val="0"/>
        <w:ind w:firstLine="540"/>
        <w:jc w:val="both"/>
      </w:pPr>
      <w:r>
        <w:rPr>
          <w:sz w:val="24"/>
        </w:rPr>
        <w:t xml:space="preserve">3.1. В области осуществления полномочий собственника земельных участков, находящихся в собственности города Перми, и участков, государственная собственность на которые не разграничена:</w:t>
      </w:r>
    </w:p>
    <w:p>
      <w:pPr>
        <w:pStyle w:val="0"/>
        <w:spacing w:before="240" w:line-rule="auto"/>
        <w:ind w:firstLine="540"/>
        <w:jc w:val="both"/>
      </w:pPr>
      <w:r>
        <w:rPr>
          <w:sz w:val="24"/>
        </w:rPr>
        <w:t xml:space="preserve">3.1.1. разрабатывает проекты муниципальных правовых актов по вопросам, отнесенным к компетенции Департамента;</w:t>
      </w:r>
    </w:p>
    <w:p>
      <w:pPr>
        <w:pStyle w:val="0"/>
        <w:spacing w:before="240" w:line-rule="auto"/>
        <w:ind w:firstLine="540"/>
        <w:jc w:val="both"/>
      </w:pPr>
      <w:r>
        <w:rPr>
          <w:sz w:val="24"/>
        </w:rPr>
        <w:t xml:space="preserve">3.1.2. участвует в разработке и реализации региональных программ, иных документов в сфере земельных отношений в рамках компетенции Департамента;</w:t>
      </w:r>
    </w:p>
    <w:p>
      <w:pPr>
        <w:pStyle w:val="0"/>
        <w:jc w:val="both"/>
      </w:pPr>
      <w:r>
        <w:rPr>
          <w:sz w:val="24"/>
        </w:rPr>
        <w:t xml:space="preserve">(в ред. </w:t>
      </w:r>
      <w:r>
        <w:rPr>
          <w:sz w:val="24"/>
        </w:rPr>
        <w:t xml:space="preserve">решения</w:t>
      </w:r>
      <w:r>
        <w:rPr>
          <w:sz w:val="24"/>
        </w:rPr>
        <w:t xml:space="preserve"> Пермской городской Думы от 24.09.2024 N 156)</w:t>
      </w:r>
    </w:p>
    <w:p>
      <w:pPr>
        <w:pStyle w:val="0"/>
        <w:spacing w:before="240" w:line-rule="auto"/>
        <w:ind w:firstLine="540"/>
        <w:jc w:val="both"/>
      </w:pPr>
      <w:r>
        <w:rPr>
          <w:sz w:val="24"/>
        </w:rPr>
        <w:t xml:space="preserve">3.1.3. принимает решение о предоставлении земельных участков, заключает договоры купли-продажи, мены земельных участков, договоры аренды, безвозмездного пользования земельными участками по основаниям и в порядке, предусмотренным действующим законодательством;</w:t>
      </w:r>
    </w:p>
    <w:p>
      <w:pPr>
        <w:pStyle w:val="1"/>
        <w:spacing w:before="200" w:line-rule="auto"/>
        <w:jc w:val="both"/>
      </w:pPr>
      <w:r>
        <w:rPr>
          <w:sz w:val="20"/>
        </w:rPr>
        <w:t xml:space="preserve">         1</w:t>
      </w:r>
    </w:p>
    <w:p>
      <w:pPr>
        <w:pStyle w:val="1"/>
        <w:jc w:val="both"/>
      </w:pPr>
      <w:r>
        <w:rPr>
          <w:sz w:val="20"/>
        </w:rPr>
        <w:t xml:space="preserve">    3.1.3 . утратил силу. - </w:t>
      </w:r>
      <w:r>
        <w:rPr>
          <w:sz w:val="20"/>
        </w:rPr>
        <w:t xml:space="preserve">Решение</w:t>
      </w:r>
      <w:r>
        <w:rPr>
          <w:sz w:val="20"/>
        </w:rPr>
        <w:t xml:space="preserve"> Пермской городской Думы  от  23.03.2021</w:t>
      </w:r>
    </w:p>
    <w:p>
      <w:pPr>
        <w:pStyle w:val="1"/>
        <w:jc w:val="both"/>
      </w:pPr>
      <w:r>
        <w:rPr>
          <w:sz w:val="20"/>
        </w:rPr>
        <w:t xml:space="preserve">N 75;</w:t>
      </w:r>
    </w:p>
    <w:p>
      <w:pPr>
        <w:pStyle w:val="0"/>
        <w:ind w:firstLine="540"/>
        <w:jc w:val="both"/>
      </w:pPr>
      <w:r>
        <w:rPr>
          <w:sz w:val="24"/>
        </w:rPr>
        <w:t xml:space="preserve">3.1.4. заключает соглашения об установлении сервитута в отношении земельных участков по основаниям и в порядке, предусмотренным действующим законодательством;</w:t>
      </w:r>
    </w:p>
    <w:p>
      <w:pPr>
        <w:pStyle w:val="1"/>
        <w:spacing w:before="200" w:line-rule="auto"/>
        <w:jc w:val="both"/>
      </w:pPr>
      <w:r>
        <w:rPr>
          <w:sz w:val="20"/>
        </w:rPr>
        <w:t xml:space="preserve">          1</w:t>
      </w:r>
    </w:p>
    <w:p>
      <w:pPr>
        <w:pStyle w:val="1"/>
        <w:jc w:val="both"/>
      </w:pPr>
      <w:r>
        <w:rPr>
          <w:sz w:val="20"/>
        </w:rPr>
        <w:t xml:space="preserve">    3.1.4 .   в   установленном   действующим   законодательством   порядке</w:t>
      </w:r>
    </w:p>
    <w:p>
      <w:pPr>
        <w:pStyle w:val="1"/>
        <w:jc w:val="both"/>
      </w:pPr>
      <w:r>
        <w:rPr>
          <w:sz w:val="20"/>
        </w:rPr>
        <w:t xml:space="preserve">принимает  решение  об установлении публичного сервитута в отдельных целях,</w:t>
      </w:r>
    </w:p>
    <w:p>
      <w:pPr>
        <w:pStyle w:val="1"/>
        <w:jc w:val="both"/>
      </w:pPr>
      <w:r>
        <w:rPr>
          <w:sz w:val="20"/>
        </w:rPr>
        <w:t xml:space="preserve">предусмотренных  </w:t>
      </w:r>
      <w:r>
        <w:rPr>
          <w:sz w:val="20"/>
        </w:rPr>
        <w:t xml:space="preserve">статьей  39.37</w:t>
      </w:r>
      <w:r>
        <w:rPr>
          <w:sz w:val="20"/>
        </w:rPr>
        <w:t xml:space="preserve">  Земельного  кодекса  Российской Федерации,</w:t>
      </w:r>
    </w:p>
    <w:p>
      <w:pPr>
        <w:pStyle w:val="1"/>
        <w:jc w:val="both"/>
      </w:pPr>
      <w:r>
        <w:rPr>
          <w:sz w:val="20"/>
        </w:rPr>
        <w:t xml:space="preserve">решение  о  прекращении  публичного  сервитута  в   отдельных   целях;</w:t>
      </w:r>
    </w:p>
    <w:p>
      <w:pPr>
        <w:pStyle w:val="1"/>
        <w:jc w:val="both"/>
      </w:pPr>
      <w:r>
        <w:rPr>
          <w:sz w:val="20"/>
        </w:rPr>
        <w:t xml:space="preserve">          1</w:t>
      </w:r>
    </w:p>
    <w:p>
      <w:pPr>
        <w:pStyle w:val="1"/>
        <w:jc w:val="both"/>
      </w:pPr>
      <w:r>
        <w:rPr>
          <w:sz w:val="20"/>
        </w:rPr>
        <w:t xml:space="preserve">(пп. 3.1.4  введен </w:t>
      </w:r>
      <w:r>
        <w:rPr>
          <w:sz w:val="20"/>
        </w:rPr>
        <w:t xml:space="preserve">решением</w:t>
      </w:r>
      <w:r>
        <w:rPr>
          <w:sz w:val="20"/>
        </w:rPr>
        <w:t xml:space="preserve"> Пермской городской Думы  от  26.02.2019  N  34;</w:t>
      </w:r>
    </w:p>
    <w:p>
      <w:pPr>
        <w:pStyle w:val="1"/>
        <w:jc w:val="both"/>
      </w:pPr>
      <w:r>
        <w:rPr>
          <w:sz w:val="20"/>
        </w:rPr>
        <w:t xml:space="preserve">в ред. решений Пермской городской Думы от 25.02.2020  </w:t>
      </w:r>
      <w:r>
        <w:rPr>
          <w:sz w:val="20"/>
        </w:rPr>
        <w:t xml:space="preserve">N 51</w:t>
      </w:r>
      <w:r>
        <w:rPr>
          <w:sz w:val="20"/>
        </w:rPr>
        <w:t xml:space="preserve">,  от  24.08.2021</w:t>
      </w:r>
    </w:p>
    <w:p>
      <w:pPr>
        <w:pStyle w:val="1"/>
        <w:jc w:val="both"/>
      </w:pPr>
      <w:r>
        <w:rPr>
          <w:sz w:val="20"/>
        </w:rPr>
        <w:t xml:space="preserve">N 173</w:t>
      </w:r>
      <w:r>
        <w:rPr>
          <w:sz w:val="20"/>
        </w:rPr>
        <w:t xml:space="preserve">)</w:t>
      </w:r>
    </w:p>
    <w:p>
      <w:pPr>
        <w:pStyle w:val="1"/>
        <w:jc w:val="both"/>
      </w:pPr>
      <w:r>
        <w:rPr>
          <w:sz w:val="20"/>
        </w:rPr>
        <w:t xml:space="preserve">         2</w:t>
      </w:r>
    </w:p>
    <w:p>
      <w:pPr>
        <w:pStyle w:val="1"/>
        <w:jc w:val="both"/>
      </w:pPr>
      <w:r>
        <w:rPr>
          <w:sz w:val="20"/>
        </w:rPr>
        <w:t xml:space="preserve">    3.1.4 .  утратил силу. - </w:t>
      </w:r>
      <w:r>
        <w:rPr>
          <w:sz w:val="20"/>
        </w:rPr>
        <w:t xml:space="preserve">Решение</w:t>
      </w:r>
      <w:r>
        <w:rPr>
          <w:sz w:val="20"/>
        </w:rPr>
        <w:t xml:space="preserve"> Пермской городской Думы от  23.04.2024</w:t>
      </w:r>
    </w:p>
    <w:p>
      <w:pPr>
        <w:pStyle w:val="1"/>
        <w:jc w:val="both"/>
      </w:pPr>
      <w:r>
        <w:rPr>
          <w:sz w:val="20"/>
        </w:rPr>
        <w:t xml:space="preserve">N 73;</w:t>
      </w:r>
    </w:p>
    <w:p>
      <w:pPr>
        <w:pStyle w:val="1"/>
        <w:jc w:val="both"/>
      </w:pPr>
      <w:r>
        <w:rPr>
          <w:sz w:val="20"/>
        </w:rPr>
        <w:t xml:space="preserve">         3</w:t>
      </w:r>
    </w:p>
    <w:p>
      <w:pPr>
        <w:pStyle w:val="1"/>
        <w:jc w:val="both"/>
      </w:pPr>
      <w:r>
        <w:rPr>
          <w:sz w:val="20"/>
        </w:rPr>
        <w:t xml:space="preserve">    3.1.4 .  утратил силу. - </w:t>
      </w:r>
      <w:r>
        <w:rPr>
          <w:sz w:val="20"/>
        </w:rPr>
        <w:t xml:space="preserve">Решение</w:t>
      </w:r>
      <w:r>
        <w:rPr>
          <w:sz w:val="20"/>
        </w:rPr>
        <w:t xml:space="preserve"> Пермской городской Думы от  21.11.2023</w:t>
      </w:r>
    </w:p>
    <w:p>
      <w:pPr>
        <w:pStyle w:val="1"/>
        <w:jc w:val="both"/>
      </w:pPr>
      <w:r>
        <w:rPr>
          <w:sz w:val="20"/>
        </w:rPr>
        <w:t xml:space="preserve">N 243;</w:t>
      </w:r>
    </w:p>
    <w:p>
      <w:pPr>
        <w:pStyle w:val="0"/>
        <w:ind w:firstLine="540"/>
        <w:jc w:val="both"/>
      </w:pPr>
      <w:r>
        <w:rPr>
          <w:sz w:val="24"/>
        </w:rPr>
        <w:t xml:space="preserve">3.1.5. принимает решения о перераспределении земель и (или) земельных участков, а также заключает соглашения о перераспределении земель и (или) земельных участков в случаях и порядке, предусмотренных действующим законодательством;</w:t>
      </w:r>
    </w:p>
    <w:p>
      <w:pPr>
        <w:pStyle w:val="1"/>
        <w:spacing w:before="200" w:line-rule="auto"/>
        <w:jc w:val="both"/>
      </w:pPr>
      <w:r>
        <w:rPr>
          <w:sz w:val="20"/>
        </w:rPr>
        <w:t xml:space="preserve">         1</w:t>
      </w:r>
    </w:p>
    <w:p>
      <w:pPr>
        <w:pStyle w:val="1"/>
        <w:jc w:val="both"/>
      </w:pPr>
      <w:r>
        <w:rPr>
          <w:sz w:val="20"/>
        </w:rPr>
        <w:t xml:space="preserve">    3.1.5 .  принимает  решения о проведении аукциона по продаже земельного</w:t>
      </w:r>
    </w:p>
    <w:p>
      <w:pPr>
        <w:pStyle w:val="1"/>
        <w:jc w:val="both"/>
      </w:pPr>
      <w:r>
        <w:rPr>
          <w:sz w:val="20"/>
        </w:rPr>
        <w:t xml:space="preserve">участка,   находящегося   в   муниципальной   собственности,  или  участка,</w:t>
      </w:r>
    </w:p>
    <w:p>
      <w:pPr>
        <w:pStyle w:val="1"/>
        <w:jc w:val="both"/>
      </w:pPr>
      <w:r>
        <w:rPr>
          <w:sz w:val="20"/>
        </w:rPr>
        <w:t xml:space="preserve">государственная собственность на который не разграничена, аукциона на право</w:t>
      </w:r>
    </w:p>
    <w:p>
      <w:pPr>
        <w:pStyle w:val="1"/>
        <w:jc w:val="both"/>
      </w:pPr>
      <w:r>
        <w:rPr>
          <w:sz w:val="20"/>
        </w:rPr>
        <w:t xml:space="preserve">заключения договора аренды земельного участка, находящегося в муниципальной</w:t>
      </w:r>
    </w:p>
    <w:p>
      <w:pPr>
        <w:pStyle w:val="1"/>
        <w:jc w:val="both"/>
      </w:pPr>
      <w:r>
        <w:rPr>
          <w:sz w:val="20"/>
        </w:rPr>
        <w:t xml:space="preserve">собственности,  или  участка,  государственная  собственность на который не</w:t>
      </w:r>
    </w:p>
    <w:p>
      <w:pPr>
        <w:pStyle w:val="1"/>
        <w:jc w:val="both"/>
      </w:pPr>
      <w:r>
        <w:rPr>
          <w:sz w:val="20"/>
        </w:rPr>
        <w:t xml:space="preserve">разграничена;</w:t>
      </w:r>
    </w:p>
    <w:p>
      <w:pPr>
        <w:pStyle w:val="1"/>
        <w:jc w:val="both"/>
      </w:pPr>
      <w:r>
        <w:rPr>
          <w:sz w:val="20"/>
        </w:rPr>
        <w:t xml:space="preserve">          1</w:t>
      </w:r>
    </w:p>
    <w:p>
      <w:pPr>
        <w:pStyle w:val="1"/>
        <w:jc w:val="both"/>
      </w:pPr>
      <w:r>
        <w:rPr>
          <w:sz w:val="20"/>
        </w:rPr>
        <w:t xml:space="preserve">(пп. 3.1.5  введен </w:t>
      </w:r>
      <w:r>
        <w:rPr>
          <w:sz w:val="20"/>
        </w:rPr>
        <w:t xml:space="preserve">решением</w:t>
      </w:r>
      <w:r>
        <w:rPr>
          <w:sz w:val="20"/>
        </w:rPr>
        <w:t xml:space="preserve"> Пермской городской Думы от  27.10.2015  N  231;</w:t>
      </w:r>
    </w:p>
    <w:p>
      <w:pPr>
        <w:pStyle w:val="1"/>
        <w:jc w:val="both"/>
      </w:pPr>
      <w:r>
        <w:rPr>
          <w:sz w:val="20"/>
        </w:rPr>
        <w:t xml:space="preserve">в ред. решений Пермской городской Думы от 23.08.2016 </w:t>
      </w:r>
      <w:r>
        <w:rPr>
          <w:sz w:val="20"/>
        </w:rPr>
        <w:t xml:space="preserve">N 195</w:t>
      </w:r>
      <w:r>
        <w:rPr>
          <w:sz w:val="20"/>
        </w:rPr>
        <w:t xml:space="preserve">,  от  23.03.2021</w:t>
      </w:r>
    </w:p>
    <w:p>
      <w:pPr>
        <w:pStyle w:val="1"/>
        <w:jc w:val="both"/>
      </w:pPr>
      <w:r>
        <w:rPr>
          <w:sz w:val="20"/>
        </w:rPr>
        <w:t xml:space="preserve">N 75</w:t>
      </w:r>
      <w:r>
        <w:rPr>
          <w:sz w:val="20"/>
        </w:rPr>
        <w:t xml:space="preserve">)</w:t>
      </w:r>
    </w:p>
    <w:p>
      <w:pPr>
        <w:pStyle w:val="1"/>
        <w:jc w:val="both"/>
      </w:pPr>
      <w:r>
        <w:rPr>
          <w:sz w:val="20"/>
        </w:rPr>
        <w:t xml:space="preserve">         1</w:t>
      </w:r>
    </w:p>
    <w:p>
      <w:pPr>
        <w:pStyle w:val="1"/>
        <w:jc w:val="both"/>
      </w:pPr>
      <w:r>
        <w:rPr>
          <w:sz w:val="20"/>
        </w:rPr>
        <w:t xml:space="preserve">    3.1.5 .1.  утверждает  перечень  земельных  участков,  образуемых   для</w:t>
      </w:r>
    </w:p>
    <w:p>
      <w:pPr>
        <w:pStyle w:val="1"/>
        <w:jc w:val="both"/>
      </w:pPr>
      <w:r>
        <w:rPr>
          <w:sz w:val="20"/>
        </w:rPr>
        <w:t xml:space="preserve">предоставления  на торгах (аукционах) на территории города Перми, принимает</w:t>
      </w:r>
    </w:p>
    <w:p>
      <w:pPr>
        <w:pStyle w:val="1"/>
        <w:jc w:val="both"/>
      </w:pPr>
      <w:r>
        <w:rPr>
          <w:sz w:val="20"/>
        </w:rPr>
        <w:t xml:space="preserve">решение о внесении в него изменений;</w:t>
      </w:r>
    </w:p>
    <w:p>
      <w:pPr>
        <w:pStyle w:val="1"/>
        <w:jc w:val="both"/>
      </w:pPr>
      <w:r>
        <w:rPr>
          <w:sz w:val="20"/>
        </w:rPr>
        <w:t xml:space="preserve">          1</w:t>
      </w:r>
    </w:p>
    <w:p>
      <w:pPr>
        <w:pStyle w:val="1"/>
        <w:jc w:val="both"/>
      </w:pPr>
      <w:r>
        <w:rPr>
          <w:sz w:val="20"/>
        </w:rPr>
        <w:t xml:space="preserve">(пп. 3.1.5 .1 введен </w:t>
      </w:r>
      <w:r>
        <w:rPr>
          <w:sz w:val="20"/>
        </w:rPr>
        <w:t xml:space="preserve">решением</w:t>
      </w:r>
      <w:r>
        <w:rPr>
          <w:sz w:val="20"/>
        </w:rPr>
        <w:t xml:space="preserve"> Пермской городской Думы от 22.03.2022  N  62;</w:t>
      </w:r>
    </w:p>
    <w:p>
      <w:pPr>
        <w:pStyle w:val="1"/>
        <w:jc w:val="both"/>
      </w:pPr>
      <w:r>
        <w:rPr>
          <w:sz w:val="20"/>
        </w:rPr>
        <w:t xml:space="preserve">в ред. </w:t>
      </w:r>
      <w:r>
        <w:rPr>
          <w:sz w:val="20"/>
        </w:rPr>
        <w:t xml:space="preserve">решения</w:t>
      </w:r>
      <w:r>
        <w:rPr>
          <w:sz w:val="20"/>
        </w:rPr>
        <w:t xml:space="preserve"> Пермской городской Думы от 23.04.2024 N 73)</w:t>
      </w:r>
    </w:p>
    <w:p>
      <w:pPr>
        <w:pStyle w:val="1"/>
        <w:jc w:val="both"/>
      </w:pPr>
      <w:r>
        <w:rPr>
          <w:sz w:val="20"/>
        </w:rPr>
        <w:t xml:space="preserve">         1</w:t>
      </w:r>
    </w:p>
    <w:p>
      <w:pPr>
        <w:pStyle w:val="1"/>
        <w:jc w:val="both"/>
      </w:pPr>
      <w:r>
        <w:rPr>
          <w:sz w:val="20"/>
        </w:rPr>
        <w:t xml:space="preserve">    3.1.5 .2. утратил силу. - </w:t>
      </w:r>
      <w:r>
        <w:rPr>
          <w:sz w:val="20"/>
        </w:rPr>
        <w:t xml:space="preserve">Решение</w:t>
      </w:r>
      <w:r>
        <w:rPr>
          <w:sz w:val="20"/>
        </w:rPr>
        <w:t xml:space="preserve"> Пермской городской Думы от 23.04.2024</w:t>
      </w:r>
    </w:p>
    <w:p>
      <w:pPr>
        <w:pStyle w:val="1"/>
        <w:jc w:val="both"/>
      </w:pPr>
      <w:r>
        <w:rPr>
          <w:sz w:val="20"/>
        </w:rPr>
        <w:t xml:space="preserve">N 73;</w:t>
      </w:r>
    </w:p>
    <w:p>
      <w:pPr>
        <w:pStyle w:val="1"/>
        <w:jc w:val="both"/>
      </w:pPr>
      <w:r>
        <w:rPr>
          <w:sz w:val="20"/>
        </w:rPr>
        <w:t xml:space="preserve">         2</w:t>
      </w:r>
    </w:p>
    <w:p>
      <w:pPr>
        <w:pStyle w:val="1"/>
        <w:jc w:val="both"/>
      </w:pPr>
      <w:r>
        <w:rPr>
          <w:sz w:val="20"/>
        </w:rPr>
        <w:t xml:space="preserve">    3.1.5 .  определяет начальную цену предмета аукциона, рассчитываемую от</w:t>
      </w:r>
    </w:p>
    <w:p>
      <w:pPr>
        <w:pStyle w:val="1"/>
        <w:jc w:val="both"/>
      </w:pPr>
      <w:r>
        <w:rPr>
          <w:sz w:val="20"/>
        </w:rPr>
        <w:t xml:space="preserve">кадастровой стоимости земельного участка, в случаях, установленных правовым</w:t>
      </w:r>
    </w:p>
    <w:p>
      <w:pPr>
        <w:pStyle w:val="1"/>
        <w:jc w:val="both"/>
      </w:pPr>
      <w:r>
        <w:rPr>
          <w:sz w:val="20"/>
        </w:rPr>
        <w:t xml:space="preserve">актом администрации города Перми;</w:t>
      </w:r>
    </w:p>
    <w:p>
      <w:pPr>
        <w:pStyle w:val="1"/>
        <w:jc w:val="both"/>
      </w:pPr>
      <w:r>
        <w:rPr>
          <w:sz w:val="20"/>
        </w:rPr>
        <w:t xml:space="preserve">          2</w:t>
      </w:r>
    </w:p>
    <w:p>
      <w:pPr>
        <w:pStyle w:val="1"/>
        <w:jc w:val="both"/>
      </w:pPr>
      <w:r>
        <w:rPr>
          <w:sz w:val="20"/>
        </w:rPr>
        <w:t xml:space="preserve">(пп. 3.1.5  введен </w:t>
      </w:r>
      <w:r>
        <w:rPr>
          <w:sz w:val="20"/>
        </w:rPr>
        <w:t xml:space="preserve">решением</w:t>
      </w:r>
      <w:r>
        <w:rPr>
          <w:sz w:val="20"/>
        </w:rPr>
        <w:t xml:space="preserve"> Пермской городской Думы от 24.04.2018 N 64)</w:t>
      </w:r>
    </w:p>
    <w:p>
      <w:pPr>
        <w:pStyle w:val="1"/>
        <w:jc w:val="both"/>
      </w:pPr>
      <w:r>
        <w:rPr>
          <w:sz w:val="20"/>
        </w:rPr>
        <w:t xml:space="preserve">         3</w:t>
      </w:r>
    </w:p>
    <w:p>
      <w:pPr>
        <w:pStyle w:val="1"/>
        <w:jc w:val="both"/>
      </w:pPr>
      <w:r>
        <w:rPr>
          <w:sz w:val="20"/>
        </w:rPr>
        <w:t xml:space="preserve">    3.1.5 .  обеспечивает  определение  в  установленном  законодательством</w:t>
      </w:r>
    </w:p>
    <w:p>
      <w:pPr>
        <w:pStyle w:val="1"/>
        <w:jc w:val="both"/>
      </w:pPr>
      <w:r>
        <w:rPr>
          <w:sz w:val="20"/>
        </w:rPr>
        <w:t xml:space="preserve">порядке  начальной  цены предмета аукциона по продаже земельного участка, в</w:t>
      </w:r>
    </w:p>
    <w:p>
      <w:pPr>
        <w:pStyle w:val="1"/>
        <w:jc w:val="both"/>
      </w:pPr>
      <w:r>
        <w:rPr>
          <w:sz w:val="20"/>
        </w:rPr>
        <w:t xml:space="preserve">случае  если  начальной ценой предмета аукциона является рыночная стоимость</w:t>
      </w:r>
    </w:p>
    <w:p>
      <w:pPr>
        <w:pStyle w:val="1"/>
        <w:jc w:val="both"/>
      </w:pPr>
      <w:r>
        <w:rPr>
          <w:sz w:val="20"/>
        </w:rPr>
        <w:t xml:space="preserve">земельного  участка,  начальной  цены предмета аукциона на право заключения</w:t>
      </w:r>
    </w:p>
    <w:p>
      <w:pPr>
        <w:pStyle w:val="1"/>
        <w:jc w:val="both"/>
      </w:pPr>
      <w:r>
        <w:rPr>
          <w:sz w:val="20"/>
        </w:rPr>
        <w:t xml:space="preserve">договора  аренды земельного участка, в случае если начальной ценой предмета</w:t>
      </w:r>
    </w:p>
    <w:p>
      <w:pPr>
        <w:pStyle w:val="1"/>
        <w:jc w:val="both"/>
      </w:pPr>
      <w:r>
        <w:rPr>
          <w:sz w:val="20"/>
        </w:rPr>
        <w:t xml:space="preserve">аукциона  является  размер  ежегодной  арендной  платы  либо размер первого</w:t>
      </w:r>
    </w:p>
    <w:p>
      <w:pPr>
        <w:pStyle w:val="1"/>
        <w:jc w:val="both"/>
      </w:pPr>
      <w:r>
        <w:rPr>
          <w:sz w:val="20"/>
        </w:rPr>
        <w:t xml:space="preserve">арендного платежа, по результатам рыночной оценки;</w:t>
      </w:r>
    </w:p>
    <w:p>
      <w:pPr>
        <w:pStyle w:val="1"/>
        <w:jc w:val="both"/>
      </w:pPr>
      <w:r>
        <w:rPr>
          <w:sz w:val="20"/>
        </w:rPr>
        <w:t xml:space="preserve">          3</w:t>
      </w:r>
    </w:p>
    <w:p>
      <w:pPr>
        <w:pStyle w:val="1"/>
        <w:jc w:val="both"/>
      </w:pPr>
      <w:r>
        <w:rPr>
          <w:sz w:val="20"/>
        </w:rPr>
        <w:t xml:space="preserve">(пп. 3.1.5  введен </w:t>
      </w:r>
      <w:r>
        <w:rPr>
          <w:sz w:val="20"/>
        </w:rPr>
        <w:t xml:space="preserve">решением</w:t>
      </w:r>
      <w:r>
        <w:rPr>
          <w:sz w:val="20"/>
        </w:rPr>
        <w:t xml:space="preserve"> Пермской городской Думы от 22.03.2022 N 62)</w:t>
      </w:r>
    </w:p>
    <w:p>
      <w:pPr>
        <w:pStyle w:val="1"/>
        <w:jc w:val="both"/>
      </w:pPr>
      <w:r>
        <w:rPr>
          <w:sz w:val="20"/>
        </w:rPr>
        <w:t xml:space="preserve">         4</w:t>
      </w:r>
    </w:p>
    <w:p>
      <w:pPr>
        <w:pStyle w:val="1"/>
        <w:jc w:val="both"/>
      </w:pPr>
      <w:r>
        <w:rPr>
          <w:sz w:val="20"/>
        </w:rPr>
        <w:t xml:space="preserve">    3.1.5 . обращается в суд с требованием о  продаже  с  публичных  торгов</w:t>
      </w:r>
    </w:p>
    <w:p>
      <w:pPr>
        <w:pStyle w:val="1"/>
        <w:jc w:val="both"/>
      </w:pPr>
      <w:r>
        <w:rPr>
          <w:sz w:val="20"/>
        </w:rPr>
        <w:t xml:space="preserve">объектов незавершенного строительства, расположенных на земельных участках,</w:t>
      </w:r>
    </w:p>
    <w:p>
      <w:pPr>
        <w:pStyle w:val="1"/>
        <w:jc w:val="both"/>
      </w:pPr>
      <w:r>
        <w:rPr>
          <w:sz w:val="20"/>
        </w:rPr>
        <w:t xml:space="preserve">находящихся   в   собственности   города   Перми,   и  земельных  участках,</w:t>
      </w:r>
    </w:p>
    <w:p>
      <w:pPr>
        <w:pStyle w:val="1"/>
        <w:jc w:val="both"/>
      </w:pPr>
      <w:r>
        <w:rPr>
          <w:sz w:val="20"/>
        </w:rPr>
        <w:t xml:space="preserve">государственная  собственность  на которые не разграничена, предоставленных</w:t>
      </w:r>
    </w:p>
    <w:p>
      <w:pPr>
        <w:pStyle w:val="1"/>
        <w:jc w:val="both"/>
      </w:pPr>
      <w:r>
        <w:rPr>
          <w:sz w:val="20"/>
        </w:rPr>
        <w:t xml:space="preserve">по  результатам  аукциона,  а  также  в  отношении  которых договоры аренды</w:t>
      </w:r>
    </w:p>
    <w:p>
      <w:pPr>
        <w:pStyle w:val="1"/>
        <w:jc w:val="both"/>
      </w:pPr>
      <w:r>
        <w:rPr>
          <w:sz w:val="20"/>
        </w:rPr>
        <w:t xml:space="preserve">заключены  без  проведения  торгов в целях завершения строительства объекта</w:t>
      </w:r>
    </w:p>
    <w:p>
      <w:pPr>
        <w:pStyle w:val="1"/>
        <w:jc w:val="both"/>
      </w:pPr>
      <w:r>
        <w:rPr>
          <w:sz w:val="20"/>
        </w:rPr>
        <w:t xml:space="preserve">незавершенного  строительства, при условии, что строительство этого объекта</w:t>
      </w:r>
    </w:p>
    <w:p>
      <w:pPr>
        <w:pStyle w:val="1"/>
        <w:jc w:val="both"/>
      </w:pPr>
      <w:r>
        <w:rPr>
          <w:sz w:val="20"/>
        </w:rPr>
        <w:t xml:space="preserve">не  было  завершено,  в  случае прекращения действия договоров аренды таких</w:t>
      </w:r>
    </w:p>
    <w:p>
      <w:pPr>
        <w:pStyle w:val="1"/>
        <w:jc w:val="both"/>
      </w:pPr>
      <w:r>
        <w:rPr>
          <w:sz w:val="20"/>
        </w:rPr>
        <w:t xml:space="preserve">земельных    участков,    и    подписывает    в    порядке,   установленном</w:t>
      </w:r>
    </w:p>
    <w:p>
      <w:pPr>
        <w:pStyle w:val="1"/>
        <w:jc w:val="both"/>
      </w:pPr>
      <w:r>
        <w:rPr>
          <w:sz w:val="20"/>
        </w:rPr>
        <w:t xml:space="preserve">законодательством,   с   лицом,   выигравшим   публичные   торги,   договор</w:t>
      </w:r>
    </w:p>
    <w:p>
      <w:pPr>
        <w:pStyle w:val="1"/>
        <w:jc w:val="both"/>
      </w:pPr>
      <w:r>
        <w:rPr>
          <w:sz w:val="20"/>
        </w:rPr>
        <w:t xml:space="preserve">купли-продажи объекта незавершенного строительства, изъятого у собственника</w:t>
      </w:r>
    </w:p>
    <w:p>
      <w:pPr>
        <w:pStyle w:val="1"/>
        <w:jc w:val="both"/>
      </w:pPr>
      <w:r>
        <w:rPr>
          <w:sz w:val="20"/>
        </w:rPr>
        <w:t xml:space="preserve">на основании решения суда;</w:t>
      </w:r>
    </w:p>
    <w:p>
      <w:pPr>
        <w:pStyle w:val="1"/>
        <w:jc w:val="both"/>
      </w:pPr>
      <w:r>
        <w:rPr>
          <w:sz w:val="20"/>
        </w:rPr>
        <w:t xml:space="preserve">          4</w:t>
      </w:r>
    </w:p>
    <w:p>
      <w:pPr>
        <w:pStyle w:val="1"/>
        <w:jc w:val="both"/>
      </w:pPr>
      <w:r>
        <w:rPr>
          <w:sz w:val="20"/>
        </w:rPr>
        <w:t xml:space="preserve">(пп. 3.1.5  введен </w:t>
      </w:r>
      <w:r>
        <w:rPr>
          <w:sz w:val="20"/>
        </w:rPr>
        <w:t xml:space="preserve">решением</w:t>
      </w:r>
      <w:r>
        <w:rPr>
          <w:sz w:val="20"/>
        </w:rPr>
        <w:t xml:space="preserve"> Пермской городской Думы от 22.08.2023 N 156)</w:t>
      </w:r>
    </w:p>
    <w:p>
      <w:pPr>
        <w:pStyle w:val="0"/>
        <w:ind w:firstLine="540"/>
        <w:jc w:val="both"/>
      </w:pPr>
      <w:r>
        <w:rPr>
          <w:sz w:val="24"/>
        </w:rPr>
        <w:t xml:space="preserve">3.1.6. в установленном действующим законодательством порядке принимает решение о выдаче или отказе в выдаче разрешения на использование земель или земельного участка без предоставления земельных участков и установления сервитута, публичного сервитута;</w:t>
      </w:r>
    </w:p>
    <w:p>
      <w:pPr>
        <w:pStyle w:val="0"/>
        <w:jc w:val="both"/>
      </w:pPr>
      <w:r>
        <w:rPr>
          <w:sz w:val="24"/>
        </w:rPr>
        <w:t xml:space="preserve">(в ред. решений Пермской городской Думы от 22.08.2017 </w:t>
      </w:r>
      <w:r>
        <w:rPr>
          <w:sz w:val="24"/>
        </w:rPr>
        <w:t xml:space="preserve">N 168</w:t>
      </w:r>
      <w:r>
        <w:rPr>
          <w:sz w:val="24"/>
        </w:rPr>
        <w:t xml:space="preserve">, от 25.02.2020 </w:t>
      </w:r>
      <w:r>
        <w:rPr>
          <w:sz w:val="24"/>
        </w:rPr>
        <w:t xml:space="preserve">N 51</w:t>
      </w:r>
      <w:r>
        <w:rPr>
          <w:sz w:val="24"/>
        </w:rPr>
        <w:t xml:space="preserve">)</w:t>
      </w:r>
    </w:p>
    <w:p>
      <w:pPr>
        <w:pStyle w:val="1"/>
        <w:spacing w:before="200" w:line-rule="auto"/>
        <w:jc w:val="both"/>
      </w:pPr>
      <w:r>
        <w:rPr>
          <w:sz w:val="20"/>
        </w:rPr>
        <w:t xml:space="preserve">         1</w:t>
      </w:r>
    </w:p>
    <w:p>
      <w:pPr>
        <w:pStyle w:val="1"/>
        <w:jc w:val="both"/>
      </w:pPr>
      <w:r>
        <w:rPr>
          <w:sz w:val="20"/>
        </w:rPr>
        <w:t xml:space="preserve">    3.1.6 .   в   установленном   действующим   законодательством   порядке</w:t>
      </w:r>
    </w:p>
    <w:p>
      <w:pPr>
        <w:pStyle w:val="1"/>
        <w:jc w:val="both"/>
      </w:pPr>
      <w:r>
        <w:rPr>
          <w:sz w:val="20"/>
        </w:rPr>
        <w:t xml:space="preserve">принимает  решение  о размещении или отказе в размещении объектов на землях</w:t>
      </w:r>
    </w:p>
    <w:p>
      <w:pPr>
        <w:pStyle w:val="1"/>
        <w:jc w:val="both"/>
      </w:pPr>
      <w:r>
        <w:rPr>
          <w:sz w:val="20"/>
        </w:rPr>
        <w:t xml:space="preserve">или земельных участках без предоставления земельных участков и установления</w:t>
      </w:r>
    </w:p>
    <w:p>
      <w:pPr>
        <w:pStyle w:val="1"/>
        <w:jc w:val="both"/>
      </w:pPr>
      <w:r>
        <w:rPr>
          <w:sz w:val="20"/>
        </w:rPr>
        <w:t xml:space="preserve">сервитута, публичного сервитута;</w:t>
      </w:r>
    </w:p>
    <w:p>
      <w:pPr>
        <w:pStyle w:val="1"/>
        <w:jc w:val="both"/>
      </w:pPr>
      <w:r>
        <w:rPr>
          <w:sz w:val="20"/>
        </w:rPr>
        <w:t xml:space="preserve">          1</w:t>
      </w:r>
    </w:p>
    <w:p>
      <w:pPr>
        <w:pStyle w:val="1"/>
        <w:jc w:val="both"/>
      </w:pPr>
      <w:r>
        <w:rPr>
          <w:sz w:val="20"/>
        </w:rPr>
        <w:t xml:space="preserve">(пп. 3.1.6  введен </w:t>
      </w:r>
      <w:r>
        <w:rPr>
          <w:sz w:val="20"/>
        </w:rPr>
        <w:t xml:space="preserve">решением</w:t>
      </w:r>
      <w:r>
        <w:rPr>
          <w:sz w:val="20"/>
        </w:rPr>
        <w:t xml:space="preserve"> Пермской городской Думы от 22.08.2017 N 168;  в</w:t>
      </w:r>
    </w:p>
    <w:p>
      <w:pPr>
        <w:pStyle w:val="1"/>
        <w:jc w:val="both"/>
      </w:pPr>
      <w:r>
        <w:rPr>
          <w:sz w:val="20"/>
        </w:rPr>
        <w:t xml:space="preserve">ред. </w:t>
      </w:r>
      <w:r>
        <w:rPr>
          <w:sz w:val="20"/>
        </w:rPr>
        <w:t xml:space="preserve">решения</w:t>
      </w:r>
      <w:r>
        <w:rPr>
          <w:sz w:val="20"/>
        </w:rPr>
        <w:t xml:space="preserve"> Пермской городской Думы от 25.02.2020 N 51)</w:t>
      </w:r>
    </w:p>
    <w:p>
      <w:pPr>
        <w:pStyle w:val="1"/>
        <w:jc w:val="both"/>
      </w:pPr>
      <w:r>
        <w:rPr>
          <w:sz w:val="20"/>
        </w:rPr>
        <w:t xml:space="preserve">         2</w:t>
      </w:r>
    </w:p>
    <w:p>
      <w:pPr>
        <w:pStyle w:val="1"/>
        <w:jc w:val="both"/>
      </w:pPr>
      <w:r>
        <w:rPr>
          <w:sz w:val="20"/>
        </w:rPr>
        <w:t xml:space="preserve">    3.1.6 .  принимает  решения  о  предоставлении  рассрочки  платежа   по</w:t>
      </w:r>
    </w:p>
    <w:p>
      <w:pPr>
        <w:pStyle w:val="1"/>
        <w:jc w:val="both"/>
      </w:pPr>
      <w:r>
        <w:rPr>
          <w:sz w:val="20"/>
        </w:rPr>
        <w:t xml:space="preserve">договорам  купли-продажи  земельных  участков,  находящихся в муниципальной</w:t>
      </w:r>
    </w:p>
    <w:p>
      <w:pPr>
        <w:pStyle w:val="1"/>
        <w:jc w:val="both"/>
      </w:pPr>
      <w:r>
        <w:rPr>
          <w:sz w:val="20"/>
        </w:rPr>
        <w:t xml:space="preserve">собственности,   досрочном   прекращении  рассрочки  платежа  по  договорам</w:t>
      </w:r>
    </w:p>
    <w:p>
      <w:pPr>
        <w:pStyle w:val="1"/>
        <w:jc w:val="both"/>
      </w:pPr>
      <w:r>
        <w:rPr>
          <w:sz w:val="20"/>
        </w:rPr>
        <w:t xml:space="preserve">купли-продажи    земельных    участков,    находящихся    в   муниципальной</w:t>
      </w:r>
    </w:p>
    <w:p>
      <w:pPr>
        <w:pStyle w:val="1"/>
        <w:jc w:val="both"/>
      </w:pPr>
      <w:r>
        <w:rPr>
          <w:sz w:val="20"/>
        </w:rPr>
        <w:t xml:space="preserve">собственности,  в  случаях и порядке, установленных правовыми актами города</w:t>
      </w:r>
    </w:p>
    <w:p>
      <w:pPr>
        <w:pStyle w:val="1"/>
        <w:jc w:val="both"/>
      </w:pPr>
      <w:r>
        <w:rPr>
          <w:sz w:val="20"/>
        </w:rPr>
        <w:t xml:space="preserve">Перми;</w:t>
      </w:r>
    </w:p>
    <w:p>
      <w:pPr>
        <w:pStyle w:val="1"/>
        <w:jc w:val="both"/>
      </w:pPr>
      <w:r>
        <w:rPr>
          <w:sz w:val="20"/>
        </w:rPr>
        <w:t xml:space="preserve">         2</w:t>
      </w:r>
    </w:p>
    <w:p>
      <w:pPr>
        <w:pStyle w:val="1"/>
        <w:jc w:val="both"/>
      </w:pPr>
      <w:r>
        <w:rPr>
          <w:sz w:val="20"/>
        </w:rPr>
        <w:t xml:space="preserve">(п. 3.1.6  введен </w:t>
      </w:r>
      <w:r>
        <w:rPr>
          <w:sz w:val="20"/>
        </w:rPr>
        <w:t xml:space="preserve">решением</w:t>
      </w:r>
      <w:r>
        <w:rPr>
          <w:sz w:val="20"/>
        </w:rPr>
        <w:t xml:space="preserve"> Пермской городской Думы от 24.09.2019 N 225)</w:t>
      </w:r>
    </w:p>
    <w:p>
      <w:pPr>
        <w:pStyle w:val="1"/>
        <w:jc w:val="both"/>
      </w:pPr>
      <w:r>
        <w:rPr>
          <w:sz w:val="20"/>
        </w:rPr>
        <w:t xml:space="preserve">         3</w:t>
      </w:r>
    </w:p>
    <w:p>
      <w:pPr>
        <w:pStyle w:val="1"/>
        <w:jc w:val="both"/>
      </w:pPr>
      <w:r>
        <w:rPr>
          <w:sz w:val="20"/>
        </w:rPr>
        <w:t xml:space="preserve">    3.1.6 .  в   установленном   действующим   законодательством    порядке</w:t>
      </w:r>
    </w:p>
    <w:p>
      <w:pPr>
        <w:pStyle w:val="1"/>
        <w:jc w:val="both"/>
      </w:pPr>
      <w:r>
        <w:rPr>
          <w:sz w:val="20"/>
        </w:rPr>
        <w:t xml:space="preserve">заключает   договоры   на   возведение   гражданами   гаражей,   являющихся</w:t>
      </w:r>
    </w:p>
    <w:p>
      <w:pPr>
        <w:pStyle w:val="1"/>
        <w:jc w:val="both"/>
      </w:pPr>
      <w:r>
        <w:rPr>
          <w:sz w:val="20"/>
        </w:rPr>
        <w:t xml:space="preserve">некапитальными  сооружениями, либо для размещения  стоянок технических  или</w:t>
      </w:r>
    </w:p>
    <w:p>
      <w:pPr>
        <w:pStyle w:val="1"/>
        <w:jc w:val="both"/>
      </w:pPr>
      <w:r>
        <w:rPr>
          <w:sz w:val="20"/>
        </w:rPr>
        <w:t xml:space="preserve">других средств передвижения инвалидов вблизи их места жительства;</w:t>
      </w:r>
    </w:p>
    <w:p>
      <w:pPr>
        <w:pStyle w:val="1"/>
        <w:jc w:val="both"/>
      </w:pPr>
      <w:r>
        <w:rPr>
          <w:sz w:val="20"/>
        </w:rPr>
        <w:t xml:space="preserve">          3</w:t>
      </w:r>
    </w:p>
    <w:p>
      <w:pPr>
        <w:pStyle w:val="1"/>
        <w:jc w:val="both"/>
      </w:pPr>
      <w:r>
        <w:rPr>
          <w:sz w:val="20"/>
        </w:rPr>
        <w:t xml:space="preserve">(пп. 3.1.6  введен </w:t>
      </w:r>
      <w:r>
        <w:rPr>
          <w:sz w:val="20"/>
        </w:rPr>
        <w:t xml:space="preserve">решением</w:t>
      </w:r>
      <w:r>
        <w:rPr>
          <w:sz w:val="20"/>
        </w:rPr>
        <w:t xml:space="preserve"> Пермской городской Думы от 25.01.2022 N 13)</w:t>
      </w:r>
    </w:p>
    <w:p>
      <w:pPr>
        <w:pStyle w:val="0"/>
        <w:ind w:firstLine="540"/>
        <w:jc w:val="both"/>
      </w:pPr>
      <w:r>
        <w:rPr>
          <w:sz w:val="24"/>
        </w:rPr>
        <w:t xml:space="preserve">3.1.7. осуществляет уведомление единого института развития в жилищной сфере о согласии (несогласии) с осуществлением федеральным органом исполнительной власти, осуществляющим функции по управлению федеральным имуществом, полномочий по распоряжению земельным участком, государственная собственность на который не разграничена, либо об отказе в удовлетворении заявления единого института развития в жилищной сфере о целесообразности осуществления такого распоряжения;</w:t>
      </w:r>
    </w:p>
    <w:p>
      <w:pPr>
        <w:pStyle w:val="0"/>
        <w:jc w:val="both"/>
      </w:pPr>
      <w:r>
        <w:rPr>
          <w:sz w:val="24"/>
        </w:rPr>
        <w:t xml:space="preserve">(в ред. </w:t>
      </w:r>
      <w:r>
        <w:rPr>
          <w:sz w:val="24"/>
        </w:rPr>
        <w:t xml:space="preserve">решения</w:t>
      </w:r>
      <w:r>
        <w:rPr>
          <w:sz w:val="24"/>
        </w:rPr>
        <w:t xml:space="preserve"> Пермской городской Думы от 23.03.2021 N 75)</w:t>
      </w:r>
    </w:p>
    <w:p>
      <w:pPr>
        <w:pStyle w:val="0"/>
        <w:spacing w:before="240" w:line-rule="auto"/>
        <w:ind w:firstLine="540"/>
        <w:jc w:val="both"/>
      </w:pPr>
      <w:r>
        <w:rPr>
          <w:sz w:val="24"/>
        </w:rPr>
        <w:t xml:space="preserve">3.1.8. осуществляет изъятие земельных участков для муниципальных нужд, за исключением случаев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 в порядке, предусмотренном действующим законодательством, в связи со строительством, реконструкцией автомобильных дорог общего пользования местного значения города Перми;</w:t>
      </w:r>
    </w:p>
    <w:p>
      <w:pPr>
        <w:pStyle w:val="0"/>
        <w:jc w:val="both"/>
      </w:pPr>
      <w:r>
        <w:rPr>
          <w:sz w:val="24"/>
        </w:rPr>
        <w:t xml:space="preserve">(п. 3.1.8 в ред. </w:t>
      </w:r>
      <w:r>
        <w:rPr>
          <w:sz w:val="24"/>
        </w:rPr>
        <w:t xml:space="preserve">решения</w:t>
      </w:r>
      <w:r>
        <w:rPr>
          <w:sz w:val="24"/>
        </w:rPr>
        <w:t xml:space="preserve"> Пермской городской Думы от 22.03.2022 N 62)</w:t>
      </w:r>
    </w:p>
    <w:p>
      <w:pPr>
        <w:pStyle w:val="1"/>
        <w:spacing w:before="200" w:line-rule="auto"/>
        <w:jc w:val="both"/>
      </w:pPr>
      <w:r>
        <w:rPr>
          <w:sz w:val="20"/>
        </w:rPr>
        <w:t xml:space="preserve">         1</w:t>
      </w:r>
    </w:p>
    <w:p>
      <w:pPr>
        <w:pStyle w:val="1"/>
        <w:jc w:val="both"/>
      </w:pPr>
      <w:r>
        <w:rPr>
          <w:sz w:val="20"/>
        </w:rPr>
        <w:t xml:space="preserve">    3.1.8 .  принимает решение об изъятии земельного участка,  находящегося</w:t>
      </w:r>
    </w:p>
    <w:p>
      <w:pPr>
        <w:pStyle w:val="1"/>
        <w:jc w:val="both"/>
      </w:pPr>
      <w:r>
        <w:rPr>
          <w:sz w:val="20"/>
        </w:rPr>
        <w:t xml:space="preserve">в   частной   собственности,   предоставленного   на   праве   пожизненного</w:t>
      </w:r>
    </w:p>
    <w:p>
      <w:pPr>
        <w:pStyle w:val="1"/>
        <w:jc w:val="both"/>
      </w:pPr>
      <w:r>
        <w:rPr>
          <w:sz w:val="20"/>
        </w:rPr>
        <w:t xml:space="preserve">наследуемого   владения,  праве  постоянного   (бессрочного)   пользования,</w:t>
      </w:r>
    </w:p>
    <w:p>
      <w:pPr>
        <w:pStyle w:val="1"/>
        <w:jc w:val="both"/>
      </w:pPr>
      <w:r>
        <w:rPr>
          <w:sz w:val="20"/>
        </w:rPr>
        <w:t xml:space="preserve">в связи с неиспользованием такого земельного участка по целевому назначению</w:t>
      </w:r>
    </w:p>
    <w:p>
      <w:pPr>
        <w:pStyle w:val="1"/>
        <w:jc w:val="both"/>
      </w:pPr>
      <w:r>
        <w:rPr>
          <w:sz w:val="20"/>
        </w:rPr>
        <w:t xml:space="preserve">или использованием такого земельного участка с нарушением  законодательства</w:t>
      </w:r>
    </w:p>
    <w:p>
      <w:pPr>
        <w:pStyle w:val="1"/>
        <w:jc w:val="both"/>
      </w:pPr>
      <w:r>
        <w:rPr>
          <w:sz w:val="20"/>
        </w:rPr>
        <w:t xml:space="preserve">Российской Федерации;</w:t>
      </w:r>
    </w:p>
    <w:p>
      <w:pPr>
        <w:pStyle w:val="1"/>
        <w:jc w:val="both"/>
      </w:pPr>
      <w:r>
        <w:rPr>
          <w:sz w:val="20"/>
        </w:rPr>
        <w:t xml:space="preserve">          1</w:t>
      </w:r>
    </w:p>
    <w:p>
      <w:pPr>
        <w:pStyle w:val="1"/>
        <w:jc w:val="both"/>
      </w:pPr>
      <w:r>
        <w:rPr>
          <w:sz w:val="20"/>
        </w:rPr>
        <w:t xml:space="preserve">(пп. 3.1.8  введен </w:t>
      </w:r>
      <w:r>
        <w:rPr>
          <w:sz w:val="20"/>
        </w:rPr>
        <w:t xml:space="preserve">решением</w:t>
      </w:r>
      <w:r>
        <w:rPr>
          <w:sz w:val="20"/>
        </w:rPr>
        <w:t xml:space="preserve"> Пермской городской Думы от  27.08.2019  N  173;</w:t>
      </w:r>
    </w:p>
    <w:p>
      <w:pPr>
        <w:pStyle w:val="1"/>
        <w:jc w:val="both"/>
      </w:pPr>
      <w:r>
        <w:rPr>
          <w:sz w:val="20"/>
        </w:rPr>
        <w:t xml:space="preserve">в ред. </w:t>
      </w:r>
      <w:r>
        <w:rPr>
          <w:sz w:val="20"/>
        </w:rPr>
        <w:t xml:space="preserve">решения</w:t>
      </w:r>
      <w:r>
        <w:rPr>
          <w:sz w:val="20"/>
        </w:rPr>
        <w:t xml:space="preserve"> Пермской городской Думы от 25.01.2022 N 13)</w:t>
      </w:r>
    </w:p>
    <w:p>
      <w:pPr>
        <w:pStyle w:val="1"/>
        <w:jc w:val="both"/>
      </w:pPr>
      <w:r>
        <w:rPr>
          <w:sz w:val="20"/>
        </w:rPr>
        <w:t xml:space="preserve">         2</w:t>
      </w:r>
    </w:p>
    <w:p>
      <w:pPr>
        <w:pStyle w:val="1"/>
        <w:jc w:val="both"/>
      </w:pPr>
      <w:r>
        <w:rPr>
          <w:sz w:val="20"/>
        </w:rPr>
        <w:t xml:space="preserve">    3.1.8 . обеспечивает  принятие  в   установленном  порядке  решений   о</w:t>
      </w:r>
    </w:p>
    <w:p>
      <w:pPr>
        <w:pStyle w:val="1"/>
        <w:jc w:val="both"/>
      </w:pPr>
      <w:r>
        <w:rPr>
          <w:sz w:val="20"/>
        </w:rPr>
        <w:t xml:space="preserve">резервировании земель для муниципальных нужд;</w:t>
      </w:r>
    </w:p>
    <w:p>
      <w:pPr>
        <w:pStyle w:val="1"/>
        <w:jc w:val="both"/>
      </w:pPr>
      <w:r>
        <w:rPr>
          <w:sz w:val="20"/>
        </w:rPr>
        <w:t xml:space="preserve">          2</w:t>
      </w:r>
    </w:p>
    <w:p>
      <w:pPr>
        <w:pStyle w:val="1"/>
        <w:jc w:val="both"/>
      </w:pPr>
      <w:r>
        <w:rPr>
          <w:sz w:val="20"/>
        </w:rPr>
        <w:t xml:space="preserve">(пп. 3.1.8  введен </w:t>
      </w:r>
      <w:r>
        <w:rPr>
          <w:sz w:val="20"/>
        </w:rPr>
        <w:t xml:space="preserve">решением</w:t>
      </w:r>
      <w:r>
        <w:rPr>
          <w:sz w:val="20"/>
        </w:rPr>
        <w:t xml:space="preserve"> Пермской городской Думы от 24.02.2021 N 42)</w:t>
      </w:r>
    </w:p>
    <w:p>
      <w:pPr>
        <w:pStyle w:val="0"/>
        <w:ind w:firstLine="540"/>
        <w:jc w:val="both"/>
      </w:pPr>
      <w:r>
        <w:rPr>
          <w:sz w:val="24"/>
        </w:rPr>
        <w:t xml:space="preserve">3.1.9. обеспечивает подготовку схемы расположения земельного участка на кадастровом плане территории и утверждает схему расположения земельного участка на кадастровом плане территории в случаях и порядке, установленных действующим законодательством, за исключением схемы расположения земельного участка на кадастровом плане территории, расположенного в границах городских лесов на территории города Перми;</w:t>
      </w:r>
    </w:p>
    <w:p>
      <w:pPr>
        <w:pStyle w:val="0"/>
        <w:jc w:val="both"/>
      </w:pPr>
      <w:r>
        <w:rPr>
          <w:sz w:val="24"/>
        </w:rPr>
        <w:t xml:space="preserve">(пп. 3.1.9 в ред. </w:t>
      </w:r>
      <w:r>
        <w:rPr>
          <w:sz w:val="24"/>
        </w:rPr>
        <w:t xml:space="preserve">решения</w:t>
      </w:r>
      <w:r>
        <w:rPr>
          <w:sz w:val="24"/>
        </w:rPr>
        <w:t xml:space="preserve"> Пермской городской Думы от 27.09.2022 N 212)</w:t>
      </w:r>
    </w:p>
    <w:p>
      <w:pPr>
        <w:pStyle w:val="1"/>
        <w:spacing w:before="200" w:line-rule="auto"/>
        <w:jc w:val="both"/>
      </w:pPr>
      <w:r>
        <w:rPr>
          <w:sz w:val="20"/>
        </w:rPr>
        <w:t xml:space="preserve">         1</w:t>
      </w:r>
    </w:p>
    <w:p>
      <w:pPr>
        <w:pStyle w:val="1"/>
        <w:jc w:val="both"/>
      </w:pPr>
      <w:r>
        <w:rPr>
          <w:sz w:val="20"/>
        </w:rPr>
        <w:t xml:space="preserve">    3.1.9 .  организует в соответствии с Федеральным </w:t>
      </w:r>
      <w:r>
        <w:rPr>
          <w:sz w:val="20"/>
        </w:rPr>
        <w:t xml:space="preserve">законом</w:t>
      </w:r>
      <w:r>
        <w:rPr>
          <w:sz w:val="20"/>
        </w:rPr>
        <w:t xml:space="preserve"> от  24.07.2007</w:t>
      </w:r>
    </w:p>
    <w:p>
      <w:pPr>
        <w:pStyle w:val="1"/>
        <w:jc w:val="both"/>
      </w:pPr>
      <w:r>
        <w:rPr>
          <w:sz w:val="20"/>
        </w:rPr>
        <w:t xml:space="preserve">N  221-ФЗ  "О  кадастровой деятельности" выполнение комплексных кадастровых</w:t>
      </w:r>
    </w:p>
    <w:p>
      <w:pPr>
        <w:pStyle w:val="1"/>
        <w:jc w:val="both"/>
      </w:pPr>
      <w:r>
        <w:rPr>
          <w:sz w:val="20"/>
        </w:rPr>
        <w:t xml:space="preserve">работ,  формирует  согласительную  комиссию  по согласованию местоположения</w:t>
      </w:r>
    </w:p>
    <w:p>
      <w:pPr>
        <w:pStyle w:val="1"/>
        <w:jc w:val="both"/>
      </w:pPr>
      <w:r>
        <w:rPr>
          <w:sz w:val="20"/>
        </w:rPr>
        <w:t xml:space="preserve">границ  земельных  участков при выполнении комплексных кадастровых работ на</w:t>
      </w:r>
    </w:p>
    <w:p>
      <w:pPr>
        <w:pStyle w:val="1"/>
        <w:jc w:val="both"/>
      </w:pPr>
      <w:r>
        <w:rPr>
          <w:sz w:val="20"/>
        </w:rPr>
        <w:t xml:space="preserve">территории  города  Перми  и  утверждает  регламент  ее  работы, утверждает</w:t>
      </w:r>
    </w:p>
    <w:p>
      <w:pPr>
        <w:pStyle w:val="1"/>
        <w:jc w:val="both"/>
      </w:pPr>
      <w:r>
        <w:rPr>
          <w:sz w:val="20"/>
        </w:rPr>
        <w:t xml:space="preserve">карту-план территории;</w:t>
      </w:r>
    </w:p>
    <w:p>
      <w:pPr>
        <w:pStyle w:val="1"/>
        <w:jc w:val="both"/>
      </w:pPr>
      <w:r>
        <w:rPr>
          <w:sz w:val="20"/>
        </w:rPr>
        <w:t xml:space="preserve">          1</w:t>
      </w:r>
    </w:p>
    <w:p>
      <w:pPr>
        <w:pStyle w:val="1"/>
        <w:jc w:val="both"/>
      </w:pPr>
      <w:r>
        <w:rPr>
          <w:sz w:val="20"/>
        </w:rPr>
        <w:t xml:space="preserve">(пп. 3.1.9  введен </w:t>
      </w:r>
      <w:r>
        <w:rPr>
          <w:sz w:val="20"/>
        </w:rPr>
        <w:t xml:space="preserve">решением</w:t>
      </w:r>
      <w:r>
        <w:rPr>
          <w:sz w:val="20"/>
        </w:rPr>
        <w:t xml:space="preserve"> Пермской  городской  Думы  от  22.03.2022 N 62;</w:t>
      </w:r>
    </w:p>
    <w:p>
      <w:pPr>
        <w:pStyle w:val="1"/>
        <w:jc w:val="both"/>
      </w:pPr>
      <w:r>
        <w:rPr>
          <w:sz w:val="20"/>
        </w:rPr>
        <w:t xml:space="preserve">в ред. </w:t>
      </w:r>
      <w:r>
        <w:rPr>
          <w:sz w:val="20"/>
        </w:rPr>
        <w:t xml:space="preserve">решения</w:t>
      </w:r>
      <w:r>
        <w:rPr>
          <w:sz w:val="20"/>
        </w:rPr>
        <w:t xml:space="preserve"> Пермской городской Думы от 24.04.2025 N 82)</w:t>
      </w:r>
    </w:p>
    <w:p>
      <w:pPr>
        <w:pStyle w:val="1"/>
        <w:jc w:val="both"/>
      </w:pPr>
      <w:r>
        <w:rPr>
          <w:sz w:val="20"/>
        </w:rPr>
        <w:t xml:space="preserve">         2</w:t>
      </w:r>
    </w:p>
    <w:p>
      <w:pPr>
        <w:pStyle w:val="1"/>
        <w:jc w:val="both"/>
      </w:pPr>
      <w:r>
        <w:rPr>
          <w:sz w:val="20"/>
        </w:rPr>
        <w:t xml:space="preserve">    3.1.9 . организует  выполнение   кадастровых   работ,  необходимых  для</w:t>
      </w:r>
    </w:p>
    <w:p>
      <w:pPr>
        <w:pStyle w:val="1"/>
        <w:jc w:val="both"/>
      </w:pPr>
      <w:r>
        <w:rPr>
          <w:sz w:val="20"/>
        </w:rPr>
        <w:t xml:space="preserve">образования   земельных   участков   из   земель   и   земельных  участков,</w:t>
      </w:r>
    </w:p>
    <w:p>
      <w:pPr>
        <w:pStyle w:val="1"/>
        <w:jc w:val="both"/>
      </w:pPr>
      <w:r>
        <w:rPr>
          <w:sz w:val="20"/>
        </w:rPr>
        <w:t xml:space="preserve">государственная  собственность  на  которые  не  разграничена,  и земельных</w:t>
      </w:r>
    </w:p>
    <w:p>
      <w:pPr>
        <w:pStyle w:val="1"/>
        <w:jc w:val="both"/>
      </w:pPr>
      <w:r>
        <w:rPr>
          <w:sz w:val="20"/>
        </w:rPr>
        <w:t xml:space="preserve">участков,   находящихся  в  муниципальной  собственности,  в  установленных</w:t>
      </w:r>
    </w:p>
    <w:p>
      <w:pPr>
        <w:pStyle w:val="1"/>
        <w:jc w:val="both"/>
      </w:pPr>
      <w:r>
        <w:rPr>
          <w:sz w:val="20"/>
        </w:rPr>
        <w:t xml:space="preserve">законодательством случаях;</w:t>
      </w:r>
    </w:p>
    <w:p>
      <w:pPr>
        <w:pStyle w:val="1"/>
        <w:jc w:val="both"/>
      </w:pPr>
      <w:r>
        <w:rPr>
          <w:sz w:val="20"/>
        </w:rPr>
        <w:t xml:space="preserve">          2</w:t>
      </w:r>
    </w:p>
    <w:p>
      <w:pPr>
        <w:pStyle w:val="1"/>
        <w:jc w:val="both"/>
      </w:pPr>
      <w:r>
        <w:rPr>
          <w:sz w:val="20"/>
        </w:rPr>
        <w:t xml:space="preserve">(пп. 3.1.9  в ред. </w:t>
      </w:r>
      <w:r>
        <w:rPr>
          <w:sz w:val="20"/>
        </w:rPr>
        <w:t xml:space="preserve">решения</w:t>
      </w:r>
      <w:r>
        <w:rPr>
          <w:sz w:val="20"/>
        </w:rPr>
        <w:t xml:space="preserve"> Пермской городской Думы от 23.04.2024 N 73)</w:t>
      </w:r>
    </w:p>
    <w:p>
      <w:pPr>
        <w:pStyle w:val="1"/>
        <w:jc w:val="both"/>
      </w:pPr>
      <w:r>
        <w:rPr>
          <w:sz w:val="20"/>
        </w:rPr>
        <w:t xml:space="preserve">         3</w:t>
      </w:r>
    </w:p>
    <w:p>
      <w:pPr>
        <w:pStyle w:val="1"/>
        <w:jc w:val="both"/>
      </w:pPr>
      <w:r>
        <w:rPr>
          <w:sz w:val="20"/>
        </w:rPr>
        <w:t xml:space="preserve">    3.1.9 . утратил силу. - </w:t>
      </w:r>
      <w:r>
        <w:rPr>
          <w:sz w:val="20"/>
        </w:rPr>
        <w:t xml:space="preserve">Решение</w:t>
      </w:r>
      <w:r>
        <w:rPr>
          <w:sz w:val="20"/>
        </w:rPr>
        <w:t xml:space="preserve"> Пермской городской Думы  от  23.04.2024</w:t>
      </w:r>
    </w:p>
    <w:p>
      <w:pPr>
        <w:pStyle w:val="1"/>
        <w:jc w:val="both"/>
      </w:pPr>
      <w:r>
        <w:rPr>
          <w:sz w:val="20"/>
        </w:rPr>
        <w:t xml:space="preserve">N 73;</w:t>
      </w:r>
    </w:p>
    <w:p>
      <w:pPr>
        <w:pStyle w:val="1"/>
        <w:jc w:val="both"/>
      </w:pPr>
      <w:r>
        <w:rPr>
          <w:sz w:val="20"/>
        </w:rPr>
        <w:t xml:space="preserve">         4</w:t>
      </w:r>
    </w:p>
    <w:p>
      <w:pPr>
        <w:pStyle w:val="1"/>
        <w:jc w:val="both"/>
      </w:pPr>
      <w:r>
        <w:rPr>
          <w:sz w:val="20"/>
        </w:rPr>
        <w:t xml:space="preserve">    3.1.9 . организует выполнение работ по подготовке схемы расположения  и</w:t>
      </w:r>
    </w:p>
    <w:p>
      <w:pPr>
        <w:pStyle w:val="1"/>
        <w:jc w:val="both"/>
      </w:pPr>
      <w:r>
        <w:rPr>
          <w:sz w:val="20"/>
        </w:rPr>
        <w:t xml:space="preserve">описания  границ  публичного  сервитута  в  целях обеспечения нужд местного</w:t>
      </w:r>
    </w:p>
    <w:p>
      <w:pPr>
        <w:pStyle w:val="1"/>
        <w:jc w:val="both"/>
      </w:pPr>
      <w:r>
        <w:rPr>
          <w:sz w:val="20"/>
        </w:rPr>
        <w:t xml:space="preserve">населения,   инициатором  установления  которого  являются  функциональные,</w:t>
      </w:r>
    </w:p>
    <w:p>
      <w:pPr>
        <w:pStyle w:val="1"/>
        <w:jc w:val="both"/>
      </w:pPr>
      <w:r>
        <w:rPr>
          <w:sz w:val="20"/>
        </w:rPr>
        <w:t xml:space="preserve">территориальные  органы и функциональные подразделения администрации города</w:t>
      </w:r>
    </w:p>
    <w:p>
      <w:pPr>
        <w:pStyle w:val="1"/>
        <w:jc w:val="both"/>
      </w:pPr>
      <w:r>
        <w:rPr>
          <w:sz w:val="20"/>
        </w:rPr>
        <w:t xml:space="preserve">Перми;</w:t>
      </w:r>
    </w:p>
    <w:p>
      <w:pPr>
        <w:pStyle w:val="1"/>
        <w:jc w:val="both"/>
      </w:pPr>
      <w:r>
        <w:rPr>
          <w:sz w:val="20"/>
        </w:rPr>
        <w:t xml:space="preserve">          4</w:t>
      </w:r>
    </w:p>
    <w:p>
      <w:pPr>
        <w:pStyle w:val="1"/>
        <w:jc w:val="both"/>
      </w:pPr>
      <w:r>
        <w:rPr>
          <w:sz w:val="20"/>
        </w:rPr>
        <w:t xml:space="preserve">(пп. 3.1.9  введен </w:t>
      </w:r>
      <w:r>
        <w:rPr>
          <w:sz w:val="20"/>
        </w:rPr>
        <w:t xml:space="preserve">решением</w:t>
      </w:r>
      <w:r>
        <w:rPr>
          <w:sz w:val="20"/>
        </w:rPr>
        <w:t xml:space="preserve"> Пермской городской Думы от 23.04.2024 N 73)</w:t>
      </w:r>
    </w:p>
    <w:p>
      <w:pPr>
        <w:pStyle w:val="0"/>
        <w:ind w:firstLine="540"/>
        <w:jc w:val="both"/>
      </w:pPr>
      <w:r>
        <w:rPr>
          <w:sz w:val="24"/>
        </w:rPr>
        <w:t xml:space="preserve">3.1.10. осуществляет согласование местоположения границ земельных участков в случаях, предусмотренных действующим законодательством;</w:t>
      </w:r>
    </w:p>
    <w:p>
      <w:pPr>
        <w:pStyle w:val="0"/>
        <w:spacing w:before="240" w:line-rule="auto"/>
        <w:ind w:firstLine="540"/>
        <w:jc w:val="both"/>
      </w:pPr>
      <w:r>
        <w:rPr>
          <w:sz w:val="24"/>
        </w:rPr>
        <w:t xml:space="preserve">3.1.11. согласовывает проект схемы размещения нестационарных торговых объектов, проект о внесении изменений и (или) дополнений в схему размещения нестационарных торговых объектов или оформляет замечания (предложения) к проекту схемы размещения нестационарных торговых объектов, проекту о внесении изменений и (или) дополнений в схему размещения нестационарных торговых объектов в порядке, предусмотренном действующим законодательством; направляет в функциональный орган администрации города Перми, осуществляющий функции создания условий для обеспечения жителей города Перми услугами общественного питания и торговли, предложения о внесении изменений и дополнений в схему размещения нестационарных торговых объектов в случаях, определенных нормативными правовыми актами Пермского края;</w:t>
      </w:r>
    </w:p>
    <w:p>
      <w:pPr>
        <w:pStyle w:val="1"/>
        <w:spacing w:before="200" w:line-rule="auto"/>
        <w:jc w:val="both"/>
      </w:pPr>
      <w:r>
        <w:rPr>
          <w:sz w:val="20"/>
        </w:rPr>
        <w:t xml:space="preserve">          1</w:t>
      </w:r>
    </w:p>
    <w:p>
      <w:pPr>
        <w:pStyle w:val="1"/>
        <w:jc w:val="both"/>
      </w:pPr>
      <w:r>
        <w:rPr>
          <w:sz w:val="20"/>
        </w:rPr>
        <w:t xml:space="preserve">    3.1.11 . организует  разработку  схемы  размещения гражданами  гаражей,</w:t>
      </w:r>
    </w:p>
    <w:p>
      <w:pPr>
        <w:pStyle w:val="1"/>
        <w:jc w:val="both"/>
      </w:pPr>
      <w:r>
        <w:rPr>
          <w:sz w:val="20"/>
        </w:rPr>
        <w:t xml:space="preserve">являющихся некапитальными сооружениями, либо стоянок технических или других</w:t>
      </w:r>
    </w:p>
    <w:p>
      <w:pPr>
        <w:pStyle w:val="1"/>
        <w:jc w:val="both"/>
      </w:pPr>
      <w:r>
        <w:rPr>
          <w:sz w:val="20"/>
        </w:rPr>
        <w:t xml:space="preserve">средств  передвижения инвалидов вблизи их места жительства и внесение в нее</w:t>
      </w:r>
    </w:p>
    <w:p>
      <w:pPr>
        <w:pStyle w:val="1"/>
        <w:jc w:val="both"/>
      </w:pPr>
      <w:r>
        <w:rPr>
          <w:sz w:val="20"/>
        </w:rPr>
        <w:t xml:space="preserve">изменений  и  утверждает  схему  размещения  гражданами гаражей, являющихся</w:t>
      </w:r>
    </w:p>
    <w:p>
      <w:pPr>
        <w:pStyle w:val="1"/>
        <w:jc w:val="both"/>
      </w:pPr>
      <w:r>
        <w:rPr>
          <w:sz w:val="20"/>
        </w:rPr>
        <w:t xml:space="preserve">некапитальными  сооружениями,  либо  стоянок технических или других средств</w:t>
      </w:r>
    </w:p>
    <w:p>
      <w:pPr>
        <w:pStyle w:val="1"/>
        <w:jc w:val="both"/>
      </w:pPr>
      <w:r>
        <w:rPr>
          <w:sz w:val="20"/>
        </w:rPr>
        <w:t xml:space="preserve">передвижения    инвалидов   вблизи   их   места   жительства   в   порядке,</w:t>
      </w:r>
    </w:p>
    <w:p>
      <w:pPr>
        <w:pStyle w:val="1"/>
        <w:jc w:val="both"/>
      </w:pPr>
      <w:r>
        <w:rPr>
          <w:sz w:val="20"/>
        </w:rPr>
        <w:t xml:space="preserve">предусмотренном действующим законодательством;</w:t>
      </w:r>
    </w:p>
    <w:p>
      <w:pPr>
        <w:pStyle w:val="1"/>
        <w:jc w:val="both"/>
      </w:pPr>
      <w:r>
        <w:rPr>
          <w:sz w:val="20"/>
        </w:rPr>
        <w:t xml:space="preserve">           1</w:t>
      </w:r>
    </w:p>
    <w:p>
      <w:pPr>
        <w:pStyle w:val="1"/>
        <w:jc w:val="both"/>
      </w:pPr>
      <w:r>
        <w:rPr>
          <w:sz w:val="20"/>
        </w:rPr>
        <w:t xml:space="preserve">(пп. 3.1.11  в ред. </w:t>
      </w:r>
      <w:r>
        <w:rPr>
          <w:sz w:val="20"/>
        </w:rPr>
        <w:t xml:space="preserve">решения</w:t>
      </w:r>
      <w:r>
        <w:rPr>
          <w:sz w:val="20"/>
        </w:rPr>
        <w:t xml:space="preserve"> Пермской городской Думы от 21.11.2023 N 243)</w:t>
      </w:r>
    </w:p>
    <w:p>
      <w:pPr>
        <w:pStyle w:val="1"/>
        <w:jc w:val="both"/>
      </w:pPr>
      <w:r>
        <w:rPr>
          <w:sz w:val="20"/>
        </w:rPr>
        <w:t xml:space="preserve">          2</w:t>
      </w:r>
    </w:p>
    <w:p>
      <w:pPr>
        <w:pStyle w:val="1"/>
        <w:jc w:val="both"/>
      </w:pPr>
      <w:r>
        <w:rPr>
          <w:sz w:val="20"/>
        </w:rPr>
        <w:t xml:space="preserve">    3.1.11 . принимает  решение  о внесении изменений  в  схему  размещения</w:t>
      </w:r>
    </w:p>
    <w:p>
      <w:pPr>
        <w:pStyle w:val="1"/>
        <w:jc w:val="both"/>
      </w:pPr>
      <w:r>
        <w:rPr>
          <w:sz w:val="20"/>
        </w:rPr>
        <w:t xml:space="preserve">гражданами  гаражей, являющихся некапитальными сооружениями,  либо  стоянок</w:t>
      </w:r>
    </w:p>
    <w:p>
      <w:pPr>
        <w:pStyle w:val="1"/>
        <w:jc w:val="both"/>
      </w:pPr>
      <w:r>
        <w:rPr>
          <w:sz w:val="20"/>
        </w:rPr>
        <w:t xml:space="preserve">технических или других  средств  передвижения  инвалидов  вблизи  их  места</w:t>
      </w:r>
    </w:p>
    <w:p>
      <w:pPr>
        <w:pStyle w:val="1"/>
        <w:jc w:val="both"/>
      </w:pPr>
      <w:r>
        <w:rPr>
          <w:sz w:val="20"/>
        </w:rPr>
        <w:t xml:space="preserve">жительства в порядке, предусмотренном действующим законодательством;</w:t>
      </w:r>
    </w:p>
    <w:p>
      <w:pPr>
        <w:pStyle w:val="1"/>
        <w:jc w:val="both"/>
      </w:pPr>
      <w:r>
        <w:rPr>
          <w:sz w:val="20"/>
        </w:rPr>
        <w:t xml:space="preserve">           2</w:t>
      </w:r>
    </w:p>
    <w:p>
      <w:pPr>
        <w:pStyle w:val="1"/>
        <w:jc w:val="both"/>
      </w:pPr>
      <w:r>
        <w:rPr>
          <w:sz w:val="20"/>
        </w:rPr>
        <w:t xml:space="preserve">(пп. 3.1.11  введен </w:t>
      </w:r>
      <w:r>
        <w:rPr>
          <w:sz w:val="20"/>
        </w:rPr>
        <w:t xml:space="preserve">решением</w:t>
      </w:r>
      <w:r>
        <w:rPr>
          <w:sz w:val="20"/>
        </w:rPr>
        <w:t xml:space="preserve"> Пермской городской Думы от  25.01.2022  N  13;</w:t>
      </w:r>
    </w:p>
    <w:p>
      <w:pPr>
        <w:pStyle w:val="1"/>
        <w:jc w:val="both"/>
      </w:pPr>
      <w:r>
        <w:rPr>
          <w:sz w:val="20"/>
        </w:rPr>
        <w:t xml:space="preserve">в ред. </w:t>
      </w:r>
      <w:r>
        <w:rPr>
          <w:sz w:val="20"/>
        </w:rPr>
        <w:t xml:space="preserve">решения</w:t>
      </w:r>
      <w:r>
        <w:rPr>
          <w:sz w:val="20"/>
        </w:rPr>
        <w:t xml:space="preserve"> Пермской городской Думы от 22.03.2022 N 62)</w:t>
      </w:r>
    </w:p>
    <w:p>
      <w:pPr>
        <w:pStyle w:val="0"/>
        <w:ind w:firstLine="540"/>
        <w:jc w:val="both"/>
      </w:pPr>
      <w:r>
        <w:rPr>
          <w:sz w:val="24"/>
        </w:rPr>
        <w:t xml:space="preserve">3.1.12. ведет информационную базу данных принятых решений об утверждении схемы расположения земельных участков на кадастровом плане территории, предварительном согласовании предоставления земельных участков, предоставлении земельных участков, изъятии земельных участков для муниципальных нужд, изъятии земельных участков, находящихся в частной собственности, предоставленных на праве пожизненного наследуемого владения, праве постоянного (бессрочного) пользования, прекращении прав на земельные участки, перераспределении земель и (или) земельных участков, проведении аукциона по продаже земельного участка, аукциона на право заключения договора аренды земельного участка, определении (изменении) вида разрешенного использования земельных участков, установлении публичного сервитута в отдельных целях, прекращении публичного сервитута в отдельных целях, предоставлении рассрочки платежа по договорам купли-продажи земельных участков, находящихся в муниципальной собственности, досрочном прекращении рассрочки платежа по договорам купли-продажи земельных участков, находящихся в муниципальной собственности, заключенных договорах аренды, купли-продажи, мены, безвозмездного пользования земельными участками, соглашениях об установлении сервитута, перераспределении земель и (или) земельных участков, об утверждении перечня земельных участков, предоставляемых на торгах (аукционах);</w:t>
      </w:r>
    </w:p>
    <w:p>
      <w:pPr>
        <w:pStyle w:val="0"/>
        <w:jc w:val="both"/>
      </w:pPr>
      <w:r>
        <w:rPr>
          <w:sz w:val="24"/>
        </w:rPr>
        <w:t xml:space="preserve">(в ред. решений Пермской городской Думы от 22.08.2017 </w:t>
      </w:r>
      <w:r>
        <w:rPr>
          <w:sz w:val="24"/>
        </w:rPr>
        <w:t xml:space="preserve">N 168</w:t>
      </w:r>
      <w:r>
        <w:rPr>
          <w:sz w:val="24"/>
        </w:rPr>
        <w:t xml:space="preserve">, от 26.02.2019 </w:t>
      </w:r>
      <w:r>
        <w:rPr>
          <w:sz w:val="24"/>
        </w:rPr>
        <w:t xml:space="preserve">N 34</w:t>
      </w:r>
      <w:r>
        <w:rPr>
          <w:sz w:val="24"/>
        </w:rPr>
        <w:t xml:space="preserve">, от 25.06.2019 </w:t>
      </w:r>
      <w:r>
        <w:rPr>
          <w:sz w:val="24"/>
        </w:rPr>
        <w:t xml:space="preserve">N 137</w:t>
      </w:r>
      <w:r>
        <w:rPr>
          <w:sz w:val="24"/>
        </w:rPr>
        <w:t xml:space="preserve">, от 27.08.2019 </w:t>
      </w:r>
      <w:r>
        <w:rPr>
          <w:sz w:val="24"/>
        </w:rPr>
        <w:t xml:space="preserve">N 173</w:t>
      </w:r>
      <w:r>
        <w:rPr>
          <w:sz w:val="24"/>
        </w:rPr>
        <w:t xml:space="preserve">, от 24.09.2019 </w:t>
      </w:r>
      <w:r>
        <w:rPr>
          <w:sz w:val="24"/>
        </w:rPr>
        <w:t xml:space="preserve">N 225</w:t>
      </w:r>
      <w:r>
        <w:rPr>
          <w:sz w:val="24"/>
        </w:rPr>
        <w:t xml:space="preserve">, от 25.01.2022 </w:t>
      </w:r>
      <w:r>
        <w:rPr>
          <w:sz w:val="24"/>
        </w:rPr>
        <w:t xml:space="preserve">N 13</w:t>
      </w:r>
      <w:r>
        <w:rPr>
          <w:sz w:val="24"/>
        </w:rPr>
        <w:t xml:space="preserve">, от 22.03.2022 </w:t>
      </w:r>
      <w:r>
        <w:rPr>
          <w:sz w:val="24"/>
        </w:rPr>
        <w:t xml:space="preserve">N 62</w:t>
      </w:r>
      <w:r>
        <w:rPr>
          <w:sz w:val="24"/>
        </w:rPr>
        <w:t xml:space="preserve">)</w:t>
      </w:r>
    </w:p>
    <w:p>
      <w:pPr>
        <w:pStyle w:val="1"/>
        <w:spacing w:before="200" w:line-rule="auto"/>
        <w:jc w:val="both"/>
      </w:pPr>
      <w:r>
        <w:rPr>
          <w:sz w:val="20"/>
        </w:rPr>
        <w:t xml:space="preserve">          1</w:t>
      </w:r>
    </w:p>
    <w:p>
      <w:pPr>
        <w:pStyle w:val="1"/>
        <w:jc w:val="both"/>
      </w:pPr>
      <w:r>
        <w:rPr>
          <w:sz w:val="20"/>
        </w:rPr>
        <w:t xml:space="preserve">    3.1.12 . определяет виды разрешенного использования  земельных участков</w:t>
      </w:r>
    </w:p>
    <w:p>
      <w:pPr>
        <w:pStyle w:val="1"/>
        <w:jc w:val="both"/>
      </w:pPr>
      <w:r>
        <w:rPr>
          <w:sz w:val="20"/>
        </w:rPr>
        <w:t xml:space="preserve">в  случаях  и  порядке,  предусмотренных  законодательством, за исключением</w:t>
      </w:r>
    </w:p>
    <w:p>
      <w:pPr>
        <w:pStyle w:val="1"/>
        <w:jc w:val="both"/>
      </w:pPr>
      <w:r>
        <w:rPr>
          <w:sz w:val="20"/>
        </w:rPr>
        <w:t xml:space="preserve">определения   видов   разрешенного  использования  земельных  участков  при</w:t>
      </w:r>
    </w:p>
    <w:p>
      <w:pPr>
        <w:pStyle w:val="1"/>
        <w:jc w:val="both"/>
      </w:pPr>
      <w:r>
        <w:rPr>
          <w:sz w:val="20"/>
        </w:rPr>
        <w:t xml:space="preserve">разработке  документации  по планировке территории и формировании земельных</w:t>
      </w:r>
    </w:p>
    <w:p>
      <w:pPr>
        <w:pStyle w:val="1"/>
        <w:jc w:val="both"/>
      </w:pPr>
      <w:r>
        <w:rPr>
          <w:sz w:val="20"/>
        </w:rPr>
        <w:t xml:space="preserve">участков на торги,  земельных  участков, расположенных в границах городских</w:t>
      </w:r>
    </w:p>
    <w:p>
      <w:pPr>
        <w:pStyle w:val="1"/>
        <w:jc w:val="both"/>
      </w:pPr>
      <w:r>
        <w:rPr>
          <w:sz w:val="20"/>
        </w:rPr>
        <w:t xml:space="preserve">лесов на территории города Перми;</w:t>
      </w:r>
    </w:p>
    <w:p>
      <w:pPr>
        <w:pStyle w:val="1"/>
        <w:jc w:val="both"/>
      </w:pPr>
      <w:r>
        <w:rPr>
          <w:sz w:val="20"/>
        </w:rPr>
        <w:t xml:space="preserve">           1</w:t>
      </w:r>
    </w:p>
    <w:p>
      <w:pPr>
        <w:pStyle w:val="1"/>
        <w:jc w:val="both"/>
      </w:pPr>
      <w:r>
        <w:rPr>
          <w:sz w:val="20"/>
        </w:rPr>
        <w:t xml:space="preserve">(пп. 3.1.12  введен </w:t>
      </w:r>
      <w:r>
        <w:rPr>
          <w:sz w:val="20"/>
        </w:rPr>
        <w:t xml:space="preserve">решением</w:t>
      </w:r>
      <w:r>
        <w:rPr>
          <w:sz w:val="20"/>
        </w:rPr>
        <w:t xml:space="preserve"> Пермской городской Думы от  22.03.2016  N  51;</w:t>
      </w:r>
    </w:p>
    <w:p>
      <w:pPr>
        <w:pStyle w:val="1"/>
        <w:jc w:val="both"/>
      </w:pPr>
      <w:r>
        <w:rPr>
          <w:sz w:val="20"/>
        </w:rPr>
        <w:t xml:space="preserve">в ред. </w:t>
      </w:r>
      <w:r>
        <w:rPr>
          <w:sz w:val="20"/>
        </w:rPr>
        <w:t xml:space="preserve">решения</w:t>
      </w:r>
      <w:r>
        <w:rPr>
          <w:sz w:val="20"/>
        </w:rPr>
        <w:t xml:space="preserve"> Пермской городской Думы от 27.09.2022 N 212)</w:t>
      </w:r>
    </w:p>
    <w:p>
      <w:pPr>
        <w:pStyle w:val="0"/>
        <w:ind w:firstLine="540"/>
        <w:jc w:val="both"/>
      </w:pPr>
      <w:r>
        <w:rPr>
          <w:sz w:val="24"/>
        </w:rPr>
        <w:t xml:space="preserve">3.1.13. обращается в федеральный орган исполнительной власти, осуществляющий государственный кадастровый учет и государственную регистрацию прав, по вопросам, отнесенным к компетенции Департамента, с заявлениями, касающимися государственной регистрации прав, государственного кадастрового учета, внесения сведений и внесения изменений в сведения Единого государственного реестра недвижимости;</w:t>
      </w:r>
    </w:p>
    <w:p>
      <w:pPr>
        <w:pStyle w:val="0"/>
        <w:jc w:val="both"/>
      </w:pPr>
      <w:r>
        <w:rPr>
          <w:sz w:val="24"/>
        </w:rPr>
        <w:t xml:space="preserve">(пп. 3.1.13 в ред. </w:t>
      </w:r>
      <w:r>
        <w:rPr>
          <w:sz w:val="24"/>
        </w:rPr>
        <w:t xml:space="preserve">решения</w:t>
      </w:r>
      <w:r>
        <w:rPr>
          <w:sz w:val="24"/>
        </w:rPr>
        <w:t xml:space="preserve"> Пермской городской Думы от 23.04.2024 N 73)</w:t>
      </w:r>
    </w:p>
    <w:p>
      <w:pPr>
        <w:pStyle w:val="1"/>
        <w:spacing w:before="200" w:line-rule="auto"/>
        <w:jc w:val="both"/>
      </w:pPr>
      <w:r>
        <w:rPr>
          <w:sz w:val="20"/>
        </w:rPr>
        <w:t xml:space="preserve">          1</w:t>
      </w:r>
    </w:p>
    <w:p>
      <w:pPr>
        <w:pStyle w:val="1"/>
        <w:jc w:val="both"/>
      </w:pPr>
      <w:r>
        <w:rPr>
          <w:sz w:val="20"/>
        </w:rPr>
        <w:t xml:space="preserve">    3.1.13 . утратил силу. - </w:t>
      </w:r>
      <w:r>
        <w:rPr>
          <w:sz w:val="20"/>
        </w:rPr>
        <w:t xml:space="preserve">Решение</w:t>
      </w:r>
      <w:r>
        <w:rPr>
          <w:sz w:val="20"/>
        </w:rPr>
        <w:t xml:space="preserve"> Пермской городской Думы от  23.04.2024</w:t>
      </w:r>
    </w:p>
    <w:p>
      <w:pPr>
        <w:pStyle w:val="1"/>
        <w:jc w:val="both"/>
      </w:pPr>
      <w:r>
        <w:rPr>
          <w:sz w:val="20"/>
        </w:rPr>
        <w:t xml:space="preserve">N 73;</w:t>
      </w:r>
    </w:p>
    <w:p>
      <w:pPr>
        <w:pStyle w:val="1"/>
        <w:jc w:val="both"/>
      </w:pPr>
      <w:r>
        <w:rPr>
          <w:sz w:val="20"/>
        </w:rPr>
        <w:t xml:space="preserve">          2</w:t>
      </w:r>
    </w:p>
    <w:p>
      <w:pPr>
        <w:pStyle w:val="1"/>
        <w:jc w:val="both"/>
      </w:pPr>
      <w:r>
        <w:rPr>
          <w:sz w:val="20"/>
        </w:rPr>
        <w:t xml:space="preserve">    3.1.13 .   направляет   в  федеральный  орган  исполнительной   власти,</w:t>
      </w:r>
    </w:p>
    <w:p>
      <w:pPr>
        <w:pStyle w:val="1"/>
        <w:jc w:val="both"/>
      </w:pPr>
      <w:r>
        <w:rPr>
          <w:sz w:val="20"/>
        </w:rPr>
        <w:t xml:space="preserve">осуществляющий   государственный   кадастровый   учет   и   государственную</w:t>
      </w:r>
    </w:p>
    <w:p>
      <w:pPr>
        <w:pStyle w:val="1"/>
        <w:jc w:val="both"/>
      </w:pPr>
      <w:r>
        <w:rPr>
          <w:sz w:val="20"/>
        </w:rPr>
        <w:t xml:space="preserve">регистрацию  прав,  копию  решения об установлении (прекращении) публичного</w:t>
      </w:r>
    </w:p>
    <w:p>
      <w:pPr>
        <w:pStyle w:val="1"/>
        <w:jc w:val="both"/>
      </w:pPr>
      <w:r>
        <w:rPr>
          <w:sz w:val="20"/>
        </w:rPr>
        <w:t xml:space="preserve">сервитута;</w:t>
      </w:r>
    </w:p>
    <w:p>
      <w:pPr>
        <w:pStyle w:val="1"/>
        <w:jc w:val="both"/>
      </w:pPr>
      <w:r>
        <w:rPr>
          <w:sz w:val="20"/>
        </w:rPr>
        <w:t xml:space="preserve">           2</w:t>
      </w:r>
    </w:p>
    <w:p>
      <w:pPr>
        <w:pStyle w:val="1"/>
        <w:jc w:val="both"/>
      </w:pPr>
      <w:r>
        <w:rPr>
          <w:sz w:val="20"/>
        </w:rPr>
        <w:t xml:space="preserve">(пп. 3.1.13  в ред. </w:t>
      </w:r>
      <w:r>
        <w:rPr>
          <w:sz w:val="20"/>
        </w:rPr>
        <w:t xml:space="preserve">решения</w:t>
      </w:r>
      <w:r>
        <w:rPr>
          <w:sz w:val="20"/>
        </w:rPr>
        <w:t xml:space="preserve"> Пермской городской Думы от 22.03.2022 N 62)</w:t>
      </w:r>
    </w:p>
    <w:p>
      <w:pPr>
        <w:pStyle w:val="0"/>
        <w:ind w:firstLine="540"/>
        <w:jc w:val="both"/>
      </w:pPr>
      <w:r>
        <w:rPr>
          <w:sz w:val="24"/>
        </w:rPr>
        <w:t xml:space="preserve">3.1.14. принимает участие в мероприятиях по разграничению прав собственности на землю;</w:t>
      </w:r>
    </w:p>
    <w:p>
      <w:pPr>
        <w:pStyle w:val="0"/>
        <w:jc w:val="both"/>
      </w:pPr>
      <w:r>
        <w:rPr>
          <w:sz w:val="24"/>
        </w:rPr>
        <w:t xml:space="preserve">(пп. 3.1.14 в ред. </w:t>
      </w:r>
      <w:r>
        <w:rPr>
          <w:sz w:val="24"/>
        </w:rPr>
        <w:t xml:space="preserve">решения</w:t>
      </w:r>
      <w:r>
        <w:rPr>
          <w:sz w:val="24"/>
        </w:rPr>
        <w:t xml:space="preserve"> Пермской городской Думы от 23.04.2024 N 73)</w:t>
      </w:r>
    </w:p>
    <w:p>
      <w:pPr>
        <w:pStyle w:val="0"/>
        <w:spacing w:before="240" w:line-rule="auto"/>
        <w:ind w:firstLine="540"/>
        <w:jc w:val="both"/>
      </w:pPr>
      <w:r>
        <w:rPr>
          <w:sz w:val="24"/>
        </w:rPr>
        <w:t xml:space="preserve">3.1.15. утратил силу. - </w:t>
      </w:r>
      <w:r>
        <w:rPr>
          <w:sz w:val="24"/>
        </w:rPr>
        <w:t xml:space="preserve">Решение</w:t>
      </w:r>
      <w:r>
        <w:rPr>
          <w:sz w:val="24"/>
        </w:rPr>
        <w:t xml:space="preserve"> Пермской городской Думы от 22.08.2017 N 168;</w:t>
      </w:r>
    </w:p>
    <w:p>
      <w:pPr>
        <w:pStyle w:val="0"/>
        <w:spacing w:before="240" w:line-rule="auto"/>
        <w:ind w:firstLine="540"/>
        <w:jc w:val="both"/>
      </w:pPr>
      <w:r>
        <w:rPr>
          <w:sz w:val="24"/>
        </w:rPr>
        <w:t xml:space="preserve">3.1.16. осуществляет муниципальный земельный контроль в соответствии с законодательством и нормативными правовыми актами города Перми, в том числе на предмет обеспечения свободного доступа граждан к водным объектам общего пользования и их береговым полосам в случаях незаконного использования земельных участков;</w:t>
      </w:r>
    </w:p>
    <w:p>
      <w:pPr>
        <w:pStyle w:val="0"/>
        <w:jc w:val="both"/>
      </w:pPr>
      <w:r>
        <w:rPr>
          <w:sz w:val="24"/>
        </w:rPr>
        <w:t xml:space="preserve">(пп. 3.1.16 в ред. </w:t>
      </w:r>
      <w:r>
        <w:rPr>
          <w:sz w:val="24"/>
        </w:rPr>
        <w:t xml:space="preserve">решения</w:t>
      </w:r>
      <w:r>
        <w:rPr>
          <w:sz w:val="24"/>
        </w:rPr>
        <w:t xml:space="preserve"> Пермской городской Думы от 27.08.2024 N 135)</w:t>
      </w:r>
    </w:p>
    <w:p>
      <w:pPr>
        <w:pStyle w:val="0"/>
        <w:spacing w:before="240" w:line-rule="auto"/>
        <w:ind w:firstLine="540"/>
        <w:jc w:val="both"/>
      </w:pPr>
      <w:r>
        <w:rPr>
          <w:sz w:val="24"/>
        </w:rPr>
        <w:t xml:space="preserve">3.1.17. обеспечивает соблюдение условий договоров аренды земельных участков, договоров безвозмездного пользования земельными участками в соответствии с действующим законодательством;</w:t>
      </w:r>
    </w:p>
    <w:p>
      <w:pPr>
        <w:pStyle w:val="0"/>
        <w:spacing w:before="240" w:line-rule="auto"/>
        <w:ind w:firstLine="540"/>
        <w:jc w:val="both"/>
      </w:pPr>
      <w:r>
        <w:rPr>
          <w:sz w:val="24"/>
        </w:rPr>
        <w:t xml:space="preserve">3.1.18. обеспечивает правовую защиту земельно-имущественных прав города Перми, отстаивание интересов Департамента в правоохранительных и судебных органах, в связи с этим осуществляет претензионно-исковую работу, а также работу по исполнению судебных решений;</w:t>
      </w:r>
    </w:p>
    <w:p>
      <w:pPr>
        <w:pStyle w:val="1"/>
        <w:spacing w:before="200" w:line-rule="auto"/>
        <w:jc w:val="both"/>
      </w:pPr>
      <w:r>
        <w:rPr>
          <w:sz w:val="20"/>
        </w:rPr>
        <w:t xml:space="preserve">          1</w:t>
      </w:r>
    </w:p>
    <w:p>
      <w:pPr>
        <w:pStyle w:val="1"/>
        <w:jc w:val="both"/>
      </w:pPr>
      <w:r>
        <w:rPr>
          <w:sz w:val="20"/>
        </w:rPr>
        <w:t xml:space="preserve">    3.1.18 .  предъявляет  иски  в  суд  об  изъятии  земельного   участка,</w:t>
      </w:r>
    </w:p>
    <w:p>
      <w:pPr>
        <w:pStyle w:val="1"/>
        <w:jc w:val="both"/>
      </w:pPr>
      <w:r>
        <w:rPr>
          <w:sz w:val="20"/>
        </w:rPr>
        <w:t xml:space="preserve">находящегося   в   частной   собственности,   предоставленного   на   праве</w:t>
      </w:r>
    </w:p>
    <w:p>
      <w:pPr>
        <w:pStyle w:val="1"/>
        <w:jc w:val="both"/>
      </w:pPr>
      <w:r>
        <w:rPr>
          <w:sz w:val="20"/>
        </w:rPr>
        <w:t xml:space="preserve">пожизненного   наследуемого   владения,   праве  постоянного  (бессрочного)</w:t>
      </w:r>
    </w:p>
    <w:p>
      <w:pPr>
        <w:pStyle w:val="1"/>
        <w:jc w:val="both"/>
      </w:pPr>
      <w:r>
        <w:rPr>
          <w:sz w:val="20"/>
        </w:rPr>
        <w:t xml:space="preserve">пользования,  в связи с неиспользованием его  по  целевому  назначению  или</w:t>
      </w:r>
    </w:p>
    <w:p>
      <w:pPr>
        <w:pStyle w:val="1"/>
        <w:jc w:val="both"/>
      </w:pPr>
      <w:r>
        <w:rPr>
          <w:sz w:val="20"/>
        </w:rPr>
        <w:t xml:space="preserve">использованием его с нарушением законодательства Российской  Федерации и  о</w:t>
      </w:r>
    </w:p>
    <w:p>
      <w:pPr>
        <w:pStyle w:val="1"/>
        <w:jc w:val="both"/>
      </w:pPr>
      <w:r>
        <w:rPr>
          <w:sz w:val="20"/>
        </w:rPr>
        <w:t xml:space="preserve">его продаже с публичных  торгов  в  соответствии  с  законодательством,  за</w:t>
      </w:r>
    </w:p>
    <w:p>
      <w:pPr>
        <w:pStyle w:val="1"/>
        <w:jc w:val="both"/>
      </w:pPr>
      <w:r>
        <w:rPr>
          <w:sz w:val="20"/>
        </w:rPr>
        <w:t xml:space="preserve">исключением  случаев  изъятия  земельных  участков, находящихся  в  частной</w:t>
      </w:r>
    </w:p>
    <w:p>
      <w:pPr>
        <w:pStyle w:val="1"/>
        <w:jc w:val="both"/>
      </w:pPr>
      <w:r>
        <w:rPr>
          <w:sz w:val="20"/>
        </w:rPr>
        <w:t xml:space="preserve">собственности,  предоставленного   на   праве   пожизненного   наследуемого</w:t>
      </w:r>
    </w:p>
    <w:p>
      <w:pPr>
        <w:pStyle w:val="1"/>
        <w:jc w:val="both"/>
      </w:pPr>
      <w:r>
        <w:rPr>
          <w:sz w:val="20"/>
        </w:rPr>
        <w:t xml:space="preserve">владения, праве постоянного (бессрочного) пользования, на  которых  созданы</w:t>
      </w:r>
    </w:p>
    <w:p>
      <w:pPr>
        <w:pStyle w:val="1"/>
        <w:jc w:val="both"/>
      </w:pPr>
      <w:r>
        <w:rPr>
          <w:sz w:val="20"/>
        </w:rPr>
        <w:t xml:space="preserve">или возведены  самовольные  постройки,  осуществляет  представительство  во</w:t>
      </w:r>
    </w:p>
    <w:p>
      <w:pPr>
        <w:pStyle w:val="1"/>
        <w:jc w:val="both"/>
      </w:pPr>
      <w:r>
        <w:rPr>
          <w:sz w:val="20"/>
        </w:rPr>
        <w:t xml:space="preserve">всех судебных инстанциях по данным делам;</w:t>
      </w:r>
    </w:p>
    <w:p>
      <w:pPr>
        <w:pStyle w:val="1"/>
        <w:jc w:val="both"/>
      </w:pPr>
      <w:r>
        <w:rPr>
          <w:sz w:val="20"/>
        </w:rPr>
        <w:t xml:space="preserve">           1</w:t>
      </w:r>
    </w:p>
    <w:p>
      <w:pPr>
        <w:pStyle w:val="1"/>
        <w:jc w:val="both"/>
      </w:pPr>
      <w:r>
        <w:rPr>
          <w:sz w:val="20"/>
        </w:rPr>
        <w:t xml:space="preserve">(пп. 3.1.18  введен </w:t>
      </w:r>
      <w:r>
        <w:rPr>
          <w:sz w:val="20"/>
        </w:rPr>
        <w:t xml:space="preserve">решением</w:t>
      </w:r>
      <w:r>
        <w:rPr>
          <w:sz w:val="20"/>
        </w:rPr>
        <w:t xml:space="preserve"> Пермской городской Думы от 27.08.2019  N  173;</w:t>
      </w:r>
    </w:p>
    <w:p>
      <w:pPr>
        <w:pStyle w:val="1"/>
        <w:jc w:val="both"/>
      </w:pPr>
      <w:r>
        <w:rPr>
          <w:sz w:val="20"/>
        </w:rPr>
        <w:t xml:space="preserve">в ред. </w:t>
      </w:r>
      <w:r>
        <w:rPr>
          <w:sz w:val="20"/>
        </w:rPr>
        <w:t xml:space="preserve">решения</w:t>
      </w:r>
      <w:r>
        <w:rPr>
          <w:sz w:val="20"/>
        </w:rPr>
        <w:t xml:space="preserve"> Пермской городской Думы от 25.01.2022 N 13)</w:t>
      </w:r>
    </w:p>
    <w:p>
      <w:pPr>
        <w:pStyle w:val="0"/>
        <w:ind w:firstLine="540"/>
        <w:jc w:val="both"/>
      </w:pPr>
      <w:r>
        <w:rPr>
          <w:sz w:val="24"/>
        </w:rPr>
        <w:t xml:space="preserve">3.1.19. обеспечивает освещение в средствах массовой информации политики администрации города Перми в сфере земельных отношений;</w:t>
      </w:r>
    </w:p>
    <w:p>
      <w:pPr>
        <w:pStyle w:val="0"/>
        <w:spacing w:before="240" w:line-rule="auto"/>
        <w:ind w:firstLine="540"/>
        <w:jc w:val="both"/>
      </w:pPr>
      <w:r>
        <w:rPr>
          <w:sz w:val="24"/>
        </w:rPr>
        <w:t xml:space="preserve">3.1.20. участвует в подготовке предложений по консервации земель в случаях и порядке, предусмотренных действующим законодательством;</w:t>
      </w:r>
    </w:p>
    <w:p>
      <w:pPr>
        <w:pStyle w:val="0"/>
        <w:spacing w:before="240" w:line-rule="auto"/>
        <w:ind w:firstLine="540"/>
        <w:jc w:val="both"/>
      </w:pPr>
      <w:r>
        <w:rPr>
          <w:sz w:val="24"/>
        </w:rPr>
        <w:t xml:space="preserve">3.1.21. обеспечивает формирование и утверждение перечня, альтернативного перечня земельных участков, предназначенных для предоставления многодетным семьям в собственность бесплатно без торгов, перечня земельных участков, предназначенных для предоставления участникам специальной военной операции, а также членам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состоящих на учете в целях бесплатного предоставления земельного участка в собственность в соответствии с законодательством Пермского края, и внесение в них изменений.</w:t>
      </w:r>
    </w:p>
    <w:p>
      <w:pPr>
        <w:pStyle w:val="0"/>
        <w:jc w:val="both"/>
      </w:pPr>
      <w:r>
        <w:rPr>
          <w:sz w:val="24"/>
        </w:rPr>
        <w:t xml:space="preserve">(пп. 3.1.21 введен </w:t>
      </w:r>
      <w:r>
        <w:rPr>
          <w:sz w:val="24"/>
        </w:rPr>
        <w:t xml:space="preserve">решением</w:t>
      </w:r>
      <w:r>
        <w:rPr>
          <w:sz w:val="24"/>
        </w:rPr>
        <w:t xml:space="preserve"> Пермской городской Думы от 22.03.2022 N 62; в ред. </w:t>
      </w:r>
      <w:r>
        <w:rPr>
          <w:sz w:val="24"/>
        </w:rPr>
        <w:t xml:space="preserve">решения</w:t>
      </w:r>
      <w:r>
        <w:rPr>
          <w:sz w:val="24"/>
        </w:rPr>
        <w:t xml:space="preserve"> Пермской городской Думы от 23.04.2024 N 73)</w:t>
      </w:r>
    </w:p>
    <w:p>
      <w:pPr>
        <w:pStyle w:val="0"/>
        <w:spacing w:before="240" w:line-rule="auto"/>
        <w:ind w:firstLine="540"/>
        <w:jc w:val="both"/>
      </w:pPr>
      <w:r>
        <w:rPr>
          <w:sz w:val="24"/>
        </w:rPr>
        <w:t xml:space="preserve">3.2. В области обеспечения соблюдения принципа платности использования земель:</w:t>
      </w:r>
    </w:p>
    <w:p>
      <w:pPr>
        <w:pStyle w:val="0"/>
        <w:spacing w:before="240" w:line-rule="auto"/>
        <w:ind w:firstLine="540"/>
        <w:jc w:val="both"/>
      </w:pPr>
      <w:r>
        <w:rPr>
          <w:sz w:val="24"/>
        </w:rPr>
        <w:t xml:space="preserve">3.2.1. осуществляет представление в налоговые органы сведений о земельных участках, признаваемых объектами налогообложения, в порядке, предусмотренном действующим законодательством;</w:t>
      </w:r>
    </w:p>
    <w:p>
      <w:pPr>
        <w:pStyle w:val="0"/>
        <w:spacing w:before="240" w:line-rule="auto"/>
        <w:ind w:firstLine="540"/>
        <w:jc w:val="both"/>
      </w:pPr>
      <w:r>
        <w:rPr>
          <w:sz w:val="24"/>
        </w:rPr>
        <w:t xml:space="preserve">3.2.2. взаимодействует с налоговыми органами, федеральным органом исполнительной власти, осуществляющим государственный кадастровый учет и государственную регистрацию прав, иными органами в целях полноты собираемости земельного налога;</w:t>
      </w:r>
    </w:p>
    <w:p>
      <w:pPr>
        <w:pStyle w:val="0"/>
        <w:jc w:val="both"/>
      </w:pPr>
      <w:r>
        <w:rPr>
          <w:sz w:val="24"/>
        </w:rPr>
        <w:t xml:space="preserve">(в ред. </w:t>
      </w:r>
      <w:r>
        <w:rPr>
          <w:sz w:val="24"/>
        </w:rPr>
        <w:t xml:space="preserve">решения</w:t>
      </w:r>
      <w:r>
        <w:rPr>
          <w:sz w:val="24"/>
        </w:rPr>
        <w:t xml:space="preserve"> Пермской городской Думы от 22.08.2017 N 168)</w:t>
      </w:r>
    </w:p>
    <w:p>
      <w:pPr>
        <w:pStyle w:val="0"/>
        <w:spacing w:before="240" w:line-rule="auto"/>
        <w:ind w:firstLine="540"/>
        <w:jc w:val="both"/>
      </w:pPr>
      <w:r>
        <w:rPr>
          <w:sz w:val="24"/>
        </w:rPr>
        <w:t xml:space="preserve">3.2.3. является уполномоченным органом от имени муниципального образования город Пермь в делах о несостоятельности (банкротстве) и процедурах, применяемых в делах о несостоятельности (банкротстве) организаций и физических лиц в случае неисполнения ими обязательств по платежам в бюджет города Перми за использование земельных участков, по вопросам компетенции;</w:t>
      </w:r>
    </w:p>
    <w:p>
      <w:pPr>
        <w:pStyle w:val="0"/>
        <w:spacing w:before="240" w:line-rule="auto"/>
        <w:ind w:firstLine="540"/>
        <w:jc w:val="both"/>
      </w:pPr>
      <w:r>
        <w:rPr>
          <w:sz w:val="24"/>
        </w:rPr>
        <w:t xml:space="preserve">3.2.4. вносит предложения об изменении размера платежей за земельные участки;</w:t>
      </w:r>
    </w:p>
    <w:p>
      <w:pPr>
        <w:pStyle w:val="0"/>
        <w:spacing w:before="240" w:line-rule="auto"/>
        <w:ind w:firstLine="540"/>
        <w:jc w:val="both"/>
      </w:pPr>
      <w:r>
        <w:rPr>
          <w:sz w:val="24"/>
        </w:rPr>
        <w:t xml:space="preserve">3.2.5. производит начисление арендной платы за пользование земельными участками, а также платы за использование земель или земельных участков для возведения гражданами гаражей, являющихся некапитальными сооружениями (далее - плата), в соответствии с действующим законодательством, осуществляет учет и обеспечивает поступление арендной платы за земельные участки, а также платы, предусмотренной действующим законодательством за земли или земельные участки, в бюджет города Перми.</w:t>
      </w:r>
    </w:p>
    <w:p>
      <w:pPr>
        <w:pStyle w:val="0"/>
        <w:jc w:val="both"/>
      </w:pPr>
      <w:r>
        <w:rPr>
          <w:sz w:val="24"/>
        </w:rPr>
        <w:t xml:space="preserve">(пп. 3.2.5 в ред. </w:t>
      </w:r>
      <w:r>
        <w:rPr>
          <w:sz w:val="24"/>
        </w:rPr>
        <w:t xml:space="preserve">решения</w:t>
      </w:r>
      <w:r>
        <w:rPr>
          <w:sz w:val="24"/>
        </w:rPr>
        <w:t xml:space="preserve"> Пермской городской Думы от 25.01.2022 N 13)</w:t>
      </w:r>
    </w:p>
    <w:p>
      <w:pPr>
        <w:pStyle w:val="1"/>
        <w:spacing w:before="200" w:line-rule="auto"/>
        <w:jc w:val="both"/>
      </w:pPr>
      <w:r>
        <w:rPr>
          <w:sz w:val="20"/>
        </w:rPr>
        <w:t xml:space="preserve">       1</w:t>
      </w:r>
    </w:p>
    <w:p>
      <w:pPr>
        <w:pStyle w:val="1"/>
        <w:jc w:val="both"/>
      </w:pPr>
      <w:r>
        <w:rPr>
          <w:sz w:val="20"/>
        </w:rPr>
        <w:t xml:space="preserve">    3.2 .  В области принятия решений и проведения на территории  Пермского</w:t>
      </w:r>
    </w:p>
    <w:p>
      <w:pPr>
        <w:pStyle w:val="1"/>
        <w:jc w:val="both"/>
      </w:pPr>
      <w:r>
        <w:rPr>
          <w:sz w:val="20"/>
        </w:rPr>
        <w:t xml:space="preserve">городского  округа мероприятий по выявлению правообладателей ранее учтенных</w:t>
      </w:r>
    </w:p>
    <w:p>
      <w:pPr>
        <w:pStyle w:val="1"/>
        <w:jc w:val="both"/>
      </w:pPr>
      <w:r>
        <w:rPr>
          <w:sz w:val="20"/>
        </w:rPr>
        <w:t xml:space="preserve">земельных участков, направления сведений о правообладателях данных объектов</w:t>
      </w:r>
    </w:p>
    <w:p>
      <w:pPr>
        <w:pStyle w:val="1"/>
        <w:jc w:val="both"/>
      </w:pPr>
      <w:r>
        <w:rPr>
          <w:sz w:val="20"/>
        </w:rPr>
        <w:t xml:space="preserve">недвижимости для внесения в Единый государственный реестр недвижимости:</w:t>
      </w:r>
    </w:p>
    <w:p>
      <w:pPr>
        <w:pStyle w:val="1"/>
        <w:jc w:val="both"/>
      </w:pPr>
      <w:r>
        <w:rPr>
          <w:sz w:val="20"/>
        </w:rPr>
        <w:t xml:space="preserve">       1</w:t>
      </w:r>
    </w:p>
    <w:p>
      <w:pPr>
        <w:pStyle w:val="1"/>
        <w:jc w:val="both"/>
      </w:pPr>
      <w:r>
        <w:rPr>
          <w:sz w:val="20"/>
        </w:rPr>
        <w:t xml:space="preserve">    3.2 .1.  проводит на территории Пермского городского округа мероприятия</w:t>
      </w:r>
    </w:p>
    <w:p>
      <w:pPr>
        <w:pStyle w:val="1"/>
        <w:jc w:val="both"/>
      </w:pPr>
      <w:r>
        <w:rPr>
          <w:sz w:val="20"/>
        </w:rPr>
        <w:t xml:space="preserve">по   выявлению   правообладателей   ранее  учтенных  земельных  участков  и</w:t>
      </w:r>
    </w:p>
    <w:p>
      <w:pPr>
        <w:pStyle w:val="1"/>
        <w:jc w:val="both"/>
      </w:pPr>
      <w:r>
        <w:rPr>
          <w:sz w:val="20"/>
        </w:rPr>
        <w:t xml:space="preserve">мероприятия   по  обеспечению  внесения  в  Единый  государственный  реестр</w:t>
      </w:r>
    </w:p>
    <w:p>
      <w:pPr>
        <w:pStyle w:val="1"/>
        <w:jc w:val="both"/>
      </w:pPr>
      <w:r>
        <w:rPr>
          <w:sz w:val="20"/>
        </w:rPr>
        <w:t xml:space="preserve">недвижимости  сведений о правообладателях ранее учтенных земельных участков</w:t>
      </w:r>
    </w:p>
    <w:p>
      <w:pPr>
        <w:pStyle w:val="1"/>
        <w:jc w:val="both"/>
      </w:pPr>
      <w:r>
        <w:rPr>
          <w:sz w:val="20"/>
        </w:rPr>
        <w:t xml:space="preserve">в  порядке,  установленном законодательством (за исключением мероприятий по</w:t>
      </w:r>
    </w:p>
    <w:p>
      <w:pPr>
        <w:pStyle w:val="1"/>
        <w:jc w:val="both"/>
      </w:pPr>
      <w:r>
        <w:rPr>
          <w:sz w:val="20"/>
        </w:rPr>
        <w:t xml:space="preserve">выявлению  правообладателей  ранее  учтенных земельных участков, проводимых</w:t>
      </w:r>
    </w:p>
    <w:p>
      <w:pPr>
        <w:pStyle w:val="1"/>
        <w:jc w:val="both"/>
      </w:pPr>
      <w:r>
        <w:rPr>
          <w:sz w:val="20"/>
        </w:rPr>
        <w:t xml:space="preserve">территориальными органами администрации города Перми), а также осуществляет</w:t>
      </w:r>
    </w:p>
    <w:p>
      <w:pPr>
        <w:pStyle w:val="1"/>
        <w:jc w:val="both"/>
      </w:pPr>
      <w:r>
        <w:rPr>
          <w:sz w:val="20"/>
        </w:rPr>
        <w:t xml:space="preserve">иные   действия,  предусмотренные  законодательством,  в  целях  реализации</w:t>
      </w:r>
    </w:p>
    <w:p>
      <w:pPr>
        <w:pStyle w:val="1"/>
        <w:jc w:val="both"/>
      </w:pPr>
      <w:r>
        <w:rPr>
          <w:sz w:val="20"/>
        </w:rPr>
        <w:t xml:space="preserve">указанных мероприятий;</w:t>
      </w:r>
    </w:p>
    <w:p>
      <w:pPr>
        <w:pStyle w:val="1"/>
        <w:jc w:val="both"/>
      </w:pPr>
      <w:r>
        <w:rPr>
          <w:sz w:val="20"/>
        </w:rPr>
        <w:t xml:space="preserve">       1</w:t>
      </w:r>
    </w:p>
    <w:p>
      <w:pPr>
        <w:pStyle w:val="1"/>
        <w:jc w:val="both"/>
      </w:pPr>
      <w:r>
        <w:rPr>
          <w:sz w:val="20"/>
        </w:rPr>
        <w:t xml:space="preserve">    3.2 .2. подготавливает проект решения о выявлении правообладателя ранее</w:t>
      </w:r>
    </w:p>
    <w:p>
      <w:pPr>
        <w:pStyle w:val="1"/>
        <w:jc w:val="both"/>
      </w:pPr>
      <w:r>
        <w:rPr>
          <w:sz w:val="20"/>
        </w:rPr>
        <w:t xml:space="preserve">учтенного земельного участка, принимает решение о выявлении правообладателя</w:t>
      </w:r>
    </w:p>
    <w:p>
      <w:pPr>
        <w:pStyle w:val="1"/>
        <w:jc w:val="both"/>
      </w:pPr>
      <w:r>
        <w:rPr>
          <w:sz w:val="20"/>
        </w:rPr>
        <w:t xml:space="preserve">ранее учтенного земельного участка;</w:t>
      </w:r>
    </w:p>
    <w:p>
      <w:pPr>
        <w:pStyle w:val="1"/>
        <w:jc w:val="both"/>
      </w:pPr>
      <w:r>
        <w:rPr>
          <w:sz w:val="20"/>
        </w:rPr>
        <w:t xml:space="preserve">       1</w:t>
      </w:r>
    </w:p>
    <w:p>
      <w:pPr>
        <w:pStyle w:val="1"/>
        <w:jc w:val="both"/>
      </w:pPr>
      <w:r>
        <w:rPr>
          <w:sz w:val="20"/>
        </w:rPr>
        <w:t xml:space="preserve">    3.2 .3.  обращается   в   суд   с   требованием  о  внесении  в  Единый</w:t>
      </w:r>
    </w:p>
    <w:p>
      <w:pPr>
        <w:pStyle w:val="1"/>
        <w:jc w:val="both"/>
      </w:pPr>
      <w:r>
        <w:rPr>
          <w:sz w:val="20"/>
        </w:rPr>
        <w:t xml:space="preserve">государственный     реестр     недвижимости     записи,     предусмотренной</w:t>
      </w:r>
    </w:p>
    <w:p>
      <w:pPr>
        <w:pStyle w:val="1"/>
        <w:jc w:val="both"/>
      </w:pPr>
      <w:r>
        <w:rPr>
          <w:sz w:val="20"/>
        </w:rPr>
        <w:t xml:space="preserve">законодательством, о ранее учтенном земельном участке;</w:t>
      </w:r>
    </w:p>
    <w:p>
      <w:pPr>
        <w:pStyle w:val="1"/>
        <w:jc w:val="both"/>
      </w:pPr>
      <w:r>
        <w:rPr>
          <w:sz w:val="20"/>
        </w:rPr>
        <w:t xml:space="preserve">       1</w:t>
      </w:r>
    </w:p>
    <w:p>
      <w:pPr>
        <w:pStyle w:val="1"/>
        <w:jc w:val="both"/>
      </w:pPr>
      <w:r>
        <w:rPr>
          <w:sz w:val="20"/>
        </w:rPr>
        <w:t xml:space="preserve">    3.2 .4.  утратил силу. - </w:t>
      </w:r>
      <w:r>
        <w:rPr>
          <w:sz w:val="20"/>
        </w:rPr>
        <w:t xml:space="preserve">Решение</w:t>
      </w:r>
      <w:r>
        <w:rPr>
          <w:sz w:val="20"/>
        </w:rPr>
        <w:t xml:space="preserve"> Пермской городской Думы от  23.04.2024</w:t>
      </w:r>
    </w:p>
    <w:p>
      <w:pPr>
        <w:pStyle w:val="1"/>
        <w:jc w:val="both"/>
      </w:pPr>
      <w:r>
        <w:rPr>
          <w:sz w:val="20"/>
        </w:rPr>
        <w:t xml:space="preserve">N 73.</w:t>
      </w:r>
    </w:p>
    <w:p>
      <w:pPr>
        <w:pStyle w:val="0"/>
        <w:ind w:firstLine="540"/>
        <w:jc w:val="both"/>
      </w:pPr>
      <w:r>
        <w:rPr>
          <w:sz w:val="24"/>
        </w:rPr>
        <w:t xml:space="preserve">3.3. Осуществляет бюджетные полномочия главного администратора (администратора) доходов бюджета города Перми, главного распорядителя бюджетных средств города Перми и (или) получателя бюджетных средств города Перми, установленные Бюджетным </w:t>
      </w:r>
      <w:r>
        <w:rPr>
          <w:sz w:val="24"/>
        </w:rPr>
        <w:t xml:space="preserve">кодексом</w:t>
      </w:r>
      <w:r>
        <w:rPr>
          <w:sz w:val="24"/>
        </w:rPr>
        <w:t xml:space="preserve"> Российской Федерации и нормативными правовыми актами, регулирующими бюджетные правоотношения. Обеспечивает контроль за правильностью исчисления, полнотой и своевременностью уплаты, начислением, учетом, взысканием платежей в бюджет города Перми, выполнением утвержденного плана по администрируемым доходным источникам в порядке и на условиях, установленных действующим законодательством, правовыми актами города Перми и заключенными договорами.</w:t>
      </w:r>
    </w:p>
    <w:p>
      <w:pPr>
        <w:pStyle w:val="1"/>
        <w:spacing w:before="200" w:line-rule="auto"/>
        <w:jc w:val="both"/>
      </w:pPr>
      <w:r>
        <w:rPr>
          <w:sz w:val="20"/>
        </w:rPr>
        <w:t xml:space="preserve">       1</w:t>
      </w:r>
    </w:p>
    <w:p>
      <w:pPr>
        <w:pStyle w:val="1"/>
        <w:jc w:val="both"/>
      </w:pPr>
      <w:r>
        <w:rPr>
          <w:sz w:val="20"/>
        </w:rPr>
        <w:t xml:space="preserve">    3.3 .  Разрабатывает  и  реализует  муниципальную программу в  пределах</w:t>
      </w:r>
    </w:p>
    <w:p>
      <w:pPr>
        <w:pStyle w:val="1"/>
        <w:jc w:val="both"/>
      </w:pPr>
      <w:r>
        <w:rPr>
          <w:sz w:val="20"/>
        </w:rPr>
        <w:t xml:space="preserve">установленных настоящим Положением целей и задач.</w:t>
      </w:r>
    </w:p>
    <w:p>
      <w:pPr>
        <w:pStyle w:val="1"/>
        <w:jc w:val="both"/>
      </w:pPr>
      <w:r>
        <w:rPr>
          <w:sz w:val="20"/>
        </w:rPr>
        <w:t xml:space="preserve">       1</w:t>
      </w:r>
    </w:p>
    <w:p>
      <w:pPr>
        <w:pStyle w:val="1"/>
        <w:jc w:val="both"/>
      </w:pPr>
      <w:r>
        <w:rPr>
          <w:sz w:val="20"/>
        </w:rPr>
        <w:t xml:space="preserve">(п. 3.3  введен </w:t>
      </w:r>
      <w:r>
        <w:rPr>
          <w:sz w:val="20"/>
        </w:rPr>
        <w:t xml:space="preserve">решением</w:t>
      </w:r>
      <w:r>
        <w:rPr>
          <w:sz w:val="20"/>
        </w:rPr>
        <w:t xml:space="preserve"> Пермской городской Думы от 24.09.2024 N 156)</w:t>
      </w:r>
    </w:p>
    <w:p>
      <w:pPr>
        <w:pStyle w:val="0"/>
        <w:ind w:firstLine="540"/>
        <w:jc w:val="both"/>
      </w:pPr>
      <w:r>
        <w:rPr>
          <w:sz w:val="24"/>
        </w:rPr>
        <w:t xml:space="preserve">3.4. Утратил силу. - </w:t>
      </w:r>
      <w:r>
        <w:rPr>
          <w:sz w:val="24"/>
        </w:rPr>
        <w:t xml:space="preserve">Решение</w:t>
      </w:r>
      <w:r>
        <w:rPr>
          <w:sz w:val="24"/>
        </w:rPr>
        <w:t xml:space="preserve"> Пермской городской Думы от 26.06.2018 N 108.</w:t>
      </w:r>
    </w:p>
    <w:p>
      <w:pPr>
        <w:pStyle w:val="0"/>
        <w:spacing w:before="240" w:line-rule="auto"/>
        <w:ind w:firstLine="540"/>
        <w:jc w:val="both"/>
      </w:pPr>
      <w:r>
        <w:rPr>
          <w:sz w:val="24"/>
        </w:rPr>
        <w:t xml:space="preserve">3.5. Выполняет иные функции, отнесенные законодательством или </w:t>
      </w:r>
      <w:r>
        <w:rPr>
          <w:sz w:val="24"/>
        </w:rPr>
        <w:t xml:space="preserve">Уставом</w:t>
      </w:r>
      <w:r>
        <w:rPr>
          <w:sz w:val="24"/>
        </w:rPr>
        <w:t xml:space="preserve"> города Перми к компетенции администрации города Перми и закрепленные за Департаментом правовыми актами города.</w:t>
      </w:r>
    </w:p>
    <w:p>
      <w:pPr>
        <w:pStyle w:val="0"/>
        <w:jc w:val="both"/>
      </w:pPr>
      <w:r>
        <w:rPr>
          <w:sz w:val="24"/>
        </w:rPr>
      </w:r>
    </w:p>
    <w:p>
      <w:pPr>
        <w:pStyle w:val="2"/>
        <w:outlineLvl w:val="1"/>
        <w:jc w:val="center"/>
      </w:pPr>
      <w:r>
        <w:rPr>
          <w:sz w:val="24"/>
        </w:rPr>
        <w:t xml:space="preserve">IV. Права и обязанности</w:t>
      </w:r>
    </w:p>
    <w:p>
      <w:pPr>
        <w:pStyle w:val="0"/>
        <w:jc w:val="both"/>
      </w:pPr>
      <w:r>
        <w:rPr>
          <w:sz w:val="24"/>
        </w:rPr>
      </w:r>
    </w:p>
    <w:p>
      <w:pPr>
        <w:pStyle w:val="0"/>
        <w:ind w:firstLine="540"/>
        <w:jc w:val="both"/>
      </w:pPr>
      <w:r>
        <w:rPr>
          <w:sz w:val="24"/>
        </w:rPr>
        <w:t xml:space="preserve">4.1. Для обеспечения реализации целей и задач Департамент имеет право:</w:t>
      </w:r>
    </w:p>
    <w:p>
      <w:pPr>
        <w:pStyle w:val="0"/>
        <w:spacing w:before="240" w:line-rule="auto"/>
        <w:ind w:firstLine="540"/>
        <w:jc w:val="both"/>
      </w:pPr>
      <w:r>
        <w:rPr>
          <w:sz w:val="24"/>
        </w:rPr>
        <w:t xml:space="preserve">4.1.1. запрашивать и получать в установленном порядке от органов государственной власти, органов местного самоуправления, функциональных органов и функциональных подразделений администрации города Перми, физических и юридических лиц, индивидуальных предпринимателей, осуществляющих свою деятельность на территории города Перми, сведения, документы и иные материалы, необходимые для осуществления возложенных на Департамент функций;</w:t>
      </w:r>
    </w:p>
    <w:p>
      <w:pPr>
        <w:pStyle w:val="0"/>
        <w:spacing w:before="240" w:line-rule="auto"/>
        <w:ind w:firstLine="540"/>
        <w:jc w:val="both"/>
      </w:pPr>
      <w:r>
        <w:rPr>
          <w:sz w:val="24"/>
        </w:rPr>
        <w:t xml:space="preserve">4.1.2. выступать в качестве истца и ответчика в суде, представлять свои интересы в судах общей юрисдикции, третейских и арбитражных судах, органах государственной власти, органах местного самоуправления, организациях, направлять материалы в правоохранительные органы;</w:t>
      </w:r>
    </w:p>
    <w:p>
      <w:pPr>
        <w:pStyle w:val="0"/>
        <w:spacing w:before="240" w:line-rule="auto"/>
        <w:ind w:firstLine="540"/>
        <w:jc w:val="both"/>
      </w:pPr>
      <w:r>
        <w:rPr>
          <w:sz w:val="24"/>
        </w:rPr>
        <w:t xml:space="preserve">4.1.3. организовывать совещания для рассмотрения вопросов, находящихся в компетенции Департамента;</w:t>
      </w:r>
    </w:p>
    <w:p>
      <w:pPr>
        <w:pStyle w:val="0"/>
        <w:spacing w:before="240" w:line-rule="auto"/>
        <w:ind w:firstLine="540"/>
        <w:jc w:val="both"/>
      </w:pPr>
      <w:r>
        <w:rPr>
          <w:sz w:val="24"/>
        </w:rPr>
        <w:t xml:space="preserve">4.1.4. осуществлять функции муниципального заказчика при осуществлении закупок товаров, работ, услуг для обеспечения муниципальных нужд в пределах компетенции;</w:t>
      </w:r>
    </w:p>
    <w:p>
      <w:pPr>
        <w:pStyle w:val="0"/>
        <w:spacing w:before="240" w:line-rule="auto"/>
        <w:ind w:firstLine="540"/>
        <w:jc w:val="both"/>
      </w:pPr>
      <w:r>
        <w:rPr>
          <w:sz w:val="24"/>
        </w:rPr>
        <w:t xml:space="preserve">4.1.5. принимать участие в разработке проектов правовых актов города по вопросам, отнесенным к компетенции Департамента;</w:t>
      </w:r>
    </w:p>
    <w:p>
      <w:pPr>
        <w:pStyle w:val="0"/>
        <w:spacing w:before="240" w:line-rule="auto"/>
        <w:ind w:firstLine="540"/>
        <w:jc w:val="both"/>
      </w:pPr>
      <w:r>
        <w:rPr>
          <w:sz w:val="24"/>
        </w:rPr>
        <w:t xml:space="preserve">4.1.6. привлекать для проведения расчетов, разработки проектов правовых актов города Перми и других документов подведомственные учреждения, научные и другие организации, ученых и специалистов на договорной основе;</w:t>
      </w:r>
    </w:p>
    <w:p>
      <w:pPr>
        <w:pStyle w:val="0"/>
        <w:spacing w:before="240" w:line-rule="auto"/>
        <w:ind w:firstLine="540"/>
        <w:jc w:val="both"/>
      </w:pPr>
      <w:r>
        <w:rPr>
          <w:sz w:val="24"/>
        </w:rPr>
        <w:t xml:space="preserve">4.1.7. вносить предложения Главе города Перми по вопросам, отнесенным к компетенции Департамента;</w:t>
      </w:r>
    </w:p>
    <w:p>
      <w:pPr>
        <w:pStyle w:val="0"/>
        <w:jc w:val="both"/>
      </w:pPr>
      <w:r>
        <w:rPr>
          <w:sz w:val="24"/>
        </w:rPr>
        <w:t xml:space="preserve">(в ред. </w:t>
      </w:r>
      <w:r>
        <w:rPr>
          <w:sz w:val="24"/>
        </w:rPr>
        <w:t xml:space="preserve">решения</w:t>
      </w:r>
      <w:r>
        <w:rPr>
          <w:sz w:val="24"/>
        </w:rPr>
        <w:t xml:space="preserve"> Пермской городской Думы от 24.01.2017 N 14)</w:t>
      </w:r>
    </w:p>
    <w:p>
      <w:pPr>
        <w:pStyle w:val="0"/>
        <w:spacing w:before="240" w:line-rule="auto"/>
        <w:ind w:firstLine="540"/>
        <w:jc w:val="both"/>
      </w:pPr>
      <w:r>
        <w:rPr>
          <w:sz w:val="24"/>
        </w:rPr>
        <w:t xml:space="preserve">4.1.8. разрабатывать предложения к планам и программам, принимаемым федеральными органами государственной власти, органами государственной власти Пермского края и затрагивающим интересы города Перми в части, относящейся к компетенции Департамента;</w:t>
      </w:r>
    </w:p>
    <w:p>
      <w:pPr>
        <w:pStyle w:val="0"/>
        <w:spacing w:before="240" w:line-rule="auto"/>
        <w:ind w:firstLine="540"/>
        <w:jc w:val="both"/>
      </w:pPr>
      <w:r>
        <w:rPr>
          <w:sz w:val="24"/>
        </w:rPr>
        <w:t xml:space="preserve">4.1.9. обращаться в федеральный орган исполнительной власти, осуществляющий государственный кадастровый учет и государственную регистрацию прав на территории Пермского края, с заявлениями и запросами по вопросам, отнесенным к компетенции Департамента, в соответствии с действующим законодательством;</w:t>
      </w:r>
    </w:p>
    <w:p>
      <w:pPr>
        <w:pStyle w:val="0"/>
        <w:jc w:val="both"/>
      </w:pPr>
      <w:r>
        <w:rPr>
          <w:sz w:val="24"/>
        </w:rPr>
        <w:t xml:space="preserve">(в ред. </w:t>
      </w:r>
      <w:r>
        <w:rPr>
          <w:sz w:val="24"/>
        </w:rPr>
        <w:t xml:space="preserve">решения</w:t>
      </w:r>
      <w:r>
        <w:rPr>
          <w:sz w:val="24"/>
        </w:rPr>
        <w:t xml:space="preserve"> Пермской городской Думы от 22.08.2017 N 168)</w:t>
      </w:r>
    </w:p>
    <w:p>
      <w:pPr>
        <w:pStyle w:val="0"/>
        <w:spacing w:before="240" w:line-rule="auto"/>
        <w:ind w:firstLine="540"/>
        <w:jc w:val="both"/>
      </w:pPr>
      <w:r>
        <w:rPr>
          <w:sz w:val="24"/>
        </w:rPr>
        <w:t xml:space="preserve">4.1.10. осуществлять иные действия, предусмотренные действующим законодательством.</w:t>
      </w:r>
    </w:p>
    <w:p>
      <w:pPr>
        <w:pStyle w:val="0"/>
        <w:spacing w:before="240" w:line-rule="auto"/>
        <w:ind w:firstLine="540"/>
        <w:jc w:val="both"/>
      </w:pPr>
      <w:r>
        <w:rPr>
          <w:sz w:val="24"/>
        </w:rPr>
        <w:t xml:space="preserve">4.2. При выполнении целей и задач Департамент обязан:</w:t>
      </w:r>
    </w:p>
    <w:p>
      <w:pPr>
        <w:pStyle w:val="0"/>
        <w:spacing w:before="240" w:line-rule="auto"/>
        <w:ind w:firstLine="540"/>
        <w:jc w:val="both"/>
      </w:pPr>
      <w:r>
        <w:rPr>
          <w:sz w:val="24"/>
        </w:rPr>
        <w:t xml:space="preserve">4.2.1. соблюдать требования законодательства;</w:t>
      </w:r>
    </w:p>
    <w:p>
      <w:pPr>
        <w:pStyle w:val="0"/>
        <w:spacing w:before="240" w:line-rule="auto"/>
        <w:ind w:firstLine="540"/>
        <w:jc w:val="both"/>
      </w:pPr>
      <w:r>
        <w:rPr>
          <w:sz w:val="24"/>
        </w:rPr>
        <w:t xml:space="preserve">4.2.2. обеспечивать решение задач и выполнение функций, установленных настоящим Положением;</w:t>
      </w:r>
    </w:p>
    <w:p>
      <w:pPr>
        <w:pStyle w:val="0"/>
        <w:spacing w:before="240" w:line-rule="auto"/>
        <w:ind w:firstLine="540"/>
        <w:jc w:val="both"/>
      </w:pPr>
      <w:r>
        <w:rPr>
          <w:sz w:val="24"/>
        </w:rPr>
        <w:t xml:space="preserve">4.2.3. действовать в интересах населения города Перми;</w:t>
      </w:r>
    </w:p>
    <w:p>
      <w:pPr>
        <w:pStyle w:val="0"/>
        <w:spacing w:before="240" w:line-rule="auto"/>
        <w:ind w:firstLine="540"/>
        <w:jc w:val="both"/>
      </w:pPr>
      <w:r>
        <w:rPr>
          <w:sz w:val="24"/>
        </w:rPr>
        <w:t xml:space="preserve">4.2.4. осуществлять свою деятельность на основе текущих и перспективных планов администрации города Перми;</w:t>
      </w:r>
    </w:p>
    <w:p>
      <w:pPr>
        <w:pStyle w:val="0"/>
        <w:spacing w:before="240" w:line-rule="auto"/>
        <w:ind w:firstLine="540"/>
        <w:jc w:val="both"/>
      </w:pPr>
      <w:r>
        <w:rPr>
          <w:sz w:val="24"/>
        </w:rPr>
        <w:t xml:space="preserve">4.2.5. своевременно и в полном объеме представлять в финансовый орган города Перми сведения, предусмотренные законодательством и правовыми актами города Перми, и иные сведения, необходимые для формирования бюджета города Перми, поквартальной информации об исполнении бюджета города Перми;</w:t>
      </w:r>
    </w:p>
    <w:p>
      <w:pPr>
        <w:pStyle w:val="0"/>
        <w:spacing w:before="240" w:line-rule="auto"/>
        <w:ind w:firstLine="540"/>
        <w:jc w:val="both"/>
      </w:pPr>
      <w:r>
        <w:rPr>
          <w:sz w:val="24"/>
        </w:rPr>
        <w:t xml:space="preserve">4.2.6. представлять в администрацию города Перми отчеты и иные сведения о своей деятельности в установленном порядке;</w:t>
      </w:r>
    </w:p>
    <w:p>
      <w:pPr>
        <w:pStyle w:val="0"/>
        <w:spacing w:before="240" w:line-rule="auto"/>
        <w:ind w:firstLine="540"/>
        <w:jc w:val="both"/>
      </w:pPr>
      <w:r>
        <w:rPr>
          <w:sz w:val="24"/>
        </w:rPr>
        <w:t xml:space="preserve">4.2.7. повышать профессиональный уровень работников Департамента;</w:t>
      </w:r>
    </w:p>
    <w:p>
      <w:pPr>
        <w:pStyle w:val="0"/>
        <w:spacing w:before="240" w:line-rule="auto"/>
        <w:ind w:firstLine="540"/>
        <w:jc w:val="both"/>
      </w:pPr>
      <w:r>
        <w:rPr>
          <w:sz w:val="24"/>
        </w:rPr>
        <w:t xml:space="preserve">4.2.8. вести прием граждан по вопросам, отнесенным к компетенции Департамента;</w:t>
      </w:r>
    </w:p>
    <w:p>
      <w:pPr>
        <w:pStyle w:val="0"/>
        <w:spacing w:before="240" w:line-rule="auto"/>
        <w:ind w:firstLine="540"/>
        <w:jc w:val="both"/>
      </w:pPr>
      <w:r>
        <w:rPr>
          <w:sz w:val="24"/>
        </w:rPr>
        <w:t xml:space="preserve">4.2.9. соблюдать установленные сроки при принятии решений, рассмотрении обращений граждан и юридических лиц;</w:t>
      </w:r>
    </w:p>
    <w:p>
      <w:pPr>
        <w:pStyle w:val="0"/>
        <w:spacing w:before="240" w:line-rule="auto"/>
        <w:ind w:firstLine="540"/>
        <w:jc w:val="both"/>
      </w:pPr>
      <w:r>
        <w:rPr>
          <w:sz w:val="24"/>
        </w:rPr>
        <w:t xml:space="preserve">4.2.10. вести бухгалтерскую, налоговую и статистическую отчетность, представлять в органы государственной власти, органы местного самоуправления необходимую информацию в установленном порядке;</w:t>
      </w:r>
    </w:p>
    <w:p>
      <w:pPr>
        <w:pStyle w:val="0"/>
        <w:spacing w:before="240" w:line-rule="auto"/>
        <w:ind w:firstLine="540"/>
        <w:jc w:val="both"/>
      </w:pPr>
      <w:r>
        <w:rPr>
          <w:sz w:val="24"/>
        </w:rPr>
        <w:t xml:space="preserve">4.2.11. осуществлять иные действия, предусмотренные действующим законодательством.</w:t>
      </w:r>
    </w:p>
    <w:p>
      <w:pPr>
        <w:pStyle w:val="0"/>
        <w:spacing w:before="240" w:line-rule="auto"/>
        <w:ind w:firstLine="540"/>
        <w:jc w:val="both"/>
      </w:pPr>
      <w:r>
        <w:rPr>
          <w:sz w:val="24"/>
        </w:rPr>
        <w:t xml:space="preserve">4.3. Начальник Департамента и работники Департамента обязаны:</w:t>
      </w:r>
    </w:p>
    <w:p>
      <w:pPr>
        <w:pStyle w:val="0"/>
        <w:spacing w:before="240" w:line-rule="auto"/>
        <w:ind w:firstLine="540"/>
        <w:jc w:val="both"/>
      </w:pPr>
      <w:r>
        <w:rPr>
          <w:sz w:val="24"/>
        </w:rPr>
        <w:t xml:space="preserve">исполнять основные обязанности муниципального служащего, соблюдать ограничения и не нарушать запреты, предусмотренные Федеральным </w:t>
      </w:r>
      <w:r>
        <w:rPr>
          <w:sz w:val="24"/>
        </w:rPr>
        <w:t xml:space="preserve">законом</w:t>
      </w:r>
      <w:r>
        <w:rPr>
          <w:sz w:val="24"/>
        </w:rPr>
        <w:t xml:space="preserve"> от 02.03.2007 N 25-ФЗ "О муниципальной службе в Российской Федерации";</w:t>
      </w:r>
    </w:p>
    <w:p>
      <w:pPr>
        <w:pStyle w:val="0"/>
        <w:spacing w:before="240" w:line-rule="auto"/>
        <w:ind w:firstLine="540"/>
        <w:jc w:val="both"/>
      </w:pPr>
      <w:r>
        <w:rPr>
          <w:sz w:val="24"/>
        </w:rPr>
        <w:t xml:space="preserve">соблюдать ограничения и запреты, исполнять обязанности, предусмотренные Федеральным </w:t>
      </w:r>
      <w:r>
        <w:rPr>
          <w:sz w:val="24"/>
        </w:rPr>
        <w:t xml:space="preserve">законом</w:t>
      </w:r>
      <w:r>
        <w:rPr>
          <w:sz w:val="24"/>
        </w:rPr>
        <w:t xml:space="preserve"> от 25.12.2008 N 273-ФЗ "О противодействии коррупции", в том числе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 уведомлять представителя нанимателя (работодателя), органы прокуратуры или другие государственные органы обо всех случаях обращения к ним каких-либо лиц в целях склонения к совершению коррупционных правонарушений, принимать меры по недопущению любой возможности возникновения конфликта интересов;</w:t>
      </w:r>
    </w:p>
    <w:p>
      <w:pPr>
        <w:pStyle w:val="0"/>
        <w:jc w:val="both"/>
      </w:pPr>
      <w:r>
        <w:rPr>
          <w:sz w:val="24"/>
        </w:rPr>
        <w:t xml:space="preserve">(в ред. </w:t>
      </w:r>
      <w:r>
        <w:rPr>
          <w:sz w:val="24"/>
        </w:rPr>
        <w:t xml:space="preserve">решения</w:t>
      </w:r>
      <w:r>
        <w:rPr>
          <w:sz w:val="24"/>
        </w:rPr>
        <w:t xml:space="preserve"> Пермской городской Думы от 24.01.2017 N 14)</w:t>
      </w:r>
    </w:p>
    <w:p>
      <w:pPr>
        <w:pStyle w:val="0"/>
        <w:spacing w:before="240" w:line-rule="auto"/>
        <w:ind w:firstLine="540"/>
        <w:jc w:val="both"/>
      </w:pPr>
      <w:r>
        <w:rPr>
          <w:sz w:val="24"/>
        </w:rPr>
        <w:t xml:space="preserve">соблюдать положения </w:t>
      </w:r>
      <w:r>
        <w:rPr>
          <w:sz w:val="24"/>
        </w:rPr>
        <w:t xml:space="preserve">Кодекса</w:t>
      </w:r>
      <w:r>
        <w:rPr>
          <w:sz w:val="24"/>
        </w:rPr>
        <w:t xml:space="preserve"> этики и служебного поведения муниципальных служащих администрации города Перми.</w:t>
      </w:r>
    </w:p>
    <w:p>
      <w:pPr>
        <w:pStyle w:val="0"/>
        <w:jc w:val="both"/>
      </w:pPr>
      <w:r>
        <w:rPr>
          <w:sz w:val="24"/>
        </w:rPr>
      </w:r>
    </w:p>
    <w:p>
      <w:pPr>
        <w:pStyle w:val="2"/>
        <w:outlineLvl w:val="1"/>
        <w:jc w:val="center"/>
      </w:pPr>
      <w:r>
        <w:rPr>
          <w:sz w:val="24"/>
        </w:rPr>
        <w:t xml:space="preserve">V. Руководство</w:t>
      </w:r>
    </w:p>
    <w:p>
      <w:pPr>
        <w:pStyle w:val="0"/>
        <w:jc w:val="both"/>
      </w:pPr>
      <w:r>
        <w:rPr>
          <w:sz w:val="24"/>
        </w:rPr>
      </w:r>
    </w:p>
    <w:p>
      <w:pPr>
        <w:pStyle w:val="0"/>
        <w:ind w:firstLine="540"/>
        <w:jc w:val="both"/>
      </w:pPr>
      <w:r>
        <w:rPr>
          <w:sz w:val="24"/>
        </w:rPr>
        <w:t xml:space="preserve">5.1. Начальник Департамента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w:t>
      </w:r>
    </w:p>
    <w:p>
      <w:pPr>
        <w:pStyle w:val="0"/>
        <w:spacing w:before="240" w:line-rule="auto"/>
        <w:ind w:firstLine="540"/>
        <w:jc w:val="both"/>
      </w:pPr>
      <w:r>
        <w:rPr>
          <w:sz w:val="24"/>
        </w:rPr>
        <w:t xml:space="preserve">Начальник Департамента освобождается от занимаемой должности правовым актом администрации города Перми по основаниям и в порядке, предусмотренных законодательством.</w:t>
      </w:r>
    </w:p>
    <w:p>
      <w:pPr>
        <w:pStyle w:val="0"/>
        <w:jc w:val="both"/>
      </w:pPr>
      <w:r>
        <w:rPr>
          <w:sz w:val="24"/>
        </w:rPr>
        <w:t xml:space="preserve">(п. 5.1 в ред. </w:t>
      </w:r>
      <w:r>
        <w:rPr>
          <w:sz w:val="24"/>
        </w:rPr>
        <w:t xml:space="preserve">решения</w:t>
      </w:r>
      <w:r>
        <w:rPr>
          <w:sz w:val="24"/>
        </w:rPr>
        <w:t xml:space="preserve"> Пермской городской Думы от 19.12.2023 N 280)</w:t>
      </w:r>
    </w:p>
    <w:p>
      <w:pPr>
        <w:pStyle w:val="0"/>
        <w:spacing w:before="240" w:line-rule="auto"/>
        <w:ind w:firstLine="540"/>
        <w:jc w:val="both"/>
      </w:pPr>
      <w:r>
        <w:rPr>
          <w:sz w:val="24"/>
        </w:rPr>
        <w:t xml:space="preserve">5.2. Начальник Департамента:</w:t>
      </w:r>
    </w:p>
    <w:p>
      <w:pPr>
        <w:pStyle w:val="0"/>
        <w:spacing w:before="240" w:line-rule="auto"/>
        <w:ind w:firstLine="540"/>
        <w:jc w:val="both"/>
      </w:pPr>
      <w:r>
        <w:rPr>
          <w:sz w:val="24"/>
        </w:rPr>
        <w:t xml:space="preserve">5.2.1. руководит Департаментом на принципах единоначалия и персональной ответственности;</w:t>
      </w:r>
    </w:p>
    <w:p>
      <w:pPr>
        <w:pStyle w:val="0"/>
        <w:spacing w:before="240" w:line-rule="auto"/>
        <w:ind w:firstLine="540"/>
        <w:jc w:val="both"/>
      </w:pPr>
      <w:r>
        <w:rPr>
          <w:sz w:val="24"/>
        </w:rPr>
        <w:t xml:space="preserve">5.2.2. без доверенности представляет Департамент в судебных органах, в отношениях с органами государственной власти, органами местного самоуправления, физическими и юридическими лицами;</w:t>
      </w:r>
    </w:p>
    <w:p>
      <w:pPr>
        <w:pStyle w:val="0"/>
        <w:jc w:val="both"/>
      </w:pPr>
      <w:r>
        <w:rPr>
          <w:sz w:val="24"/>
        </w:rPr>
        <w:t xml:space="preserve">(пп. 5.2.2 в ред. </w:t>
      </w:r>
      <w:r>
        <w:rPr>
          <w:sz w:val="24"/>
        </w:rPr>
        <w:t xml:space="preserve">решения</w:t>
      </w:r>
      <w:r>
        <w:rPr>
          <w:sz w:val="24"/>
        </w:rPr>
        <w:t xml:space="preserve"> Пермской городской Думы от 19.12.2023 N 280)</w:t>
      </w:r>
    </w:p>
    <w:p>
      <w:pPr>
        <w:pStyle w:val="0"/>
        <w:spacing w:before="240" w:line-rule="auto"/>
        <w:ind w:firstLine="540"/>
        <w:jc w:val="both"/>
      </w:pPr>
      <w:r>
        <w:rPr>
          <w:sz w:val="24"/>
        </w:rPr>
        <w:t xml:space="preserve">5.2.3. издает в установленном порядке распоряжения в случаях, предусмотренных настоящим Положением, и приказы по вопросам организации работы Департамента;</w:t>
      </w:r>
    </w:p>
    <w:p>
      <w:pPr>
        <w:pStyle w:val="0"/>
        <w:spacing w:before="240" w:line-rule="auto"/>
        <w:ind w:firstLine="540"/>
        <w:jc w:val="both"/>
      </w:pPr>
      <w:r>
        <w:rPr>
          <w:sz w:val="24"/>
        </w:rPr>
        <w:t xml:space="preserve">5.2.4. утверждает штатное расписание Департамента в порядке, установленном правовым актом администрации города Перми;</w:t>
      </w:r>
    </w:p>
    <w:p>
      <w:pPr>
        <w:pStyle w:val="0"/>
        <w:jc w:val="both"/>
      </w:pPr>
      <w:r>
        <w:rPr>
          <w:sz w:val="24"/>
        </w:rPr>
        <w:t xml:space="preserve">(в ред. </w:t>
      </w:r>
      <w:r>
        <w:rPr>
          <w:sz w:val="24"/>
        </w:rPr>
        <w:t xml:space="preserve">решения</w:t>
      </w:r>
      <w:r>
        <w:rPr>
          <w:sz w:val="24"/>
        </w:rPr>
        <w:t xml:space="preserve"> Пермской городской Думы от 24.01.2017 N 14)</w:t>
      </w:r>
    </w:p>
    <w:p>
      <w:pPr>
        <w:pStyle w:val="0"/>
        <w:spacing w:before="240" w:line-rule="auto"/>
        <w:ind w:firstLine="540"/>
        <w:jc w:val="both"/>
      </w:pPr>
      <w:r>
        <w:rPr>
          <w:sz w:val="24"/>
        </w:rPr>
        <w:t xml:space="preserve">5.2.5-5.2.6. утратили силу. - </w:t>
      </w:r>
      <w:r>
        <w:rPr>
          <w:sz w:val="24"/>
        </w:rPr>
        <w:t xml:space="preserve">Решение</w:t>
      </w:r>
      <w:r>
        <w:rPr>
          <w:sz w:val="24"/>
        </w:rPr>
        <w:t xml:space="preserve"> Пермской городской Думы от 19.12.2023 N 280;</w:t>
      </w:r>
    </w:p>
    <w:p>
      <w:pPr>
        <w:pStyle w:val="0"/>
        <w:spacing w:before="240" w:line-rule="auto"/>
        <w:ind w:firstLine="540"/>
        <w:jc w:val="both"/>
      </w:pPr>
      <w:r>
        <w:rPr>
          <w:sz w:val="24"/>
        </w:rPr>
        <w:t xml:space="preserve">5.2.7. открывает и закрывает лицевой счет в финансовом органе города Перми, подписывает и утверждает первичные учетные документы по деятельности Департамента как юридического лица и бюджетную отчетность;</w:t>
      </w:r>
    </w:p>
    <w:p>
      <w:pPr>
        <w:pStyle w:val="0"/>
        <w:spacing w:before="240" w:line-rule="auto"/>
        <w:ind w:firstLine="540"/>
        <w:jc w:val="both"/>
      </w:pPr>
      <w:r>
        <w:rPr>
          <w:sz w:val="24"/>
        </w:rPr>
        <w:t xml:space="preserve">5.2.8. распоряжается имуществом и средствами Департамента;</w:t>
      </w:r>
    </w:p>
    <w:p>
      <w:pPr>
        <w:pStyle w:val="0"/>
        <w:spacing w:before="240" w:line-rule="auto"/>
        <w:ind w:firstLine="540"/>
        <w:jc w:val="both"/>
      </w:pPr>
      <w:r>
        <w:rPr>
          <w:sz w:val="24"/>
        </w:rPr>
        <w:t xml:space="preserve">5.2.9. осуществляет расходование бюджетных средств в соответствии с принятыми денежными обязательствами и доведенными лимитами бюджетных обязательств;</w:t>
      </w:r>
    </w:p>
    <w:p>
      <w:pPr>
        <w:pStyle w:val="0"/>
        <w:spacing w:before="240" w:line-rule="auto"/>
        <w:ind w:firstLine="540"/>
        <w:jc w:val="both"/>
      </w:pPr>
      <w:r>
        <w:rPr>
          <w:sz w:val="24"/>
        </w:rPr>
        <w:t xml:space="preserve">5.2.10. утратил силу. - </w:t>
      </w:r>
      <w:r>
        <w:rPr>
          <w:sz w:val="24"/>
        </w:rPr>
        <w:t xml:space="preserve">Решение</w:t>
      </w:r>
      <w:r>
        <w:rPr>
          <w:sz w:val="24"/>
        </w:rPr>
        <w:t xml:space="preserve"> Пермской городской Думы от 19.12.2023 N 280;</w:t>
      </w:r>
    </w:p>
    <w:p>
      <w:pPr>
        <w:pStyle w:val="0"/>
        <w:spacing w:before="240" w:line-rule="auto"/>
        <w:ind w:firstLine="540"/>
        <w:jc w:val="both"/>
      </w:pPr>
      <w:r>
        <w:rPr>
          <w:sz w:val="24"/>
        </w:rPr>
        <w:t xml:space="preserve">5.2.11. осуществляет иные полномочия в соответствии с действующим законодательством;</w:t>
      </w:r>
    </w:p>
    <w:p>
      <w:pPr>
        <w:pStyle w:val="0"/>
        <w:spacing w:before="240" w:line-rule="auto"/>
        <w:ind w:firstLine="540"/>
        <w:jc w:val="both"/>
      </w:pPr>
      <w:r>
        <w:rPr>
          <w:sz w:val="24"/>
        </w:rPr>
        <w:t xml:space="preserve">5.2.12. издает муниципальные правовые акты в форме распоряжений о (об):</w:t>
      </w:r>
    </w:p>
    <w:p>
      <w:pPr>
        <w:pStyle w:val="0"/>
        <w:spacing w:before="240" w:line-rule="auto"/>
        <w:ind w:firstLine="540"/>
        <w:jc w:val="both"/>
      </w:pPr>
      <w:r>
        <w:rPr>
          <w:sz w:val="24"/>
        </w:rPr>
        <w:t xml:space="preserve">утверждении схемы расположения земельного участка на кадастровом плане территории;</w:t>
      </w:r>
    </w:p>
    <w:p>
      <w:pPr>
        <w:pStyle w:val="0"/>
        <w:spacing w:before="240" w:line-rule="auto"/>
        <w:ind w:firstLine="540"/>
        <w:jc w:val="both"/>
      </w:pPr>
      <w:r>
        <w:rPr>
          <w:sz w:val="24"/>
        </w:rPr>
        <w:t xml:space="preserve">предварительном согласовании предоставления земельного участка;</w:t>
      </w:r>
    </w:p>
    <w:p>
      <w:pPr>
        <w:pStyle w:val="0"/>
        <w:spacing w:before="240" w:line-rule="auto"/>
        <w:ind w:firstLine="540"/>
        <w:jc w:val="both"/>
      </w:pPr>
      <w:r>
        <w:rPr>
          <w:sz w:val="24"/>
        </w:rPr>
        <w:t xml:space="preserve">предоставлении земельных участков;</w:t>
      </w:r>
    </w:p>
    <w:p>
      <w:pPr>
        <w:pStyle w:val="0"/>
        <w:spacing w:before="240" w:line-rule="auto"/>
        <w:ind w:firstLine="540"/>
        <w:jc w:val="both"/>
      </w:pPr>
      <w:r>
        <w:rPr>
          <w:sz w:val="24"/>
        </w:rPr>
        <w:t xml:space="preserve">изъятии земельных участков для муниципальных нужд;</w:t>
      </w:r>
    </w:p>
    <w:p>
      <w:pPr>
        <w:pStyle w:val="0"/>
        <w:jc w:val="both"/>
      </w:pPr>
      <w:r>
        <w:rPr>
          <w:sz w:val="24"/>
        </w:rPr>
        <w:t xml:space="preserve">(в ред. </w:t>
      </w:r>
      <w:r>
        <w:rPr>
          <w:sz w:val="24"/>
        </w:rPr>
        <w:t xml:space="preserve">решения</w:t>
      </w:r>
      <w:r>
        <w:rPr>
          <w:sz w:val="24"/>
        </w:rPr>
        <w:t xml:space="preserve"> Пермской городской Думы от 22.03.2022 N 62)</w:t>
      </w:r>
    </w:p>
    <w:p>
      <w:pPr>
        <w:pStyle w:val="0"/>
        <w:spacing w:before="240" w:line-rule="auto"/>
        <w:ind w:firstLine="540"/>
        <w:jc w:val="both"/>
      </w:pPr>
      <w:r>
        <w:rPr>
          <w:sz w:val="24"/>
        </w:rPr>
        <w:t xml:space="preserve">изъятии земельного участка, находящегося в частной собственности;</w:t>
      </w:r>
    </w:p>
    <w:p>
      <w:pPr>
        <w:pStyle w:val="0"/>
        <w:jc w:val="both"/>
      </w:pPr>
      <w:r>
        <w:rPr>
          <w:sz w:val="24"/>
        </w:rPr>
        <w:t xml:space="preserve">(введен </w:t>
      </w:r>
      <w:r>
        <w:rPr>
          <w:sz w:val="24"/>
        </w:rPr>
        <w:t xml:space="preserve">решением</w:t>
      </w:r>
      <w:r>
        <w:rPr>
          <w:sz w:val="24"/>
        </w:rPr>
        <w:t xml:space="preserve"> Пермской городской Думы от 27.08.2019 N 173)</w:t>
      </w:r>
    </w:p>
    <w:p>
      <w:pPr>
        <w:pStyle w:val="0"/>
        <w:spacing w:before="240" w:line-rule="auto"/>
        <w:ind w:firstLine="540"/>
        <w:jc w:val="both"/>
      </w:pPr>
      <w:r>
        <w:rPr>
          <w:sz w:val="24"/>
        </w:rPr>
        <w:t xml:space="preserve">прекращении прав на земельные участки;</w:t>
      </w:r>
    </w:p>
    <w:p>
      <w:pPr>
        <w:pStyle w:val="0"/>
        <w:spacing w:before="240" w:line-rule="auto"/>
        <w:ind w:firstLine="540"/>
        <w:jc w:val="both"/>
      </w:pPr>
      <w:r>
        <w:rPr>
          <w:sz w:val="24"/>
        </w:rPr>
        <w:t xml:space="preserve">перераспределении земель и (или) земельных участков;</w:t>
      </w:r>
    </w:p>
    <w:p>
      <w:pPr>
        <w:pStyle w:val="0"/>
        <w:spacing w:before="240" w:line-rule="auto"/>
        <w:ind w:firstLine="540"/>
        <w:jc w:val="both"/>
      </w:pPr>
      <w:r>
        <w:rPr>
          <w:sz w:val="24"/>
        </w:rPr>
        <w:t xml:space="preserve">абзац утратил силу. - </w:t>
      </w:r>
      <w:r>
        <w:rPr>
          <w:sz w:val="24"/>
        </w:rPr>
        <w:t xml:space="preserve">Решение</w:t>
      </w:r>
      <w:r>
        <w:rPr>
          <w:sz w:val="24"/>
        </w:rPr>
        <w:t xml:space="preserve"> Пермской городской Думы от 25.06.2019 N 137;</w:t>
      </w:r>
    </w:p>
    <w:p>
      <w:pPr>
        <w:pStyle w:val="0"/>
        <w:spacing w:before="240" w:line-rule="auto"/>
        <w:ind w:firstLine="540"/>
        <w:jc w:val="both"/>
      </w:pPr>
      <w:r>
        <w:rPr>
          <w:sz w:val="24"/>
        </w:rPr>
        <w:t xml:space="preserve">утверждении перечней недвижимого, особо ценного движимого и иного имущества, передаваемого подведомственным муниципальным бюджетным и автономным учреждениям (закрепленного за подведомственными муниципальными бюджетными и автономными учреждениями) в соответствии с законодательством и муниципальными правовыми актами города Перми;</w:t>
      </w:r>
    </w:p>
    <w:p>
      <w:pPr>
        <w:pStyle w:val="0"/>
        <w:spacing w:before="240" w:line-rule="auto"/>
        <w:ind w:firstLine="540"/>
        <w:jc w:val="both"/>
      </w:pPr>
      <w:r>
        <w:rPr>
          <w:sz w:val="24"/>
        </w:rPr>
        <w:t xml:space="preserve">отнесении движимого имущества подведомственных бюджетных учреждений к особо ценному движимому имуществу;</w:t>
      </w:r>
    </w:p>
    <w:p>
      <w:pPr>
        <w:pStyle w:val="0"/>
        <w:spacing w:before="240" w:line-rule="auto"/>
        <w:ind w:firstLine="540"/>
        <w:jc w:val="both"/>
      </w:pPr>
      <w:r>
        <w:rPr>
          <w:sz w:val="24"/>
        </w:rPr>
        <w:t xml:space="preserve">абзацы одиннадцатый-двенадцатый утратили силу. - </w:t>
      </w:r>
      <w:r>
        <w:rPr>
          <w:sz w:val="24"/>
        </w:rPr>
        <w:t xml:space="preserve">Решение</w:t>
      </w:r>
      <w:r>
        <w:rPr>
          <w:sz w:val="24"/>
        </w:rPr>
        <w:t xml:space="preserve"> Пермской городской Думы от 26.06.2018 N 108;</w:t>
      </w:r>
    </w:p>
    <w:p>
      <w:pPr>
        <w:pStyle w:val="0"/>
        <w:spacing w:before="240" w:line-rule="auto"/>
        <w:ind w:firstLine="540"/>
        <w:jc w:val="both"/>
      </w:pPr>
      <w:r>
        <w:rPr>
          <w:sz w:val="24"/>
        </w:rPr>
        <w:t xml:space="preserve">проведении аукциона по продаже земельного участка, находящегося в муниципальной собственности, или участка, государственная собственность на который не разграничена, аукциона на право заключения договора аренды земельного участка, находящегося в муниципальной собственности, или участка, государственная собственность на который не разграничена;</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27.10.2015 N 231)</w:t>
      </w:r>
    </w:p>
    <w:p>
      <w:pPr>
        <w:pStyle w:val="0"/>
        <w:spacing w:before="240" w:line-rule="auto"/>
        <w:ind w:firstLine="540"/>
        <w:jc w:val="both"/>
      </w:pPr>
      <w:r>
        <w:rPr>
          <w:sz w:val="24"/>
        </w:rPr>
        <w:t xml:space="preserve">определении (изменении) вида разрешенного использования земельных участков в случаях и в порядке, установленных федеральным законодательством и Правилами землепользования и застройки города Перми;</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22.03.2016 N 51)</w:t>
      </w:r>
    </w:p>
    <w:p>
      <w:pPr>
        <w:pStyle w:val="0"/>
        <w:spacing w:before="240" w:line-rule="auto"/>
        <w:ind w:firstLine="540"/>
        <w:jc w:val="both"/>
      </w:pPr>
      <w:r>
        <w:rPr>
          <w:sz w:val="24"/>
        </w:rPr>
        <w:t xml:space="preserve">утверждении перечня должностей муниципальной службы, при назначении на которые граждане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25.09.2018 N 191)</w:t>
      </w:r>
    </w:p>
    <w:p>
      <w:pPr>
        <w:pStyle w:val="0"/>
        <w:spacing w:before="240" w:line-rule="auto"/>
        <w:ind w:firstLine="540"/>
        <w:jc w:val="both"/>
      </w:pPr>
      <w:r>
        <w:rPr>
          <w:sz w:val="24"/>
        </w:rPr>
        <w:t xml:space="preserve">установлении публичного сервитута в отдельных целях, прекращении публичного сервитута в отдельных целях;</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26.02.2019 N 34)</w:t>
      </w:r>
    </w:p>
    <w:p>
      <w:pPr>
        <w:pStyle w:val="0"/>
        <w:spacing w:before="240" w:line-rule="auto"/>
        <w:ind w:firstLine="540"/>
        <w:jc w:val="both"/>
      </w:pPr>
      <w:r>
        <w:rPr>
          <w:sz w:val="24"/>
        </w:rPr>
        <w:t xml:space="preserve">предоставлении рассрочки платежа по договорам купли-продажи земельных участков, находящихся в муниципальной собственности, досрочном прекращении рассрочки платежа по договорам купли-продажи земельных участков, находящихся в муниципальной собственности, в случаях, установленных правовыми актами города Перми;</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24.09.2019 N 225)</w:t>
      </w:r>
    </w:p>
    <w:p>
      <w:pPr>
        <w:pStyle w:val="0"/>
        <w:spacing w:before="240" w:line-rule="auto"/>
        <w:ind w:firstLine="540"/>
        <w:jc w:val="both"/>
      </w:pPr>
      <w:r>
        <w:rPr>
          <w:sz w:val="24"/>
        </w:rPr>
        <w:t xml:space="preserve">выявлении правообладателя ранее учтенного земельного участка;</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24.08.2021 N 172)</w:t>
      </w:r>
    </w:p>
    <w:p>
      <w:pPr>
        <w:pStyle w:val="0"/>
        <w:spacing w:before="240" w:line-rule="auto"/>
        <w:ind w:firstLine="540"/>
        <w:jc w:val="both"/>
      </w:pPr>
      <w:r>
        <w:rPr>
          <w:sz w:val="24"/>
        </w:rPr>
        <w:t xml:space="preserve">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25.01.2022 N 13)</w:t>
      </w:r>
    </w:p>
    <w:p>
      <w:pPr>
        <w:pStyle w:val="0"/>
        <w:spacing w:before="240" w:line-rule="auto"/>
        <w:ind w:firstLine="540"/>
        <w:jc w:val="both"/>
      </w:pPr>
      <w:r>
        <w:rPr>
          <w:sz w:val="24"/>
        </w:rPr>
        <w:t xml:space="preserve">внесении изменений в схему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25.01.2022 N 13; в ред. </w:t>
      </w:r>
      <w:r>
        <w:rPr>
          <w:sz w:val="24"/>
        </w:rPr>
        <w:t xml:space="preserve">решения</w:t>
      </w:r>
      <w:r>
        <w:rPr>
          <w:sz w:val="24"/>
        </w:rPr>
        <w:t xml:space="preserve"> Пермской городской Думы от 22.03.2022 N 62)</w:t>
      </w:r>
    </w:p>
    <w:p>
      <w:pPr>
        <w:pStyle w:val="0"/>
        <w:spacing w:before="240" w:line-rule="auto"/>
        <w:ind w:firstLine="540"/>
        <w:jc w:val="both"/>
      </w:pPr>
      <w:r>
        <w:rPr>
          <w:sz w:val="24"/>
        </w:rPr>
        <w:t xml:space="preserve">изъятии земельного участка, предоставленного на праве пожизненного наследуемого владения;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25.01.2022 N 13)</w:t>
      </w:r>
    </w:p>
    <w:p>
      <w:pPr>
        <w:pStyle w:val="0"/>
        <w:spacing w:before="240" w:line-rule="auto"/>
        <w:ind w:firstLine="540"/>
        <w:jc w:val="both"/>
      </w:pPr>
      <w:r>
        <w:rPr>
          <w:sz w:val="24"/>
        </w:rPr>
        <w:t xml:space="preserve">изъятии земельного участка, предоставленного на праве постоянного (бессрочного) пользования;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25.01.2022 N 13)</w:t>
      </w:r>
    </w:p>
    <w:p>
      <w:pPr>
        <w:pStyle w:val="0"/>
        <w:spacing w:before="240" w:line-rule="auto"/>
        <w:ind w:firstLine="540"/>
        <w:jc w:val="both"/>
      </w:pPr>
      <w:r>
        <w:rPr>
          <w:sz w:val="24"/>
        </w:rPr>
        <w:t xml:space="preserve">утверждении карты-плана территории;</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22.03.2022 N 62)</w:t>
      </w:r>
    </w:p>
    <w:p>
      <w:pPr>
        <w:pStyle w:val="0"/>
        <w:spacing w:before="240" w:line-rule="auto"/>
        <w:ind w:firstLine="540"/>
        <w:jc w:val="both"/>
      </w:pPr>
      <w:r>
        <w:rPr>
          <w:sz w:val="24"/>
        </w:rPr>
        <w:t xml:space="preserve">утверждении перечня земельных участков, образуемых для предоставления на торгах (аукционах), на территории города Перми;</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22.03.2022 N 62; в ред. </w:t>
      </w:r>
      <w:r>
        <w:rPr>
          <w:sz w:val="24"/>
        </w:rPr>
        <w:t xml:space="preserve">решения</w:t>
      </w:r>
      <w:r>
        <w:rPr>
          <w:sz w:val="24"/>
        </w:rPr>
        <w:t xml:space="preserve"> Пермской городской Думы от 23.04.2024 N 73)</w:t>
      </w:r>
    </w:p>
    <w:p>
      <w:pPr>
        <w:pStyle w:val="0"/>
        <w:spacing w:before="240" w:line-rule="auto"/>
        <w:ind w:firstLine="540"/>
        <w:jc w:val="both"/>
      </w:pPr>
      <w:r>
        <w:rPr>
          <w:sz w:val="24"/>
        </w:rPr>
        <w:t xml:space="preserve">реализации муниципальной программы;</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24.09.2024 N 156)</w:t>
      </w:r>
    </w:p>
    <w:p>
      <w:pPr>
        <w:pStyle w:val="0"/>
        <w:spacing w:before="240" w:line-rule="auto"/>
        <w:ind w:firstLine="540"/>
        <w:jc w:val="both"/>
      </w:pPr>
      <w:r>
        <w:rPr>
          <w:sz w:val="24"/>
        </w:rPr>
        <w:t xml:space="preserve">утверждении программы профилактики рисков причинения вреда (ущерба) охраняемым законом ценностям по муниципальному земельному контролю на территории города Перми;</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27.08.2024 N 135)</w:t>
      </w:r>
    </w:p>
    <w:p>
      <w:pPr>
        <w:pStyle w:val="0"/>
        <w:spacing w:before="240" w:line-rule="auto"/>
        <w:ind w:firstLine="540"/>
        <w:jc w:val="both"/>
      </w:pPr>
      <w:r>
        <w:rPr>
          <w:sz w:val="24"/>
        </w:rPr>
        <w:t xml:space="preserve">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города Перми и утверждении регламента ее работы.</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82)</w:t>
      </w:r>
    </w:p>
    <w:p>
      <w:pPr>
        <w:pStyle w:val="0"/>
        <w:jc w:val="both"/>
      </w:pPr>
      <w:r>
        <w:rPr>
          <w:sz w:val="24"/>
        </w:rPr>
      </w:r>
    </w:p>
    <w:p>
      <w:pPr>
        <w:pStyle w:val="2"/>
        <w:outlineLvl w:val="1"/>
        <w:jc w:val="center"/>
      </w:pPr>
      <w:r>
        <w:rPr>
          <w:sz w:val="24"/>
        </w:rPr>
        <w:t xml:space="preserve">VI. Ответственность</w:t>
      </w:r>
    </w:p>
    <w:p>
      <w:pPr>
        <w:pStyle w:val="0"/>
        <w:jc w:val="center"/>
      </w:pPr>
      <w:r>
        <w:rPr>
          <w:sz w:val="24"/>
        </w:rPr>
      </w:r>
    </w:p>
    <w:p>
      <w:pPr>
        <w:pStyle w:val="0"/>
        <w:jc w:val="center"/>
      </w:pPr>
      <w:r>
        <w:rPr>
          <w:sz w:val="24"/>
        </w:rPr>
        <w:t xml:space="preserve">(в ред. </w:t>
      </w:r>
      <w:r>
        <w:rPr>
          <w:sz w:val="24"/>
        </w:rPr>
        <w:t xml:space="preserve">решения</w:t>
      </w:r>
      <w:r>
        <w:rPr>
          <w:sz w:val="24"/>
        </w:rPr>
        <w:t xml:space="preserve"> Пермской городской Думы от 24.01.2017 N 14)</w:t>
      </w:r>
    </w:p>
    <w:p>
      <w:pPr>
        <w:pStyle w:val="0"/>
        <w:jc w:val="both"/>
      </w:pPr>
      <w:r>
        <w:rPr>
          <w:sz w:val="24"/>
        </w:rPr>
      </w:r>
    </w:p>
    <w:p>
      <w:pPr>
        <w:pStyle w:val="0"/>
        <w:ind w:firstLine="540"/>
        <w:jc w:val="both"/>
      </w:pPr>
      <w:r>
        <w:rPr>
          <w:sz w:val="24"/>
        </w:rPr>
        <w:t xml:space="preserve">6.1. 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 действия или бездействие, ведущие к нарушению прав и законных интересов физических и юридических лиц, неисполнение основных обязанностей муниципального служащего, нарушение запретов и несоблюдение ограничений, связанных с прохождением муниципальной службы, предусмотренных Федеральным </w:t>
      </w:r>
      <w:r>
        <w:rPr>
          <w:sz w:val="24"/>
        </w:rPr>
        <w:t xml:space="preserve">законом</w:t>
      </w:r>
      <w:r>
        <w:rPr>
          <w:sz w:val="24"/>
        </w:rPr>
        <w:t xml:space="preserve"> от 02.03.2007 N 25-ФЗ "О муниципальной службе в Российской Федерации".</w:t>
      </w:r>
    </w:p>
    <w:p>
      <w:pPr>
        <w:pStyle w:val="0"/>
        <w:jc w:val="both"/>
      </w:pPr>
      <w:r>
        <w:rPr>
          <w:sz w:val="24"/>
        </w:rPr>
        <w:t xml:space="preserve">(п. 6.1 в ред. </w:t>
      </w:r>
      <w:r>
        <w:rPr>
          <w:sz w:val="24"/>
        </w:rPr>
        <w:t xml:space="preserve">решения</w:t>
      </w:r>
      <w:r>
        <w:rPr>
          <w:sz w:val="24"/>
        </w:rPr>
        <w:t xml:space="preserve"> Пермской городской Думы от 19.12.2023 N 280)</w:t>
      </w:r>
    </w:p>
    <w:p>
      <w:pPr>
        <w:pStyle w:val="0"/>
        <w:spacing w:before="240" w:line-rule="auto"/>
        <w:ind w:firstLine="540"/>
        <w:jc w:val="both"/>
      </w:pPr>
      <w:r>
        <w:rPr>
          <w:sz w:val="24"/>
        </w:rPr>
        <w:t xml:space="preserve">6.2. Работники Департамента несут ответственность в соответствии с действующим законодательством о труде и муниципальной службе в пределах установленных должностных обязанностей, в том числе за неисполнение основных обязанностей муниципального служащего, нарушение запретов, несоблюдение ограничений, связанных с прохождением муниципальной службы, предусмотренных Федеральным </w:t>
      </w:r>
      <w:r>
        <w:rPr>
          <w:sz w:val="24"/>
        </w:rPr>
        <w:t xml:space="preserve">законом</w:t>
      </w:r>
      <w:r>
        <w:rPr>
          <w:sz w:val="24"/>
        </w:rPr>
        <w:t xml:space="preserve"> от 02.03.2007 N 25-ФЗ "О муниципальной службе в Российской Федерации".</w:t>
      </w:r>
    </w:p>
    <w:p>
      <w:pPr>
        <w:pStyle w:val="0"/>
        <w:spacing w:before="240" w:line-rule="auto"/>
        <w:ind w:firstLine="540"/>
        <w:jc w:val="both"/>
      </w:pPr>
      <w:r>
        <w:rPr>
          <w:sz w:val="24"/>
        </w:rPr>
        <w:t xml:space="preserve">6.3. Начальник и работники Департамента несут ответственность в соответствии с действующим законодательством за неисполнение обязанностей, нарушение запретов, несоблюдение ограничений, предусмотренных Федеральным </w:t>
      </w:r>
      <w:r>
        <w:rPr>
          <w:sz w:val="24"/>
        </w:rPr>
        <w:t xml:space="preserve">законом</w:t>
      </w:r>
      <w:r>
        <w:rPr>
          <w:sz w:val="24"/>
        </w:rPr>
        <w:t xml:space="preserve"> от 25.12.2008 N 273-ФЗ "О противодействии коррупции", в том числе за неисполнение обязанности по уведомлению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по предотвращению подобного конфликта, обязанности по уведомлению представителя нанимателя (работодателя), органов прокуратуры или других государственных органов обо всех случаях обращения к ним каких-либо лиц в целях склонения к совершению коррупционных правонарушений и недопущению любой возможности возникновения конфликта интересов.</w:t>
      </w:r>
    </w:p>
    <w:p>
      <w:pPr>
        <w:pStyle w:val="0"/>
        <w:spacing w:before="240" w:line-rule="auto"/>
        <w:ind w:firstLine="540"/>
        <w:jc w:val="both"/>
      </w:pPr>
      <w:r>
        <w:rPr>
          <w:sz w:val="24"/>
        </w:rPr>
        <w:t xml:space="preserve">6.4. Начальник и работники Департамента несут ответственность за нарушение положений </w:t>
      </w:r>
      <w:r>
        <w:rPr>
          <w:sz w:val="24"/>
        </w:rPr>
        <w:t xml:space="preserve">Кодекса</w:t>
      </w:r>
      <w:r>
        <w:rPr>
          <w:sz w:val="24"/>
        </w:rPr>
        <w:t xml:space="preserve"> этики и служебного поведения муниципальных служащих администрации города Перми.</w:t>
      </w:r>
    </w:p>
    <w:p>
      <w:pPr>
        <w:pStyle w:val="0"/>
        <w:jc w:val="both"/>
      </w:pPr>
      <w:r>
        <w:rPr>
          <w:sz w:val="24"/>
        </w:rPr>
      </w:r>
    </w:p>
    <w:p>
      <w:pPr>
        <w:pStyle w:val="2"/>
        <w:outlineLvl w:val="1"/>
        <w:jc w:val="center"/>
      </w:pPr>
      <w:r>
        <w:rPr>
          <w:sz w:val="24"/>
        </w:rPr>
        <w:t xml:space="preserve">VII. Взаимоотношения и связи</w:t>
      </w:r>
    </w:p>
    <w:p>
      <w:pPr>
        <w:pStyle w:val="0"/>
        <w:jc w:val="center"/>
      </w:pPr>
      <w:r>
        <w:rPr>
          <w:sz w:val="24"/>
        </w:rPr>
      </w:r>
    </w:p>
    <w:p>
      <w:pPr>
        <w:pStyle w:val="0"/>
        <w:jc w:val="center"/>
      </w:pPr>
      <w:r>
        <w:rPr>
          <w:sz w:val="24"/>
        </w:rPr>
        <w:t xml:space="preserve">(в ред. </w:t>
      </w:r>
      <w:r>
        <w:rPr>
          <w:sz w:val="24"/>
        </w:rPr>
        <w:t xml:space="preserve">решения</w:t>
      </w:r>
      <w:r>
        <w:rPr>
          <w:sz w:val="24"/>
        </w:rPr>
        <w:t xml:space="preserve"> Пермской городской Думы от 25.06.2019 N 137)</w:t>
      </w:r>
    </w:p>
    <w:p>
      <w:pPr>
        <w:pStyle w:val="0"/>
        <w:jc w:val="both"/>
      </w:pPr>
      <w:r>
        <w:rPr>
          <w:sz w:val="24"/>
        </w:rPr>
      </w:r>
    </w:p>
    <w:p>
      <w:pPr>
        <w:pStyle w:val="0"/>
        <w:ind w:firstLine="540"/>
        <w:jc w:val="both"/>
      </w:pPr>
      <w:r>
        <w:rPr>
          <w:sz w:val="24"/>
        </w:rPr>
        <w:t xml:space="preserve">Департамент в процессе осуществления функций взаимодействует с функциональными и территориальными органами, функциональными подразделениями администрации города Перми, органами государственной власти, органами местного самоуправления, общественными объединениями, юридическими и физическими лицами в пределах установленных Департаменту целей и задач.</w:t>
      </w:r>
    </w:p>
    <w:p>
      <w:pPr>
        <w:pStyle w:val="0"/>
        <w:jc w:val="both"/>
      </w:pPr>
      <w:r>
        <w:rPr>
          <w:sz w:val="24"/>
        </w:rPr>
      </w:r>
    </w:p>
    <w:p>
      <w:pPr>
        <w:pStyle w:val="2"/>
        <w:outlineLvl w:val="1"/>
        <w:jc w:val="center"/>
      </w:pPr>
      <w:r>
        <w:rPr>
          <w:sz w:val="24"/>
        </w:rPr>
        <w:t xml:space="preserve">VIII. Контроль, проверка, ревизия деятельности</w:t>
      </w:r>
    </w:p>
    <w:p>
      <w:pPr>
        <w:pStyle w:val="0"/>
        <w:jc w:val="center"/>
      </w:pPr>
      <w:r>
        <w:rPr>
          <w:sz w:val="24"/>
        </w:rPr>
      </w:r>
    </w:p>
    <w:p>
      <w:pPr>
        <w:pStyle w:val="0"/>
        <w:jc w:val="center"/>
      </w:pPr>
      <w:r>
        <w:rPr>
          <w:sz w:val="24"/>
        </w:rPr>
        <w:t xml:space="preserve">(в ред. </w:t>
      </w:r>
      <w:r>
        <w:rPr>
          <w:sz w:val="24"/>
        </w:rPr>
        <w:t xml:space="preserve">решения</w:t>
      </w:r>
      <w:r>
        <w:rPr>
          <w:sz w:val="24"/>
        </w:rPr>
        <w:t xml:space="preserve"> Пермской городской Думы от 25.06.2019 N 137)</w:t>
      </w:r>
    </w:p>
    <w:p>
      <w:pPr>
        <w:pStyle w:val="0"/>
        <w:jc w:val="both"/>
      </w:pPr>
      <w:r>
        <w:rPr>
          <w:sz w:val="24"/>
        </w:rPr>
      </w:r>
    </w:p>
    <w:p>
      <w:pPr>
        <w:pStyle w:val="0"/>
        <w:ind w:firstLine="540"/>
        <w:jc w:val="both"/>
      </w:pPr>
      <w:r>
        <w:rPr>
          <w:sz w:val="24"/>
        </w:rPr>
        <w:t xml:space="preserve">Контроль, проверку и ревизию деятельности Департамента осуществляют уполномоченные органы в установленном порядке в пределах своих полномочий и функций.</w:t>
      </w:r>
    </w:p>
    <w:p>
      <w:pPr>
        <w:pStyle w:val="0"/>
        <w:jc w:val="both"/>
      </w:pPr>
      <w:r>
        <w:rPr>
          <w:sz w:val="24"/>
        </w:rPr>
      </w:r>
    </w:p>
    <w:p>
      <w:pPr>
        <w:pStyle w:val="2"/>
        <w:outlineLvl w:val="1"/>
        <w:jc w:val="center"/>
      </w:pPr>
      <w:r>
        <w:rPr>
          <w:sz w:val="24"/>
        </w:rPr>
        <w:t xml:space="preserve">IX. Реорганизация и ликвидация</w:t>
      </w:r>
    </w:p>
    <w:p>
      <w:pPr>
        <w:pStyle w:val="0"/>
        <w:jc w:val="both"/>
      </w:pPr>
      <w:r>
        <w:rPr>
          <w:sz w:val="24"/>
        </w:rPr>
      </w:r>
    </w:p>
    <w:p>
      <w:pPr>
        <w:pStyle w:val="0"/>
        <w:ind w:firstLine="540"/>
        <w:jc w:val="both"/>
      </w:pPr>
      <w:r>
        <w:rPr>
          <w:sz w:val="24"/>
        </w:rPr>
        <w:t xml:space="preserve">Реорганизация и ликвидация Департамента производятся по решению Пермской городской Думы в порядке, установленном законодательством Российской Федерации, муниципальными правовыми актами.</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Решение Пермской городской Думы от 24.02.2015 N 39</w:t>
            <w:br/>
            <w:t>(ред. от 24.04.2025)</w:t>
            <w:br/>
            <w:t>"Об утверждении Положения о департаменте земельн...</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Пермской городской Думы от 24.02.2015 N 39
(ред. от 24.04.2025)
"Об утверждении Положения о департаменте земельных отношений администрации города Перми"</dc:title>
  <dcterms:created xsi:type="dcterms:W3CDTF">2025-06-23T04:33:52Z</dcterms:created>
</cp:coreProperties>
</file>