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1F11E" w14:textId="7D13D581" w:rsidR="00CB5428" w:rsidRPr="00CB5428" w:rsidRDefault="0060115F" w:rsidP="00CB5428">
      <w:pPr>
        <w:widowControl/>
        <w:ind w:left="5387"/>
        <w:rPr>
          <w:rFonts w:eastAsia="Times New Roman"/>
          <w:sz w:val="24"/>
        </w:rPr>
      </w:pPr>
      <w:r w:rsidRPr="00796CD1">
        <w:rPr>
          <w:rFonts w:eastAsia="Times New Roman"/>
          <w:sz w:val="24"/>
        </w:rPr>
        <w:t>Приложение 5</w:t>
      </w:r>
      <w:r w:rsidR="00CB5428">
        <w:rPr>
          <w:rFonts w:eastAsia="Times New Roman"/>
          <w:sz w:val="24"/>
        </w:rPr>
        <w:t xml:space="preserve"> </w:t>
      </w:r>
      <w:r w:rsidR="00CB5428" w:rsidRPr="00CB5428">
        <w:rPr>
          <w:rFonts w:eastAsia="Times New Roman"/>
          <w:sz w:val="24"/>
        </w:rPr>
        <w:t>к Извещению</w:t>
      </w:r>
      <w:r w:rsidR="00CB5428">
        <w:rPr>
          <w:rFonts w:eastAsia="Times New Roman"/>
          <w:sz w:val="24"/>
        </w:rPr>
        <w:t xml:space="preserve"> </w:t>
      </w:r>
      <w:r w:rsidR="00CB5428">
        <w:rPr>
          <w:rFonts w:eastAsia="Times New Roman"/>
          <w:sz w:val="24"/>
        </w:rPr>
        <w:br/>
      </w:r>
      <w:r w:rsidR="00CB5428" w:rsidRPr="00CB5428">
        <w:rPr>
          <w:rFonts w:eastAsia="Times New Roman"/>
          <w:sz w:val="24"/>
        </w:rPr>
        <w:t xml:space="preserve">о проведении торгов в форме электронного аукциона на право заключения договора </w:t>
      </w:r>
    </w:p>
    <w:p w14:paraId="55DD4B2D" w14:textId="498BFF23" w:rsidR="0060115F" w:rsidRPr="00CB5428" w:rsidRDefault="00CB5428" w:rsidP="00CB5428">
      <w:pPr>
        <w:widowControl/>
        <w:ind w:left="5387"/>
        <w:rPr>
          <w:rFonts w:eastAsia="Times New Roman"/>
          <w:sz w:val="24"/>
        </w:rPr>
      </w:pPr>
      <w:r w:rsidRPr="00CB5428">
        <w:rPr>
          <w:rFonts w:eastAsia="Times New Roman"/>
          <w:sz w:val="24"/>
        </w:rPr>
        <w:t>о комплексном развитии территории жилой застройки, ограниченной ул. Льва Толстого, ул. Нытвенская, ул. Танкистов, ул. Стахановская в Индустриальном районе</w:t>
      </w:r>
      <w:r>
        <w:rPr>
          <w:rFonts w:eastAsia="Times New Roman"/>
          <w:sz w:val="24"/>
        </w:rPr>
        <w:t xml:space="preserve"> </w:t>
      </w:r>
      <w:r w:rsidR="0060115F" w:rsidRPr="0060115F">
        <w:rPr>
          <w:rFonts w:eastAsia="Times New Roman"/>
          <w:sz w:val="24"/>
        </w:rPr>
        <w:t>города Перм</w:t>
      </w:r>
      <w:r w:rsidR="0060115F">
        <w:rPr>
          <w:rFonts w:eastAsia="Times New Roman"/>
          <w:sz w:val="24"/>
        </w:rPr>
        <w:t>и</w:t>
      </w:r>
    </w:p>
    <w:p w14:paraId="6D939C3D" w14:textId="77777777" w:rsidR="0060115F" w:rsidRDefault="0060115F" w:rsidP="00112D2D">
      <w:pPr>
        <w:shd w:val="clear" w:color="auto" w:fill="FFFFFF"/>
        <w:ind w:firstLine="709"/>
        <w:jc w:val="center"/>
        <w:rPr>
          <w:rFonts w:eastAsia="Times New Roman"/>
          <w:b/>
          <w:bCs/>
          <w:spacing w:val="-3"/>
          <w:sz w:val="28"/>
          <w:szCs w:val="28"/>
        </w:rPr>
      </w:pPr>
    </w:p>
    <w:p w14:paraId="21BD7B0D" w14:textId="77777777" w:rsidR="0060115F" w:rsidRDefault="0060115F" w:rsidP="00112D2D">
      <w:pPr>
        <w:shd w:val="clear" w:color="auto" w:fill="FFFFFF"/>
        <w:ind w:firstLine="709"/>
        <w:jc w:val="center"/>
        <w:rPr>
          <w:rFonts w:eastAsia="Times New Roman"/>
          <w:b/>
          <w:bCs/>
          <w:spacing w:val="-3"/>
          <w:sz w:val="28"/>
          <w:szCs w:val="28"/>
        </w:rPr>
      </w:pPr>
    </w:p>
    <w:p w14:paraId="0AC4F822" w14:textId="16C441C8" w:rsidR="00112D2D" w:rsidRDefault="00CB5428" w:rsidP="00112D2D">
      <w:pPr>
        <w:shd w:val="clear" w:color="auto" w:fill="FFFFFF"/>
        <w:ind w:firstLine="709"/>
        <w:jc w:val="center"/>
        <w:rPr>
          <w:sz w:val="28"/>
          <w:szCs w:val="28"/>
        </w:rPr>
      </w:pPr>
      <w:r>
        <w:rPr>
          <w:rFonts w:eastAsia="Times New Roman"/>
          <w:b/>
          <w:bCs/>
          <w:spacing w:val="-3"/>
          <w:sz w:val="28"/>
          <w:szCs w:val="28"/>
        </w:rPr>
        <w:t xml:space="preserve">ПРОЕКТ </w:t>
      </w:r>
      <w:r w:rsidR="00112D2D">
        <w:rPr>
          <w:rFonts w:eastAsia="Times New Roman"/>
          <w:b/>
          <w:bCs/>
          <w:spacing w:val="-3"/>
          <w:sz w:val="28"/>
          <w:szCs w:val="28"/>
        </w:rPr>
        <w:t>ДОГОВОР</w:t>
      </w:r>
      <w:r>
        <w:rPr>
          <w:rFonts w:eastAsia="Times New Roman"/>
          <w:b/>
          <w:bCs/>
          <w:spacing w:val="-3"/>
          <w:sz w:val="28"/>
          <w:szCs w:val="28"/>
        </w:rPr>
        <w:t>А</w:t>
      </w:r>
    </w:p>
    <w:p w14:paraId="1F96E064" w14:textId="77777777" w:rsidR="00D235DB" w:rsidRDefault="00A15AEA" w:rsidP="00CC32C5">
      <w:pPr>
        <w:shd w:val="clear" w:color="auto" w:fill="FFFFFF"/>
        <w:jc w:val="center"/>
        <w:rPr>
          <w:rFonts w:eastAsia="Times New Roman"/>
          <w:sz w:val="28"/>
          <w:szCs w:val="28"/>
        </w:rPr>
      </w:pPr>
      <w:r>
        <w:rPr>
          <w:rFonts w:eastAsia="Times New Roman"/>
          <w:sz w:val="28"/>
          <w:szCs w:val="28"/>
        </w:rPr>
        <w:t>о комплексном развитии территории</w:t>
      </w:r>
      <w:r w:rsidR="001D4754">
        <w:rPr>
          <w:rFonts w:eastAsia="Times New Roman"/>
          <w:sz w:val="28"/>
          <w:szCs w:val="28"/>
        </w:rPr>
        <w:t xml:space="preserve"> жилой застройки</w:t>
      </w:r>
      <w:r w:rsidR="000E0747">
        <w:rPr>
          <w:rFonts w:eastAsia="Times New Roman"/>
          <w:sz w:val="28"/>
          <w:szCs w:val="28"/>
        </w:rPr>
        <w:t>,</w:t>
      </w:r>
      <w:r w:rsidR="007B0EB5">
        <w:rPr>
          <w:rFonts w:eastAsia="Times New Roman"/>
          <w:sz w:val="28"/>
          <w:szCs w:val="28"/>
        </w:rPr>
        <w:t xml:space="preserve"> </w:t>
      </w:r>
    </w:p>
    <w:p w14:paraId="238B3AB8" w14:textId="1E85B35D" w:rsidR="00894938" w:rsidRDefault="00CC32C5" w:rsidP="00D235DB">
      <w:pPr>
        <w:shd w:val="clear" w:color="auto" w:fill="FFFFFF"/>
        <w:jc w:val="center"/>
        <w:rPr>
          <w:rFonts w:eastAsia="Times New Roman"/>
          <w:sz w:val="28"/>
          <w:szCs w:val="28"/>
        </w:rPr>
      </w:pPr>
      <w:r w:rsidRPr="00CC32C5">
        <w:rPr>
          <w:rFonts w:eastAsia="Times New Roman"/>
          <w:sz w:val="28"/>
          <w:szCs w:val="28"/>
        </w:rPr>
        <w:t xml:space="preserve">ограниченной ул. </w:t>
      </w:r>
      <w:r>
        <w:rPr>
          <w:rFonts w:eastAsia="Times New Roman"/>
          <w:sz w:val="28"/>
          <w:szCs w:val="28"/>
        </w:rPr>
        <w:t xml:space="preserve">Льва Толстого, ул. Нытвенская, </w:t>
      </w:r>
      <w:r w:rsidRPr="00CC32C5">
        <w:rPr>
          <w:rFonts w:eastAsia="Times New Roman"/>
          <w:sz w:val="28"/>
          <w:szCs w:val="28"/>
        </w:rPr>
        <w:t xml:space="preserve">ул. Танкистов, </w:t>
      </w:r>
      <w:r w:rsidR="00D235DB">
        <w:rPr>
          <w:rFonts w:eastAsia="Times New Roman"/>
          <w:sz w:val="28"/>
          <w:szCs w:val="28"/>
        </w:rPr>
        <w:br/>
      </w:r>
      <w:r w:rsidRPr="00CC32C5">
        <w:rPr>
          <w:rFonts w:eastAsia="Times New Roman"/>
          <w:sz w:val="28"/>
          <w:szCs w:val="28"/>
        </w:rPr>
        <w:t xml:space="preserve">ул. Стахановская </w:t>
      </w:r>
      <w:r>
        <w:rPr>
          <w:rFonts w:eastAsia="Times New Roman"/>
          <w:sz w:val="28"/>
          <w:szCs w:val="28"/>
        </w:rPr>
        <w:t xml:space="preserve">в Индустриальном районе </w:t>
      </w:r>
      <w:r w:rsidRPr="00CC32C5">
        <w:rPr>
          <w:rFonts w:eastAsia="Times New Roman"/>
          <w:sz w:val="28"/>
          <w:szCs w:val="28"/>
        </w:rPr>
        <w:t>города Перми</w:t>
      </w:r>
    </w:p>
    <w:p w14:paraId="0A3EBAE6" w14:textId="77777777" w:rsidR="00D235DB" w:rsidRPr="00CC32C5" w:rsidRDefault="00D235DB" w:rsidP="00D235DB">
      <w:pPr>
        <w:shd w:val="clear" w:color="auto" w:fill="FFFFFF"/>
        <w:jc w:val="center"/>
        <w:rPr>
          <w:rFonts w:eastAsia="Times New Roman"/>
          <w:sz w:val="28"/>
          <w:szCs w:val="28"/>
        </w:rPr>
      </w:pPr>
    </w:p>
    <w:p w14:paraId="2F585865" w14:textId="4EC9641B" w:rsidR="00894938" w:rsidRDefault="00A15AEA">
      <w:pPr>
        <w:shd w:val="clear" w:color="auto" w:fill="FFFFFF"/>
        <w:rPr>
          <w:rFonts w:eastAsia="Times New Roman"/>
          <w:bCs/>
          <w:spacing w:val="-4"/>
          <w:sz w:val="28"/>
          <w:szCs w:val="28"/>
        </w:rPr>
      </w:pPr>
      <w:r>
        <w:rPr>
          <w:rFonts w:eastAsia="Times New Roman"/>
          <w:bCs/>
          <w:spacing w:val="-3"/>
          <w:sz w:val="28"/>
          <w:szCs w:val="28"/>
        </w:rPr>
        <w:t xml:space="preserve">г. </w:t>
      </w:r>
      <w:r w:rsidR="000E3DBF">
        <w:rPr>
          <w:rFonts w:eastAsia="Times New Roman"/>
          <w:bCs/>
          <w:spacing w:val="-3"/>
          <w:sz w:val="28"/>
          <w:szCs w:val="28"/>
        </w:rPr>
        <w:t>Пермь</w:t>
      </w:r>
      <w:r>
        <w:rPr>
          <w:rFonts w:eastAsia="Times New Roman"/>
          <w:bCs/>
          <w:spacing w:val="-3"/>
          <w:sz w:val="28"/>
          <w:szCs w:val="28"/>
        </w:rPr>
        <w:t xml:space="preserve">                   </w:t>
      </w:r>
      <w:r w:rsidR="000E3DBF">
        <w:rPr>
          <w:rFonts w:eastAsia="Times New Roman"/>
          <w:bCs/>
          <w:spacing w:val="-3"/>
          <w:sz w:val="28"/>
          <w:szCs w:val="28"/>
        </w:rPr>
        <w:t xml:space="preserve">                                         </w:t>
      </w:r>
      <w:r>
        <w:rPr>
          <w:rFonts w:eastAsia="Times New Roman"/>
          <w:bCs/>
          <w:spacing w:val="-3"/>
          <w:sz w:val="28"/>
          <w:szCs w:val="28"/>
        </w:rPr>
        <w:t xml:space="preserve">                         </w:t>
      </w:r>
      <w:r w:rsidR="00AA3731">
        <w:rPr>
          <w:rFonts w:eastAsia="Times New Roman"/>
          <w:bCs/>
          <w:spacing w:val="-3"/>
          <w:sz w:val="28"/>
          <w:szCs w:val="28"/>
        </w:rPr>
        <w:t xml:space="preserve">      </w:t>
      </w:r>
      <w:proofErr w:type="gramStart"/>
      <w:r w:rsidR="00AA3731">
        <w:rPr>
          <w:rFonts w:eastAsia="Times New Roman"/>
          <w:bCs/>
          <w:spacing w:val="-3"/>
          <w:sz w:val="28"/>
          <w:szCs w:val="28"/>
        </w:rPr>
        <w:t xml:space="preserve">   </w:t>
      </w:r>
      <w:r>
        <w:rPr>
          <w:rFonts w:eastAsia="Times New Roman"/>
          <w:bCs/>
          <w:sz w:val="28"/>
          <w:szCs w:val="28"/>
        </w:rPr>
        <w:t>«</w:t>
      </w:r>
      <w:proofErr w:type="gramEnd"/>
      <w:r>
        <w:rPr>
          <w:rFonts w:eastAsia="Times New Roman"/>
          <w:bCs/>
          <w:sz w:val="28"/>
          <w:szCs w:val="28"/>
        </w:rPr>
        <w:t>___»________</w:t>
      </w:r>
      <w:r>
        <w:rPr>
          <w:rFonts w:eastAsia="Times New Roman"/>
          <w:bCs/>
          <w:spacing w:val="-7"/>
          <w:sz w:val="28"/>
          <w:szCs w:val="28"/>
        </w:rPr>
        <w:t>20____</w:t>
      </w:r>
    </w:p>
    <w:p w14:paraId="6B43F354" w14:textId="77777777" w:rsidR="00894938" w:rsidRDefault="000E3DBF">
      <w:pPr>
        <w:shd w:val="clear" w:color="auto" w:fill="FFFFFF"/>
        <w:ind w:firstLine="709"/>
        <w:jc w:val="both"/>
        <w:rPr>
          <w:rFonts w:eastAsia="Times New Roman"/>
          <w:bCs/>
          <w:spacing w:val="-4"/>
          <w:sz w:val="28"/>
          <w:szCs w:val="28"/>
        </w:rPr>
      </w:pPr>
      <w:r>
        <w:rPr>
          <w:rFonts w:eastAsia="Times New Roman"/>
          <w:bCs/>
          <w:spacing w:val="-4"/>
          <w:sz w:val="28"/>
          <w:szCs w:val="28"/>
        </w:rPr>
        <w:t xml:space="preserve">    </w:t>
      </w:r>
    </w:p>
    <w:p w14:paraId="4F83688E" w14:textId="60808B37" w:rsidR="00674270" w:rsidRPr="00CC32C5" w:rsidRDefault="0018270B" w:rsidP="00CC32C5">
      <w:pPr>
        <w:shd w:val="clear" w:color="auto" w:fill="FFFFFF"/>
        <w:ind w:firstLine="709"/>
        <w:jc w:val="both"/>
        <w:rPr>
          <w:rFonts w:eastAsia="Times New Roman"/>
          <w:bCs/>
          <w:spacing w:val="1"/>
          <w:sz w:val="28"/>
          <w:szCs w:val="28"/>
        </w:rPr>
      </w:pPr>
      <w:r w:rsidRPr="00947F2A">
        <w:rPr>
          <w:rFonts w:eastAsia="Times New Roman"/>
          <w:bCs/>
          <w:spacing w:val="1"/>
          <w:sz w:val="28"/>
          <w:szCs w:val="28"/>
        </w:rPr>
        <w:t>Министерство строительства Пермского края  в</w:t>
      </w:r>
      <w:r w:rsidRPr="0018270B">
        <w:rPr>
          <w:rFonts w:eastAsia="Times New Roman"/>
          <w:bCs/>
          <w:spacing w:val="1"/>
          <w:sz w:val="28"/>
          <w:szCs w:val="28"/>
        </w:rPr>
        <w:t xml:space="preserve">  лице </w:t>
      </w:r>
      <w:r>
        <w:rPr>
          <w:rFonts w:eastAsia="Times New Roman"/>
          <w:bCs/>
          <w:spacing w:val="1"/>
          <w:sz w:val="28"/>
          <w:szCs w:val="28"/>
        </w:rPr>
        <w:t xml:space="preserve">министра строительства Пермского края Габдрахманова Артёма </w:t>
      </w:r>
      <w:proofErr w:type="spellStart"/>
      <w:r>
        <w:rPr>
          <w:rFonts w:eastAsia="Times New Roman"/>
          <w:bCs/>
          <w:spacing w:val="1"/>
          <w:sz w:val="28"/>
          <w:szCs w:val="28"/>
        </w:rPr>
        <w:t>Раисовича</w:t>
      </w:r>
      <w:proofErr w:type="spellEnd"/>
      <w:r>
        <w:rPr>
          <w:rFonts w:eastAsia="Times New Roman"/>
          <w:bCs/>
          <w:spacing w:val="1"/>
          <w:sz w:val="28"/>
          <w:szCs w:val="28"/>
        </w:rPr>
        <w:t xml:space="preserve">, действующего </w:t>
      </w:r>
      <w:r w:rsidRPr="00917AF0">
        <w:rPr>
          <w:rFonts w:eastAsia="Times New Roman"/>
          <w:bCs/>
          <w:spacing w:val="1"/>
          <w:sz w:val="28"/>
          <w:szCs w:val="28"/>
        </w:rPr>
        <w:t xml:space="preserve">на основании Положения о Министерстве </w:t>
      </w:r>
      <w:r>
        <w:rPr>
          <w:rFonts w:eastAsia="Times New Roman"/>
          <w:bCs/>
          <w:spacing w:val="1"/>
          <w:sz w:val="28"/>
          <w:szCs w:val="28"/>
        </w:rPr>
        <w:t>строительства</w:t>
      </w:r>
      <w:r w:rsidRPr="00917AF0">
        <w:rPr>
          <w:rFonts w:eastAsia="Times New Roman"/>
          <w:bCs/>
          <w:spacing w:val="1"/>
          <w:sz w:val="28"/>
          <w:szCs w:val="28"/>
        </w:rPr>
        <w:t xml:space="preserve"> Пермского края, утвержденного постановлением Правительства Пермского края от 1</w:t>
      </w:r>
      <w:r>
        <w:rPr>
          <w:rFonts w:eastAsia="Times New Roman"/>
          <w:bCs/>
          <w:spacing w:val="1"/>
          <w:sz w:val="28"/>
          <w:szCs w:val="28"/>
        </w:rPr>
        <w:t>8</w:t>
      </w:r>
      <w:r w:rsidR="00947F2A">
        <w:rPr>
          <w:rFonts w:eastAsia="Times New Roman"/>
          <w:bCs/>
          <w:spacing w:val="1"/>
          <w:sz w:val="28"/>
          <w:szCs w:val="28"/>
        </w:rPr>
        <w:t>.02.</w:t>
      </w:r>
      <w:r w:rsidRPr="00917AF0">
        <w:rPr>
          <w:rFonts w:eastAsia="Times New Roman"/>
          <w:bCs/>
          <w:spacing w:val="1"/>
          <w:sz w:val="28"/>
          <w:szCs w:val="28"/>
        </w:rPr>
        <w:t>20</w:t>
      </w:r>
      <w:r>
        <w:rPr>
          <w:rFonts w:eastAsia="Times New Roman"/>
          <w:bCs/>
          <w:spacing w:val="1"/>
          <w:sz w:val="28"/>
          <w:szCs w:val="28"/>
        </w:rPr>
        <w:t>14</w:t>
      </w:r>
      <w:r w:rsidR="00947F2A">
        <w:rPr>
          <w:rFonts w:eastAsia="Times New Roman"/>
          <w:bCs/>
          <w:spacing w:val="1"/>
          <w:sz w:val="28"/>
          <w:szCs w:val="28"/>
        </w:rPr>
        <w:t xml:space="preserve"> </w:t>
      </w:r>
      <w:r w:rsidR="00947F2A">
        <w:rPr>
          <w:rFonts w:eastAsia="Times New Roman"/>
          <w:bCs/>
          <w:spacing w:val="1"/>
          <w:sz w:val="28"/>
          <w:szCs w:val="28"/>
        </w:rPr>
        <w:br/>
      </w:r>
      <w:r w:rsidRPr="00917AF0">
        <w:rPr>
          <w:rFonts w:eastAsia="Times New Roman"/>
          <w:bCs/>
          <w:spacing w:val="1"/>
          <w:sz w:val="28"/>
          <w:szCs w:val="28"/>
        </w:rPr>
        <w:t xml:space="preserve">№ </w:t>
      </w:r>
      <w:r>
        <w:rPr>
          <w:rFonts w:eastAsia="Times New Roman"/>
          <w:bCs/>
          <w:spacing w:val="1"/>
          <w:sz w:val="28"/>
          <w:szCs w:val="28"/>
        </w:rPr>
        <w:t>90</w:t>
      </w:r>
      <w:r w:rsidRPr="00917AF0">
        <w:rPr>
          <w:rFonts w:eastAsia="Times New Roman"/>
          <w:bCs/>
          <w:spacing w:val="1"/>
          <w:sz w:val="28"/>
          <w:szCs w:val="28"/>
        </w:rPr>
        <w:t>-п,</w:t>
      </w:r>
      <w:r>
        <w:rPr>
          <w:rFonts w:eastAsia="Times New Roman"/>
          <w:bCs/>
          <w:sz w:val="28"/>
          <w:szCs w:val="28"/>
        </w:rPr>
        <w:t xml:space="preserve"> распоряжения губернатора Пермского </w:t>
      </w:r>
      <w:r w:rsidRPr="00BE3B9D">
        <w:rPr>
          <w:rFonts w:eastAsia="Times New Roman"/>
          <w:bCs/>
          <w:sz w:val="28"/>
          <w:szCs w:val="28"/>
        </w:rPr>
        <w:t xml:space="preserve">края от </w:t>
      </w:r>
      <w:r w:rsidR="00BB5ABB" w:rsidRPr="00BE3B9D">
        <w:rPr>
          <w:rFonts w:eastAsia="Times New Roman"/>
          <w:bCs/>
          <w:sz w:val="28"/>
          <w:szCs w:val="28"/>
        </w:rPr>
        <w:t>23</w:t>
      </w:r>
      <w:r w:rsidR="00947F2A" w:rsidRPr="00BE3B9D">
        <w:rPr>
          <w:rFonts w:eastAsia="Times New Roman"/>
          <w:bCs/>
          <w:sz w:val="28"/>
          <w:szCs w:val="28"/>
        </w:rPr>
        <w:t>.01.</w:t>
      </w:r>
      <w:r w:rsidRPr="00BE3B9D">
        <w:rPr>
          <w:rFonts w:eastAsia="Times New Roman"/>
          <w:bCs/>
          <w:sz w:val="28"/>
          <w:szCs w:val="28"/>
        </w:rPr>
        <w:t>2023 № 2-рк</w:t>
      </w:r>
      <w:r>
        <w:rPr>
          <w:rFonts w:eastAsia="Times New Roman"/>
          <w:bCs/>
          <w:sz w:val="28"/>
          <w:szCs w:val="28"/>
        </w:rPr>
        <w:t xml:space="preserve"> </w:t>
      </w:r>
      <w:r w:rsidR="006A442F">
        <w:rPr>
          <w:rFonts w:eastAsia="Times New Roman"/>
          <w:bCs/>
          <w:sz w:val="28"/>
          <w:szCs w:val="28"/>
        </w:rPr>
        <w:br/>
      </w:r>
      <w:r>
        <w:rPr>
          <w:rFonts w:eastAsia="Times New Roman"/>
          <w:bCs/>
          <w:sz w:val="28"/>
          <w:szCs w:val="28"/>
        </w:rPr>
        <w:t>«О</w:t>
      </w:r>
      <w:r w:rsidR="00BB5ABB">
        <w:rPr>
          <w:rFonts w:eastAsia="Times New Roman"/>
          <w:bCs/>
          <w:sz w:val="28"/>
          <w:szCs w:val="28"/>
        </w:rPr>
        <w:t xml:space="preserve"> </w:t>
      </w:r>
      <w:r w:rsidR="00BB5ABB" w:rsidRPr="00487CBC">
        <w:rPr>
          <w:rFonts w:eastAsia="Times New Roman"/>
          <w:bCs/>
          <w:sz w:val="28"/>
          <w:szCs w:val="28"/>
        </w:rPr>
        <w:t>приеме и</w:t>
      </w:r>
      <w:r w:rsidRPr="00487CBC">
        <w:rPr>
          <w:rFonts w:eastAsia="Times New Roman"/>
          <w:bCs/>
          <w:sz w:val="28"/>
          <w:szCs w:val="28"/>
        </w:rPr>
        <w:t xml:space="preserve"> назначении Габдрахманова А.Р.»</w:t>
      </w:r>
      <w:r w:rsidR="00CC32C5">
        <w:rPr>
          <w:rFonts w:eastAsia="Times New Roman"/>
          <w:bCs/>
          <w:spacing w:val="1"/>
          <w:sz w:val="28"/>
          <w:szCs w:val="28"/>
        </w:rPr>
        <w:t>,</w:t>
      </w:r>
      <w:r w:rsidRPr="00487CBC">
        <w:rPr>
          <w:rFonts w:eastAsia="Times New Roman"/>
          <w:bCs/>
          <w:spacing w:val="1"/>
          <w:sz w:val="28"/>
          <w:szCs w:val="28"/>
        </w:rPr>
        <w:t xml:space="preserve"> именуемое в дальнейшем </w:t>
      </w:r>
      <w:r w:rsidRPr="00487CBC">
        <w:rPr>
          <w:rFonts w:eastAsia="Times New Roman"/>
          <w:b/>
          <w:spacing w:val="1"/>
          <w:sz w:val="28"/>
          <w:szCs w:val="28"/>
        </w:rPr>
        <w:t>«Министерство»</w:t>
      </w:r>
      <w:r w:rsidRPr="00487CBC">
        <w:rPr>
          <w:rFonts w:eastAsia="Times New Roman"/>
          <w:bCs/>
          <w:spacing w:val="1"/>
          <w:sz w:val="28"/>
          <w:szCs w:val="28"/>
        </w:rPr>
        <w:t>,</w:t>
      </w:r>
      <w:r w:rsidR="00947F2A" w:rsidRPr="00487CBC">
        <w:rPr>
          <w:rFonts w:eastAsia="Times New Roman"/>
          <w:bCs/>
          <w:spacing w:val="1"/>
          <w:sz w:val="28"/>
          <w:szCs w:val="28"/>
        </w:rPr>
        <w:t xml:space="preserve"> с одной стороны, и</w:t>
      </w:r>
      <w:r w:rsidR="00CC32C5">
        <w:rPr>
          <w:rFonts w:eastAsia="Times New Roman"/>
          <w:bCs/>
          <w:spacing w:val="1"/>
          <w:sz w:val="28"/>
          <w:szCs w:val="28"/>
        </w:rPr>
        <w:t xml:space="preserve"> ____________________________________</w:t>
      </w:r>
      <w:r w:rsidR="00CC32C5">
        <w:rPr>
          <w:rFonts w:eastAsia="Times New Roman"/>
          <w:bCs/>
          <w:spacing w:val="1"/>
          <w:sz w:val="28"/>
          <w:szCs w:val="28"/>
        </w:rPr>
        <w:br/>
        <w:t xml:space="preserve">____________________________________, </w:t>
      </w:r>
      <w:r w:rsidRPr="00487CBC">
        <w:rPr>
          <w:rFonts w:eastAsia="Times New Roman"/>
          <w:bCs/>
          <w:spacing w:val="1"/>
          <w:sz w:val="28"/>
          <w:szCs w:val="28"/>
        </w:rPr>
        <w:t xml:space="preserve">являющееся победителем торгов </w:t>
      </w:r>
      <w:r w:rsidR="006A442F">
        <w:rPr>
          <w:rFonts w:eastAsia="Times New Roman"/>
          <w:bCs/>
          <w:spacing w:val="1"/>
          <w:sz w:val="28"/>
          <w:szCs w:val="28"/>
        </w:rPr>
        <w:br/>
      </w:r>
      <w:r w:rsidRPr="00487CBC">
        <w:rPr>
          <w:rFonts w:eastAsia="Times New Roman"/>
          <w:bCs/>
          <w:spacing w:val="1"/>
          <w:sz w:val="28"/>
          <w:szCs w:val="28"/>
        </w:rPr>
        <w:t>на право заключения договора о комплексном развитии территории жилой застройки в</w:t>
      </w:r>
      <w:r w:rsidR="007B0EB5" w:rsidRPr="00487CBC">
        <w:rPr>
          <w:rFonts w:eastAsia="Times New Roman"/>
          <w:bCs/>
          <w:spacing w:val="1"/>
          <w:sz w:val="28"/>
          <w:szCs w:val="28"/>
        </w:rPr>
        <w:t xml:space="preserve"> </w:t>
      </w:r>
      <w:r w:rsidRPr="00487CBC">
        <w:rPr>
          <w:rFonts w:eastAsia="Times New Roman"/>
          <w:bCs/>
          <w:spacing w:val="1"/>
          <w:sz w:val="28"/>
          <w:szCs w:val="28"/>
        </w:rPr>
        <w:t xml:space="preserve">границах города Перми, в </w:t>
      </w:r>
      <w:r w:rsidR="00160A6F" w:rsidRPr="00487CBC">
        <w:rPr>
          <w:rFonts w:eastAsia="Times New Roman"/>
          <w:bCs/>
          <w:spacing w:val="1"/>
          <w:sz w:val="28"/>
          <w:szCs w:val="28"/>
        </w:rPr>
        <w:t>л</w:t>
      </w:r>
      <w:r w:rsidRPr="00487CBC">
        <w:rPr>
          <w:rFonts w:eastAsia="Times New Roman"/>
          <w:bCs/>
          <w:spacing w:val="1"/>
          <w:sz w:val="28"/>
          <w:szCs w:val="28"/>
        </w:rPr>
        <w:t>ице</w:t>
      </w:r>
      <w:r w:rsidR="00160A6F" w:rsidRPr="00487CBC">
        <w:rPr>
          <w:rFonts w:eastAsia="Times New Roman"/>
          <w:bCs/>
          <w:spacing w:val="1"/>
          <w:sz w:val="28"/>
          <w:szCs w:val="28"/>
        </w:rPr>
        <w:t xml:space="preserve"> директора </w:t>
      </w:r>
      <w:r w:rsidR="00CC32C5">
        <w:rPr>
          <w:rFonts w:eastAsia="Times New Roman"/>
          <w:bCs/>
          <w:spacing w:val="1"/>
          <w:sz w:val="28"/>
          <w:szCs w:val="28"/>
        </w:rPr>
        <w:t>_____________________________</w:t>
      </w:r>
      <w:r w:rsidR="00160A6F" w:rsidRPr="00487CBC">
        <w:rPr>
          <w:rFonts w:eastAsia="Times New Roman"/>
          <w:bCs/>
          <w:spacing w:val="1"/>
          <w:sz w:val="28"/>
          <w:szCs w:val="28"/>
        </w:rPr>
        <w:t xml:space="preserve"> </w:t>
      </w:r>
      <w:r w:rsidRPr="00487CBC">
        <w:rPr>
          <w:rFonts w:eastAsia="Times New Roman"/>
          <w:bCs/>
          <w:spacing w:val="1"/>
          <w:sz w:val="28"/>
          <w:szCs w:val="28"/>
        </w:rPr>
        <w:t xml:space="preserve">действующего(ей) на </w:t>
      </w:r>
      <w:r w:rsidR="00160A6F" w:rsidRPr="00487CBC">
        <w:rPr>
          <w:rFonts w:eastAsia="Times New Roman"/>
          <w:bCs/>
          <w:spacing w:val="1"/>
          <w:sz w:val="28"/>
          <w:szCs w:val="28"/>
        </w:rPr>
        <w:t>о</w:t>
      </w:r>
      <w:r w:rsidRPr="00487CBC">
        <w:rPr>
          <w:rFonts w:eastAsia="Times New Roman"/>
          <w:bCs/>
          <w:spacing w:val="1"/>
          <w:sz w:val="28"/>
          <w:szCs w:val="28"/>
        </w:rPr>
        <w:t>сновании</w:t>
      </w:r>
      <w:r w:rsidR="00160A6F" w:rsidRPr="00487CBC">
        <w:rPr>
          <w:rFonts w:eastAsia="Times New Roman"/>
          <w:bCs/>
          <w:spacing w:val="1"/>
          <w:sz w:val="28"/>
          <w:szCs w:val="28"/>
        </w:rPr>
        <w:t xml:space="preserve"> </w:t>
      </w:r>
      <w:r w:rsidR="00CC32C5">
        <w:rPr>
          <w:rFonts w:eastAsia="Times New Roman"/>
          <w:bCs/>
          <w:spacing w:val="1"/>
          <w:sz w:val="28"/>
          <w:szCs w:val="28"/>
        </w:rPr>
        <w:t>___________________________________</w:t>
      </w:r>
      <w:r w:rsidRPr="00487CBC">
        <w:rPr>
          <w:rFonts w:eastAsia="Times New Roman"/>
          <w:bCs/>
          <w:spacing w:val="1"/>
          <w:sz w:val="28"/>
          <w:szCs w:val="28"/>
        </w:rPr>
        <w:t xml:space="preserve">, именуемое в дальнейшем </w:t>
      </w:r>
      <w:r w:rsidRPr="00487CBC">
        <w:rPr>
          <w:rFonts w:eastAsia="Times New Roman"/>
          <w:b/>
          <w:spacing w:val="1"/>
          <w:sz w:val="28"/>
          <w:szCs w:val="28"/>
        </w:rPr>
        <w:t>«</w:t>
      </w:r>
      <w:r w:rsidRPr="00487CBC">
        <w:rPr>
          <w:rFonts w:eastAsia="Times New Roman"/>
          <w:b/>
          <w:sz w:val="28"/>
          <w:szCs w:val="28"/>
        </w:rPr>
        <w:t>Застройщик</w:t>
      </w:r>
      <w:r w:rsidRPr="00487CBC">
        <w:rPr>
          <w:rFonts w:eastAsia="Times New Roman"/>
          <w:b/>
          <w:spacing w:val="1"/>
          <w:sz w:val="28"/>
          <w:szCs w:val="28"/>
        </w:rPr>
        <w:t>»</w:t>
      </w:r>
      <w:r w:rsidRPr="00487CBC">
        <w:rPr>
          <w:rFonts w:eastAsia="Times New Roman"/>
          <w:bCs/>
          <w:spacing w:val="1"/>
          <w:sz w:val="28"/>
          <w:szCs w:val="28"/>
        </w:rPr>
        <w:t>,</w:t>
      </w:r>
      <w:r w:rsidR="00947F2A" w:rsidRPr="00487CBC">
        <w:rPr>
          <w:rFonts w:eastAsia="Times New Roman"/>
          <w:bCs/>
          <w:spacing w:val="1"/>
          <w:sz w:val="28"/>
          <w:szCs w:val="28"/>
        </w:rPr>
        <w:t xml:space="preserve"> с другой стороны, </w:t>
      </w:r>
      <w:r w:rsidR="00674270" w:rsidRPr="00487CBC">
        <w:rPr>
          <w:rFonts w:eastAsia="Times New Roman"/>
          <w:sz w:val="28"/>
          <w:szCs w:val="28"/>
        </w:rPr>
        <w:t xml:space="preserve">совместно именуемые в дальнейшем </w:t>
      </w:r>
      <w:r w:rsidR="00674270" w:rsidRPr="00487CBC">
        <w:rPr>
          <w:rFonts w:eastAsia="Times New Roman"/>
          <w:b/>
          <w:sz w:val="28"/>
          <w:szCs w:val="28"/>
        </w:rPr>
        <w:t xml:space="preserve">«Стороны» </w:t>
      </w:r>
      <w:r w:rsidR="00674270" w:rsidRPr="00487CBC">
        <w:rPr>
          <w:rFonts w:eastAsia="Times New Roman"/>
          <w:bCs/>
          <w:sz w:val="28"/>
          <w:szCs w:val="28"/>
        </w:rPr>
        <w:t>на основании:</w:t>
      </w:r>
    </w:p>
    <w:p w14:paraId="7F4EE992" w14:textId="0AED6A7E" w:rsidR="00674270" w:rsidRPr="00487CBC" w:rsidRDefault="00674270" w:rsidP="00CC32C5">
      <w:pPr>
        <w:shd w:val="clear" w:color="auto" w:fill="FFFFFF"/>
        <w:ind w:firstLine="709"/>
        <w:jc w:val="both"/>
        <w:rPr>
          <w:rFonts w:eastAsia="Times New Roman"/>
          <w:bCs/>
          <w:sz w:val="28"/>
          <w:szCs w:val="28"/>
        </w:rPr>
      </w:pPr>
      <w:r w:rsidRPr="00487CBC">
        <w:rPr>
          <w:rFonts w:eastAsia="Times New Roman"/>
          <w:bCs/>
          <w:sz w:val="28"/>
          <w:szCs w:val="28"/>
        </w:rPr>
        <w:t xml:space="preserve">- приказа Министерства строительства Пермского края от </w:t>
      </w:r>
      <w:r w:rsidR="004F4C5A">
        <w:rPr>
          <w:sz w:val="28"/>
          <w:szCs w:val="28"/>
        </w:rPr>
        <w:t xml:space="preserve">11.11.2024 </w:t>
      </w:r>
      <w:r w:rsidR="004F4C5A">
        <w:rPr>
          <w:sz w:val="28"/>
          <w:szCs w:val="28"/>
        </w:rPr>
        <w:br/>
        <w:t>№ 35-01-12-335</w:t>
      </w:r>
      <w:r w:rsidR="00EE62BC" w:rsidRPr="008E0FEE">
        <w:rPr>
          <w:rFonts w:eastAsia="Times New Roman"/>
          <w:bCs/>
          <w:sz w:val="28"/>
          <w:szCs w:val="28"/>
        </w:rPr>
        <w:t xml:space="preserve"> </w:t>
      </w:r>
      <w:r w:rsidRPr="008E0FEE">
        <w:rPr>
          <w:rFonts w:eastAsia="Times New Roman"/>
          <w:bCs/>
          <w:sz w:val="28"/>
          <w:szCs w:val="28"/>
        </w:rPr>
        <w:t>«</w:t>
      </w:r>
      <w:r w:rsidR="00CC32C5" w:rsidRPr="008E0FEE">
        <w:rPr>
          <w:rFonts w:eastAsia="Times New Roman"/>
          <w:bCs/>
          <w:sz w:val="28"/>
          <w:szCs w:val="28"/>
        </w:rPr>
        <w:t xml:space="preserve">О принятии решения </w:t>
      </w:r>
      <w:bookmarkStart w:id="0" w:name="_Hlk181441055"/>
      <w:r w:rsidR="00CC32C5" w:rsidRPr="008E0FEE">
        <w:rPr>
          <w:rFonts w:eastAsia="Times New Roman"/>
          <w:bCs/>
          <w:sz w:val="28"/>
          <w:szCs w:val="28"/>
        </w:rPr>
        <w:t>о комплексном развитии территории</w:t>
      </w:r>
      <w:r w:rsidR="00CC32C5" w:rsidRPr="00CC32C5">
        <w:rPr>
          <w:rFonts w:eastAsia="Times New Roman"/>
          <w:bCs/>
          <w:sz w:val="28"/>
          <w:szCs w:val="28"/>
        </w:rPr>
        <w:t xml:space="preserve"> жилой застройки, ограниченной ул. </w:t>
      </w:r>
      <w:r w:rsidR="00CC32C5">
        <w:rPr>
          <w:rFonts w:eastAsia="Times New Roman"/>
          <w:bCs/>
          <w:sz w:val="28"/>
          <w:szCs w:val="28"/>
        </w:rPr>
        <w:t xml:space="preserve">Льва Толстого, ул. Нытвенская, </w:t>
      </w:r>
      <w:r w:rsidR="00CC32C5" w:rsidRPr="00CC32C5">
        <w:rPr>
          <w:rFonts w:eastAsia="Times New Roman"/>
          <w:bCs/>
          <w:sz w:val="28"/>
          <w:szCs w:val="28"/>
        </w:rPr>
        <w:t>у</w:t>
      </w:r>
      <w:r w:rsidR="00CC32C5">
        <w:rPr>
          <w:rFonts w:eastAsia="Times New Roman"/>
          <w:bCs/>
          <w:sz w:val="28"/>
          <w:szCs w:val="28"/>
        </w:rPr>
        <w:t xml:space="preserve">л. Танкистов, </w:t>
      </w:r>
      <w:r w:rsidR="006A442F">
        <w:rPr>
          <w:rFonts w:eastAsia="Times New Roman"/>
          <w:bCs/>
          <w:sz w:val="28"/>
          <w:szCs w:val="28"/>
        </w:rPr>
        <w:br/>
      </w:r>
      <w:r w:rsidR="00CC32C5">
        <w:rPr>
          <w:rFonts w:eastAsia="Times New Roman"/>
          <w:bCs/>
          <w:sz w:val="28"/>
          <w:szCs w:val="28"/>
        </w:rPr>
        <w:t xml:space="preserve">ул. Стахановская в Индустриальном районе </w:t>
      </w:r>
      <w:r w:rsidR="00CC32C5" w:rsidRPr="00CC32C5">
        <w:rPr>
          <w:rFonts w:eastAsia="Times New Roman"/>
          <w:bCs/>
          <w:sz w:val="28"/>
          <w:szCs w:val="28"/>
        </w:rPr>
        <w:t>города Перм</w:t>
      </w:r>
      <w:bookmarkEnd w:id="0"/>
      <w:r w:rsidR="00CC32C5" w:rsidRPr="00CC32C5">
        <w:rPr>
          <w:rFonts w:eastAsia="Times New Roman"/>
          <w:bCs/>
          <w:sz w:val="28"/>
          <w:szCs w:val="28"/>
        </w:rPr>
        <w:t>и</w:t>
      </w:r>
      <w:r w:rsidRPr="00487CBC">
        <w:rPr>
          <w:rFonts w:eastAsia="Times New Roman"/>
          <w:bCs/>
          <w:sz w:val="28"/>
          <w:szCs w:val="28"/>
        </w:rPr>
        <w:t>»;</w:t>
      </w:r>
    </w:p>
    <w:p w14:paraId="11638C04" w14:textId="12695D86" w:rsidR="0018270B" w:rsidRDefault="00674270" w:rsidP="00487CBC">
      <w:pPr>
        <w:shd w:val="clear" w:color="auto" w:fill="FFFFFF"/>
        <w:ind w:firstLine="709"/>
        <w:jc w:val="both"/>
        <w:rPr>
          <w:rFonts w:eastAsia="Times New Roman"/>
          <w:bCs/>
          <w:spacing w:val="1"/>
          <w:sz w:val="28"/>
          <w:szCs w:val="28"/>
        </w:rPr>
      </w:pPr>
      <w:r w:rsidRPr="00487CBC">
        <w:rPr>
          <w:rFonts w:eastAsia="Times New Roman"/>
          <w:bCs/>
          <w:spacing w:val="1"/>
          <w:sz w:val="28"/>
          <w:szCs w:val="28"/>
        </w:rPr>
        <w:t xml:space="preserve">- </w:t>
      </w:r>
      <w:r w:rsidRPr="00487CBC">
        <w:rPr>
          <w:rFonts w:eastAsia="Times New Roman"/>
          <w:sz w:val="28"/>
          <w:szCs w:val="28"/>
        </w:rPr>
        <w:t xml:space="preserve">протокола </w:t>
      </w:r>
      <w:r w:rsidR="00487CBC" w:rsidRPr="00487CBC">
        <w:rPr>
          <w:rFonts w:eastAsia="Times New Roman"/>
          <w:sz w:val="28"/>
          <w:szCs w:val="28"/>
        </w:rPr>
        <w:t>о результатах торгов в форме электронного аукциона на право заключения договора о комплексном разви</w:t>
      </w:r>
      <w:r w:rsidR="00CC32C5">
        <w:rPr>
          <w:rFonts w:eastAsia="Times New Roman"/>
          <w:sz w:val="28"/>
          <w:szCs w:val="28"/>
        </w:rPr>
        <w:t xml:space="preserve">тии территории жилой застройки, </w:t>
      </w:r>
      <w:r w:rsidR="00CC32C5" w:rsidRPr="00CC32C5">
        <w:rPr>
          <w:rFonts w:eastAsia="Times New Roman"/>
          <w:sz w:val="28"/>
          <w:szCs w:val="28"/>
        </w:rPr>
        <w:t>ограниченной ул. Льва Толстого, ул. Нытвенская, ул. Танкистов, ул. Стахановская в Индустриальном районе города Перми</w:t>
      </w:r>
      <w:r w:rsidRPr="00487CBC">
        <w:rPr>
          <w:sz w:val="28"/>
          <w:szCs w:val="28"/>
        </w:rPr>
        <w:t xml:space="preserve"> </w:t>
      </w:r>
      <w:r w:rsidRPr="00487CBC">
        <w:rPr>
          <w:rFonts w:eastAsia="Times New Roman"/>
          <w:sz w:val="28"/>
          <w:szCs w:val="28"/>
        </w:rPr>
        <w:t xml:space="preserve">от </w:t>
      </w:r>
      <w:r w:rsidR="00CC32C5">
        <w:rPr>
          <w:rFonts w:eastAsia="Times New Roman"/>
          <w:sz w:val="28"/>
          <w:szCs w:val="28"/>
        </w:rPr>
        <w:t>__________</w:t>
      </w:r>
      <w:r w:rsidRPr="00487CBC">
        <w:rPr>
          <w:rFonts w:eastAsia="Times New Roman"/>
          <w:sz w:val="28"/>
          <w:szCs w:val="28"/>
        </w:rPr>
        <w:t xml:space="preserve"> № </w:t>
      </w:r>
      <w:r w:rsidR="00160A6F" w:rsidRPr="00487CBC">
        <w:rPr>
          <w:rFonts w:eastAsia="Times New Roman"/>
          <w:sz w:val="28"/>
          <w:szCs w:val="28"/>
        </w:rPr>
        <w:t>б/н</w:t>
      </w:r>
      <w:r>
        <w:rPr>
          <w:rFonts w:eastAsia="Times New Roman"/>
          <w:sz w:val="28"/>
          <w:szCs w:val="28"/>
        </w:rPr>
        <w:t xml:space="preserve"> </w:t>
      </w:r>
      <w:r w:rsidR="00487CBC">
        <w:rPr>
          <w:rFonts w:eastAsia="Times New Roman"/>
          <w:sz w:val="28"/>
          <w:szCs w:val="28"/>
        </w:rPr>
        <w:br/>
      </w:r>
      <w:r>
        <w:rPr>
          <w:rFonts w:eastAsia="Times New Roman"/>
          <w:sz w:val="28"/>
          <w:szCs w:val="28"/>
        </w:rPr>
        <w:t xml:space="preserve">(далее – протокол о результатах торгов), </w:t>
      </w:r>
      <w:r>
        <w:rPr>
          <w:rFonts w:eastAsia="Times New Roman"/>
          <w:spacing w:val="-1"/>
          <w:sz w:val="28"/>
          <w:szCs w:val="28"/>
        </w:rPr>
        <w:t xml:space="preserve">руководствуясь </w:t>
      </w:r>
      <w:r>
        <w:rPr>
          <w:rFonts w:eastAsia="Times New Roman"/>
          <w:sz w:val="28"/>
          <w:szCs w:val="28"/>
        </w:rPr>
        <w:t>Градостроительным кодексом Российской Федерации, заключили настоящий договор (далее – Договор)</w:t>
      </w:r>
      <w:r w:rsidR="00CC32C5">
        <w:rPr>
          <w:rFonts w:eastAsia="Times New Roman"/>
          <w:sz w:val="28"/>
          <w:szCs w:val="28"/>
        </w:rPr>
        <w:t xml:space="preserve"> </w:t>
      </w:r>
      <w:r>
        <w:rPr>
          <w:rFonts w:eastAsia="Times New Roman"/>
          <w:sz w:val="28"/>
          <w:szCs w:val="28"/>
        </w:rPr>
        <w:t xml:space="preserve">о </w:t>
      </w:r>
      <w:r>
        <w:rPr>
          <w:rFonts w:eastAsia="Times New Roman"/>
          <w:spacing w:val="-2"/>
          <w:sz w:val="28"/>
          <w:szCs w:val="28"/>
        </w:rPr>
        <w:t>нижеследующем:</w:t>
      </w:r>
    </w:p>
    <w:p w14:paraId="32FF203D" w14:textId="77777777" w:rsidR="00894938" w:rsidRDefault="00894938">
      <w:pPr>
        <w:shd w:val="clear" w:color="auto" w:fill="FFFFFF"/>
        <w:ind w:firstLine="709"/>
        <w:jc w:val="both"/>
        <w:rPr>
          <w:rFonts w:eastAsia="Times New Roman"/>
          <w:spacing w:val="-2"/>
          <w:sz w:val="28"/>
          <w:szCs w:val="28"/>
        </w:rPr>
      </w:pPr>
    </w:p>
    <w:p w14:paraId="00849324" w14:textId="77777777" w:rsidR="00894938" w:rsidRPr="00947F2A" w:rsidRDefault="00947F2A" w:rsidP="00674270">
      <w:pPr>
        <w:shd w:val="clear" w:color="auto" w:fill="FFFFFF"/>
        <w:jc w:val="center"/>
        <w:rPr>
          <w:rFonts w:eastAsia="Times New Roman"/>
          <w:b/>
          <w:bCs/>
          <w:spacing w:val="-1"/>
          <w:sz w:val="28"/>
          <w:szCs w:val="28"/>
        </w:rPr>
      </w:pPr>
      <w:r w:rsidRPr="00947F2A">
        <w:rPr>
          <w:rFonts w:eastAsia="Times New Roman"/>
          <w:b/>
          <w:bCs/>
          <w:spacing w:val="-1"/>
          <w:sz w:val="28"/>
          <w:szCs w:val="28"/>
        </w:rPr>
        <w:t>1. Предмет договора</w:t>
      </w:r>
    </w:p>
    <w:p w14:paraId="790D6A6C" w14:textId="77777777" w:rsidR="00894938" w:rsidRDefault="00894938">
      <w:pPr>
        <w:pStyle w:val="af3"/>
        <w:shd w:val="clear" w:color="auto" w:fill="FFFFFF"/>
        <w:ind w:left="0" w:firstLine="709"/>
        <w:jc w:val="both"/>
        <w:rPr>
          <w:rFonts w:eastAsia="Times New Roman"/>
          <w:spacing w:val="-1"/>
          <w:sz w:val="28"/>
          <w:szCs w:val="28"/>
        </w:rPr>
      </w:pPr>
    </w:p>
    <w:p w14:paraId="52D1BBBB" w14:textId="76A97F8F" w:rsidR="00AC6A54" w:rsidRDefault="00AA2280" w:rsidP="00AA2280">
      <w:pPr>
        <w:shd w:val="clear" w:color="auto" w:fill="FFFFFF"/>
        <w:tabs>
          <w:tab w:val="left" w:pos="1469"/>
        </w:tabs>
        <w:ind w:firstLine="709"/>
        <w:jc w:val="both"/>
        <w:rPr>
          <w:spacing w:val="-13"/>
          <w:sz w:val="28"/>
          <w:szCs w:val="28"/>
        </w:rPr>
      </w:pPr>
      <w:r w:rsidRPr="00AA2280">
        <w:rPr>
          <w:spacing w:val="-13"/>
          <w:sz w:val="28"/>
          <w:szCs w:val="28"/>
        </w:rPr>
        <w:t xml:space="preserve">1.1. </w:t>
      </w:r>
      <w:r w:rsidR="00AC6A54">
        <w:rPr>
          <w:spacing w:val="-13"/>
          <w:sz w:val="28"/>
          <w:szCs w:val="28"/>
        </w:rPr>
        <w:t xml:space="preserve">Предметом договора является </w:t>
      </w:r>
      <w:r w:rsidR="00CC32C5" w:rsidRPr="00CC32C5">
        <w:rPr>
          <w:spacing w:val="-13"/>
          <w:sz w:val="28"/>
          <w:szCs w:val="28"/>
        </w:rPr>
        <w:t>комплексно</w:t>
      </w:r>
      <w:r w:rsidR="005D60C1">
        <w:rPr>
          <w:spacing w:val="-13"/>
          <w:sz w:val="28"/>
          <w:szCs w:val="28"/>
        </w:rPr>
        <w:t>е</w:t>
      </w:r>
      <w:r w:rsidR="00CC32C5" w:rsidRPr="00CC32C5">
        <w:rPr>
          <w:spacing w:val="-13"/>
          <w:sz w:val="28"/>
          <w:szCs w:val="28"/>
        </w:rPr>
        <w:t xml:space="preserve"> развити</w:t>
      </w:r>
      <w:r w:rsidR="005D60C1">
        <w:rPr>
          <w:spacing w:val="-13"/>
          <w:sz w:val="28"/>
          <w:szCs w:val="28"/>
        </w:rPr>
        <w:t>е</w:t>
      </w:r>
      <w:r w:rsidR="00CC32C5" w:rsidRPr="00CC32C5">
        <w:rPr>
          <w:spacing w:val="-13"/>
          <w:sz w:val="28"/>
          <w:szCs w:val="28"/>
        </w:rPr>
        <w:t xml:space="preserve"> территории жилой </w:t>
      </w:r>
      <w:r w:rsidR="00CC32C5" w:rsidRPr="00CC32C5">
        <w:rPr>
          <w:spacing w:val="-13"/>
          <w:sz w:val="28"/>
          <w:szCs w:val="28"/>
        </w:rPr>
        <w:lastRenderedPageBreak/>
        <w:t xml:space="preserve">застройки, ограниченной ул. Льва Толстого, ул. Нытвенская, ул. Танкистов, ул. Стахановская в Индустриальном районе города Перми </w:t>
      </w:r>
      <w:r w:rsidR="00023946">
        <w:rPr>
          <w:spacing w:val="-13"/>
          <w:sz w:val="28"/>
          <w:szCs w:val="28"/>
        </w:rPr>
        <w:t xml:space="preserve">(далее – </w:t>
      </w:r>
      <w:r w:rsidR="006529D1">
        <w:rPr>
          <w:spacing w:val="-13"/>
          <w:sz w:val="28"/>
          <w:szCs w:val="28"/>
        </w:rPr>
        <w:t>Т</w:t>
      </w:r>
      <w:r w:rsidR="00023946">
        <w:rPr>
          <w:spacing w:val="-13"/>
          <w:sz w:val="28"/>
          <w:szCs w:val="28"/>
        </w:rPr>
        <w:t>ерритория</w:t>
      </w:r>
      <w:r w:rsidR="00A42A0D">
        <w:rPr>
          <w:spacing w:val="-13"/>
          <w:sz w:val="28"/>
          <w:szCs w:val="28"/>
        </w:rPr>
        <w:t xml:space="preserve"> комплексного развития</w:t>
      </w:r>
      <w:r w:rsidR="00023946">
        <w:rPr>
          <w:spacing w:val="-13"/>
          <w:sz w:val="28"/>
          <w:szCs w:val="28"/>
        </w:rPr>
        <w:t>).</w:t>
      </w:r>
    </w:p>
    <w:p w14:paraId="2E3B67A3" w14:textId="77777777" w:rsidR="00BE3B9D" w:rsidRDefault="00023946" w:rsidP="008D0937">
      <w:pPr>
        <w:shd w:val="clear" w:color="auto" w:fill="FFFFFF"/>
        <w:tabs>
          <w:tab w:val="left" w:pos="1469"/>
        </w:tabs>
        <w:ind w:firstLine="709"/>
        <w:jc w:val="both"/>
        <w:rPr>
          <w:spacing w:val="-13"/>
          <w:sz w:val="28"/>
          <w:szCs w:val="28"/>
        </w:rPr>
      </w:pPr>
      <w:r>
        <w:rPr>
          <w:spacing w:val="-13"/>
          <w:sz w:val="28"/>
          <w:szCs w:val="28"/>
        </w:rPr>
        <w:t xml:space="preserve">1.2. </w:t>
      </w:r>
      <w:r w:rsidR="00AA2280" w:rsidRPr="00AA2280">
        <w:rPr>
          <w:spacing w:val="-13"/>
          <w:sz w:val="28"/>
          <w:szCs w:val="28"/>
        </w:rPr>
        <w:t xml:space="preserve">Сведения о Территории комплексного развития:  </w:t>
      </w:r>
    </w:p>
    <w:p w14:paraId="4FFAEFBD" w14:textId="21CC1B2E" w:rsidR="008D0937" w:rsidRDefault="00AA2280" w:rsidP="008D0937">
      <w:pPr>
        <w:shd w:val="clear" w:color="auto" w:fill="FFFFFF"/>
        <w:tabs>
          <w:tab w:val="left" w:pos="1469"/>
        </w:tabs>
        <w:ind w:firstLine="709"/>
        <w:jc w:val="both"/>
        <w:rPr>
          <w:spacing w:val="-13"/>
          <w:sz w:val="28"/>
          <w:szCs w:val="28"/>
        </w:rPr>
      </w:pPr>
      <w:r w:rsidRPr="00AA2280">
        <w:rPr>
          <w:spacing w:val="-13"/>
          <w:sz w:val="28"/>
          <w:szCs w:val="28"/>
        </w:rPr>
        <w:t>1.</w:t>
      </w:r>
      <w:r w:rsidR="00023946">
        <w:rPr>
          <w:spacing w:val="-13"/>
          <w:sz w:val="28"/>
          <w:szCs w:val="28"/>
        </w:rPr>
        <w:t>2</w:t>
      </w:r>
      <w:r w:rsidRPr="00AA2280">
        <w:rPr>
          <w:spacing w:val="-13"/>
          <w:sz w:val="28"/>
          <w:szCs w:val="28"/>
        </w:rPr>
        <w:t xml:space="preserve">.1. Территория комплексного развития </w:t>
      </w:r>
      <w:r w:rsidR="008D0937">
        <w:rPr>
          <w:spacing w:val="-13"/>
          <w:sz w:val="28"/>
          <w:szCs w:val="28"/>
        </w:rPr>
        <w:t xml:space="preserve">расположена: </w:t>
      </w:r>
    </w:p>
    <w:p w14:paraId="68CBFC46" w14:textId="77BCBA90" w:rsidR="008D0937" w:rsidRDefault="008D0937" w:rsidP="008D0937">
      <w:pPr>
        <w:shd w:val="clear" w:color="auto" w:fill="FFFFFF"/>
        <w:tabs>
          <w:tab w:val="left" w:pos="1469"/>
        </w:tabs>
        <w:ind w:firstLine="709"/>
        <w:jc w:val="both"/>
        <w:rPr>
          <w:spacing w:val="-13"/>
          <w:sz w:val="28"/>
          <w:szCs w:val="28"/>
        </w:rPr>
      </w:pPr>
      <w:r>
        <w:rPr>
          <w:spacing w:val="-13"/>
          <w:sz w:val="28"/>
          <w:szCs w:val="28"/>
        </w:rPr>
        <w:t>-</w:t>
      </w:r>
      <w:r w:rsidR="00AA2280" w:rsidRPr="00AA2280">
        <w:rPr>
          <w:spacing w:val="-13"/>
          <w:sz w:val="28"/>
          <w:szCs w:val="28"/>
        </w:rPr>
        <w:t xml:space="preserve"> в территориальн</w:t>
      </w:r>
      <w:r w:rsidR="0022633A">
        <w:rPr>
          <w:spacing w:val="-13"/>
          <w:sz w:val="28"/>
          <w:szCs w:val="28"/>
        </w:rPr>
        <w:t>ых</w:t>
      </w:r>
      <w:r w:rsidR="00AA2280" w:rsidRPr="00AA2280">
        <w:rPr>
          <w:spacing w:val="-13"/>
          <w:sz w:val="28"/>
          <w:szCs w:val="28"/>
        </w:rPr>
        <w:t xml:space="preserve"> зон</w:t>
      </w:r>
      <w:r w:rsidR="0022633A">
        <w:rPr>
          <w:spacing w:val="-13"/>
          <w:sz w:val="28"/>
          <w:szCs w:val="28"/>
        </w:rPr>
        <w:t>ах</w:t>
      </w:r>
      <w:r w:rsidR="00AA2280" w:rsidRPr="00AA2280">
        <w:rPr>
          <w:spacing w:val="-13"/>
          <w:sz w:val="28"/>
          <w:szCs w:val="28"/>
        </w:rPr>
        <w:t xml:space="preserve"> Ж-</w:t>
      </w:r>
      <w:r w:rsidRPr="008D0937">
        <w:rPr>
          <w:spacing w:val="-13"/>
          <w:sz w:val="28"/>
          <w:szCs w:val="28"/>
        </w:rPr>
        <w:t>1</w:t>
      </w:r>
      <w:r w:rsidR="00AA2280" w:rsidRPr="00AA2280">
        <w:rPr>
          <w:spacing w:val="-13"/>
          <w:sz w:val="28"/>
          <w:szCs w:val="28"/>
        </w:rPr>
        <w:t xml:space="preserve"> (</w:t>
      </w:r>
      <w:r w:rsidR="005D60C1" w:rsidRPr="005D60C1">
        <w:rPr>
          <w:spacing w:val="-13"/>
          <w:sz w:val="28"/>
          <w:szCs w:val="28"/>
        </w:rPr>
        <w:t xml:space="preserve">Зона многоэтажной и </w:t>
      </w:r>
      <w:proofErr w:type="spellStart"/>
      <w:r w:rsidR="005D60C1" w:rsidRPr="005D60C1">
        <w:rPr>
          <w:spacing w:val="-13"/>
          <w:sz w:val="28"/>
          <w:szCs w:val="28"/>
        </w:rPr>
        <w:t>среднеэтажной</w:t>
      </w:r>
      <w:proofErr w:type="spellEnd"/>
      <w:r w:rsidR="005D60C1" w:rsidRPr="005D60C1">
        <w:rPr>
          <w:spacing w:val="-13"/>
          <w:sz w:val="28"/>
          <w:szCs w:val="28"/>
        </w:rPr>
        <w:t xml:space="preserve"> жилой застройки</w:t>
      </w:r>
      <w:r w:rsidR="00AA2280" w:rsidRPr="00AA2280">
        <w:rPr>
          <w:spacing w:val="-13"/>
          <w:sz w:val="28"/>
          <w:szCs w:val="28"/>
        </w:rPr>
        <w:t xml:space="preserve">) </w:t>
      </w:r>
      <w:r>
        <w:rPr>
          <w:spacing w:val="-13"/>
          <w:sz w:val="28"/>
          <w:szCs w:val="28"/>
        </w:rPr>
        <w:t>и Ц-</w:t>
      </w:r>
      <w:r w:rsidR="005D60C1">
        <w:rPr>
          <w:spacing w:val="-13"/>
          <w:sz w:val="28"/>
          <w:szCs w:val="28"/>
        </w:rPr>
        <w:t>1</w:t>
      </w:r>
      <w:r>
        <w:rPr>
          <w:spacing w:val="-13"/>
          <w:sz w:val="28"/>
          <w:szCs w:val="28"/>
        </w:rPr>
        <w:t xml:space="preserve"> (</w:t>
      </w:r>
      <w:r w:rsidR="005D60C1" w:rsidRPr="005D60C1">
        <w:rPr>
          <w:spacing w:val="-13"/>
          <w:sz w:val="28"/>
          <w:szCs w:val="28"/>
        </w:rPr>
        <w:t>Зона обслуживания и деловой активности городского центра</w:t>
      </w:r>
      <w:r>
        <w:rPr>
          <w:spacing w:val="-13"/>
          <w:sz w:val="28"/>
          <w:szCs w:val="28"/>
        </w:rPr>
        <w:t xml:space="preserve">) </w:t>
      </w:r>
      <w:r w:rsidR="006A442F">
        <w:rPr>
          <w:spacing w:val="-13"/>
          <w:sz w:val="28"/>
          <w:szCs w:val="28"/>
        </w:rPr>
        <w:br/>
      </w:r>
      <w:r>
        <w:rPr>
          <w:spacing w:val="-13"/>
          <w:sz w:val="28"/>
          <w:szCs w:val="28"/>
        </w:rPr>
        <w:t xml:space="preserve">в соответствии с </w:t>
      </w:r>
      <w:r w:rsidRPr="008D0937">
        <w:rPr>
          <w:spacing w:val="-13"/>
          <w:sz w:val="28"/>
          <w:szCs w:val="28"/>
        </w:rPr>
        <w:t>Правил</w:t>
      </w:r>
      <w:r>
        <w:rPr>
          <w:spacing w:val="-13"/>
          <w:sz w:val="28"/>
          <w:szCs w:val="28"/>
        </w:rPr>
        <w:t>ами</w:t>
      </w:r>
      <w:r w:rsidRPr="008D0937">
        <w:rPr>
          <w:spacing w:val="-13"/>
          <w:sz w:val="28"/>
          <w:szCs w:val="28"/>
        </w:rPr>
        <w:t xml:space="preserve"> землепользования и застройки города Перми</w:t>
      </w:r>
      <w:r>
        <w:rPr>
          <w:spacing w:val="-13"/>
          <w:sz w:val="28"/>
          <w:szCs w:val="28"/>
        </w:rPr>
        <w:t>, утвержденными р</w:t>
      </w:r>
      <w:r w:rsidRPr="008D0937">
        <w:rPr>
          <w:spacing w:val="-13"/>
          <w:sz w:val="28"/>
          <w:szCs w:val="28"/>
        </w:rPr>
        <w:t>ешение</w:t>
      </w:r>
      <w:r>
        <w:rPr>
          <w:spacing w:val="-13"/>
          <w:sz w:val="28"/>
          <w:szCs w:val="28"/>
        </w:rPr>
        <w:t>м</w:t>
      </w:r>
      <w:r w:rsidRPr="008D0937">
        <w:rPr>
          <w:spacing w:val="-13"/>
          <w:sz w:val="28"/>
          <w:szCs w:val="28"/>
        </w:rPr>
        <w:t xml:space="preserve"> Пермской городской Думы от 26.06.2007 </w:t>
      </w:r>
      <w:r>
        <w:rPr>
          <w:spacing w:val="-13"/>
          <w:sz w:val="28"/>
          <w:szCs w:val="28"/>
        </w:rPr>
        <w:t>№</w:t>
      </w:r>
      <w:r w:rsidRPr="008D0937">
        <w:rPr>
          <w:spacing w:val="-13"/>
          <w:sz w:val="28"/>
          <w:szCs w:val="28"/>
        </w:rPr>
        <w:t xml:space="preserve"> 143</w:t>
      </w:r>
      <w:r>
        <w:rPr>
          <w:spacing w:val="-13"/>
          <w:sz w:val="28"/>
          <w:szCs w:val="28"/>
        </w:rPr>
        <w:t>;</w:t>
      </w:r>
    </w:p>
    <w:p w14:paraId="36A87906" w14:textId="22A67474" w:rsidR="00B63FEF" w:rsidRDefault="00B63FEF" w:rsidP="008D0937">
      <w:pPr>
        <w:shd w:val="clear" w:color="auto" w:fill="FFFFFF"/>
        <w:tabs>
          <w:tab w:val="left" w:pos="1469"/>
        </w:tabs>
        <w:ind w:firstLine="709"/>
        <w:jc w:val="both"/>
        <w:rPr>
          <w:spacing w:val="-13"/>
          <w:sz w:val="28"/>
          <w:szCs w:val="28"/>
        </w:rPr>
      </w:pPr>
      <w:r w:rsidRPr="00B63FEF">
        <w:rPr>
          <w:spacing w:val="-13"/>
          <w:sz w:val="28"/>
          <w:szCs w:val="28"/>
        </w:rPr>
        <w:t>- в подзонах</w:t>
      </w:r>
      <w:r>
        <w:rPr>
          <w:spacing w:val="-13"/>
          <w:sz w:val="28"/>
          <w:szCs w:val="28"/>
        </w:rPr>
        <w:t xml:space="preserve"> Ж-1 и</w:t>
      </w:r>
      <w:r w:rsidRPr="00B63FEF">
        <w:rPr>
          <w:spacing w:val="-13"/>
          <w:sz w:val="28"/>
          <w:szCs w:val="28"/>
        </w:rPr>
        <w:t xml:space="preserve"> </w:t>
      </w:r>
      <w:r>
        <w:rPr>
          <w:spacing w:val="-13"/>
          <w:sz w:val="28"/>
          <w:szCs w:val="28"/>
        </w:rPr>
        <w:t>Ц</w:t>
      </w:r>
      <w:r w:rsidRPr="00B63FEF">
        <w:rPr>
          <w:spacing w:val="-13"/>
          <w:sz w:val="28"/>
          <w:szCs w:val="28"/>
        </w:rPr>
        <w:t>-</w:t>
      </w:r>
      <w:r>
        <w:rPr>
          <w:spacing w:val="-13"/>
          <w:sz w:val="28"/>
          <w:szCs w:val="28"/>
        </w:rPr>
        <w:t xml:space="preserve">1, П 2,22 </w:t>
      </w:r>
      <w:r w:rsidRPr="00B63FEF">
        <w:rPr>
          <w:spacing w:val="-13"/>
          <w:sz w:val="28"/>
          <w:szCs w:val="28"/>
        </w:rPr>
        <w:t xml:space="preserve">с ограничением предельного максимального коэффициента плотности застройки земельного участка с видами разрешенного использования </w:t>
      </w:r>
      <w:r>
        <w:rPr>
          <w:spacing w:val="-13"/>
          <w:sz w:val="28"/>
          <w:szCs w:val="28"/>
        </w:rPr>
        <w:t>«</w:t>
      </w:r>
      <w:r w:rsidRPr="00B63FEF">
        <w:rPr>
          <w:spacing w:val="-13"/>
          <w:sz w:val="28"/>
          <w:szCs w:val="28"/>
        </w:rPr>
        <w:t>многоэтажная жилая застройка (высотная застройка) (2.6)</w:t>
      </w:r>
      <w:r>
        <w:rPr>
          <w:spacing w:val="-13"/>
          <w:sz w:val="28"/>
          <w:szCs w:val="28"/>
        </w:rPr>
        <w:t>»</w:t>
      </w:r>
      <w:r w:rsidRPr="00B63FEF">
        <w:rPr>
          <w:spacing w:val="-13"/>
          <w:sz w:val="28"/>
          <w:szCs w:val="28"/>
        </w:rPr>
        <w:t xml:space="preserve">, </w:t>
      </w:r>
      <w:r>
        <w:rPr>
          <w:spacing w:val="-13"/>
          <w:sz w:val="28"/>
          <w:szCs w:val="28"/>
        </w:rPr>
        <w:t>«</w:t>
      </w:r>
      <w:proofErr w:type="spellStart"/>
      <w:r w:rsidRPr="00B63FEF">
        <w:rPr>
          <w:spacing w:val="-13"/>
          <w:sz w:val="28"/>
          <w:szCs w:val="28"/>
        </w:rPr>
        <w:t>среднеэтажная</w:t>
      </w:r>
      <w:proofErr w:type="spellEnd"/>
      <w:r w:rsidRPr="00B63FEF">
        <w:rPr>
          <w:spacing w:val="-13"/>
          <w:sz w:val="28"/>
          <w:szCs w:val="28"/>
        </w:rPr>
        <w:t xml:space="preserve"> жилая застройка (2.5)</w:t>
      </w:r>
      <w:r>
        <w:rPr>
          <w:spacing w:val="-13"/>
          <w:sz w:val="28"/>
          <w:szCs w:val="28"/>
        </w:rPr>
        <w:t>»</w:t>
      </w:r>
      <w:r w:rsidRPr="00B63FEF">
        <w:rPr>
          <w:spacing w:val="-13"/>
          <w:sz w:val="28"/>
          <w:szCs w:val="28"/>
        </w:rPr>
        <w:t xml:space="preserve"> - 2,22.;</w:t>
      </w:r>
    </w:p>
    <w:p w14:paraId="5A6E8345" w14:textId="36AB30CB" w:rsidR="00CD10BE" w:rsidRPr="00111594" w:rsidRDefault="00CD10BE" w:rsidP="00CD10BE">
      <w:pPr>
        <w:shd w:val="clear" w:color="auto" w:fill="FFFFFF"/>
        <w:tabs>
          <w:tab w:val="left" w:pos="1469"/>
        </w:tabs>
        <w:ind w:firstLine="709"/>
        <w:jc w:val="both"/>
        <w:rPr>
          <w:color w:val="000000" w:themeColor="text1"/>
          <w:spacing w:val="-13"/>
          <w:sz w:val="28"/>
          <w:szCs w:val="28"/>
        </w:rPr>
      </w:pPr>
      <w:r w:rsidRPr="00111594">
        <w:rPr>
          <w:color w:val="000000" w:themeColor="text1"/>
          <w:spacing w:val="-13"/>
          <w:sz w:val="28"/>
          <w:szCs w:val="28"/>
        </w:rPr>
        <w:t xml:space="preserve">- в функциональных зонах развития сформировавшейся урбанизированной территории (110), </w:t>
      </w:r>
      <w:r w:rsidR="003E759E" w:rsidRPr="003E759E">
        <w:rPr>
          <w:color w:val="000000" w:themeColor="text1"/>
          <w:spacing w:val="-13"/>
          <w:sz w:val="28"/>
          <w:szCs w:val="28"/>
        </w:rPr>
        <w:t xml:space="preserve">обслуживания застройки трамвайной сетью </w:t>
      </w:r>
      <w:r w:rsidR="003E759E">
        <w:rPr>
          <w:color w:val="000000" w:themeColor="text1"/>
          <w:spacing w:val="-13"/>
          <w:sz w:val="28"/>
          <w:szCs w:val="28"/>
        </w:rPr>
        <w:t>(3</w:t>
      </w:r>
      <w:r w:rsidR="00CE48D0">
        <w:rPr>
          <w:color w:val="000000" w:themeColor="text1"/>
          <w:spacing w:val="-13"/>
          <w:sz w:val="28"/>
          <w:szCs w:val="28"/>
        </w:rPr>
        <w:t>21</w:t>
      </w:r>
      <w:r w:rsidRPr="00111594">
        <w:rPr>
          <w:color w:val="000000" w:themeColor="text1"/>
          <w:spacing w:val="-13"/>
          <w:sz w:val="28"/>
          <w:szCs w:val="28"/>
        </w:rPr>
        <w:t>) планировочного района ПР-</w:t>
      </w:r>
      <w:r w:rsidR="003E759E">
        <w:rPr>
          <w:color w:val="000000" w:themeColor="text1"/>
          <w:spacing w:val="-13"/>
          <w:sz w:val="28"/>
          <w:szCs w:val="28"/>
        </w:rPr>
        <w:t>16</w:t>
      </w:r>
      <w:r w:rsidRPr="00111594">
        <w:rPr>
          <w:color w:val="000000" w:themeColor="text1"/>
          <w:spacing w:val="-13"/>
          <w:sz w:val="28"/>
          <w:szCs w:val="28"/>
        </w:rPr>
        <w:t xml:space="preserve"> «</w:t>
      </w:r>
      <w:r w:rsidR="003E759E" w:rsidRPr="003E759E">
        <w:rPr>
          <w:color w:val="000000" w:themeColor="text1"/>
          <w:spacing w:val="-13"/>
          <w:sz w:val="28"/>
          <w:szCs w:val="28"/>
        </w:rPr>
        <w:t>Карпинского-Стахановская</w:t>
      </w:r>
      <w:r w:rsidRPr="00111594">
        <w:rPr>
          <w:color w:val="000000" w:themeColor="text1"/>
          <w:spacing w:val="-13"/>
          <w:sz w:val="28"/>
          <w:szCs w:val="28"/>
        </w:rPr>
        <w:t>» в соответствии с Генеральным планом города Перми, утвержденным решением Пермской городской Думы от 17.12.2010 № 205»;</w:t>
      </w:r>
    </w:p>
    <w:p w14:paraId="544DDF13" w14:textId="1E4E3162" w:rsidR="008724DE" w:rsidRDefault="00EA2A46" w:rsidP="00AA2280">
      <w:pPr>
        <w:shd w:val="clear" w:color="auto" w:fill="FFFFFF"/>
        <w:tabs>
          <w:tab w:val="left" w:pos="1469"/>
        </w:tabs>
        <w:ind w:firstLine="709"/>
        <w:jc w:val="both"/>
        <w:rPr>
          <w:spacing w:val="-13"/>
          <w:sz w:val="28"/>
          <w:szCs w:val="28"/>
        </w:rPr>
      </w:pPr>
      <w:r>
        <w:rPr>
          <w:spacing w:val="-13"/>
          <w:sz w:val="28"/>
          <w:szCs w:val="28"/>
        </w:rPr>
        <w:t>Схема расположения Т</w:t>
      </w:r>
      <w:r w:rsidR="00AA2280" w:rsidRPr="00AA2280">
        <w:rPr>
          <w:spacing w:val="-13"/>
          <w:sz w:val="28"/>
          <w:szCs w:val="28"/>
        </w:rPr>
        <w:t xml:space="preserve">ерритории комплексного развития, площадь которой составляет </w:t>
      </w:r>
      <w:r w:rsidR="00CE48D0" w:rsidRPr="00CE48D0">
        <w:rPr>
          <w:spacing w:val="-13"/>
          <w:sz w:val="28"/>
          <w:szCs w:val="28"/>
        </w:rPr>
        <w:t xml:space="preserve">1,56 </w:t>
      </w:r>
      <w:r w:rsidR="00AA2280" w:rsidRPr="00AA2280">
        <w:rPr>
          <w:spacing w:val="-13"/>
          <w:sz w:val="28"/>
          <w:szCs w:val="28"/>
        </w:rPr>
        <w:t>(одну целую</w:t>
      </w:r>
      <w:r w:rsidR="00CE48D0">
        <w:rPr>
          <w:spacing w:val="-13"/>
          <w:sz w:val="28"/>
          <w:szCs w:val="28"/>
        </w:rPr>
        <w:t xml:space="preserve"> пятьдесят шесть сотых</w:t>
      </w:r>
      <w:r w:rsidR="00AA2280" w:rsidRPr="00AA2280">
        <w:rPr>
          <w:spacing w:val="-13"/>
          <w:sz w:val="28"/>
          <w:szCs w:val="28"/>
        </w:rPr>
        <w:t xml:space="preserve">) га, представлена </w:t>
      </w:r>
      <w:r w:rsidR="00AA2280" w:rsidRPr="00D77DFF">
        <w:rPr>
          <w:spacing w:val="-13"/>
          <w:sz w:val="28"/>
          <w:szCs w:val="28"/>
        </w:rPr>
        <w:t xml:space="preserve">в Приложении 1 </w:t>
      </w:r>
      <w:r w:rsidR="006A442F" w:rsidRPr="00D77DFF">
        <w:rPr>
          <w:spacing w:val="-13"/>
          <w:sz w:val="28"/>
          <w:szCs w:val="28"/>
        </w:rPr>
        <w:br/>
      </w:r>
      <w:r w:rsidR="00AA2280" w:rsidRPr="00D77DFF">
        <w:rPr>
          <w:spacing w:val="-13"/>
          <w:sz w:val="28"/>
          <w:szCs w:val="28"/>
        </w:rPr>
        <w:t>к Договору.</w:t>
      </w:r>
      <w:r w:rsidR="00AA2280" w:rsidRPr="00AA2280">
        <w:rPr>
          <w:spacing w:val="-13"/>
          <w:sz w:val="28"/>
          <w:szCs w:val="28"/>
        </w:rPr>
        <w:t xml:space="preserve"> </w:t>
      </w:r>
    </w:p>
    <w:p w14:paraId="4A73C088" w14:textId="38C934E0" w:rsidR="00947F2A" w:rsidRDefault="00947F2A" w:rsidP="00AA2280">
      <w:pPr>
        <w:shd w:val="clear" w:color="auto" w:fill="FFFFFF"/>
        <w:tabs>
          <w:tab w:val="left" w:pos="1469"/>
        </w:tabs>
        <w:ind w:firstLine="709"/>
        <w:jc w:val="both"/>
        <w:rPr>
          <w:spacing w:val="-13"/>
          <w:sz w:val="28"/>
          <w:szCs w:val="28"/>
        </w:rPr>
      </w:pPr>
      <w:r w:rsidRPr="00947F2A">
        <w:rPr>
          <w:spacing w:val="-13"/>
          <w:sz w:val="28"/>
          <w:szCs w:val="28"/>
        </w:rPr>
        <w:t xml:space="preserve">Границы </w:t>
      </w:r>
      <w:r>
        <w:rPr>
          <w:spacing w:val="-13"/>
          <w:sz w:val="28"/>
          <w:szCs w:val="28"/>
        </w:rPr>
        <w:t>Т</w:t>
      </w:r>
      <w:r w:rsidRPr="00947F2A">
        <w:rPr>
          <w:spacing w:val="-13"/>
          <w:sz w:val="28"/>
          <w:szCs w:val="28"/>
        </w:rPr>
        <w:t xml:space="preserve">ерритории </w:t>
      </w:r>
      <w:r w:rsidR="00067446">
        <w:rPr>
          <w:spacing w:val="-13"/>
          <w:sz w:val="28"/>
          <w:szCs w:val="28"/>
        </w:rPr>
        <w:t xml:space="preserve">комплексного развития </w:t>
      </w:r>
      <w:r w:rsidRPr="00947F2A">
        <w:rPr>
          <w:spacing w:val="-13"/>
          <w:sz w:val="28"/>
          <w:szCs w:val="28"/>
        </w:rPr>
        <w:t>определ</w:t>
      </w:r>
      <w:r>
        <w:rPr>
          <w:spacing w:val="-13"/>
          <w:sz w:val="28"/>
          <w:szCs w:val="28"/>
        </w:rPr>
        <w:t>ены</w:t>
      </w:r>
      <w:r w:rsidRPr="00947F2A">
        <w:rPr>
          <w:spacing w:val="-13"/>
          <w:sz w:val="28"/>
          <w:szCs w:val="28"/>
        </w:rPr>
        <w:t xml:space="preserve"> по границам земельных участков, на которых расположены объекты капитального строительства, включ</w:t>
      </w:r>
      <w:r w:rsidR="00AB13B5">
        <w:rPr>
          <w:spacing w:val="-13"/>
          <w:sz w:val="28"/>
          <w:szCs w:val="28"/>
        </w:rPr>
        <w:t>енные</w:t>
      </w:r>
      <w:r w:rsidRPr="00947F2A">
        <w:rPr>
          <w:spacing w:val="-13"/>
          <w:sz w:val="28"/>
          <w:szCs w:val="28"/>
        </w:rPr>
        <w:t xml:space="preserve"> </w:t>
      </w:r>
      <w:r w:rsidR="006A442F">
        <w:rPr>
          <w:spacing w:val="-13"/>
          <w:sz w:val="28"/>
          <w:szCs w:val="28"/>
        </w:rPr>
        <w:br/>
      </w:r>
      <w:r w:rsidRPr="00947F2A">
        <w:rPr>
          <w:spacing w:val="-13"/>
          <w:sz w:val="28"/>
          <w:szCs w:val="28"/>
        </w:rPr>
        <w:t>в решение о комплексном развитии территории жилой застройки</w:t>
      </w:r>
      <w:r w:rsidR="00CE48D0">
        <w:rPr>
          <w:spacing w:val="-13"/>
          <w:sz w:val="28"/>
          <w:szCs w:val="28"/>
        </w:rPr>
        <w:t>.</w:t>
      </w:r>
    </w:p>
    <w:p w14:paraId="55ADF912" w14:textId="39C04652" w:rsidR="008724DE" w:rsidRDefault="00AA2280" w:rsidP="00AA2280">
      <w:pPr>
        <w:shd w:val="clear" w:color="auto" w:fill="FFFFFF"/>
        <w:tabs>
          <w:tab w:val="left" w:pos="1469"/>
        </w:tabs>
        <w:ind w:firstLine="709"/>
        <w:jc w:val="both"/>
        <w:rPr>
          <w:spacing w:val="-13"/>
          <w:sz w:val="28"/>
          <w:szCs w:val="28"/>
        </w:rPr>
      </w:pPr>
      <w:r w:rsidRPr="00AA2280">
        <w:rPr>
          <w:spacing w:val="-13"/>
          <w:sz w:val="28"/>
          <w:szCs w:val="28"/>
        </w:rPr>
        <w:t>1.</w:t>
      </w:r>
      <w:r w:rsidR="00AB13B5">
        <w:rPr>
          <w:spacing w:val="-13"/>
          <w:sz w:val="28"/>
          <w:szCs w:val="28"/>
        </w:rPr>
        <w:t>2</w:t>
      </w:r>
      <w:r w:rsidRPr="00AA2280">
        <w:rPr>
          <w:spacing w:val="-13"/>
          <w:sz w:val="28"/>
          <w:szCs w:val="28"/>
        </w:rPr>
        <w:t xml:space="preserve">.2. Сведения о </w:t>
      </w:r>
      <w:r w:rsidR="0094293A" w:rsidRPr="00BE3B9D">
        <w:rPr>
          <w:sz w:val="28"/>
        </w:rPr>
        <w:t>земельных участк</w:t>
      </w:r>
      <w:r w:rsidR="0094293A">
        <w:rPr>
          <w:sz w:val="28"/>
        </w:rPr>
        <w:t>ах</w:t>
      </w:r>
      <w:r w:rsidR="0094293A" w:rsidRPr="00BE3B9D">
        <w:rPr>
          <w:sz w:val="28"/>
        </w:rPr>
        <w:t xml:space="preserve"> и объект</w:t>
      </w:r>
      <w:r w:rsidR="0094293A">
        <w:rPr>
          <w:sz w:val="28"/>
        </w:rPr>
        <w:t>ах</w:t>
      </w:r>
      <w:r w:rsidR="0094293A" w:rsidRPr="00BE3B9D">
        <w:rPr>
          <w:sz w:val="28"/>
        </w:rPr>
        <w:t xml:space="preserve"> капитального строительства, расположенных в границах </w:t>
      </w:r>
      <w:r w:rsidR="00790DA0">
        <w:rPr>
          <w:sz w:val="28"/>
        </w:rPr>
        <w:t>Т</w:t>
      </w:r>
      <w:r w:rsidR="0094293A" w:rsidRPr="00BE3B9D">
        <w:rPr>
          <w:sz w:val="28"/>
        </w:rPr>
        <w:t>ерритории</w:t>
      </w:r>
      <w:r w:rsidR="00AC2DAA">
        <w:rPr>
          <w:sz w:val="28"/>
        </w:rPr>
        <w:t xml:space="preserve"> комплексного развития</w:t>
      </w:r>
      <w:r w:rsidR="0094293A" w:rsidRPr="00BE3B9D">
        <w:rPr>
          <w:sz w:val="28"/>
        </w:rPr>
        <w:t>, в том числе перечень объектов капитального строительства, подлежащих сносу</w:t>
      </w:r>
      <w:r w:rsidR="00D77DFF">
        <w:rPr>
          <w:sz w:val="28"/>
        </w:rPr>
        <w:t xml:space="preserve"> </w:t>
      </w:r>
      <w:r w:rsidR="00D77DFF">
        <w:rPr>
          <w:sz w:val="28"/>
        </w:rPr>
        <w:br/>
      </w:r>
      <w:r w:rsidR="0094293A" w:rsidRPr="00BE3B9D">
        <w:rPr>
          <w:sz w:val="28"/>
        </w:rPr>
        <w:t>или реконструкции, включая многоквартирные дома</w:t>
      </w:r>
      <w:r w:rsidR="00790DA0">
        <w:rPr>
          <w:sz w:val="28"/>
        </w:rPr>
        <w:t xml:space="preserve">, </w:t>
      </w:r>
      <w:r w:rsidRPr="00D77DFF">
        <w:rPr>
          <w:spacing w:val="-13"/>
          <w:sz w:val="28"/>
          <w:szCs w:val="28"/>
        </w:rPr>
        <w:t>представлены в Приложени</w:t>
      </w:r>
      <w:r w:rsidR="008724DE" w:rsidRPr="00D77DFF">
        <w:rPr>
          <w:spacing w:val="-13"/>
          <w:sz w:val="28"/>
          <w:szCs w:val="28"/>
        </w:rPr>
        <w:t>и</w:t>
      </w:r>
      <w:r w:rsidRPr="00D77DFF">
        <w:rPr>
          <w:spacing w:val="-13"/>
          <w:sz w:val="28"/>
          <w:szCs w:val="28"/>
        </w:rPr>
        <w:t xml:space="preserve"> </w:t>
      </w:r>
      <w:r w:rsidR="008724DE" w:rsidRPr="00D77DFF">
        <w:rPr>
          <w:spacing w:val="-13"/>
          <w:sz w:val="28"/>
          <w:szCs w:val="28"/>
        </w:rPr>
        <w:t>2</w:t>
      </w:r>
      <w:r w:rsidRPr="00D77DFF">
        <w:rPr>
          <w:spacing w:val="-13"/>
          <w:sz w:val="28"/>
          <w:szCs w:val="28"/>
        </w:rPr>
        <w:t>,</w:t>
      </w:r>
      <w:r w:rsidRPr="00AA2280">
        <w:rPr>
          <w:spacing w:val="-13"/>
          <w:sz w:val="28"/>
          <w:szCs w:val="28"/>
        </w:rPr>
        <w:t xml:space="preserve"> являющ</w:t>
      </w:r>
      <w:r w:rsidR="00AB13B5">
        <w:rPr>
          <w:spacing w:val="-13"/>
          <w:sz w:val="28"/>
          <w:szCs w:val="28"/>
        </w:rPr>
        <w:t>е</w:t>
      </w:r>
      <w:r w:rsidR="00790DA0">
        <w:rPr>
          <w:spacing w:val="-13"/>
          <w:sz w:val="28"/>
          <w:szCs w:val="28"/>
        </w:rPr>
        <w:t>мся</w:t>
      </w:r>
      <w:r w:rsidRPr="00AA2280">
        <w:rPr>
          <w:spacing w:val="-13"/>
          <w:sz w:val="28"/>
          <w:szCs w:val="28"/>
        </w:rPr>
        <w:t xml:space="preserve"> неотъемлемой частью настоящего Договора</w:t>
      </w:r>
      <w:r w:rsidR="0094293A">
        <w:rPr>
          <w:spacing w:val="-13"/>
          <w:sz w:val="28"/>
          <w:szCs w:val="28"/>
        </w:rPr>
        <w:t xml:space="preserve">, в том числе: </w:t>
      </w:r>
    </w:p>
    <w:p w14:paraId="0E391550" w14:textId="54790003" w:rsidR="008724DE" w:rsidRDefault="00AA2280" w:rsidP="00AA2280">
      <w:pPr>
        <w:shd w:val="clear" w:color="auto" w:fill="FFFFFF"/>
        <w:tabs>
          <w:tab w:val="left" w:pos="1469"/>
        </w:tabs>
        <w:ind w:firstLine="709"/>
        <w:jc w:val="both"/>
        <w:rPr>
          <w:spacing w:val="-13"/>
          <w:sz w:val="28"/>
          <w:szCs w:val="28"/>
        </w:rPr>
      </w:pPr>
      <w:r w:rsidRPr="00AA2280">
        <w:rPr>
          <w:spacing w:val="-13"/>
          <w:sz w:val="28"/>
          <w:szCs w:val="28"/>
        </w:rPr>
        <w:t>перечень</w:t>
      </w:r>
      <w:r w:rsidR="005363F5">
        <w:rPr>
          <w:spacing w:val="-13"/>
          <w:sz w:val="28"/>
          <w:szCs w:val="28"/>
        </w:rPr>
        <w:t xml:space="preserve"> </w:t>
      </w:r>
      <w:r w:rsidR="005363F5" w:rsidRPr="005363F5">
        <w:rPr>
          <w:spacing w:val="-13"/>
          <w:sz w:val="28"/>
          <w:szCs w:val="28"/>
        </w:rPr>
        <w:t>многоквартирных домов, признанных аварийными и подлежащих расселению и сносу или реконструкции</w:t>
      </w:r>
      <w:r w:rsidR="005363F5">
        <w:rPr>
          <w:spacing w:val="-13"/>
          <w:sz w:val="28"/>
          <w:szCs w:val="28"/>
        </w:rPr>
        <w:t xml:space="preserve"> указаны </w:t>
      </w:r>
      <w:r w:rsidRPr="00AA2280">
        <w:rPr>
          <w:spacing w:val="-13"/>
          <w:sz w:val="28"/>
          <w:szCs w:val="28"/>
        </w:rPr>
        <w:t xml:space="preserve">в </w:t>
      </w:r>
      <w:r w:rsidR="00790DA0">
        <w:rPr>
          <w:spacing w:val="-13"/>
          <w:sz w:val="28"/>
          <w:szCs w:val="28"/>
        </w:rPr>
        <w:t xml:space="preserve">Разделе </w:t>
      </w:r>
      <w:r w:rsidR="00790DA0">
        <w:rPr>
          <w:spacing w:val="-13"/>
          <w:sz w:val="28"/>
          <w:szCs w:val="28"/>
          <w:lang w:val="en-US"/>
        </w:rPr>
        <w:t>II</w:t>
      </w:r>
      <w:r w:rsidR="00881201">
        <w:rPr>
          <w:spacing w:val="-13"/>
          <w:sz w:val="28"/>
          <w:szCs w:val="28"/>
        </w:rPr>
        <w:t xml:space="preserve"> </w:t>
      </w:r>
      <w:r w:rsidR="00881201" w:rsidRPr="00D77DFF">
        <w:rPr>
          <w:spacing w:val="-13"/>
          <w:sz w:val="28"/>
          <w:szCs w:val="28"/>
        </w:rPr>
        <w:t>П</w:t>
      </w:r>
      <w:r w:rsidR="0063261F" w:rsidRPr="00D77DFF">
        <w:rPr>
          <w:spacing w:val="-13"/>
          <w:sz w:val="28"/>
          <w:szCs w:val="28"/>
        </w:rPr>
        <w:t>риложения 2</w:t>
      </w:r>
      <w:r w:rsidR="004F3F6D">
        <w:rPr>
          <w:spacing w:val="-13"/>
          <w:sz w:val="28"/>
          <w:szCs w:val="28"/>
        </w:rPr>
        <w:t xml:space="preserve"> </w:t>
      </w:r>
      <w:r w:rsidR="006A442F">
        <w:rPr>
          <w:spacing w:val="-13"/>
          <w:sz w:val="28"/>
          <w:szCs w:val="28"/>
        </w:rPr>
        <w:br/>
      </w:r>
      <w:r w:rsidR="004F3F6D">
        <w:rPr>
          <w:spacing w:val="-13"/>
          <w:sz w:val="28"/>
          <w:szCs w:val="28"/>
        </w:rPr>
        <w:t>к настоящему договору</w:t>
      </w:r>
      <w:r w:rsidR="00790DA0">
        <w:rPr>
          <w:spacing w:val="-13"/>
          <w:sz w:val="28"/>
          <w:szCs w:val="28"/>
        </w:rPr>
        <w:t>;</w:t>
      </w:r>
    </w:p>
    <w:p w14:paraId="182445F4" w14:textId="678989F6" w:rsidR="008724DE" w:rsidRDefault="008724DE" w:rsidP="008724DE">
      <w:pPr>
        <w:shd w:val="clear" w:color="auto" w:fill="FFFFFF"/>
        <w:tabs>
          <w:tab w:val="left" w:pos="1469"/>
        </w:tabs>
        <w:ind w:firstLine="709"/>
        <w:jc w:val="both"/>
        <w:rPr>
          <w:spacing w:val="-13"/>
          <w:sz w:val="28"/>
          <w:szCs w:val="28"/>
        </w:rPr>
      </w:pPr>
      <w:r w:rsidRPr="00AA2280">
        <w:rPr>
          <w:spacing w:val="-13"/>
          <w:sz w:val="28"/>
          <w:szCs w:val="28"/>
        </w:rPr>
        <w:t xml:space="preserve">перечень </w:t>
      </w:r>
      <w:r w:rsidR="005363F5" w:rsidRPr="005363F5">
        <w:rPr>
          <w:spacing w:val="-13"/>
          <w:sz w:val="28"/>
          <w:szCs w:val="28"/>
        </w:rPr>
        <w:t xml:space="preserve">объектов капитального строительства нежилого назначения </w:t>
      </w:r>
      <w:r w:rsidR="005363F5">
        <w:rPr>
          <w:spacing w:val="-13"/>
          <w:sz w:val="28"/>
          <w:szCs w:val="28"/>
        </w:rPr>
        <w:br/>
      </w:r>
      <w:r w:rsidR="005363F5" w:rsidRPr="005363F5">
        <w:rPr>
          <w:spacing w:val="-13"/>
          <w:sz w:val="28"/>
          <w:szCs w:val="28"/>
        </w:rPr>
        <w:t xml:space="preserve">(за исключением объектов коммунальной, социальной, транспортной инфраструктуры), которые подлежат изъятию (в том числе земельные участки, на которых они расположены) в целях комплексного развития территории жилой застройки для государственных или муниципальных нужд, сносу или реконструкции </w:t>
      </w:r>
      <w:r w:rsidRPr="00AA2280">
        <w:rPr>
          <w:spacing w:val="-13"/>
          <w:sz w:val="28"/>
          <w:szCs w:val="28"/>
        </w:rPr>
        <w:t xml:space="preserve"> указаны в</w:t>
      </w:r>
      <w:r w:rsidR="00790DA0">
        <w:rPr>
          <w:spacing w:val="-13"/>
          <w:sz w:val="28"/>
          <w:szCs w:val="28"/>
        </w:rPr>
        <w:t xml:space="preserve"> Разделе </w:t>
      </w:r>
      <w:r w:rsidR="00672D2E" w:rsidRPr="00111594">
        <w:rPr>
          <w:color w:val="000000" w:themeColor="text1"/>
          <w:spacing w:val="-13"/>
          <w:sz w:val="28"/>
          <w:szCs w:val="28"/>
          <w:lang w:val="en-US"/>
        </w:rPr>
        <w:t>III</w:t>
      </w:r>
      <w:r w:rsidRPr="00AA2280">
        <w:rPr>
          <w:spacing w:val="-13"/>
          <w:sz w:val="28"/>
          <w:szCs w:val="28"/>
        </w:rPr>
        <w:t xml:space="preserve"> </w:t>
      </w:r>
      <w:r w:rsidR="00881201" w:rsidRPr="00D77DFF">
        <w:rPr>
          <w:spacing w:val="-13"/>
          <w:sz w:val="28"/>
          <w:szCs w:val="28"/>
        </w:rPr>
        <w:t>П</w:t>
      </w:r>
      <w:r w:rsidR="00410F45" w:rsidRPr="00D77DFF">
        <w:rPr>
          <w:spacing w:val="-13"/>
          <w:sz w:val="28"/>
          <w:szCs w:val="28"/>
        </w:rPr>
        <w:t xml:space="preserve">риложения 2 </w:t>
      </w:r>
      <w:r w:rsidR="005363F5">
        <w:rPr>
          <w:spacing w:val="-13"/>
          <w:sz w:val="28"/>
          <w:szCs w:val="28"/>
        </w:rPr>
        <w:br/>
      </w:r>
      <w:r w:rsidR="00410F45" w:rsidRPr="00D77DFF">
        <w:rPr>
          <w:spacing w:val="-13"/>
          <w:sz w:val="28"/>
          <w:szCs w:val="28"/>
        </w:rPr>
        <w:t>к</w:t>
      </w:r>
      <w:r w:rsidR="00410F45">
        <w:rPr>
          <w:spacing w:val="-13"/>
          <w:sz w:val="28"/>
          <w:szCs w:val="28"/>
        </w:rPr>
        <w:t xml:space="preserve"> настоящему договору</w:t>
      </w:r>
      <w:r w:rsidR="00790DA0">
        <w:rPr>
          <w:spacing w:val="-13"/>
          <w:sz w:val="28"/>
          <w:szCs w:val="28"/>
        </w:rPr>
        <w:t>;</w:t>
      </w:r>
    </w:p>
    <w:p w14:paraId="429C606E" w14:textId="6714CB77" w:rsidR="008724DE" w:rsidRDefault="007B0EB5" w:rsidP="008724DE">
      <w:pPr>
        <w:shd w:val="clear" w:color="auto" w:fill="FFFFFF"/>
        <w:tabs>
          <w:tab w:val="left" w:pos="1469"/>
        </w:tabs>
        <w:ind w:firstLine="709"/>
        <w:jc w:val="both"/>
        <w:rPr>
          <w:spacing w:val="-13"/>
          <w:sz w:val="28"/>
          <w:szCs w:val="28"/>
        </w:rPr>
      </w:pPr>
      <w:r w:rsidRPr="00AA2280">
        <w:rPr>
          <w:spacing w:val="-13"/>
          <w:sz w:val="28"/>
          <w:szCs w:val="28"/>
        </w:rPr>
        <w:t>перечень</w:t>
      </w:r>
      <w:r w:rsidR="008724DE" w:rsidRPr="00AA2280">
        <w:rPr>
          <w:spacing w:val="-13"/>
          <w:sz w:val="28"/>
          <w:szCs w:val="28"/>
        </w:rPr>
        <w:t xml:space="preserve"> </w:t>
      </w:r>
      <w:r w:rsidR="005363F5" w:rsidRPr="005363F5">
        <w:rPr>
          <w:spacing w:val="-13"/>
          <w:sz w:val="28"/>
          <w:szCs w:val="28"/>
        </w:rPr>
        <w:t>объектов коммунальной, социальной, транспортной инфраструктур, в том числе подлежащих изъятию и сносу или реконструкции</w:t>
      </w:r>
      <w:r w:rsidR="008724DE" w:rsidRPr="00AA2280">
        <w:rPr>
          <w:spacing w:val="-13"/>
          <w:sz w:val="28"/>
          <w:szCs w:val="28"/>
        </w:rPr>
        <w:t xml:space="preserve"> указаны в</w:t>
      </w:r>
      <w:r w:rsidR="00790DA0">
        <w:rPr>
          <w:spacing w:val="-13"/>
          <w:sz w:val="28"/>
          <w:szCs w:val="28"/>
        </w:rPr>
        <w:t xml:space="preserve"> Разделе </w:t>
      </w:r>
      <w:r w:rsidR="00672D2E" w:rsidRPr="00D77DFF">
        <w:rPr>
          <w:color w:val="000000" w:themeColor="text1"/>
          <w:spacing w:val="-13"/>
          <w:sz w:val="28"/>
          <w:szCs w:val="28"/>
          <w:lang w:val="en-US"/>
        </w:rPr>
        <w:t>IV</w:t>
      </w:r>
      <w:r w:rsidR="00672D2E" w:rsidRPr="00D77DFF">
        <w:rPr>
          <w:spacing w:val="-13"/>
          <w:sz w:val="28"/>
          <w:szCs w:val="28"/>
        </w:rPr>
        <w:t xml:space="preserve"> </w:t>
      </w:r>
      <w:r w:rsidR="005363F5">
        <w:rPr>
          <w:spacing w:val="-13"/>
          <w:sz w:val="28"/>
          <w:szCs w:val="28"/>
        </w:rPr>
        <w:br/>
      </w:r>
      <w:r w:rsidR="00881201" w:rsidRPr="00D77DFF">
        <w:rPr>
          <w:spacing w:val="-13"/>
          <w:sz w:val="28"/>
          <w:szCs w:val="28"/>
        </w:rPr>
        <w:t>П</w:t>
      </w:r>
      <w:r w:rsidR="004E6D82" w:rsidRPr="00D77DFF">
        <w:rPr>
          <w:spacing w:val="-13"/>
          <w:sz w:val="28"/>
          <w:szCs w:val="28"/>
        </w:rPr>
        <w:t>риложения 2</w:t>
      </w:r>
      <w:r w:rsidR="004E6D82">
        <w:rPr>
          <w:spacing w:val="-13"/>
          <w:sz w:val="28"/>
          <w:szCs w:val="28"/>
        </w:rPr>
        <w:t xml:space="preserve"> к настоящему договору</w:t>
      </w:r>
      <w:r w:rsidR="00EE62BC">
        <w:rPr>
          <w:spacing w:val="-13"/>
          <w:sz w:val="28"/>
          <w:szCs w:val="28"/>
        </w:rPr>
        <w:t>.</w:t>
      </w:r>
    </w:p>
    <w:p w14:paraId="042C3E0C" w14:textId="5AE11E12" w:rsidR="00AA2280" w:rsidRPr="000963B6" w:rsidRDefault="00AA2280" w:rsidP="00AA2280">
      <w:pPr>
        <w:shd w:val="clear" w:color="auto" w:fill="FFFFFF"/>
        <w:tabs>
          <w:tab w:val="left" w:pos="1469"/>
        </w:tabs>
        <w:ind w:firstLine="709"/>
        <w:jc w:val="both"/>
        <w:rPr>
          <w:spacing w:val="-13"/>
          <w:sz w:val="28"/>
          <w:szCs w:val="28"/>
        </w:rPr>
      </w:pPr>
      <w:r w:rsidRPr="009903B5">
        <w:rPr>
          <w:spacing w:val="-13"/>
          <w:sz w:val="28"/>
          <w:szCs w:val="28"/>
        </w:rPr>
        <w:t>1.</w:t>
      </w:r>
      <w:r w:rsidR="00790DA0" w:rsidRPr="009903B5">
        <w:rPr>
          <w:spacing w:val="-13"/>
          <w:sz w:val="28"/>
          <w:szCs w:val="28"/>
        </w:rPr>
        <w:t>3</w:t>
      </w:r>
      <w:r w:rsidRPr="009903B5">
        <w:rPr>
          <w:spacing w:val="-13"/>
          <w:sz w:val="28"/>
          <w:szCs w:val="28"/>
        </w:rPr>
        <w:t xml:space="preserve">.  На  момент  заключения  настоящего  Договора  строительство  объектов коммунальной, транспортной, социальной инфраструктур за счет средств местного бюджета,  средств  организаций  коммунального  комплекса,  субъектов  естественных монополий  в  соответствии  с  программами  комплексного  развития  систем коммунальной  инфраструктуры,  комплексного  развития  транспортной инфраструктуры и комплексного развития социальной инфраструктуры на земельных участках  в  границах  Территории  </w:t>
      </w:r>
      <w:r w:rsidRPr="009903B5">
        <w:rPr>
          <w:spacing w:val="-13"/>
          <w:sz w:val="28"/>
          <w:szCs w:val="28"/>
        </w:rPr>
        <w:lastRenderedPageBreak/>
        <w:t>комплексного  развития  и  на  прилегающих  к  ней территориях не запланировано.</w:t>
      </w:r>
      <w:r w:rsidR="007B0EB5">
        <w:rPr>
          <w:spacing w:val="-13"/>
          <w:sz w:val="28"/>
          <w:szCs w:val="28"/>
        </w:rPr>
        <w:t xml:space="preserve"> </w:t>
      </w:r>
    </w:p>
    <w:p w14:paraId="43FDEEB0" w14:textId="77777777" w:rsidR="00B73D17" w:rsidRPr="00B73D17" w:rsidRDefault="00A15AEA" w:rsidP="00B73D17">
      <w:pPr>
        <w:shd w:val="clear" w:color="auto" w:fill="FFFFFF"/>
        <w:tabs>
          <w:tab w:val="left" w:pos="1200"/>
          <w:tab w:val="left" w:pos="1469"/>
        </w:tabs>
        <w:ind w:firstLine="709"/>
        <w:jc w:val="both"/>
        <w:rPr>
          <w:sz w:val="28"/>
          <w:szCs w:val="28"/>
        </w:rPr>
      </w:pPr>
      <w:r w:rsidRPr="009F3A3E">
        <w:rPr>
          <w:sz w:val="28"/>
          <w:szCs w:val="28"/>
        </w:rPr>
        <w:t>1</w:t>
      </w:r>
      <w:r w:rsidR="00352B23" w:rsidRPr="009F3A3E">
        <w:rPr>
          <w:sz w:val="28"/>
          <w:szCs w:val="28"/>
        </w:rPr>
        <w:t>.</w:t>
      </w:r>
      <w:r w:rsidR="00EE62BC">
        <w:rPr>
          <w:sz w:val="28"/>
          <w:szCs w:val="28"/>
        </w:rPr>
        <w:t>4</w:t>
      </w:r>
      <w:r w:rsidRPr="009F3A3E">
        <w:rPr>
          <w:sz w:val="28"/>
          <w:szCs w:val="28"/>
        </w:rPr>
        <w:t>.</w:t>
      </w:r>
      <w:r w:rsidRPr="009F3A3E">
        <w:rPr>
          <w:sz w:val="28"/>
          <w:szCs w:val="28"/>
        </w:rPr>
        <w:tab/>
      </w:r>
      <w:r w:rsidR="00B73D17" w:rsidRPr="00B73D17">
        <w:rPr>
          <w:sz w:val="28"/>
          <w:szCs w:val="28"/>
        </w:rPr>
        <w:t>Комплексное развитие территории жилой застройки включает в себя:</w:t>
      </w:r>
    </w:p>
    <w:p w14:paraId="4777A3CE" w14:textId="2E1E3E31" w:rsidR="004C3D3D" w:rsidRDefault="00B73D17" w:rsidP="00B73D17">
      <w:pPr>
        <w:shd w:val="clear" w:color="auto" w:fill="FFFFFF"/>
        <w:tabs>
          <w:tab w:val="left" w:pos="1200"/>
          <w:tab w:val="left" w:pos="1469"/>
        </w:tabs>
        <w:ind w:firstLine="709"/>
        <w:jc w:val="both"/>
        <w:rPr>
          <w:sz w:val="28"/>
          <w:szCs w:val="28"/>
        </w:rPr>
      </w:pPr>
      <w:r w:rsidRPr="00B73D17">
        <w:rPr>
          <w:sz w:val="28"/>
          <w:szCs w:val="28"/>
        </w:rPr>
        <w:t>внесение изменений в правила землепользования и застройки муниципального образования,</w:t>
      </w:r>
      <w:r>
        <w:rPr>
          <w:sz w:val="28"/>
          <w:szCs w:val="28"/>
        </w:rPr>
        <w:t xml:space="preserve"> в границах которого расположена</w:t>
      </w:r>
      <w:r w:rsidRPr="00B73D17">
        <w:rPr>
          <w:sz w:val="28"/>
          <w:szCs w:val="28"/>
        </w:rPr>
        <w:t xml:space="preserve"> </w:t>
      </w:r>
      <w:r>
        <w:rPr>
          <w:sz w:val="28"/>
          <w:szCs w:val="28"/>
        </w:rPr>
        <w:t xml:space="preserve">Территория </w:t>
      </w:r>
      <w:r w:rsidRPr="00B73D17">
        <w:rPr>
          <w:sz w:val="28"/>
          <w:szCs w:val="28"/>
        </w:rPr>
        <w:t xml:space="preserve">комплексного развития, в части установления территориальной зоны с основными видами разрешенного использования земельных участков и предельных параметров строительства объектов капитального строительства, установленных </w:t>
      </w:r>
      <w:r w:rsidR="006A442F">
        <w:rPr>
          <w:sz w:val="28"/>
          <w:szCs w:val="28"/>
        </w:rPr>
        <w:br/>
      </w:r>
      <w:r w:rsidRPr="00B73D17">
        <w:rPr>
          <w:sz w:val="28"/>
          <w:szCs w:val="28"/>
        </w:rPr>
        <w:t xml:space="preserve">в </w:t>
      </w:r>
      <w:r w:rsidR="00D56A46">
        <w:rPr>
          <w:sz w:val="28"/>
          <w:szCs w:val="28"/>
        </w:rPr>
        <w:t>приказе Министерства строительства</w:t>
      </w:r>
      <w:r w:rsidR="004C3D3D" w:rsidRPr="009F3A3E">
        <w:rPr>
          <w:sz w:val="28"/>
          <w:szCs w:val="28"/>
        </w:rPr>
        <w:t xml:space="preserve"> Пермского края </w:t>
      </w:r>
      <w:r w:rsidR="00CE52CB" w:rsidRPr="009F3A3E">
        <w:rPr>
          <w:sz w:val="28"/>
          <w:szCs w:val="28"/>
        </w:rPr>
        <w:t>от</w:t>
      </w:r>
      <w:r w:rsidR="004F4C5A">
        <w:rPr>
          <w:sz w:val="28"/>
          <w:szCs w:val="28"/>
        </w:rPr>
        <w:t xml:space="preserve"> 11.11.2024 </w:t>
      </w:r>
      <w:r w:rsidR="004F4C5A">
        <w:rPr>
          <w:sz w:val="28"/>
          <w:szCs w:val="28"/>
        </w:rPr>
        <w:br/>
        <w:t xml:space="preserve">№ 35-01-12-335 </w:t>
      </w:r>
      <w:r w:rsidR="00CE52CB" w:rsidRPr="008E0FEE">
        <w:rPr>
          <w:sz w:val="28"/>
          <w:szCs w:val="28"/>
        </w:rPr>
        <w:t>«</w:t>
      </w:r>
      <w:r w:rsidRPr="008E0FEE">
        <w:rPr>
          <w:sz w:val="28"/>
          <w:szCs w:val="28"/>
        </w:rPr>
        <w:t>О принятии решения о комплексном развитии территории жил</w:t>
      </w:r>
      <w:r w:rsidRPr="00B73D17">
        <w:rPr>
          <w:sz w:val="28"/>
          <w:szCs w:val="28"/>
        </w:rPr>
        <w:t xml:space="preserve">ой застройки, ограниченной ул. </w:t>
      </w:r>
      <w:r>
        <w:rPr>
          <w:sz w:val="28"/>
          <w:szCs w:val="28"/>
        </w:rPr>
        <w:t xml:space="preserve">Льва Толстого, ул. Нытвенская, </w:t>
      </w:r>
      <w:r w:rsidRPr="00B73D17">
        <w:rPr>
          <w:sz w:val="28"/>
          <w:szCs w:val="28"/>
        </w:rPr>
        <w:t>у</w:t>
      </w:r>
      <w:r>
        <w:rPr>
          <w:sz w:val="28"/>
          <w:szCs w:val="28"/>
        </w:rPr>
        <w:t xml:space="preserve">л. Танкистов, </w:t>
      </w:r>
      <w:r w:rsidR="006A442F">
        <w:rPr>
          <w:sz w:val="28"/>
          <w:szCs w:val="28"/>
        </w:rPr>
        <w:br/>
      </w:r>
      <w:r>
        <w:rPr>
          <w:sz w:val="28"/>
          <w:szCs w:val="28"/>
        </w:rPr>
        <w:t xml:space="preserve">ул. Стахановская в Индустриальном районе </w:t>
      </w:r>
      <w:r w:rsidRPr="00B73D17">
        <w:rPr>
          <w:sz w:val="28"/>
          <w:szCs w:val="28"/>
        </w:rPr>
        <w:t>города Перми</w:t>
      </w:r>
      <w:r w:rsidR="00CE52CB" w:rsidRPr="009F3A3E">
        <w:rPr>
          <w:sz w:val="28"/>
          <w:szCs w:val="28"/>
        </w:rPr>
        <w:t>»</w:t>
      </w:r>
      <w:r w:rsidR="004C3D3D" w:rsidRPr="009F3A3E">
        <w:rPr>
          <w:sz w:val="28"/>
          <w:szCs w:val="28"/>
        </w:rPr>
        <w:t>;</w:t>
      </w:r>
    </w:p>
    <w:p w14:paraId="53D3E6E8" w14:textId="445F06D2" w:rsidR="006B0624" w:rsidRDefault="00B73D17" w:rsidP="004C3D3D">
      <w:pPr>
        <w:shd w:val="clear" w:color="auto" w:fill="FFFFFF"/>
        <w:tabs>
          <w:tab w:val="left" w:pos="1200"/>
          <w:tab w:val="left" w:pos="1469"/>
        </w:tabs>
        <w:ind w:firstLine="709"/>
        <w:jc w:val="both"/>
        <w:rPr>
          <w:sz w:val="28"/>
          <w:szCs w:val="28"/>
        </w:rPr>
      </w:pPr>
      <w:r w:rsidRPr="00B32CA1">
        <w:rPr>
          <w:sz w:val="28"/>
          <w:szCs w:val="28"/>
        </w:rPr>
        <w:t>расселение и снос ава</w:t>
      </w:r>
      <w:r w:rsidR="00655E37">
        <w:rPr>
          <w:sz w:val="28"/>
          <w:szCs w:val="28"/>
        </w:rPr>
        <w:t>рийных многоквартирных домов по</w:t>
      </w:r>
      <w:r w:rsidR="006A442F" w:rsidRPr="006A442F">
        <w:rPr>
          <w:sz w:val="28"/>
          <w:szCs w:val="28"/>
        </w:rPr>
        <w:t xml:space="preserve"> ул. Танкистов, 18, ул. Льва Толстого, 49, ул. Стахановская, 50, ул. Льва Толстого, 51</w:t>
      </w:r>
      <w:r>
        <w:rPr>
          <w:sz w:val="28"/>
          <w:szCs w:val="28"/>
        </w:rPr>
        <w:t>;</w:t>
      </w:r>
    </w:p>
    <w:p w14:paraId="28A3CE1D" w14:textId="10EA7964" w:rsidR="00937D58" w:rsidRDefault="00937D58" w:rsidP="004C3D3D">
      <w:pPr>
        <w:shd w:val="clear" w:color="auto" w:fill="FFFFFF"/>
        <w:tabs>
          <w:tab w:val="left" w:pos="1200"/>
          <w:tab w:val="left" w:pos="1469"/>
        </w:tabs>
        <w:ind w:firstLine="709"/>
        <w:jc w:val="both"/>
        <w:rPr>
          <w:sz w:val="28"/>
          <w:szCs w:val="28"/>
        </w:rPr>
      </w:pPr>
      <w:r w:rsidRPr="00937D58">
        <w:rPr>
          <w:sz w:val="28"/>
          <w:szCs w:val="28"/>
        </w:rPr>
        <w:t xml:space="preserve">изъятие нежилых помещений и снос аварийного многоквартирного дома </w:t>
      </w:r>
      <w:r w:rsidR="006A442F">
        <w:rPr>
          <w:sz w:val="28"/>
          <w:szCs w:val="28"/>
        </w:rPr>
        <w:br/>
      </w:r>
      <w:r w:rsidRPr="00937D58">
        <w:rPr>
          <w:sz w:val="28"/>
          <w:szCs w:val="28"/>
        </w:rPr>
        <w:t>п</w:t>
      </w:r>
      <w:r>
        <w:rPr>
          <w:sz w:val="28"/>
          <w:szCs w:val="28"/>
        </w:rPr>
        <w:t>о ул. Танкистов, 20</w:t>
      </w:r>
      <w:r w:rsidRPr="00937D58">
        <w:rPr>
          <w:sz w:val="28"/>
          <w:szCs w:val="28"/>
        </w:rPr>
        <w:t>;</w:t>
      </w:r>
    </w:p>
    <w:p w14:paraId="082E47B6" w14:textId="256ABE31" w:rsidR="00655E37" w:rsidRDefault="00B73D17" w:rsidP="00655E37">
      <w:pPr>
        <w:shd w:val="clear" w:color="auto" w:fill="FFFFFF"/>
        <w:tabs>
          <w:tab w:val="left" w:pos="1200"/>
          <w:tab w:val="left" w:pos="1469"/>
        </w:tabs>
        <w:ind w:firstLine="709"/>
        <w:jc w:val="both"/>
        <w:rPr>
          <w:sz w:val="28"/>
          <w:szCs w:val="28"/>
        </w:rPr>
      </w:pPr>
      <w:r w:rsidRPr="00B73D17">
        <w:rPr>
          <w:sz w:val="28"/>
          <w:szCs w:val="28"/>
        </w:rPr>
        <w:t>изъятие и снос объектов капитального строительства нежилого назначения</w:t>
      </w:r>
      <w:r>
        <w:rPr>
          <w:sz w:val="28"/>
          <w:szCs w:val="28"/>
        </w:rPr>
        <w:t xml:space="preserve"> </w:t>
      </w:r>
      <w:r w:rsidRPr="00FE38A6">
        <w:rPr>
          <w:sz w:val="28"/>
          <w:szCs w:val="28"/>
        </w:rPr>
        <w:t>по</w:t>
      </w:r>
      <w:r w:rsidR="00E91A4A" w:rsidRPr="00FE38A6">
        <w:rPr>
          <w:sz w:val="28"/>
          <w:szCs w:val="28"/>
        </w:rPr>
        <w:t xml:space="preserve"> </w:t>
      </w:r>
      <w:r w:rsidR="00655E37">
        <w:rPr>
          <w:sz w:val="28"/>
          <w:szCs w:val="28"/>
        </w:rPr>
        <w:t>ул.</w:t>
      </w:r>
      <w:r w:rsidR="00655E37" w:rsidRPr="00655E37">
        <w:rPr>
          <w:sz w:val="28"/>
          <w:szCs w:val="28"/>
        </w:rPr>
        <w:t xml:space="preserve"> Нытвенская, ПГК 15а</w:t>
      </w:r>
      <w:r w:rsidR="00655E37">
        <w:rPr>
          <w:sz w:val="28"/>
          <w:szCs w:val="28"/>
        </w:rPr>
        <w:t>,</w:t>
      </w:r>
      <w:r w:rsidR="00655E37" w:rsidRPr="00655E37">
        <w:rPr>
          <w:sz w:val="28"/>
          <w:szCs w:val="28"/>
        </w:rPr>
        <w:t xml:space="preserve"> ул. Стахановская (Нытвенская)</w:t>
      </w:r>
      <w:r w:rsidR="00655E37">
        <w:rPr>
          <w:sz w:val="28"/>
          <w:szCs w:val="28"/>
        </w:rPr>
        <w:t>, ГСК № 15;</w:t>
      </w:r>
    </w:p>
    <w:p w14:paraId="021E7A23" w14:textId="1DA4A271" w:rsidR="00B73D17" w:rsidRDefault="00655E37" w:rsidP="00655E37">
      <w:pPr>
        <w:shd w:val="clear" w:color="auto" w:fill="FFFFFF"/>
        <w:tabs>
          <w:tab w:val="left" w:pos="1200"/>
          <w:tab w:val="left" w:pos="1469"/>
        </w:tabs>
        <w:ind w:firstLine="709"/>
        <w:jc w:val="both"/>
        <w:rPr>
          <w:rFonts w:eastAsia="Times New Roman"/>
          <w:spacing w:val="4"/>
          <w:sz w:val="28"/>
          <w:szCs w:val="28"/>
        </w:rPr>
      </w:pPr>
      <w:r w:rsidRPr="00655E37">
        <w:rPr>
          <w:sz w:val="28"/>
          <w:szCs w:val="28"/>
        </w:rPr>
        <w:t xml:space="preserve"> </w:t>
      </w:r>
      <w:r w:rsidR="00B73D17" w:rsidRPr="00B73D17">
        <w:rPr>
          <w:rFonts w:eastAsia="Times New Roman"/>
          <w:spacing w:val="4"/>
          <w:sz w:val="28"/>
          <w:szCs w:val="28"/>
        </w:rPr>
        <w:t>подготовку документации по пл</w:t>
      </w:r>
      <w:r w:rsidR="00B73D17">
        <w:rPr>
          <w:rFonts w:eastAsia="Times New Roman"/>
          <w:spacing w:val="4"/>
          <w:sz w:val="28"/>
          <w:szCs w:val="28"/>
        </w:rPr>
        <w:t xml:space="preserve">анировке территории, состоящей </w:t>
      </w:r>
      <w:r w:rsidR="006A442F">
        <w:rPr>
          <w:rFonts w:eastAsia="Times New Roman"/>
          <w:spacing w:val="4"/>
          <w:sz w:val="28"/>
          <w:szCs w:val="28"/>
        </w:rPr>
        <w:br/>
      </w:r>
      <w:r w:rsidR="00B73D17" w:rsidRPr="00B73D17">
        <w:rPr>
          <w:rFonts w:eastAsia="Times New Roman"/>
          <w:spacing w:val="4"/>
          <w:sz w:val="28"/>
          <w:szCs w:val="28"/>
        </w:rPr>
        <w:t>из проекта планировки территории и проекта межевания территории (далее – ДПТ), в границах территории комплексного развития, ее согласование, утверждение уполномоченным исполнительным органом государственной власти Пермского края или органом местного самоуправления (далее – уполномоченный орган) в установленном законом порядке;</w:t>
      </w:r>
    </w:p>
    <w:p w14:paraId="52673EC4" w14:textId="2926D0BB" w:rsidR="00894938" w:rsidRPr="00352B23" w:rsidRDefault="00FE38A6" w:rsidP="00B73D17">
      <w:pPr>
        <w:shd w:val="clear" w:color="auto" w:fill="FFFFFF"/>
        <w:tabs>
          <w:tab w:val="left" w:pos="941"/>
          <w:tab w:val="left" w:pos="1469"/>
        </w:tabs>
        <w:ind w:firstLine="709"/>
        <w:jc w:val="both"/>
        <w:rPr>
          <w:rFonts w:eastAsia="Times New Roman"/>
          <w:spacing w:val="1"/>
          <w:sz w:val="28"/>
          <w:szCs w:val="28"/>
        </w:rPr>
      </w:pPr>
      <w:r w:rsidRPr="00B32CA1">
        <w:rPr>
          <w:rFonts w:eastAsia="Times New Roman"/>
          <w:spacing w:val="3"/>
          <w:sz w:val="28"/>
          <w:szCs w:val="28"/>
        </w:rPr>
        <w:t xml:space="preserve">образование земельных участков, обеспечение проведения кадастровых работ и </w:t>
      </w:r>
      <w:r w:rsidRPr="00B32CA1">
        <w:rPr>
          <w:rFonts w:eastAsia="Times New Roman"/>
          <w:spacing w:val="1"/>
          <w:sz w:val="28"/>
          <w:szCs w:val="28"/>
        </w:rPr>
        <w:t xml:space="preserve">государственного кадастрового учета земельных участков в границах </w:t>
      </w:r>
      <w:r w:rsidR="00A15AEA">
        <w:rPr>
          <w:rFonts w:eastAsia="Times New Roman"/>
          <w:spacing w:val="1"/>
          <w:sz w:val="28"/>
          <w:szCs w:val="28"/>
        </w:rPr>
        <w:t>Территории</w:t>
      </w:r>
      <w:r w:rsidR="00E43070">
        <w:rPr>
          <w:rFonts w:eastAsia="Times New Roman"/>
          <w:spacing w:val="1"/>
          <w:sz w:val="28"/>
          <w:szCs w:val="28"/>
        </w:rPr>
        <w:t xml:space="preserve"> </w:t>
      </w:r>
      <w:r w:rsidR="005363F5">
        <w:rPr>
          <w:rFonts w:eastAsia="Times New Roman"/>
          <w:spacing w:val="1"/>
          <w:sz w:val="28"/>
          <w:szCs w:val="28"/>
        </w:rPr>
        <w:t xml:space="preserve">комплексного развития </w:t>
      </w:r>
      <w:r w:rsidR="00A15AEA">
        <w:rPr>
          <w:rFonts w:eastAsia="Times New Roman"/>
          <w:spacing w:val="1"/>
          <w:sz w:val="28"/>
          <w:szCs w:val="28"/>
        </w:rPr>
        <w:t xml:space="preserve">в </w:t>
      </w:r>
      <w:r w:rsidR="00A15AEA">
        <w:rPr>
          <w:rFonts w:eastAsia="Times New Roman"/>
          <w:sz w:val="28"/>
          <w:szCs w:val="28"/>
        </w:rPr>
        <w:t xml:space="preserve">соответствии с утвержденной документацией по планировке </w:t>
      </w:r>
      <w:r w:rsidR="00A15AEA" w:rsidRPr="00352B23">
        <w:rPr>
          <w:rFonts w:eastAsia="Times New Roman"/>
          <w:spacing w:val="1"/>
          <w:sz w:val="28"/>
          <w:szCs w:val="28"/>
        </w:rPr>
        <w:t>территории;</w:t>
      </w:r>
    </w:p>
    <w:p w14:paraId="08633353" w14:textId="3BC0B1D9" w:rsidR="00FE38A6" w:rsidRPr="00B32CA1" w:rsidRDefault="00FE38A6" w:rsidP="004F4C5A">
      <w:pPr>
        <w:widowControl/>
        <w:autoSpaceDE w:val="0"/>
        <w:autoSpaceDN w:val="0"/>
        <w:adjustRightInd w:val="0"/>
        <w:ind w:firstLine="709"/>
        <w:jc w:val="both"/>
        <w:rPr>
          <w:sz w:val="28"/>
          <w:szCs w:val="28"/>
        </w:rPr>
      </w:pPr>
      <w:r w:rsidRPr="00B32CA1">
        <w:rPr>
          <w:rFonts w:eastAsia="Times New Roman"/>
          <w:spacing w:val="1"/>
          <w:sz w:val="28"/>
          <w:szCs w:val="28"/>
        </w:rPr>
        <w:t xml:space="preserve">строительство на земельных участках в границах </w:t>
      </w:r>
      <w:r>
        <w:rPr>
          <w:spacing w:val="-13"/>
          <w:sz w:val="28"/>
          <w:szCs w:val="28"/>
        </w:rPr>
        <w:t xml:space="preserve">Территории комплексного </w:t>
      </w:r>
      <w:r w:rsidRPr="00FE38A6">
        <w:rPr>
          <w:spacing w:val="-13"/>
          <w:sz w:val="28"/>
          <w:szCs w:val="28"/>
        </w:rPr>
        <w:t>разв</w:t>
      </w:r>
      <w:r>
        <w:rPr>
          <w:spacing w:val="-13"/>
          <w:sz w:val="28"/>
          <w:szCs w:val="28"/>
        </w:rPr>
        <w:t>ития</w:t>
      </w:r>
      <w:r w:rsidRPr="00FE38A6">
        <w:rPr>
          <w:spacing w:val="-13"/>
          <w:sz w:val="28"/>
          <w:szCs w:val="28"/>
        </w:rPr>
        <w:t xml:space="preserve"> </w:t>
      </w:r>
      <w:r w:rsidRPr="00B32CA1">
        <w:rPr>
          <w:rFonts w:eastAsia="Times New Roman"/>
          <w:spacing w:val="1"/>
          <w:sz w:val="28"/>
          <w:szCs w:val="28"/>
        </w:rPr>
        <w:t xml:space="preserve">многоквартирных домов и иных объектов, предусмотренных </w:t>
      </w:r>
      <w:r w:rsidRPr="00B32CA1">
        <w:rPr>
          <w:rFonts w:eastAsia="Times New Roman"/>
          <w:bCs/>
          <w:sz w:val="28"/>
          <w:szCs w:val="28"/>
        </w:rPr>
        <w:t xml:space="preserve">приказом Министерства строительства Пермского края от </w:t>
      </w:r>
      <w:r w:rsidR="004F4C5A" w:rsidRPr="004F4C5A">
        <w:rPr>
          <w:rFonts w:eastAsia="Times New Roman"/>
          <w:bCs/>
          <w:sz w:val="28"/>
          <w:szCs w:val="28"/>
        </w:rPr>
        <w:t>11.11.2024 № 35-01-12-335</w:t>
      </w:r>
      <w:r w:rsidR="006A442F">
        <w:rPr>
          <w:rFonts w:eastAsia="Times New Roman"/>
          <w:bCs/>
          <w:sz w:val="28"/>
          <w:szCs w:val="28"/>
        </w:rPr>
        <w:br/>
      </w:r>
      <w:r w:rsidRPr="00B32CA1">
        <w:rPr>
          <w:rFonts w:eastAsia="Times New Roman"/>
          <w:bCs/>
          <w:sz w:val="28"/>
          <w:szCs w:val="28"/>
        </w:rPr>
        <w:t>«</w:t>
      </w:r>
      <w:r w:rsidRPr="00FE38A6">
        <w:rPr>
          <w:rFonts w:eastAsia="Times New Roman"/>
          <w:bCs/>
          <w:sz w:val="28"/>
          <w:szCs w:val="28"/>
        </w:rPr>
        <w:t>О принятии решения о комплексном развитии территории жилой застройки, ограниченной ул. Льва Толстого, ул. Нытвенская, ул. Танкистов, ул. Стахановская в Индустриальном районе города Перми</w:t>
      </w:r>
      <w:r w:rsidRPr="00B32CA1">
        <w:rPr>
          <w:rFonts w:eastAsia="Times New Roman"/>
          <w:bCs/>
          <w:sz w:val="28"/>
          <w:szCs w:val="28"/>
        </w:rPr>
        <w:t>»,</w:t>
      </w:r>
      <w:r w:rsidRPr="00B32CA1">
        <w:rPr>
          <w:rFonts w:eastAsia="Times New Roman"/>
          <w:spacing w:val="1"/>
          <w:sz w:val="28"/>
          <w:szCs w:val="28"/>
        </w:rPr>
        <w:t xml:space="preserve"> </w:t>
      </w:r>
      <w:r w:rsidRPr="00B32CA1">
        <w:rPr>
          <w:rFonts w:eastAsia="Times New Roman"/>
          <w:spacing w:val="6"/>
          <w:sz w:val="28"/>
          <w:szCs w:val="28"/>
        </w:rPr>
        <w:t xml:space="preserve">в соответствии </w:t>
      </w:r>
      <w:r w:rsidRPr="00B32CA1">
        <w:rPr>
          <w:rFonts w:eastAsia="Times New Roman"/>
          <w:spacing w:val="6"/>
          <w:sz w:val="28"/>
          <w:szCs w:val="28"/>
        </w:rPr>
        <w:br/>
        <w:t xml:space="preserve">с </w:t>
      </w:r>
      <w:r w:rsidR="005363F5" w:rsidRPr="00B32CA1">
        <w:rPr>
          <w:rFonts w:eastAsia="Times New Roman"/>
          <w:sz w:val="28"/>
          <w:szCs w:val="28"/>
        </w:rPr>
        <w:t>утвержденн</w:t>
      </w:r>
      <w:r w:rsidR="005363F5">
        <w:rPr>
          <w:rFonts w:eastAsia="Times New Roman"/>
          <w:sz w:val="28"/>
          <w:szCs w:val="28"/>
        </w:rPr>
        <w:t>ой</w:t>
      </w:r>
      <w:r w:rsidR="005363F5" w:rsidRPr="00B32CA1">
        <w:rPr>
          <w:rFonts w:eastAsia="Times New Roman"/>
          <w:sz w:val="28"/>
          <w:szCs w:val="28"/>
        </w:rPr>
        <w:t xml:space="preserve"> </w:t>
      </w:r>
      <w:r w:rsidRPr="00B32CA1">
        <w:rPr>
          <w:rFonts w:eastAsia="Times New Roman"/>
          <w:sz w:val="28"/>
          <w:szCs w:val="28"/>
        </w:rPr>
        <w:t>ДПТ</w:t>
      </w:r>
      <w:r w:rsidRPr="00B32CA1">
        <w:rPr>
          <w:rFonts w:eastAsia="Times New Roman"/>
          <w:spacing w:val="1"/>
          <w:sz w:val="28"/>
          <w:szCs w:val="28"/>
        </w:rPr>
        <w:t>,</w:t>
      </w:r>
      <w:r w:rsidRPr="00B32CA1">
        <w:rPr>
          <w:rFonts w:eastAsia="Times New Roman"/>
          <w:sz w:val="28"/>
          <w:szCs w:val="28"/>
        </w:rPr>
        <w:t xml:space="preserve"> ввод указанных объектов в эксплуатацию;</w:t>
      </w:r>
    </w:p>
    <w:p w14:paraId="60B49BF1" w14:textId="4632A2BB" w:rsidR="00FE38A6" w:rsidRPr="00B32CA1" w:rsidRDefault="00FE38A6" w:rsidP="00FE38A6">
      <w:pPr>
        <w:shd w:val="clear" w:color="auto" w:fill="FFFFFF"/>
        <w:tabs>
          <w:tab w:val="left" w:pos="1051"/>
          <w:tab w:val="left" w:pos="1469"/>
        </w:tabs>
        <w:ind w:firstLine="709"/>
        <w:jc w:val="both"/>
        <w:rPr>
          <w:rFonts w:eastAsia="Times New Roman"/>
          <w:sz w:val="28"/>
          <w:szCs w:val="28"/>
        </w:rPr>
      </w:pPr>
      <w:r w:rsidRPr="00B32CA1">
        <w:rPr>
          <w:rFonts w:eastAsia="Times New Roman"/>
          <w:spacing w:val="1"/>
          <w:sz w:val="28"/>
          <w:szCs w:val="28"/>
        </w:rPr>
        <w:t xml:space="preserve">осуществление мероприятий по благоустройству </w:t>
      </w:r>
      <w:r w:rsidRPr="00FE38A6">
        <w:rPr>
          <w:spacing w:val="-13"/>
          <w:sz w:val="28"/>
          <w:szCs w:val="28"/>
        </w:rPr>
        <w:t>Территории комплексного развития</w:t>
      </w:r>
      <w:r w:rsidRPr="00B32CA1">
        <w:rPr>
          <w:rFonts w:eastAsia="Times New Roman"/>
          <w:spacing w:val="1"/>
          <w:sz w:val="28"/>
          <w:szCs w:val="28"/>
        </w:rPr>
        <w:t xml:space="preserve">. Перечень видов работ по благоустройству территории, сроки </w:t>
      </w:r>
      <w:r w:rsidR="006A442F">
        <w:rPr>
          <w:rFonts w:eastAsia="Times New Roman"/>
          <w:spacing w:val="1"/>
          <w:sz w:val="28"/>
          <w:szCs w:val="28"/>
        </w:rPr>
        <w:br/>
      </w:r>
      <w:r w:rsidRPr="00B32CA1">
        <w:rPr>
          <w:rFonts w:eastAsia="Times New Roman"/>
          <w:spacing w:val="1"/>
          <w:sz w:val="28"/>
          <w:szCs w:val="28"/>
        </w:rPr>
        <w:t xml:space="preserve">их выполнения приведены </w:t>
      </w:r>
      <w:r w:rsidRPr="00B32CA1">
        <w:rPr>
          <w:rFonts w:eastAsia="Times New Roman"/>
          <w:sz w:val="28"/>
          <w:szCs w:val="28"/>
        </w:rPr>
        <w:t>в пункте 3.1.1</w:t>
      </w:r>
      <w:r w:rsidR="000E3193">
        <w:rPr>
          <w:rFonts w:eastAsia="Times New Roman"/>
          <w:sz w:val="28"/>
          <w:szCs w:val="28"/>
        </w:rPr>
        <w:t>7</w:t>
      </w:r>
      <w:r w:rsidRPr="00B32CA1">
        <w:rPr>
          <w:rFonts w:eastAsia="Times New Roman"/>
          <w:sz w:val="28"/>
          <w:szCs w:val="28"/>
        </w:rPr>
        <w:t xml:space="preserve"> Договора. </w:t>
      </w:r>
    </w:p>
    <w:p w14:paraId="53235FD8" w14:textId="49139D26" w:rsidR="004C3D3D" w:rsidRDefault="00A15AEA" w:rsidP="008C43B9">
      <w:pPr>
        <w:widowControl/>
        <w:ind w:firstLine="540"/>
        <w:jc w:val="both"/>
        <w:rPr>
          <w:sz w:val="28"/>
          <w:szCs w:val="28"/>
        </w:rPr>
      </w:pPr>
      <w:r>
        <w:rPr>
          <w:sz w:val="28"/>
          <w:szCs w:val="28"/>
        </w:rPr>
        <w:t>1.</w:t>
      </w:r>
      <w:r w:rsidR="00EE62BC">
        <w:rPr>
          <w:sz w:val="28"/>
          <w:szCs w:val="28"/>
        </w:rPr>
        <w:t>5</w:t>
      </w:r>
      <w:r>
        <w:rPr>
          <w:sz w:val="28"/>
          <w:szCs w:val="28"/>
        </w:rPr>
        <w:t>.</w:t>
      </w:r>
      <w:r>
        <w:rPr>
          <w:sz w:val="28"/>
          <w:szCs w:val="28"/>
        </w:rPr>
        <w:tab/>
        <w:t>Застройщик осуществляет деятельность, указанную в п</w:t>
      </w:r>
      <w:r w:rsidR="00316542">
        <w:rPr>
          <w:sz w:val="28"/>
          <w:szCs w:val="28"/>
        </w:rPr>
        <w:t>ункте</w:t>
      </w:r>
      <w:r>
        <w:rPr>
          <w:sz w:val="28"/>
          <w:szCs w:val="28"/>
        </w:rPr>
        <w:t xml:space="preserve"> 1.</w:t>
      </w:r>
      <w:r w:rsidR="00EE62BC">
        <w:rPr>
          <w:sz w:val="28"/>
          <w:szCs w:val="28"/>
        </w:rPr>
        <w:t>4</w:t>
      </w:r>
      <w:r>
        <w:rPr>
          <w:sz w:val="28"/>
          <w:szCs w:val="28"/>
        </w:rPr>
        <w:t xml:space="preserve"> Договора, своими силами</w:t>
      </w:r>
      <w:r w:rsidR="007B0EB5">
        <w:rPr>
          <w:sz w:val="28"/>
          <w:szCs w:val="28"/>
        </w:rPr>
        <w:t>,</w:t>
      </w:r>
      <w:r>
        <w:rPr>
          <w:sz w:val="28"/>
          <w:szCs w:val="28"/>
        </w:rPr>
        <w:t xml:space="preserve"> за свой счет и (или) с привлечением других лиц </w:t>
      </w:r>
      <w:r w:rsidR="0015747B">
        <w:rPr>
          <w:sz w:val="28"/>
          <w:szCs w:val="28"/>
        </w:rPr>
        <w:br/>
      </w:r>
      <w:r>
        <w:rPr>
          <w:sz w:val="28"/>
          <w:szCs w:val="28"/>
        </w:rPr>
        <w:t>и (или) средств других лиц</w:t>
      </w:r>
      <w:r w:rsidR="00E72C1F">
        <w:rPr>
          <w:sz w:val="28"/>
          <w:szCs w:val="28"/>
        </w:rPr>
        <w:t>.</w:t>
      </w:r>
    </w:p>
    <w:p w14:paraId="754B9C8B" w14:textId="03D1CC2F" w:rsidR="005D7B93" w:rsidRDefault="00844846" w:rsidP="00FE38A6">
      <w:pPr>
        <w:widowControl/>
        <w:ind w:firstLine="540"/>
        <w:jc w:val="both"/>
        <w:rPr>
          <w:sz w:val="28"/>
          <w:szCs w:val="28"/>
        </w:rPr>
      </w:pPr>
      <w:r>
        <w:rPr>
          <w:sz w:val="28"/>
          <w:szCs w:val="28"/>
        </w:rPr>
        <w:t>1.</w:t>
      </w:r>
      <w:r w:rsidR="00EE62BC">
        <w:rPr>
          <w:sz w:val="28"/>
          <w:szCs w:val="28"/>
        </w:rPr>
        <w:t>6</w:t>
      </w:r>
      <w:r>
        <w:rPr>
          <w:sz w:val="28"/>
          <w:szCs w:val="28"/>
        </w:rPr>
        <w:t xml:space="preserve">. </w:t>
      </w:r>
      <w:r w:rsidRPr="00844846">
        <w:rPr>
          <w:sz w:val="28"/>
          <w:szCs w:val="28"/>
        </w:rPr>
        <w:t>Застройщик не вправе передавать свои права и обязанности, предусмотренные настоящим Договором, иному лицу.</w:t>
      </w:r>
    </w:p>
    <w:p w14:paraId="2292E3C5" w14:textId="77777777" w:rsidR="00FE38A6" w:rsidRDefault="00FE38A6" w:rsidP="00FE38A6">
      <w:pPr>
        <w:widowControl/>
        <w:ind w:firstLine="540"/>
        <w:jc w:val="both"/>
        <w:rPr>
          <w:sz w:val="28"/>
          <w:szCs w:val="28"/>
        </w:rPr>
      </w:pPr>
    </w:p>
    <w:p w14:paraId="6A739E7B" w14:textId="77777777" w:rsidR="004F4C5A" w:rsidRDefault="004F4C5A" w:rsidP="00FE38A6">
      <w:pPr>
        <w:widowControl/>
        <w:ind w:firstLine="540"/>
        <w:jc w:val="both"/>
        <w:rPr>
          <w:sz w:val="28"/>
          <w:szCs w:val="28"/>
        </w:rPr>
      </w:pPr>
    </w:p>
    <w:p w14:paraId="7093CDEA" w14:textId="77777777" w:rsidR="004F4C5A" w:rsidRPr="008C43B9" w:rsidRDefault="004F4C5A" w:rsidP="00FE38A6">
      <w:pPr>
        <w:widowControl/>
        <w:ind w:firstLine="540"/>
        <w:jc w:val="both"/>
        <w:rPr>
          <w:sz w:val="28"/>
          <w:szCs w:val="28"/>
        </w:rPr>
      </w:pPr>
    </w:p>
    <w:p w14:paraId="70C16546" w14:textId="0EF84D80" w:rsidR="00894938" w:rsidRPr="000B45A7" w:rsidRDefault="000B45A7">
      <w:pPr>
        <w:shd w:val="clear" w:color="auto" w:fill="FFFFFF"/>
        <w:tabs>
          <w:tab w:val="left" w:pos="1469"/>
        </w:tabs>
        <w:ind w:firstLine="709"/>
        <w:jc w:val="center"/>
        <w:rPr>
          <w:rFonts w:eastAsia="Times New Roman"/>
          <w:b/>
          <w:bCs/>
          <w:spacing w:val="-1"/>
          <w:sz w:val="28"/>
          <w:szCs w:val="28"/>
        </w:rPr>
      </w:pPr>
      <w:r w:rsidRPr="000B45A7">
        <w:rPr>
          <w:rFonts w:eastAsia="Times New Roman"/>
          <w:b/>
          <w:bCs/>
          <w:spacing w:val="-1"/>
          <w:sz w:val="28"/>
          <w:szCs w:val="28"/>
        </w:rPr>
        <w:lastRenderedPageBreak/>
        <w:t>2. Цена</w:t>
      </w:r>
      <w:r w:rsidR="008C352A">
        <w:rPr>
          <w:rFonts w:eastAsia="Times New Roman"/>
          <w:b/>
          <w:bCs/>
          <w:spacing w:val="-1"/>
          <w:sz w:val="28"/>
          <w:szCs w:val="28"/>
        </w:rPr>
        <w:t xml:space="preserve"> </w:t>
      </w:r>
      <w:r w:rsidRPr="000B45A7">
        <w:rPr>
          <w:rFonts w:eastAsia="Times New Roman"/>
          <w:b/>
          <w:bCs/>
          <w:spacing w:val="-1"/>
          <w:sz w:val="28"/>
          <w:szCs w:val="28"/>
        </w:rPr>
        <w:t>прав</w:t>
      </w:r>
      <w:r w:rsidR="00EE62BC">
        <w:rPr>
          <w:rFonts w:eastAsia="Times New Roman"/>
          <w:b/>
          <w:bCs/>
          <w:spacing w:val="-1"/>
          <w:sz w:val="28"/>
          <w:szCs w:val="28"/>
        </w:rPr>
        <w:t>а на</w:t>
      </w:r>
      <w:r w:rsidRPr="000B45A7">
        <w:rPr>
          <w:rFonts w:eastAsia="Times New Roman"/>
          <w:b/>
          <w:bCs/>
          <w:spacing w:val="-1"/>
          <w:sz w:val="28"/>
          <w:szCs w:val="28"/>
        </w:rPr>
        <w:t xml:space="preserve"> заключени</w:t>
      </w:r>
      <w:r w:rsidR="00EE62BC">
        <w:rPr>
          <w:rFonts w:eastAsia="Times New Roman"/>
          <w:b/>
          <w:bCs/>
          <w:spacing w:val="-1"/>
          <w:sz w:val="28"/>
          <w:szCs w:val="28"/>
        </w:rPr>
        <w:t>е</w:t>
      </w:r>
      <w:r w:rsidRPr="000B45A7">
        <w:rPr>
          <w:rFonts w:eastAsia="Times New Roman"/>
          <w:b/>
          <w:bCs/>
          <w:spacing w:val="-1"/>
          <w:sz w:val="28"/>
          <w:szCs w:val="28"/>
        </w:rPr>
        <w:t xml:space="preserve"> договора</w:t>
      </w:r>
    </w:p>
    <w:p w14:paraId="4657141B" w14:textId="45EB92F4" w:rsidR="00894938" w:rsidRPr="00C5522D" w:rsidRDefault="007E0364">
      <w:pPr>
        <w:tabs>
          <w:tab w:val="left" w:pos="1469"/>
        </w:tabs>
        <w:ind w:firstLine="709"/>
        <w:jc w:val="both"/>
        <w:rPr>
          <w:sz w:val="28"/>
          <w:szCs w:val="28"/>
        </w:rPr>
      </w:pPr>
      <w:r>
        <w:rPr>
          <w:sz w:val="28"/>
          <w:szCs w:val="28"/>
        </w:rPr>
        <w:t xml:space="preserve"> </w:t>
      </w:r>
    </w:p>
    <w:p w14:paraId="7D0BAE2E" w14:textId="54396F55" w:rsidR="005C6571" w:rsidRPr="00382BFA" w:rsidRDefault="005C6571" w:rsidP="005C6571">
      <w:pPr>
        <w:ind w:firstLine="709"/>
        <w:jc w:val="both"/>
        <w:rPr>
          <w:rFonts w:eastAsia="Calibri"/>
          <w:color w:val="000000" w:themeColor="text1"/>
          <w:sz w:val="28"/>
          <w:szCs w:val="28"/>
        </w:rPr>
      </w:pPr>
      <w:r w:rsidRPr="00111594">
        <w:rPr>
          <w:rFonts w:eastAsia="Times New Roman"/>
          <w:color w:val="000000" w:themeColor="text1"/>
          <w:sz w:val="28"/>
          <w:szCs w:val="28"/>
        </w:rPr>
        <w:t>2.1.</w:t>
      </w:r>
      <w:r w:rsidRPr="00111594">
        <w:rPr>
          <w:rFonts w:eastAsia="Times New Roman"/>
          <w:color w:val="000000" w:themeColor="text1"/>
          <w:sz w:val="28"/>
          <w:szCs w:val="28"/>
        </w:rPr>
        <w:tab/>
      </w:r>
      <w:r w:rsidRPr="00382BFA">
        <w:rPr>
          <w:color w:val="000000" w:themeColor="text1"/>
          <w:sz w:val="28"/>
          <w:szCs w:val="28"/>
        </w:rPr>
        <w:t>Цена права на заключение Договора с учетом налога на добавленную стоимость (далее – НДС), определенная по результатам аукциона на право заключения договора о комплексном развитии территории жилой застройки</w:t>
      </w:r>
      <w:r w:rsidRPr="00382BFA">
        <w:rPr>
          <w:color w:val="000000" w:themeColor="text1"/>
          <w:sz w:val="28"/>
          <w:szCs w:val="28"/>
        </w:rPr>
        <w:br/>
        <w:t xml:space="preserve">в соответствии с протоколом о результатах торгов от </w:t>
      </w:r>
      <w:r>
        <w:rPr>
          <w:color w:val="000000" w:themeColor="text1"/>
          <w:sz w:val="28"/>
          <w:szCs w:val="28"/>
        </w:rPr>
        <w:t>_________</w:t>
      </w:r>
      <w:r w:rsidRPr="00382BFA">
        <w:rPr>
          <w:color w:val="000000" w:themeColor="text1"/>
          <w:sz w:val="28"/>
          <w:szCs w:val="28"/>
        </w:rPr>
        <w:t xml:space="preserve"> г. № б/н, составляет </w:t>
      </w:r>
      <w:r>
        <w:rPr>
          <w:color w:val="000000" w:themeColor="text1"/>
          <w:sz w:val="28"/>
          <w:szCs w:val="28"/>
        </w:rPr>
        <w:t>__________</w:t>
      </w:r>
      <w:r w:rsidRPr="00382BFA">
        <w:rPr>
          <w:color w:val="000000" w:themeColor="text1"/>
          <w:sz w:val="28"/>
          <w:szCs w:val="28"/>
        </w:rPr>
        <w:t xml:space="preserve"> (</w:t>
      </w:r>
      <w:r>
        <w:rPr>
          <w:color w:val="000000" w:themeColor="text1"/>
          <w:sz w:val="28"/>
          <w:szCs w:val="28"/>
        </w:rPr>
        <w:t>___________________________________________</w:t>
      </w:r>
      <w:r w:rsidRPr="00382BFA">
        <w:rPr>
          <w:color w:val="000000" w:themeColor="text1"/>
          <w:sz w:val="28"/>
          <w:szCs w:val="28"/>
        </w:rPr>
        <w:t xml:space="preserve">) рублей </w:t>
      </w:r>
      <w:r>
        <w:rPr>
          <w:color w:val="000000" w:themeColor="text1"/>
          <w:sz w:val="28"/>
          <w:szCs w:val="28"/>
        </w:rPr>
        <w:t>_______</w:t>
      </w:r>
      <w:r w:rsidRPr="00382BFA">
        <w:rPr>
          <w:color w:val="000000" w:themeColor="text1"/>
          <w:sz w:val="28"/>
          <w:szCs w:val="28"/>
        </w:rPr>
        <w:t xml:space="preserve"> копеек.</w:t>
      </w:r>
    </w:p>
    <w:p w14:paraId="4426172B" w14:textId="64B809EF" w:rsidR="005C6571" w:rsidRPr="00382BFA" w:rsidRDefault="005C6571" w:rsidP="005C6571">
      <w:pPr>
        <w:shd w:val="clear" w:color="auto" w:fill="FFFFFF"/>
        <w:ind w:firstLine="709"/>
        <w:jc w:val="both"/>
        <w:rPr>
          <w:color w:val="000000" w:themeColor="text1"/>
          <w:sz w:val="28"/>
          <w:szCs w:val="28"/>
        </w:rPr>
      </w:pPr>
      <w:r w:rsidRPr="00382BFA">
        <w:rPr>
          <w:color w:val="000000" w:themeColor="text1"/>
          <w:sz w:val="28"/>
          <w:szCs w:val="28"/>
        </w:rPr>
        <w:t xml:space="preserve">2.2.    Задаток, внесенный Застройщиком для обеспечения заявки на участие в торгах на право заключения договора о комплексном развитии территории </w:t>
      </w:r>
      <w:r w:rsidRPr="00382BFA">
        <w:rPr>
          <w:color w:val="000000" w:themeColor="text1"/>
          <w:sz w:val="28"/>
          <w:szCs w:val="28"/>
        </w:rPr>
        <w:br/>
        <w:t xml:space="preserve">в размере </w:t>
      </w:r>
      <w:r>
        <w:rPr>
          <w:color w:val="000000" w:themeColor="text1"/>
          <w:sz w:val="28"/>
          <w:szCs w:val="28"/>
          <w:shd w:val="clear" w:color="auto" w:fill="FFFFFF"/>
        </w:rPr>
        <w:t>__________</w:t>
      </w:r>
      <w:r w:rsidRPr="00382BFA">
        <w:rPr>
          <w:color w:val="000000" w:themeColor="text1"/>
          <w:sz w:val="28"/>
          <w:szCs w:val="28"/>
          <w:shd w:val="clear" w:color="auto" w:fill="FFFFFF"/>
        </w:rPr>
        <w:t xml:space="preserve"> (</w:t>
      </w:r>
      <w:r>
        <w:rPr>
          <w:color w:val="000000" w:themeColor="text1"/>
          <w:sz w:val="28"/>
          <w:szCs w:val="28"/>
          <w:shd w:val="clear" w:color="auto" w:fill="FFFFFF"/>
        </w:rPr>
        <w:t>____________________________________________</w:t>
      </w:r>
      <w:r w:rsidRPr="00382BFA">
        <w:rPr>
          <w:color w:val="000000" w:themeColor="text1"/>
          <w:sz w:val="28"/>
          <w:szCs w:val="28"/>
          <w:shd w:val="clear" w:color="auto" w:fill="FFFFFF"/>
        </w:rPr>
        <w:t xml:space="preserve">) </w:t>
      </w:r>
      <w:r w:rsidRPr="00382BFA">
        <w:rPr>
          <w:color w:val="000000" w:themeColor="text1"/>
          <w:sz w:val="28"/>
          <w:szCs w:val="28"/>
        </w:rPr>
        <w:t xml:space="preserve">рублей </w:t>
      </w:r>
      <w:r>
        <w:rPr>
          <w:color w:val="000000" w:themeColor="text1"/>
          <w:sz w:val="28"/>
          <w:szCs w:val="28"/>
        </w:rPr>
        <w:t>____</w:t>
      </w:r>
      <w:r w:rsidRPr="00382BFA">
        <w:rPr>
          <w:color w:val="000000" w:themeColor="text1"/>
          <w:sz w:val="28"/>
          <w:szCs w:val="28"/>
        </w:rPr>
        <w:t xml:space="preserve"> копеек засчитывается в счет оплаты цены, указанной в пункте 2.1. Договора.</w:t>
      </w:r>
    </w:p>
    <w:p w14:paraId="04539B3A" w14:textId="6CA5E905" w:rsidR="005C6571" w:rsidRPr="00382BFA" w:rsidRDefault="005C6571" w:rsidP="005C6571">
      <w:pPr>
        <w:shd w:val="clear" w:color="auto" w:fill="FFFFFF"/>
        <w:ind w:firstLine="709"/>
        <w:jc w:val="both"/>
        <w:rPr>
          <w:color w:val="000000" w:themeColor="text1"/>
          <w:sz w:val="28"/>
          <w:szCs w:val="28"/>
        </w:rPr>
      </w:pPr>
      <w:r w:rsidRPr="00382BFA">
        <w:rPr>
          <w:color w:val="000000" w:themeColor="text1"/>
          <w:sz w:val="28"/>
          <w:szCs w:val="28"/>
        </w:rPr>
        <w:t xml:space="preserve">2.3.    Оплата цены, указанной в пункте 2.1. Договора за вычетом учтенного </w:t>
      </w:r>
      <w:r w:rsidRPr="00382BFA">
        <w:rPr>
          <w:color w:val="000000" w:themeColor="text1"/>
          <w:sz w:val="28"/>
          <w:szCs w:val="28"/>
        </w:rPr>
        <w:br/>
        <w:t xml:space="preserve">в соответствии с пунктом 2.2. Договора задатка, осуществляется Застройщиком путем перечисления не позднее 10 (десяти) рабочих дней со дня заключения Договора оставшейся суммы денежных средств в размере </w:t>
      </w:r>
      <w:r>
        <w:rPr>
          <w:color w:val="000000" w:themeColor="text1"/>
          <w:sz w:val="28"/>
          <w:szCs w:val="28"/>
        </w:rPr>
        <w:t>_________</w:t>
      </w:r>
      <w:r w:rsidRPr="00382BFA">
        <w:rPr>
          <w:color w:val="000000" w:themeColor="text1"/>
          <w:sz w:val="28"/>
          <w:szCs w:val="28"/>
        </w:rPr>
        <w:t xml:space="preserve"> (</w:t>
      </w:r>
      <w:r>
        <w:rPr>
          <w:color w:val="000000" w:themeColor="text1"/>
          <w:sz w:val="28"/>
          <w:szCs w:val="28"/>
        </w:rPr>
        <w:t>___________________________________</w:t>
      </w:r>
      <w:r w:rsidRPr="00382BFA">
        <w:rPr>
          <w:color w:val="000000" w:themeColor="text1"/>
          <w:sz w:val="28"/>
          <w:szCs w:val="28"/>
        </w:rPr>
        <w:t xml:space="preserve">) рубля </w:t>
      </w:r>
      <w:r>
        <w:rPr>
          <w:color w:val="000000" w:themeColor="text1"/>
          <w:sz w:val="28"/>
          <w:szCs w:val="28"/>
        </w:rPr>
        <w:t>____</w:t>
      </w:r>
      <w:r w:rsidRPr="00382BFA">
        <w:rPr>
          <w:color w:val="000000" w:themeColor="text1"/>
          <w:sz w:val="28"/>
          <w:szCs w:val="28"/>
        </w:rPr>
        <w:t xml:space="preserve"> копеек на счет Министерства по реквизитам:</w:t>
      </w:r>
    </w:p>
    <w:p w14:paraId="31D896B1" w14:textId="77777777" w:rsidR="0060115F" w:rsidRDefault="0060115F" w:rsidP="005C6571">
      <w:pPr>
        <w:ind w:firstLine="709"/>
        <w:jc w:val="both"/>
        <w:rPr>
          <w:color w:val="000000" w:themeColor="text1"/>
          <w:sz w:val="28"/>
          <w:szCs w:val="28"/>
          <w:u w:val="single"/>
        </w:rPr>
      </w:pPr>
    </w:p>
    <w:p w14:paraId="1676A1F1" w14:textId="5B1438EC" w:rsidR="005C6571" w:rsidRPr="00382BFA" w:rsidRDefault="005C6571" w:rsidP="005C6571">
      <w:pPr>
        <w:ind w:firstLine="709"/>
        <w:jc w:val="both"/>
        <w:rPr>
          <w:color w:val="000000" w:themeColor="text1"/>
          <w:sz w:val="28"/>
          <w:szCs w:val="28"/>
        </w:rPr>
      </w:pPr>
      <w:r w:rsidRPr="00382BFA">
        <w:rPr>
          <w:color w:val="000000" w:themeColor="text1"/>
          <w:sz w:val="28"/>
          <w:szCs w:val="28"/>
          <w:u w:val="single"/>
        </w:rPr>
        <w:t>Банк получателя:</w:t>
      </w:r>
      <w:r w:rsidRPr="00382BFA">
        <w:rPr>
          <w:color w:val="000000" w:themeColor="text1"/>
          <w:sz w:val="28"/>
          <w:szCs w:val="28"/>
        </w:rPr>
        <w:t xml:space="preserve"> ОТДЕЛЕНИЕ ПЕРМЬ БАНКА РОССИИ//УФК по Пермскому краю г. Пермь</w:t>
      </w:r>
    </w:p>
    <w:p w14:paraId="602F51EC" w14:textId="77777777" w:rsidR="005C6571" w:rsidRPr="00382BFA" w:rsidRDefault="005C6571" w:rsidP="005C6571">
      <w:pPr>
        <w:ind w:firstLine="709"/>
        <w:jc w:val="both"/>
        <w:rPr>
          <w:color w:val="000000" w:themeColor="text1"/>
          <w:sz w:val="28"/>
          <w:szCs w:val="28"/>
        </w:rPr>
      </w:pPr>
      <w:r w:rsidRPr="00382BFA">
        <w:rPr>
          <w:color w:val="000000" w:themeColor="text1"/>
          <w:sz w:val="28"/>
          <w:szCs w:val="28"/>
        </w:rPr>
        <w:t>БИК 015773997</w:t>
      </w:r>
    </w:p>
    <w:p w14:paraId="1266AD7E" w14:textId="77777777" w:rsidR="005C6571" w:rsidRPr="00382BFA" w:rsidRDefault="005C6571" w:rsidP="005C6571">
      <w:pPr>
        <w:ind w:firstLine="709"/>
        <w:jc w:val="both"/>
        <w:rPr>
          <w:color w:val="000000" w:themeColor="text1"/>
          <w:sz w:val="28"/>
          <w:szCs w:val="28"/>
        </w:rPr>
      </w:pPr>
      <w:r w:rsidRPr="00382BFA">
        <w:rPr>
          <w:color w:val="000000" w:themeColor="text1"/>
          <w:sz w:val="28"/>
          <w:szCs w:val="28"/>
        </w:rPr>
        <w:t>Единый казначейский счет (ЕКС) № 40102810145370000048</w:t>
      </w:r>
    </w:p>
    <w:p w14:paraId="081A7DB0" w14:textId="77777777" w:rsidR="005C6571" w:rsidRPr="00382BFA" w:rsidRDefault="005C6571" w:rsidP="005C6571">
      <w:pPr>
        <w:ind w:firstLine="709"/>
        <w:jc w:val="both"/>
        <w:rPr>
          <w:color w:val="000000" w:themeColor="text1"/>
          <w:sz w:val="28"/>
          <w:szCs w:val="28"/>
        </w:rPr>
      </w:pPr>
      <w:r w:rsidRPr="00382BFA">
        <w:rPr>
          <w:color w:val="000000" w:themeColor="text1"/>
          <w:sz w:val="28"/>
          <w:szCs w:val="28"/>
        </w:rPr>
        <w:t>Казначейский счет № 03222643570000005600</w:t>
      </w:r>
    </w:p>
    <w:p w14:paraId="7B548447" w14:textId="77777777" w:rsidR="005C6571" w:rsidRPr="00382BFA" w:rsidRDefault="005C6571" w:rsidP="005C6571">
      <w:pPr>
        <w:ind w:firstLine="709"/>
        <w:jc w:val="both"/>
        <w:rPr>
          <w:color w:val="000000" w:themeColor="text1"/>
          <w:sz w:val="28"/>
          <w:szCs w:val="28"/>
        </w:rPr>
      </w:pPr>
      <w:r w:rsidRPr="00382BFA">
        <w:rPr>
          <w:color w:val="000000" w:themeColor="text1"/>
          <w:sz w:val="28"/>
          <w:szCs w:val="28"/>
          <w:u w:val="single"/>
        </w:rPr>
        <w:t>Получатель:</w:t>
      </w:r>
      <w:r w:rsidRPr="00382BFA">
        <w:rPr>
          <w:color w:val="000000" w:themeColor="text1"/>
          <w:sz w:val="28"/>
          <w:szCs w:val="28"/>
        </w:rPr>
        <w:t xml:space="preserve"> Минфин Пермского края (Министерство строительства Пермского края, № 058140424) </w:t>
      </w:r>
    </w:p>
    <w:p w14:paraId="74639299" w14:textId="77777777" w:rsidR="005C6571" w:rsidRPr="00382BFA" w:rsidRDefault="005C6571" w:rsidP="005C6571">
      <w:pPr>
        <w:ind w:firstLine="709"/>
        <w:jc w:val="both"/>
        <w:rPr>
          <w:color w:val="000000" w:themeColor="text1"/>
          <w:sz w:val="28"/>
          <w:szCs w:val="28"/>
        </w:rPr>
      </w:pPr>
      <w:r w:rsidRPr="00382BFA">
        <w:rPr>
          <w:color w:val="000000" w:themeColor="text1"/>
          <w:sz w:val="28"/>
          <w:szCs w:val="28"/>
        </w:rPr>
        <w:t>ИНН 5902293210, КПП 590201001</w:t>
      </w:r>
    </w:p>
    <w:p w14:paraId="2AFBECB2" w14:textId="77777777" w:rsidR="005C6571" w:rsidRPr="00382BFA" w:rsidRDefault="005C6571" w:rsidP="005C6571">
      <w:pPr>
        <w:ind w:firstLine="709"/>
        <w:jc w:val="both"/>
        <w:rPr>
          <w:color w:val="000000" w:themeColor="text1"/>
          <w:sz w:val="28"/>
          <w:szCs w:val="28"/>
        </w:rPr>
      </w:pPr>
      <w:r w:rsidRPr="00382BFA">
        <w:rPr>
          <w:color w:val="000000" w:themeColor="text1"/>
          <w:sz w:val="28"/>
          <w:szCs w:val="28"/>
        </w:rPr>
        <w:t>ОКТМО 57701000</w:t>
      </w:r>
    </w:p>
    <w:p w14:paraId="1DB43EE9" w14:textId="64583807" w:rsidR="005C6571" w:rsidRDefault="005C6571" w:rsidP="005C6571">
      <w:pPr>
        <w:ind w:firstLine="709"/>
        <w:jc w:val="both"/>
        <w:rPr>
          <w:bCs/>
          <w:color w:val="000000" w:themeColor="text1"/>
          <w:kern w:val="32"/>
          <w:sz w:val="28"/>
          <w:szCs w:val="28"/>
        </w:rPr>
      </w:pPr>
      <w:r w:rsidRPr="00382BFA">
        <w:rPr>
          <w:bCs/>
          <w:color w:val="000000" w:themeColor="text1"/>
          <w:kern w:val="32"/>
          <w:sz w:val="28"/>
          <w:szCs w:val="28"/>
        </w:rPr>
        <w:t xml:space="preserve">КБК: 000.00.00.00.00.00.0000.510 «Поступление денежных средств </w:t>
      </w:r>
      <w:r w:rsidR="006A442F">
        <w:rPr>
          <w:bCs/>
          <w:color w:val="000000" w:themeColor="text1"/>
          <w:kern w:val="32"/>
          <w:sz w:val="28"/>
          <w:szCs w:val="28"/>
        </w:rPr>
        <w:br/>
      </w:r>
      <w:r w:rsidRPr="00382BFA">
        <w:rPr>
          <w:bCs/>
          <w:color w:val="000000" w:themeColor="text1"/>
          <w:kern w:val="32"/>
          <w:sz w:val="28"/>
          <w:szCs w:val="28"/>
        </w:rPr>
        <w:t xml:space="preserve">и их эквивалентов». </w:t>
      </w:r>
    </w:p>
    <w:p w14:paraId="44AB19E8" w14:textId="77777777" w:rsidR="0060115F" w:rsidRPr="00382BFA" w:rsidRDefault="0060115F" w:rsidP="005C6571">
      <w:pPr>
        <w:ind w:firstLine="709"/>
        <w:jc w:val="both"/>
        <w:rPr>
          <w:bCs/>
          <w:color w:val="000000" w:themeColor="text1"/>
          <w:kern w:val="32"/>
          <w:sz w:val="28"/>
          <w:szCs w:val="28"/>
        </w:rPr>
      </w:pPr>
    </w:p>
    <w:p w14:paraId="26DE26BF" w14:textId="4E91BCA4" w:rsidR="005C6571" w:rsidRPr="00111594" w:rsidRDefault="005C6571" w:rsidP="005C6571">
      <w:pPr>
        <w:autoSpaceDE w:val="0"/>
        <w:autoSpaceDN w:val="0"/>
        <w:spacing w:line="300" w:lineRule="exact"/>
        <w:ind w:firstLine="709"/>
        <w:jc w:val="both"/>
        <w:rPr>
          <w:color w:val="000000" w:themeColor="text1"/>
          <w:sz w:val="28"/>
          <w:szCs w:val="28"/>
        </w:rPr>
      </w:pPr>
      <w:r w:rsidRPr="00382BFA">
        <w:rPr>
          <w:color w:val="000000" w:themeColor="text1"/>
          <w:sz w:val="28"/>
          <w:szCs w:val="28"/>
        </w:rPr>
        <w:t xml:space="preserve">2.4. НДС в сумме </w:t>
      </w:r>
      <w:r>
        <w:rPr>
          <w:color w:val="000000" w:themeColor="text1"/>
          <w:sz w:val="28"/>
          <w:szCs w:val="28"/>
        </w:rPr>
        <w:t>____________</w:t>
      </w:r>
      <w:r w:rsidRPr="00382BFA">
        <w:rPr>
          <w:color w:val="000000" w:themeColor="text1"/>
          <w:sz w:val="28"/>
          <w:szCs w:val="28"/>
        </w:rPr>
        <w:t xml:space="preserve"> (</w:t>
      </w:r>
      <w:r>
        <w:rPr>
          <w:color w:val="000000" w:themeColor="text1"/>
          <w:sz w:val="28"/>
          <w:szCs w:val="28"/>
        </w:rPr>
        <w:t>____________________________________</w:t>
      </w:r>
      <w:r w:rsidRPr="00382BFA">
        <w:rPr>
          <w:color w:val="000000" w:themeColor="text1"/>
          <w:sz w:val="28"/>
          <w:szCs w:val="28"/>
        </w:rPr>
        <w:t xml:space="preserve">) рублей </w:t>
      </w:r>
      <w:r>
        <w:rPr>
          <w:color w:val="000000" w:themeColor="text1"/>
          <w:sz w:val="28"/>
          <w:szCs w:val="28"/>
        </w:rPr>
        <w:t>_____</w:t>
      </w:r>
      <w:r w:rsidRPr="00382BFA">
        <w:rPr>
          <w:color w:val="000000" w:themeColor="text1"/>
          <w:sz w:val="28"/>
          <w:szCs w:val="28"/>
        </w:rPr>
        <w:t xml:space="preserve"> копейки перечисляется Министерством в </w:t>
      </w:r>
      <w:r w:rsidRPr="00111594">
        <w:rPr>
          <w:color w:val="000000" w:themeColor="text1"/>
          <w:sz w:val="28"/>
          <w:szCs w:val="28"/>
        </w:rPr>
        <w:t>федеральный бюджет самостоятельно в соответствии с действующим законодательством.</w:t>
      </w:r>
    </w:p>
    <w:p w14:paraId="33812669" w14:textId="1F99B61A" w:rsidR="005C6571" w:rsidRPr="00111594" w:rsidRDefault="005C6571" w:rsidP="005C6571">
      <w:pPr>
        <w:shd w:val="clear" w:color="auto" w:fill="FFFFFF"/>
        <w:ind w:firstLine="709"/>
        <w:jc w:val="both"/>
        <w:rPr>
          <w:color w:val="000000" w:themeColor="text1"/>
          <w:sz w:val="28"/>
          <w:szCs w:val="28"/>
        </w:rPr>
      </w:pPr>
      <w:r w:rsidRPr="00111594">
        <w:rPr>
          <w:color w:val="000000" w:themeColor="text1"/>
          <w:sz w:val="28"/>
          <w:szCs w:val="28"/>
        </w:rPr>
        <w:t xml:space="preserve">2.5. Застройщик обязан не позднее дня, следующего за днем оплаты цены права на </w:t>
      </w:r>
      <w:r w:rsidR="00C80CCF" w:rsidRPr="00111594">
        <w:rPr>
          <w:color w:val="000000" w:themeColor="text1"/>
          <w:sz w:val="28"/>
          <w:szCs w:val="28"/>
        </w:rPr>
        <w:t>заключени</w:t>
      </w:r>
      <w:r w:rsidR="00C80CCF">
        <w:rPr>
          <w:color w:val="000000" w:themeColor="text1"/>
          <w:sz w:val="28"/>
          <w:szCs w:val="28"/>
        </w:rPr>
        <w:t>е</w:t>
      </w:r>
      <w:r w:rsidR="00C80CCF" w:rsidRPr="00111594">
        <w:rPr>
          <w:color w:val="000000" w:themeColor="text1"/>
          <w:sz w:val="28"/>
          <w:szCs w:val="28"/>
        </w:rPr>
        <w:t xml:space="preserve"> </w:t>
      </w:r>
      <w:r w:rsidRPr="00111594">
        <w:rPr>
          <w:color w:val="000000" w:themeColor="text1"/>
          <w:sz w:val="28"/>
          <w:szCs w:val="28"/>
        </w:rPr>
        <w:t>Договора, представить в Министерство копию платежных документов, заверенных печатью банка Застройщика, подтверждающих уплату соответствующей цены права на заключение Договора.</w:t>
      </w:r>
    </w:p>
    <w:p w14:paraId="7CAB4662" w14:textId="77777777" w:rsidR="005C6571" w:rsidRPr="00111594" w:rsidRDefault="005C6571" w:rsidP="005C6571">
      <w:pPr>
        <w:pStyle w:val="s1"/>
        <w:shd w:val="clear" w:color="auto" w:fill="FFFFFF"/>
        <w:spacing w:before="0" w:beforeAutospacing="0" w:after="0" w:afterAutospacing="0"/>
        <w:ind w:firstLine="709"/>
        <w:jc w:val="both"/>
        <w:rPr>
          <w:color w:val="000000" w:themeColor="text1"/>
          <w:sz w:val="28"/>
          <w:szCs w:val="28"/>
        </w:rPr>
      </w:pPr>
      <w:r w:rsidRPr="00111594">
        <w:rPr>
          <w:color w:val="000000" w:themeColor="text1"/>
          <w:sz w:val="28"/>
          <w:szCs w:val="28"/>
        </w:rPr>
        <w:t xml:space="preserve">В платежном документе в обязательном порядке указывается номер </w:t>
      </w:r>
      <w:r w:rsidRPr="00111594">
        <w:rPr>
          <w:color w:val="000000" w:themeColor="text1"/>
          <w:sz w:val="28"/>
          <w:szCs w:val="28"/>
        </w:rPr>
        <w:br/>
        <w:t>и дата Договора.</w:t>
      </w:r>
    </w:p>
    <w:p w14:paraId="51B81F4D" w14:textId="77777777" w:rsidR="005C6571" w:rsidRPr="00111594" w:rsidRDefault="005C6571" w:rsidP="005C6571">
      <w:pPr>
        <w:shd w:val="clear" w:color="auto" w:fill="FFFFFF"/>
        <w:ind w:firstLine="709"/>
        <w:jc w:val="both"/>
        <w:rPr>
          <w:color w:val="000000" w:themeColor="text1"/>
          <w:sz w:val="28"/>
          <w:szCs w:val="28"/>
        </w:rPr>
      </w:pPr>
      <w:r w:rsidRPr="00111594">
        <w:rPr>
          <w:color w:val="000000" w:themeColor="text1"/>
          <w:sz w:val="28"/>
          <w:szCs w:val="28"/>
        </w:rPr>
        <w:t xml:space="preserve">В случае неисполнения Застройщиком обязательства по оплате цены права на заключение Договора до истечения срока, указанного в пункте 2.3 Договора, Договор считается незаключенным, при этом задаток, указанный </w:t>
      </w:r>
      <w:r w:rsidRPr="00111594">
        <w:rPr>
          <w:color w:val="000000" w:themeColor="text1"/>
          <w:sz w:val="28"/>
          <w:szCs w:val="28"/>
        </w:rPr>
        <w:br/>
        <w:t>в пункте 2.2. Договора, Застройщику не возвращается.</w:t>
      </w:r>
    </w:p>
    <w:p w14:paraId="38587B02" w14:textId="66EBD8F0" w:rsidR="00787ADB" w:rsidRPr="005C6571" w:rsidRDefault="005C6571" w:rsidP="005C6571">
      <w:pPr>
        <w:shd w:val="clear" w:color="auto" w:fill="FFFFFF"/>
        <w:ind w:firstLine="709"/>
        <w:jc w:val="both"/>
        <w:rPr>
          <w:color w:val="000000" w:themeColor="text1"/>
          <w:sz w:val="28"/>
          <w:szCs w:val="28"/>
        </w:rPr>
      </w:pPr>
      <w:r w:rsidRPr="00111594">
        <w:rPr>
          <w:color w:val="000000" w:themeColor="text1"/>
          <w:sz w:val="28"/>
          <w:szCs w:val="28"/>
        </w:rPr>
        <w:t xml:space="preserve">2.6. При расторжении </w:t>
      </w:r>
      <w:r w:rsidR="00881201" w:rsidRPr="00111594">
        <w:rPr>
          <w:color w:val="000000" w:themeColor="text1"/>
          <w:sz w:val="28"/>
          <w:szCs w:val="28"/>
        </w:rPr>
        <w:t>Договора</w:t>
      </w:r>
      <w:r w:rsidRPr="00111594">
        <w:rPr>
          <w:color w:val="000000" w:themeColor="text1"/>
          <w:sz w:val="28"/>
          <w:szCs w:val="28"/>
        </w:rPr>
        <w:t xml:space="preserve"> перечисленные Застройщиком денежные </w:t>
      </w:r>
      <w:r w:rsidRPr="00111594">
        <w:rPr>
          <w:color w:val="000000" w:themeColor="text1"/>
          <w:sz w:val="28"/>
          <w:szCs w:val="28"/>
        </w:rPr>
        <w:lastRenderedPageBreak/>
        <w:t xml:space="preserve">средства в счет оплаты цены, указанной в пункте 2.1 Договора, Застройщику </w:t>
      </w:r>
      <w:r w:rsidR="006A442F">
        <w:rPr>
          <w:color w:val="000000" w:themeColor="text1"/>
          <w:sz w:val="28"/>
          <w:szCs w:val="28"/>
        </w:rPr>
        <w:br/>
      </w:r>
      <w:r w:rsidRPr="00111594">
        <w:rPr>
          <w:color w:val="000000" w:themeColor="text1"/>
          <w:sz w:val="28"/>
          <w:szCs w:val="28"/>
        </w:rPr>
        <w:t>не возвращаются.</w:t>
      </w:r>
    </w:p>
    <w:p w14:paraId="74E7CCB6" w14:textId="77777777" w:rsidR="004F7D0C" w:rsidRDefault="004F7D0C">
      <w:pPr>
        <w:shd w:val="clear" w:color="auto" w:fill="FFFFFF"/>
        <w:tabs>
          <w:tab w:val="left" w:pos="1469"/>
          <w:tab w:val="left" w:pos="1560"/>
        </w:tabs>
        <w:ind w:firstLine="709"/>
        <w:jc w:val="both"/>
        <w:rPr>
          <w:sz w:val="28"/>
          <w:szCs w:val="28"/>
        </w:rPr>
      </w:pPr>
    </w:p>
    <w:p w14:paraId="1DCE0766" w14:textId="16F515D7" w:rsidR="008155B1" w:rsidRPr="000B45A7" w:rsidRDefault="00EE62BC" w:rsidP="008155B1">
      <w:pPr>
        <w:shd w:val="clear" w:color="auto" w:fill="FFFFFF"/>
        <w:tabs>
          <w:tab w:val="left" w:pos="1469"/>
        </w:tabs>
        <w:ind w:firstLine="709"/>
        <w:jc w:val="center"/>
        <w:rPr>
          <w:rFonts w:eastAsia="Times New Roman"/>
          <w:b/>
          <w:bCs/>
          <w:spacing w:val="-2"/>
          <w:sz w:val="28"/>
          <w:szCs w:val="28"/>
        </w:rPr>
      </w:pPr>
      <w:r>
        <w:rPr>
          <w:b/>
          <w:bCs/>
          <w:spacing w:val="-2"/>
          <w:sz w:val="28"/>
          <w:szCs w:val="28"/>
        </w:rPr>
        <w:t>3</w:t>
      </w:r>
      <w:r w:rsidR="008155B1" w:rsidRPr="000B45A7">
        <w:rPr>
          <w:b/>
          <w:bCs/>
          <w:spacing w:val="-2"/>
          <w:sz w:val="28"/>
          <w:szCs w:val="28"/>
        </w:rPr>
        <w:t xml:space="preserve">. </w:t>
      </w:r>
      <w:r w:rsidR="000B45A7" w:rsidRPr="000B45A7">
        <w:rPr>
          <w:rFonts w:eastAsia="Times New Roman"/>
          <w:b/>
          <w:bCs/>
          <w:spacing w:val="-2"/>
          <w:sz w:val="28"/>
          <w:szCs w:val="28"/>
        </w:rPr>
        <w:t>Права и обязанности сторон</w:t>
      </w:r>
    </w:p>
    <w:p w14:paraId="03FE9014" w14:textId="77777777" w:rsidR="008155B1" w:rsidRDefault="008155B1" w:rsidP="008155B1">
      <w:pPr>
        <w:shd w:val="clear" w:color="auto" w:fill="FFFFFF"/>
        <w:tabs>
          <w:tab w:val="left" w:pos="1469"/>
        </w:tabs>
        <w:ind w:firstLine="709"/>
        <w:rPr>
          <w:rFonts w:eastAsia="Times New Roman"/>
          <w:spacing w:val="-2"/>
          <w:sz w:val="28"/>
          <w:szCs w:val="28"/>
        </w:rPr>
      </w:pPr>
    </w:p>
    <w:p w14:paraId="2A22CC47" w14:textId="77777777"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3.1. Застройщик обязуется:  </w:t>
      </w:r>
    </w:p>
    <w:p w14:paraId="14038C00" w14:textId="408FE791"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3.1.1.  </w:t>
      </w:r>
      <w:r w:rsidRPr="00655E37">
        <w:rPr>
          <w:rFonts w:eastAsia="Times New Roman"/>
          <w:spacing w:val="1"/>
          <w:sz w:val="28"/>
          <w:szCs w:val="28"/>
        </w:rPr>
        <w:t xml:space="preserve">До направления на </w:t>
      </w:r>
      <w:r w:rsidRPr="00655E37">
        <w:rPr>
          <w:rFonts w:eastAsia="Times New Roman"/>
          <w:spacing w:val="-2"/>
          <w:sz w:val="28"/>
          <w:szCs w:val="28"/>
        </w:rPr>
        <w:t xml:space="preserve">согласование в Министерство проекта ДПТ </w:t>
      </w:r>
      <w:r w:rsidRPr="00655E37">
        <w:rPr>
          <w:rFonts w:eastAsia="Times New Roman"/>
          <w:spacing w:val="-2"/>
          <w:sz w:val="28"/>
          <w:szCs w:val="28"/>
        </w:rPr>
        <w:br/>
      </w:r>
      <w:r w:rsidRPr="00655E37">
        <w:rPr>
          <w:rFonts w:eastAsia="Times New Roman"/>
          <w:spacing w:val="1"/>
          <w:sz w:val="28"/>
          <w:szCs w:val="28"/>
        </w:rPr>
        <w:t xml:space="preserve">в соответствии с пунктом 3.1.2 настоящего Договора представить </w:t>
      </w:r>
      <w:r w:rsidRPr="00655E37">
        <w:rPr>
          <w:rFonts w:eastAsia="Times New Roman"/>
          <w:spacing w:val="1"/>
          <w:sz w:val="28"/>
          <w:szCs w:val="28"/>
        </w:rPr>
        <w:br/>
        <w:t xml:space="preserve">на рассмотрение Градостроительного совета Пермского края </w:t>
      </w:r>
      <w:r w:rsidRPr="00655E37">
        <w:rPr>
          <w:sz w:val="28"/>
          <w:szCs w:val="28"/>
        </w:rPr>
        <w:t xml:space="preserve">архитектурно-градостроительную концепцию (мастер-план) Территории комплексного развития в соответствии с требованиями, установленными приказом Министерства </w:t>
      </w:r>
      <w:r w:rsidR="006A442F">
        <w:rPr>
          <w:sz w:val="28"/>
          <w:szCs w:val="28"/>
        </w:rPr>
        <w:br/>
      </w:r>
      <w:r w:rsidRPr="00655E37">
        <w:rPr>
          <w:sz w:val="28"/>
          <w:szCs w:val="28"/>
        </w:rPr>
        <w:t xml:space="preserve">по управлению имуществом и градостроительной деятельности Пермского края </w:t>
      </w:r>
      <w:r w:rsidR="006A442F">
        <w:rPr>
          <w:sz w:val="28"/>
          <w:szCs w:val="28"/>
        </w:rPr>
        <w:br/>
      </w:r>
      <w:r w:rsidRPr="00655E37">
        <w:rPr>
          <w:sz w:val="28"/>
          <w:szCs w:val="28"/>
        </w:rPr>
        <w:t>от 18.07.2023 № 31-02-1-4-1309, с учетом требований к архитектурно-градостроительному облику объектов капитального строительства, установленных статьей 52.9 Правил землепользования и застройки города Перми, утвержденных решением Пермской городской Думы от 26.06.2007 № 143.</w:t>
      </w:r>
    </w:p>
    <w:p w14:paraId="671E850F" w14:textId="20B0B0E8"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3.1.2. Подготовить в соответствии с согласованной </w:t>
      </w:r>
      <w:r w:rsidRPr="00655E37">
        <w:rPr>
          <w:rFonts w:eastAsia="Times New Roman"/>
          <w:spacing w:val="1"/>
          <w:sz w:val="28"/>
          <w:szCs w:val="28"/>
        </w:rPr>
        <w:t xml:space="preserve">Градостроительным советом Пермского края </w:t>
      </w:r>
      <w:r w:rsidRPr="00655E37">
        <w:rPr>
          <w:sz w:val="28"/>
          <w:szCs w:val="28"/>
        </w:rPr>
        <w:t xml:space="preserve">архитектурно-градостроительной концепцией </w:t>
      </w:r>
      <w:r w:rsidRPr="00655E37">
        <w:rPr>
          <w:sz w:val="28"/>
          <w:szCs w:val="28"/>
        </w:rPr>
        <w:br/>
      </w:r>
      <w:r>
        <w:rPr>
          <w:sz w:val="28"/>
          <w:szCs w:val="28"/>
        </w:rPr>
        <w:t xml:space="preserve">(мастер-планом) </w:t>
      </w:r>
      <w:r w:rsidRPr="00655E37">
        <w:rPr>
          <w:spacing w:val="-13"/>
          <w:sz w:val="28"/>
          <w:szCs w:val="28"/>
        </w:rPr>
        <w:t>Территории комплексного развития</w:t>
      </w:r>
      <w:r>
        <w:rPr>
          <w:rFonts w:eastAsia="Times New Roman"/>
          <w:spacing w:val="-2"/>
          <w:sz w:val="28"/>
          <w:szCs w:val="28"/>
        </w:rPr>
        <w:t xml:space="preserve"> </w:t>
      </w:r>
      <w:r w:rsidRPr="00655E37">
        <w:rPr>
          <w:rFonts w:eastAsia="Times New Roman"/>
          <w:spacing w:val="-2"/>
          <w:sz w:val="28"/>
          <w:szCs w:val="28"/>
        </w:rPr>
        <w:t xml:space="preserve">проект ДПТ в составе проекта планировки территории (далее – ППТ) и проекта межевания территории (далее – ПМТ) и представить его на согласование в Министерство в срок </w:t>
      </w:r>
      <w:r w:rsidRPr="00D77DFF">
        <w:rPr>
          <w:rFonts w:eastAsia="Times New Roman"/>
          <w:spacing w:val="-2"/>
          <w:sz w:val="28"/>
          <w:szCs w:val="28"/>
        </w:rPr>
        <w:t xml:space="preserve">не позднее </w:t>
      </w:r>
      <w:r w:rsidR="003E4126" w:rsidRPr="00D77DFF">
        <w:rPr>
          <w:rFonts w:eastAsia="Times New Roman"/>
          <w:spacing w:val="-2"/>
          <w:sz w:val="28"/>
          <w:szCs w:val="28"/>
        </w:rPr>
        <w:t>300</w:t>
      </w:r>
      <w:r w:rsidRPr="00655E37">
        <w:rPr>
          <w:rFonts w:eastAsia="Times New Roman"/>
          <w:spacing w:val="-2"/>
          <w:sz w:val="28"/>
          <w:szCs w:val="28"/>
        </w:rPr>
        <w:t xml:space="preserve"> (тр</w:t>
      </w:r>
      <w:r w:rsidR="00D77DFF">
        <w:rPr>
          <w:rFonts w:eastAsia="Times New Roman"/>
          <w:spacing w:val="-2"/>
          <w:sz w:val="28"/>
          <w:szCs w:val="28"/>
        </w:rPr>
        <w:t>ё</w:t>
      </w:r>
      <w:r w:rsidRPr="00655E37">
        <w:rPr>
          <w:rFonts w:eastAsia="Times New Roman"/>
          <w:spacing w:val="-2"/>
          <w:sz w:val="28"/>
          <w:szCs w:val="28"/>
        </w:rPr>
        <w:t>хсот) календарных дней с момента заключения Договора в части, составляющей предмет Договора, в соответствии с</w:t>
      </w:r>
    </w:p>
    <w:p w14:paraId="18E37EF9" w14:textId="77777777"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 требованиями части 10 статьи 45 Градостроительного кодекса Российской Федерации (далее – </w:t>
      </w:r>
      <w:proofErr w:type="spellStart"/>
      <w:r w:rsidRPr="00655E37">
        <w:rPr>
          <w:rFonts w:eastAsia="Times New Roman"/>
          <w:spacing w:val="-2"/>
          <w:sz w:val="28"/>
          <w:szCs w:val="28"/>
        </w:rPr>
        <w:t>ГрК</w:t>
      </w:r>
      <w:proofErr w:type="spellEnd"/>
      <w:r w:rsidRPr="00655E37">
        <w:rPr>
          <w:rFonts w:eastAsia="Times New Roman"/>
          <w:spacing w:val="-2"/>
          <w:sz w:val="28"/>
          <w:szCs w:val="28"/>
        </w:rPr>
        <w:t xml:space="preserve"> РФ);</w:t>
      </w:r>
    </w:p>
    <w:p w14:paraId="6A8AC6DC" w14:textId="20452AF4" w:rsidR="00655E37" w:rsidRPr="00655E37" w:rsidRDefault="00655E37" w:rsidP="00655E37">
      <w:pPr>
        <w:shd w:val="clear" w:color="auto" w:fill="FFFFFF"/>
        <w:tabs>
          <w:tab w:val="left" w:pos="1469"/>
        </w:tabs>
        <w:ind w:firstLine="709"/>
        <w:jc w:val="both"/>
        <w:rPr>
          <w:rFonts w:eastAsia="Times New Roman"/>
          <w:bCs/>
          <w:sz w:val="28"/>
          <w:szCs w:val="28"/>
        </w:rPr>
      </w:pPr>
      <w:r w:rsidRPr="00655E37">
        <w:rPr>
          <w:rFonts w:eastAsia="Times New Roman"/>
          <w:spacing w:val="-2"/>
          <w:sz w:val="28"/>
          <w:szCs w:val="28"/>
        </w:rPr>
        <w:t xml:space="preserve">- </w:t>
      </w:r>
      <w:r w:rsidRPr="00655E37">
        <w:rPr>
          <w:rFonts w:eastAsia="Times New Roman"/>
          <w:bCs/>
          <w:sz w:val="28"/>
          <w:szCs w:val="28"/>
        </w:rPr>
        <w:t xml:space="preserve">приказом Министерства строительства Пермского края от </w:t>
      </w:r>
      <w:r w:rsidR="00C80CCF">
        <w:rPr>
          <w:rFonts w:eastAsia="Times New Roman"/>
          <w:bCs/>
          <w:sz w:val="28"/>
          <w:szCs w:val="28"/>
        </w:rPr>
        <w:t xml:space="preserve">11.11.2024 </w:t>
      </w:r>
      <w:r>
        <w:rPr>
          <w:rFonts w:eastAsia="Times New Roman"/>
          <w:bCs/>
          <w:sz w:val="28"/>
          <w:szCs w:val="28"/>
        </w:rPr>
        <w:br/>
      </w:r>
      <w:r w:rsidRPr="00655E37">
        <w:rPr>
          <w:rFonts w:eastAsia="Times New Roman"/>
          <w:bCs/>
          <w:sz w:val="28"/>
          <w:szCs w:val="28"/>
        </w:rPr>
        <w:t xml:space="preserve">№ </w:t>
      </w:r>
      <w:r w:rsidR="00C80CCF" w:rsidRPr="00C80CCF">
        <w:rPr>
          <w:rFonts w:eastAsia="Times New Roman"/>
          <w:bCs/>
          <w:sz w:val="28"/>
          <w:szCs w:val="28"/>
        </w:rPr>
        <w:t>35-01-12-335</w:t>
      </w:r>
      <w:r w:rsidR="004E12DA">
        <w:rPr>
          <w:rFonts w:eastAsia="Times New Roman"/>
          <w:bCs/>
          <w:sz w:val="28"/>
          <w:szCs w:val="28"/>
        </w:rPr>
        <w:t xml:space="preserve"> </w:t>
      </w:r>
      <w:r w:rsidRPr="00655E37">
        <w:rPr>
          <w:rFonts w:eastAsia="Times New Roman"/>
          <w:bCs/>
          <w:sz w:val="28"/>
          <w:szCs w:val="28"/>
        </w:rPr>
        <w:t xml:space="preserve">«О принятии решения о комплексном развитии территории жилой застройки, ограниченной ул. </w:t>
      </w:r>
      <w:r>
        <w:rPr>
          <w:rFonts w:eastAsia="Times New Roman"/>
          <w:bCs/>
          <w:sz w:val="28"/>
          <w:szCs w:val="28"/>
        </w:rPr>
        <w:t xml:space="preserve">Льва Толстого, ул. Нытвенская, </w:t>
      </w:r>
      <w:r w:rsidRPr="00655E37">
        <w:rPr>
          <w:rFonts w:eastAsia="Times New Roman"/>
          <w:bCs/>
          <w:sz w:val="28"/>
          <w:szCs w:val="28"/>
        </w:rPr>
        <w:t>у</w:t>
      </w:r>
      <w:r>
        <w:rPr>
          <w:rFonts w:eastAsia="Times New Roman"/>
          <w:bCs/>
          <w:sz w:val="28"/>
          <w:szCs w:val="28"/>
        </w:rPr>
        <w:t xml:space="preserve">л. Танкистов, </w:t>
      </w:r>
      <w:r w:rsidR="006A442F">
        <w:rPr>
          <w:rFonts w:eastAsia="Times New Roman"/>
          <w:bCs/>
          <w:sz w:val="28"/>
          <w:szCs w:val="28"/>
        </w:rPr>
        <w:br/>
      </w:r>
      <w:r>
        <w:rPr>
          <w:rFonts w:eastAsia="Times New Roman"/>
          <w:bCs/>
          <w:sz w:val="28"/>
          <w:szCs w:val="28"/>
        </w:rPr>
        <w:t xml:space="preserve">ул. Стахановская в Индустриальном районе </w:t>
      </w:r>
      <w:r w:rsidRPr="00655E37">
        <w:rPr>
          <w:rFonts w:eastAsia="Times New Roman"/>
          <w:bCs/>
          <w:sz w:val="28"/>
          <w:szCs w:val="28"/>
        </w:rPr>
        <w:t xml:space="preserve">города Перми»; </w:t>
      </w:r>
    </w:p>
    <w:p w14:paraId="68FBCCCC" w14:textId="16FAC749"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bCs/>
          <w:sz w:val="28"/>
          <w:szCs w:val="28"/>
        </w:rPr>
        <w:t xml:space="preserve">- </w:t>
      </w:r>
      <w:r w:rsidRPr="00655E37">
        <w:rPr>
          <w:rFonts w:eastAsia="Times New Roman"/>
          <w:spacing w:val="-2"/>
          <w:sz w:val="28"/>
          <w:szCs w:val="28"/>
        </w:rPr>
        <w:t xml:space="preserve">настоящим Договором, в том числе необходимо предусмотреть строительство многоквартирных домов в соответствии с технико-экономическими показателями и предельными параметрами планируемой застройки, изложенными </w:t>
      </w:r>
      <w:r w:rsidR="006A442F">
        <w:rPr>
          <w:rFonts w:eastAsia="Times New Roman"/>
          <w:spacing w:val="-2"/>
          <w:sz w:val="28"/>
          <w:szCs w:val="28"/>
        </w:rPr>
        <w:br/>
      </w:r>
      <w:r w:rsidRPr="00655E37">
        <w:rPr>
          <w:rFonts w:eastAsia="Times New Roman"/>
          <w:spacing w:val="-2"/>
          <w:sz w:val="28"/>
          <w:szCs w:val="28"/>
        </w:rPr>
        <w:t xml:space="preserve">в </w:t>
      </w:r>
      <w:r w:rsidRPr="00D77DFF">
        <w:rPr>
          <w:rFonts w:eastAsia="Times New Roman"/>
          <w:spacing w:val="-2"/>
          <w:sz w:val="28"/>
          <w:szCs w:val="28"/>
        </w:rPr>
        <w:t>Приложении 3</w:t>
      </w:r>
      <w:r w:rsidRPr="00655E37">
        <w:rPr>
          <w:rFonts w:eastAsia="Times New Roman"/>
          <w:spacing w:val="-2"/>
          <w:sz w:val="28"/>
          <w:szCs w:val="28"/>
        </w:rPr>
        <w:t xml:space="preserve"> к Договору. </w:t>
      </w:r>
    </w:p>
    <w:p w14:paraId="1EEC9703" w14:textId="77777777"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Министерство в течение 10 (десяти) рабочих дней с даты регистрации </w:t>
      </w:r>
      <w:r w:rsidRPr="00655E37">
        <w:rPr>
          <w:rFonts w:eastAsia="Times New Roman"/>
          <w:spacing w:val="-2"/>
          <w:sz w:val="28"/>
          <w:szCs w:val="28"/>
        </w:rPr>
        <w:br/>
        <w:t xml:space="preserve">в Министерстве рассматривает направленный Застройщиком проект ДПТ </w:t>
      </w:r>
      <w:r w:rsidRPr="00655E37">
        <w:rPr>
          <w:rFonts w:eastAsia="Times New Roman"/>
          <w:spacing w:val="-2"/>
          <w:sz w:val="28"/>
          <w:szCs w:val="28"/>
        </w:rPr>
        <w:br/>
        <w:t>и ответным письмом сообщает Застройщику о наличии либо отсутствии замечаний к проекту ДПТ.</w:t>
      </w:r>
    </w:p>
    <w:p w14:paraId="756A0CF4" w14:textId="77777777"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В случае наличия замечаний доработанный проект ДПТ </w:t>
      </w:r>
      <w:r w:rsidRPr="00655E37">
        <w:rPr>
          <w:rFonts w:eastAsia="Times New Roman"/>
          <w:spacing w:val="-2"/>
          <w:sz w:val="28"/>
          <w:szCs w:val="28"/>
        </w:rPr>
        <w:br/>
        <w:t xml:space="preserve">с сопроводительным письмом представляется в Министерство </w:t>
      </w:r>
      <w:r w:rsidRPr="00655E37">
        <w:rPr>
          <w:rFonts w:eastAsia="Times New Roman"/>
          <w:spacing w:val="-2"/>
          <w:sz w:val="28"/>
          <w:szCs w:val="28"/>
        </w:rPr>
        <w:br/>
        <w:t xml:space="preserve">для повторного согласования в течение 30 (тридцати) календарных дней с момента получения Застройщиком письма Министерства о наличии замечаний </w:t>
      </w:r>
      <w:r w:rsidRPr="00655E37">
        <w:rPr>
          <w:rFonts w:eastAsia="Times New Roman"/>
          <w:spacing w:val="-2"/>
          <w:sz w:val="28"/>
          <w:szCs w:val="28"/>
        </w:rPr>
        <w:br/>
        <w:t>к проекту ДПТ.</w:t>
      </w:r>
    </w:p>
    <w:p w14:paraId="007FD5B2" w14:textId="2D8A6A45" w:rsidR="00655E37" w:rsidRPr="00655E37" w:rsidRDefault="00655E37" w:rsidP="00655E37">
      <w:pPr>
        <w:widowControl/>
        <w:spacing w:line="180" w:lineRule="atLeast"/>
        <w:ind w:firstLine="540"/>
        <w:jc w:val="both"/>
        <w:rPr>
          <w:rFonts w:eastAsia="Times New Roman"/>
          <w:sz w:val="28"/>
          <w:szCs w:val="28"/>
        </w:rPr>
      </w:pPr>
      <w:r w:rsidRPr="00655E37">
        <w:rPr>
          <w:rFonts w:eastAsia="Times New Roman"/>
          <w:sz w:val="28"/>
          <w:szCs w:val="28"/>
        </w:rPr>
        <w:t>Порядок согласования доработанного проекта ДПТ аналогичен порядку рассмотрения проекта ДПТ, направленного впервые.</w:t>
      </w:r>
    </w:p>
    <w:p w14:paraId="4335B441" w14:textId="77777777"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3.1.3. Направить согласованный Министерством проект ДПТ </w:t>
      </w:r>
      <w:r w:rsidRPr="00655E37">
        <w:rPr>
          <w:rFonts w:eastAsia="Times New Roman"/>
          <w:spacing w:val="-2"/>
          <w:sz w:val="28"/>
          <w:szCs w:val="28"/>
        </w:rPr>
        <w:br/>
      </w:r>
      <w:r w:rsidRPr="00655E37">
        <w:rPr>
          <w:rFonts w:eastAsia="Times New Roman"/>
          <w:spacing w:val="-2"/>
          <w:sz w:val="28"/>
          <w:szCs w:val="28"/>
        </w:rPr>
        <w:lastRenderedPageBreak/>
        <w:t xml:space="preserve">на утверждение в </w:t>
      </w:r>
      <w:r w:rsidRPr="00655E37">
        <w:rPr>
          <w:rFonts w:eastAsia="Times New Roman"/>
          <w:spacing w:val="1"/>
          <w:sz w:val="28"/>
          <w:szCs w:val="28"/>
        </w:rPr>
        <w:t>уполномоченный орган</w:t>
      </w:r>
      <w:r w:rsidRPr="00655E37">
        <w:rPr>
          <w:rFonts w:eastAsia="Times New Roman"/>
          <w:spacing w:val="-2"/>
          <w:sz w:val="28"/>
          <w:szCs w:val="28"/>
        </w:rPr>
        <w:t xml:space="preserve"> в срок не позднее 30 (тридцати) календарных дней с момента согласования проекта ДПТ Министерством.</w:t>
      </w:r>
    </w:p>
    <w:p w14:paraId="7E50E9FE" w14:textId="77777777"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В случае отклонения проекта ДПТ и направления его на доработку </w:t>
      </w:r>
      <w:r w:rsidRPr="00655E37">
        <w:rPr>
          <w:rFonts w:eastAsia="Times New Roman"/>
          <w:spacing w:val="1"/>
          <w:sz w:val="28"/>
          <w:szCs w:val="28"/>
        </w:rPr>
        <w:t>уполномоченным органом</w:t>
      </w:r>
      <w:r w:rsidRPr="00655E37">
        <w:rPr>
          <w:rFonts w:eastAsia="Times New Roman"/>
          <w:spacing w:val="-2"/>
          <w:sz w:val="28"/>
          <w:szCs w:val="28"/>
        </w:rPr>
        <w:t xml:space="preserve"> доработанный проект представляется на утверждение </w:t>
      </w:r>
      <w:r w:rsidRPr="00655E37">
        <w:rPr>
          <w:rFonts w:eastAsia="Times New Roman"/>
          <w:spacing w:val="-2"/>
          <w:sz w:val="28"/>
          <w:szCs w:val="28"/>
        </w:rPr>
        <w:br/>
        <w:t xml:space="preserve">в течение 30 (тридцати) рабочих дней с момента направления проекта ДПТ </w:t>
      </w:r>
      <w:r w:rsidRPr="00655E37">
        <w:rPr>
          <w:rFonts w:eastAsia="Times New Roman"/>
          <w:spacing w:val="-2"/>
          <w:sz w:val="28"/>
          <w:szCs w:val="28"/>
        </w:rPr>
        <w:br/>
        <w:t xml:space="preserve">на доработку. </w:t>
      </w:r>
    </w:p>
    <w:p w14:paraId="012DAC6A" w14:textId="77777777"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Обязательства по подготовке и представлению на утверждение ДПТ считаются исполненными с момента принятия </w:t>
      </w:r>
      <w:r w:rsidRPr="00655E37">
        <w:rPr>
          <w:rFonts w:eastAsia="Times New Roman"/>
          <w:spacing w:val="1"/>
          <w:sz w:val="28"/>
          <w:szCs w:val="28"/>
        </w:rPr>
        <w:t>уполномоченным органом</w:t>
      </w:r>
      <w:r w:rsidRPr="00655E37">
        <w:rPr>
          <w:rFonts w:eastAsia="Times New Roman"/>
          <w:spacing w:val="-2"/>
          <w:sz w:val="28"/>
          <w:szCs w:val="28"/>
        </w:rPr>
        <w:t xml:space="preserve"> решения об утверждении ДПТ (ППТ и ПМТ). </w:t>
      </w:r>
    </w:p>
    <w:p w14:paraId="503C0ACA" w14:textId="321B965C" w:rsidR="00655E37" w:rsidRPr="00655E37" w:rsidRDefault="00655E37" w:rsidP="00655E37">
      <w:pPr>
        <w:tabs>
          <w:tab w:val="left" w:pos="1469"/>
        </w:tabs>
        <w:ind w:firstLine="709"/>
        <w:contextualSpacing/>
        <w:jc w:val="both"/>
        <w:rPr>
          <w:sz w:val="28"/>
          <w:szCs w:val="28"/>
        </w:rPr>
      </w:pPr>
      <w:r w:rsidRPr="00655E37">
        <w:rPr>
          <w:sz w:val="28"/>
          <w:szCs w:val="28"/>
        </w:rPr>
        <w:t xml:space="preserve">ДПТ признается неразработанной, а Застройщик не исполнившим </w:t>
      </w:r>
      <w:r w:rsidR="00116093" w:rsidRPr="00655E37">
        <w:rPr>
          <w:sz w:val="28"/>
          <w:szCs w:val="28"/>
        </w:rPr>
        <w:t>обяза</w:t>
      </w:r>
      <w:r w:rsidR="00116093">
        <w:rPr>
          <w:sz w:val="28"/>
          <w:szCs w:val="28"/>
        </w:rPr>
        <w:t>тельство</w:t>
      </w:r>
      <w:r w:rsidR="00116093" w:rsidRPr="00655E37">
        <w:rPr>
          <w:sz w:val="28"/>
          <w:szCs w:val="28"/>
        </w:rPr>
        <w:t xml:space="preserve"> </w:t>
      </w:r>
      <w:r w:rsidRPr="00655E37">
        <w:rPr>
          <w:sz w:val="28"/>
          <w:szCs w:val="28"/>
        </w:rPr>
        <w:t>по подготовке и обеспечению утверждения ДПТ в следующих случаях:</w:t>
      </w:r>
    </w:p>
    <w:p w14:paraId="2A76CEA3" w14:textId="77777777" w:rsidR="00655E37" w:rsidRPr="00655E37" w:rsidRDefault="00655E37" w:rsidP="00655E37">
      <w:pPr>
        <w:tabs>
          <w:tab w:val="left" w:pos="1469"/>
        </w:tabs>
        <w:ind w:firstLine="709"/>
        <w:contextualSpacing/>
        <w:jc w:val="both"/>
        <w:rPr>
          <w:sz w:val="28"/>
          <w:szCs w:val="28"/>
        </w:rPr>
      </w:pPr>
      <w:r w:rsidRPr="00655E37">
        <w:rPr>
          <w:sz w:val="28"/>
          <w:szCs w:val="28"/>
        </w:rPr>
        <w:t xml:space="preserve">если в течение сроков, указанных в настоящем пункте Договора, ДПТ </w:t>
      </w:r>
      <w:r w:rsidRPr="00655E37">
        <w:rPr>
          <w:sz w:val="28"/>
          <w:szCs w:val="28"/>
        </w:rPr>
        <w:br/>
      </w:r>
      <w:r w:rsidRPr="00655E37">
        <w:rPr>
          <w:rFonts w:eastAsia="Times New Roman"/>
          <w:spacing w:val="1"/>
          <w:sz w:val="28"/>
          <w:szCs w:val="28"/>
        </w:rPr>
        <w:t xml:space="preserve">в установленном порядке </w:t>
      </w:r>
      <w:r w:rsidRPr="00655E37">
        <w:rPr>
          <w:sz w:val="28"/>
          <w:szCs w:val="28"/>
        </w:rPr>
        <w:t xml:space="preserve">не будет </w:t>
      </w:r>
      <w:r w:rsidRPr="00655E37">
        <w:rPr>
          <w:rFonts w:eastAsia="Times New Roman"/>
          <w:spacing w:val="1"/>
          <w:sz w:val="28"/>
          <w:szCs w:val="28"/>
        </w:rPr>
        <w:t xml:space="preserve">направлена в адрес уполномоченного </w:t>
      </w:r>
      <w:r w:rsidRPr="00655E37">
        <w:rPr>
          <w:rFonts w:eastAsia="Times New Roman"/>
          <w:spacing w:val="1"/>
          <w:sz w:val="28"/>
          <w:szCs w:val="28"/>
        </w:rPr>
        <w:br/>
        <w:t xml:space="preserve">на ее утверждение органа, а также </w:t>
      </w:r>
      <w:r w:rsidRPr="00655E37">
        <w:rPr>
          <w:sz w:val="28"/>
          <w:szCs w:val="28"/>
        </w:rPr>
        <w:t xml:space="preserve">в случае, если ДПТ не утверждена уполномоченным органом в установленный </w:t>
      </w:r>
      <w:proofErr w:type="spellStart"/>
      <w:r w:rsidRPr="00655E37">
        <w:rPr>
          <w:sz w:val="28"/>
          <w:szCs w:val="28"/>
        </w:rPr>
        <w:t>ГрК</w:t>
      </w:r>
      <w:proofErr w:type="spellEnd"/>
      <w:r w:rsidRPr="00655E37">
        <w:rPr>
          <w:sz w:val="28"/>
          <w:szCs w:val="28"/>
        </w:rPr>
        <w:t xml:space="preserve"> РФ срок по причине полного </w:t>
      </w:r>
      <w:r w:rsidRPr="00655E37">
        <w:rPr>
          <w:sz w:val="28"/>
          <w:szCs w:val="28"/>
        </w:rPr>
        <w:br/>
        <w:t>или частичного несоответствия указанной документации действующему законодательству Российской Федерации;</w:t>
      </w:r>
    </w:p>
    <w:p w14:paraId="2AE20DB2" w14:textId="0E3FA8DA" w:rsidR="00655E37" w:rsidRPr="00655E37" w:rsidRDefault="00655E37" w:rsidP="00655E37">
      <w:pPr>
        <w:tabs>
          <w:tab w:val="left" w:pos="1469"/>
        </w:tabs>
        <w:ind w:firstLine="709"/>
        <w:contextualSpacing/>
        <w:jc w:val="both"/>
        <w:rPr>
          <w:sz w:val="28"/>
          <w:szCs w:val="28"/>
        </w:rPr>
      </w:pPr>
      <w:r w:rsidRPr="00655E37">
        <w:rPr>
          <w:sz w:val="28"/>
          <w:szCs w:val="28"/>
        </w:rPr>
        <w:t xml:space="preserve">если ДПТ не представлена на согласование в Министерство в срок, указанный в абзаце первом пункта 3.1.2 Договора, а также в случае, </w:t>
      </w:r>
      <w:r w:rsidR="006A442F">
        <w:rPr>
          <w:sz w:val="28"/>
          <w:szCs w:val="28"/>
        </w:rPr>
        <w:br/>
      </w:r>
      <w:r w:rsidRPr="00655E37">
        <w:rPr>
          <w:sz w:val="28"/>
          <w:szCs w:val="28"/>
        </w:rPr>
        <w:t xml:space="preserve">если согласованная Министерством ДПТ не будет </w:t>
      </w:r>
      <w:r w:rsidRPr="00655E37">
        <w:rPr>
          <w:rFonts w:eastAsia="Times New Roman"/>
          <w:spacing w:val="1"/>
          <w:sz w:val="28"/>
          <w:szCs w:val="28"/>
        </w:rPr>
        <w:t xml:space="preserve">направлена в адрес уполномоченного на утверждение </w:t>
      </w:r>
      <w:r w:rsidRPr="00655E37">
        <w:rPr>
          <w:sz w:val="28"/>
          <w:szCs w:val="28"/>
        </w:rPr>
        <w:t xml:space="preserve">ДПТ </w:t>
      </w:r>
      <w:r w:rsidRPr="00655E37">
        <w:rPr>
          <w:rFonts w:eastAsia="Times New Roman"/>
          <w:spacing w:val="1"/>
          <w:sz w:val="28"/>
          <w:szCs w:val="28"/>
        </w:rPr>
        <w:t xml:space="preserve">органа </w:t>
      </w:r>
      <w:r w:rsidRPr="00655E37">
        <w:rPr>
          <w:sz w:val="28"/>
          <w:szCs w:val="28"/>
        </w:rPr>
        <w:t xml:space="preserve">в течение срока, указанного </w:t>
      </w:r>
      <w:r w:rsidRPr="00655E37">
        <w:rPr>
          <w:sz w:val="28"/>
          <w:szCs w:val="28"/>
        </w:rPr>
        <w:br/>
        <w:t>в настоящем пункте Договора.</w:t>
      </w:r>
    </w:p>
    <w:p w14:paraId="3D342E45" w14:textId="77777777"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3.1.4. Инициировать при необходимости внесение изменений в Генеральный план города Перми, утвержденный решением Пермской городской Думы </w:t>
      </w:r>
      <w:r w:rsidRPr="00655E37">
        <w:rPr>
          <w:rFonts w:eastAsia="Times New Roman"/>
          <w:spacing w:val="-2"/>
          <w:sz w:val="28"/>
          <w:szCs w:val="28"/>
        </w:rPr>
        <w:br/>
        <w:t>от 17.12.2010 № 205, Правила землепользования и застройки города Перми, утвержденные решением Пермской городской Думы от 26.06.2007 № 143.</w:t>
      </w:r>
    </w:p>
    <w:p w14:paraId="15DFE748" w14:textId="1D84A18B" w:rsidR="00655E37" w:rsidRPr="00C659BF"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3.1.5. </w:t>
      </w:r>
      <w:r w:rsidRPr="00C659BF">
        <w:rPr>
          <w:rFonts w:eastAsia="Times New Roman"/>
          <w:spacing w:val="-2"/>
          <w:sz w:val="28"/>
          <w:szCs w:val="28"/>
        </w:rPr>
        <w:t xml:space="preserve">Создать либо приобрести, а также передать в муниципальную собственность администрации города Перми благоустроенные жилые помещения, соответствующие требованиям статьи 89 Жилищного кодекса Российской Федерации (далее </w:t>
      </w:r>
      <w:r w:rsidRPr="00C659BF">
        <w:rPr>
          <w:spacing w:val="-13"/>
          <w:sz w:val="28"/>
          <w:szCs w:val="28"/>
        </w:rPr>
        <w:t>–</w:t>
      </w:r>
      <w:r w:rsidRPr="00C659BF">
        <w:rPr>
          <w:rFonts w:eastAsia="Times New Roman"/>
          <w:spacing w:val="-2"/>
          <w:sz w:val="28"/>
          <w:szCs w:val="28"/>
        </w:rPr>
        <w:t xml:space="preserve"> ЖК РФ), для предоставления их гражданам по договору социального найма взамен жилых помещений, занимаемых ими на условиях договоров социального найма, расположенных в многоквартирных домах, признанных </w:t>
      </w:r>
      <w:r w:rsidR="00C659BF" w:rsidRPr="00C659BF">
        <w:rPr>
          <w:rFonts w:eastAsia="Times New Roman"/>
          <w:spacing w:val="-2"/>
          <w:sz w:val="28"/>
          <w:szCs w:val="28"/>
        </w:rPr>
        <w:t>аварийными и подлежащими сносу,</w:t>
      </w:r>
      <w:r w:rsidRPr="00C659BF">
        <w:rPr>
          <w:rFonts w:eastAsia="Times New Roman"/>
          <w:spacing w:val="-2"/>
          <w:sz w:val="28"/>
          <w:szCs w:val="28"/>
        </w:rPr>
        <w:t xml:space="preserve"> </w:t>
      </w:r>
      <w:r w:rsidR="00390F1F">
        <w:rPr>
          <w:rFonts w:eastAsia="Times New Roman"/>
          <w:spacing w:val="-2"/>
          <w:sz w:val="28"/>
          <w:szCs w:val="28"/>
        </w:rPr>
        <w:t xml:space="preserve">по </w:t>
      </w:r>
      <w:r w:rsidR="006A442F" w:rsidRPr="006A442F">
        <w:rPr>
          <w:rFonts w:eastAsia="Times New Roman"/>
          <w:spacing w:val="-2"/>
          <w:sz w:val="28"/>
          <w:szCs w:val="28"/>
        </w:rPr>
        <w:t>ул. Танкистов, 18, ул. Льва Толстого, 49, ул. Стахановская, 50, ул. Льва Толстого, 51</w:t>
      </w:r>
      <w:r w:rsidRPr="00C659BF">
        <w:rPr>
          <w:sz w:val="28"/>
          <w:szCs w:val="28"/>
        </w:rPr>
        <w:t xml:space="preserve">, </w:t>
      </w:r>
      <w:r w:rsidRPr="00C659BF">
        <w:rPr>
          <w:rFonts w:eastAsia="Times New Roman"/>
          <w:spacing w:val="-2"/>
          <w:sz w:val="28"/>
          <w:szCs w:val="28"/>
        </w:rPr>
        <w:t xml:space="preserve">включенных в решение </w:t>
      </w:r>
      <w:r w:rsidR="006A442F">
        <w:rPr>
          <w:rFonts w:eastAsia="Times New Roman"/>
          <w:spacing w:val="-2"/>
          <w:sz w:val="28"/>
          <w:szCs w:val="28"/>
        </w:rPr>
        <w:br/>
      </w:r>
      <w:r w:rsidRPr="00C659BF">
        <w:rPr>
          <w:rFonts w:eastAsia="Times New Roman"/>
          <w:spacing w:val="-2"/>
          <w:sz w:val="28"/>
          <w:szCs w:val="28"/>
        </w:rPr>
        <w:t xml:space="preserve">о комплексном развитии территории, и освобождаемых ими в соответствии </w:t>
      </w:r>
      <w:r w:rsidR="006A442F">
        <w:rPr>
          <w:rFonts w:eastAsia="Times New Roman"/>
          <w:spacing w:val="-2"/>
          <w:sz w:val="28"/>
          <w:szCs w:val="28"/>
        </w:rPr>
        <w:br/>
      </w:r>
      <w:r w:rsidRPr="00C659BF">
        <w:rPr>
          <w:rFonts w:eastAsia="Times New Roman"/>
          <w:spacing w:val="-2"/>
          <w:sz w:val="28"/>
          <w:szCs w:val="28"/>
        </w:rPr>
        <w:t>с жилищным законодательством Российской Федерации.</w:t>
      </w:r>
    </w:p>
    <w:p w14:paraId="49B8834E" w14:textId="77777777" w:rsidR="00655E37" w:rsidRPr="00655E37" w:rsidRDefault="00655E37" w:rsidP="00655E37">
      <w:pPr>
        <w:shd w:val="clear" w:color="auto" w:fill="FFFFFF"/>
        <w:tabs>
          <w:tab w:val="left" w:pos="1469"/>
        </w:tabs>
        <w:ind w:firstLine="709"/>
        <w:jc w:val="both"/>
        <w:rPr>
          <w:sz w:val="28"/>
          <w:szCs w:val="28"/>
        </w:rPr>
      </w:pPr>
      <w:r w:rsidRPr="00C659BF">
        <w:rPr>
          <w:sz w:val="28"/>
          <w:szCs w:val="28"/>
        </w:rPr>
        <w:t>Размер, характеристики, в том числе площадь жилых помещений, Застройщик должен согласовать с администрацией города Перми.</w:t>
      </w:r>
      <w:r w:rsidRPr="00655E37">
        <w:rPr>
          <w:sz w:val="28"/>
          <w:szCs w:val="28"/>
        </w:rPr>
        <w:t xml:space="preserve"> </w:t>
      </w:r>
    </w:p>
    <w:p w14:paraId="4692327C" w14:textId="04F5B4B1" w:rsidR="00655E37" w:rsidRPr="00937D58" w:rsidRDefault="00655E37" w:rsidP="00930788">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3.1.6. У</w:t>
      </w:r>
      <w:r w:rsidRPr="00655E37">
        <w:rPr>
          <w:sz w:val="28"/>
          <w:szCs w:val="28"/>
        </w:rPr>
        <w:t xml:space="preserve">платить собственникам жилых и нежилых </w:t>
      </w:r>
      <w:r w:rsidRPr="00655E37">
        <w:rPr>
          <w:rFonts w:eastAsia="Times New Roman"/>
          <w:spacing w:val="-2"/>
          <w:sz w:val="28"/>
          <w:szCs w:val="28"/>
        </w:rPr>
        <w:t xml:space="preserve">помещений </w:t>
      </w:r>
      <w:r w:rsidRPr="00655E37">
        <w:rPr>
          <w:rFonts w:eastAsia="Times New Roman"/>
          <w:spacing w:val="-2"/>
          <w:sz w:val="28"/>
          <w:szCs w:val="28"/>
        </w:rPr>
        <w:br/>
        <w:t xml:space="preserve">в многоквартирных домах, признанных аварийными и подлежащими сносу, расположенных в границах </w:t>
      </w:r>
      <w:r w:rsidR="00590786">
        <w:rPr>
          <w:rFonts w:eastAsia="Times New Roman"/>
          <w:spacing w:val="-2"/>
          <w:sz w:val="28"/>
          <w:szCs w:val="28"/>
        </w:rPr>
        <w:t>Территории</w:t>
      </w:r>
      <w:r w:rsidRPr="00655E37">
        <w:rPr>
          <w:rFonts w:eastAsia="Times New Roman"/>
          <w:spacing w:val="-2"/>
          <w:sz w:val="28"/>
          <w:szCs w:val="28"/>
        </w:rPr>
        <w:t xml:space="preserve"> </w:t>
      </w:r>
      <w:r w:rsidRPr="00655E37">
        <w:rPr>
          <w:spacing w:val="-13"/>
          <w:sz w:val="28"/>
          <w:szCs w:val="28"/>
        </w:rPr>
        <w:t xml:space="preserve">комплексного развития по </w:t>
      </w:r>
      <w:r w:rsidR="006A442F" w:rsidRPr="006A442F">
        <w:rPr>
          <w:spacing w:val="-13"/>
          <w:sz w:val="28"/>
          <w:szCs w:val="28"/>
        </w:rPr>
        <w:t xml:space="preserve">ул. Танкистов, 18, </w:t>
      </w:r>
      <w:r w:rsidR="006A442F">
        <w:rPr>
          <w:spacing w:val="-13"/>
          <w:sz w:val="28"/>
          <w:szCs w:val="28"/>
        </w:rPr>
        <w:br/>
      </w:r>
      <w:r w:rsidR="006A442F" w:rsidRPr="006A442F">
        <w:rPr>
          <w:spacing w:val="-13"/>
          <w:sz w:val="28"/>
          <w:szCs w:val="28"/>
        </w:rPr>
        <w:t>ул. Льва Толстого, 49, ул. Стахановская, 50, ул. Льва Толстого, 51</w:t>
      </w:r>
      <w:r w:rsidRPr="00655E37">
        <w:rPr>
          <w:rFonts w:eastAsia="Times New Roman"/>
          <w:spacing w:val="-2"/>
          <w:sz w:val="28"/>
          <w:szCs w:val="28"/>
        </w:rPr>
        <w:t xml:space="preserve">, </w:t>
      </w:r>
      <w:r w:rsidR="00937D58" w:rsidRPr="00937D58">
        <w:rPr>
          <w:rFonts w:eastAsia="Times New Roman"/>
          <w:spacing w:val="-2"/>
          <w:sz w:val="28"/>
          <w:szCs w:val="28"/>
        </w:rPr>
        <w:t xml:space="preserve">а также собственникам нежилых помещений в многоквартирном доме, признанном аварийным </w:t>
      </w:r>
      <w:r w:rsidR="006A442F">
        <w:rPr>
          <w:rFonts w:eastAsia="Times New Roman"/>
          <w:spacing w:val="-2"/>
          <w:sz w:val="28"/>
          <w:szCs w:val="28"/>
        </w:rPr>
        <w:br/>
      </w:r>
      <w:r w:rsidR="00937D58" w:rsidRPr="00937D58">
        <w:rPr>
          <w:rFonts w:eastAsia="Times New Roman"/>
          <w:spacing w:val="-2"/>
          <w:sz w:val="28"/>
          <w:szCs w:val="28"/>
        </w:rPr>
        <w:t xml:space="preserve">и подлежащим сносу, расположенном в границах </w:t>
      </w:r>
      <w:r w:rsidR="00937D58">
        <w:rPr>
          <w:rFonts w:eastAsia="Times New Roman"/>
          <w:spacing w:val="-2"/>
          <w:sz w:val="28"/>
          <w:szCs w:val="28"/>
        </w:rPr>
        <w:t>Т</w:t>
      </w:r>
      <w:r w:rsidR="00937D58" w:rsidRPr="00937D58">
        <w:rPr>
          <w:rFonts w:eastAsia="Times New Roman"/>
          <w:spacing w:val="-2"/>
          <w:sz w:val="28"/>
          <w:szCs w:val="28"/>
        </w:rPr>
        <w:t xml:space="preserve">ерриторий комплексного </w:t>
      </w:r>
      <w:r w:rsidR="00937D58" w:rsidRPr="00937D58">
        <w:rPr>
          <w:rFonts w:eastAsia="Times New Roman"/>
          <w:spacing w:val="-2"/>
          <w:sz w:val="28"/>
          <w:szCs w:val="28"/>
        </w:rPr>
        <w:lastRenderedPageBreak/>
        <w:t xml:space="preserve">развития по </w:t>
      </w:r>
      <w:r w:rsidR="00937D58">
        <w:rPr>
          <w:rFonts w:eastAsia="Times New Roman"/>
          <w:spacing w:val="-2"/>
          <w:sz w:val="28"/>
          <w:szCs w:val="28"/>
        </w:rPr>
        <w:t>ул. Танкистов, 20</w:t>
      </w:r>
      <w:r w:rsidR="00937D58" w:rsidRPr="00937D58">
        <w:rPr>
          <w:rFonts w:eastAsia="Times New Roman"/>
          <w:spacing w:val="-2"/>
          <w:sz w:val="28"/>
          <w:szCs w:val="28"/>
        </w:rPr>
        <w:t>,</w:t>
      </w:r>
      <w:r w:rsidR="00937D58">
        <w:rPr>
          <w:rFonts w:eastAsia="Times New Roman"/>
          <w:spacing w:val="-2"/>
          <w:sz w:val="28"/>
          <w:szCs w:val="28"/>
        </w:rPr>
        <w:t xml:space="preserve"> </w:t>
      </w:r>
      <w:r w:rsidRPr="00655E37">
        <w:rPr>
          <w:sz w:val="28"/>
          <w:szCs w:val="28"/>
        </w:rPr>
        <w:t xml:space="preserve">на основании трехстороннего соглашения, заключаемого с администрацией города Перми и собственником изымаемого </w:t>
      </w:r>
      <w:r w:rsidR="006A442F">
        <w:rPr>
          <w:sz w:val="28"/>
          <w:szCs w:val="28"/>
        </w:rPr>
        <w:br/>
      </w:r>
      <w:r w:rsidRPr="00655E37">
        <w:rPr>
          <w:sz w:val="28"/>
          <w:szCs w:val="28"/>
        </w:rPr>
        <w:t xml:space="preserve">для муниципальных нужд помещения, в связи с изъятием в соответствии </w:t>
      </w:r>
      <w:r w:rsidR="006A442F">
        <w:rPr>
          <w:sz w:val="28"/>
          <w:szCs w:val="28"/>
        </w:rPr>
        <w:br/>
      </w:r>
      <w:r w:rsidRPr="00655E37">
        <w:rPr>
          <w:sz w:val="28"/>
          <w:szCs w:val="28"/>
        </w:rPr>
        <w:t xml:space="preserve">с земельным законодательством </w:t>
      </w:r>
      <w:r w:rsidR="00116093" w:rsidRPr="00116093">
        <w:rPr>
          <w:sz w:val="28"/>
          <w:szCs w:val="28"/>
        </w:rPr>
        <w:t xml:space="preserve">Российской Федерации </w:t>
      </w:r>
      <w:r w:rsidRPr="00655E37">
        <w:rPr>
          <w:sz w:val="28"/>
          <w:szCs w:val="28"/>
        </w:rPr>
        <w:t xml:space="preserve">земельных участков и (или) расположенных  на них объектов недвижимости, </w:t>
      </w:r>
      <w:r w:rsidR="00C659BF" w:rsidRPr="00C659BF">
        <w:rPr>
          <w:sz w:val="28"/>
          <w:szCs w:val="28"/>
        </w:rPr>
        <w:t xml:space="preserve">по </w:t>
      </w:r>
      <w:r w:rsidR="006A442F" w:rsidRPr="006A442F">
        <w:rPr>
          <w:sz w:val="28"/>
          <w:szCs w:val="28"/>
        </w:rPr>
        <w:t xml:space="preserve">ул. Танкистов, 18, </w:t>
      </w:r>
      <w:r w:rsidR="00116093">
        <w:rPr>
          <w:sz w:val="28"/>
          <w:szCs w:val="28"/>
        </w:rPr>
        <w:br/>
      </w:r>
      <w:r w:rsidR="006A442F" w:rsidRPr="006A442F">
        <w:rPr>
          <w:sz w:val="28"/>
          <w:szCs w:val="28"/>
        </w:rPr>
        <w:t>ул. Льва Толстого, 49, ул. Стахановская, 50, ул. Льва Толстого, 51</w:t>
      </w:r>
      <w:r w:rsidR="006A442F">
        <w:rPr>
          <w:sz w:val="28"/>
          <w:szCs w:val="28"/>
        </w:rPr>
        <w:t xml:space="preserve">, </w:t>
      </w:r>
      <w:r w:rsidR="006A442F" w:rsidRPr="006A442F">
        <w:rPr>
          <w:sz w:val="28"/>
          <w:szCs w:val="28"/>
        </w:rPr>
        <w:t xml:space="preserve">ул. Танкистов, 20, </w:t>
      </w:r>
      <w:r w:rsidRPr="00655E37">
        <w:rPr>
          <w:sz w:val="28"/>
          <w:szCs w:val="28"/>
        </w:rPr>
        <w:t>сумму возмещения, определённую в соответствии с частью 7  статьи 32 ЖК РФ.</w:t>
      </w:r>
    </w:p>
    <w:p w14:paraId="71A78F24" w14:textId="6EDE33E0" w:rsidR="00655E37" w:rsidRPr="00655E37" w:rsidRDefault="00655E37" w:rsidP="00930788">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С</w:t>
      </w:r>
      <w:r w:rsidRPr="00655E37">
        <w:rPr>
          <w:sz w:val="28"/>
          <w:szCs w:val="28"/>
        </w:rPr>
        <w:t xml:space="preserve">обственникам жилых помещений </w:t>
      </w:r>
      <w:r w:rsidRPr="00655E37">
        <w:rPr>
          <w:rFonts w:eastAsia="Times New Roman"/>
          <w:spacing w:val="-2"/>
          <w:sz w:val="28"/>
          <w:szCs w:val="28"/>
        </w:rPr>
        <w:t>в многоквартирных домах</w:t>
      </w:r>
      <w:r w:rsidRPr="00655E37">
        <w:rPr>
          <w:sz w:val="28"/>
          <w:szCs w:val="28"/>
        </w:rPr>
        <w:t xml:space="preserve">, </w:t>
      </w:r>
      <w:r w:rsidRPr="00655E37">
        <w:rPr>
          <w:rFonts w:eastAsia="Times New Roman"/>
          <w:spacing w:val="-2"/>
          <w:sz w:val="28"/>
          <w:szCs w:val="28"/>
        </w:rPr>
        <w:t xml:space="preserve">признанных аварийными и подлежащими сносу, расположенных в границах </w:t>
      </w:r>
      <w:r w:rsidR="00AF4ED9">
        <w:rPr>
          <w:rFonts w:eastAsia="Times New Roman"/>
          <w:spacing w:val="-2"/>
          <w:sz w:val="28"/>
          <w:szCs w:val="28"/>
        </w:rPr>
        <w:t>Территории</w:t>
      </w:r>
      <w:r w:rsidRPr="00655E37">
        <w:rPr>
          <w:rFonts w:eastAsia="Times New Roman"/>
          <w:spacing w:val="-2"/>
          <w:sz w:val="28"/>
          <w:szCs w:val="28"/>
        </w:rPr>
        <w:t xml:space="preserve"> </w:t>
      </w:r>
      <w:r w:rsidRPr="00655E37">
        <w:rPr>
          <w:spacing w:val="-13"/>
          <w:sz w:val="28"/>
          <w:szCs w:val="28"/>
        </w:rPr>
        <w:t>комплексного развития</w:t>
      </w:r>
      <w:r w:rsidR="00116093">
        <w:rPr>
          <w:spacing w:val="-13"/>
          <w:sz w:val="28"/>
          <w:szCs w:val="28"/>
        </w:rPr>
        <w:t>,</w:t>
      </w:r>
      <w:r w:rsidRPr="00655E37">
        <w:rPr>
          <w:spacing w:val="-13"/>
          <w:sz w:val="28"/>
          <w:szCs w:val="28"/>
        </w:rPr>
        <w:t xml:space="preserve"> по </w:t>
      </w:r>
      <w:r w:rsidR="00AF4ED9" w:rsidRPr="00655E37">
        <w:rPr>
          <w:spacing w:val="-13"/>
          <w:sz w:val="28"/>
          <w:szCs w:val="28"/>
        </w:rPr>
        <w:t xml:space="preserve">ул. </w:t>
      </w:r>
      <w:r w:rsidR="00390F1F">
        <w:rPr>
          <w:sz w:val="28"/>
          <w:szCs w:val="28"/>
        </w:rPr>
        <w:t>Танкистов, 18</w:t>
      </w:r>
      <w:r w:rsidR="006A442F">
        <w:rPr>
          <w:sz w:val="28"/>
          <w:szCs w:val="28"/>
        </w:rPr>
        <w:t>, ул. Льва Толстого, 49,</w:t>
      </w:r>
      <w:r w:rsidR="00AF4ED9" w:rsidRPr="00590786">
        <w:rPr>
          <w:sz w:val="28"/>
          <w:szCs w:val="28"/>
        </w:rPr>
        <w:t xml:space="preserve"> ул. Стахановская, 50</w:t>
      </w:r>
      <w:r w:rsidRPr="00655E37">
        <w:rPr>
          <w:rFonts w:eastAsia="Times New Roman"/>
          <w:spacing w:val="-2"/>
          <w:sz w:val="28"/>
          <w:szCs w:val="28"/>
        </w:rPr>
        <w:t>,</w:t>
      </w:r>
      <w:r w:rsidRPr="00655E37">
        <w:rPr>
          <w:sz w:val="28"/>
          <w:szCs w:val="28"/>
        </w:rPr>
        <w:t xml:space="preserve"> </w:t>
      </w:r>
      <w:r w:rsidR="006A442F">
        <w:rPr>
          <w:sz w:val="28"/>
          <w:szCs w:val="28"/>
        </w:rPr>
        <w:t xml:space="preserve">ул. Льва Толстого, 51 </w:t>
      </w:r>
      <w:r w:rsidRPr="00655E37">
        <w:rPr>
          <w:sz w:val="28"/>
          <w:szCs w:val="28"/>
        </w:rPr>
        <w:t xml:space="preserve">на основании трехстороннего соглашения, заключаемого </w:t>
      </w:r>
      <w:r w:rsidRPr="00655E37">
        <w:rPr>
          <w:rFonts w:eastAsia="Times New Roman"/>
          <w:spacing w:val="-2"/>
          <w:sz w:val="28"/>
          <w:szCs w:val="28"/>
        </w:rPr>
        <w:t xml:space="preserve">с администрацией города Перми </w:t>
      </w:r>
      <w:r w:rsidRPr="00655E37">
        <w:rPr>
          <w:sz w:val="28"/>
          <w:szCs w:val="28"/>
        </w:rPr>
        <w:t xml:space="preserve">и с собственником помещения, может быть предоставлено взамен изымаемого жилого помещения другое жилое помещение </w:t>
      </w:r>
      <w:r w:rsidR="006A442F">
        <w:rPr>
          <w:sz w:val="28"/>
          <w:szCs w:val="28"/>
        </w:rPr>
        <w:br/>
      </w:r>
      <w:r w:rsidRPr="00655E37">
        <w:rPr>
          <w:rFonts w:eastAsia="Times New Roman"/>
          <w:spacing w:val="-2"/>
          <w:sz w:val="28"/>
          <w:szCs w:val="28"/>
        </w:rPr>
        <w:t>с зачетом его стоимости при определении размера возмещения за изымаемое помещение в соответствии с частью 8 статьи 32 ЖК РФ.</w:t>
      </w:r>
    </w:p>
    <w:p w14:paraId="442B5EF3" w14:textId="41055EB6" w:rsidR="00655E37" w:rsidRPr="00655E37" w:rsidRDefault="00655E37" w:rsidP="00930788">
      <w:pPr>
        <w:shd w:val="clear" w:color="auto" w:fill="FFFFFF"/>
        <w:tabs>
          <w:tab w:val="left" w:pos="1469"/>
        </w:tabs>
        <w:ind w:firstLine="709"/>
        <w:jc w:val="both"/>
        <w:rPr>
          <w:sz w:val="28"/>
          <w:szCs w:val="28"/>
        </w:rPr>
      </w:pPr>
      <w:r w:rsidRPr="00655E37">
        <w:rPr>
          <w:rFonts w:eastAsia="Times New Roman"/>
          <w:spacing w:val="-2"/>
          <w:sz w:val="28"/>
          <w:szCs w:val="28"/>
        </w:rPr>
        <w:t xml:space="preserve">Нести расходы, связанные с определением суммы возмещения, в том числе, путем компенсации расходов администрации города Перми на подготовку отчетов об оценке, составленных в соответствии с требованиями Федерального закона </w:t>
      </w:r>
      <w:r w:rsidR="006A442F">
        <w:rPr>
          <w:rFonts w:eastAsia="Times New Roman"/>
          <w:spacing w:val="-2"/>
          <w:sz w:val="28"/>
          <w:szCs w:val="28"/>
        </w:rPr>
        <w:br/>
      </w:r>
      <w:r w:rsidRPr="00655E37">
        <w:rPr>
          <w:rFonts w:eastAsia="Times New Roman"/>
          <w:spacing w:val="-2"/>
          <w:sz w:val="28"/>
          <w:szCs w:val="28"/>
        </w:rPr>
        <w:t>от 29.07.1998 № 135-ФЗ «Об оценочной деятельности в Российской Федерации</w:t>
      </w:r>
      <w:bookmarkStart w:id="1" w:name="_Hlk154407203"/>
      <w:r w:rsidRPr="00655E37">
        <w:rPr>
          <w:rFonts w:eastAsia="Times New Roman"/>
          <w:spacing w:val="-2"/>
          <w:sz w:val="28"/>
          <w:szCs w:val="28"/>
        </w:rPr>
        <w:t xml:space="preserve">», </w:t>
      </w:r>
      <w:r w:rsidR="006A442F">
        <w:rPr>
          <w:rFonts w:eastAsia="Times New Roman"/>
          <w:spacing w:val="-2"/>
          <w:sz w:val="28"/>
          <w:szCs w:val="28"/>
        </w:rPr>
        <w:br/>
      </w:r>
      <w:r w:rsidRPr="00655E37">
        <w:rPr>
          <w:rFonts w:eastAsia="Times New Roman"/>
          <w:spacing w:val="-2"/>
          <w:sz w:val="28"/>
          <w:szCs w:val="28"/>
        </w:rPr>
        <w:t xml:space="preserve">а также </w:t>
      </w:r>
      <w:r w:rsidRPr="00655E37">
        <w:rPr>
          <w:sz w:val="28"/>
          <w:szCs w:val="28"/>
        </w:rPr>
        <w:t>за услуги нотариуса при внесении денежных средств в счет такого возмещения на депозит нотариуса</w:t>
      </w:r>
      <w:r w:rsidRPr="00655E37">
        <w:rPr>
          <w:rFonts w:eastAsia="Times New Roman"/>
          <w:spacing w:val="-2"/>
          <w:sz w:val="28"/>
          <w:szCs w:val="28"/>
        </w:rPr>
        <w:t>.</w:t>
      </w:r>
    </w:p>
    <w:p w14:paraId="4EE66851" w14:textId="618C2E84" w:rsidR="00655E37" w:rsidRPr="00655E37" w:rsidRDefault="00655E37" w:rsidP="00930788">
      <w:pPr>
        <w:shd w:val="clear" w:color="auto" w:fill="FFFFFF"/>
        <w:tabs>
          <w:tab w:val="left" w:pos="1469"/>
        </w:tabs>
        <w:ind w:firstLine="709"/>
        <w:jc w:val="both"/>
        <w:rPr>
          <w:sz w:val="28"/>
          <w:szCs w:val="28"/>
        </w:rPr>
      </w:pPr>
      <w:r w:rsidRPr="00655E37">
        <w:rPr>
          <w:sz w:val="28"/>
          <w:szCs w:val="28"/>
        </w:rPr>
        <w:t xml:space="preserve">В случае незаключения указанных в абзацах первом, втором настоящего пункта Договора трехсторонних соглашений изъятие помещений производится </w:t>
      </w:r>
      <w:r w:rsidR="006A442F">
        <w:rPr>
          <w:sz w:val="28"/>
          <w:szCs w:val="28"/>
        </w:rPr>
        <w:br/>
      </w:r>
      <w:r w:rsidRPr="00655E37">
        <w:rPr>
          <w:sz w:val="28"/>
          <w:szCs w:val="28"/>
        </w:rPr>
        <w:t>на основании решения суда (ч</w:t>
      </w:r>
      <w:r w:rsidR="00116093">
        <w:rPr>
          <w:sz w:val="28"/>
          <w:szCs w:val="28"/>
        </w:rPr>
        <w:t xml:space="preserve">асти </w:t>
      </w:r>
      <w:r w:rsidRPr="00655E37">
        <w:rPr>
          <w:sz w:val="28"/>
          <w:szCs w:val="28"/>
        </w:rPr>
        <w:t>9 ст</w:t>
      </w:r>
      <w:r w:rsidR="00116093">
        <w:rPr>
          <w:sz w:val="28"/>
          <w:szCs w:val="28"/>
        </w:rPr>
        <w:t xml:space="preserve">атьи </w:t>
      </w:r>
      <w:r w:rsidRPr="00655E37">
        <w:rPr>
          <w:sz w:val="28"/>
          <w:szCs w:val="28"/>
        </w:rPr>
        <w:t xml:space="preserve">32 ЖК РФ). Вступившее в законную силу решение суда об изъятии помещения является основанием для перечисления Застройщиком денежных средств для выплаты возмещения за изымаемые </w:t>
      </w:r>
      <w:r w:rsidR="006A442F">
        <w:rPr>
          <w:sz w:val="28"/>
          <w:szCs w:val="28"/>
        </w:rPr>
        <w:br/>
      </w:r>
      <w:r w:rsidRPr="00655E37">
        <w:rPr>
          <w:sz w:val="28"/>
          <w:szCs w:val="28"/>
        </w:rPr>
        <w:t xml:space="preserve">для муниципальных нужд помещения в порядке и сроки, определенные решением суда либо администрацией города Перми. </w:t>
      </w:r>
    </w:p>
    <w:p w14:paraId="783CD5AC" w14:textId="6352BE26" w:rsidR="00655E37" w:rsidRPr="00655E37" w:rsidRDefault="00655E37" w:rsidP="00930788">
      <w:pPr>
        <w:shd w:val="clear" w:color="auto" w:fill="FFFFFF"/>
        <w:tabs>
          <w:tab w:val="left" w:pos="1469"/>
        </w:tabs>
        <w:ind w:firstLine="709"/>
        <w:jc w:val="both"/>
        <w:rPr>
          <w:sz w:val="28"/>
          <w:szCs w:val="28"/>
        </w:rPr>
      </w:pPr>
      <w:r w:rsidRPr="00655E37">
        <w:rPr>
          <w:sz w:val="28"/>
          <w:szCs w:val="28"/>
        </w:rPr>
        <w:t xml:space="preserve">В случае изменения на основании решения суда размера возмещения, определенного трехсторонним соглашением, Застройщик обязуется уплатить разницу между ранее определенным размером возмещения и размером возмещения, определенным на основании решения суда, после вступления </w:t>
      </w:r>
      <w:r w:rsidR="006A442F">
        <w:rPr>
          <w:sz w:val="28"/>
          <w:szCs w:val="28"/>
        </w:rPr>
        <w:br/>
      </w:r>
      <w:r w:rsidRPr="00655E37">
        <w:rPr>
          <w:sz w:val="28"/>
          <w:szCs w:val="28"/>
        </w:rPr>
        <w:t xml:space="preserve">его в законную силу, в порядке и сроки, определенные решением суда либо администрацией города Перми.  </w:t>
      </w:r>
    </w:p>
    <w:bookmarkEnd w:id="1"/>
    <w:p w14:paraId="50DE170D" w14:textId="5CFE0216" w:rsidR="00655E37" w:rsidRPr="00655E37" w:rsidRDefault="00655E37" w:rsidP="00930788">
      <w:pPr>
        <w:shd w:val="clear" w:color="auto" w:fill="FFFFFF"/>
        <w:tabs>
          <w:tab w:val="left" w:pos="1469"/>
        </w:tabs>
        <w:ind w:firstLine="709"/>
        <w:jc w:val="both"/>
        <w:rPr>
          <w:sz w:val="28"/>
          <w:szCs w:val="28"/>
        </w:rPr>
      </w:pPr>
      <w:r w:rsidRPr="00655E37">
        <w:rPr>
          <w:rFonts w:eastAsia="Times New Roman"/>
          <w:spacing w:val="-2"/>
          <w:sz w:val="28"/>
          <w:szCs w:val="28"/>
        </w:rPr>
        <w:t xml:space="preserve">3.1.7. Подготовить и направить в Министерство </w:t>
      </w:r>
      <w:r w:rsidRPr="00655E37">
        <w:rPr>
          <w:sz w:val="28"/>
          <w:szCs w:val="28"/>
        </w:rPr>
        <w:t>план-график поэтапной реализации мероприятий в отношении</w:t>
      </w:r>
      <w:r w:rsidR="00AF4ED9">
        <w:rPr>
          <w:sz w:val="28"/>
          <w:szCs w:val="28"/>
        </w:rPr>
        <w:t xml:space="preserve"> Территории</w:t>
      </w:r>
      <w:r w:rsidRPr="00655E37">
        <w:rPr>
          <w:sz w:val="28"/>
          <w:szCs w:val="28"/>
        </w:rPr>
        <w:t xml:space="preserve"> комплексного развития, в том числе поэтапного освобождения земельных участков от обременений правами граждан и юридических лиц и сноса зданий (строений, сооружений) в срок </w:t>
      </w:r>
      <w:r w:rsidR="006A442F">
        <w:rPr>
          <w:sz w:val="28"/>
          <w:szCs w:val="28"/>
        </w:rPr>
        <w:br/>
      </w:r>
      <w:r w:rsidRPr="00655E37">
        <w:rPr>
          <w:sz w:val="28"/>
          <w:szCs w:val="28"/>
        </w:rPr>
        <w:t>не позднее 90</w:t>
      </w:r>
      <w:r w:rsidR="00116093">
        <w:rPr>
          <w:sz w:val="28"/>
          <w:szCs w:val="28"/>
        </w:rPr>
        <w:t xml:space="preserve"> (девяноста)</w:t>
      </w:r>
      <w:r w:rsidRPr="00655E37">
        <w:rPr>
          <w:sz w:val="28"/>
          <w:szCs w:val="28"/>
        </w:rPr>
        <w:t xml:space="preserve"> календарных дней с даты заключения Договора.</w:t>
      </w:r>
    </w:p>
    <w:p w14:paraId="73273964" w14:textId="6387774D" w:rsidR="00655E37" w:rsidRPr="00655E37" w:rsidRDefault="00655E37" w:rsidP="00930788">
      <w:pPr>
        <w:widowControl/>
        <w:spacing w:line="180" w:lineRule="atLeast"/>
        <w:ind w:firstLine="709"/>
        <w:jc w:val="both"/>
        <w:rPr>
          <w:rFonts w:eastAsia="Times New Roman"/>
          <w:spacing w:val="-2"/>
          <w:sz w:val="28"/>
          <w:szCs w:val="28"/>
        </w:rPr>
      </w:pPr>
      <w:r w:rsidRPr="00655E37">
        <w:rPr>
          <w:rFonts w:eastAsia="Times New Roman"/>
          <w:sz w:val="28"/>
          <w:szCs w:val="28"/>
        </w:rPr>
        <w:t xml:space="preserve">План-график поэтапной реализации мероприятий в отношении </w:t>
      </w:r>
      <w:r w:rsidR="00AF4ED9" w:rsidRPr="00AF4ED9">
        <w:rPr>
          <w:rFonts w:eastAsia="Times New Roman"/>
          <w:spacing w:val="-13"/>
          <w:sz w:val="28"/>
          <w:szCs w:val="28"/>
        </w:rPr>
        <w:t>Территории комплексного развития</w:t>
      </w:r>
      <w:r w:rsidRPr="00655E37">
        <w:rPr>
          <w:rFonts w:eastAsia="Times New Roman"/>
          <w:spacing w:val="-2"/>
          <w:sz w:val="28"/>
          <w:szCs w:val="28"/>
        </w:rPr>
        <w:t xml:space="preserve"> вступает в силу с момента его подписания сторонами после получения информации о его согласовании от администрации города Перми </w:t>
      </w:r>
      <w:r w:rsidR="006A442F">
        <w:rPr>
          <w:rFonts w:eastAsia="Times New Roman"/>
          <w:spacing w:val="-2"/>
          <w:sz w:val="28"/>
          <w:szCs w:val="28"/>
        </w:rPr>
        <w:br/>
      </w:r>
      <w:r w:rsidRPr="00655E37">
        <w:rPr>
          <w:rFonts w:eastAsia="Times New Roman"/>
          <w:spacing w:val="-2"/>
          <w:sz w:val="28"/>
          <w:szCs w:val="28"/>
        </w:rPr>
        <w:t>в соответствии с пунктом 3.3.6 Договора.</w:t>
      </w:r>
    </w:p>
    <w:p w14:paraId="42D1B234" w14:textId="4BF079DD" w:rsidR="00655E37" w:rsidRPr="00655E37" w:rsidRDefault="00655E37" w:rsidP="00930788">
      <w:pPr>
        <w:widowControl/>
        <w:spacing w:line="180" w:lineRule="atLeast"/>
        <w:ind w:firstLine="709"/>
        <w:jc w:val="both"/>
        <w:rPr>
          <w:rFonts w:eastAsia="Times New Roman"/>
          <w:sz w:val="28"/>
          <w:szCs w:val="28"/>
        </w:rPr>
      </w:pPr>
      <w:r w:rsidRPr="00655E37">
        <w:rPr>
          <w:rFonts w:eastAsia="Times New Roman"/>
          <w:spacing w:val="-2"/>
          <w:sz w:val="28"/>
          <w:szCs w:val="28"/>
        </w:rPr>
        <w:t>3.1.8. У</w:t>
      </w:r>
      <w:r w:rsidRPr="00655E37">
        <w:rPr>
          <w:rFonts w:eastAsia="Times New Roman"/>
          <w:sz w:val="28"/>
          <w:szCs w:val="28"/>
        </w:rPr>
        <w:t xml:space="preserve">платить собственникам объектов капитального строительства нежилого назначения, </w:t>
      </w:r>
      <w:r w:rsidRPr="00655E37">
        <w:rPr>
          <w:rFonts w:eastAsia="Times New Roman"/>
          <w:spacing w:val="-2"/>
          <w:sz w:val="28"/>
          <w:szCs w:val="28"/>
        </w:rPr>
        <w:t xml:space="preserve">подлежащих сносу и расположенных в границах </w:t>
      </w:r>
      <w:r w:rsidR="00AF4ED9" w:rsidRPr="00AF4ED9">
        <w:rPr>
          <w:rFonts w:eastAsia="Times New Roman"/>
          <w:spacing w:val="-2"/>
          <w:sz w:val="28"/>
          <w:szCs w:val="28"/>
        </w:rPr>
        <w:t xml:space="preserve">Территории </w:t>
      </w:r>
      <w:r w:rsidR="00AF4ED9" w:rsidRPr="00AF4ED9">
        <w:rPr>
          <w:rFonts w:eastAsia="Times New Roman"/>
          <w:spacing w:val="-2"/>
          <w:sz w:val="28"/>
          <w:szCs w:val="28"/>
        </w:rPr>
        <w:lastRenderedPageBreak/>
        <w:t>комплексного развития</w:t>
      </w:r>
      <w:r w:rsidRPr="00655E37">
        <w:rPr>
          <w:rFonts w:eastAsia="Times New Roman"/>
          <w:sz w:val="28"/>
          <w:szCs w:val="28"/>
        </w:rPr>
        <w:t>,</w:t>
      </w:r>
      <w:r w:rsidR="00AF4ED9">
        <w:rPr>
          <w:rFonts w:eastAsia="Times New Roman"/>
          <w:spacing w:val="-2"/>
          <w:sz w:val="28"/>
          <w:szCs w:val="28"/>
        </w:rPr>
        <w:t xml:space="preserve"> </w:t>
      </w:r>
      <w:r w:rsidRPr="00655E37">
        <w:rPr>
          <w:rFonts w:eastAsia="Times New Roman"/>
          <w:sz w:val="28"/>
          <w:szCs w:val="28"/>
        </w:rPr>
        <w:t xml:space="preserve">сумму возмещения, определённую в соответствии </w:t>
      </w:r>
      <w:r w:rsidR="006A442F">
        <w:rPr>
          <w:rFonts w:eastAsia="Times New Roman"/>
          <w:sz w:val="28"/>
          <w:szCs w:val="28"/>
        </w:rPr>
        <w:br/>
      </w:r>
      <w:r w:rsidRPr="00655E37">
        <w:rPr>
          <w:rFonts w:eastAsia="Times New Roman"/>
          <w:sz w:val="28"/>
          <w:szCs w:val="28"/>
        </w:rPr>
        <w:t xml:space="preserve">со статьей </w:t>
      </w:r>
      <w:r w:rsidRPr="00655E37">
        <w:rPr>
          <w:rFonts w:eastAsia="Times New Roman"/>
          <w:spacing w:val="-2"/>
          <w:sz w:val="28"/>
          <w:szCs w:val="28"/>
        </w:rPr>
        <w:t xml:space="preserve">56.8 </w:t>
      </w:r>
      <w:r w:rsidR="00965627">
        <w:rPr>
          <w:rFonts w:eastAsia="Times New Roman"/>
          <w:spacing w:val="-2"/>
          <w:sz w:val="28"/>
          <w:szCs w:val="28"/>
        </w:rPr>
        <w:t xml:space="preserve">Земельного кодекса Российской Федерации (далее – </w:t>
      </w:r>
      <w:r w:rsidRPr="00655E37">
        <w:rPr>
          <w:rFonts w:eastAsia="Times New Roman"/>
          <w:spacing w:val="-2"/>
          <w:sz w:val="28"/>
          <w:szCs w:val="28"/>
        </w:rPr>
        <w:t>ЗК РФ</w:t>
      </w:r>
      <w:bookmarkStart w:id="2" w:name="_Hlk154407237"/>
      <w:r w:rsidR="00965627">
        <w:rPr>
          <w:rFonts w:eastAsia="Times New Roman"/>
          <w:spacing w:val="-2"/>
          <w:sz w:val="28"/>
          <w:szCs w:val="28"/>
        </w:rPr>
        <w:t>)</w:t>
      </w:r>
      <w:r w:rsidR="00AF4ED9">
        <w:rPr>
          <w:rFonts w:eastAsia="Times New Roman"/>
          <w:spacing w:val="-2"/>
          <w:sz w:val="28"/>
          <w:szCs w:val="28"/>
        </w:rPr>
        <w:t xml:space="preserve">, </w:t>
      </w:r>
      <w:r w:rsidRPr="00655E37">
        <w:rPr>
          <w:rFonts w:eastAsia="Times New Roman"/>
          <w:spacing w:val="-2"/>
          <w:sz w:val="28"/>
          <w:szCs w:val="28"/>
        </w:rPr>
        <w:t>с учетом требований статьи 56.12 ЗК РФ</w:t>
      </w:r>
      <w:bookmarkEnd w:id="2"/>
      <w:r w:rsidRPr="00655E37">
        <w:rPr>
          <w:rFonts w:eastAsia="Times New Roman"/>
          <w:sz w:val="28"/>
          <w:szCs w:val="28"/>
        </w:rPr>
        <w:t>.</w:t>
      </w:r>
    </w:p>
    <w:p w14:paraId="01AE5EEB" w14:textId="79128190" w:rsidR="00655E37" w:rsidRDefault="00655E37" w:rsidP="00930788">
      <w:pPr>
        <w:shd w:val="clear" w:color="auto" w:fill="FFFFFF"/>
        <w:tabs>
          <w:tab w:val="left" w:pos="1469"/>
        </w:tabs>
        <w:ind w:firstLine="709"/>
        <w:jc w:val="both"/>
        <w:rPr>
          <w:rFonts w:eastAsia="Times New Roman"/>
          <w:spacing w:val="-2"/>
          <w:sz w:val="28"/>
          <w:szCs w:val="28"/>
        </w:rPr>
      </w:pPr>
      <w:r w:rsidRPr="00655E37">
        <w:rPr>
          <w:color w:val="000000" w:themeColor="text1"/>
          <w:sz w:val="28"/>
          <w:szCs w:val="28"/>
        </w:rPr>
        <w:t xml:space="preserve">Срок исполнения обязательства устанавливается планом-графиком поэтапной реализации мероприятий в отношении </w:t>
      </w:r>
      <w:r w:rsidR="00AF4ED9" w:rsidRPr="00AF4ED9">
        <w:rPr>
          <w:color w:val="000000" w:themeColor="text1"/>
          <w:sz w:val="28"/>
          <w:szCs w:val="28"/>
        </w:rPr>
        <w:t>Территории комплексного развития</w:t>
      </w:r>
      <w:r w:rsidRPr="00655E37">
        <w:rPr>
          <w:rFonts w:eastAsia="Times New Roman"/>
          <w:spacing w:val="-2"/>
          <w:sz w:val="28"/>
          <w:szCs w:val="28"/>
        </w:rPr>
        <w:t>.</w:t>
      </w:r>
    </w:p>
    <w:p w14:paraId="0A48CC4D" w14:textId="4EB5F137" w:rsidR="0060115F" w:rsidRPr="00930788" w:rsidRDefault="0060115F" w:rsidP="00930788">
      <w:pPr>
        <w:widowControl/>
        <w:ind w:firstLine="709"/>
        <w:jc w:val="both"/>
        <w:rPr>
          <w:rFonts w:eastAsia="Times New Roman"/>
          <w:bCs/>
          <w:sz w:val="28"/>
          <w:szCs w:val="28"/>
        </w:rPr>
      </w:pPr>
      <w:r w:rsidRPr="00930788">
        <w:rPr>
          <w:rFonts w:eastAsia="Times New Roman"/>
          <w:spacing w:val="-2"/>
          <w:sz w:val="28"/>
          <w:szCs w:val="28"/>
        </w:rPr>
        <w:t>3.1.9. В случае выявления в границах Территории комплексного развития объекта(-</w:t>
      </w:r>
      <w:proofErr w:type="spellStart"/>
      <w:r w:rsidRPr="00930788">
        <w:rPr>
          <w:rFonts w:eastAsia="Times New Roman"/>
          <w:spacing w:val="-2"/>
          <w:sz w:val="28"/>
          <w:szCs w:val="28"/>
        </w:rPr>
        <w:t>ов</w:t>
      </w:r>
      <w:proofErr w:type="spellEnd"/>
      <w:r w:rsidRPr="00930788">
        <w:rPr>
          <w:rFonts w:eastAsia="Times New Roman"/>
          <w:spacing w:val="-2"/>
          <w:sz w:val="28"/>
          <w:szCs w:val="28"/>
        </w:rPr>
        <w:t xml:space="preserve">) недвижимого имущества, информация о которых отсутствует в сведениях Единого государственного реестра недвижимости и (или) в </w:t>
      </w:r>
      <w:r w:rsidRPr="00930788">
        <w:rPr>
          <w:rFonts w:eastAsia="Times New Roman"/>
          <w:bCs/>
          <w:sz w:val="28"/>
          <w:szCs w:val="28"/>
        </w:rPr>
        <w:t xml:space="preserve">приказе Министерства строительства Пермского края </w:t>
      </w:r>
      <w:r w:rsidRPr="009903B5">
        <w:rPr>
          <w:rFonts w:eastAsia="Times New Roman"/>
          <w:sz w:val="28"/>
          <w:szCs w:val="28"/>
        </w:rPr>
        <w:t xml:space="preserve">от </w:t>
      </w:r>
      <w:r w:rsidR="00116093">
        <w:rPr>
          <w:rFonts w:eastAsia="Times New Roman"/>
          <w:sz w:val="28"/>
          <w:szCs w:val="28"/>
        </w:rPr>
        <w:t>11.11.2024</w:t>
      </w:r>
      <w:r w:rsidR="00116093" w:rsidRPr="009903B5">
        <w:rPr>
          <w:rFonts w:eastAsia="Times New Roman"/>
          <w:sz w:val="28"/>
          <w:szCs w:val="28"/>
        </w:rPr>
        <w:t xml:space="preserve"> </w:t>
      </w:r>
      <w:r w:rsidRPr="009903B5">
        <w:rPr>
          <w:rFonts w:eastAsia="Times New Roman"/>
          <w:bCs/>
          <w:sz w:val="28"/>
          <w:szCs w:val="28"/>
        </w:rPr>
        <w:t xml:space="preserve">№ </w:t>
      </w:r>
      <w:r w:rsidR="00116093" w:rsidRPr="00116093">
        <w:rPr>
          <w:rFonts w:eastAsia="Times New Roman"/>
          <w:bCs/>
          <w:sz w:val="28"/>
          <w:szCs w:val="28"/>
        </w:rPr>
        <w:t>35-01-12-335</w:t>
      </w:r>
      <w:r w:rsidRPr="00930788">
        <w:rPr>
          <w:rFonts w:eastAsia="Times New Roman"/>
          <w:bCs/>
          <w:sz w:val="28"/>
          <w:szCs w:val="28"/>
        </w:rPr>
        <w:t xml:space="preserve"> </w:t>
      </w:r>
      <w:r w:rsidR="00116093">
        <w:rPr>
          <w:rFonts w:eastAsia="Times New Roman"/>
          <w:bCs/>
          <w:sz w:val="28"/>
          <w:szCs w:val="28"/>
        </w:rPr>
        <w:br/>
      </w:r>
      <w:r w:rsidRPr="00930788">
        <w:rPr>
          <w:rFonts w:eastAsia="Times New Roman"/>
          <w:bCs/>
          <w:sz w:val="28"/>
          <w:szCs w:val="28"/>
        </w:rPr>
        <w:t xml:space="preserve">«О принятии решения </w:t>
      </w:r>
      <w:r w:rsidR="00401687" w:rsidRPr="00930788">
        <w:rPr>
          <w:rFonts w:eastAsia="Times New Roman"/>
          <w:bCs/>
          <w:sz w:val="28"/>
          <w:szCs w:val="28"/>
        </w:rPr>
        <w:t>о комплексном развитии территории жилой застройки, ограниченной ул. Льва Толстого, ул. Нытвенская, ул. Танкистов, ул. Стахановская в Индустриальном районе города Перм</w:t>
      </w:r>
      <w:r w:rsidRPr="00930788">
        <w:rPr>
          <w:rFonts w:eastAsia="Times New Roman"/>
          <w:bCs/>
          <w:sz w:val="28"/>
          <w:szCs w:val="28"/>
        </w:rPr>
        <w:t>и»,</w:t>
      </w:r>
      <w:r w:rsidR="00930788">
        <w:rPr>
          <w:rFonts w:eastAsia="Times New Roman"/>
          <w:bCs/>
          <w:sz w:val="28"/>
          <w:szCs w:val="28"/>
        </w:rPr>
        <w:t xml:space="preserve"> </w:t>
      </w:r>
      <w:r w:rsidRPr="00930788">
        <w:rPr>
          <w:rFonts w:eastAsia="Times New Roman"/>
          <w:bCs/>
          <w:sz w:val="28"/>
          <w:szCs w:val="28"/>
        </w:rPr>
        <w:t>Застройщик</w:t>
      </w:r>
      <w:r w:rsidR="00930788">
        <w:rPr>
          <w:rFonts w:eastAsia="Times New Roman"/>
          <w:bCs/>
          <w:sz w:val="28"/>
          <w:szCs w:val="28"/>
        </w:rPr>
        <w:t xml:space="preserve"> </w:t>
      </w:r>
      <w:r w:rsidRPr="00930788">
        <w:rPr>
          <w:rFonts w:eastAsia="Times New Roman"/>
          <w:spacing w:val="-2"/>
          <w:sz w:val="28"/>
          <w:szCs w:val="28"/>
        </w:rPr>
        <w:t>заключает</w:t>
      </w:r>
      <w:r w:rsidR="00930788">
        <w:rPr>
          <w:rFonts w:eastAsia="Times New Roman"/>
          <w:spacing w:val="-2"/>
          <w:sz w:val="28"/>
          <w:szCs w:val="28"/>
        </w:rPr>
        <w:t xml:space="preserve"> </w:t>
      </w:r>
      <w:r w:rsidRPr="00930788">
        <w:rPr>
          <w:rFonts w:eastAsia="Times New Roman"/>
          <w:spacing w:val="-2"/>
          <w:sz w:val="28"/>
          <w:szCs w:val="28"/>
        </w:rPr>
        <w:t>договор</w:t>
      </w:r>
      <w:r w:rsidR="00930788" w:rsidRPr="00930788">
        <w:rPr>
          <w:rFonts w:eastAsia="Times New Roman"/>
          <w:spacing w:val="-2"/>
          <w:sz w:val="28"/>
          <w:szCs w:val="28"/>
        </w:rPr>
        <w:t>ы</w:t>
      </w:r>
      <w:r w:rsidRPr="00930788">
        <w:rPr>
          <w:rFonts w:eastAsia="Times New Roman"/>
          <w:spacing w:val="-2"/>
          <w:sz w:val="28"/>
          <w:szCs w:val="28"/>
        </w:rPr>
        <w:t>, предусматривающие переход права на указанный(-</w:t>
      </w:r>
      <w:proofErr w:type="spellStart"/>
      <w:r w:rsidRPr="00930788">
        <w:rPr>
          <w:rFonts w:eastAsia="Times New Roman"/>
          <w:spacing w:val="-2"/>
          <w:sz w:val="28"/>
          <w:szCs w:val="28"/>
        </w:rPr>
        <w:t>ые</w:t>
      </w:r>
      <w:proofErr w:type="spellEnd"/>
      <w:r w:rsidRPr="00930788">
        <w:rPr>
          <w:rFonts w:eastAsia="Times New Roman"/>
          <w:spacing w:val="-2"/>
          <w:sz w:val="28"/>
          <w:szCs w:val="28"/>
        </w:rPr>
        <w:t>)</w:t>
      </w:r>
      <w:r w:rsidR="00930788">
        <w:rPr>
          <w:rFonts w:eastAsia="Times New Roman"/>
          <w:spacing w:val="-2"/>
          <w:sz w:val="28"/>
          <w:szCs w:val="28"/>
        </w:rPr>
        <w:t xml:space="preserve"> </w:t>
      </w:r>
      <w:r w:rsidRPr="00930788">
        <w:rPr>
          <w:rFonts w:eastAsia="Times New Roman"/>
          <w:spacing w:val="-2"/>
          <w:sz w:val="28"/>
          <w:szCs w:val="28"/>
        </w:rPr>
        <w:t>объект(-ы) недвижимого имущества, в</w:t>
      </w:r>
      <w:r w:rsidR="00930788">
        <w:rPr>
          <w:rFonts w:eastAsia="Times New Roman"/>
          <w:spacing w:val="-2"/>
          <w:sz w:val="28"/>
          <w:szCs w:val="28"/>
        </w:rPr>
        <w:t xml:space="preserve"> </w:t>
      </w:r>
      <w:r w:rsidRPr="00930788">
        <w:rPr>
          <w:rFonts w:eastAsia="Times New Roman"/>
          <w:spacing w:val="-2"/>
          <w:sz w:val="28"/>
          <w:szCs w:val="28"/>
        </w:rPr>
        <w:t xml:space="preserve">соответствии с гражданским законодательством </w:t>
      </w:r>
      <w:r w:rsidR="00116093" w:rsidRPr="00116093">
        <w:rPr>
          <w:rFonts w:eastAsia="Times New Roman"/>
          <w:spacing w:val="-2"/>
          <w:sz w:val="28"/>
          <w:szCs w:val="28"/>
        </w:rPr>
        <w:t xml:space="preserve">Российской Федерации </w:t>
      </w:r>
      <w:r w:rsidRPr="00930788">
        <w:rPr>
          <w:sz w:val="28"/>
          <w:szCs w:val="28"/>
        </w:rPr>
        <w:t>своими силами, за свой счет и (или) с привлечением других лиц и (или) средств других лиц.</w:t>
      </w:r>
    </w:p>
    <w:p w14:paraId="197C11AC" w14:textId="38C3C91D"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3.1.</w:t>
      </w:r>
      <w:r w:rsidR="0060115F">
        <w:rPr>
          <w:rFonts w:eastAsia="Times New Roman"/>
          <w:spacing w:val="-2"/>
          <w:sz w:val="28"/>
          <w:szCs w:val="28"/>
        </w:rPr>
        <w:t>10</w:t>
      </w:r>
      <w:r w:rsidRPr="00655E37">
        <w:rPr>
          <w:rFonts w:eastAsia="Times New Roman"/>
          <w:spacing w:val="-2"/>
          <w:sz w:val="28"/>
          <w:szCs w:val="28"/>
        </w:rPr>
        <w:t>. Обязательство, предусмотренное пунктом 3.1.5 Договора,</w:t>
      </w:r>
      <w:r w:rsidR="0060115F">
        <w:rPr>
          <w:rFonts w:eastAsia="Times New Roman"/>
          <w:spacing w:val="-2"/>
          <w:sz w:val="28"/>
          <w:szCs w:val="28"/>
        </w:rPr>
        <w:t xml:space="preserve"> </w:t>
      </w:r>
      <w:r w:rsidRPr="00655E37">
        <w:rPr>
          <w:sz w:val="28"/>
          <w:szCs w:val="28"/>
        </w:rPr>
        <w:t xml:space="preserve">считается исполненным с момента подписания Застройщиком и администрацией города Перми документа, подтверждающего передачу жилых помещений (части жилых помещений) с указанием количества квартир, комнат, квадратных метров общей </w:t>
      </w:r>
      <w:r w:rsidR="006A442F">
        <w:rPr>
          <w:sz w:val="28"/>
          <w:szCs w:val="28"/>
        </w:rPr>
        <w:br/>
      </w:r>
      <w:r w:rsidRPr="00655E37">
        <w:rPr>
          <w:sz w:val="28"/>
          <w:szCs w:val="28"/>
        </w:rPr>
        <w:t xml:space="preserve">и жилой площади в размерах, необходимых для предоставления гражданам, выселяемым из жилых помещений, </w:t>
      </w:r>
      <w:r w:rsidRPr="00655E37">
        <w:rPr>
          <w:rFonts w:eastAsia="Times New Roman"/>
          <w:spacing w:val="-2"/>
          <w:sz w:val="28"/>
          <w:szCs w:val="28"/>
        </w:rPr>
        <w:t xml:space="preserve">расположенных в многоквартирных домах, </w:t>
      </w:r>
      <w:r w:rsidRPr="00655E37">
        <w:rPr>
          <w:sz w:val="28"/>
          <w:szCs w:val="28"/>
        </w:rPr>
        <w:t>признанных аварийными и подлежащими сносу,</w:t>
      </w:r>
      <w:r w:rsidRPr="00655E37">
        <w:rPr>
          <w:rFonts w:eastAsia="Times New Roman"/>
          <w:spacing w:val="-2"/>
          <w:sz w:val="28"/>
          <w:szCs w:val="28"/>
        </w:rPr>
        <w:t xml:space="preserve"> </w:t>
      </w:r>
      <w:r w:rsidR="006A442F" w:rsidRPr="006A442F">
        <w:rPr>
          <w:rFonts w:eastAsia="Times New Roman"/>
          <w:spacing w:val="-2"/>
          <w:sz w:val="28"/>
          <w:szCs w:val="28"/>
        </w:rPr>
        <w:t>по ул. Танкистов, 18, ул. Льва Толстого, 49, ул. Стахановская, 50, ул. Льва Толстого, 51</w:t>
      </w:r>
      <w:r w:rsidRPr="00655E37">
        <w:rPr>
          <w:sz w:val="28"/>
          <w:szCs w:val="28"/>
        </w:rPr>
        <w:t xml:space="preserve">, </w:t>
      </w:r>
      <w:r w:rsidRPr="00655E37">
        <w:rPr>
          <w:rFonts w:eastAsia="Times New Roman"/>
          <w:spacing w:val="-2"/>
          <w:sz w:val="28"/>
          <w:szCs w:val="28"/>
        </w:rPr>
        <w:t xml:space="preserve">включенных в решение </w:t>
      </w:r>
      <w:r w:rsidR="006A442F">
        <w:rPr>
          <w:rFonts w:eastAsia="Times New Roman"/>
          <w:spacing w:val="-2"/>
          <w:sz w:val="28"/>
          <w:szCs w:val="28"/>
        </w:rPr>
        <w:br/>
      </w:r>
      <w:r w:rsidRPr="00655E37">
        <w:rPr>
          <w:rFonts w:eastAsia="Times New Roman"/>
          <w:spacing w:val="-2"/>
          <w:sz w:val="28"/>
          <w:szCs w:val="28"/>
        </w:rPr>
        <w:t>о комплексном развитии территории.</w:t>
      </w:r>
    </w:p>
    <w:p w14:paraId="47BEC515" w14:textId="77777777" w:rsidR="00655E37" w:rsidRPr="00655E37" w:rsidRDefault="00655E37" w:rsidP="00655E37">
      <w:pPr>
        <w:shd w:val="clear" w:color="auto" w:fill="FFFFFF"/>
        <w:tabs>
          <w:tab w:val="left" w:pos="1469"/>
        </w:tabs>
        <w:ind w:firstLine="709"/>
        <w:jc w:val="both"/>
        <w:rPr>
          <w:sz w:val="28"/>
          <w:szCs w:val="28"/>
        </w:rPr>
      </w:pPr>
      <w:r w:rsidRPr="00655E37">
        <w:rPr>
          <w:rFonts w:eastAsia="Times New Roman"/>
          <w:spacing w:val="-2"/>
          <w:sz w:val="28"/>
          <w:szCs w:val="28"/>
        </w:rPr>
        <w:t xml:space="preserve">Обязательства, предусмотренные абзацами первым, четвертым, пятым пункта 3.1.6, пунктом 3.1.8 Договора, </w:t>
      </w:r>
      <w:r w:rsidRPr="00655E37">
        <w:rPr>
          <w:sz w:val="28"/>
          <w:szCs w:val="28"/>
        </w:rPr>
        <w:t>считаются исполненными с момента списания средств для выплаты возмещения с расчетного счета Застройщика.</w:t>
      </w:r>
    </w:p>
    <w:p w14:paraId="7C9BA00D" w14:textId="015F181D" w:rsidR="00655E37" w:rsidRPr="00655E37" w:rsidRDefault="00655E37" w:rsidP="00655E37">
      <w:pPr>
        <w:shd w:val="clear" w:color="auto" w:fill="FFFFFF"/>
        <w:tabs>
          <w:tab w:val="left" w:pos="1469"/>
        </w:tabs>
        <w:ind w:firstLine="709"/>
        <w:jc w:val="both"/>
        <w:rPr>
          <w:sz w:val="28"/>
          <w:szCs w:val="28"/>
        </w:rPr>
      </w:pPr>
      <w:r w:rsidRPr="00655E37">
        <w:rPr>
          <w:rFonts w:eastAsia="Times New Roman"/>
          <w:spacing w:val="-2"/>
          <w:sz w:val="28"/>
          <w:szCs w:val="28"/>
        </w:rPr>
        <w:t xml:space="preserve">Обязательства, предусмотренные абзацем вторым пункта 3.1.6 Договора, </w:t>
      </w:r>
      <w:r w:rsidRPr="00655E37">
        <w:rPr>
          <w:sz w:val="28"/>
          <w:szCs w:val="28"/>
        </w:rPr>
        <w:t xml:space="preserve">считаются исполненными с момента </w:t>
      </w:r>
      <w:r w:rsidR="00116093">
        <w:rPr>
          <w:sz w:val="28"/>
          <w:szCs w:val="28"/>
        </w:rPr>
        <w:t xml:space="preserve">осуществления </w:t>
      </w:r>
      <w:r w:rsidRPr="00655E37">
        <w:rPr>
          <w:sz w:val="28"/>
          <w:szCs w:val="28"/>
        </w:rPr>
        <w:t>государственной регистрации права собственности на помещения в многоквартирных домах, признанных аварийными и подлежащими с</w:t>
      </w:r>
      <w:r w:rsidR="00AF4ED9">
        <w:rPr>
          <w:sz w:val="28"/>
          <w:szCs w:val="28"/>
        </w:rPr>
        <w:t>носу, расположенных в границах Территории</w:t>
      </w:r>
      <w:r w:rsidRPr="00655E37">
        <w:rPr>
          <w:sz w:val="28"/>
          <w:szCs w:val="28"/>
        </w:rPr>
        <w:t xml:space="preserve"> комплексного развития, за муниципальным образованием город Пермь.</w:t>
      </w:r>
    </w:p>
    <w:p w14:paraId="7958025D" w14:textId="34FE0096"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3.1.1</w:t>
      </w:r>
      <w:r w:rsidR="000F66DA">
        <w:rPr>
          <w:rFonts w:eastAsia="Times New Roman"/>
          <w:spacing w:val="-2"/>
          <w:sz w:val="28"/>
          <w:szCs w:val="28"/>
        </w:rPr>
        <w:t>1</w:t>
      </w:r>
      <w:r w:rsidRPr="00655E37">
        <w:rPr>
          <w:rFonts w:eastAsia="Times New Roman"/>
          <w:spacing w:val="-2"/>
          <w:sz w:val="28"/>
          <w:szCs w:val="28"/>
        </w:rPr>
        <w:t>. Исполнение обязательств, предусмот</w:t>
      </w:r>
      <w:r w:rsidR="00AF4ED9">
        <w:rPr>
          <w:rFonts w:eastAsia="Times New Roman"/>
          <w:spacing w:val="-2"/>
          <w:sz w:val="28"/>
          <w:szCs w:val="28"/>
        </w:rPr>
        <w:t xml:space="preserve">ренных пунктом 3.1.2 и абзацем </w:t>
      </w:r>
      <w:r w:rsidRPr="00655E37">
        <w:rPr>
          <w:rFonts w:eastAsia="Times New Roman"/>
          <w:spacing w:val="-2"/>
          <w:sz w:val="28"/>
          <w:szCs w:val="28"/>
        </w:rPr>
        <w:t xml:space="preserve">первым пункта 3.1.3 настоящего Договора, является одним из обязательных условий возникновения у Застройщика права на обращение за предоставлением земельных участков (одного из земельных участков) в составе </w:t>
      </w:r>
      <w:r w:rsidR="00AF4ED9" w:rsidRPr="00AF4ED9">
        <w:rPr>
          <w:rFonts w:eastAsia="Times New Roman"/>
          <w:spacing w:val="-2"/>
          <w:sz w:val="28"/>
          <w:szCs w:val="28"/>
        </w:rPr>
        <w:t>Территории комплексного развития</w:t>
      </w:r>
      <w:r w:rsidRPr="00655E37">
        <w:rPr>
          <w:rFonts w:eastAsia="Times New Roman"/>
          <w:spacing w:val="-2"/>
          <w:sz w:val="28"/>
          <w:szCs w:val="28"/>
        </w:rPr>
        <w:t xml:space="preserve">, находящихся в государственной, муниципальной собственности </w:t>
      </w:r>
      <w:r w:rsidR="006A442F">
        <w:rPr>
          <w:rFonts w:eastAsia="Times New Roman"/>
          <w:spacing w:val="-2"/>
          <w:sz w:val="28"/>
          <w:szCs w:val="28"/>
        </w:rPr>
        <w:br/>
      </w:r>
      <w:r w:rsidRPr="00655E37">
        <w:rPr>
          <w:rFonts w:eastAsia="Times New Roman"/>
          <w:spacing w:val="-2"/>
          <w:sz w:val="28"/>
          <w:szCs w:val="28"/>
        </w:rPr>
        <w:t xml:space="preserve">и государственная, муниципальная собственность на которые не разграничена, </w:t>
      </w:r>
      <w:r w:rsidR="006A442F">
        <w:rPr>
          <w:rFonts w:eastAsia="Times New Roman"/>
          <w:spacing w:val="-2"/>
          <w:sz w:val="28"/>
          <w:szCs w:val="28"/>
        </w:rPr>
        <w:br/>
      </w:r>
      <w:r w:rsidRPr="00655E37">
        <w:rPr>
          <w:rFonts w:eastAsia="Times New Roman"/>
          <w:spacing w:val="-2"/>
          <w:sz w:val="28"/>
          <w:szCs w:val="28"/>
        </w:rPr>
        <w:t xml:space="preserve">в аренду без проведения торгов. </w:t>
      </w:r>
    </w:p>
    <w:p w14:paraId="405F9C80" w14:textId="56CC72F0" w:rsidR="00655E37" w:rsidRPr="00655E37" w:rsidRDefault="00655E37" w:rsidP="00655E37">
      <w:pPr>
        <w:shd w:val="clear" w:color="auto" w:fill="FFFFFF"/>
        <w:tabs>
          <w:tab w:val="left" w:pos="1469"/>
        </w:tabs>
        <w:ind w:firstLine="709"/>
        <w:jc w:val="both"/>
        <w:rPr>
          <w:sz w:val="28"/>
          <w:szCs w:val="28"/>
        </w:rPr>
      </w:pPr>
      <w:r w:rsidRPr="00655E37">
        <w:rPr>
          <w:rFonts w:eastAsia="Times New Roman"/>
          <w:spacing w:val="-2"/>
          <w:sz w:val="28"/>
          <w:szCs w:val="28"/>
        </w:rPr>
        <w:t>3.1.1</w:t>
      </w:r>
      <w:r w:rsidR="000F66DA">
        <w:rPr>
          <w:rFonts w:eastAsia="Times New Roman"/>
          <w:spacing w:val="-2"/>
          <w:sz w:val="28"/>
          <w:szCs w:val="28"/>
        </w:rPr>
        <w:t>2</w:t>
      </w:r>
      <w:r w:rsidRPr="00655E37">
        <w:rPr>
          <w:rFonts w:eastAsia="Times New Roman"/>
          <w:spacing w:val="-2"/>
          <w:sz w:val="28"/>
          <w:szCs w:val="28"/>
        </w:rPr>
        <w:t xml:space="preserve">. Срок исполнения обязательств, предусмотренных пунктами 3.1.5, 3.1.6 Договора, </w:t>
      </w:r>
      <w:r w:rsidRPr="00655E37">
        <w:rPr>
          <w:sz w:val="28"/>
          <w:szCs w:val="28"/>
        </w:rPr>
        <w:t xml:space="preserve">устанавливается планом-графиком поэтапной реализации мероприятий в отношении Территории комплексного развития. </w:t>
      </w:r>
    </w:p>
    <w:p w14:paraId="2F03B7F0" w14:textId="4A94DAB6" w:rsidR="00655E37" w:rsidRPr="00A31959" w:rsidRDefault="00655E37" w:rsidP="00655E37">
      <w:pPr>
        <w:shd w:val="clear" w:color="auto" w:fill="FFFFFF"/>
        <w:tabs>
          <w:tab w:val="left" w:pos="1469"/>
        </w:tabs>
        <w:ind w:firstLine="709"/>
        <w:jc w:val="both"/>
        <w:rPr>
          <w:rFonts w:eastAsia="Times New Roman"/>
          <w:spacing w:val="-2"/>
          <w:sz w:val="28"/>
          <w:szCs w:val="28"/>
        </w:rPr>
      </w:pPr>
      <w:r w:rsidRPr="001D0D0E">
        <w:rPr>
          <w:sz w:val="28"/>
          <w:szCs w:val="28"/>
        </w:rPr>
        <w:t xml:space="preserve">Обязательства, предусмотренные пунктами </w:t>
      </w:r>
      <w:r w:rsidRPr="001D0D0E">
        <w:rPr>
          <w:rFonts w:eastAsia="Times New Roman"/>
          <w:spacing w:val="-2"/>
          <w:sz w:val="28"/>
          <w:szCs w:val="28"/>
        </w:rPr>
        <w:t xml:space="preserve">3.1.5, 3.1.6 </w:t>
      </w:r>
      <w:r w:rsidRPr="00A31959">
        <w:rPr>
          <w:rFonts w:eastAsia="Times New Roman"/>
          <w:spacing w:val="-2"/>
          <w:sz w:val="28"/>
          <w:szCs w:val="28"/>
        </w:rPr>
        <w:t xml:space="preserve">Договора, в объеме </w:t>
      </w:r>
      <w:r w:rsidR="006A442F" w:rsidRPr="00A31959">
        <w:rPr>
          <w:rFonts w:eastAsia="Times New Roman"/>
          <w:spacing w:val="-2"/>
          <w:sz w:val="28"/>
          <w:szCs w:val="28"/>
        </w:rPr>
        <w:br/>
      </w:r>
      <w:r w:rsidRPr="00A31959">
        <w:rPr>
          <w:rFonts w:eastAsia="Times New Roman"/>
          <w:spacing w:val="-2"/>
          <w:sz w:val="28"/>
          <w:szCs w:val="28"/>
        </w:rPr>
        <w:t xml:space="preserve">не менее </w:t>
      </w:r>
      <w:r w:rsidR="003E4126">
        <w:rPr>
          <w:rFonts w:eastAsia="Times New Roman"/>
          <w:spacing w:val="-2"/>
          <w:sz w:val="28"/>
          <w:szCs w:val="28"/>
        </w:rPr>
        <w:t>2</w:t>
      </w:r>
      <w:r w:rsidR="00A31959" w:rsidRPr="00A31959">
        <w:rPr>
          <w:rFonts w:eastAsia="Times New Roman"/>
          <w:spacing w:val="-2"/>
          <w:sz w:val="28"/>
          <w:szCs w:val="28"/>
        </w:rPr>
        <w:t xml:space="preserve">0 </w:t>
      </w:r>
      <w:r w:rsidRPr="00A31959">
        <w:rPr>
          <w:rFonts w:eastAsia="Times New Roman"/>
          <w:spacing w:val="-2"/>
          <w:sz w:val="28"/>
          <w:szCs w:val="28"/>
        </w:rPr>
        <w:t xml:space="preserve">% должны быть исполнены Застройщиком в срок не позднее </w:t>
      </w:r>
      <w:r w:rsidR="00A31959" w:rsidRPr="00A31959">
        <w:rPr>
          <w:rFonts w:eastAsia="Times New Roman"/>
          <w:spacing w:val="-2"/>
          <w:sz w:val="28"/>
          <w:szCs w:val="28"/>
        </w:rPr>
        <w:t>12</w:t>
      </w:r>
      <w:r w:rsidRPr="00A31959">
        <w:rPr>
          <w:rFonts w:eastAsia="Times New Roman"/>
          <w:spacing w:val="-2"/>
          <w:sz w:val="28"/>
          <w:szCs w:val="28"/>
        </w:rPr>
        <w:t xml:space="preserve"> месяцев с момента заключения Договора, в объеме не менее </w:t>
      </w:r>
      <w:r w:rsidR="00A31959" w:rsidRPr="00A31959">
        <w:rPr>
          <w:rFonts w:eastAsia="Times New Roman"/>
          <w:spacing w:val="-2"/>
          <w:sz w:val="28"/>
          <w:szCs w:val="28"/>
        </w:rPr>
        <w:t>7</w:t>
      </w:r>
      <w:r w:rsidRPr="00A31959">
        <w:rPr>
          <w:rFonts w:eastAsia="Times New Roman"/>
          <w:spacing w:val="-2"/>
          <w:sz w:val="28"/>
          <w:szCs w:val="28"/>
        </w:rPr>
        <w:t xml:space="preserve">0 % - в срок не позднее </w:t>
      </w:r>
      <w:r w:rsidR="00A31959" w:rsidRPr="00A31959">
        <w:rPr>
          <w:rFonts w:eastAsia="Times New Roman"/>
          <w:spacing w:val="-2"/>
          <w:sz w:val="28"/>
          <w:szCs w:val="28"/>
        </w:rPr>
        <w:t>24</w:t>
      </w:r>
      <w:r w:rsidRPr="00A31959">
        <w:rPr>
          <w:rFonts w:eastAsia="Times New Roman"/>
          <w:spacing w:val="-2"/>
          <w:sz w:val="28"/>
          <w:szCs w:val="28"/>
        </w:rPr>
        <w:t xml:space="preserve"> месяцев с момента заключения Договора</w:t>
      </w:r>
      <w:r w:rsidR="00A31959" w:rsidRPr="00A31959">
        <w:rPr>
          <w:rFonts w:eastAsia="Times New Roman"/>
          <w:spacing w:val="-2"/>
          <w:sz w:val="28"/>
          <w:szCs w:val="28"/>
        </w:rPr>
        <w:t>.</w:t>
      </w:r>
    </w:p>
    <w:p w14:paraId="3CB43912" w14:textId="0F54282B" w:rsidR="00655E37" w:rsidRPr="0060115F" w:rsidRDefault="00655E37" w:rsidP="00655E37">
      <w:pPr>
        <w:shd w:val="clear" w:color="auto" w:fill="FFFFFF"/>
        <w:tabs>
          <w:tab w:val="left" w:pos="1469"/>
        </w:tabs>
        <w:ind w:firstLine="709"/>
        <w:jc w:val="both"/>
        <w:rPr>
          <w:rFonts w:eastAsia="Times New Roman"/>
          <w:spacing w:val="-2"/>
          <w:sz w:val="28"/>
          <w:szCs w:val="28"/>
        </w:rPr>
      </w:pPr>
      <w:r w:rsidRPr="00A31959">
        <w:rPr>
          <w:rFonts w:eastAsia="Times New Roman"/>
          <w:spacing w:val="-2"/>
          <w:sz w:val="28"/>
          <w:szCs w:val="28"/>
        </w:rPr>
        <w:t>Предельный срок полного исполнения обязательств,</w:t>
      </w:r>
      <w:r w:rsidRPr="00A31959">
        <w:t xml:space="preserve"> </w:t>
      </w:r>
      <w:r w:rsidRPr="00A31959">
        <w:rPr>
          <w:rFonts w:eastAsia="Times New Roman"/>
          <w:spacing w:val="-2"/>
          <w:sz w:val="28"/>
          <w:szCs w:val="28"/>
        </w:rPr>
        <w:t xml:space="preserve">предусмотренных пунктами 3.1.5, 3.1.6 Договора, не может составлять более </w:t>
      </w:r>
      <w:r w:rsidR="00A31959" w:rsidRPr="00A31959">
        <w:rPr>
          <w:rFonts w:eastAsia="Times New Roman"/>
          <w:spacing w:val="-2"/>
          <w:sz w:val="28"/>
          <w:szCs w:val="28"/>
        </w:rPr>
        <w:t>36</w:t>
      </w:r>
      <w:r w:rsidRPr="00A31959">
        <w:rPr>
          <w:rFonts w:eastAsia="Times New Roman"/>
          <w:spacing w:val="-2"/>
          <w:sz w:val="28"/>
          <w:szCs w:val="28"/>
        </w:rPr>
        <w:t xml:space="preserve"> месяцев с момента заключения Договора.</w:t>
      </w:r>
    </w:p>
    <w:p w14:paraId="68FE3AEF" w14:textId="08379CD1"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0115F">
        <w:rPr>
          <w:rFonts w:eastAsia="Times New Roman"/>
          <w:spacing w:val="-2"/>
          <w:sz w:val="28"/>
          <w:szCs w:val="28"/>
        </w:rPr>
        <w:t>Объем исполнения обязательств, указанных в настоящем</w:t>
      </w:r>
      <w:r w:rsidRPr="00655E37">
        <w:rPr>
          <w:rFonts w:eastAsia="Times New Roman"/>
          <w:spacing w:val="-2"/>
          <w:sz w:val="28"/>
          <w:szCs w:val="28"/>
        </w:rPr>
        <w:t xml:space="preserve"> пункте, рассчитывается от площадей изымаемых помещений в многоквартирных домах, указанных в Разделе </w:t>
      </w:r>
      <w:r w:rsidRPr="00655E37">
        <w:rPr>
          <w:spacing w:val="-13"/>
          <w:sz w:val="28"/>
          <w:szCs w:val="28"/>
          <w:lang w:val="en-US"/>
        </w:rPr>
        <w:t>II</w:t>
      </w:r>
      <w:r w:rsidR="0016303E">
        <w:rPr>
          <w:rFonts w:eastAsia="Times New Roman"/>
          <w:spacing w:val="-2"/>
          <w:sz w:val="28"/>
          <w:szCs w:val="28"/>
        </w:rPr>
        <w:t xml:space="preserve"> </w:t>
      </w:r>
      <w:r w:rsidR="0016303E" w:rsidRPr="00D77DFF">
        <w:rPr>
          <w:rFonts w:eastAsia="Times New Roman"/>
          <w:spacing w:val="-2"/>
          <w:sz w:val="28"/>
          <w:szCs w:val="28"/>
        </w:rPr>
        <w:t>Приложения 2</w:t>
      </w:r>
      <w:r w:rsidR="00390F1F">
        <w:rPr>
          <w:rFonts w:eastAsia="Times New Roman"/>
          <w:spacing w:val="-2"/>
          <w:sz w:val="28"/>
          <w:szCs w:val="28"/>
        </w:rPr>
        <w:t xml:space="preserve"> к Договору,</w:t>
      </w:r>
      <w:r w:rsidR="00390F1F" w:rsidRPr="00390F1F">
        <w:t xml:space="preserve"> </w:t>
      </w:r>
      <w:r w:rsidR="00390F1F" w:rsidRPr="00390F1F">
        <w:rPr>
          <w:rFonts w:eastAsia="Times New Roman"/>
          <w:spacing w:val="-2"/>
          <w:sz w:val="28"/>
          <w:szCs w:val="28"/>
        </w:rPr>
        <w:t xml:space="preserve">за исключением жилых помещений, находящихся в многоквартирном доме по </w:t>
      </w:r>
      <w:r w:rsidR="00390F1F">
        <w:rPr>
          <w:rFonts w:eastAsia="Times New Roman"/>
          <w:spacing w:val="-2"/>
          <w:sz w:val="28"/>
          <w:szCs w:val="28"/>
        </w:rPr>
        <w:t>ул. Танкистов, 20</w:t>
      </w:r>
      <w:r w:rsidR="000F66DA">
        <w:rPr>
          <w:rFonts w:eastAsia="Times New Roman"/>
          <w:spacing w:val="-2"/>
          <w:sz w:val="28"/>
          <w:szCs w:val="28"/>
        </w:rPr>
        <w:t>.</w:t>
      </w:r>
    </w:p>
    <w:p w14:paraId="7C27C307" w14:textId="22D144FD" w:rsidR="00655E37" w:rsidRPr="009903B5" w:rsidRDefault="00655E37" w:rsidP="009903B5">
      <w:pPr>
        <w:shd w:val="clear" w:color="auto" w:fill="FFFFFF"/>
        <w:tabs>
          <w:tab w:val="left" w:pos="1469"/>
        </w:tabs>
        <w:ind w:firstLine="709"/>
        <w:jc w:val="both"/>
        <w:rPr>
          <w:spacing w:val="-13"/>
          <w:sz w:val="28"/>
          <w:szCs w:val="28"/>
        </w:rPr>
      </w:pPr>
      <w:r w:rsidRPr="00655E37">
        <w:rPr>
          <w:rFonts w:eastAsia="Times New Roman"/>
          <w:spacing w:val="-2"/>
          <w:sz w:val="28"/>
          <w:szCs w:val="28"/>
        </w:rPr>
        <w:t>3.1.1</w:t>
      </w:r>
      <w:r w:rsidR="000F66DA">
        <w:rPr>
          <w:rFonts w:eastAsia="Times New Roman"/>
          <w:spacing w:val="-2"/>
          <w:sz w:val="28"/>
          <w:szCs w:val="28"/>
        </w:rPr>
        <w:t>3</w:t>
      </w:r>
      <w:r w:rsidRPr="00655E37">
        <w:rPr>
          <w:rFonts w:eastAsia="Times New Roman"/>
          <w:spacing w:val="-2"/>
          <w:sz w:val="28"/>
          <w:szCs w:val="28"/>
        </w:rPr>
        <w:t xml:space="preserve">. В случае возникновения угрозы обрушения какого-либо </w:t>
      </w:r>
      <w:r w:rsidR="006A442F">
        <w:rPr>
          <w:rFonts w:eastAsia="Times New Roman"/>
          <w:spacing w:val="-2"/>
          <w:sz w:val="28"/>
          <w:szCs w:val="28"/>
        </w:rPr>
        <w:br/>
      </w:r>
      <w:r w:rsidRPr="00655E37">
        <w:rPr>
          <w:rFonts w:eastAsia="Times New Roman"/>
          <w:spacing w:val="-2"/>
          <w:sz w:val="28"/>
          <w:szCs w:val="28"/>
        </w:rPr>
        <w:t xml:space="preserve">из многоквартирных домов, расположенных в границах </w:t>
      </w:r>
      <w:r w:rsidR="001815DC">
        <w:rPr>
          <w:rFonts w:eastAsia="Times New Roman"/>
          <w:spacing w:val="-2"/>
          <w:sz w:val="28"/>
          <w:szCs w:val="28"/>
        </w:rPr>
        <w:t>Т</w:t>
      </w:r>
      <w:r w:rsidRPr="00655E37">
        <w:rPr>
          <w:rFonts w:eastAsia="Times New Roman"/>
          <w:spacing w:val="-2"/>
          <w:sz w:val="28"/>
          <w:szCs w:val="28"/>
        </w:rPr>
        <w:t>ерритори</w:t>
      </w:r>
      <w:r w:rsidR="001815DC">
        <w:rPr>
          <w:rFonts w:eastAsia="Times New Roman"/>
          <w:spacing w:val="-2"/>
          <w:sz w:val="28"/>
          <w:szCs w:val="28"/>
        </w:rPr>
        <w:t>и</w:t>
      </w:r>
      <w:r w:rsidRPr="00655E37">
        <w:rPr>
          <w:rFonts w:eastAsia="Times New Roman"/>
          <w:spacing w:val="-2"/>
          <w:sz w:val="28"/>
          <w:szCs w:val="28"/>
        </w:rPr>
        <w:t xml:space="preserve"> </w:t>
      </w:r>
      <w:r w:rsidR="001815DC">
        <w:rPr>
          <w:spacing w:val="-13"/>
          <w:sz w:val="28"/>
          <w:szCs w:val="28"/>
        </w:rPr>
        <w:t>комплексного развития по</w:t>
      </w:r>
      <w:r w:rsidR="00390F1F">
        <w:rPr>
          <w:spacing w:val="-13"/>
          <w:sz w:val="28"/>
          <w:szCs w:val="28"/>
        </w:rPr>
        <w:t xml:space="preserve"> </w:t>
      </w:r>
      <w:r w:rsidR="006A442F" w:rsidRPr="006A442F">
        <w:rPr>
          <w:spacing w:val="-13"/>
          <w:sz w:val="28"/>
          <w:szCs w:val="28"/>
        </w:rPr>
        <w:t>ул. Танкистов, 18, ул. Льва Толстого, 49, ул. Стахановская, 50, ул. Льва Толстого, 51</w:t>
      </w:r>
      <w:r w:rsidRPr="00655E37">
        <w:rPr>
          <w:rFonts w:eastAsia="Times New Roman"/>
          <w:spacing w:val="-2"/>
          <w:sz w:val="28"/>
          <w:szCs w:val="28"/>
        </w:rPr>
        <w:t>, обязател</w:t>
      </w:r>
      <w:r w:rsidR="001815DC">
        <w:rPr>
          <w:rFonts w:eastAsia="Times New Roman"/>
          <w:spacing w:val="-2"/>
          <w:sz w:val="28"/>
          <w:szCs w:val="28"/>
        </w:rPr>
        <w:t>ьства, предусмотренные абзацами</w:t>
      </w:r>
      <w:r w:rsidRPr="00655E37">
        <w:rPr>
          <w:rFonts w:eastAsia="Times New Roman"/>
          <w:spacing w:val="-2"/>
          <w:sz w:val="28"/>
          <w:szCs w:val="28"/>
        </w:rPr>
        <w:t xml:space="preserve"> первым, вторым пункта 3.1.6 Договора, в отношении такого многоквартирном дома должны быть осуществлены в течение 12 месяцев с момента направления Министерством в адрес Застройщика письма с информацией о введении режима повышенной готовности.</w:t>
      </w:r>
    </w:p>
    <w:p w14:paraId="7755D000" w14:textId="00719033" w:rsidR="00A31959" w:rsidRPr="0020020F" w:rsidRDefault="0020020F" w:rsidP="0020020F">
      <w:pPr>
        <w:ind w:firstLine="709"/>
        <w:jc w:val="both"/>
        <w:rPr>
          <w:color w:val="000000" w:themeColor="text1"/>
          <w:sz w:val="28"/>
          <w:szCs w:val="28"/>
        </w:rPr>
      </w:pPr>
      <w:r w:rsidRPr="00B301BB">
        <w:rPr>
          <w:color w:val="000000" w:themeColor="text1"/>
          <w:sz w:val="28"/>
          <w:szCs w:val="28"/>
        </w:rPr>
        <w:t xml:space="preserve">Застройщик принимает на себя обязательство по обеспечению в первоочередном порядке жилищных прав всех граждан, жилые помещения которых находятся под угрозой разрушения, связанной с возможным обрушением строительных конструкций объекта капитального строительства, в связи с </w:t>
      </w:r>
      <w:r w:rsidRPr="00B301BB">
        <w:rPr>
          <w:rFonts w:eastAsia="Times New Roman"/>
          <w:color w:val="000000" w:themeColor="text1"/>
          <w:spacing w:val="-2"/>
          <w:sz w:val="28"/>
          <w:szCs w:val="28"/>
        </w:rPr>
        <w:t xml:space="preserve"> введением режима повышенной готовности</w:t>
      </w:r>
      <w:r w:rsidRPr="00B301BB">
        <w:rPr>
          <w:color w:val="000000" w:themeColor="text1"/>
          <w:sz w:val="28"/>
          <w:szCs w:val="28"/>
        </w:rPr>
        <w:t xml:space="preserve"> в границах </w:t>
      </w:r>
      <w:r w:rsidR="002F229E">
        <w:rPr>
          <w:color w:val="000000" w:themeColor="text1"/>
          <w:sz w:val="28"/>
          <w:szCs w:val="28"/>
        </w:rPr>
        <w:t>Т</w:t>
      </w:r>
      <w:r w:rsidR="002F229E" w:rsidRPr="00B301BB">
        <w:rPr>
          <w:color w:val="000000" w:themeColor="text1"/>
          <w:sz w:val="28"/>
          <w:szCs w:val="28"/>
        </w:rPr>
        <w:t xml:space="preserve">ерритории </w:t>
      </w:r>
      <w:r w:rsidR="002F229E">
        <w:rPr>
          <w:color w:val="000000" w:themeColor="text1"/>
          <w:sz w:val="28"/>
          <w:szCs w:val="28"/>
        </w:rPr>
        <w:t>комплексного развития</w:t>
      </w:r>
      <w:r w:rsidRPr="00B301BB">
        <w:rPr>
          <w:color w:val="000000" w:themeColor="text1"/>
          <w:sz w:val="28"/>
          <w:szCs w:val="28"/>
        </w:rPr>
        <w:t xml:space="preserve"> вне зависимости от очередности, установленной Планом-графиком </w:t>
      </w:r>
      <w:r w:rsidRPr="0020020F">
        <w:rPr>
          <w:sz w:val="28"/>
          <w:szCs w:val="28"/>
        </w:rPr>
        <w:t>поэтапной реализации мероприятий в отношении Территории комплексного развития</w:t>
      </w:r>
      <w:r w:rsidR="00A31959" w:rsidRPr="0020020F">
        <w:rPr>
          <w:sz w:val="28"/>
          <w:szCs w:val="28"/>
        </w:rPr>
        <w:t>.</w:t>
      </w:r>
    </w:p>
    <w:p w14:paraId="1C71EC71" w14:textId="31F8CC95"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3.1.1</w:t>
      </w:r>
      <w:r w:rsidR="00A31959">
        <w:rPr>
          <w:rFonts w:eastAsia="Times New Roman"/>
          <w:spacing w:val="-2"/>
          <w:sz w:val="28"/>
          <w:szCs w:val="28"/>
        </w:rPr>
        <w:t>4</w:t>
      </w:r>
      <w:r w:rsidRPr="00655E37">
        <w:rPr>
          <w:rFonts w:eastAsia="Times New Roman"/>
          <w:spacing w:val="-2"/>
          <w:sz w:val="28"/>
          <w:szCs w:val="28"/>
        </w:rPr>
        <w:t xml:space="preserve">. Обеспечить проведение работ и осуществление действий </w:t>
      </w:r>
      <w:r w:rsidRPr="00655E37">
        <w:rPr>
          <w:rFonts w:eastAsia="Times New Roman"/>
          <w:spacing w:val="-2"/>
          <w:sz w:val="28"/>
          <w:szCs w:val="28"/>
        </w:rPr>
        <w:br/>
        <w:t xml:space="preserve">по образованию в соответствии с ПМТ земельных участков, предназначенных </w:t>
      </w:r>
      <w:r w:rsidRPr="00655E37">
        <w:rPr>
          <w:rFonts w:eastAsia="Times New Roman"/>
          <w:spacing w:val="-2"/>
          <w:sz w:val="28"/>
          <w:szCs w:val="28"/>
        </w:rPr>
        <w:br/>
        <w:t xml:space="preserve">для размещения объектов капитального строительства в соответствии с ППТ, </w:t>
      </w:r>
      <w:r w:rsidRPr="00655E37">
        <w:rPr>
          <w:rFonts w:eastAsia="Times New Roman"/>
          <w:spacing w:val="-2"/>
          <w:sz w:val="28"/>
          <w:szCs w:val="28"/>
        </w:rPr>
        <w:br/>
        <w:t xml:space="preserve">и их </w:t>
      </w:r>
      <w:r w:rsidR="002F229E">
        <w:rPr>
          <w:rFonts w:eastAsia="Times New Roman"/>
          <w:spacing w:val="-2"/>
          <w:sz w:val="28"/>
          <w:szCs w:val="28"/>
        </w:rPr>
        <w:t xml:space="preserve">государственный </w:t>
      </w:r>
      <w:r w:rsidRPr="00655E37">
        <w:rPr>
          <w:rFonts w:eastAsia="Times New Roman"/>
          <w:spacing w:val="-2"/>
          <w:sz w:val="28"/>
          <w:szCs w:val="28"/>
        </w:rPr>
        <w:t xml:space="preserve">кадастровый учет. </w:t>
      </w:r>
    </w:p>
    <w:p w14:paraId="59885921" w14:textId="5AE45412"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3.1.1</w:t>
      </w:r>
      <w:r w:rsidR="00A31959">
        <w:rPr>
          <w:rFonts w:eastAsia="Times New Roman"/>
          <w:spacing w:val="-2"/>
          <w:sz w:val="28"/>
          <w:szCs w:val="28"/>
        </w:rPr>
        <w:t>5</w:t>
      </w:r>
      <w:r w:rsidRPr="00655E37">
        <w:rPr>
          <w:rFonts w:eastAsia="Times New Roman"/>
          <w:spacing w:val="-2"/>
          <w:sz w:val="28"/>
          <w:szCs w:val="28"/>
        </w:rPr>
        <w:t xml:space="preserve">. Осуществить собственными силами и за свой счет отключение от сетей инженерно-технического обеспечения и снос объектов недвижимого имущества, указанных в </w:t>
      </w:r>
      <w:r w:rsidRPr="0020020F">
        <w:rPr>
          <w:rFonts w:eastAsia="Times New Roman"/>
          <w:spacing w:val="-2"/>
          <w:sz w:val="28"/>
          <w:szCs w:val="28"/>
        </w:rPr>
        <w:t xml:space="preserve">Разделах </w:t>
      </w:r>
      <w:r w:rsidRPr="0020020F">
        <w:rPr>
          <w:spacing w:val="-13"/>
          <w:sz w:val="28"/>
          <w:szCs w:val="28"/>
          <w:lang w:val="en-US"/>
        </w:rPr>
        <w:t>II</w:t>
      </w:r>
      <w:r w:rsidRPr="0020020F">
        <w:rPr>
          <w:rFonts w:eastAsia="Times New Roman"/>
          <w:spacing w:val="-2"/>
          <w:sz w:val="28"/>
          <w:szCs w:val="28"/>
        </w:rPr>
        <w:t xml:space="preserve"> и </w:t>
      </w:r>
      <w:r w:rsidRPr="0020020F">
        <w:rPr>
          <w:spacing w:val="-13"/>
          <w:sz w:val="28"/>
          <w:szCs w:val="28"/>
          <w:lang w:val="en-US"/>
        </w:rPr>
        <w:t>III</w:t>
      </w:r>
      <w:r w:rsidRPr="0020020F">
        <w:rPr>
          <w:rFonts w:eastAsia="Times New Roman"/>
          <w:spacing w:val="-2"/>
          <w:sz w:val="28"/>
          <w:szCs w:val="28"/>
        </w:rPr>
        <w:t xml:space="preserve"> Приложения 2 к Договору</w:t>
      </w:r>
      <w:r w:rsidRPr="00655E37">
        <w:rPr>
          <w:rFonts w:eastAsia="Times New Roman"/>
          <w:spacing w:val="-2"/>
          <w:sz w:val="28"/>
          <w:szCs w:val="28"/>
        </w:rPr>
        <w:t xml:space="preserve">, в сроки, установленные </w:t>
      </w:r>
      <w:r w:rsidRPr="00655E37">
        <w:rPr>
          <w:sz w:val="28"/>
          <w:szCs w:val="28"/>
        </w:rPr>
        <w:t xml:space="preserve">планом-графиком поэтапной реализации мероприятий в отношении </w:t>
      </w:r>
      <w:r w:rsidR="001815DC">
        <w:rPr>
          <w:sz w:val="28"/>
          <w:szCs w:val="28"/>
        </w:rPr>
        <w:t xml:space="preserve">Территории </w:t>
      </w:r>
      <w:r w:rsidRPr="00655E37">
        <w:rPr>
          <w:sz w:val="28"/>
          <w:szCs w:val="28"/>
        </w:rPr>
        <w:t>комплексного развития, а именно планом-графиком поэтапного освобождения земельных участков от обременений правами граждан и юридических лиц и сноса зданий (строений, сооружений)</w:t>
      </w:r>
      <w:r w:rsidRPr="00655E37">
        <w:rPr>
          <w:rFonts w:eastAsia="Times New Roman"/>
          <w:spacing w:val="-2"/>
          <w:sz w:val="28"/>
          <w:szCs w:val="28"/>
        </w:rPr>
        <w:t>.</w:t>
      </w:r>
    </w:p>
    <w:p w14:paraId="759BA7BD" w14:textId="5E1D3982" w:rsidR="00655E37" w:rsidRPr="001815DC" w:rsidRDefault="001815DC" w:rsidP="001815DC">
      <w:pPr>
        <w:shd w:val="clear" w:color="auto" w:fill="FFFFFF"/>
        <w:tabs>
          <w:tab w:val="left" w:pos="1469"/>
        </w:tabs>
        <w:ind w:firstLine="709"/>
        <w:jc w:val="both"/>
        <w:rPr>
          <w:sz w:val="28"/>
          <w:szCs w:val="28"/>
        </w:rPr>
      </w:pPr>
      <w:r>
        <w:rPr>
          <w:rFonts w:eastAsia="Times New Roman"/>
          <w:spacing w:val="1"/>
          <w:sz w:val="28"/>
          <w:szCs w:val="28"/>
        </w:rPr>
        <w:t>3.1.1</w:t>
      </w:r>
      <w:r w:rsidR="00A31959">
        <w:rPr>
          <w:rFonts w:eastAsia="Times New Roman"/>
          <w:spacing w:val="1"/>
          <w:sz w:val="28"/>
          <w:szCs w:val="28"/>
        </w:rPr>
        <w:t>6</w:t>
      </w:r>
      <w:r>
        <w:rPr>
          <w:rFonts w:eastAsia="Times New Roman"/>
          <w:spacing w:val="1"/>
          <w:sz w:val="28"/>
          <w:szCs w:val="28"/>
        </w:rPr>
        <w:t>.</w:t>
      </w:r>
      <w:r w:rsidR="00655E37" w:rsidRPr="00655E37">
        <w:rPr>
          <w:rFonts w:eastAsia="Times New Roman"/>
          <w:spacing w:val="-2"/>
          <w:sz w:val="28"/>
          <w:szCs w:val="28"/>
        </w:rPr>
        <w:t xml:space="preserve"> Осуществить строительство, реконструкцию и ввод в эксплуатацию объектов капитального строительства, обязанность по строительству которых возложена настоящим Договором на Застройщика, на </w:t>
      </w:r>
      <w:r>
        <w:rPr>
          <w:rFonts w:eastAsia="Times New Roman"/>
          <w:spacing w:val="-2"/>
          <w:sz w:val="28"/>
          <w:szCs w:val="28"/>
        </w:rPr>
        <w:t>Территории</w:t>
      </w:r>
      <w:r w:rsidR="00655E37" w:rsidRPr="00655E37">
        <w:rPr>
          <w:rFonts w:eastAsia="Times New Roman"/>
          <w:spacing w:val="-2"/>
          <w:sz w:val="28"/>
          <w:szCs w:val="28"/>
        </w:rPr>
        <w:t xml:space="preserve"> комплексного развития в соответствии с утвержденной ДПТ, определенными на основании этой документации этапами и максимальными сроками осуществления строительства, реконструкции объектов капитального строительства, а также с </w:t>
      </w:r>
      <w:r w:rsidR="00655E37" w:rsidRPr="00655E37">
        <w:rPr>
          <w:sz w:val="28"/>
          <w:szCs w:val="28"/>
        </w:rPr>
        <w:t xml:space="preserve">планом-графиком поэтапной реализации мероприятий в отношении </w:t>
      </w:r>
      <w:r w:rsidR="00F5736F" w:rsidRPr="00F5736F">
        <w:rPr>
          <w:rFonts w:eastAsia="Times New Roman"/>
          <w:spacing w:val="-2"/>
          <w:sz w:val="28"/>
          <w:szCs w:val="28"/>
        </w:rPr>
        <w:t>Территории комплексного развития</w:t>
      </w:r>
      <w:r w:rsidR="00655E37" w:rsidRPr="00655E37">
        <w:rPr>
          <w:rFonts w:eastAsia="Times New Roman"/>
          <w:spacing w:val="-2"/>
          <w:sz w:val="28"/>
          <w:szCs w:val="28"/>
        </w:rPr>
        <w:t xml:space="preserve">. </w:t>
      </w:r>
    </w:p>
    <w:p w14:paraId="6F7EFDA3" w14:textId="0E3D6442" w:rsidR="00655E37" w:rsidRPr="00655E37" w:rsidRDefault="001815DC" w:rsidP="00655E37">
      <w:pPr>
        <w:shd w:val="clear" w:color="auto" w:fill="FFFFFF"/>
        <w:tabs>
          <w:tab w:val="left" w:pos="1469"/>
        </w:tabs>
        <w:ind w:firstLine="709"/>
        <w:jc w:val="both"/>
        <w:rPr>
          <w:rFonts w:eastAsia="Times New Roman"/>
          <w:spacing w:val="-2"/>
          <w:sz w:val="28"/>
          <w:szCs w:val="28"/>
        </w:rPr>
      </w:pPr>
      <w:r>
        <w:rPr>
          <w:rFonts w:eastAsia="Times New Roman"/>
          <w:spacing w:val="-2"/>
          <w:sz w:val="28"/>
          <w:szCs w:val="28"/>
        </w:rPr>
        <w:t>3.1.1</w:t>
      </w:r>
      <w:r w:rsidR="00A31959">
        <w:rPr>
          <w:rFonts w:eastAsia="Times New Roman"/>
          <w:spacing w:val="-2"/>
          <w:sz w:val="28"/>
          <w:szCs w:val="28"/>
        </w:rPr>
        <w:t>7</w:t>
      </w:r>
      <w:r w:rsidR="00655E37" w:rsidRPr="00655E37">
        <w:rPr>
          <w:rFonts w:eastAsia="Times New Roman"/>
          <w:spacing w:val="-2"/>
          <w:sz w:val="28"/>
          <w:szCs w:val="28"/>
        </w:rPr>
        <w:t>. В течение 30 (тридцати) календарных дней с момента утверждения ДПТ представить на согласование</w:t>
      </w:r>
      <w:r w:rsidR="00A31959">
        <w:rPr>
          <w:rFonts w:eastAsia="Times New Roman"/>
          <w:spacing w:val="-2"/>
          <w:sz w:val="28"/>
          <w:szCs w:val="28"/>
        </w:rPr>
        <w:t xml:space="preserve"> в</w:t>
      </w:r>
      <w:r w:rsidR="00655E37" w:rsidRPr="00655E37">
        <w:rPr>
          <w:rFonts w:eastAsia="Times New Roman"/>
          <w:spacing w:val="-2"/>
          <w:sz w:val="28"/>
          <w:szCs w:val="28"/>
        </w:rPr>
        <w:t xml:space="preserve"> Министерств</w:t>
      </w:r>
      <w:r w:rsidR="00A31959">
        <w:rPr>
          <w:rFonts w:eastAsia="Times New Roman"/>
          <w:spacing w:val="-2"/>
          <w:sz w:val="28"/>
          <w:szCs w:val="28"/>
        </w:rPr>
        <w:t>о</w:t>
      </w:r>
      <w:r w:rsidR="00655E37" w:rsidRPr="00655E37">
        <w:rPr>
          <w:rFonts w:eastAsia="Times New Roman"/>
          <w:spacing w:val="-2"/>
          <w:sz w:val="28"/>
          <w:szCs w:val="28"/>
        </w:rPr>
        <w:t xml:space="preserve"> </w:t>
      </w:r>
      <w:r w:rsidR="00655E37" w:rsidRPr="00655E37">
        <w:rPr>
          <w:rFonts w:eastAsia="Times New Roman"/>
          <w:spacing w:val="-4"/>
          <w:sz w:val="28"/>
          <w:szCs w:val="28"/>
        </w:rPr>
        <w:t xml:space="preserve">График благоустройства </w:t>
      </w:r>
      <w:r w:rsidR="00F5736F" w:rsidRPr="00F5736F">
        <w:rPr>
          <w:rFonts w:eastAsia="Times New Roman"/>
          <w:spacing w:val="-4"/>
          <w:sz w:val="28"/>
          <w:szCs w:val="28"/>
        </w:rPr>
        <w:t xml:space="preserve">Территории комплексного развития </w:t>
      </w:r>
      <w:r w:rsidR="00655E37" w:rsidRPr="00655E37">
        <w:rPr>
          <w:rFonts w:eastAsia="Times New Roman"/>
          <w:spacing w:val="-4"/>
          <w:sz w:val="28"/>
          <w:szCs w:val="28"/>
        </w:rPr>
        <w:t>(далее – График благоустройства)</w:t>
      </w:r>
      <w:r w:rsidR="00655E37" w:rsidRPr="00655E37">
        <w:rPr>
          <w:rFonts w:eastAsia="Times New Roman"/>
          <w:spacing w:val="-2"/>
          <w:sz w:val="28"/>
          <w:szCs w:val="28"/>
        </w:rPr>
        <w:t xml:space="preserve">, предусматривающий </w:t>
      </w:r>
      <w:r w:rsidR="00655E37" w:rsidRPr="00655E37">
        <w:rPr>
          <w:rFonts w:eastAsia="Times New Roman"/>
          <w:sz w:val="28"/>
          <w:szCs w:val="28"/>
        </w:rPr>
        <w:t>благоустройство земельных участков, в границах которых Застройщиком будут проводится работы по строительству, реконструкции, капитальному ремонту, в соответствии с законодательством о градостроительной деятельности</w:t>
      </w:r>
      <w:r w:rsidR="002F229E">
        <w:rPr>
          <w:rFonts w:eastAsia="Times New Roman"/>
          <w:sz w:val="28"/>
          <w:szCs w:val="28"/>
        </w:rPr>
        <w:t xml:space="preserve"> </w:t>
      </w:r>
      <w:r w:rsidR="002F229E" w:rsidRPr="002F229E">
        <w:rPr>
          <w:rFonts w:eastAsia="Times New Roman"/>
          <w:sz w:val="28"/>
          <w:szCs w:val="28"/>
        </w:rPr>
        <w:t>Российской Федерации</w:t>
      </w:r>
      <w:r w:rsidR="00655E37" w:rsidRPr="00655E37">
        <w:rPr>
          <w:rFonts w:eastAsia="Times New Roman"/>
          <w:sz w:val="28"/>
          <w:szCs w:val="28"/>
        </w:rPr>
        <w:t>, правилами благоустройства территории города Перми, утвержденными решением Пермской городской Думы от 15.12.2020 № 277, настоящим Договором, и включающим следующие виды работ:</w:t>
      </w:r>
    </w:p>
    <w:p w14:paraId="75D53958" w14:textId="77777777" w:rsidR="00655E37" w:rsidRPr="00655E37" w:rsidRDefault="00655E37" w:rsidP="00655E37">
      <w:pPr>
        <w:ind w:firstLine="709"/>
        <w:jc w:val="both"/>
        <w:rPr>
          <w:rFonts w:eastAsia="Times New Roman"/>
          <w:sz w:val="28"/>
          <w:szCs w:val="28"/>
        </w:rPr>
      </w:pPr>
      <w:r w:rsidRPr="00655E37">
        <w:rPr>
          <w:rFonts w:eastAsia="Times New Roman"/>
          <w:sz w:val="28"/>
          <w:szCs w:val="28"/>
        </w:rPr>
        <w:t>1)  устройство/восстановление проездов;</w:t>
      </w:r>
    </w:p>
    <w:p w14:paraId="1005CACD" w14:textId="77777777" w:rsidR="00655E37" w:rsidRPr="00655E37" w:rsidRDefault="00655E37" w:rsidP="00655E37">
      <w:pPr>
        <w:ind w:firstLine="709"/>
        <w:jc w:val="both"/>
        <w:rPr>
          <w:rFonts w:eastAsia="Times New Roman"/>
          <w:sz w:val="28"/>
          <w:szCs w:val="28"/>
        </w:rPr>
      </w:pPr>
      <w:r w:rsidRPr="00655E37">
        <w:rPr>
          <w:rFonts w:eastAsia="Times New Roman"/>
          <w:sz w:val="28"/>
          <w:szCs w:val="28"/>
        </w:rPr>
        <w:t>2)  устройство/восстановление тротуаров;</w:t>
      </w:r>
    </w:p>
    <w:p w14:paraId="4941C841" w14:textId="77777777" w:rsidR="00655E37" w:rsidRPr="00655E37" w:rsidRDefault="00655E37" w:rsidP="00655E37">
      <w:pPr>
        <w:ind w:firstLine="709"/>
        <w:jc w:val="both"/>
        <w:rPr>
          <w:rFonts w:eastAsia="Times New Roman"/>
          <w:sz w:val="28"/>
          <w:szCs w:val="28"/>
        </w:rPr>
      </w:pPr>
      <w:r w:rsidRPr="00655E37">
        <w:rPr>
          <w:rFonts w:eastAsia="Times New Roman"/>
          <w:sz w:val="28"/>
          <w:szCs w:val="28"/>
        </w:rPr>
        <w:t>3) устройство дворовых площадок;</w:t>
      </w:r>
    </w:p>
    <w:p w14:paraId="7BAC3EC6" w14:textId="77777777" w:rsidR="00655E37" w:rsidRPr="00655E37" w:rsidRDefault="00655E37" w:rsidP="00655E37">
      <w:pPr>
        <w:ind w:firstLine="709"/>
        <w:jc w:val="both"/>
        <w:rPr>
          <w:rFonts w:eastAsia="Times New Roman"/>
          <w:sz w:val="28"/>
          <w:szCs w:val="28"/>
        </w:rPr>
      </w:pPr>
      <w:r w:rsidRPr="00655E37">
        <w:rPr>
          <w:rFonts w:eastAsia="Times New Roman"/>
          <w:sz w:val="28"/>
          <w:szCs w:val="28"/>
        </w:rPr>
        <w:t>4) озеленение (устройство газонов, восстановление зеленых насаждений);</w:t>
      </w:r>
    </w:p>
    <w:p w14:paraId="19F137FB" w14:textId="77777777" w:rsidR="00655E37" w:rsidRPr="00655E37" w:rsidRDefault="00655E37" w:rsidP="00655E37">
      <w:pPr>
        <w:ind w:firstLine="709"/>
        <w:jc w:val="both"/>
        <w:rPr>
          <w:rFonts w:eastAsia="Times New Roman"/>
          <w:sz w:val="28"/>
          <w:szCs w:val="28"/>
        </w:rPr>
      </w:pPr>
      <w:r w:rsidRPr="00655E37">
        <w:rPr>
          <w:rFonts w:eastAsia="Times New Roman"/>
          <w:sz w:val="28"/>
          <w:szCs w:val="28"/>
        </w:rPr>
        <w:t>5) устройство наружного освещения;</w:t>
      </w:r>
    </w:p>
    <w:p w14:paraId="55FD4A03" w14:textId="46EB445E" w:rsidR="00655E37" w:rsidRPr="00655E37" w:rsidRDefault="00655E37" w:rsidP="00655E37">
      <w:pPr>
        <w:ind w:firstLine="709"/>
        <w:jc w:val="both"/>
        <w:rPr>
          <w:rFonts w:eastAsia="Times New Roman"/>
          <w:sz w:val="28"/>
          <w:szCs w:val="28"/>
        </w:rPr>
      </w:pPr>
      <w:r w:rsidRPr="00655E37">
        <w:rPr>
          <w:rFonts w:eastAsia="Times New Roman"/>
          <w:sz w:val="28"/>
          <w:szCs w:val="28"/>
        </w:rPr>
        <w:t xml:space="preserve">6) обустройство </w:t>
      </w:r>
      <w:r w:rsidR="00F5736F" w:rsidRPr="00F5736F">
        <w:rPr>
          <w:rFonts w:eastAsia="Times New Roman"/>
          <w:sz w:val="28"/>
          <w:szCs w:val="28"/>
        </w:rPr>
        <w:t xml:space="preserve">Территории комплексного развития </w:t>
      </w:r>
      <w:r w:rsidRPr="00655E37">
        <w:rPr>
          <w:rFonts w:eastAsia="Times New Roman"/>
          <w:sz w:val="28"/>
          <w:szCs w:val="28"/>
        </w:rPr>
        <w:t xml:space="preserve">в целях обеспечения беспрепятственного передвижения инвалидов и других маломобильных групп населения; </w:t>
      </w:r>
    </w:p>
    <w:p w14:paraId="710D26E9" w14:textId="77777777" w:rsidR="00655E37" w:rsidRPr="00655E37" w:rsidRDefault="00655E37" w:rsidP="00655E37">
      <w:pPr>
        <w:ind w:firstLine="709"/>
        <w:jc w:val="both"/>
        <w:rPr>
          <w:rFonts w:eastAsia="Times New Roman"/>
          <w:sz w:val="28"/>
          <w:szCs w:val="28"/>
        </w:rPr>
      </w:pPr>
      <w:r w:rsidRPr="00655E37">
        <w:rPr>
          <w:rFonts w:eastAsia="Times New Roman"/>
          <w:sz w:val="28"/>
          <w:szCs w:val="28"/>
        </w:rPr>
        <w:t xml:space="preserve">7) организация стоков ливневых вод </w:t>
      </w:r>
      <w:r w:rsidRPr="00655E37">
        <w:rPr>
          <w:sz w:val="28"/>
        </w:rPr>
        <w:t>продольными и поперечными уклонами в соответствии с рельефом местности; при наличии технической возможности организовать сток ливневых вод в сеть ливневой канализации</w:t>
      </w:r>
      <w:r w:rsidRPr="00655E37">
        <w:rPr>
          <w:rFonts w:eastAsia="Times New Roman"/>
          <w:sz w:val="28"/>
          <w:szCs w:val="28"/>
        </w:rPr>
        <w:t>.</w:t>
      </w:r>
    </w:p>
    <w:p w14:paraId="209A9FF9" w14:textId="2DEABCA3" w:rsidR="00655E37" w:rsidRPr="00655E37" w:rsidRDefault="00655E37" w:rsidP="00655E37">
      <w:pPr>
        <w:shd w:val="clear" w:color="auto" w:fill="FFFFFF"/>
        <w:tabs>
          <w:tab w:val="left" w:pos="1469"/>
        </w:tabs>
        <w:ind w:firstLine="709"/>
        <w:jc w:val="both"/>
        <w:rPr>
          <w:rFonts w:eastAsia="Times New Roman"/>
          <w:sz w:val="28"/>
          <w:szCs w:val="28"/>
        </w:rPr>
      </w:pPr>
      <w:r w:rsidRPr="00655E37">
        <w:rPr>
          <w:rFonts w:eastAsia="Times New Roman"/>
          <w:sz w:val="28"/>
          <w:szCs w:val="28"/>
        </w:rPr>
        <w:t xml:space="preserve">Сроки окончания работ по благоустройству </w:t>
      </w:r>
      <w:r w:rsidR="00F5736F" w:rsidRPr="00F5736F">
        <w:rPr>
          <w:rFonts w:eastAsia="Times New Roman"/>
          <w:sz w:val="28"/>
          <w:szCs w:val="28"/>
        </w:rPr>
        <w:t xml:space="preserve">Территории комплексного развития </w:t>
      </w:r>
      <w:r w:rsidRPr="00655E37">
        <w:rPr>
          <w:rFonts w:eastAsia="Times New Roman"/>
          <w:sz w:val="28"/>
          <w:szCs w:val="28"/>
        </w:rPr>
        <w:t xml:space="preserve">– </w:t>
      </w:r>
      <w:r w:rsidR="0020020F">
        <w:rPr>
          <w:rFonts w:eastAsia="Times New Roman"/>
          <w:sz w:val="28"/>
          <w:szCs w:val="28"/>
        </w:rPr>
        <w:t>6</w:t>
      </w:r>
      <w:r w:rsidRPr="00655E37">
        <w:rPr>
          <w:rFonts w:eastAsia="Times New Roman"/>
          <w:sz w:val="28"/>
          <w:szCs w:val="28"/>
        </w:rPr>
        <w:t xml:space="preserve"> </w:t>
      </w:r>
      <w:r w:rsidR="002F229E">
        <w:rPr>
          <w:rFonts w:eastAsia="Times New Roman"/>
          <w:sz w:val="28"/>
          <w:szCs w:val="28"/>
        </w:rPr>
        <w:t xml:space="preserve">(шесть) </w:t>
      </w:r>
      <w:r w:rsidRPr="00655E37">
        <w:rPr>
          <w:rFonts w:eastAsia="Times New Roman"/>
          <w:sz w:val="28"/>
          <w:szCs w:val="28"/>
        </w:rPr>
        <w:t>лет с даты заключения Договора, но не позднее ввода в эксплуатацию последнего объекта капитального строительства, построенного в рамках исполнения обязательств по настоящему Договору.</w:t>
      </w:r>
    </w:p>
    <w:p w14:paraId="66F7D983" w14:textId="77777777"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График благоустройства вступает в силу с момента его подписания сторонами. </w:t>
      </w:r>
    </w:p>
    <w:p w14:paraId="4D60706C" w14:textId="5D9E7389" w:rsidR="00655E37" w:rsidRPr="00655E37" w:rsidRDefault="001815DC" w:rsidP="00655E37">
      <w:pPr>
        <w:shd w:val="clear" w:color="auto" w:fill="FFFFFF"/>
        <w:tabs>
          <w:tab w:val="left" w:pos="1469"/>
        </w:tabs>
        <w:ind w:firstLine="709"/>
        <w:jc w:val="both"/>
        <w:rPr>
          <w:rFonts w:eastAsia="Times New Roman"/>
          <w:spacing w:val="-2"/>
          <w:sz w:val="28"/>
          <w:szCs w:val="28"/>
        </w:rPr>
      </w:pPr>
      <w:r>
        <w:rPr>
          <w:rFonts w:eastAsia="Times New Roman"/>
          <w:spacing w:val="-2"/>
          <w:sz w:val="28"/>
          <w:szCs w:val="28"/>
        </w:rPr>
        <w:t>3.1.1</w:t>
      </w:r>
      <w:r w:rsidR="00A31959">
        <w:rPr>
          <w:rFonts w:eastAsia="Times New Roman"/>
          <w:spacing w:val="-2"/>
          <w:sz w:val="28"/>
          <w:szCs w:val="28"/>
        </w:rPr>
        <w:t>8</w:t>
      </w:r>
      <w:r w:rsidR="00655E37" w:rsidRPr="00655E37">
        <w:rPr>
          <w:rFonts w:eastAsia="Times New Roman"/>
          <w:spacing w:val="-2"/>
          <w:sz w:val="28"/>
          <w:szCs w:val="28"/>
        </w:rPr>
        <w:t xml:space="preserve">. Обеспечить в период действия Договора содержание </w:t>
      </w:r>
      <w:r w:rsidR="00F5736F" w:rsidRPr="00F5736F">
        <w:rPr>
          <w:rFonts w:eastAsia="Times New Roman"/>
          <w:spacing w:val="-2"/>
          <w:sz w:val="28"/>
          <w:szCs w:val="28"/>
        </w:rPr>
        <w:t xml:space="preserve">Территории комплексного развития </w:t>
      </w:r>
      <w:r w:rsidR="00655E37" w:rsidRPr="00655E37">
        <w:rPr>
          <w:rFonts w:eastAsia="Times New Roman"/>
          <w:spacing w:val="-2"/>
          <w:sz w:val="28"/>
          <w:szCs w:val="28"/>
        </w:rPr>
        <w:t xml:space="preserve">(освобожденных, переданных в аренду земельных участков и земельных участков, в отношении которых выданы разрешения на использование) и объектов капитального строительства (освобожденных помещений), расположенных в границах </w:t>
      </w:r>
      <w:r w:rsidR="00F5736F" w:rsidRPr="00F5736F">
        <w:rPr>
          <w:rFonts w:eastAsia="Times New Roman"/>
          <w:spacing w:val="-2"/>
          <w:sz w:val="28"/>
          <w:szCs w:val="28"/>
        </w:rPr>
        <w:t>Территории комплексного развития</w:t>
      </w:r>
      <w:r w:rsidR="00655E37" w:rsidRPr="00655E37">
        <w:rPr>
          <w:rFonts w:eastAsia="Times New Roman"/>
          <w:spacing w:val="-2"/>
          <w:sz w:val="28"/>
          <w:szCs w:val="28"/>
        </w:rPr>
        <w:t>.</w:t>
      </w:r>
    </w:p>
    <w:p w14:paraId="73C277CC" w14:textId="1FB5AD2D" w:rsidR="00F547D4" w:rsidRDefault="00655E37" w:rsidP="00F547D4">
      <w:pPr>
        <w:shd w:val="clear" w:color="auto" w:fill="FFFFFF"/>
        <w:tabs>
          <w:tab w:val="left" w:pos="1469"/>
        </w:tabs>
        <w:ind w:firstLine="709"/>
        <w:jc w:val="both"/>
        <w:rPr>
          <w:rFonts w:eastAsia="Times New Roman"/>
          <w:spacing w:val="-2"/>
          <w:sz w:val="28"/>
          <w:szCs w:val="28"/>
        </w:rPr>
      </w:pPr>
      <w:r w:rsidRPr="00655E37">
        <w:rPr>
          <w:sz w:val="28"/>
          <w:szCs w:val="28"/>
        </w:rPr>
        <w:t xml:space="preserve">Содержание, охрану и ограничение доступа на территорию расселяемых </w:t>
      </w:r>
      <w:r w:rsidR="006A442F">
        <w:rPr>
          <w:sz w:val="28"/>
          <w:szCs w:val="28"/>
        </w:rPr>
        <w:br/>
      </w:r>
      <w:r w:rsidRPr="00655E37">
        <w:rPr>
          <w:sz w:val="28"/>
          <w:szCs w:val="28"/>
        </w:rPr>
        <w:t xml:space="preserve">и расселённых многоквартирных домов, расположенных </w:t>
      </w:r>
      <w:r w:rsidR="002F229E">
        <w:rPr>
          <w:sz w:val="28"/>
          <w:szCs w:val="28"/>
        </w:rPr>
        <w:t xml:space="preserve">в границах </w:t>
      </w:r>
      <w:r w:rsidR="00F5736F" w:rsidRPr="00F5736F">
        <w:rPr>
          <w:rFonts w:eastAsia="Times New Roman"/>
          <w:spacing w:val="-2"/>
          <w:sz w:val="28"/>
          <w:szCs w:val="28"/>
        </w:rPr>
        <w:t>Территории комплексного развития</w:t>
      </w:r>
      <w:r w:rsidRPr="00655E37">
        <w:rPr>
          <w:sz w:val="28"/>
          <w:szCs w:val="28"/>
        </w:rPr>
        <w:t>, до момента их сноса осуществляет Застройщик.</w:t>
      </w:r>
    </w:p>
    <w:p w14:paraId="3856C4F1" w14:textId="75C9AF26" w:rsidR="00655E37" w:rsidRPr="00F547D4" w:rsidRDefault="00655E37" w:rsidP="00F547D4">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3.1.</w:t>
      </w:r>
      <w:bookmarkStart w:id="3" w:name="_Hlk154408227"/>
      <w:r w:rsidR="00F547D4">
        <w:rPr>
          <w:rFonts w:eastAsia="Times New Roman"/>
          <w:spacing w:val="-2"/>
          <w:sz w:val="28"/>
          <w:szCs w:val="28"/>
        </w:rPr>
        <w:t>1</w:t>
      </w:r>
      <w:r w:rsidR="00A31959">
        <w:rPr>
          <w:rFonts w:eastAsia="Times New Roman"/>
          <w:spacing w:val="-2"/>
          <w:sz w:val="28"/>
          <w:szCs w:val="28"/>
        </w:rPr>
        <w:t>9</w:t>
      </w:r>
      <w:r w:rsidRPr="00655E37">
        <w:rPr>
          <w:rFonts w:eastAsia="Times New Roman"/>
          <w:spacing w:val="-2"/>
          <w:sz w:val="28"/>
          <w:szCs w:val="28"/>
        </w:rPr>
        <w:t xml:space="preserve">.  </w:t>
      </w:r>
      <w:r w:rsidRPr="00655E37">
        <w:rPr>
          <w:sz w:val="28"/>
          <w:szCs w:val="28"/>
        </w:rPr>
        <w:t xml:space="preserve">Передать </w:t>
      </w:r>
      <w:r w:rsidR="00881201">
        <w:rPr>
          <w:sz w:val="28"/>
          <w:szCs w:val="28"/>
        </w:rPr>
        <w:t>безвозмездно</w:t>
      </w:r>
      <w:r w:rsidRPr="00655E37">
        <w:rPr>
          <w:sz w:val="28"/>
          <w:szCs w:val="28"/>
        </w:rPr>
        <w:t xml:space="preserve"> </w:t>
      </w:r>
      <w:r w:rsidR="00881201" w:rsidRPr="00881201">
        <w:rPr>
          <w:sz w:val="28"/>
          <w:szCs w:val="28"/>
        </w:rPr>
        <w:t xml:space="preserve">в собственность </w:t>
      </w:r>
      <w:r w:rsidR="00030F14">
        <w:rPr>
          <w:sz w:val="28"/>
          <w:szCs w:val="28"/>
        </w:rPr>
        <w:t>муниципального образования город Пермь</w:t>
      </w:r>
      <w:r w:rsidR="00881201" w:rsidRPr="00881201">
        <w:rPr>
          <w:sz w:val="28"/>
          <w:szCs w:val="28"/>
        </w:rPr>
        <w:t xml:space="preserve"> </w:t>
      </w:r>
      <w:r w:rsidR="003E4126">
        <w:rPr>
          <w:sz w:val="28"/>
          <w:szCs w:val="28"/>
        </w:rPr>
        <w:t>10 (</w:t>
      </w:r>
      <w:r w:rsidR="00146B9B">
        <w:rPr>
          <w:sz w:val="28"/>
          <w:szCs w:val="28"/>
        </w:rPr>
        <w:t>дес</w:t>
      </w:r>
      <w:r w:rsidR="00030F14">
        <w:rPr>
          <w:sz w:val="28"/>
          <w:szCs w:val="28"/>
        </w:rPr>
        <w:t>я</w:t>
      </w:r>
      <w:r w:rsidR="00146B9B">
        <w:rPr>
          <w:sz w:val="28"/>
          <w:szCs w:val="28"/>
        </w:rPr>
        <w:t>ть</w:t>
      </w:r>
      <w:r w:rsidR="003E4126">
        <w:rPr>
          <w:sz w:val="28"/>
          <w:szCs w:val="28"/>
        </w:rPr>
        <w:t>)</w:t>
      </w:r>
      <w:r w:rsidR="00146B9B">
        <w:rPr>
          <w:sz w:val="28"/>
          <w:szCs w:val="28"/>
        </w:rPr>
        <w:t xml:space="preserve"> квартир</w:t>
      </w:r>
      <w:r w:rsidR="00881201">
        <w:rPr>
          <w:sz w:val="28"/>
          <w:szCs w:val="28"/>
        </w:rPr>
        <w:t xml:space="preserve"> </w:t>
      </w:r>
      <w:r w:rsidRPr="00655E37">
        <w:rPr>
          <w:sz w:val="28"/>
          <w:szCs w:val="28"/>
        </w:rPr>
        <w:t>для предоставлени</w:t>
      </w:r>
      <w:r w:rsidR="00881201">
        <w:rPr>
          <w:sz w:val="28"/>
          <w:szCs w:val="28"/>
        </w:rPr>
        <w:t xml:space="preserve">я детям-сиротам в соответствии </w:t>
      </w:r>
      <w:r w:rsidR="006A442F">
        <w:rPr>
          <w:sz w:val="28"/>
          <w:szCs w:val="28"/>
        </w:rPr>
        <w:br/>
      </w:r>
      <w:r w:rsidRPr="00655E37">
        <w:rPr>
          <w:sz w:val="28"/>
          <w:szCs w:val="28"/>
        </w:rPr>
        <w:t>с требованиями, установленными</w:t>
      </w:r>
      <w:r w:rsidR="0020020F">
        <w:rPr>
          <w:sz w:val="28"/>
          <w:szCs w:val="28"/>
        </w:rPr>
        <w:t xml:space="preserve"> </w:t>
      </w:r>
      <w:r w:rsidRPr="0020020F">
        <w:rPr>
          <w:sz w:val="28"/>
          <w:szCs w:val="28"/>
        </w:rPr>
        <w:t xml:space="preserve">Приложением </w:t>
      </w:r>
      <w:r w:rsidR="0020020F" w:rsidRPr="0020020F">
        <w:rPr>
          <w:sz w:val="28"/>
          <w:szCs w:val="28"/>
        </w:rPr>
        <w:t>4</w:t>
      </w:r>
      <w:r w:rsidRPr="00655E37">
        <w:rPr>
          <w:sz w:val="28"/>
          <w:szCs w:val="28"/>
        </w:rPr>
        <w:t xml:space="preserve"> к Договору, созданные </w:t>
      </w:r>
      <w:r w:rsidR="006A442F">
        <w:rPr>
          <w:sz w:val="28"/>
          <w:szCs w:val="28"/>
        </w:rPr>
        <w:br/>
      </w:r>
      <w:r w:rsidRPr="00655E37">
        <w:rPr>
          <w:sz w:val="28"/>
          <w:szCs w:val="28"/>
        </w:rPr>
        <w:t xml:space="preserve">в границах </w:t>
      </w:r>
      <w:r w:rsidR="00F5736F" w:rsidRPr="00F5736F">
        <w:rPr>
          <w:sz w:val="28"/>
          <w:szCs w:val="28"/>
        </w:rPr>
        <w:t xml:space="preserve">Территории комплексного развития </w:t>
      </w:r>
      <w:r w:rsidRPr="00655E37">
        <w:rPr>
          <w:sz w:val="28"/>
          <w:szCs w:val="28"/>
        </w:rPr>
        <w:t>или расположенные в границах города Перми.</w:t>
      </w:r>
    </w:p>
    <w:p w14:paraId="73CE2697" w14:textId="33EDD199"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9903B5">
        <w:rPr>
          <w:rFonts w:eastAsia="Times New Roman"/>
          <w:spacing w:val="-2"/>
          <w:sz w:val="28"/>
          <w:szCs w:val="28"/>
        </w:rPr>
        <w:t xml:space="preserve">Срок исполнения настоящего обязательства </w:t>
      </w:r>
      <w:r w:rsidRPr="009903B5">
        <w:rPr>
          <w:sz w:val="28"/>
          <w:szCs w:val="28"/>
        </w:rPr>
        <w:t xml:space="preserve">устанавливается планом-графиком поэтапной реализации мероприятий в отношении Территории комплексного развития, но не может </w:t>
      </w:r>
      <w:r w:rsidRPr="009903B5">
        <w:rPr>
          <w:rFonts w:eastAsia="Times New Roman"/>
          <w:spacing w:val="-2"/>
          <w:sz w:val="28"/>
          <w:szCs w:val="28"/>
        </w:rPr>
        <w:t xml:space="preserve">составлять более </w:t>
      </w:r>
      <w:r w:rsidR="006F4A1D" w:rsidRPr="009903B5">
        <w:rPr>
          <w:rFonts w:eastAsia="Times New Roman"/>
          <w:spacing w:val="-2"/>
          <w:sz w:val="28"/>
          <w:szCs w:val="28"/>
        </w:rPr>
        <w:t>12</w:t>
      </w:r>
      <w:r w:rsidRPr="009903B5">
        <w:rPr>
          <w:rFonts w:eastAsia="Times New Roman"/>
          <w:spacing w:val="-2"/>
          <w:sz w:val="28"/>
          <w:szCs w:val="28"/>
        </w:rPr>
        <w:t xml:space="preserve"> месяцев с момента заключения Договора.</w:t>
      </w:r>
    </w:p>
    <w:p w14:paraId="46AB7547" w14:textId="453872CD" w:rsidR="00655E37" w:rsidRDefault="00655E37" w:rsidP="00655E37">
      <w:pPr>
        <w:shd w:val="clear" w:color="auto" w:fill="FFFFFF"/>
        <w:tabs>
          <w:tab w:val="left" w:pos="1469"/>
        </w:tabs>
        <w:ind w:firstLine="709"/>
        <w:jc w:val="both"/>
        <w:rPr>
          <w:rFonts w:eastAsia="Times New Roman"/>
          <w:spacing w:val="-2"/>
          <w:sz w:val="28"/>
          <w:szCs w:val="28"/>
        </w:rPr>
      </w:pPr>
      <w:bookmarkStart w:id="4" w:name="_Hlk161045605"/>
      <w:r w:rsidRPr="00655E37">
        <w:rPr>
          <w:rFonts w:eastAsia="Times New Roman"/>
          <w:spacing w:val="-2"/>
          <w:sz w:val="28"/>
          <w:szCs w:val="28"/>
        </w:rPr>
        <w:t xml:space="preserve">Исполнение настоящего обязательства подтверждается актом приема-передачи </w:t>
      </w:r>
      <w:r w:rsidRPr="00655E37">
        <w:rPr>
          <w:sz w:val="28"/>
          <w:szCs w:val="28"/>
        </w:rPr>
        <w:t>жилых помещений</w:t>
      </w:r>
      <w:r w:rsidRPr="00655E37">
        <w:rPr>
          <w:rFonts w:eastAsia="Times New Roman"/>
          <w:spacing w:val="-2"/>
          <w:sz w:val="28"/>
          <w:szCs w:val="28"/>
        </w:rPr>
        <w:t xml:space="preserve">, подписанным Застройщиком и </w:t>
      </w:r>
      <w:r w:rsidR="00A31959">
        <w:rPr>
          <w:rFonts w:eastAsia="Times New Roman"/>
          <w:spacing w:val="-2"/>
          <w:sz w:val="28"/>
          <w:szCs w:val="28"/>
        </w:rPr>
        <w:t>администрацией города Перми</w:t>
      </w:r>
      <w:r w:rsidRPr="00655E37">
        <w:rPr>
          <w:rFonts w:eastAsia="Times New Roman"/>
          <w:spacing w:val="-2"/>
          <w:sz w:val="28"/>
          <w:szCs w:val="28"/>
        </w:rPr>
        <w:t>.</w:t>
      </w:r>
    </w:p>
    <w:p w14:paraId="0FC90FF4" w14:textId="405A7E25" w:rsidR="00146B9B" w:rsidRPr="00146B9B" w:rsidRDefault="00146B9B" w:rsidP="00146B9B">
      <w:pPr>
        <w:shd w:val="clear" w:color="auto" w:fill="FFFFFF"/>
        <w:tabs>
          <w:tab w:val="left" w:pos="1469"/>
        </w:tabs>
        <w:ind w:firstLine="709"/>
        <w:jc w:val="both"/>
        <w:rPr>
          <w:rFonts w:eastAsia="Times New Roman"/>
          <w:spacing w:val="-2"/>
          <w:sz w:val="28"/>
          <w:szCs w:val="28"/>
        </w:rPr>
      </w:pPr>
      <w:r>
        <w:rPr>
          <w:rFonts w:eastAsia="Times New Roman"/>
          <w:spacing w:val="-2"/>
          <w:sz w:val="28"/>
          <w:szCs w:val="28"/>
        </w:rPr>
        <w:t>3.1.</w:t>
      </w:r>
      <w:r w:rsidR="00A31959">
        <w:rPr>
          <w:rFonts w:eastAsia="Times New Roman"/>
          <w:spacing w:val="-2"/>
          <w:sz w:val="28"/>
          <w:szCs w:val="28"/>
        </w:rPr>
        <w:t>20</w:t>
      </w:r>
      <w:r w:rsidR="00F547D4">
        <w:rPr>
          <w:rFonts w:eastAsia="Times New Roman"/>
          <w:spacing w:val="-2"/>
          <w:sz w:val="28"/>
          <w:szCs w:val="28"/>
        </w:rPr>
        <w:t>.</w:t>
      </w:r>
      <w:r w:rsidRPr="00146B9B">
        <w:rPr>
          <w:sz w:val="28"/>
          <w:szCs w:val="28"/>
        </w:rPr>
        <w:t xml:space="preserve"> Создать</w:t>
      </w:r>
      <w:r w:rsidRPr="00146B9B">
        <w:rPr>
          <w:rFonts w:eastAsia="Times New Roman"/>
          <w:spacing w:val="-2"/>
          <w:sz w:val="28"/>
          <w:szCs w:val="28"/>
        </w:rPr>
        <w:t xml:space="preserve"> </w:t>
      </w:r>
      <w:r w:rsidR="00A34195" w:rsidRPr="00A34195">
        <w:rPr>
          <w:rFonts w:eastAsia="Times New Roman"/>
          <w:spacing w:val="-2"/>
          <w:sz w:val="28"/>
          <w:szCs w:val="28"/>
        </w:rPr>
        <w:t>встроенно-пристроенное(-</w:t>
      </w:r>
      <w:proofErr w:type="spellStart"/>
      <w:r w:rsidR="00A34195" w:rsidRPr="00A34195">
        <w:rPr>
          <w:rFonts w:eastAsia="Times New Roman"/>
          <w:spacing w:val="-2"/>
          <w:sz w:val="28"/>
          <w:szCs w:val="28"/>
        </w:rPr>
        <w:t>ые</w:t>
      </w:r>
      <w:proofErr w:type="spellEnd"/>
      <w:r w:rsidR="00A34195" w:rsidRPr="00A34195">
        <w:rPr>
          <w:rFonts w:eastAsia="Times New Roman"/>
          <w:spacing w:val="-2"/>
          <w:sz w:val="28"/>
          <w:szCs w:val="28"/>
        </w:rPr>
        <w:t xml:space="preserve">) помещение(-я) на первом этаже многоквартирного дома </w:t>
      </w:r>
      <w:r w:rsidR="00071E3B">
        <w:rPr>
          <w:rFonts w:eastAsia="Times New Roman"/>
          <w:spacing w:val="-2"/>
          <w:sz w:val="28"/>
          <w:szCs w:val="28"/>
        </w:rPr>
        <w:t xml:space="preserve">или построить отдельно стоящее здание </w:t>
      </w:r>
      <w:r w:rsidRPr="00146B9B">
        <w:rPr>
          <w:rFonts w:eastAsia="Times New Roman"/>
          <w:spacing w:val="-2"/>
          <w:sz w:val="28"/>
          <w:szCs w:val="28"/>
        </w:rPr>
        <w:t xml:space="preserve">в границах Территории комплексного развития для размещения </w:t>
      </w:r>
      <w:r>
        <w:rPr>
          <w:rFonts w:eastAsia="Times New Roman"/>
          <w:spacing w:val="-2"/>
          <w:sz w:val="28"/>
          <w:szCs w:val="28"/>
        </w:rPr>
        <w:t>общественного</w:t>
      </w:r>
      <w:r w:rsidRPr="00146B9B">
        <w:rPr>
          <w:rFonts w:eastAsia="Times New Roman"/>
          <w:spacing w:val="-2"/>
          <w:sz w:val="28"/>
          <w:szCs w:val="28"/>
        </w:rPr>
        <w:t xml:space="preserve"> центр</w:t>
      </w:r>
      <w:r>
        <w:rPr>
          <w:rFonts w:eastAsia="Times New Roman"/>
          <w:spacing w:val="-2"/>
          <w:sz w:val="28"/>
          <w:szCs w:val="28"/>
        </w:rPr>
        <w:t>а</w:t>
      </w:r>
      <w:r w:rsidRPr="00146B9B">
        <w:rPr>
          <w:rFonts w:eastAsia="Times New Roman"/>
          <w:spacing w:val="-2"/>
          <w:sz w:val="28"/>
          <w:szCs w:val="28"/>
        </w:rPr>
        <w:t xml:space="preserve"> </w:t>
      </w:r>
      <w:r w:rsidR="00A31959">
        <w:rPr>
          <w:rFonts w:eastAsia="Times New Roman"/>
          <w:spacing w:val="-2"/>
          <w:sz w:val="28"/>
          <w:szCs w:val="28"/>
        </w:rPr>
        <w:t>площадью не менее 200 кв.</w:t>
      </w:r>
      <w:r w:rsidR="00C672AC">
        <w:rPr>
          <w:rFonts w:eastAsia="Times New Roman"/>
          <w:spacing w:val="-2"/>
          <w:sz w:val="28"/>
          <w:szCs w:val="28"/>
        </w:rPr>
        <w:t xml:space="preserve"> </w:t>
      </w:r>
      <w:r w:rsidR="00A31959">
        <w:rPr>
          <w:rFonts w:eastAsia="Times New Roman"/>
          <w:spacing w:val="-2"/>
          <w:sz w:val="28"/>
          <w:szCs w:val="28"/>
        </w:rPr>
        <w:t xml:space="preserve">м </w:t>
      </w:r>
      <w:r w:rsidRPr="00146B9B">
        <w:rPr>
          <w:rFonts w:eastAsia="Times New Roman"/>
          <w:spacing w:val="-2"/>
          <w:sz w:val="28"/>
          <w:szCs w:val="28"/>
        </w:rPr>
        <w:t xml:space="preserve">в соответствии с требованиями, установленными </w:t>
      </w:r>
      <w:r w:rsidRPr="00465C19">
        <w:rPr>
          <w:rFonts w:eastAsia="Times New Roman"/>
          <w:spacing w:val="-2"/>
          <w:sz w:val="28"/>
          <w:szCs w:val="28"/>
        </w:rPr>
        <w:t>Приложением</w:t>
      </w:r>
      <w:r w:rsidR="006F4A1D" w:rsidRPr="00465C19">
        <w:rPr>
          <w:rFonts w:eastAsia="Times New Roman"/>
          <w:spacing w:val="-2"/>
          <w:sz w:val="28"/>
          <w:szCs w:val="28"/>
        </w:rPr>
        <w:t xml:space="preserve"> 5 </w:t>
      </w:r>
      <w:r w:rsidRPr="00465C19">
        <w:rPr>
          <w:rFonts w:eastAsia="Times New Roman"/>
          <w:spacing w:val="-2"/>
          <w:sz w:val="28"/>
          <w:szCs w:val="28"/>
        </w:rPr>
        <w:t>к</w:t>
      </w:r>
      <w:r w:rsidR="006F4A1D" w:rsidRPr="00465C19">
        <w:rPr>
          <w:rFonts w:eastAsia="Times New Roman"/>
          <w:spacing w:val="-2"/>
          <w:sz w:val="28"/>
          <w:szCs w:val="28"/>
        </w:rPr>
        <w:t xml:space="preserve"> </w:t>
      </w:r>
      <w:r w:rsidRPr="00465C19">
        <w:rPr>
          <w:rFonts w:eastAsia="Times New Roman"/>
          <w:spacing w:val="-2"/>
          <w:sz w:val="28"/>
          <w:szCs w:val="28"/>
        </w:rPr>
        <w:t>Договору</w:t>
      </w:r>
      <w:r w:rsidRPr="00146B9B">
        <w:rPr>
          <w:rFonts w:eastAsia="Times New Roman"/>
          <w:spacing w:val="-2"/>
          <w:sz w:val="28"/>
          <w:szCs w:val="28"/>
        </w:rPr>
        <w:t xml:space="preserve">, и передать </w:t>
      </w:r>
      <w:r w:rsidR="00881201">
        <w:rPr>
          <w:rFonts w:eastAsia="Times New Roman"/>
          <w:spacing w:val="-2"/>
          <w:sz w:val="28"/>
          <w:szCs w:val="28"/>
        </w:rPr>
        <w:t>безвозмездно в</w:t>
      </w:r>
      <w:r w:rsidR="00881201" w:rsidRPr="00881201">
        <w:rPr>
          <w:rFonts w:eastAsia="Times New Roman"/>
          <w:spacing w:val="-2"/>
          <w:sz w:val="28"/>
          <w:szCs w:val="28"/>
        </w:rPr>
        <w:t xml:space="preserve"> </w:t>
      </w:r>
      <w:r w:rsidR="00030F14" w:rsidRPr="00030F14">
        <w:rPr>
          <w:rFonts w:eastAsia="Times New Roman"/>
          <w:spacing w:val="-2"/>
          <w:sz w:val="28"/>
          <w:szCs w:val="28"/>
        </w:rPr>
        <w:t>собственность</w:t>
      </w:r>
      <w:r w:rsidR="004B7A03">
        <w:rPr>
          <w:rFonts w:eastAsia="Times New Roman"/>
          <w:spacing w:val="-2"/>
          <w:sz w:val="28"/>
          <w:szCs w:val="28"/>
        </w:rPr>
        <w:t xml:space="preserve"> </w:t>
      </w:r>
      <w:r w:rsidR="00030F14" w:rsidRPr="00030F14">
        <w:rPr>
          <w:rFonts w:eastAsia="Times New Roman"/>
          <w:spacing w:val="-2"/>
          <w:sz w:val="28"/>
          <w:szCs w:val="28"/>
        </w:rPr>
        <w:t>муниципального об</w:t>
      </w:r>
      <w:r w:rsidR="00030F14">
        <w:rPr>
          <w:rFonts w:eastAsia="Times New Roman"/>
          <w:spacing w:val="-2"/>
          <w:sz w:val="28"/>
          <w:szCs w:val="28"/>
        </w:rPr>
        <w:t>разования город Пермь</w:t>
      </w:r>
      <w:r w:rsidRPr="00146B9B">
        <w:rPr>
          <w:rFonts w:eastAsia="Times New Roman"/>
          <w:spacing w:val="-2"/>
          <w:sz w:val="28"/>
          <w:szCs w:val="28"/>
        </w:rPr>
        <w:t>.</w:t>
      </w:r>
    </w:p>
    <w:p w14:paraId="2F75C953" w14:textId="090D9533" w:rsidR="00146B9B" w:rsidRPr="00146B9B" w:rsidRDefault="00146B9B" w:rsidP="00146B9B">
      <w:pPr>
        <w:shd w:val="clear" w:color="auto" w:fill="FFFFFF"/>
        <w:tabs>
          <w:tab w:val="left" w:pos="1469"/>
        </w:tabs>
        <w:ind w:firstLine="709"/>
        <w:jc w:val="both"/>
        <w:rPr>
          <w:rFonts w:eastAsia="Times New Roman"/>
          <w:spacing w:val="-2"/>
          <w:sz w:val="28"/>
          <w:szCs w:val="28"/>
        </w:rPr>
      </w:pPr>
      <w:r w:rsidRPr="00146B9B">
        <w:rPr>
          <w:rFonts w:eastAsia="Times New Roman"/>
          <w:spacing w:val="-2"/>
          <w:sz w:val="28"/>
          <w:szCs w:val="28"/>
        </w:rPr>
        <w:t>Срок исполнения настоящего обязательства устанавливается планом-графиком поэтапной реализации мероприятий в отношении Территории комплексного развития</w:t>
      </w:r>
      <w:r w:rsidRPr="00A31959">
        <w:rPr>
          <w:rFonts w:eastAsia="Times New Roman"/>
          <w:spacing w:val="-2"/>
          <w:sz w:val="28"/>
          <w:szCs w:val="28"/>
        </w:rPr>
        <w:t xml:space="preserve">, но не может </w:t>
      </w:r>
      <w:r w:rsidRPr="009903B5">
        <w:rPr>
          <w:rFonts w:eastAsia="Times New Roman"/>
          <w:spacing w:val="-2"/>
          <w:sz w:val="28"/>
          <w:szCs w:val="28"/>
        </w:rPr>
        <w:t xml:space="preserve">составлять </w:t>
      </w:r>
      <w:r w:rsidR="0087512D" w:rsidRPr="009903B5">
        <w:rPr>
          <w:rFonts w:eastAsia="Times New Roman"/>
          <w:spacing w:val="-2"/>
          <w:sz w:val="28"/>
          <w:szCs w:val="28"/>
        </w:rPr>
        <w:t xml:space="preserve">более </w:t>
      </w:r>
      <w:r w:rsidR="00307680" w:rsidRPr="009903B5">
        <w:rPr>
          <w:rFonts w:eastAsia="Times New Roman"/>
          <w:spacing w:val="-2"/>
          <w:sz w:val="28"/>
          <w:szCs w:val="28"/>
        </w:rPr>
        <w:t>72</w:t>
      </w:r>
      <w:r w:rsidR="0087512D" w:rsidRPr="009903B5">
        <w:rPr>
          <w:rFonts w:eastAsia="Times New Roman"/>
          <w:spacing w:val="-2"/>
          <w:sz w:val="28"/>
          <w:szCs w:val="28"/>
        </w:rPr>
        <w:t xml:space="preserve"> месяцев</w:t>
      </w:r>
      <w:r w:rsidR="0087512D" w:rsidRPr="00A31959">
        <w:rPr>
          <w:rFonts w:eastAsia="Times New Roman"/>
          <w:spacing w:val="-2"/>
          <w:sz w:val="28"/>
          <w:szCs w:val="28"/>
        </w:rPr>
        <w:t xml:space="preserve"> </w:t>
      </w:r>
      <w:r w:rsidRPr="00A31959">
        <w:rPr>
          <w:rFonts w:eastAsia="Times New Roman"/>
          <w:spacing w:val="-2"/>
          <w:sz w:val="28"/>
          <w:szCs w:val="28"/>
        </w:rPr>
        <w:t>с момента заключения Договора.</w:t>
      </w:r>
    </w:p>
    <w:p w14:paraId="4B777EBA" w14:textId="0E914E23" w:rsidR="00F547D4" w:rsidRDefault="00146B9B" w:rsidP="00F547D4">
      <w:pPr>
        <w:shd w:val="clear" w:color="auto" w:fill="FFFFFF"/>
        <w:tabs>
          <w:tab w:val="left" w:pos="1469"/>
        </w:tabs>
        <w:ind w:firstLine="709"/>
        <w:jc w:val="both"/>
        <w:rPr>
          <w:rFonts w:eastAsia="Times New Roman"/>
          <w:spacing w:val="-2"/>
          <w:sz w:val="28"/>
          <w:szCs w:val="28"/>
        </w:rPr>
      </w:pPr>
      <w:r w:rsidRPr="006F4A1D">
        <w:rPr>
          <w:rFonts w:eastAsia="Times New Roman"/>
          <w:spacing w:val="-2"/>
          <w:sz w:val="28"/>
          <w:szCs w:val="28"/>
        </w:rPr>
        <w:t xml:space="preserve">Исполнение настоящего обязательства подтверждается разрешением </w:t>
      </w:r>
      <w:r w:rsidR="00071E3B" w:rsidRPr="006F4A1D">
        <w:rPr>
          <w:rFonts w:eastAsia="Times New Roman"/>
          <w:spacing w:val="-2"/>
          <w:sz w:val="28"/>
          <w:szCs w:val="28"/>
        </w:rPr>
        <w:t xml:space="preserve">на ввод объекта в эксплуатацию при строительстве отдельно стоящего здания или </w:t>
      </w:r>
      <w:r w:rsidRPr="006F4A1D">
        <w:rPr>
          <w:rFonts w:eastAsia="Times New Roman"/>
          <w:spacing w:val="-2"/>
          <w:sz w:val="28"/>
          <w:szCs w:val="28"/>
        </w:rPr>
        <w:t>актом приема-передачи</w:t>
      </w:r>
      <w:r w:rsidR="006F4A1D">
        <w:rPr>
          <w:rFonts w:eastAsia="Times New Roman"/>
          <w:spacing w:val="-2"/>
          <w:sz w:val="28"/>
          <w:szCs w:val="28"/>
        </w:rPr>
        <w:t xml:space="preserve"> </w:t>
      </w:r>
      <w:r w:rsidR="00071E3B" w:rsidRPr="006F4A1D">
        <w:rPr>
          <w:rFonts w:eastAsia="Times New Roman"/>
          <w:spacing w:val="-2"/>
          <w:sz w:val="28"/>
          <w:szCs w:val="28"/>
        </w:rPr>
        <w:t>помещени</w:t>
      </w:r>
      <w:r w:rsidR="006F4A1D" w:rsidRPr="006F4A1D">
        <w:rPr>
          <w:rFonts w:eastAsia="Times New Roman"/>
          <w:spacing w:val="-2"/>
          <w:sz w:val="28"/>
          <w:szCs w:val="28"/>
        </w:rPr>
        <w:t>я</w:t>
      </w:r>
      <w:r w:rsidR="00071E3B" w:rsidRPr="006F4A1D">
        <w:rPr>
          <w:rFonts w:eastAsia="Times New Roman"/>
          <w:spacing w:val="-2"/>
          <w:sz w:val="28"/>
          <w:szCs w:val="28"/>
        </w:rPr>
        <w:t>(-</w:t>
      </w:r>
      <w:r w:rsidR="006F4A1D" w:rsidRPr="006F4A1D">
        <w:rPr>
          <w:rFonts w:eastAsia="Times New Roman"/>
          <w:spacing w:val="-2"/>
          <w:sz w:val="28"/>
          <w:szCs w:val="28"/>
        </w:rPr>
        <w:t>й</w:t>
      </w:r>
      <w:r w:rsidR="00071E3B" w:rsidRPr="006F4A1D">
        <w:rPr>
          <w:rFonts w:eastAsia="Times New Roman"/>
          <w:spacing w:val="-2"/>
          <w:sz w:val="28"/>
          <w:szCs w:val="28"/>
        </w:rPr>
        <w:t>)</w:t>
      </w:r>
      <w:r w:rsidRPr="006F4A1D">
        <w:rPr>
          <w:rFonts w:eastAsia="Times New Roman"/>
          <w:spacing w:val="-2"/>
          <w:sz w:val="28"/>
          <w:szCs w:val="28"/>
        </w:rPr>
        <w:t xml:space="preserve">, подписанным Застройщиком и </w:t>
      </w:r>
      <w:r w:rsidR="00A31959" w:rsidRPr="006F4A1D">
        <w:rPr>
          <w:rFonts w:eastAsia="Times New Roman"/>
          <w:spacing w:val="-2"/>
          <w:sz w:val="28"/>
          <w:szCs w:val="28"/>
        </w:rPr>
        <w:t>администрацией города Перми</w:t>
      </w:r>
      <w:r w:rsidRPr="006F4A1D">
        <w:rPr>
          <w:rFonts w:eastAsia="Times New Roman"/>
          <w:spacing w:val="-2"/>
          <w:sz w:val="28"/>
          <w:szCs w:val="28"/>
        </w:rPr>
        <w:t>.</w:t>
      </w:r>
    </w:p>
    <w:p w14:paraId="0667015A" w14:textId="6F37C89D" w:rsidR="00F547D4" w:rsidRPr="00655E37" w:rsidRDefault="00F547D4" w:rsidP="00F547D4">
      <w:pPr>
        <w:shd w:val="clear" w:color="auto" w:fill="FFFFFF"/>
        <w:tabs>
          <w:tab w:val="left" w:pos="1469"/>
        </w:tabs>
        <w:ind w:firstLine="709"/>
        <w:jc w:val="both"/>
        <w:rPr>
          <w:rFonts w:eastAsia="Times New Roman"/>
          <w:spacing w:val="-2"/>
          <w:sz w:val="28"/>
          <w:szCs w:val="28"/>
        </w:rPr>
      </w:pPr>
      <w:r>
        <w:rPr>
          <w:rFonts w:eastAsia="Times New Roman"/>
          <w:spacing w:val="-2"/>
          <w:sz w:val="28"/>
          <w:szCs w:val="28"/>
        </w:rPr>
        <w:t>3.1.2</w:t>
      </w:r>
      <w:r w:rsidR="00A34195">
        <w:rPr>
          <w:rFonts w:eastAsia="Times New Roman"/>
          <w:spacing w:val="-2"/>
          <w:sz w:val="28"/>
          <w:szCs w:val="28"/>
        </w:rPr>
        <w:t>1</w:t>
      </w:r>
      <w:r>
        <w:rPr>
          <w:rFonts w:eastAsia="Times New Roman"/>
          <w:spacing w:val="-2"/>
          <w:sz w:val="28"/>
          <w:szCs w:val="28"/>
        </w:rPr>
        <w:t xml:space="preserve">. </w:t>
      </w:r>
      <w:r w:rsidRPr="00655E37">
        <w:rPr>
          <w:rFonts w:eastAsia="Times New Roman"/>
          <w:spacing w:val="-2"/>
          <w:sz w:val="28"/>
          <w:szCs w:val="28"/>
        </w:rPr>
        <w:t>Подать в территориальный орган федерального органа исполнительной власти, уполномоченного Правительством Российской Федерации</w:t>
      </w:r>
      <w:r w:rsidR="006F4A1D">
        <w:rPr>
          <w:rFonts w:eastAsia="Times New Roman"/>
          <w:spacing w:val="-2"/>
          <w:sz w:val="28"/>
          <w:szCs w:val="28"/>
        </w:rPr>
        <w:t xml:space="preserve"> </w:t>
      </w:r>
      <w:r w:rsidRPr="00655E37">
        <w:rPr>
          <w:rFonts w:eastAsia="Times New Roman"/>
          <w:spacing w:val="-2"/>
          <w:sz w:val="28"/>
          <w:szCs w:val="28"/>
        </w:rPr>
        <w:t xml:space="preserve">на осуществление государственного кадастрового учета, государственной регистрации прав, ведение Единого государственного реестра недвижимости (далее </w:t>
      </w:r>
      <w:r w:rsidRPr="00655E37">
        <w:rPr>
          <w:spacing w:val="-13"/>
          <w:sz w:val="28"/>
          <w:szCs w:val="28"/>
        </w:rPr>
        <w:t>–</w:t>
      </w:r>
      <w:r w:rsidRPr="00655E37">
        <w:rPr>
          <w:rFonts w:eastAsia="Times New Roman"/>
          <w:spacing w:val="-2"/>
          <w:sz w:val="28"/>
          <w:szCs w:val="28"/>
        </w:rPr>
        <w:t xml:space="preserve"> орган регистрации прав), без доверенности заявление о государственной регистрации права собственности Пермского края и (или) муниципального образования город Перм</w:t>
      </w:r>
      <w:r w:rsidR="00715D7F">
        <w:rPr>
          <w:rFonts w:eastAsia="Times New Roman"/>
          <w:spacing w:val="-2"/>
          <w:sz w:val="28"/>
          <w:szCs w:val="28"/>
        </w:rPr>
        <w:t>ь</w:t>
      </w:r>
      <w:r w:rsidRPr="00655E37">
        <w:rPr>
          <w:rFonts w:eastAsia="Times New Roman"/>
          <w:spacing w:val="-2"/>
          <w:sz w:val="28"/>
          <w:szCs w:val="28"/>
        </w:rPr>
        <w:t xml:space="preserve"> на объекты недвижимости, предусмотренные пунктом 1 части 5 статьи 68 </w:t>
      </w:r>
      <w:proofErr w:type="spellStart"/>
      <w:r w:rsidRPr="00655E37">
        <w:rPr>
          <w:rFonts w:eastAsia="Times New Roman"/>
          <w:spacing w:val="-2"/>
          <w:sz w:val="28"/>
          <w:szCs w:val="28"/>
        </w:rPr>
        <w:t>ГрК</w:t>
      </w:r>
      <w:proofErr w:type="spellEnd"/>
      <w:r w:rsidRPr="00655E37">
        <w:rPr>
          <w:rFonts w:eastAsia="Times New Roman"/>
          <w:spacing w:val="-2"/>
          <w:sz w:val="28"/>
          <w:szCs w:val="28"/>
        </w:rPr>
        <w:t xml:space="preserve"> РФ, в том числе в отношении объектов, создаваемых в рамках проведения </w:t>
      </w:r>
      <w:r w:rsidRPr="00655E37">
        <w:rPr>
          <w:sz w:val="28"/>
          <w:szCs w:val="28"/>
        </w:rPr>
        <w:t>капитального ремонта и (или) реконструкции/нового строительства</w:t>
      </w:r>
      <w:r w:rsidRPr="00655E37">
        <w:rPr>
          <w:rFonts w:eastAsia="Times New Roman"/>
          <w:spacing w:val="-2"/>
          <w:sz w:val="28"/>
          <w:szCs w:val="28"/>
        </w:rPr>
        <w:t xml:space="preserve"> улично-дорожной сети. В таком случае государственная регистрация права собственности Застройщика на передаваемые объекты не осуществляется. </w:t>
      </w:r>
    </w:p>
    <w:p w14:paraId="2BDD621F" w14:textId="77777777" w:rsidR="00F547D4" w:rsidRDefault="00F547D4" w:rsidP="00F547D4">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Подготовить и приложить к заявлению о государственной регистрации права собственности необходимый пакет документов.</w:t>
      </w:r>
      <w:bookmarkEnd w:id="3"/>
      <w:bookmarkEnd w:id="4"/>
    </w:p>
    <w:p w14:paraId="12AF085A" w14:textId="7387C94A" w:rsidR="006F4A1D" w:rsidRPr="00965627" w:rsidRDefault="00A34195" w:rsidP="00965627">
      <w:pPr>
        <w:shd w:val="clear" w:color="auto" w:fill="FFFFFF"/>
        <w:tabs>
          <w:tab w:val="left" w:pos="1469"/>
        </w:tabs>
        <w:ind w:firstLine="709"/>
        <w:jc w:val="both"/>
        <w:rPr>
          <w:rFonts w:eastAsia="Times New Roman"/>
          <w:color w:val="FF0000"/>
          <w:spacing w:val="-2"/>
          <w:sz w:val="28"/>
          <w:szCs w:val="28"/>
        </w:rPr>
      </w:pPr>
      <w:r w:rsidRPr="00965627">
        <w:rPr>
          <w:rFonts w:eastAsia="Times New Roman"/>
          <w:spacing w:val="-2"/>
          <w:sz w:val="28"/>
          <w:szCs w:val="28"/>
        </w:rPr>
        <w:t>3.1.22.</w:t>
      </w:r>
      <w:r w:rsidR="006F4A1D" w:rsidRPr="00965627">
        <w:rPr>
          <w:rFonts w:eastAsia="Times New Roman"/>
          <w:spacing w:val="-2"/>
          <w:sz w:val="28"/>
          <w:szCs w:val="28"/>
        </w:rPr>
        <w:t xml:space="preserve"> </w:t>
      </w:r>
      <w:bookmarkStart w:id="5" w:name="_Hlk181725545"/>
      <w:r w:rsidR="006F4A1D" w:rsidRPr="00965627">
        <w:rPr>
          <w:rFonts w:eastAsia="Times New Roman"/>
          <w:spacing w:val="-2"/>
          <w:sz w:val="28"/>
          <w:szCs w:val="28"/>
        </w:rPr>
        <w:t xml:space="preserve">В </w:t>
      </w:r>
      <w:r w:rsidR="006F4A1D" w:rsidRPr="006F4A1D">
        <w:rPr>
          <w:rFonts w:eastAsia="Times New Roman"/>
          <w:spacing w:val="-2"/>
          <w:sz w:val="28"/>
          <w:szCs w:val="28"/>
        </w:rPr>
        <w:t xml:space="preserve">случае выполнения работ по реконструкции/сносу в отношении объектов коммунальной инфраструктуры, находящихся в собственности муниципального образования город Пермь, осуществить согласование указанных видов работ с собственником и </w:t>
      </w:r>
      <w:r w:rsidR="002F229E" w:rsidRPr="009903B5">
        <w:rPr>
          <w:rFonts w:eastAsia="Times New Roman"/>
          <w:spacing w:val="-2"/>
          <w:sz w:val="28"/>
          <w:szCs w:val="28"/>
        </w:rPr>
        <w:t>представ</w:t>
      </w:r>
      <w:r w:rsidR="002F229E">
        <w:rPr>
          <w:rFonts w:eastAsia="Times New Roman"/>
          <w:spacing w:val="-2"/>
          <w:sz w:val="28"/>
          <w:szCs w:val="28"/>
        </w:rPr>
        <w:t>ить</w:t>
      </w:r>
      <w:r w:rsidR="002F229E" w:rsidRPr="006F4A1D">
        <w:rPr>
          <w:rFonts w:eastAsia="Times New Roman"/>
          <w:spacing w:val="-2"/>
          <w:sz w:val="28"/>
          <w:szCs w:val="28"/>
        </w:rPr>
        <w:t xml:space="preserve"> </w:t>
      </w:r>
      <w:r w:rsidR="006F4A1D" w:rsidRPr="006F4A1D">
        <w:rPr>
          <w:rFonts w:eastAsia="Times New Roman"/>
          <w:spacing w:val="-2"/>
          <w:sz w:val="28"/>
          <w:szCs w:val="28"/>
        </w:rPr>
        <w:t xml:space="preserve">в администрацию города Перми подготовленные по результатам проведения кадастровых работ технические планы на измененные объекты коммунальной инфраструктуры с актуализированными техническими паспортами в виде </w:t>
      </w:r>
      <w:r w:rsidR="002F229E">
        <w:rPr>
          <w:rFonts w:eastAsia="Times New Roman"/>
          <w:spacing w:val="-2"/>
          <w:sz w:val="28"/>
          <w:szCs w:val="28"/>
        </w:rPr>
        <w:t xml:space="preserve">документа на </w:t>
      </w:r>
      <w:r w:rsidR="006F4A1D" w:rsidRPr="006F4A1D">
        <w:rPr>
          <w:rFonts w:eastAsia="Times New Roman"/>
          <w:spacing w:val="-2"/>
          <w:sz w:val="28"/>
          <w:szCs w:val="28"/>
        </w:rPr>
        <w:t>бумажно</w:t>
      </w:r>
      <w:r w:rsidR="002F229E">
        <w:rPr>
          <w:rFonts w:eastAsia="Times New Roman"/>
          <w:spacing w:val="-2"/>
          <w:sz w:val="28"/>
          <w:szCs w:val="28"/>
        </w:rPr>
        <w:t>м носителе</w:t>
      </w:r>
      <w:r w:rsidR="006F4A1D" w:rsidRPr="006F4A1D">
        <w:rPr>
          <w:rFonts w:eastAsia="Times New Roman"/>
          <w:spacing w:val="-2"/>
          <w:sz w:val="28"/>
          <w:szCs w:val="28"/>
        </w:rPr>
        <w:t xml:space="preserve"> и электронного</w:t>
      </w:r>
      <w:r w:rsidR="002F229E">
        <w:rPr>
          <w:rFonts w:eastAsia="Times New Roman"/>
          <w:spacing w:val="-2"/>
          <w:sz w:val="28"/>
          <w:szCs w:val="28"/>
        </w:rPr>
        <w:t xml:space="preserve"> документа</w:t>
      </w:r>
      <w:r w:rsidR="006F4A1D" w:rsidRPr="006F4A1D">
        <w:rPr>
          <w:rFonts w:eastAsia="Times New Roman"/>
          <w:spacing w:val="-2"/>
          <w:sz w:val="28"/>
          <w:szCs w:val="28"/>
        </w:rPr>
        <w:t xml:space="preserve"> </w:t>
      </w:r>
      <w:r w:rsidR="002F229E">
        <w:rPr>
          <w:rFonts w:eastAsia="Times New Roman"/>
          <w:spacing w:val="-2"/>
          <w:sz w:val="28"/>
          <w:szCs w:val="28"/>
        </w:rPr>
        <w:t xml:space="preserve">в </w:t>
      </w:r>
      <w:r w:rsidR="006F4A1D" w:rsidRPr="006F4A1D">
        <w:rPr>
          <w:rFonts w:eastAsia="Times New Roman"/>
          <w:spacing w:val="-2"/>
          <w:sz w:val="28"/>
          <w:szCs w:val="28"/>
        </w:rPr>
        <w:t>формат</w:t>
      </w:r>
      <w:r w:rsidR="002F229E">
        <w:rPr>
          <w:rFonts w:eastAsia="Times New Roman"/>
          <w:spacing w:val="-2"/>
          <w:sz w:val="28"/>
          <w:szCs w:val="28"/>
        </w:rPr>
        <w:t>е</w:t>
      </w:r>
      <w:r w:rsidR="006F4A1D" w:rsidRPr="006F4A1D">
        <w:rPr>
          <w:rFonts w:eastAsia="Times New Roman"/>
          <w:spacing w:val="-2"/>
          <w:sz w:val="28"/>
          <w:szCs w:val="28"/>
        </w:rPr>
        <w:t xml:space="preserve"> PDF или акта обследования кадастрового инженера </w:t>
      </w:r>
      <w:r w:rsidR="002F229E">
        <w:rPr>
          <w:rFonts w:eastAsia="Times New Roman"/>
          <w:spacing w:val="-2"/>
          <w:sz w:val="28"/>
          <w:szCs w:val="28"/>
        </w:rPr>
        <w:br/>
      </w:r>
      <w:r w:rsidR="006F4A1D" w:rsidRPr="006F4A1D">
        <w:rPr>
          <w:rFonts w:eastAsia="Times New Roman"/>
          <w:spacing w:val="-2"/>
          <w:sz w:val="28"/>
          <w:szCs w:val="28"/>
        </w:rPr>
        <w:t>на снесенные объекты коммунальной инфраструктуры</w:t>
      </w:r>
      <w:bookmarkEnd w:id="5"/>
      <w:r w:rsidR="006F4A1D" w:rsidRPr="006F4A1D">
        <w:rPr>
          <w:rFonts w:eastAsia="Times New Roman"/>
          <w:spacing w:val="-2"/>
          <w:sz w:val="28"/>
          <w:szCs w:val="28"/>
        </w:rPr>
        <w:t>.</w:t>
      </w:r>
    </w:p>
    <w:p w14:paraId="58542576" w14:textId="13A55A2F" w:rsidR="00F547D4" w:rsidRPr="00655E37" w:rsidRDefault="00F547D4" w:rsidP="00F547D4">
      <w:pPr>
        <w:shd w:val="clear" w:color="auto" w:fill="FFFFFF"/>
        <w:tabs>
          <w:tab w:val="left" w:pos="1469"/>
        </w:tabs>
        <w:ind w:firstLine="709"/>
        <w:jc w:val="both"/>
        <w:rPr>
          <w:rFonts w:eastAsia="Times New Roman"/>
          <w:spacing w:val="-2"/>
          <w:sz w:val="28"/>
          <w:szCs w:val="28"/>
        </w:rPr>
      </w:pPr>
      <w:r>
        <w:rPr>
          <w:rFonts w:eastAsia="Times New Roman"/>
          <w:spacing w:val="-2"/>
          <w:sz w:val="28"/>
          <w:szCs w:val="28"/>
        </w:rPr>
        <w:t>3.1.2</w:t>
      </w:r>
      <w:r w:rsidR="00A34195">
        <w:rPr>
          <w:rFonts w:eastAsia="Times New Roman"/>
          <w:spacing w:val="-2"/>
          <w:sz w:val="28"/>
          <w:szCs w:val="28"/>
        </w:rPr>
        <w:t>3</w:t>
      </w:r>
      <w:r>
        <w:rPr>
          <w:rFonts w:eastAsia="Times New Roman"/>
          <w:spacing w:val="-2"/>
          <w:sz w:val="28"/>
          <w:szCs w:val="28"/>
        </w:rPr>
        <w:t xml:space="preserve">. </w:t>
      </w:r>
      <w:r w:rsidRPr="00655E37">
        <w:rPr>
          <w:rFonts w:eastAsia="Times New Roman"/>
          <w:spacing w:val="-2"/>
          <w:sz w:val="28"/>
          <w:szCs w:val="28"/>
        </w:rPr>
        <w:t>Ежемесячно не позднее 01 числа месяца, следующего за отчетным, представлять в адрес Министерства отчёт о ходе реализации Договора и объеме выполненных работ в соответствии с формой, утвержденной приказом</w:t>
      </w:r>
      <w:r w:rsidR="00965627">
        <w:rPr>
          <w:rFonts w:eastAsia="Times New Roman"/>
          <w:spacing w:val="-2"/>
          <w:sz w:val="28"/>
          <w:szCs w:val="28"/>
        </w:rPr>
        <w:t xml:space="preserve"> </w:t>
      </w:r>
      <w:r w:rsidRPr="00655E37">
        <w:rPr>
          <w:rFonts w:eastAsia="Times New Roman"/>
          <w:spacing w:val="-2"/>
          <w:sz w:val="28"/>
          <w:szCs w:val="28"/>
        </w:rPr>
        <w:t xml:space="preserve">Министерства, нарастающим итогом. </w:t>
      </w:r>
    </w:p>
    <w:p w14:paraId="1B2751F2" w14:textId="02FECF8F" w:rsidR="00030F14" w:rsidRDefault="00F547D4" w:rsidP="00903023">
      <w:pPr>
        <w:shd w:val="clear" w:color="auto" w:fill="FFFFFF"/>
        <w:tabs>
          <w:tab w:val="left" w:pos="1469"/>
        </w:tabs>
        <w:ind w:firstLine="709"/>
        <w:jc w:val="both"/>
        <w:rPr>
          <w:rFonts w:eastAsia="Times New Roman"/>
          <w:spacing w:val="-2"/>
          <w:sz w:val="28"/>
          <w:szCs w:val="28"/>
        </w:rPr>
      </w:pPr>
      <w:r>
        <w:rPr>
          <w:rFonts w:eastAsia="Times New Roman"/>
          <w:spacing w:val="-2"/>
          <w:sz w:val="28"/>
          <w:szCs w:val="28"/>
        </w:rPr>
        <w:t>3.1.2</w:t>
      </w:r>
      <w:r w:rsidR="00A34195">
        <w:rPr>
          <w:rFonts w:eastAsia="Times New Roman"/>
          <w:spacing w:val="-2"/>
          <w:sz w:val="28"/>
          <w:szCs w:val="28"/>
        </w:rPr>
        <w:t>4</w:t>
      </w:r>
      <w:r w:rsidRPr="00655E37">
        <w:rPr>
          <w:rFonts w:eastAsia="Times New Roman"/>
          <w:spacing w:val="-2"/>
          <w:sz w:val="28"/>
          <w:szCs w:val="28"/>
        </w:rPr>
        <w:t>. Уплатить неустойку, штраф за неисполнение или ненадлежащее исполнение обязательств по Договору в соотв</w:t>
      </w:r>
      <w:r w:rsidR="00903023">
        <w:rPr>
          <w:rFonts w:eastAsia="Times New Roman"/>
          <w:spacing w:val="-2"/>
          <w:sz w:val="28"/>
          <w:szCs w:val="28"/>
        </w:rPr>
        <w:t xml:space="preserve">етствии с </w:t>
      </w:r>
      <w:r w:rsidR="00903023" w:rsidRPr="008E0FEE">
        <w:rPr>
          <w:rFonts w:eastAsia="Times New Roman"/>
          <w:spacing w:val="-2"/>
          <w:sz w:val="28"/>
          <w:szCs w:val="28"/>
        </w:rPr>
        <w:t>пунктом 6.4</w:t>
      </w:r>
      <w:r w:rsidR="00903023">
        <w:rPr>
          <w:rFonts w:eastAsia="Times New Roman"/>
          <w:spacing w:val="-2"/>
          <w:sz w:val="28"/>
          <w:szCs w:val="28"/>
        </w:rPr>
        <w:t xml:space="preserve"> Договора.</w:t>
      </w:r>
    </w:p>
    <w:p w14:paraId="6F052B89" w14:textId="77777777"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3.2. Застройщик имеет право: </w:t>
      </w:r>
    </w:p>
    <w:p w14:paraId="34641A03" w14:textId="41EFA908"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 xml:space="preserve">3.2.1. Обратиться с ходатайством об изъятии земельных участков и (или) расположенных на них объектов недвижимости для государственных </w:t>
      </w:r>
      <w:r w:rsidRPr="00655E37">
        <w:rPr>
          <w:rFonts w:eastAsia="Times New Roman"/>
          <w:spacing w:val="-2"/>
          <w:sz w:val="28"/>
          <w:szCs w:val="28"/>
        </w:rPr>
        <w:br/>
        <w:t xml:space="preserve">или муниципальных нужд в соответствии со статьями 56.4, 56.12 ЗК РФ в орган исполнительной власти или орган местного самоуправления, уполномоченный </w:t>
      </w:r>
      <w:r w:rsidR="006A442F">
        <w:rPr>
          <w:rFonts w:eastAsia="Times New Roman"/>
          <w:spacing w:val="-2"/>
          <w:sz w:val="28"/>
          <w:szCs w:val="28"/>
        </w:rPr>
        <w:br/>
      </w:r>
      <w:r w:rsidRPr="00655E37">
        <w:rPr>
          <w:rFonts w:eastAsia="Times New Roman"/>
          <w:spacing w:val="-2"/>
          <w:sz w:val="28"/>
          <w:szCs w:val="28"/>
        </w:rPr>
        <w:t>на изъятие земельных участков и (или) расположенных на них объектов недвижимости для государственных или муниципальных нужд в целях комплексного развития территории жилой застройки.</w:t>
      </w:r>
    </w:p>
    <w:p w14:paraId="7F46A6A6" w14:textId="5360C283" w:rsidR="00655E37" w:rsidRPr="00655E37" w:rsidRDefault="00655E37" w:rsidP="00655E37">
      <w:pPr>
        <w:shd w:val="clear" w:color="auto" w:fill="FFFFFF"/>
        <w:tabs>
          <w:tab w:val="left" w:pos="1469"/>
        </w:tabs>
        <w:ind w:firstLine="709"/>
        <w:jc w:val="both"/>
        <w:rPr>
          <w:rFonts w:eastAsia="Times New Roman"/>
          <w:spacing w:val="-2"/>
          <w:sz w:val="28"/>
          <w:szCs w:val="28"/>
        </w:rPr>
      </w:pPr>
      <w:r w:rsidRPr="00655E37">
        <w:rPr>
          <w:rFonts w:eastAsia="Times New Roman"/>
          <w:spacing w:val="-2"/>
          <w:sz w:val="28"/>
          <w:szCs w:val="28"/>
        </w:rPr>
        <w:t>3.2.2. Обратиться в Министерство с запросом документа, подтверждающего исполнение обязательств, предусмот</w:t>
      </w:r>
      <w:r w:rsidR="00F5736F">
        <w:rPr>
          <w:rFonts w:eastAsia="Times New Roman"/>
          <w:spacing w:val="-2"/>
          <w:sz w:val="28"/>
          <w:szCs w:val="28"/>
        </w:rPr>
        <w:t xml:space="preserve">ренных пунктом 3.1.2 и абзацем </w:t>
      </w:r>
      <w:r w:rsidRPr="00655E37">
        <w:rPr>
          <w:rFonts w:eastAsia="Times New Roman"/>
          <w:spacing w:val="-2"/>
          <w:sz w:val="28"/>
          <w:szCs w:val="28"/>
        </w:rPr>
        <w:t xml:space="preserve">первым пункта 3.1.3 настоящего Договора, в целях обращения за предоставлением земельных участков (одного из земельных участков) в составе </w:t>
      </w:r>
      <w:r w:rsidR="00F5736F">
        <w:rPr>
          <w:rFonts w:eastAsia="Times New Roman"/>
          <w:spacing w:val="-2"/>
          <w:sz w:val="28"/>
          <w:szCs w:val="28"/>
        </w:rPr>
        <w:t>Территории</w:t>
      </w:r>
      <w:r w:rsidRPr="00655E37">
        <w:rPr>
          <w:rFonts w:eastAsia="Times New Roman"/>
          <w:spacing w:val="-2"/>
          <w:sz w:val="28"/>
          <w:szCs w:val="28"/>
        </w:rPr>
        <w:t xml:space="preserve"> комплексного развития, находящихся в государственной, муниципальной собственности </w:t>
      </w:r>
      <w:r w:rsidR="006A442F">
        <w:rPr>
          <w:rFonts w:eastAsia="Times New Roman"/>
          <w:spacing w:val="-2"/>
          <w:sz w:val="28"/>
          <w:szCs w:val="28"/>
        </w:rPr>
        <w:br/>
      </w:r>
      <w:r w:rsidRPr="00655E37">
        <w:rPr>
          <w:rFonts w:eastAsia="Times New Roman"/>
          <w:spacing w:val="-2"/>
          <w:sz w:val="28"/>
          <w:szCs w:val="28"/>
        </w:rPr>
        <w:t xml:space="preserve">и государственная, муниципальная собственность на которые не разграничена, </w:t>
      </w:r>
      <w:r w:rsidR="006A442F">
        <w:rPr>
          <w:rFonts w:eastAsia="Times New Roman"/>
          <w:spacing w:val="-2"/>
          <w:sz w:val="28"/>
          <w:szCs w:val="28"/>
        </w:rPr>
        <w:br/>
      </w:r>
      <w:r w:rsidRPr="00655E37">
        <w:rPr>
          <w:rFonts w:eastAsia="Times New Roman"/>
          <w:spacing w:val="-2"/>
          <w:sz w:val="28"/>
          <w:szCs w:val="28"/>
        </w:rPr>
        <w:t>в аренду без проведения торгов.</w:t>
      </w:r>
    </w:p>
    <w:p w14:paraId="54742C09" w14:textId="4D57E563" w:rsidR="00655E37" w:rsidRPr="00655E37" w:rsidRDefault="00655E37" w:rsidP="00655E37">
      <w:pPr>
        <w:widowControl/>
        <w:tabs>
          <w:tab w:val="left" w:pos="1469"/>
        </w:tabs>
        <w:ind w:firstLine="709"/>
        <w:jc w:val="both"/>
        <w:rPr>
          <w:sz w:val="28"/>
          <w:szCs w:val="28"/>
        </w:rPr>
      </w:pPr>
      <w:r w:rsidRPr="00655E37">
        <w:rPr>
          <w:sz w:val="28"/>
          <w:szCs w:val="28"/>
        </w:rPr>
        <w:t>3.2.3.</w:t>
      </w:r>
      <w:r w:rsidRPr="00655E37">
        <w:rPr>
          <w:sz w:val="28"/>
          <w:szCs w:val="28"/>
        </w:rPr>
        <w:tab/>
        <w:t xml:space="preserve">Привлекать к исполнению Договора иное лицо (лиц) для выполнения определенного вида или отдельных этапов работ либо по финансированию затрат, связанных с исполнением Договора. За действия (бездействие) привлеченного </w:t>
      </w:r>
      <w:r w:rsidRPr="00655E37">
        <w:rPr>
          <w:rFonts w:eastAsia="Times New Roman"/>
          <w:sz w:val="28"/>
          <w:szCs w:val="28"/>
        </w:rPr>
        <w:t xml:space="preserve">Застройщиком </w:t>
      </w:r>
      <w:r w:rsidRPr="00655E37">
        <w:rPr>
          <w:sz w:val="28"/>
          <w:szCs w:val="28"/>
        </w:rPr>
        <w:t xml:space="preserve">лица (лиц) </w:t>
      </w:r>
      <w:r w:rsidRPr="00655E37">
        <w:rPr>
          <w:rFonts w:eastAsia="Times New Roman"/>
          <w:sz w:val="28"/>
          <w:szCs w:val="28"/>
        </w:rPr>
        <w:t xml:space="preserve">Застройщик </w:t>
      </w:r>
      <w:proofErr w:type="gramStart"/>
      <w:r w:rsidR="00465C19" w:rsidRPr="00655E37">
        <w:rPr>
          <w:sz w:val="28"/>
          <w:szCs w:val="28"/>
        </w:rPr>
        <w:t>отвечает</w:t>
      </w:r>
      <w:proofErr w:type="gramEnd"/>
      <w:r w:rsidR="002F229E">
        <w:rPr>
          <w:sz w:val="28"/>
          <w:szCs w:val="28"/>
        </w:rPr>
        <w:t xml:space="preserve"> </w:t>
      </w:r>
      <w:r w:rsidRPr="00655E37">
        <w:rPr>
          <w:sz w:val="28"/>
          <w:szCs w:val="28"/>
        </w:rPr>
        <w:t>как за свои собственные действия (бездействие).</w:t>
      </w:r>
    </w:p>
    <w:p w14:paraId="07CA2752" w14:textId="2150E960" w:rsidR="00655E37" w:rsidRPr="00655E37" w:rsidRDefault="00655E37" w:rsidP="00655E37">
      <w:pPr>
        <w:widowControl/>
        <w:tabs>
          <w:tab w:val="left" w:pos="1469"/>
        </w:tabs>
        <w:ind w:firstLine="709"/>
        <w:jc w:val="both"/>
        <w:rPr>
          <w:sz w:val="28"/>
          <w:szCs w:val="28"/>
        </w:rPr>
      </w:pPr>
      <w:r w:rsidRPr="00655E37">
        <w:rPr>
          <w:spacing w:val="7"/>
          <w:sz w:val="28"/>
          <w:szCs w:val="28"/>
        </w:rPr>
        <w:t>3.2.4.</w:t>
      </w:r>
      <w:r w:rsidRPr="00655E37">
        <w:rPr>
          <w:spacing w:val="7"/>
          <w:sz w:val="28"/>
          <w:szCs w:val="28"/>
        </w:rPr>
        <w:tab/>
      </w:r>
      <w:r w:rsidRPr="00655E37">
        <w:rPr>
          <w:rFonts w:eastAsia="Times New Roman"/>
          <w:spacing w:val="7"/>
          <w:sz w:val="28"/>
          <w:szCs w:val="28"/>
        </w:rPr>
        <w:t xml:space="preserve">Использовать </w:t>
      </w:r>
      <w:r w:rsidR="00F5736F">
        <w:rPr>
          <w:rFonts w:eastAsia="Times New Roman"/>
          <w:spacing w:val="7"/>
          <w:sz w:val="28"/>
          <w:szCs w:val="28"/>
        </w:rPr>
        <w:t>Т</w:t>
      </w:r>
      <w:r w:rsidR="00F5736F">
        <w:rPr>
          <w:rFonts w:eastAsia="Times New Roman"/>
          <w:sz w:val="28"/>
          <w:szCs w:val="28"/>
        </w:rPr>
        <w:t>ерриторию</w:t>
      </w:r>
      <w:r w:rsidRPr="00655E37">
        <w:rPr>
          <w:rFonts w:eastAsia="Times New Roman"/>
          <w:sz w:val="28"/>
          <w:szCs w:val="28"/>
        </w:rPr>
        <w:t xml:space="preserve"> комплексного развития </w:t>
      </w:r>
      <w:r w:rsidRPr="00655E37">
        <w:rPr>
          <w:rFonts w:eastAsia="Times New Roman"/>
          <w:spacing w:val="7"/>
          <w:sz w:val="28"/>
          <w:szCs w:val="28"/>
        </w:rPr>
        <w:t xml:space="preserve">в целях </w:t>
      </w:r>
      <w:r w:rsidR="00965627">
        <w:rPr>
          <w:rFonts w:eastAsia="Times New Roman"/>
          <w:spacing w:val="7"/>
          <w:sz w:val="28"/>
          <w:szCs w:val="28"/>
        </w:rPr>
        <w:br/>
      </w:r>
      <w:r w:rsidRPr="00655E37">
        <w:rPr>
          <w:rFonts w:eastAsia="Times New Roman"/>
          <w:spacing w:val="7"/>
          <w:sz w:val="28"/>
          <w:szCs w:val="28"/>
        </w:rPr>
        <w:t xml:space="preserve">и на условиях, установленных </w:t>
      </w:r>
      <w:r w:rsidRPr="00655E37">
        <w:rPr>
          <w:rFonts w:eastAsia="Times New Roman"/>
          <w:sz w:val="28"/>
          <w:szCs w:val="28"/>
        </w:rPr>
        <w:t xml:space="preserve">Договором, и в соответствии с действующим законодательством Российской Федерации </w:t>
      </w:r>
      <w:r w:rsidRPr="00655E37">
        <w:rPr>
          <w:sz w:val="28"/>
          <w:szCs w:val="28"/>
        </w:rPr>
        <w:t xml:space="preserve">передать предоставленный ему для целей комплексного развития территории земельный участок или его часть </w:t>
      </w:r>
      <w:r w:rsidR="006A442F">
        <w:rPr>
          <w:sz w:val="28"/>
          <w:szCs w:val="28"/>
        </w:rPr>
        <w:br/>
      </w:r>
      <w:r w:rsidRPr="00655E37">
        <w:rPr>
          <w:sz w:val="28"/>
          <w:szCs w:val="28"/>
        </w:rPr>
        <w:t>в субаренду привлеченному к исполнению Договора в соответствии с пунктом 3.2.3 Договор</w:t>
      </w:r>
      <w:r w:rsidR="00903023">
        <w:rPr>
          <w:sz w:val="28"/>
          <w:szCs w:val="28"/>
        </w:rPr>
        <w:t xml:space="preserve">а лицу или лицам без </w:t>
      </w:r>
      <w:r w:rsidRPr="00655E37">
        <w:rPr>
          <w:sz w:val="28"/>
          <w:szCs w:val="28"/>
        </w:rPr>
        <w:t xml:space="preserve">согласия арендодателя такого земельного участка </w:t>
      </w:r>
      <w:r w:rsidR="006A442F">
        <w:rPr>
          <w:sz w:val="28"/>
          <w:szCs w:val="28"/>
        </w:rPr>
        <w:br/>
      </w:r>
      <w:r w:rsidRPr="00655E37">
        <w:rPr>
          <w:sz w:val="28"/>
          <w:szCs w:val="28"/>
        </w:rPr>
        <w:t>на срок, не превышающий срок его аренды.</w:t>
      </w:r>
    </w:p>
    <w:p w14:paraId="0D84317D" w14:textId="4ADE5A10" w:rsidR="00903023" w:rsidRPr="009A0F72" w:rsidRDefault="00655E37" w:rsidP="009A0F72">
      <w:pPr>
        <w:widowControl/>
        <w:tabs>
          <w:tab w:val="left" w:pos="1469"/>
        </w:tabs>
        <w:ind w:firstLine="709"/>
        <w:jc w:val="both"/>
        <w:rPr>
          <w:sz w:val="28"/>
          <w:szCs w:val="28"/>
        </w:rPr>
      </w:pPr>
      <w:r w:rsidRPr="00655E37">
        <w:rPr>
          <w:sz w:val="28"/>
          <w:szCs w:val="28"/>
        </w:rPr>
        <w:t xml:space="preserve">3.2.5. </w:t>
      </w:r>
      <w:r w:rsidRPr="00655E37">
        <w:rPr>
          <w:rFonts w:eastAsia="Times New Roman"/>
          <w:spacing w:val="-2"/>
          <w:sz w:val="28"/>
          <w:szCs w:val="28"/>
        </w:rPr>
        <w:t>Обратиться в Министерство с запросом о предоставлении имеющихся исходны</w:t>
      </w:r>
      <w:r w:rsidR="00F5736F">
        <w:rPr>
          <w:rFonts w:eastAsia="Times New Roman"/>
          <w:spacing w:val="-2"/>
          <w:sz w:val="28"/>
          <w:szCs w:val="28"/>
        </w:rPr>
        <w:t>х данных в отношении Территории</w:t>
      </w:r>
      <w:r w:rsidRPr="00655E37">
        <w:rPr>
          <w:rFonts w:eastAsia="Times New Roman"/>
          <w:spacing w:val="-2"/>
          <w:sz w:val="28"/>
          <w:szCs w:val="28"/>
        </w:rPr>
        <w:t xml:space="preserve"> комплексного развития.</w:t>
      </w:r>
    </w:p>
    <w:p w14:paraId="3BFAF84D" w14:textId="77777777"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3.3. Министерство обязуется:</w:t>
      </w:r>
    </w:p>
    <w:p w14:paraId="26146389" w14:textId="7D56CB3F"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 xml:space="preserve">3.3.1. Рассмотреть представленную на согласование Застройщиком ДПТ, </w:t>
      </w:r>
      <w:r w:rsidR="00CB0161">
        <w:rPr>
          <w:rFonts w:eastAsia="Times New Roman"/>
          <w:spacing w:val="-2"/>
          <w:sz w:val="28"/>
          <w:szCs w:val="28"/>
        </w:rPr>
        <w:br/>
      </w:r>
      <w:r w:rsidRPr="00903023">
        <w:rPr>
          <w:rFonts w:eastAsia="Times New Roman"/>
          <w:spacing w:val="-2"/>
          <w:sz w:val="28"/>
          <w:szCs w:val="28"/>
        </w:rPr>
        <w:t xml:space="preserve">в том числе на предмет ее соответствия требованиям к параметрам </w:t>
      </w:r>
      <w:r w:rsidR="00CB0161">
        <w:rPr>
          <w:rFonts w:eastAsia="Times New Roman"/>
          <w:spacing w:val="-2"/>
          <w:sz w:val="28"/>
          <w:szCs w:val="28"/>
        </w:rPr>
        <w:br/>
      </w:r>
      <w:r w:rsidRPr="00903023">
        <w:rPr>
          <w:rFonts w:eastAsia="Times New Roman"/>
          <w:spacing w:val="-2"/>
          <w:sz w:val="28"/>
          <w:szCs w:val="28"/>
        </w:rPr>
        <w:t xml:space="preserve">и характеристикам планируемого развития </w:t>
      </w:r>
      <w:r w:rsidR="00B047C1">
        <w:rPr>
          <w:rFonts w:eastAsia="Times New Roman"/>
          <w:sz w:val="28"/>
          <w:szCs w:val="28"/>
        </w:rPr>
        <w:t>Т</w:t>
      </w:r>
      <w:r w:rsidR="00B047C1" w:rsidRPr="00903023">
        <w:rPr>
          <w:rFonts w:eastAsia="Times New Roman"/>
          <w:sz w:val="28"/>
          <w:szCs w:val="28"/>
        </w:rPr>
        <w:t>ерритори</w:t>
      </w:r>
      <w:r w:rsidR="00B047C1">
        <w:rPr>
          <w:rFonts w:eastAsia="Times New Roman"/>
          <w:sz w:val="28"/>
          <w:szCs w:val="28"/>
        </w:rPr>
        <w:t>и комплексного</w:t>
      </w:r>
      <w:r w:rsidR="00B047C1" w:rsidRPr="00903023">
        <w:rPr>
          <w:rFonts w:eastAsia="Times New Roman"/>
          <w:sz w:val="28"/>
          <w:szCs w:val="28"/>
        </w:rPr>
        <w:t xml:space="preserve"> развития</w:t>
      </w:r>
      <w:r w:rsidR="00B047C1" w:rsidRPr="00903023">
        <w:rPr>
          <w:rFonts w:eastAsia="Times New Roman"/>
          <w:spacing w:val="-2"/>
          <w:sz w:val="28"/>
          <w:szCs w:val="28"/>
        </w:rPr>
        <w:t xml:space="preserve"> </w:t>
      </w:r>
      <w:r w:rsidR="00CB0161">
        <w:rPr>
          <w:rFonts w:eastAsia="Times New Roman"/>
          <w:spacing w:val="-2"/>
          <w:sz w:val="28"/>
          <w:szCs w:val="28"/>
        </w:rPr>
        <w:br/>
      </w:r>
      <w:r w:rsidRPr="00903023">
        <w:rPr>
          <w:rFonts w:eastAsia="Times New Roman"/>
          <w:spacing w:val="-2"/>
          <w:sz w:val="28"/>
          <w:szCs w:val="28"/>
        </w:rPr>
        <w:t xml:space="preserve">в соответствии с Договором, в срок, указанный в пункте 3.1.2 Договора. </w:t>
      </w:r>
    </w:p>
    <w:p w14:paraId="773B5622" w14:textId="31DAF839"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 xml:space="preserve">3.3.2. Обеспечить принятие решения и проведение мероприятий по изъятию для государственных или муниципальных нужд в целях комплексного развития территории жилой застройки земельных участков и (или) расположенных на них объектов недвижимого имущества в соответствии с земельным законодательством </w:t>
      </w:r>
      <w:r w:rsidR="00A55B16" w:rsidRPr="00A55B16">
        <w:rPr>
          <w:rFonts w:eastAsia="Times New Roman"/>
          <w:spacing w:val="-2"/>
          <w:sz w:val="28"/>
          <w:szCs w:val="28"/>
        </w:rPr>
        <w:t xml:space="preserve">Российской Федерации </w:t>
      </w:r>
      <w:r w:rsidRPr="00903023">
        <w:rPr>
          <w:rFonts w:eastAsia="Times New Roman"/>
          <w:spacing w:val="-2"/>
          <w:sz w:val="28"/>
          <w:szCs w:val="28"/>
        </w:rPr>
        <w:t>на основании направленного Застройщиком ходатайства в соответствии с пунктом 3.2.1 настоящего Договора.</w:t>
      </w:r>
    </w:p>
    <w:p w14:paraId="3A644E9D" w14:textId="77777777"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 xml:space="preserve">3.3.3. По запросу Застройщика в течение 10 (десяти) рабочих дней подготовить документ, подтверждающий исполнение обязательств, предусмотренных пунктами 3.1.2 и абзацем первым пункта 3.1.3 настоящего Договора, в случае их исполнения. </w:t>
      </w:r>
    </w:p>
    <w:p w14:paraId="3528A50B" w14:textId="77777777"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3.3.4. Обеспечить предоставление Застройщику в аренду без проведения торгов земельных участков, образуемых в соответствии с утвержденной ДПТ, в срок не позднее 3 (трёх) месяцев с момента постановки на государственный кадастровый учет данных земельных участков.</w:t>
      </w:r>
    </w:p>
    <w:p w14:paraId="73505FD3" w14:textId="060D9762"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3.3.5. Обеспечить выдачу в порядке и сроки, установленные действующим законодательством</w:t>
      </w:r>
      <w:r w:rsidR="00A55B16">
        <w:rPr>
          <w:rFonts w:eastAsia="Times New Roman"/>
          <w:spacing w:val="-2"/>
          <w:sz w:val="28"/>
          <w:szCs w:val="28"/>
        </w:rPr>
        <w:t xml:space="preserve"> </w:t>
      </w:r>
      <w:r w:rsidR="00A55B16" w:rsidRPr="00A55B16">
        <w:rPr>
          <w:rFonts w:eastAsia="Times New Roman"/>
          <w:spacing w:val="-2"/>
          <w:sz w:val="28"/>
          <w:szCs w:val="28"/>
        </w:rPr>
        <w:t>Российской Федерации</w:t>
      </w:r>
      <w:r w:rsidRPr="00903023">
        <w:rPr>
          <w:rFonts w:eastAsia="Times New Roman"/>
          <w:spacing w:val="-2"/>
          <w:sz w:val="28"/>
          <w:szCs w:val="28"/>
        </w:rPr>
        <w:t>, на основании обращения Застройщика градостроительного плана земельного участка, а также разрешения на строительство в отношении образованных земельных участков.</w:t>
      </w:r>
    </w:p>
    <w:p w14:paraId="6D7910C5" w14:textId="3A197FCF"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 xml:space="preserve">3.3.6. Направить в администрацию города Перми для согласования план-график поэтапной реализации мероприятий в отношении </w:t>
      </w:r>
      <w:r>
        <w:rPr>
          <w:rFonts w:eastAsia="Times New Roman"/>
          <w:spacing w:val="-2"/>
          <w:sz w:val="28"/>
          <w:szCs w:val="28"/>
        </w:rPr>
        <w:t>Т</w:t>
      </w:r>
      <w:r w:rsidRPr="00903023">
        <w:rPr>
          <w:rFonts w:eastAsia="Times New Roman"/>
          <w:spacing w:val="-2"/>
          <w:sz w:val="28"/>
          <w:szCs w:val="28"/>
        </w:rPr>
        <w:t>ерритори</w:t>
      </w:r>
      <w:r>
        <w:rPr>
          <w:rFonts w:eastAsia="Times New Roman"/>
          <w:spacing w:val="-2"/>
          <w:sz w:val="28"/>
          <w:szCs w:val="28"/>
        </w:rPr>
        <w:t>и</w:t>
      </w:r>
      <w:r w:rsidRPr="00903023">
        <w:rPr>
          <w:rFonts w:eastAsia="Times New Roman"/>
          <w:spacing w:val="-2"/>
          <w:sz w:val="28"/>
          <w:szCs w:val="28"/>
        </w:rPr>
        <w:t xml:space="preserve"> комплексного развития, в том числе поэтапного освобождения земельных участков </w:t>
      </w:r>
      <w:r w:rsidR="00965627">
        <w:rPr>
          <w:rFonts w:eastAsia="Times New Roman"/>
          <w:spacing w:val="-2"/>
          <w:sz w:val="28"/>
          <w:szCs w:val="28"/>
        </w:rPr>
        <w:br/>
      </w:r>
      <w:r w:rsidRPr="00903023">
        <w:rPr>
          <w:rFonts w:eastAsia="Times New Roman"/>
          <w:spacing w:val="-2"/>
          <w:sz w:val="28"/>
          <w:szCs w:val="28"/>
        </w:rPr>
        <w:t xml:space="preserve">от обременений правами граждан и юридических лиц и сноса зданий (строений, сооружений), в срок не позднее 10 (десяти) рабочих дней с даты предоставления </w:t>
      </w:r>
      <w:r w:rsidR="006A442F">
        <w:rPr>
          <w:rFonts w:eastAsia="Times New Roman"/>
          <w:spacing w:val="-2"/>
          <w:sz w:val="28"/>
          <w:szCs w:val="28"/>
        </w:rPr>
        <w:br/>
      </w:r>
      <w:r w:rsidRPr="00903023">
        <w:rPr>
          <w:rFonts w:eastAsia="Times New Roman"/>
          <w:spacing w:val="-2"/>
          <w:sz w:val="28"/>
          <w:szCs w:val="28"/>
        </w:rPr>
        <w:t>его в Министерство Застройщиком.</w:t>
      </w:r>
    </w:p>
    <w:p w14:paraId="58853DCA" w14:textId="77777777"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3.4. Министерство имеет право:</w:t>
      </w:r>
    </w:p>
    <w:p w14:paraId="0AA061B3" w14:textId="091172F8"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 xml:space="preserve">3.4.1. Осуществлять контроль за ходом исполнения Застройщиком обязательств по Договору, в том числе на беспрепятственный доступ </w:t>
      </w:r>
      <w:r w:rsidRPr="00903023">
        <w:rPr>
          <w:rFonts w:eastAsia="Times New Roman"/>
          <w:spacing w:val="-2"/>
          <w:sz w:val="28"/>
          <w:szCs w:val="28"/>
        </w:rPr>
        <w:br/>
        <w:t>на Территори</w:t>
      </w:r>
      <w:r w:rsidR="00BC737C">
        <w:rPr>
          <w:rFonts w:eastAsia="Times New Roman"/>
          <w:spacing w:val="-2"/>
          <w:sz w:val="28"/>
          <w:szCs w:val="28"/>
        </w:rPr>
        <w:t>ю</w:t>
      </w:r>
      <w:r w:rsidRPr="00903023">
        <w:rPr>
          <w:rFonts w:eastAsia="Times New Roman"/>
          <w:spacing w:val="-2"/>
          <w:sz w:val="28"/>
          <w:szCs w:val="28"/>
        </w:rPr>
        <w:t xml:space="preserve"> комплексного развития с целью </w:t>
      </w:r>
      <w:r w:rsidR="00A55B16">
        <w:rPr>
          <w:rFonts w:eastAsia="Times New Roman"/>
          <w:spacing w:val="-2"/>
          <w:sz w:val="28"/>
          <w:szCs w:val="28"/>
        </w:rPr>
        <w:t>её</w:t>
      </w:r>
      <w:r w:rsidR="00A55B16" w:rsidRPr="00903023">
        <w:rPr>
          <w:rFonts w:eastAsia="Times New Roman"/>
          <w:spacing w:val="-2"/>
          <w:sz w:val="28"/>
          <w:szCs w:val="28"/>
        </w:rPr>
        <w:t xml:space="preserve"> </w:t>
      </w:r>
      <w:r w:rsidRPr="00903023">
        <w:rPr>
          <w:rFonts w:eastAsia="Times New Roman"/>
          <w:spacing w:val="-2"/>
          <w:sz w:val="28"/>
          <w:szCs w:val="28"/>
        </w:rPr>
        <w:t>осмотра на предмет соблюдения условий Договора.</w:t>
      </w:r>
    </w:p>
    <w:p w14:paraId="45D0D868" w14:textId="77777777"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3.4.2. Требовать от Застройщика предоставления ежемесячных и ежегодных отчетов о ходе реализации Договора.</w:t>
      </w:r>
    </w:p>
    <w:p w14:paraId="780AF973" w14:textId="77777777"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3.4.3.</w:t>
      </w:r>
      <w:r w:rsidRPr="00903023">
        <w:rPr>
          <w:rFonts w:eastAsia="Times New Roman"/>
          <w:spacing w:val="-2"/>
          <w:sz w:val="28"/>
          <w:szCs w:val="28"/>
        </w:rPr>
        <w:tab/>
        <w:t>Требовать от Застройщика устранения выявленных Министерством нарушений условий Договора.</w:t>
      </w:r>
    </w:p>
    <w:p w14:paraId="5810B1A7" w14:textId="2DA2C293"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3.4.4.</w:t>
      </w:r>
      <w:r w:rsidRPr="00903023">
        <w:rPr>
          <w:rFonts w:eastAsia="Times New Roman"/>
          <w:spacing w:val="-2"/>
          <w:sz w:val="28"/>
          <w:szCs w:val="28"/>
        </w:rPr>
        <w:tab/>
        <w:t xml:space="preserve"> В одностороннем порядке отказаться от Договора в случае неисполнения или ненадлежащего исполнения Застройщиком обязательств, предусмотренных пунктами </w:t>
      </w:r>
      <w:r w:rsidRPr="00465C19">
        <w:rPr>
          <w:rFonts w:eastAsia="Times New Roman"/>
          <w:spacing w:val="-2"/>
          <w:sz w:val="28"/>
          <w:szCs w:val="28"/>
        </w:rPr>
        <w:t>3.1.2, 3.</w:t>
      </w:r>
      <w:r w:rsidR="00A570F6" w:rsidRPr="00465C19">
        <w:rPr>
          <w:rFonts w:eastAsia="Times New Roman"/>
          <w:spacing w:val="-2"/>
          <w:sz w:val="28"/>
          <w:szCs w:val="28"/>
        </w:rPr>
        <w:t xml:space="preserve">1.3, 3.1.5, 3.1.6, </w:t>
      </w:r>
      <w:r w:rsidR="005B76B8" w:rsidRPr="00465C19">
        <w:rPr>
          <w:rFonts w:eastAsia="Times New Roman"/>
          <w:spacing w:val="-2"/>
          <w:sz w:val="28"/>
          <w:szCs w:val="28"/>
        </w:rPr>
        <w:t>3.1.13, 3.1.15, 3.1.17, 3.1.19, 3.1.20</w:t>
      </w:r>
      <w:r w:rsidR="002F5094" w:rsidRPr="00465C19">
        <w:rPr>
          <w:rFonts w:eastAsia="Times New Roman"/>
          <w:spacing w:val="-2"/>
          <w:sz w:val="28"/>
          <w:szCs w:val="28"/>
        </w:rPr>
        <w:t xml:space="preserve"> </w:t>
      </w:r>
      <w:r w:rsidRPr="00465C19">
        <w:rPr>
          <w:rFonts w:eastAsia="Times New Roman"/>
          <w:spacing w:val="-2"/>
          <w:sz w:val="28"/>
          <w:szCs w:val="28"/>
        </w:rPr>
        <w:t>Договора</w:t>
      </w:r>
      <w:r w:rsidR="002F5094" w:rsidRPr="00465C19">
        <w:rPr>
          <w:rFonts w:eastAsia="Times New Roman"/>
          <w:spacing w:val="-2"/>
          <w:sz w:val="28"/>
          <w:szCs w:val="28"/>
        </w:rPr>
        <w:t>.</w:t>
      </w:r>
    </w:p>
    <w:p w14:paraId="137C3DB2" w14:textId="77777777"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 xml:space="preserve">3.4.5. Требовать в судебном порядке досрочного расторжения Договора </w:t>
      </w:r>
      <w:r w:rsidRPr="00903023">
        <w:rPr>
          <w:rFonts w:eastAsia="Times New Roman"/>
          <w:spacing w:val="-2"/>
          <w:sz w:val="28"/>
          <w:szCs w:val="28"/>
        </w:rPr>
        <w:br/>
        <w:t>в случаях, указанных в пункте 7.8 Договора.</w:t>
      </w:r>
    </w:p>
    <w:p w14:paraId="205789F7" w14:textId="77777777"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 xml:space="preserve">3.4.6. Участвовать в переговорах между Застройщиком и собственником (нанимателем) освобождаемого жилого помещения в многоквартирном доме </w:t>
      </w:r>
      <w:r w:rsidRPr="00903023">
        <w:rPr>
          <w:rFonts w:eastAsia="Times New Roman"/>
          <w:spacing w:val="-2"/>
          <w:sz w:val="28"/>
          <w:szCs w:val="28"/>
        </w:rPr>
        <w:br/>
        <w:t>с целью соблюдения жилищных и имущественных прав граждан.</w:t>
      </w:r>
    </w:p>
    <w:p w14:paraId="59549A53" w14:textId="70E0D7A4" w:rsidR="00903023" w:rsidRPr="00903023" w:rsidRDefault="00903023" w:rsidP="00903023">
      <w:pPr>
        <w:shd w:val="clear" w:color="auto" w:fill="FFFFFF"/>
        <w:tabs>
          <w:tab w:val="left" w:pos="1469"/>
          <w:tab w:val="left" w:pos="1584"/>
        </w:tabs>
        <w:ind w:firstLine="709"/>
        <w:jc w:val="both"/>
        <w:rPr>
          <w:rFonts w:eastAsia="Times New Roman"/>
          <w:spacing w:val="-2"/>
          <w:sz w:val="28"/>
          <w:szCs w:val="28"/>
        </w:rPr>
      </w:pPr>
      <w:r w:rsidRPr="00903023">
        <w:rPr>
          <w:rFonts w:eastAsia="Times New Roman"/>
          <w:spacing w:val="-2"/>
          <w:sz w:val="28"/>
          <w:szCs w:val="28"/>
        </w:rPr>
        <w:t>3.4.7. В случаях, если полномочия, необходимые для выполнения обязательств по Договору</w:t>
      </w:r>
      <w:r w:rsidR="00222847">
        <w:rPr>
          <w:rFonts w:eastAsia="Times New Roman"/>
          <w:spacing w:val="-2"/>
          <w:sz w:val="28"/>
          <w:szCs w:val="28"/>
        </w:rPr>
        <w:t>,</w:t>
      </w:r>
      <w:r w:rsidRPr="00903023">
        <w:rPr>
          <w:rFonts w:eastAsia="Times New Roman"/>
          <w:spacing w:val="-2"/>
          <w:sz w:val="28"/>
          <w:szCs w:val="28"/>
        </w:rPr>
        <w:t xml:space="preserve"> отнесены к полномочиям иных органов, Министерство вправе заключить соглашение о взаимном признании обязательств по настоящему</w:t>
      </w:r>
      <w:r w:rsidR="00965627">
        <w:rPr>
          <w:rFonts w:eastAsia="Times New Roman"/>
          <w:spacing w:val="-2"/>
          <w:sz w:val="28"/>
          <w:szCs w:val="28"/>
        </w:rPr>
        <w:t xml:space="preserve"> </w:t>
      </w:r>
      <w:r w:rsidRPr="00903023">
        <w:rPr>
          <w:rFonts w:eastAsia="Times New Roman"/>
          <w:spacing w:val="-2"/>
          <w:sz w:val="28"/>
          <w:szCs w:val="28"/>
        </w:rPr>
        <w:t>Договору.</w:t>
      </w:r>
    </w:p>
    <w:p w14:paraId="09BA43C5" w14:textId="77777777" w:rsidR="006536A9" w:rsidRDefault="006536A9" w:rsidP="00931696">
      <w:pPr>
        <w:autoSpaceDE w:val="0"/>
        <w:autoSpaceDN w:val="0"/>
        <w:adjustRightInd w:val="0"/>
        <w:contextualSpacing/>
        <w:rPr>
          <w:b/>
          <w:bCs/>
          <w:sz w:val="28"/>
          <w:szCs w:val="28"/>
        </w:rPr>
      </w:pPr>
    </w:p>
    <w:p w14:paraId="347C5D4D" w14:textId="77777777" w:rsidR="00903023" w:rsidRPr="00903023" w:rsidRDefault="00903023" w:rsidP="00903023">
      <w:pPr>
        <w:autoSpaceDE w:val="0"/>
        <w:autoSpaceDN w:val="0"/>
        <w:adjustRightInd w:val="0"/>
        <w:ind w:firstLine="708"/>
        <w:contextualSpacing/>
        <w:jc w:val="center"/>
        <w:rPr>
          <w:b/>
          <w:bCs/>
          <w:sz w:val="28"/>
          <w:szCs w:val="28"/>
        </w:rPr>
      </w:pPr>
      <w:r w:rsidRPr="00903023">
        <w:rPr>
          <w:b/>
          <w:bCs/>
          <w:sz w:val="28"/>
          <w:szCs w:val="28"/>
        </w:rPr>
        <w:t xml:space="preserve">4. Способы и размер обеспечения исполнения обязательств </w:t>
      </w:r>
      <w:r w:rsidRPr="00903023">
        <w:rPr>
          <w:b/>
          <w:bCs/>
          <w:sz w:val="28"/>
          <w:szCs w:val="28"/>
        </w:rPr>
        <w:br/>
        <w:t>по Договору Застройщика</w:t>
      </w:r>
    </w:p>
    <w:p w14:paraId="22141D3B" w14:textId="77777777" w:rsidR="00903023" w:rsidRPr="00903023" w:rsidRDefault="00903023" w:rsidP="00903023">
      <w:pPr>
        <w:autoSpaceDE w:val="0"/>
        <w:autoSpaceDN w:val="0"/>
        <w:adjustRightInd w:val="0"/>
        <w:ind w:firstLine="708"/>
        <w:contextualSpacing/>
        <w:jc w:val="center"/>
        <w:rPr>
          <w:b/>
          <w:bCs/>
          <w:sz w:val="28"/>
          <w:szCs w:val="28"/>
        </w:rPr>
      </w:pPr>
    </w:p>
    <w:p w14:paraId="32CA6F0B" w14:textId="5068DFD9" w:rsidR="003E4126" w:rsidRDefault="00903023" w:rsidP="00903023">
      <w:pPr>
        <w:autoSpaceDE w:val="0"/>
        <w:autoSpaceDN w:val="0"/>
        <w:adjustRightInd w:val="0"/>
        <w:ind w:firstLine="708"/>
        <w:contextualSpacing/>
        <w:jc w:val="both"/>
        <w:rPr>
          <w:bCs/>
          <w:color w:val="000000" w:themeColor="text1"/>
          <w:spacing w:val="-1"/>
          <w:sz w:val="28"/>
          <w:szCs w:val="28"/>
        </w:rPr>
      </w:pPr>
      <w:r w:rsidRPr="00903023">
        <w:rPr>
          <w:color w:val="000000" w:themeColor="text1"/>
          <w:sz w:val="28"/>
          <w:szCs w:val="28"/>
        </w:rPr>
        <w:t>4.1.</w:t>
      </w:r>
      <w:r w:rsidRPr="00903023">
        <w:rPr>
          <w:bCs/>
          <w:color w:val="000000" w:themeColor="text1"/>
          <w:spacing w:val="-1"/>
          <w:sz w:val="28"/>
          <w:szCs w:val="28"/>
        </w:rPr>
        <w:t xml:space="preserve"> </w:t>
      </w:r>
      <w:r w:rsidR="003E4126">
        <w:rPr>
          <w:bCs/>
          <w:spacing w:val="-1"/>
          <w:sz w:val="28"/>
          <w:szCs w:val="28"/>
        </w:rPr>
        <w:t xml:space="preserve">Обеспечение исполнения обязательств по Договору предоставляется Застройщиком в </w:t>
      </w:r>
      <w:r w:rsidR="003E4126" w:rsidRPr="00DD6F32">
        <w:rPr>
          <w:bCs/>
          <w:spacing w:val="-1"/>
          <w:sz w:val="28"/>
          <w:szCs w:val="28"/>
        </w:rPr>
        <w:t>отношении обязательств</w:t>
      </w:r>
      <w:r w:rsidR="00CE3F05">
        <w:rPr>
          <w:bCs/>
          <w:spacing w:val="-1"/>
          <w:sz w:val="28"/>
          <w:szCs w:val="28"/>
        </w:rPr>
        <w:t>а</w:t>
      </w:r>
      <w:r w:rsidR="003E4126" w:rsidRPr="00DD6F32">
        <w:rPr>
          <w:bCs/>
          <w:spacing w:val="-1"/>
          <w:sz w:val="28"/>
          <w:szCs w:val="28"/>
        </w:rPr>
        <w:t>, предусмотренн</w:t>
      </w:r>
      <w:r w:rsidR="00CE3F05">
        <w:rPr>
          <w:bCs/>
          <w:spacing w:val="-1"/>
          <w:sz w:val="28"/>
          <w:szCs w:val="28"/>
        </w:rPr>
        <w:t>ого</w:t>
      </w:r>
      <w:r w:rsidR="003E4126" w:rsidRPr="00DD6F32">
        <w:rPr>
          <w:bCs/>
          <w:spacing w:val="-1"/>
          <w:sz w:val="28"/>
          <w:szCs w:val="28"/>
        </w:rPr>
        <w:t xml:space="preserve"> пункт</w:t>
      </w:r>
      <w:r w:rsidR="00CE3F05">
        <w:rPr>
          <w:bCs/>
          <w:spacing w:val="-1"/>
          <w:sz w:val="28"/>
          <w:szCs w:val="28"/>
        </w:rPr>
        <w:t>ом</w:t>
      </w:r>
      <w:r w:rsidR="003E4126">
        <w:rPr>
          <w:bCs/>
          <w:spacing w:val="-1"/>
          <w:sz w:val="28"/>
          <w:szCs w:val="28"/>
        </w:rPr>
        <w:t xml:space="preserve"> 3.1.</w:t>
      </w:r>
      <w:r w:rsidR="001E784B">
        <w:rPr>
          <w:bCs/>
          <w:spacing w:val="-1"/>
          <w:sz w:val="28"/>
          <w:szCs w:val="28"/>
        </w:rPr>
        <w:t>20</w:t>
      </w:r>
      <w:r w:rsidR="003E4126">
        <w:rPr>
          <w:bCs/>
          <w:spacing w:val="-1"/>
          <w:sz w:val="28"/>
          <w:szCs w:val="28"/>
        </w:rPr>
        <w:t xml:space="preserve"> </w:t>
      </w:r>
      <w:r w:rsidR="003E4126" w:rsidRPr="00DD6F32">
        <w:rPr>
          <w:bCs/>
          <w:spacing w:val="-1"/>
          <w:sz w:val="28"/>
          <w:szCs w:val="28"/>
        </w:rPr>
        <w:t>Договора,</w:t>
      </w:r>
      <w:r w:rsidR="003E4126" w:rsidRPr="00986F73">
        <w:rPr>
          <w:bCs/>
          <w:spacing w:val="-1"/>
          <w:sz w:val="28"/>
          <w:szCs w:val="28"/>
        </w:rPr>
        <w:t xml:space="preserve"> </w:t>
      </w:r>
      <w:r w:rsidR="003E4126" w:rsidRPr="00DD6F32">
        <w:rPr>
          <w:bCs/>
          <w:spacing w:val="-1"/>
          <w:sz w:val="28"/>
          <w:szCs w:val="28"/>
        </w:rPr>
        <w:t xml:space="preserve">в размере, указанном </w:t>
      </w:r>
      <w:r w:rsidR="003E4126" w:rsidRPr="00465C19">
        <w:rPr>
          <w:bCs/>
          <w:spacing w:val="-1"/>
          <w:sz w:val="28"/>
          <w:szCs w:val="28"/>
        </w:rPr>
        <w:t>в Прил</w:t>
      </w:r>
      <w:r w:rsidR="003E4126" w:rsidRPr="00465C19">
        <w:rPr>
          <w:bCs/>
          <w:color w:val="000000" w:themeColor="text1"/>
          <w:spacing w:val="-1"/>
          <w:sz w:val="28"/>
          <w:szCs w:val="28"/>
        </w:rPr>
        <w:t xml:space="preserve">ожении </w:t>
      </w:r>
      <w:r w:rsidR="00465C19" w:rsidRPr="00465C19">
        <w:rPr>
          <w:bCs/>
          <w:color w:val="000000" w:themeColor="text1"/>
          <w:spacing w:val="-1"/>
          <w:sz w:val="28"/>
          <w:szCs w:val="28"/>
        </w:rPr>
        <w:t>6</w:t>
      </w:r>
      <w:r w:rsidR="003E4126" w:rsidRPr="00465C19">
        <w:rPr>
          <w:bCs/>
          <w:color w:val="000000" w:themeColor="text1"/>
          <w:spacing w:val="-1"/>
          <w:sz w:val="28"/>
          <w:szCs w:val="28"/>
        </w:rPr>
        <w:t xml:space="preserve"> к Договору.</w:t>
      </w:r>
    </w:p>
    <w:p w14:paraId="383ACBDB" w14:textId="7D7448B1" w:rsidR="001E784B" w:rsidRPr="00DD6F32" w:rsidRDefault="003E4126" w:rsidP="001E784B">
      <w:pPr>
        <w:autoSpaceDE w:val="0"/>
        <w:autoSpaceDN w:val="0"/>
        <w:adjustRightInd w:val="0"/>
        <w:ind w:firstLine="708"/>
        <w:contextualSpacing/>
        <w:jc w:val="both"/>
        <w:rPr>
          <w:bCs/>
          <w:spacing w:val="-1"/>
          <w:sz w:val="28"/>
          <w:szCs w:val="28"/>
        </w:rPr>
      </w:pPr>
      <w:r>
        <w:rPr>
          <w:bCs/>
          <w:color w:val="000000" w:themeColor="text1"/>
          <w:spacing w:val="-1"/>
          <w:sz w:val="28"/>
          <w:szCs w:val="28"/>
        </w:rPr>
        <w:t>4.</w:t>
      </w:r>
      <w:r w:rsidR="001E784B">
        <w:rPr>
          <w:bCs/>
          <w:color w:val="000000" w:themeColor="text1"/>
          <w:spacing w:val="-1"/>
          <w:sz w:val="28"/>
          <w:szCs w:val="28"/>
        </w:rPr>
        <w:t>1.</w:t>
      </w:r>
      <w:r w:rsidR="00CE3F05">
        <w:rPr>
          <w:bCs/>
          <w:color w:val="000000" w:themeColor="text1"/>
          <w:spacing w:val="-1"/>
          <w:sz w:val="28"/>
          <w:szCs w:val="28"/>
        </w:rPr>
        <w:t>1</w:t>
      </w:r>
      <w:r>
        <w:rPr>
          <w:bCs/>
          <w:color w:val="000000" w:themeColor="text1"/>
          <w:spacing w:val="-1"/>
          <w:sz w:val="28"/>
          <w:szCs w:val="28"/>
        </w:rPr>
        <w:t xml:space="preserve">. </w:t>
      </w:r>
      <w:r w:rsidR="001E784B">
        <w:rPr>
          <w:bCs/>
          <w:spacing w:val="-1"/>
          <w:sz w:val="28"/>
          <w:szCs w:val="28"/>
        </w:rPr>
        <w:t>Обеспечение исполнения обязательств по Договору предоставляется Застройщиком</w:t>
      </w:r>
      <w:r w:rsidR="001E784B" w:rsidRPr="00DD6F32">
        <w:rPr>
          <w:bCs/>
          <w:spacing w:val="-1"/>
          <w:sz w:val="28"/>
          <w:szCs w:val="28"/>
        </w:rPr>
        <w:t xml:space="preserve"> в отношении обязательства, предусмотренного пунктом 3.1.2</w:t>
      </w:r>
      <w:r w:rsidR="001E784B">
        <w:rPr>
          <w:bCs/>
          <w:spacing w:val="-1"/>
          <w:sz w:val="28"/>
          <w:szCs w:val="28"/>
        </w:rPr>
        <w:t>0</w:t>
      </w:r>
      <w:r w:rsidR="001E784B" w:rsidRPr="00DD6F32">
        <w:rPr>
          <w:bCs/>
          <w:spacing w:val="-1"/>
          <w:sz w:val="28"/>
          <w:szCs w:val="28"/>
        </w:rPr>
        <w:t xml:space="preserve"> Договора</w:t>
      </w:r>
      <w:r w:rsidR="001E784B">
        <w:rPr>
          <w:bCs/>
          <w:spacing w:val="-1"/>
          <w:sz w:val="28"/>
          <w:szCs w:val="28"/>
        </w:rPr>
        <w:t>,</w:t>
      </w:r>
      <w:r w:rsidR="001E784B" w:rsidRPr="00DD6F32">
        <w:rPr>
          <w:bCs/>
          <w:spacing w:val="-1"/>
          <w:sz w:val="28"/>
          <w:szCs w:val="28"/>
        </w:rPr>
        <w:t xml:space="preserve"> при достижении </w:t>
      </w:r>
      <w:r w:rsidR="001E784B">
        <w:rPr>
          <w:bCs/>
          <w:spacing w:val="-1"/>
          <w:sz w:val="28"/>
          <w:szCs w:val="28"/>
        </w:rPr>
        <w:t>показателя общей площади новых жилых помещений</w:t>
      </w:r>
      <w:r w:rsidR="001E784B" w:rsidRPr="00DD6F32">
        <w:rPr>
          <w:bCs/>
          <w:spacing w:val="-1"/>
          <w:sz w:val="28"/>
          <w:szCs w:val="28"/>
        </w:rPr>
        <w:t xml:space="preserve"> </w:t>
      </w:r>
      <w:r w:rsidR="001E784B">
        <w:rPr>
          <w:bCs/>
          <w:spacing w:val="-1"/>
          <w:sz w:val="28"/>
          <w:szCs w:val="28"/>
        </w:rPr>
        <w:t xml:space="preserve">в </w:t>
      </w:r>
      <w:r w:rsidR="001E784B" w:rsidRPr="00DD6F32">
        <w:rPr>
          <w:bCs/>
          <w:spacing w:val="-1"/>
          <w:sz w:val="28"/>
          <w:szCs w:val="28"/>
        </w:rPr>
        <w:t>многоквартирных дом</w:t>
      </w:r>
      <w:r w:rsidR="001E784B">
        <w:rPr>
          <w:bCs/>
          <w:spacing w:val="-1"/>
          <w:sz w:val="28"/>
          <w:szCs w:val="28"/>
        </w:rPr>
        <w:t xml:space="preserve">ах, </w:t>
      </w:r>
      <w:r w:rsidR="001E784B" w:rsidRPr="008E0FEE">
        <w:rPr>
          <w:bCs/>
          <w:spacing w:val="-1"/>
          <w:sz w:val="28"/>
          <w:szCs w:val="28"/>
        </w:rPr>
        <w:t>определяемой в соответствии с частью 5 статьи 15 ЖК РФ, в соответствии с пунктом 3.1.1</w:t>
      </w:r>
      <w:r w:rsidR="00465C19" w:rsidRPr="008E0FEE">
        <w:rPr>
          <w:bCs/>
          <w:spacing w:val="-1"/>
          <w:sz w:val="28"/>
          <w:szCs w:val="28"/>
        </w:rPr>
        <w:t>6</w:t>
      </w:r>
      <w:r w:rsidR="001E784B" w:rsidRPr="008E0FEE">
        <w:rPr>
          <w:bCs/>
          <w:spacing w:val="-1"/>
          <w:sz w:val="28"/>
          <w:szCs w:val="28"/>
        </w:rPr>
        <w:t xml:space="preserve"> Договора в размере </w:t>
      </w:r>
      <w:r w:rsidR="00307680" w:rsidRPr="008E0FEE">
        <w:rPr>
          <w:bCs/>
          <w:spacing w:val="-1"/>
          <w:sz w:val="28"/>
          <w:szCs w:val="28"/>
        </w:rPr>
        <w:t>2</w:t>
      </w:r>
      <w:r w:rsidR="001E784B" w:rsidRPr="008E0FEE">
        <w:rPr>
          <w:bCs/>
          <w:spacing w:val="-1"/>
          <w:sz w:val="28"/>
          <w:szCs w:val="28"/>
        </w:rPr>
        <w:t>0 тыс. кв. м, но не позднее чем за 12 месяцев до окончания</w:t>
      </w:r>
      <w:r w:rsidR="001E784B" w:rsidRPr="00DD6F32">
        <w:rPr>
          <w:bCs/>
          <w:spacing w:val="-1"/>
          <w:sz w:val="28"/>
          <w:szCs w:val="28"/>
        </w:rPr>
        <w:t xml:space="preserve"> срока исполнения обязательства, предусмотренного пунктом 3.1.2</w:t>
      </w:r>
      <w:r w:rsidR="001E784B">
        <w:rPr>
          <w:bCs/>
          <w:spacing w:val="-1"/>
          <w:sz w:val="28"/>
          <w:szCs w:val="28"/>
        </w:rPr>
        <w:t>0</w:t>
      </w:r>
      <w:r w:rsidR="001E784B" w:rsidRPr="00DD6F32">
        <w:rPr>
          <w:bCs/>
          <w:spacing w:val="-1"/>
          <w:sz w:val="28"/>
          <w:szCs w:val="28"/>
        </w:rPr>
        <w:t xml:space="preserve"> Договора, установленного планом-графиком поэтапной реализации мероприятий в отношении Территории комплексного развития. </w:t>
      </w:r>
    </w:p>
    <w:p w14:paraId="42AB6CCC" w14:textId="639AE9F5" w:rsidR="001E784B" w:rsidRPr="00DD6F32" w:rsidRDefault="001E784B" w:rsidP="001E784B">
      <w:pPr>
        <w:autoSpaceDE w:val="0"/>
        <w:autoSpaceDN w:val="0"/>
        <w:adjustRightInd w:val="0"/>
        <w:ind w:firstLine="708"/>
        <w:contextualSpacing/>
        <w:jc w:val="both"/>
        <w:rPr>
          <w:bCs/>
          <w:spacing w:val="-1"/>
          <w:sz w:val="28"/>
          <w:szCs w:val="28"/>
        </w:rPr>
      </w:pPr>
      <w:r w:rsidRPr="00DD6F32">
        <w:rPr>
          <w:bCs/>
          <w:spacing w:val="-1"/>
          <w:sz w:val="28"/>
          <w:szCs w:val="28"/>
        </w:rPr>
        <w:t>В случае исполнения обязательства,</w:t>
      </w:r>
      <w:r w:rsidRPr="00DD6F32">
        <w:t xml:space="preserve"> </w:t>
      </w:r>
      <w:r w:rsidRPr="00DD6F32">
        <w:rPr>
          <w:bCs/>
          <w:spacing w:val="-1"/>
          <w:sz w:val="28"/>
          <w:szCs w:val="28"/>
        </w:rPr>
        <w:t>предусмотренного пунктом 3.1.2</w:t>
      </w:r>
      <w:r>
        <w:rPr>
          <w:bCs/>
          <w:spacing w:val="-1"/>
          <w:sz w:val="28"/>
          <w:szCs w:val="28"/>
        </w:rPr>
        <w:t>0</w:t>
      </w:r>
      <w:r w:rsidRPr="00DD6F32">
        <w:rPr>
          <w:bCs/>
          <w:spacing w:val="-1"/>
          <w:sz w:val="28"/>
          <w:szCs w:val="28"/>
        </w:rPr>
        <w:t xml:space="preserve"> Договора, до наступления срока, указанного в абзаце первом настоящего пункта Договора, обеспечение исполнения обязательства не предоставляется</w:t>
      </w:r>
      <w:r>
        <w:rPr>
          <w:bCs/>
          <w:spacing w:val="-1"/>
          <w:sz w:val="28"/>
          <w:szCs w:val="28"/>
        </w:rPr>
        <w:t>.</w:t>
      </w:r>
    </w:p>
    <w:p w14:paraId="45037190" w14:textId="6505BCF1" w:rsidR="00903023" w:rsidRPr="00903023" w:rsidRDefault="00903023" w:rsidP="00903023">
      <w:pPr>
        <w:autoSpaceDE w:val="0"/>
        <w:autoSpaceDN w:val="0"/>
        <w:adjustRightInd w:val="0"/>
        <w:ind w:firstLine="708"/>
        <w:contextualSpacing/>
        <w:jc w:val="both"/>
        <w:rPr>
          <w:bCs/>
          <w:color w:val="000000" w:themeColor="text1"/>
          <w:spacing w:val="-1"/>
          <w:sz w:val="28"/>
          <w:szCs w:val="28"/>
        </w:rPr>
      </w:pPr>
      <w:r w:rsidRPr="00903023">
        <w:rPr>
          <w:bCs/>
          <w:color w:val="000000" w:themeColor="text1"/>
          <w:spacing w:val="-1"/>
          <w:sz w:val="28"/>
          <w:szCs w:val="28"/>
        </w:rPr>
        <w:t>4.2. Обеспечение исполнения обязательств распространяется</w:t>
      </w:r>
      <w:r w:rsidR="00216E54">
        <w:rPr>
          <w:bCs/>
          <w:color w:val="000000" w:themeColor="text1"/>
          <w:spacing w:val="-1"/>
          <w:sz w:val="28"/>
          <w:szCs w:val="28"/>
        </w:rPr>
        <w:t xml:space="preserve"> </w:t>
      </w:r>
      <w:r w:rsidR="00216E54">
        <w:rPr>
          <w:bCs/>
          <w:color w:val="000000" w:themeColor="text1"/>
          <w:spacing w:val="-1"/>
          <w:sz w:val="28"/>
          <w:szCs w:val="28"/>
        </w:rPr>
        <w:br/>
      </w:r>
      <w:r w:rsidRPr="00903023">
        <w:rPr>
          <w:bCs/>
          <w:color w:val="000000" w:themeColor="text1"/>
          <w:spacing w:val="-1"/>
          <w:sz w:val="28"/>
          <w:szCs w:val="28"/>
        </w:rPr>
        <w:t>на обязательств</w:t>
      </w:r>
      <w:r w:rsidR="00465C19">
        <w:rPr>
          <w:bCs/>
          <w:color w:val="000000" w:themeColor="text1"/>
          <w:spacing w:val="-1"/>
          <w:sz w:val="28"/>
          <w:szCs w:val="28"/>
        </w:rPr>
        <w:t>о</w:t>
      </w:r>
      <w:r w:rsidRPr="00903023">
        <w:rPr>
          <w:bCs/>
          <w:color w:val="000000" w:themeColor="text1"/>
          <w:spacing w:val="-1"/>
          <w:sz w:val="28"/>
          <w:szCs w:val="28"/>
        </w:rPr>
        <w:t>, предусмотренн</w:t>
      </w:r>
      <w:r w:rsidR="00216E54">
        <w:rPr>
          <w:bCs/>
          <w:color w:val="000000" w:themeColor="text1"/>
          <w:spacing w:val="-1"/>
          <w:sz w:val="28"/>
          <w:szCs w:val="28"/>
        </w:rPr>
        <w:t xml:space="preserve">ое </w:t>
      </w:r>
      <w:r w:rsidRPr="00903023">
        <w:rPr>
          <w:bCs/>
          <w:color w:val="000000" w:themeColor="text1"/>
          <w:spacing w:val="-1"/>
          <w:sz w:val="28"/>
          <w:szCs w:val="28"/>
        </w:rPr>
        <w:t>пункт</w:t>
      </w:r>
      <w:r w:rsidR="00216E54">
        <w:rPr>
          <w:bCs/>
          <w:color w:val="000000" w:themeColor="text1"/>
          <w:spacing w:val="-1"/>
          <w:sz w:val="28"/>
          <w:szCs w:val="28"/>
        </w:rPr>
        <w:t xml:space="preserve">ом </w:t>
      </w:r>
      <w:r w:rsidR="001E784B">
        <w:rPr>
          <w:bCs/>
          <w:spacing w:val="-1"/>
          <w:sz w:val="28"/>
          <w:szCs w:val="28"/>
        </w:rPr>
        <w:t xml:space="preserve">3.1.20 </w:t>
      </w:r>
      <w:r w:rsidRPr="00903023">
        <w:rPr>
          <w:bCs/>
          <w:color w:val="000000" w:themeColor="text1"/>
          <w:spacing w:val="-1"/>
          <w:sz w:val="28"/>
          <w:szCs w:val="28"/>
        </w:rPr>
        <w:t>Договора, соблюдение сроков исполнения данн</w:t>
      </w:r>
      <w:r w:rsidR="00F85589">
        <w:rPr>
          <w:bCs/>
          <w:color w:val="000000" w:themeColor="text1"/>
          <w:spacing w:val="-1"/>
          <w:sz w:val="28"/>
          <w:szCs w:val="28"/>
        </w:rPr>
        <w:t>ого</w:t>
      </w:r>
      <w:r w:rsidRPr="00903023">
        <w:rPr>
          <w:bCs/>
          <w:color w:val="000000" w:themeColor="text1"/>
          <w:spacing w:val="-1"/>
          <w:sz w:val="28"/>
          <w:szCs w:val="28"/>
        </w:rPr>
        <w:t xml:space="preserve"> обязательств</w:t>
      </w:r>
      <w:r w:rsidR="00F85589">
        <w:rPr>
          <w:bCs/>
          <w:color w:val="000000" w:themeColor="text1"/>
          <w:spacing w:val="-1"/>
          <w:sz w:val="28"/>
          <w:szCs w:val="28"/>
        </w:rPr>
        <w:t>а</w:t>
      </w:r>
      <w:r w:rsidRPr="00903023">
        <w:rPr>
          <w:bCs/>
          <w:color w:val="000000" w:themeColor="text1"/>
          <w:spacing w:val="-1"/>
          <w:sz w:val="28"/>
          <w:szCs w:val="28"/>
        </w:rPr>
        <w:t xml:space="preserve">, надлежащее </w:t>
      </w:r>
      <w:r w:rsidR="00411FFE">
        <w:rPr>
          <w:bCs/>
          <w:color w:val="000000" w:themeColor="text1"/>
          <w:spacing w:val="-1"/>
          <w:sz w:val="28"/>
          <w:szCs w:val="28"/>
        </w:rPr>
        <w:t>его</w:t>
      </w:r>
      <w:r w:rsidR="00411FFE" w:rsidRPr="00903023">
        <w:rPr>
          <w:bCs/>
          <w:color w:val="000000" w:themeColor="text1"/>
          <w:spacing w:val="-1"/>
          <w:sz w:val="28"/>
          <w:szCs w:val="28"/>
        </w:rPr>
        <w:t xml:space="preserve"> </w:t>
      </w:r>
      <w:r w:rsidRPr="00903023">
        <w:rPr>
          <w:bCs/>
          <w:color w:val="000000" w:themeColor="text1"/>
          <w:spacing w:val="-1"/>
          <w:sz w:val="28"/>
          <w:szCs w:val="28"/>
        </w:rPr>
        <w:t>качество, а также уплату неустоек (штрафа), начисленных в связи с нарушением срока и(или) ненадлежащим исполнением указанн</w:t>
      </w:r>
      <w:r w:rsidR="00216E54">
        <w:rPr>
          <w:bCs/>
          <w:color w:val="000000" w:themeColor="text1"/>
          <w:spacing w:val="-1"/>
          <w:sz w:val="28"/>
          <w:szCs w:val="28"/>
        </w:rPr>
        <w:t>ого</w:t>
      </w:r>
      <w:r w:rsidRPr="00903023">
        <w:rPr>
          <w:bCs/>
          <w:color w:val="000000" w:themeColor="text1"/>
          <w:spacing w:val="-1"/>
          <w:sz w:val="28"/>
          <w:szCs w:val="28"/>
        </w:rPr>
        <w:t xml:space="preserve"> обязательств</w:t>
      </w:r>
      <w:r w:rsidR="00216E54">
        <w:rPr>
          <w:bCs/>
          <w:color w:val="000000" w:themeColor="text1"/>
          <w:spacing w:val="-1"/>
          <w:sz w:val="28"/>
          <w:szCs w:val="28"/>
        </w:rPr>
        <w:t>а</w:t>
      </w:r>
      <w:r w:rsidRPr="00903023">
        <w:rPr>
          <w:bCs/>
          <w:color w:val="000000" w:themeColor="text1"/>
          <w:spacing w:val="-1"/>
          <w:sz w:val="28"/>
          <w:szCs w:val="28"/>
        </w:rPr>
        <w:t>.</w:t>
      </w:r>
    </w:p>
    <w:p w14:paraId="302877A2" w14:textId="12046331" w:rsidR="00903023" w:rsidRPr="00903023" w:rsidRDefault="00903023" w:rsidP="00903023">
      <w:pPr>
        <w:autoSpaceDE w:val="0"/>
        <w:autoSpaceDN w:val="0"/>
        <w:adjustRightInd w:val="0"/>
        <w:ind w:firstLine="708"/>
        <w:contextualSpacing/>
        <w:jc w:val="both"/>
        <w:rPr>
          <w:bCs/>
          <w:color w:val="000000" w:themeColor="text1"/>
          <w:spacing w:val="-1"/>
          <w:sz w:val="28"/>
          <w:szCs w:val="28"/>
        </w:rPr>
      </w:pPr>
      <w:r w:rsidRPr="00903023">
        <w:rPr>
          <w:bCs/>
          <w:color w:val="000000" w:themeColor="text1"/>
          <w:spacing w:val="-1"/>
          <w:sz w:val="28"/>
          <w:szCs w:val="28"/>
        </w:rPr>
        <w:t>4.3.</w:t>
      </w:r>
      <w:r w:rsidRPr="00903023">
        <w:rPr>
          <w:bCs/>
          <w:color w:val="000000" w:themeColor="text1"/>
          <w:spacing w:val="-1"/>
          <w:sz w:val="28"/>
          <w:szCs w:val="28"/>
        </w:rPr>
        <w:tab/>
        <w:t>В случае непредставления обеспечения исполнения обязательств</w:t>
      </w:r>
      <w:r w:rsidR="00836F01">
        <w:rPr>
          <w:bCs/>
          <w:color w:val="000000" w:themeColor="text1"/>
          <w:spacing w:val="-1"/>
          <w:sz w:val="28"/>
          <w:szCs w:val="28"/>
        </w:rPr>
        <w:t>а</w:t>
      </w:r>
      <w:r w:rsidRPr="00903023">
        <w:rPr>
          <w:bCs/>
          <w:color w:val="000000" w:themeColor="text1"/>
          <w:spacing w:val="-1"/>
          <w:sz w:val="28"/>
          <w:szCs w:val="28"/>
        </w:rPr>
        <w:t xml:space="preserve">, предусмотренного пунктом 4.1 Договора, в </w:t>
      </w:r>
      <w:r w:rsidR="00411FFE" w:rsidRPr="00903023">
        <w:rPr>
          <w:bCs/>
          <w:color w:val="000000" w:themeColor="text1"/>
          <w:spacing w:val="-1"/>
          <w:sz w:val="28"/>
          <w:szCs w:val="28"/>
        </w:rPr>
        <w:t>установленны</w:t>
      </w:r>
      <w:r w:rsidR="00411FFE">
        <w:rPr>
          <w:bCs/>
          <w:color w:val="000000" w:themeColor="text1"/>
          <w:spacing w:val="-1"/>
          <w:sz w:val="28"/>
          <w:szCs w:val="28"/>
        </w:rPr>
        <w:t>й</w:t>
      </w:r>
      <w:r w:rsidR="00411FFE" w:rsidRPr="00903023">
        <w:rPr>
          <w:bCs/>
          <w:color w:val="000000" w:themeColor="text1"/>
          <w:spacing w:val="-1"/>
          <w:sz w:val="28"/>
          <w:szCs w:val="28"/>
        </w:rPr>
        <w:t xml:space="preserve"> </w:t>
      </w:r>
      <w:r w:rsidRPr="00903023">
        <w:rPr>
          <w:bCs/>
          <w:color w:val="000000" w:themeColor="text1"/>
          <w:spacing w:val="-1"/>
          <w:sz w:val="28"/>
          <w:szCs w:val="28"/>
        </w:rPr>
        <w:t>Договором срок, Министерство вправе отказаться от исполнения Договора в одностороннем порядке.</w:t>
      </w:r>
    </w:p>
    <w:p w14:paraId="1B823EEC" w14:textId="01F3D32D"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 xml:space="preserve">4.4. При одностороннем отказе Министерства от исполнения Договора </w:t>
      </w:r>
      <w:r w:rsidR="006A442F">
        <w:rPr>
          <w:bCs/>
          <w:spacing w:val="-1"/>
          <w:sz w:val="28"/>
          <w:szCs w:val="28"/>
        </w:rPr>
        <w:br/>
      </w:r>
      <w:r w:rsidRPr="00903023">
        <w:rPr>
          <w:bCs/>
          <w:spacing w:val="-1"/>
          <w:sz w:val="28"/>
          <w:szCs w:val="28"/>
        </w:rPr>
        <w:t>в случае неисполнения или ненадлежащего исполнения Застройщиком соответствующ</w:t>
      </w:r>
      <w:r w:rsidR="00CE3F05">
        <w:rPr>
          <w:bCs/>
          <w:spacing w:val="-1"/>
          <w:sz w:val="28"/>
          <w:szCs w:val="28"/>
        </w:rPr>
        <w:t>его</w:t>
      </w:r>
      <w:r w:rsidRPr="00903023">
        <w:rPr>
          <w:bCs/>
          <w:spacing w:val="-1"/>
          <w:sz w:val="28"/>
          <w:szCs w:val="28"/>
        </w:rPr>
        <w:t xml:space="preserve"> обязательств</w:t>
      </w:r>
      <w:r w:rsidR="00CE3F05">
        <w:rPr>
          <w:bCs/>
          <w:spacing w:val="-1"/>
          <w:sz w:val="28"/>
          <w:szCs w:val="28"/>
        </w:rPr>
        <w:t>а</w:t>
      </w:r>
      <w:r w:rsidRPr="00903023">
        <w:rPr>
          <w:bCs/>
          <w:spacing w:val="-1"/>
          <w:sz w:val="28"/>
          <w:szCs w:val="28"/>
        </w:rPr>
        <w:t>, предусмотренн</w:t>
      </w:r>
      <w:r w:rsidR="00CE3F05">
        <w:rPr>
          <w:bCs/>
          <w:spacing w:val="-1"/>
          <w:sz w:val="28"/>
          <w:szCs w:val="28"/>
        </w:rPr>
        <w:t>ого</w:t>
      </w:r>
      <w:r w:rsidRPr="00903023">
        <w:rPr>
          <w:bCs/>
          <w:spacing w:val="-1"/>
          <w:sz w:val="28"/>
          <w:szCs w:val="28"/>
        </w:rPr>
        <w:t xml:space="preserve"> пункт</w:t>
      </w:r>
      <w:r w:rsidR="00CE3F05">
        <w:rPr>
          <w:bCs/>
          <w:spacing w:val="-1"/>
          <w:sz w:val="28"/>
          <w:szCs w:val="28"/>
        </w:rPr>
        <w:t xml:space="preserve">ом </w:t>
      </w:r>
      <w:r w:rsidR="001E784B">
        <w:rPr>
          <w:bCs/>
          <w:spacing w:val="-1"/>
          <w:sz w:val="28"/>
          <w:szCs w:val="28"/>
        </w:rPr>
        <w:t xml:space="preserve">3.1.20 </w:t>
      </w:r>
      <w:r w:rsidRPr="00903023">
        <w:rPr>
          <w:bCs/>
          <w:spacing w:val="-1"/>
          <w:sz w:val="28"/>
          <w:szCs w:val="28"/>
        </w:rPr>
        <w:t xml:space="preserve">Договора, обеспечение исполнения обязательств Министерством Застройщику </w:t>
      </w:r>
      <w:r w:rsidR="006A442F">
        <w:rPr>
          <w:bCs/>
          <w:spacing w:val="-1"/>
          <w:sz w:val="28"/>
          <w:szCs w:val="28"/>
        </w:rPr>
        <w:br/>
      </w:r>
      <w:r w:rsidRPr="00903023">
        <w:rPr>
          <w:bCs/>
          <w:spacing w:val="-1"/>
          <w:sz w:val="28"/>
          <w:szCs w:val="28"/>
        </w:rPr>
        <w:t xml:space="preserve">не возвращается. </w:t>
      </w:r>
    </w:p>
    <w:p w14:paraId="215061D6" w14:textId="662CB948" w:rsidR="00903023" w:rsidRPr="00903023" w:rsidRDefault="00903023" w:rsidP="005A3F51">
      <w:pPr>
        <w:autoSpaceDE w:val="0"/>
        <w:autoSpaceDN w:val="0"/>
        <w:adjustRightInd w:val="0"/>
        <w:ind w:firstLine="708"/>
        <w:contextualSpacing/>
        <w:jc w:val="both"/>
        <w:rPr>
          <w:bCs/>
          <w:spacing w:val="-1"/>
          <w:sz w:val="28"/>
          <w:szCs w:val="28"/>
        </w:rPr>
      </w:pPr>
      <w:r w:rsidRPr="00903023">
        <w:rPr>
          <w:bCs/>
          <w:spacing w:val="-1"/>
          <w:sz w:val="28"/>
          <w:szCs w:val="28"/>
        </w:rPr>
        <w:t>4.5. В случае если по каким-либо причинам обеспечение исполнения обязательств, представленное Застройщиком, перестало быть действительным, закончило свое действие или иным образом перестало обеспечивать исполнение Застройщиком своих обязательств до прекращения соответствующих обязательств, Застройщик обязуется в течение 10 (десяти) рабочих дней с момента наступления одного из вышеуказанных событий предоставить Министерству иное (новое) надлежащее обеспечение исполнения обязательств в соответствии с требованиями Договора.</w:t>
      </w:r>
    </w:p>
    <w:p w14:paraId="23C60046" w14:textId="1FD7A9E2"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 xml:space="preserve">За каждый день просрочки исполнения Застройщиком обязательства, предусмотренного настоящим пунктом, начисляется неустойка в размере </w:t>
      </w:r>
      <w:r w:rsidR="00E20F68" w:rsidRPr="00E20F68">
        <w:rPr>
          <w:bCs/>
          <w:spacing w:val="-1"/>
          <w:sz w:val="28"/>
          <w:szCs w:val="28"/>
        </w:rPr>
        <w:t xml:space="preserve">1/300 (одной трехсотой) </w:t>
      </w:r>
      <w:r w:rsidRPr="00903023">
        <w:rPr>
          <w:bCs/>
          <w:spacing w:val="-1"/>
          <w:sz w:val="28"/>
          <w:szCs w:val="28"/>
        </w:rPr>
        <w:t>на дату уплаты неустойки ключевой ставки Центральног</w:t>
      </w:r>
      <w:r w:rsidR="00B047C1">
        <w:rPr>
          <w:bCs/>
          <w:spacing w:val="-1"/>
          <w:sz w:val="28"/>
          <w:szCs w:val="28"/>
        </w:rPr>
        <w:t xml:space="preserve">о </w:t>
      </w:r>
      <w:r w:rsidR="00D44608">
        <w:rPr>
          <w:bCs/>
          <w:spacing w:val="-1"/>
          <w:sz w:val="28"/>
          <w:szCs w:val="28"/>
        </w:rPr>
        <w:t xml:space="preserve">банка Российской Федерации от </w:t>
      </w:r>
      <w:r w:rsidRPr="00903023">
        <w:rPr>
          <w:bCs/>
          <w:spacing w:val="-1"/>
          <w:sz w:val="28"/>
          <w:szCs w:val="28"/>
        </w:rPr>
        <w:t>размера подлежащего предоставлению обеспечения исполнения обязательств.</w:t>
      </w:r>
    </w:p>
    <w:p w14:paraId="7E053360" w14:textId="3AB034AB"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4.</w:t>
      </w:r>
      <w:r w:rsidR="005A3F51">
        <w:rPr>
          <w:bCs/>
          <w:spacing w:val="-1"/>
          <w:sz w:val="28"/>
          <w:szCs w:val="28"/>
        </w:rPr>
        <w:t>6</w:t>
      </w:r>
      <w:r w:rsidRPr="00903023">
        <w:rPr>
          <w:bCs/>
          <w:spacing w:val="-1"/>
          <w:sz w:val="28"/>
          <w:szCs w:val="28"/>
        </w:rPr>
        <w:t>. В случае неисполнения Застройщиком обязательств по уплате неустойки за нарушение сроков исполнения обязательств</w:t>
      </w:r>
      <w:r w:rsidR="00CE3F05">
        <w:rPr>
          <w:bCs/>
          <w:spacing w:val="-1"/>
          <w:sz w:val="28"/>
          <w:szCs w:val="28"/>
        </w:rPr>
        <w:t>а</w:t>
      </w:r>
      <w:r w:rsidRPr="00903023">
        <w:rPr>
          <w:bCs/>
          <w:spacing w:val="-1"/>
          <w:sz w:val="28"/>
          <w:szCs w:val="28"/>
        </w:rPr>
        <w:t>, предусмотренн</w:t>
      </w:r>
      <w:r w:rsidR="00CE3F05">
        <w:rPr>
          <w:bCs/>
          <w:spacing w:val="-1"/>
          <w:sz w:val="28"/>
          <w:szCs w:val="28"/>
        </w:rPr>
        <w:t>ого</w:t>
      </w:r>
      <w:r w:rsidRPr="00903023">
        <w:rPr>
          <w:bCs/>
          <w:spacing w:val="-1"/>
          <w:sz w:val="28"/>
          <w:szCs w:val="28"/>
        </w:rPr>
        <w:t xml:space="preserve"> пункт</w:t>
      </w:r>
      <w:r w:rsidR="00CE3F05">
        <w:rPr>
          <w:bCs/>
          <w:spacing w:val="-1"/>
          <w:sz w:val="28"/>
          <w:szCs w:val="28"/>
        </w:rPr>
        <w:t>ом</w:t>
      </w:r>
      <w:r w:rsidR="001E784B">
        <w:rPr>
          <w:bCs/>
          <w:spacing w:val="-1"/>
          <w:sz w:val="28"/>
          <w:szCs w:val="28"/>
        </w:rPr>
        <w:t xml:space="preserve"> 3.1.20 </w:t>
      </w:r>
      <w:r w:rsidRPr="00903023">
        <w:rPr>
          <w:bCs/>
          <w:spacing w:val="-1"/>
          <w:sz w:val="28"/>
          <w:szCs w:val="28"/>
        </w:rPr>
        <w:t>Договора, в срок, предусмотренный пунктом 6.4 настоящего Договора, Министерство вправе истребовать неуплаченную сумму неустойки из обеспечения исполнения обязательств</w:t>
      </w:r>
      <w:r w:rsidR="00CE3F05">
        <w:rPr>
          <w:bCs/>
          <w:spacing w:val="-1"/>
          <w:sz w:val="28"/>
          <w:szCs w:val="28"/>
        </w:rPr>
        <w:t>а</w:t>
      </w:r>
      <w:r w:rsidRPr="00903023">
        <w:rPr>
          <w:bCs/>
          <w:spacing w:val="-1"/>
          <w:sz w:val="28"/>
          <w:szCs w:val="28"/>
        </w:rPr>
        <w:t xml:space="preserve">.   </w:t>
      </w:r>
    </w:p>
    <w:p w14:paraId="2890E1B0" w14:textId="26B5E2D5"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4.</w:t>
      </w:r>
      <w:r w:rsidR="005A3F51">
        <w:rPr>
          <w:bCs/>
          <w:spacing w:val="-1"/>
          <w:sz w:val="28"/>
          <w:szCs w:val="28"/>
        </w:rPr>
        <w:t>7</w:t>
      </w:r>
      <w:r w:rsidRPr="00903023">
        <w:rPr>
          <w:bCs/>
          <w:spacing w:val="-1"/>
          <w:sz w:val="28"/>
          <w:szCs w:val="28"/>
        </w:rPr>
        <w:t>. Обеспечение исполнения обязательств</w:t>
      </w:r>
      <w:r w:rsidR="00CE3F05">
        <w:rPr>
          <w:bCs/>
          <w:spacing w:val="-1"/>
          <w:sz w:val="28"/>
          <w:szCs w:val="28"/>
        </w:rPr>
        <w:t>а</w:t>
      </w:r>
      <w:r w:rsidRPr="00903023">
        <w:rPr>
          <w:bCs/>
          <w:spacing w:val="-1"/>
          <w:sz w:val="28"/>
          <w:szCs w:val="28"/>
        </w:rPr>
        <w:t xml:space="preserve"> предоставляется Застройщиком одним из следующих способов:</w:t>
      </w:r>
    </w:p>
    <w:p w14:paraId="592EE17F" w14:textId="66A1A2A8"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4.</w:t>
      </w:r>
      <w:r w:rsidR="005A3F51">
        <w:rPr>
          <w:bCs/>
          <w:spacing w:val="-1"/>
          <w:sz w:val="28"/>
          <w:szCs w:val="28"/>
        </w:rPr>
        <w:t>7</w:t>
      </w:r>
      <w:r w:rsidRPr="00903023">
        <w:rPr>
          <w:bCs/>
          <w:spacing w:val="-1"/>
          <w:sz w:val="28"/>
          <w:szCs w:val="28"/>
        </w:rPr>
        <w:t>.1. предоставление независимых гарантий (далее – гарантии), оформленных на следующих условиях:</w:t>
      </w:r>
    </w:p>
    <w:p w14:paraId="768DA6B1" w14:textId="4B04D6E6"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 xml:space="preserve">1) </w:t>
      </w:r>
      <w:r w:rsidRPr="00903023">
        <w:rPr>
          <w:bCs/>
          <w:spacing w:val="-1"/>
          <w:sz w:val="28"/>
          <w:szCs w:val="28"/>
        </w:rPr>
        <w:tab/>
        <w:t>срок действия гарантии должен превышать срок исполнения обязательств</w:t>
      </w:r>
      <w:r w:rsidR="00CE3F05">
        <w:rPr>
          <w:bCs/>
          <w:spacing w:val="-1"/>
          <w:sz w:val="28"/>
          <w:szCs w:val="28"/>
        </w:rPr>
        <w:t>а</w:t>
      </w:r>
      <w:r w:rsidRPr="00903023">
        <w:rPr>
          <w:bCs/>
          <w:spacing w:val="-1"/>
          <w:sz w:val="28"/>
          <w:szCs w:val="28"/>
        </w:rPr>
        <w:t>, предусмотренн</w:t>
      </w:r>
      <w:r w:rsidR="00CE3F05">
        <w:rPr>
          <w:bCs/>
          <w:spacing w:val="-1"/>
          <w:sz w:val="28"/>
          <w:szCs w:val="28"/>
        </w:rPr>
        <w:t>ого</w:t>
      </w:r>
      <w:r w:rsidRPr="00903023">
        <w:rPr>
          <w:bCs/>
          <w:spacing w:val="-1"/>
          <w:sz w:val="28"/>
          <w:szCs w:val="28"/>
        </w:rPr>
        <w:t xml:space="preserve"> пунк</w:t>
      </w:r>
      <w:r w:rsidR="00CE3F05">
        <w:rPr>
          <w:bCs/>
          <w:spacing w:val="-1"/>
          <w:sz w:val="28"/>
          <w:szCs w:val="28"/>
        </w:rPr>
        <w:t>том</w:t>
      </w:r>
      <w:r w:rsidRPr="00903023">
        <w:rPr>
          <w:bCs/>
          <w:spacing w:val="-1"/>
          <w:sz w:val="28"/>
          <w:szCs w:val="28"/>
        </w:rPr>
        <w:t xml:space="preserve"> </w:t>
      </w:r>
      <w:r w:rsidR="001E784B">
        <w:rPr>
          <w:bCs/>
          <w:spacing w:val="-1"/>
          <w:sz w:val="28"/>
          <w:szCs w:val="28"/>
        </w:rPr>
        <w:t xml:space="preserve">3.1.20 </w:t>
      </w:r>
      <w:r w:rsidRPr="00903023">
        <w:rPr>
          <w:bCs/>
          <w:spacing w:val="-1"/>
          <w:sz w:val="28"/>
          <w:szCs w:val="28"/>
        </w:rPr>
        <w:t>Договора, установленны</w:t>
      </w:r>
      <w:r w:rsidR="00CE3F05">
        <w:rPr>
          <w:bCs/>
          <w:spacing w:val="-1"/>
          <w:sz w:val="28"/>
          <w:szCs w:val="28"/>
        </w:rPr>
        <w:t>й</w:t>
      </w:r>
      <w:r w:rsidRPr="00903023">
        <w:rPr>
          <w:bCs/>
          <w:spacing w:val="-1"/>
          <w:sz w:val="28"/>
          <w:szCs w:val="28"/>
        </w:rPr>
        <w:t xml:space="preserve"> планом-графиком поэтапной реализации мероприятий в отношении </w:t>
      </w:r>
      <w:r w:rsidR="00B047C1">
        <w:rPr>
          <w:bCs/>
          <w:spacing w:val="-1"/>
          <w:sz w:val="28"/>
          <w:szCs w:val="28"/>
        </w:rPr>
        <w:t>Территории комплексного</w:t>
      </w:r>
      <w:r w:rsidR="00B047C1" w:rsidRPr="00B047C1">
        <w:rPr>
          <w:bCs/>
          <w:spacing w:val="-1"/>
          <w:sz w:val="28"/>
          <w:szCs w:val="28"/>
        </w:rPr>
        <w:t xml:space="preserve"> развития</w:t>
      </w:r>
      <w:r w:rsidRPr="00903023">
        <w:rPr>
          <w:bCs/>
          <w:spacing w:val="-1"/>
          <w:sz w:val="28"/>
          <w:szCs w:val="28"/>
        </w:rPr>
        <w:t xml:space="preserve">, не менее чем на 1 (один) месяц; </w:t>
      </w:r>
    </w:p>
    <w:p w14:paraId="3340C12C" w14:textId="385C9C56"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 xml:space="preserve">2) организации, которые вправе выдавать гарантии, должны соответствовать требованиям, установленным постановлением Правительства Российской Федерации от 20.12.2021 № 2369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w:t>
      </w:r>
      <w:r w:rsidR="006A442F">
        <w:rPr>
          <w:bCs/>
          <w:spacing w:val="-1"/>
          <w:sz w:val="28"/>
          <w:szCs w:val="28"/>
        </w:rPr>
        <w:br/>
      </w:r>
      <w:r w:rsidRPr="00903023">
        <w:rPr>
          <w:bCs/>
          <w:spacing w:val="-1"/>
          <w:sz w:val="28"/>
          <w:szCs w:val="28"/>
        </w:rPr>
        <w:t>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w:t>
      </w:r>
    </w:p>
    <w:p w14:paraId="563F8BFA" w14:textId="3BDC1288"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3)</w:t>
      </w:r>
      <w:r w:rsidRPr="00903023">
        <w:rPr>
          <w:bCs/>
          <w:spacing w:val="-1"/>
          <w:sz w:val="28"/>
          <w:szCs w:val="28"/>
        </w:rPr>
        <w:tab/>
        <w:t>условия выданной Застройщику гарантии должны допускать право Министерства на истребование неустойки, начисленной в соответствии с пунктом 6.2 настоящего Договора по невыполненн</w:t>
      </w:r>
      <w:r w:rsidR="00CE3F05">
        <w:rPr>
          <w:bCs/>
          <w:spacing w:val="-1"/>
          <w:sz w:val="28"/>
          <w:szCs w:val="28"/>
        </w:rPr>
        <w:t>ому</w:t>
      </w:r>
      <w:r w:rsidRPr="00903023">
        <w:rPr>
          <w:bCs/>
          <w:spacing w:val="-1"/>
          <w:sz w:val="28"/>
          <w:szCs w:val="28"/>
        </w:rPr>
        <w:t xml:space="preserve"> обязательств</w:t>
      </w:r>
      <w:r w:rsidR="00CE3F05">
        <w:rPr>
          <w:bCs/>
          <w:spacing w:val="-1"/>
          <w:sz w:val="28"/>
          <w:szCs w:val="28"/>
        </w:rPr>
        <w:t>у</w:t>
      </w:r>
      <w:r w:rsidRPr="00903023">
        <w:rPr>
          <w:bCs/>
          <w:spacing w:val="-1"/>
          <w:sz w:val="28"/>
          <w:szCs w:val="28"/>
        </w:rPr>
        <w:t>, предусмотренн</w:t>
      </w:r>
      <w:r w:rsidR="00CE3F05">
        <w:rPr>
          <w:bCs/>
          <w:spacing w:val="-1"/>
          <w:sz w:val="28"/>
          <w:szCs w:val="28"/>
        </w:rPr>
        <w:t>ому</w:t>
      </w:r>
      <w:r w:rsidRPr="00903023">
        <w:rPr>
          <w:bCs/>
          <w:spacing w:val="-1"/>
          <w:sz w:val="28"/>
          <w:szCs w:val="28"/>
        </w:rPr>
        <w:t xml:space="preserve"> пункт</w:t>
      </w:r>
      <w:r w:rsidR="00CE3F05">
        <w:rPr>
          <w:bCs/>
          <w:spacing w:val="-1"/>
          <w:sz w:val="28"/>
          <w:szCs w:val="28"/>
        </w:rPr>
        <w:t xml:space="preserve">ом </w:t>
      </w:r>
      <w:r w:rsidR="00C300FF">
        <w:rPr>
          <w:bCs/>
          <w:spacing w:val="-1"/>
          <w:sz w:val="28"/>
          <w:szCs w:val="28"/>
        </w:rPr>
        <w:t xml:space="preserve">3.1.20 </w:t>
      </w:r>
      <w:r w:rsidRPr="00903023">
        <w:rPr>
          <w:bCs/>
          <w:spacing w:val="-1"/>
          <w:sz w:val="28"/>
          <w:szCs w:val="28"/>
        </w:rPr>
        <w:t>Договора, в обеспечение исполнения которого выдана гарантия, из денежной суммы гарантии, а также изменение гарантии только с согласия Министерства;</w:t>
      </w:r>
    </w:p>
    <w:p w14:paraId="5EE9CB3D" w14:textId="77777777"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4) в независимую гарантию включается условие об обязанности гаранта уплатить Министерству (бенефициару) денежную сумму по независимой гарантии не позднее десяти рабочих дней со дня, следующего за днем получения гарантом требования Министерства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A26BFB2" w14:textId="53E661BD"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 xml:space="preserve">5) расторжение Договора по любому из оснований, предусмотренных Договором, не влияет на обязательства гаранта перед Министерством </w:t>
      </w:r>
      <w:r w:rsidR="006A442F">
        <w:rPr>
          <w:bCs/>
          <w:spacing w:val="-1"/>
          <w:sz w:val="28"/>
          <w:szCs w:val="28"/>
        </w:rPr>
        <w:br/>
      </w:r>
      <w:r w:rsidRPr="00903023">
        <w:rPr>
          <w:bCs/>
          <w:spacing w:val="-1"/>
          <w:sz w:val="28"/>
          <w:szCs w:val="28"/>
        </w:rPr>
        <w:t>по независимой гарантии. При этом независимая гарантия продолжает действовать до срока, установленного такой независимой гарантией.</w:t>
      </w:r>
    </w:p>
    <w:p w14:paraId="4B94F604" w14:textId="67B77667"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4.</w:t>
      </w:r>
      <w:r w:rsidR="005A3F51">
        <w:rPr>
          <w:bCs/>
          <w:spacing w:val="-1"/>
          <w:sz w:val="28"/>
          <w:szCs w:val="28"/>
        </w:rPr>
        <w:t>7</w:t>
      </w:r>
      <w:r w:rsidRPr="00903023">
        <w:rPr>
          <w:bCs/>
          <w:spacing w:val="-1"/>
          <w:sz w:val="28"/>
          <w:szCs w:val="28"/>
        </w:rPr>
        <w:t>.2.</w:t>
      </w:r>
      <w:r w:rsidRPr="00903023">
        <w:rPr>
          <w:bCs/>
          <w:spacing w:val="-1"/>
          <w:sz w:val="28"/>
          <w:szCs w:val="28"/>
        </w:rPr>
        <w:tab/>
        <w:t xml:space="preserve">внесение денежных средств в валюте Российской Федерации </w:t>
      </w:r>
      <w:r w:rsidR="006A442F">
        <w:rPr>
          <w:bCs/>
          <w:spacing w:val="-1"/>
          <w:sz w:val="28"/>
          <w:szCs w:val="28"/>
        </w:rPr>
        <w:br/>
      </w:r>
      <w:r w:rsidRPr="00903023">
        <w:rPr>
          <w:bCs/>
          <w:spacing w:val="-1"/>
          <w:sz w:val="28"/>
          <w:szCs w:val="28"/>
        </w:rPr>
        <w:t>на следующих условиях:</w:t>
      </w:r>
    </w:p>
    <w:p w14:paraId="2CAED5F0" w14:textId="4D5E14DC"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1)</w:t>
      </w:r>
      <w:r w:rsidRPr="00903023">
        <w:rPr>
          <w:bCs/>
          <w:spacing w:val="-1"/>
          <w:sz w:val="28"/>
          <w:szCs w:val="28"/>
        </w:rPr>
        <w:tab/>
        <w:t xml:space="preserve">денежные средства вносятся на счет Министерства в качестве обеспечения исполнения обязательства по следующим реквизитам: </w:t>
      </w:r>
    </w:p>
    <w:p w14:paraId="4A5233E6" w14:textId="77777777" w:rsidR="00903023" w:rsidRPr="00903023" w:rsidRDefault="00903023" w:rsidP="00903023">
      <w:pPr>
        <w:ind w:left="709"/>
        <w:jc w:val="both"/>
        <w:rPr>
          <w:sz w:val="28"/>
          <w:szCs w:val="28"/>
        </w:rPr>
      </w:pPr>
      <w:r w:rsidRPr="00903023">
        <w:rPr>
          <w:sz w:val="28"/>
          <w:szCs w:val="28"/>
          <w:u w:val="single"/>
        </w:rPr>
        <w:t>Банк получателя:</w:t>
      </w:r>
      <w:r w:rsidRPr="00903023">
        <w:rPr>
          <w:sz w:val="28"/>
          <w:szCs w:val="28"/>
        </w:rPr>
        <w:t xml:space="preserve"> ОТДЕЛЕНИЕ ПЕРМЬ БАНКА РОССИИ//УФК по Пермскому краю г. Пермь</w:t>
      </w:r>
    </w:p>
    <w:p w14:paraId="4E9DE4FB" w14:textId="77777777" w:rsidR="00903023" w:rsidRPr="00903023" w:rsidRDefault="00903023" w:rsidP="00903023">
      <w:pPr>
        <w:ind w:left="709"/>
        <w:jc w:val="both"/>
        <w:rPr>
          <w:sz w:val="28"/>
          <w:szCs w:val="28"/>
        </w:rPr>
      </w:pPr>
      <w:r w:rsidRPr="00903023">
        <w:rPr>
          <w:sz w:val="28"/>
          <w:szCs w:val="28"/>
        </w:rPr>
        <w:t>БИК 015773997</w:t>
      </w:r>
    </w:p>
    <w:p w14:paraId="1A6656A4" w14:textId="77777777" w:rsidR="00903023" w:rsidRPr="00903023" w:rsidRDefault="00903023" w:rsidP="00903023">
      <w:pPr>
        <w:ind w:left="709"/>
        <w:jc w:val="both"/>
        <w:rPr>
          <w:sz w:val="28"/>
          <w:szCs w:val="28"/>
        </w:rPr>
      </w:pPr>
      <w:r w:rsidRPr="00903023">
        <w:rPr>
          <w:sz w:val="28"/>
          <w:szCs w:val="28"/>
        </w:rPr>
        <w:t>Единый казначейский счет (ЕКС) № 40102810145370000048</w:t>
      </w:r>
    </w:p>
    <w:p w14:paraId="631682CE" w14:textId="77777777" w:rsidR="00903023" w:rsidRPr="00903023" w:rsidRDefault="00903023" w:rsidP="00903023">
      <w:pPr>
        <w:ind w:left="709"/>
        <w:jc w:val="both"/>
        <w:rPr>
          <w:sz w:val="28"/>
          <w:szCs w:val="28"/>
        </w:rPr>
      </w:pPr>
      <w:r w:rsidRPr="00903023">
        <w:rPr>
          <w:sz w:val="28"/>
          <w:szCs w:val="28"/>
        </w:rPr>
        <w:t>Казначейский счет № 03222643570000005600</w:t>
      </w:r>
    </w:p>
    <w:p w14:paraId="71A4FFA3" w14:textId="77777777" w:rsidR="00903023" w:rsidRPr="00903023" w:rsidRDefault="00903023" w:rsidP="00903023">
      <w:pPr>
        <w:ind w:left="709"/>
        <w:jc w:val="both"/>
        <w:rPr>
          <w:sz w:val="28"/>
          <w:szCs w:val="28"/>
        </w:rPr>
      </w:pPr>
      <w:r w:rsidRPr="00903023">
        <w:rPr>
          <w:sz w:val="28"/>
          <w:szCs w:val="28"/>
          <w:u w:val="single"/>
        </w:rPr>
        <w:t>Получатель:</w:t>
      </w:r>
      <w:r w:rsidRPr="00903023">
        <w:rPr>
          <w:sz w:val="28"/>
          <w:szCs w:val="28"/>
        </w:rPr>
        <w:t xml:space="preserve"> </w:t>
      </w:r>
      <w:r w:rsidRPr="00903023">
        <w:rPr>
          <w:rFonts w:eastAsia="Times New Roman"/>
          <w:kern w:val="2"/>
          <w:sz w:val="28"/>
          <w:szCs w:val="28"/>
        </w:rPr>
        <w:t>Министерство финансов Пермского края (</w:t>
      </w:r>
      <w:r w:rsidRPr="00903023">
        <w:rPr>
          <w:sz w:val="28"/>
          <w:szCs w:val="28"/>
        </w:rPr>
        <w:t>Министерство строительства Пермского края, л/с 058140424)</w:t>
      </w:r>
    </w:p>
    <w:p w14:paraId="61EFF225" w14:textId="77777777" w:rsidR="00903023" w:rsidRPr="00903023" w:rsidRDefault="00903023" w:rsidP="00903023">
      <w:pPr>
        <w:ind w:left="709"/>
        <w:jc w:val="both"/>
        <w:rPr>
          <w:sz w:val="28"/>
          <w:szCs w:val="28"/>
        </w:rPr>
      </w:pPr>
      <w:r w:rsidRPr="00903023">
        <w:rPr>
          <w:sz w:val="28"/>
          <w:szCs w:val="28"/>
        </w:rPr>
        <w:t>ИНН 5902293210</w:t>
      </w:r>
    </w:p>
    <w:p w14:paraId="4D295EDD" w14:textId="77777777" w:rsidR="00903023" w:rsidRPr="00903023" w:rsidRDefault="00903023" w:rsidP="00903023">
      <w:pPr>
        <w:ind w:left="709"/>
        <w:jc w:val="both"/>
        <w:rPr>
          <w:sz w:val="28"/>
          <w:szCs w:val="28"/>
        </w:rPr>
      </w:pPr>
      <w:r w:rsidRPr="00903023">
        <w:rPr>
          <w:sz w:val="28"/>
          <w:szCs w:val="28"/>
        </w:rPr>
        <w:t>КПП 590201001</w:t>
      </w:r>
    </w:p>
    <w:p w14:paraId="472933EE" w14:textId="77777777" w:rsidR="00903023" w:rsidRPr="00903023" w:rsidRDefault="00903023" w:rsidP="00903023">
      <w:pPr>
        <w:autoSpaceDE w:val="0"/>
        <w:autoSpaceDN w:val="0"/>
        <w:adjustRightInd w:val="0"/>
        <w:ind w:left="709"/>
        <w:contextualSpacing/>
        <w:jc w:val="both"/>
        <w:rPr>
          <w:bCs/>
          <w:spacing w:val="-1"/>
          <w:sz w:val="28"/>
          <w:szCs w:val="28"/>
        </w:rPr>
      </w:pPr>
      <w:r w:rsidRPr="00903023">
        <w:rPr>
          <w:sz w:val="28"/>
          <w:szCs w:val="28"/>
        </w:rPr>
        <w:t>ОКТМО 57701000</w:t>
      </w:r>
      <w:r w:rsidRPr="00903023">
        <w:rPr>
          <w:bCs/>
          <w:spacing w:val="-1"/>
          <w:sz w:val="28"/>
          <w:szCs w:val="28"/>
        </w:rPr>
        <w:t>;</w:t>
      </w:r>
    </w:p>
    <w:p w14:paraId="12B9FDAB" w14:textId="61EFA110" w:rsidR="00903023" w:rsidRPr="00903023" w:rsidRDefault="00903023" w:rsidP="00903023">
      <w:pPr>
        <w:autoSpaceDE w:val="0"/>
        <w:autoSpaceDN w:val="0"/>
        <w:adjustRightInd w:val="0"/>
        <w:ind w:firstLine="708"/>
        <w:contextualSpacing/>
        <w:jc w:val="both"/>
        <w:rPr>
          <w:bCs/>
          <w:spacing w:val="-1"/>
          <w:sz w:val="28"/>
          <w:szCs w:val="28"/>
        </w:rPr>
      </w:pPr>
      <w:r w:rsidRPr="00903023">
        <w:rPr>
          <w:bCs/>
          <w:spacing w:val="-1"/>
          <w:sz w:val="28"/>
          <w:szCs w:val="28"/>
        </w:rPr>
        <w:t>2)</w:t>
      </w:r>
      <w:r w:rsidRPr="00903023">
        <w:rPr>
          <w:bCs/>
          <w:spacing w:val="-1"/>
          <w:sz w:val="28"/>
          <w:szCs w:val="28"/>
        </w:rPr>
        <w:tab/>
        <w:t xml:space="preserve">денежные средства возвращаются Застройщику при условии надлежащего исполнения им </w:t>
      </w:r>
      <w:r w:rsidR="00CE3F05">
        <w:rPr>
          <w:bCs/>
          <w:spacing w:val="-1"/>
          <w:sz w:val="28"/>
          <w:szCs w:val="28"/>
        </w:rPr>
        <w:t>обязательства</w:t>
      </w:r>
      <w:r w:rsidRPr="00903023">
        <w:rPr>
          <w:bCs/>
          <w:spacing w:val="-1"/>
          <w:sz w:val="28"/>
          <w:szCs w:val="28"/>
        </w:rPr>
        <w:t>, предусмотренн</w:t>
      </w:r>
      <w:r w:rsidR="00CE3F05">
        <w:rPr>
          <w:bCs/>
          <w:spacing w:val="-1"/>
          <w:sz w:val="28"/>
          <w:szCs w:val="28"/>
        </w:rPr>
        <w:t xml:space="preserve">ого </w:t>
      </w:r>
      <w:r w:rsidRPr="00903023">
        <w:rPr>
          <w:bCs/>
          <w:spacing w:val="-1"/>
          <w:sz w:val="28"/>
          <w:szCs w:val="28"/>
        </w:rPr>
        <w:t>пункт</w:t>
      </w:r>
      <w:r w:rsidR="00CE3F05">
        <w:rPr>
          <w:bCs/>
          <w:spacing w:val="-1"/>
          <w:sz w:val="28"/>
          <w:szCs w:val="28"/>
        </w:rPr>
        <w:t>ом</w:t>
      </w:r>
      <w:r w:rsidR="001E784B">
        <w:rPr>
          <w:bCs/>
          <w:spacing w:val="-1"/>
          <w:sz w:val="28"/>
          <w:szCs w:val="28"/>
        </w:rPr>
        <w:t xml:space="preserve"> 3.1.20 </w:t>
      </w:r>
      <w:r w:rsidRPr="00903023">
        <w:rPr>
          <w:bCs/>
          <w:spacing w:val="-1"/>
          <w:sz w:val="28"/>
          <w:szCs w:val="28"/>
        </w:rPr>
        <w:t>Договора, в течение 20 (двадцати) рабочих дней со дня получения Министерством соответствующего письменного требования Застройщика с указанием банковского счета, на который необходимо перечислить денежные средства, но не ранее даты окончания срока действия Договора</w:t>
      </w:r>
      <w:r w:rsidR="005A3F51">
        <w:rPr>
          <w:bCs/>
          <w:spacing w:val="-1"/>
          <w:sz w:val="28"/>
          <w:szCs w:val="28"/>
        </w:rPr>
        <w:t>.</w:t>
      </w:r>
    </w:p>
    <w:p w14:paraId="6DA2FD3A" w14:textId="77777777" w:rsidR="00903023" w:rsidRPr="00903023" w:rsidRDefault="00903023" w:rsidP="00903023">
      <w:pPr>
        <w:shd w:val="clear" w:color="auto" w:fill="FFFFFF"/>
        <w:tabs>
          <w:tab w:val="left" w:pos="1469"/>
        </w:tabs>
        <w:ind w:firstLine="709"/>
        <w:jc w:val="center"/>
        <w:rPr>
          <w:b/>
          <w:bCs/>
          <w:color w:val="FF0000"/>
          <w:spacing w:val="-1"/>
          <w:sz w:val="28"/>
          <w:szCs w:val="28"/>
        </w:rPr>
      </w:pPr>
    </w:p>
    <w:p w14:paraId="20D99734" w14:textId="77777777" w:rsidR="00903023" w:rsidRPr="00903023" w:rsidRDefault="00903023" w:rsidP="00903023">
      <w:pPr>
        <w:shd w:val="clear" w:color="auto" w:fill="FFFFFF"/>
        <w:tabs>
          <w:tab w:val="left" w:pos="1469"/>
        </w:tabs>
        <w:ind w:firstLine="709"/>
        <w:jc w:val="center"/>
        <w:rPr>
          <w:rFonts w:eastAsia="Times New Roman"/>
          <w:b/>
          <w:bCs/>
          <w:spacing w:val="-1"/>
          <w:sz w:val="28"/>
          <w:szCs w:val="28"/>
        </w:rPr>
      </w:pPr>
      <w:r w:rsidRPr="00903023">
        <w:rPr>
          <w:b/>
          <w:bCs/>
          <w:spacing w:val="-1"/>
          <w:sz w:val="28"/>
          <w:szCs w:val="28"/>
        </w:rPr>
        <w:t xml:space="preserve">5. </w:t>
      </w:r>
      <w:r w:rsidRPr="00903023">
        <w:rPr>
          <w:rFonts w:eastAsia="Times New Roman"/>
          <w:b/>
          <w:bCs/>
          <w:spacing w:val="-1"/>
          <w:sz w:val="28"/>
          <w:szCs w:val="28"/>
        </w:rPr>
        <w:t>Особые условия</w:t>
      </w:r>
    </w:p>
    <w:p w14:paraId="568A668D" w14:textId="77777777" w:rsidR="00903023" w:rsidRPr="00903023" w:rsidRDefault="00903023" w:rsidP="00903023">
      <w:pPr>
        <w:shd w:val="clear" w:color="auto" w:fill="FFFFFF"/>
        <w:tabs>
          <w:tab w:val="left" w:pos="1469"/>
        </w:tabs>
        <w:ind w:firstLine="709"/>
        <w:jc w:val="both"/>
        <w:rPr>
          <w:sz w:val="28"/>
          <w:szCs w:val="28"/>
        </w:rPr>
      </w:pPr>
    </w:p>
    <w:p w14:paraId="168D2610" w14:textId="77777777" w:rsidR="00903023" w:rsidRPr="00903023" w:rsidRDefault="00903023" w:rsidP="00903023">
      <w:pPr>
        <w:widowControl/>
        <w:tabs>
          <w:tab w:val="left" w:pos="1469"/>
        </w:tabs>
        <w:ind w:firstLine="709"/>
        <w:jc w:val="both"/>
        <w:rPr>
          <w:sz w:val="28"/>
          <w:szCs w:val="28"/>
        </w:rPr>
      </w:pPr>
      <w:r w:rsidRPr="00903023">
        <w:rPr>
          <w:spacing w:val="-8"/>
          <w:sz w:val="28"/>
          <w:szCs w:val="28"/>
        </w:rPr>
        <w:t>5.1.</w:t>
      </w:r>
      <w:r w:rsidRPr="00903023">
        <w:rPr>
          <w:sz w:val="28"/>
          <w:szCs w:val="28"/>
        </w:rPr>
        <w:tab/>
        <w:t>Застройщик не вправе:</w:t>
      </w:r>
    </w:p>
    <w:p w14:paraId="3FF9EA70" w14:textId="77777777" w:rsidR="00903023" w:rsidRPr="00903023" w:rsidRDefault="00903023" w:rsidP="00903023">
      <w:pPr>
        <w:widowControl/>
        <w:tabs>
          <w:tab w:val="left" w:pos="1469"/>
        </w:tabs>
        <w:ind w:firstLine="709"/>
        <w:jc w:val="both"/>
        <w:rPr>
          <w:sz w:val="28"/>
          <w:szCs w:val="28"/>
        </w:rPr>
      </w:pPr>
      <w:r w:rsidRPr="00903023">
        <w:rPr>
          <w:sz w:val="28"/>
          <w:szCs w:val="28"/>
        </w:rPr>
        <w:t>передавать свои права и обязанности, предусмотренные Договором, иному лицу;</w:t>
      </w:r>
    </w:p>
    <w:p w14:paraId="71A38E1F" w14:textId="77777777" w:rsidR="00903023" w:rsidRPr="00903023" w:rsidRDefault="00903023" w:rsidP="00903023">
      <w:pPr>
        <w:widowControl/>
        <w:tabs>
          <w:tab w:val="left" w:pos="1469"/>
        </w:tabs>
        <w:ind w:firstLine="709"/>
        <w:jc w:val="both"/>
        <w:rPr>
          <w:sz w:val="28"/>
          <w:szCs w:val="28"/>
        </w:rPr>
      </w:pPr>
      <w:r w:rsidRPr="00903023">
        <w:rPr>
          <w:sz w:val="28"/>
          <w:szCs w:val="28"/>
        </w:rPr>
        <w:t>уступать принадлежащее ему право аренды земельного участка (земельных участков), предоставленного для целей комплексного развития территории.</w:t>
      </w:r>
    </w:p>
    <w:p w14:paraId="2A902763" w14:textId="6F4519AE" w:rsidR="00903023" w:rsidRPr="00903023" w:rsidRDefault="00903023" w:rsidP="00903023">
      <w:pPr>
        <w:shd w:val="clear" w:color="auto" w:fill="FFFFFF"/>
        <w:tabs>
          <w:tab w:val="left" w:pos="1339"/>
          <w:tab w:val="left" w:pos="1469"/>
        </w:tabs>
        <w:ind w:firstLine="709"/>
        <w:jc w:val="both"/>
        <w:rPr>
          <w:rFonts w:eastAsia="Times New Roman"/>
          <w:sz w:val="28"/>
          <w:szCs w:val="28"/>
        </w:rPr>
      </w:pPr>
      <w:r w:rsidRPr="00903023">
        <w:rPr>
          <w:rFonts w:eastAsia="Times New Roman"/>
          <w:spacing w:val="2"/>
          <w:sz w:val="28"/>
          <w:szCs w:val="28"/>
        </w:rPr>
        <w:t xml:space="preserve">5.2. Неотделимые улучшения </w:t>
      </w:r>
      <w:r w:rsidR="00B047C1">
        <w:rPr>
          <w:rFonts w:eastAsia="Times New Roman"/>
          <w:sz w:val="28"/>
          <w:szCs w:val="28"/>
        </w:rPr>
        <w:t>Т</w:t>
      </w:r>
      <w:r w:rsidR="00B047C1" w:rsidRPr="00903023">
        <w:rPr>
          <w:rFonts w:eastAsia="Times New Roman"/>
          <w:sz w:val="28"/>
          <w:szCs w:val="28"/>
        </w:rPr>
        <w:t>ерритори</w:t>
      </w:r>
      <w:r w:rsidR="00B047C1">
        <w:rPr>
          <w:rFonts w:eastAsia="Times New Roman"/>
          <w:sz w:val="28"/>
          <w:szCs w:val="28"/>
        </w:rPr>
        <w:t>и</w:t>
      </w:r>
      <w:r w:rsidR="00B047C1" w:rsidRPr="00903023">
        <w:rPr>
          <w:rFonts w:eastAsia="Times New Roman"/>
          <w:sz w:val="28"/>
          <w:szCs w:val="28"/>
        </w:rPr>
        <w:t xml:space="preserve">  комплексного  развития</w:t>
      </w:r>
      <w:r w:rsidRPr="00903023">
        <w:rPr>
          <w:rFonts w:eastAsia="Times New Roman"/>
          <w:spacing w:val="2"/>
          <w:sz w:val="28"/>
          <w:szCs w:val="28"/>
        </w:rPr>
        <w:t xml:space="preserve">, образованных земельных участков, созданные в </w:t>
      </w:r>
      <w:r w:rsidRPr="00903023">
        <w:rPr>
          <w:rFonts w:eastAsia="Times New Roman"/>
          <w:spacing w:val="-1"/>
          <w:sz w:val="28"/>
          <w:szCs w:val="28"/>
        </w:rPr>
        <w:t xml:space="preserve">результате выполнения работ </w:t>
      </w:r>
      <w:r w:rsidR="006A442F">
        <w:rPr>
          <w:rFonts w:eastAsia="Times New Roman"/>
          <w:spacing w:val="-1"/>
          <w:sz w:val="28"/>
          <w:szCs w:val="28"/>
        </w:rPr>
        <w:br/>
      </w:r>
      <w:r w:rsidRPr="00903023">
        <w:rPr>
          <w:rFonts w:eastAsia="Times New Roman"/>
          <w:spacing w:val="-1"/>
          <w:sz w:val="28"/>
          <w:szCs w:val="28"/>
        </w:rPr>
        <w:t xml:space="preserve">по подготовке </w:t>
      </w:r>
      <w:r w:rsidR="00B047C1">
        <w:rPr>
          <w:rFonts w:eastAsia="Times New Roman"/>
          <w:spacing w:val="-1"/>
          <w:sz w:val="28"/>
          <w:szCs w:val="28"/>
        </w:rPr>
        <w:t>Т</w:t>
      </w:r>
      <w:r w:rsidRPr="00903023">
        <w:rPr>
          <w:rFonts w:eastAsia="Times New Roman"/>
          <w:spacing w:val="-1"/>
          <w:sz w:val="28"/>
          <w:szCs w:val="28"/>
        </w:rPr>
        <w:t>ерритори</w:t>
      </w:r>
      <w:r w:rsidR="00B047C1">
        <w:rPr>
          <w:rFonts w:eastAsia="Times New Roman"/>
          <w:spacing w:val="-1"/>
          <w:sz w:val="28"/>
          <w:szCs w:val="28"/>
        </w:rPr>
        <w:t>и</w:t>
      </w:r>
      <w:r w:rsidRPr="00903023">
        <w:rPr>
          <w:rFonts w:eastAsia="Times New Roman"/>
          <w:spacing w:val="-1"/>
          <w:sz w:val="28"/>
          <w:szCs w:val="28"/>
        </w:rPr>
        <w:t xml:space="preserve"> для комплексного развития, произведенные до начала строительства </w:t>
      </w:r>
      <w:r w:rsidRPr="00903023">
        <w:rPr>
          <w:rFonts w:eastAsia="Times New Roman"/>
          <w:spacing w:val="1"/>
          <w:sz w:val="28"/>
          <w:szCs w:val="28"/>
        </w:rPr>
        <w:t>объектов капитального строительства, в том числе объектов жилищного строительства</w:t>
      </w:r>
      <w:r w:rsidRPr="00903023">
        <w:rPr>
          <w:rFonts w:eastAsia="Times New Roman"/>
          <w:sz w:val="28"/>
          <w:szCs w:val="28"/>
        </w:rPr>
        <w:t xml:space="preserve">, иных объектов в случае досрочного расторжения Договора по требованию Министерства в </w:t>
      </w:r>
      <w:r w:rsidRPr="00903023">
        <w:rPr>
          <w:rFonts w:eastAsia="Times New Roman"/>
          <w:spacing w:val="-1"/>
          <w:sz w:val="28"/>
          <w:szCs w:val="28"/>
        </w:rPr>
        <w:t xml:space="preserve">связи с неисполнением </w:t>
      </w:r>
      <w:r w:rsidR="006A442F">
        <w:rPr>
          <w:rFonts w:eastAsia="Times New Roman"/>
          <w:spacing w:val="-1"/>
          <w:sz w:val="28"/>
          <w:szCs w:val="28"/>
        </w:rPr>
        <w:br/>
      </w:r>
      <w:r w:rsidRPr="00903023">
        <w:rPr>
          <w:rFonts w:eastAsia="Times New Roman"/>
          <w:spacing w:val="-1"/>
          <w:sz w:val="28"/>
          <w:szCs w:val="28"/>
        </w:rPr>
        <w:t xml:space="preserve">или ненадлежащим исполнением Договора Застройщиком либо истечения срока действия договора </w:t>
      </w:r>
      <w:r w:rsidRPr="00903023">
        <w:rPr>
          <w:rFonts w:eastAsia="Times New Roman"/>
          <w:sz w:val="28"/>
          <w:szCs w:val="28"/>
        </w:rPr>
        <w:t>поступают в собственность Пермского края без дальнейшего возмещения Министерством их стоимости и (или) иных затрат по акту приема-передачи.</w:t>
      </w:r>
    </w:p>
    <w:p w14:paraId="0AEB894E" w14:textId="313D7146" w:rsidR="00C225A7" w:rsidRPr="00903023" w:rsidRDefault="00903023" w:rsidP="001821D6">
      <w:pPr>
        <w:shd w:val="clear" w:color="auto" w:fill="FFFFFF"/>
        <w:tabs>
          <w:tab w:val="left" w:pos="1339"/>
          <w:tab w:val="left" w:pos="1469"/>
        </w:tabs>
        <w:ind w:firstLine="709"/>
        <w:jc w:val="both"/>
        <w:rPr>
          <w:rFonts w:eastAsia="Times New Roman"/>
          <w:sz w:val="28"/>
          <w:szCs w:val="28"/>
        </w:rPr>
      </w:pPr>
      <w:r w:rsidRPr="008E0FEE">
        <w:rPr>
          <w:rFonts w:eastAsia="Times New Roman"/>
          <w:sz w:val="28"/>
          <w:szCs w:val="28"/>
        </w:rPr>
        <w:t>5</w:t>
      </w:r>
      <w:r w:rsidR="00B047C1" w:rsidRPr="008E0FEE">
        <w:rPr>
          <w:rFonts w:eastAsia="Times New Roman"/>
          <w:sz w:val="28"/>
          <w:szCs w:val="28"/>
        </w:rPr>
        <w:t>.3</w:t>
      </w:r>
      <w:bookmarkStart w:id="6" w:name="_Hlk181898699"/>
      <w:r w:rsidR="00B047C1" w:rsidRPr="008E0FEE">
        <w:rPr>
          <w:rFonts w:eastAsia="Times New Roman"/>
          <w:sz w:val="28"/>
          <w:szCs w:val="28"/>
        </w:rPr>
        <w:t xml:space="preserve">. </w:t>
      </w:r>
      <w:r w:rsidR="00C225A7" w:rsidRPr="008E0FEE">
        <w:rPr>
          <w:rFonts w:eastAsia="Times New Roman"/>
          <w:sz w:val="28"/>
          <w:szCs w:val="28"/>
        </w:rPr>
        <w:t xml:space="preserve">Снятие земельного участка с </w:t>
      </w:r>
      <w:r w:rsidR="00411FFE">
        <w:rPr>
          <w:rFonts w:eastAsia="Times New Roman"/>
          <w:sz w:val="28"/>
          <w:szCs w:val="28"/>
        </w:rPr>
        <w:t xml:space="preserve">государственного </w:t>
      </w:r>
      <w:r w:rsidR="00C225A7" w:rsidRPr="008E0FEE">
        <w:rPr>
          <w:rFonts w:eastAsia="Times New Roman"/>
          <w:sz w:val="28"/>
          <w:szCs w:val="28"/>
        </w:rPr>
        <w:t>кадастро</w:t>
      </w:r>
      <w:r w:rsidR="00935312" w:rsidRPr="008E0FEE">
        <w:rPr>
          <w:rFonts w:eastAsia="Times New Roman"/>
          <w:sz w:val="28"/>
          <w:szCs w:val="28"/>
        </w:rPr>
        <w:t>во</w:t>
      </w:r>
      <w:r w:rsidR="00C225A7" w:rsidRPr="008E0FEE">
        <w:rPr>
          <w:rFonts w:eastAsia="Times New Roman"/>
          <w:sz w:val="28"/>
          <w:szCs w:val="28"/>
        </w:rPr>
        <w:t>го уч</w:t>
      </w:r>
      <w:r w:rsidR="00411FFE">
        <w:rPr>
          <w:rFonts w:eastAsia="Times New Roman"/>
          <w:sz w:val="28"/>
          <w:szCs w:val="28"/>
        </w:rPr>
        <w:t xml:space="preserve">ета </w:t>
      </w:r>
      <w:r w:rsidR="00C225A7" w:rsidRPr="008E0FEE">
        <w:rPr>
          <w:rFonts w:eastAsia="Times New Roman"/>
          <w:sz w:val="28"/>
          <w:szCs w:val="28"/>
        </w:rPr>
        <w:t xml:space="preserve">или </w:t>
      </w:r>
      <w:r w:rsidR="001821D6" w:rsidRPr="008E0FEE">
        <w:rPr>
          <w:rFonts w:eastAsia="Times New Roman"/>
          <w:sz w:val="28"/>
          <w:szCs w:val="28"/>
        </w:rPr>
        <w:t>п</w:t>
      </w:r>
      <w:r w:rsidR="00C225A7" w:rsidRPr="008E0FEE">
        <w:rPr>
          <w:rFonts w:eastAsia="Times New Roman"/>
          <w:sz w:val="28"/>
          <w:szCs w:val="28"/>
        </w:rPr>
        <w:t xml:space="preserve">реобразование </w:t>
      </w:r>
      <w:r w:rsidR="00B047C1" w:rsidRPr="008E0FEE">
        <w:rPr>
          <w:rFonts w:eastAsia="Times New Roman"/>
          <w:sz w:val="28"/>
          <w:szCs w:val="28"/>
        </w:rPr>
        <w:t>земельного</w:t>
      </w:r>
      <w:r w:rsidRPr="008E0FEE">
        <w:rPr>
          <w:rFonts w:eastAsia="Times New Roman"/>
          <w:sz w:val="28"/>
          <w:szCs w:val="28"/>
        </w:rPr>
        <w:t xml:space="preserve"> участка, </w:t>
      </w:r>
      <w:r w:rsidR="00B047C1" w:rsidRPr="008E0FEE">
        <w:rPr>
          <w:rFonts w:eastAsia="Times New Roman"/>
          <w:sz w:val="28"/>
          <w:szCs w:val="28"/>
        </w:rPr>
        <w:t>расположенного</w:t>
      </w:r>
      <w:r w:rsidR="00C225A7" w:rsidRPr="008E0FEE">
        <w:rPr>
          <w:rFonts w:eastAsia="Times New Roman"/>
          <w:sz w:val="28"/>
          <w:szCs w:val="28"/>
        </w:rPr>
        <w:t xml:space="preserve"> </w:t>
      </w:r>
      <w:r w:rsidRPr="008E0FEE">
        <w:rPr>
          <w:rFonts w:eastAsia="Times New Roman"/>
          <w:sz w:val="28"/>
          <w:szCs w:val="28"/>
        </w:rPr>
        <w:t xml:space="preserve">в границах </w:t>
      </w:r>
      <w:r w:rsidR="00B047C1" w:rsidRPr="008E0FEE">
        <w:rPr>
          <w:rFonts w:eastAsia="Times New Roman"/>
          <w:sz w:val="28"/>
          <w:szCs w:val="28"/>
        </w:rPr>
        <w:t>Т</w:t>
      </w:r>
      <w:r w:rsidRPr="008E0FEE">
        <w:rPr>
          <w:rFonts w:eastAsia="Times New Roman"/>
          <w:sz w:val="28"/>
          <w:szCs w:val="28"/>
        </w:rPr>
        <w:t>ерритори</w:t>
      </w:r>
      <w:r w:rsidR="00B047C1" w:rsidRPr="008E0FEE">
        <w:rPr>
          <w:rFonts w:eastAsia="Times New Roman"/>
          <w:sz w:val="28"/>
          <w:szCs w:val="28"/>
        </w:rPr>
        <w:t>и</w:t>
      </w:r>
      <w:r w:rsidRPr="008E0FEE">
        <w:rPr>
          <w:rFonts w:eastAsia="Times New Roman"/>
          <w:sz w:val="28"/>
          <w:szCs w:val="28"/>
        </w:rPr>
        <w:t xml:space="preserve"> комплексного </w:t>
      </w:r>
      <w:r w:rsidR="00B047C1" w:rsidRPr="008E0FEE">
        <w:rPr>
          <w:rFonts w:eastAsia="Times New Roman"/>
          <w:sz w:val="28"/>
          <w:szCs w:val="28"/>
        </w:rPr>
        <w:t xml:space="preserve">развития, в отношении </w:t>
      </w:r>
      <w:r w:rsidRPr="008E0FEE">
        <w:rPr>
          <w:rFonts w:eastAsia="Times New Roman"/>
          <w:sz w:val="28"/>
          <w:szCs w:val="28"/>
        </w:rPr>
        <w:t>котор</w:t>
      </w:r>
      <w:r w:rsidR="001821D6" w:rsidRPr="008E0FEE">
        <w:rPr>
          <w:rFonts w:eastAsia="Times New Roman"/>
          <w:sz w:val="28"/>
          <w:szCs w:val="28"/>
        </w:rPr>
        <w:t>ой</w:t>
      </w:r>
      <w:r w:rsidRPr="008E0FEE">
        <w:rPr>
          <w:rFonts w:eastAsia="Times New Roman"/>
          <w:sz w:val="28"/>
          <w:szCs w:val="28"/>
        </w:rPr>
        <w:t xml:space="preserve"> заключен настоящий Договор, в связи с его разделом или возник</w:t>
      </w:r>
      <w:r w:rsidR="00B047C1" w:rsidRPr="008E0FEE">
        <w:rPr>
          <w:rFonts w:eastAsia="Times New Roman"/>
          <w:sz w:val="28"/>
          <w:szCs w:val="28"/>
        </w:rPr>
        <w:t>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w:t>
      </w:r>
      <w:r w:rsidRPr="008E0FEE">
        <w:rPr>
          <w:rFonts w:eastAsia="Times New Roman"/>
          <w:sz w:val="28"/>
          <w:szCs w:val="28"/>
        </w:rPr>
        <w:t xml:space="preserve"> настоящим Договором.</w:t>
      </w:r>
    </w:p>
    <w:bookmarkEnd w:id="6"/>
    <w:p w14:paraId="7C0F1D7A" w14:textId="6F09CB28" w:rsidR="00903023" w:rsidRPr="00903023" w:rsidRDefault="00903023" w:rsidP="00903023">
      <w:pPr>
        <w:shd w:val="clear" w:color="auto" w:fill="FFFFFF"/>
        <w:tabs>
          <w:tab w:val="left" w:pos="1339"/>
          <w:tab w:val="left" w:pos="1469"/>
        </w:tabs>
        <w:ind w:firstLine="709"/>
        <w:jc w:val="both"/>
        <w:rPr>
          <w:rFonts w:eastAsia="Times New Roman"/>
          <w:sz w:val="28"/>
          <w:szCs w:val="28"/>
        </w:rPr>
      </w:pPr>
      <w:r w:rsidRPr="00903023">
        <w:rPr>
          <w:rFonts w:eastAsia="Times New Roman"/>
          <w:sz w:val="28"/>
          <w:szCs w:val="28"/>
        </w:rPr>
        <w:t>5.4.  Отказ Застройщика от исполнения Договора влечет прекращение права аренды земельных участков, предоставленных ему для целей комплексного развития территории, а также прекращение</w:t>
      </w:r>
      <w:r w:rsidR="00B047C1">
        <w:rPr>
          <w:rFonts w:eastAsia="Times New Roman"/>
          <w:sz w:val="28"/>
          <w:szCs w:val="28"/>
        </w:rPr>
        <w:t xml:space="preserve"> субаренды земельных участков </w:t>
      </w:r>
      <w:r w:rsidR="006A442F">
        <w:rPr>
          <w:rFonts w:eastAsia="Times New Roman"/>
          <w:sz w:val="28"/>
          <w:szCs w:val="28"/>
        </w:rPr>
        <w:br/>
      </w:r>
      <w:r w:rsidRPr="00903023">
        <w:rPr>
          <w:rFonts w:eastAsia="Times New Roman"/>
          <w:sz w:val="28"/>
          <w:szCs w:val="28"/>
        </w:rPr>
        <w:t>в случае предоставления их или их части в субаренду в соответствии с пунктом 3.2.</w:t>
      </w:r>
      <w:r w:rsidR="00E12798">
        <w:rPr>
          <w:rFonts w:eastAsia="Times New Roman"/>
          <w:sz w:val="28"/>
          <w:szCs w:val="28"/>
        </w:rPr>
        <w:t>4</w:t>
      </w:r>
      <w:r w:rsidRPr="00903023">
        <w:rPr>
          <w:rFonts w:eastAsia="Times New Roman"/>
          <w:sz w:val="28"/>
          <w:szCs w:val="28"/>
        </w:rPr>
        <w:t xml:space="preserve">. настоящего Договора. </w:t>
      </w:r>
    </w:p>
    <w:p w14:paraId="6AEAD09F" w14:textId="77777777" w:rsidR="00903023" w:rsidRPr="00903023" w:rsidRDefault="00903023" w:rsidP="00903023">
      <w:pPr>
        <w:shd w:val="clear" w:color="auto" w:fill="FFFFFF"/>
        <w:tabs>
          <w:tab w:val="left" w:pos="1339"/>
          <w:tab w:val="left" w:pos="1469"/>
        </w:tabs>
        <w:ind w:firstLine="709"/>
        <w:jc w:val="both"/>
        <w:rPr>
          <w:rFonts w:eastAsia="Times New Roman"/>
          <w:sz w:val="28"/>
          <w:szCs w:val="28"/>
        </w:rPr>
      </w:pPr>
      <w:r w:rsidRPr="00903023">
        <w:rPr>
          <w:rFonts w:eastAsia="Times New Roman"/>
          <w:sz w:val="28"/>
          <w:szCs w:val="28"/>
        </w:rPr>
        <w:t>5.5.  В случае одностороннего отказа Министерства от исполнения настоящего Договора, предусмотренного пунктом 3.4.4 настоящего Договора, право аренды земельных участков, предоставленных для целей комплексного развития территории, подлежит досрочному прекращению путем одностороннего отказа арендодателя от договоров аренды таких земельных участков.</w:t>
      </w:r>
    </w:p>
    <w:p w14:paraId="4D5254FA" w14:textId="77777777" w:rsidR="00903023" w:rsidRPr="00903023" w:rsidRDefault="00903023" w:rsidP="00903023">
      <w:pPr>
        <w:shd w:val="clear" w:color="auto" w:fill="FFFFFF"/>
        <w:tabs>
          <w:tab w:val="left" w:pos="1469"/>
          <w:tab w:val="left" w:pos="1560"/>
        </w:tabs>
        <w:ind w:firstLine="709"/>
        <w:jc w:val="both"/>
        <w:rPr>
          <w:sz w:val="28"/>
          <w:szCs w:val="28"/>
        </w:rPr>
      </w:pPr>
    </w:p>
    <w:p w14:paraId="6A92E657" w14:textId="77777777" w:rsidR="00903023" w:rsidRPr="00903023" w:rsidRDefault="00903023" w:rsidP="00903023">
      <w:pPr>
        <w:shd w:val="clear" w:color="auto" w:fill="FFFFFF"/>
        <w:tabs>
          <w:tab w:val="left" w:pos="1469"/>
        </w:tabs>
        <w:ind w:firstLine="709"/>
        <w:jc w:val="center"/>
        <w:rPr>
          <w:rFonts w:eastAsia="Times New Roman"/>
          <w:b/>
          <w:bCs/>
          <w:sz w:val="28"/>
          <w:szCs w:val="28"/>
        </w:rPr>
      </w:pPr>
      <w:r w:rsidRPr="00903023">
        <w:rPr>
          <w:b/>
          <w:bCs/>
          <w:sz w:val="28"/>
          <w:szCs w:val="28"/>
        </w:rPr>
        <w:t xml:space="preserve">6. </w:t>
      </w:r>
      <w:r w:rsidRPr="00903023">
        <w:rPr>
          <w:rFonts w:eastAsia="Times New Roman"/>
          <w:b/>
          <w:bCs/>
          <w:sz w:val="28"/>
          <w:szCs w:val="28"/>
        </w:rPr>
        <w:t>Ответственность сторон</w:t>
      </w:r>
    </w:p>
    <w:p w14:paraId="209B8A8C" w14:textId="77777777" w:rsidR="00903023" w:rsidRPr="00903023" w:rsidRDefault="00903023" w:rsidP="00903023">
      <w:pPr>
        <w:tabs>
          <w:tab w:val="left" w:pos="1469"/>
        </w:tabs>
        <w:ind w:firstLine="709"/>
        <w:jc w:val="both"/>
        <w:rPr>
          <w:rFonts w:eastAsia="Times New Roman"/>
          <w:sz w:val="28"/>
          <w:szCs w:val="28"/>
        </w:rPr>
      </w:pPr>
    </w:p>
    <w:p w14:paraId="0A1EE8C4" w14:textId="77777777" w:rsidR="00903023" w:rsidRPr="00903023" w:rsidRDefault="00903023" w:rsidP="00903023">
      <w:pPr>
        <w:tabs>
          <w:tab w:val="left" w:pos="1469"/>
        </w:tabs>
        <w:ind w:firstLine="709"/>
        <w:jc w:val="both"/>
        <w:rPr>
          <w:rFonts w:eastAsia="Times New Roman"/>
          <w:spacing w:val="-3"/>
          <w:sz w:val="28"/>
          <w:szCs w:val="28"/>
        </w:rPr>
      </w:pPr>
      <w:r w:rsidRPr="00903023">
        <w:rPr>
          <w:spacing w:val="5"/>
          <w:sz w:val="28"/>
          <w:szCs w:val="28"/>
        </w:rPr>
        <w:t xml:space="preserve">6.1. </w:t>
      </w:r>
      <w:r w:rsidRPr="00903023">
        <w:rPr>
          <w:rFonts w:eastAsia="Times New Roman"/>
          <w:spacing w:val="5"/>
          <w:sz w:val="28"/>
          <w:szCs w:val="28"/>
        </w:rPr>
        <w:t>В случае неисполнения или ненадлежащего исполнения условий Договора</w:t>
      </w:r>
      <w:r w:rsidRPr="00903023">
        <w:rPr>
          <w:rFonts w:eastAsia="Times New Roman"/>
          <w:spacing w:val="7"/>
          <w:sz w:val="28"/>
          <w:szCs w:val="28"/>
        </w:rPr>
        <w:t xml:space="preserve"> Сторона, нарушившая условия Договора, обязана возместить причиненные </w:t>
      </w:r>
      <w:r w:rsidRPr="00903023">
        <w:rPr>
          <w:rFonts w:eastAsia="Times New Roman"/>
          <w:spacing w:val="5"/>
          <w:sz w:val="28"/>
          <w:szCs w:val="28"/>
        </w:rPr>
        <w:t xml:space="preserve">убытки, включая упущенную выгоду, в соответствии </w:t>
      </w:r>
      <w:r w:rsidRPr="00903023">
        <w:rPr>
          <w:rFonts w:eastAsia="Times New Roman"/>
          <w:spacing w:val="5"/>
          <w:sz w:val="28"/>
          <w:szCs w:val="28"/>
        </w:rPr>
        <w:br/>
        <w:t xml:space="preserve">с законодательством Российской </w:t>
      </w:r>
      <w:r w:rsidRPr="00903023">
        <w:rPr>
          <w:rFonts w:eastAsia="Times New Roman"/>
          <w:spacing w:val="-3"/>
          <w:sz w:val="28"/>
          <w:szCs w:val="28"/>
        </w:rPr>
        <w:t>Федерации.</w:t>
      </w:r>
    </w:p>
    <w:p w14:paraId="5ED45AC1" w14:textId="22B64A69" w:rsidR="00903023" w:rsidRPr="00903023" w:rsidRDefault="00903023" w:rsidP="00903023">
      <w:pPr>
        <w:widowControl/>
        <w:tabs>
          <w:tab w:val="left" w:pos="1469"/>
        </w:tabs>
        <w:ind w:firstLine="709"/>
        <w:jc w:val="both"/>
        <w:rPr>
          <w:rFonts w:eastAsia="Times New Roman"/>
          <w:sz w:val="28"/>
          <w:szCs w:val="28"/>
        </w:rPr>
      </w:pPr>
      <w:r w:rsidRPr="00903023">
        <w:rPr>
          <w:sz w:val="28"/>
          <w:szCs w:val="28"/>
        </w:rPr>
        <w:t xml:space="preserve">6.2. </w:t>
      </w:r>
      <w:r w:rsidRPr="0003711C">
        <w:rPr>
          <w:sz w:val="28"/>
          <w:szCs w:val="28"/>
        </w:rPr>
        <w:t xml:space="preserve">В случае нарушения срока исполнения обязательств, предусмотренных </w:t>
      </w:r>
      <w:r w:rsidRPr="0003711C">
        <w:rPr>
          <w:sz w:val="28"/>
          <w:szCs w:val="28"/>
        </w:rPr>
        <w:br/>
        <w:t>пунктами</w:t>
      </w:r>
      <w:r w:rsidR="00430845">
        <w:rPr>
          <w:sz w:val="28"/>
          <w:szCs w:val="28"/>
        </w:rPr>
        <w:t xml:space="preserve"> </w:t>
      </w:r>
      <w:r w:rsidR="001E784B" w:rsidRPr="0003711C">
        <w:rPr>
          <w:rFonts w:eastAsia="Times New Roman"/>
          <w:spacing w:val="-2"/>
          <w:sz w:val="28"/>
          <w:szCs w:val="28"/>
        </w:rPr>
        <w:t>3.1.5, 3.1.6, 3.1.13, 3.1.15, 3.1.17, 3.1.19, 3.1.20</w:t>
      </w:r>
      <w:r w:rsidR="001E784B">
        <w:rPr>
          <w:rFonts w:eastAsia="Times New Roman"/>
          <w:spacing w:val="-2"/>
          <w:sz w:val="28"/>
          <w:szCs w:val="28"/>
        </w:rPr>
        <w:t xml:space="preserve"> </w:t>
      </w:r>
      <w:r w:rsidRPr="00903023">
        <w:rPr>
          <w:sz w:val="28"/>
          <w:szCs w:val="28"/>
        </w:rPr>
        <w:t xml:space="preserve">Договора, Министерство вправе потребовать от Застройщика уплаты неустойки, </w:t>
      </w:r>
      <w:r w:rsidRPr="00903023">
        <w:rPr>
          <w:rFonts w:eastAsia="Times New Roman"/>
          <w:sz w:val="28"/>
          <w:szCs w:val="28"/>
        </w:rPr>
        <w:t xml:space="preserve">которая начисляется за каждый день просрочки исполнения указанных обязательств, начиная со следующего дня после дня истечения срока исполнения обязательства, и устанавливается в размере 1/300 (одной трехсотой) </w:t>
      </w:r>
      <w:r w:rsidRPr="00903023">
        <w:rPr>
          <w:sz w:val="28"/>
          <w:szCs w:val="28"/>
        </w:rPr>
        <w:t xml:space="preserve">ключевой ставки, установленной Банком России, </w:t>
      </w:r>
      <w:r w:rsidRPr="00903023">
        <w:rPr>
          <w:rFonts w:eastAsia="Times New Roman"/>
          <w:sz w:val="28"/>
          <w:szCs w:val="28"/>
        </w:rPr>
        <w:t xml:space="preserve">действующей на дату уплаты неустойки (пени), </w:t>
      </w:r>
      <w:r w:rsidR="0003711C">
        <w:rPr>
          <w:rFonts w:eastAsia="Times New Roman"/>
          <w:sz w:val="28"/>
          <w:szCs w:val="28"/>
        </w:rPr>
        <w:br/>
      </w:r>
      <w:r w:rsidRPr="00903023">
        <w:rPr>
          <w:rFonts w:eastAsia="Times New Roman"/>
          <w:sz w:val="28"/>
          <w:szCs w:val="28"/>
        </w:rPr>
        <w:t xml:space="preserve">от Цены права на заключение Договора, указанной в пункте 2.1. Договора, </w:t>
      </w:r>
      <w:r w:rsidR="0003711C">
        <w:rPr>
          <w:rFonts w:eastAsia="Times New Roman"/>
          <w:sz w:val="28"/>
          <w:szCs w:val="28"/>
        </w:rPr>
        <w:br/>
      </w:r>
      <w:r w:rsidRPr="00903023">
        <w:rPr>
          <w:rFonts w:eastAsia="Times New Roman"/>
          <w:sz w:val="28"/>
          <w:szCs w:val="28"/>
        </w:rPr>
        <w:t>в отношении каждого из обязательств, по которому допущено нарушение срока исполнения.</w:t>
      </w:r>
    </w:p>
    <w:p w14:paraId="13AA76C2" w14:textId="68464FA9" w:rsidR="00903023" w:rsidRPr="00903023" w:rsidRDefault="00903023" w:rsidP="00903023">
      <w:pPr>
        <w:tabs>
          <w:tab w:val="left" w:pos="1469"/>
        </w:tabs>
        <w:ind w:firstLine="709"/>
        <w:jc w:val="both"/>
        <w:rPr>
          <w:rFonts w:eastAsia="Times New Roman"/>
          <w:spacing w:val="1"/>
          <w:sz w:val="28"/>
          <w:szCs w:val="28"/>
        </w:rPr>
      </w:pPr>
      <w:bookmarkStart w:id="7" w:name="_Hlk141799819"/>
      <w:r w:rsidRPr="00903023">
        <w:rPr>
          <w:sz w:val="28"/>
          <w:szCs w:val="28"/>
        </w:rPr>
        <w:t xml:space="preserve">6.3. </w:t>
      </w:r>
      <w:r w:rsidRPr="00903023">
        <w:rPr>
          <w:color w:val="000000" w:themeColor="text1"/>
          <w:sz w:val="28"/>
          <w:szCs w:val="28"/>
        </w:rPr>
        <w:t>В случае неисполнения или ненадлежащего исполнения Застройщиком обязательств, предусмотренных пунктами 3.1.5, 3.1.6</w:t>
      </w:r>
      <w:r w:rsidR="0003711C">
        <w:rPr>
          <w:color w:val="000000" w:themeColor="text1"/>
          <w:sz w:val="28"/>
          <w:szCs w:val="28"/>
        </w:rPr>
        <w:t xml:space="preserve"> </w:t>
      </w:r>
      <w:r w:rsidRPr="00903023">
        <w:rPr>
          <w:color w:val="000000" w:themeColor="text1"/>
          <w:sz w:val="28"/>
          <w:szCs w:val="28"/>
        </w:rPr>
        <w:t>Договора</w:t>
      </w:r>
      <w:r w:rsidR="0003711C">
        <w:rPr>
          <w:color w:val="000000" w:themeColor="text1"/>
          <w:sz w:val="28"/>
          <w:szCs w:val="28"/>
        </w:rPr>
        <w:t>,</w:t>
      </w:r>
      <w:r w:rsidRPr="00903023">
        <w:rPr>
          <w:color w:val="000000" w:themeColor="text1"/>
          <w:sz w:val="28"/>
          <w:szCs w:val="28"/>
        </w:rPr>
        <w:t xml:space="preserve"> в срок, установленный </w:t>
      </w:r>
      <w:r w:rsidRPr="00903023">
        <w:rPr>
          <w:sz w:val="28"/>
          <w:szCs w:val="28"/>
        </w:rPr>
        <w:t xml:space="preserve">пунктом </w:t>
      </w:r>
      <w:r w:rsidRPr="00903023">
        <w:rPr>
          <w:color w:val="000000" w:themeColor="text1"/>
          <w:sz w:val="28"/>
          <w:szCs w:val="28"/>
        </w:rPr>
        <w:t>3.1.1</w:t>
      </w:r>
      <w:r w:rsidR="00C300FF">
        <w:rPr>
          <w:color w:val="000000" w:themeColor="text1"/>
          <w:sz w:val="28"/>
          <w:szCs w:val="28"/>
        </w:rPr>
        <w:t>2</w:t>
      </w:r>
      <w:r w:rsidRPr="00903023">
        <w:rPr>
          <w:color w:val="000000" w:themeColor="text1"/>
          <w:sz w:val="28"/>
          <w:szCs w:val="28"/>
        </w:rPr>
        <w:t xml:space="preserve"> Договора, и обязательств, предусмотренных пунктом 3.1.1</w:t>
      </w:r>
      <w:r w:rsidR="00C300FF">
        <w:rPr>
          <w:color w:val="000000" w:themeColor="text1"/>
          <w:sz w:val="28"/>
          <w:szCs w:val="28"/>
        </w:rPr>
        <w:t>3</w:t>
      </w:r>
      <w:r w:rsidRPr="00903023">
        <w:rPr>
          <w:color w:val="000000" w:themeColor="text1"/>
          <w:sz w:val="28"/>
          <w:szCs w:val="28"/>
        </w:rPr>
        <w:t xml:space="preserve"> Договора, </w:t>
      </w:r>
      <w:r w:rsidRPr="00903023">
        <w:rPr>
          <w:rFonts w:eastAsia="Times New Roman"/>
          <w:spacing w:val="1"/>
          <w:sz w:val="28"/>
          <w:szCs w:val="28"/>
        </w:rPr>
        <w:t xml:space="preserve">Министерство вправе потребовать уплату штрафа </w:t>
      </w:r>
      <w:r w:rsidR="006A442F">
        <w:rPr>
          <w:rFonts w:eastAsia="Times New Roman"/>
          <w:spacing w:val="1"/>
          <w:sz w:val="28"/>
          <w:szCs w:val="28"/>
        </w:rPr>
        <w:br/>
      </w:r>
      <w:r w:rsidRPr="00903023">
        <w:rPr>
          <w:rFonts w:eastAsia="Times New Roman"/>
          <w:spacing w:val="1"/>
          <w:sz w:val="28"/>
          <w:szCs w:val="28"/>
        </w:rPr>
        <w:t xml:space="preserve">в размере, определяемом по формуле: </w:t>
      </w:r>
    </w:p>
    <w:p w14:paraId="0D9A9F63" w14:textId="77777777" w:rsidR="00903023" w:rsidRPr="00903023" w:rsidRDefault="00903023" w:rsidP="00903023">
      <w:pPr>
        <w:widowControl/>
        <w:autoSpaceDE w:val="0"/>
        <w:autoSpaceDN w:val="0"/>
        <w:adjustRightInd w:val="0"/>
        <w:ind w:firstLine="709"/>
        <w:jc w:val="both"/>
        <w:rPr>
          <w:sz w:val="28"/>
          <w:szCs w:val="28"/>
        </w:rPr>
      </w:pPr>
    </w:p>
    <w:p w14:paraId="7FE14133" w14:textId="77777777" w:rsidR="00903023" w:rsidRPr="00903023" w:rsidRDefault="00903023" w:rsidP="00903023">
      <w:pPr>
        <w:widowControl/>
        <w:autoSpaceDE w:val="0"/>
        <w:autoSpaceDN w:val="0"/>
        <w:adjustRightInd w:val="0"/>
        <w:ind w:firstLine="709"/>
        <w:jc w:val="center"/>
        <w:rPr>
          <w:sz w:val="28"/>
          <w:szCs w:val="28"/>
        </w:rPr>
      </w:pPr>
      <w:r w:rsidRPr="00903023">
        <w:rPr>
          <w:sz w:val="28"/>
          <w:szCs w:val="28"/>
          <w:lang w:val="en-US"/>
        </w:rPr>
        <w:t>P</w:t>
      </w:r>
      <w:r w:rsidRPr="00903023">
        <w:rPr>
          <w:sz w:val="28"/>
          <w:szCs w:val="28"/>
        </w:rPr>
        <w:t xml:space="preserve"> = </w:t>
      </w:r>
      <w:r w:rsidRPr="00903023">
        <w:rPr>
          <w:sz w:val="28"/>
          <w:szCs w:val="28"/>
          <w:lang w:val="en-US"/>
        </w:rPr>
        <w:t>S</w:t>
      </w:r>
      <w:r w:rsidRPr="00903023">
        <w:rPr>
          <w:sz w:val="28"/>
          <w:szCs w:val="28"/>
        </w:rPr>
        <w:t xml:space="preserve"> × </w:t>
      </w:r>
      <w:r w:rsidRPr="00903023">
        <w:rPr>
          <w:sz w:val="28"/>
          <w:szCs w:val="28"/>
          <w:lang w:val="en-US"/>
        </w:rPr>
        <w:t>C</w:t>
      </w:r>
      <w:r w:rsidRPr="00903023">
        <w:rPr>
          <w:sz w:val="28"/>
          <w:szCs w:val="28"/>
        </w:rPr>
        <w:t>,</w:t>
      </w:r>
    </w:p>
    <w:p w14:paraId="7F8F301E" w14:textId="77777777" w:rsidR="00903023" w:rsidRPr="00903023" w:rsidRDefault="00903023" w:rsidP="00903023">
      <w:pPr>
        <w:widowControl/>
        <w:autoSpaceDE w:val="0"/>
        <w:autoSpaceDN w:val="0"/>
        <w:adjustRightInd w:val="0"/>
        <w:ind w:firstLine="709"/>
        <w:jc w:val="both"/>
        <w:rPr>
          <w:sz w:val="28"/>
          <w:szCs w:val="28"/>
        </w:rPr>
      </w:pPr>
    </w:p>
    <w:p w14:paraId="3335F300" w14:textId="77777777" w:rsidR="00903023" w:rsidRPr="00903023" w:rsidRDefault="00903023" w:rsidP="00903023">
      <w:pPr>
        <w:widowControl/>
        <w:autoSpaceDE w:val="0"/>
        <w:autoSpaceDN w:val="0"/>
        <w:adjustRightInd w:val="0"/>
        <w:ind w:firstLine="709"/>
        <w:jc w:val="both"/>
        <w:rPr>
          <w:sz w:val="28"/>
          <w:szCs w:val="28"/>
        </w:rPr>
      </w:pPr>
      <w:r w:rsidRPr="00903023">
        <w:rPr>
          <w:sz w:val="28"/>
          <w:szCs w:val="28"/>
        </w:rPr>
        <w:t>где</w:t>
      </w:r>
    </w:p>
    <w:p w14:paraId="37B80378" w14:textId="77777777" w:rsidR="00903023" w:rsidRPr="00903023" w:rsidRDefault="00903023" w:rsidP="00903023">
      <w:pPr>
        <w:widowControl/>
        <w:autoSpaceDE w:val="0"/>
        <w:autoSpaceDN w:val="0"/>
        <w:adjustRightInd w:val="0"/>
        <w:ind w:firstLine="709"/>
        <w:jc w:val="both"/>
        <w:rPr>
          <w:sz w:val="28"/>
          <w:szCs w:val="28"/>
        </w:rPr>
      </w:pPr>
      <w:r w:rsidRPr="00903023">
        <w:rPr>
          <w:sz w:val="28"/>
          <w:szCs w:val="28"/>
          <w:lang w:val="en-US"/>
        </w:rPr>
        <w:t>P</w:t>
      </w:r>
      <w:r w:rsidRPr="00903023">
        <w:rPr>
          <w:sz w:val="28"/>
          <w:szCs w:val="28"/>
        </w:rPr>
        <w:t xml:space="preserve"> – размер штрафа, руб.;</w:t>
      </w:r>
    </w:p>
    <w:p w14:paraId="2969DC7A" w14:textId="65C3B8F0" w:rsidR="00903023" w:rsidRPr="00903023" w:rsidRDefault="00903023" w:rsidP="00903023">
      <w:pPr>
        <w:widowControl/>
        <w:autoSpaceDE w:val="0"/>
        <w:autoSpaceDN w:val="0"/>
        <w:adjustRightInd w:val="0"/>
        <w:ind w:firstLine="709"/>
        <w:jc w:val="both"/>
        <w:rPr>
          <w:sz w:val="28"/>
          <w:szCs w:val="28"/>
        </w:rPr>
      </w:pPr>
      <w:r w:rsidRPr="00903023">
        <w:rPr>
          <w:sz w:val="28"/>
          <w:szCs w:val="28"/>
        </w:rPr>
        <w:t xml:space="preserve">S – площадь </w:t>
      </w:r>
      <w:proofErr w:type="spellStart"/>
      <w:r w:rsidRPr="00903023">
        <w:rPr>
          <w:sz w:val="28"/>
          <w:szCs w:val="28"/>
        </w:rPr>
        <w:t>нерасселенных</w:t>
      </w:r>
      <w:proofErr w:type="spellEnd"/>
      <w:r w:rsidRPr="00903023">
        <w:rPr>
          <w:sz w:val="28"/>
          <w:szCs w:val="28"/>
        </w:rPr>
        <w:t xml:space="preserve"> Застройщиком помещений многоквартирных домов, подлежащих расселению в рамках реализации Договора, кв.м.;</w:t>
      </w:r>
    </w:p>
    <w:p w14:paraId="5D3BEB8A" w14:textId="77777777" w:rsidR="00903023" w:rsidRPr="00903023" w:rsidRDefault="00903023" w:rsidP="00903023">
      <w:pPr>
        <w:widowControl/>
        <w:autoSpaceDE w:val="0"/>
        <w:autoSpaceDN w:val="0"/>
        <w:adjustRightInd w:val="0"/>
        <w:ind w:firstLine="709"/>
        <w:jc w:val="both"/>
        <w:rPr>
          <w:sz w:val="28"/>
          <w:szCs w:val="28"/>
        </w:rPr>
      </w:pPr>
      <w:r w:rsidRPr="00903023">
        <w:rPr>
          <w:sz w:val="28"/>
          <w:szCs w:val="28"/>
        </w:rPr>
        <w:t>C - средняя расчетная стоимость 1 квадратного метра общей площади жилья по муниципальному образованию, утверждаемая Правительством Пермского края в целях расчета размера субсидий, предоставляемых гражданам из бюджета Пермского края на строительство и приобретение жилых помещений принимаемая на дату расчета размера штрафа, руб.</w:t>
      </w:r>
    </w:p>
    <w:bookmarkEnd w:id="7"/>
    <w:p w14:paraId="4466D406" w14:textId="354A8B8D" w:rsidR="00931696" w:rsidRPr="006A442F" w:rsidRDefault="00903023" w:rsidP="006A442F">
      <w:pPr>
        <w:tabs>
          <w:tab w:val="left" w:pos="1469"/>
        </w:tabs>
        <w:ind w:firstLine="709"/>
        <w:jc w:val="both"/>
        <w:rPr>
          <w:sz w:val="28"/>
          <w:szCs w:val="28"/>
        </w:rPr>
      </w:pPr>
      <w:r w:rsidRPr="00903023">
        <w:rPr>
          <w:sz w:val="28"/>
          <w:szCs w:val="28"/>
        </w:rPr>
        <w:t xml:space="preserve">6.4. Уплата денежных средств, составляющих неустойку, штраф </w:t>
      </w:r>
      <w:r w:rsidRPr="00903023">
        <w:rPr>
          <w:sz w:val="28"/>
          <w:szCs w:val="28"/>
        </w:rPr>
        <w:br/>
        <w:t xml:space="preserve">за неисполнение или ненадлежащее исполнение Застройщиком обязательств </w:t>
      </w:r>
      <w:r w:rsidR="006A442F">
        <w:rPr>
          <w:sz w:val="28"/>
          <w:szCs w:val="28"/>
        </w:rPr>
        <w:br/>
      </w:r>
      <w:r w:rsidRPr="00903023">
        <w:rPr>
          <w:sz w:val="28"/>
          <w:szCs w:val="28"/>
        </w:rPr>
        <w:t xml:space="preserve">по Договору, осуществляется Застройщиком в течение 14 календарных дней со дня получения Застройщиком требования Министерства об уплате неустойки </w:t>
      </w:r>
      <w:r w:rsidR="006A442F">
        <w:rPr>
          <w:sz w:val="28"/>
          <w:szCs w:val="28"/>
        </w:rPr>
        <w:br/>
      </w:r>
      <w:r w:rsidRPr="00903023">
        <w:rPr>
          <w:sz w:val="28"/>
          <w:szCs w:val="28"/>
        </w:rPr>
        <w:t>или штрафа на счет Министе</w:t>
      </w:r>
      <w:bookmarkStart w:id="8" w:name="_Hlk141290142"/>
      <w:r w:rsidR="006A442F">
        <w:rPr>
          <w:sz w:val="28"/>
          <w:szCs w:val="28"/>
        </w:rPr>
        <w:t xml:space="preserve">рства по следующим реквизитам: </w:t>
      </w:r>
    </w:p>
    <w:p w14:paraId="377BCCB9" w14:textId="77777777" w:rsidR="00903023" w:rsidRPr="00903023" w:rsidRDefault="00903023" w:rsidP="00903023">
      <w:pPr>
        <w:ind w:firstLine="709"/>
        <w:jc w:val="both"/>
        <w:rPr>
          <w:sz w:val="28"/>
          <w:szCs w:val="28"/>
        </w:rPr>
      </w:pPr>
      <w:r w:rsidRPr="00903023">
        <w:rPr>
          <w:sz w:val="28"/>
          <w:szCs w:val="28"/>
          <w:u w:val="single"/>
        </w:rPr>
        <w:t>Банк получателя:</w:t>
      </w:r>
      <w:r w:rsidRPr="00903023">
        <w:rPr>
          <w:sz w:val="28"/>
          <w:szCs w:val="28"/>
        </w:rPr>
        <w:t xml:space="preserve"> ОТДЕЛЕНИЕ ПЕРМЬ БАНКА РОССИИ//УФК по Пермскому краю г. Пермь</w:t>
      </w:r>
    </w:p>
    <w:p w14:paraId="2369B0B2" w14:textId="77777777" w:rsidR="00903023" w:rsidRPr="00903023" w:rsidRDefault="00903023" w:rsidP="00903023">
      <w:pPr>
        <w:ind w:firstLine="709"/>
        <w:jc w:val="both"/>
        <w:rPr>
          <w:sz w:val="28"/>
          <w:szCs w:val="28"/>
        </w:rPr>
      </w:pPr>
      <w:r w:rsidRPr="00903023">
        <w:rPr>
          <w:sz w:val="28"/>
          <w:szCs w:val="28"/>
        </w:rPr>
        <w:t>БИК 015773997</w:t>
      </w:r>
    </w:p>
    <w:p w14:paraId="28AC6E30" w14:textId="77777777" w:rsidR="00903023" w:rsidRPr="00903023" w:rsidRDefault="00903023" w:rsidP="00903023">
      <w:pPr>
        <w:ind w:firstLine="709"/>
        <w:jc w:val="both"/>
        <w:rPr>
          <w:sz w:val="28"/>
          <w:szCs w:val="28"/>
        </w:rPr>
      </w:pPr>
      <w:r w:rsidRPr="00903023">
        <w:rPr>
          <w:sz w:val="28"/>
          <w:szCs w:val="28"/>
        </w:rPr>
        <w:t>Единый казначейский счет (ЕКС) № 40102810145370000048</w:t>
      </w:r>
    </w:p>
    <w:p w14:paraId="7A0BF2E3" w14:textId="77777777" w:rsidR="00903023" w:rsidRPr="00903023" w:rsidRDefault="00903023" w:rsidP="00903023">
      <w:pPr>
        <w:ind w:firstLine="709"/>
        <w:jc w:val="both"/>
        <w:rPr>
          <w:sz w:val="28"/>
          <w:szCs w:val="28"/>
        </w:rPr>
      </w:pPr>
      <w:r w:rsidRPr="00903023">
        <w:rPr>
          <w:sz w:val="28"/>
          <w:szCs w:val="28"/>
        </w:rPr>
        <w:t>Казначейский счет № 03100643000000015600</w:t>
      </w:r>
    </w:p>
    <w:p w14:paraId="3771EB4C" w14:textId="77777777" w:rsidR="00903023" w:rsidRPr="00903023" w:rsidRDefault="00903023" w:rsidP="00903023">
      <w:pPr>
        <w:ind w:firstLine="709"/>
        <w:jc w:val="both"/>
        <w:rPr>
          <w:sz w:val="28"/>
          <w:szCs w:val="28"/>
        </w:rPr>
      </w:pPr>
      <w:r w:rsidRPr="00903023">
        <w:rPr>
          <w:sz w:val="28"/>
          <w:szCs w:val="28"/>
          <w:u w:val="single"/>
        </w:rPr>
        <w:t>Получатель:</w:t>
      </w:r>
      <w:r w:rsidRPr="00903023">
        <w:rPr>
          <w:sz w:val="28"/>
          <w:szCs w:val="28"/>
        </w:rPr>
        <w:t xml:space="preserve"> УФК по Пермскому краю (Министерство строительства Пермского края)</w:t>
      </w:r>
    </w:p>
    <w:p w14:paraId="285C8DC4" w14:textId="77777777" w:rsidR="00903023" w:rsidRPr="00903023" w:rsidRDefault="00903023" w:rsidP="00903023">
      <w:pPr>
        <w:ind w:firstLine="709"/>
        <w:jc w:val="both"/>
        <w:rPr>
          <w:sz w:val="28"/>
          <w:szCs w:val="28"/>
        </w:rPr>
      </w:pPr>
      <w:r w:rsidRPr="00903023">
        <w:rPr>
          <w:sz w:val="28"/>
          <w:szCs w:val="28"/>
        </w:rPr>
        <w:t xml:space="preserve">Лицевой счет 04562093880 </w:t>
      </w:r>
    </w:p>
    <w:p w14:paraId="01B752CD" w14:textId="77777777" w:rsidR="00903023" w:rsidRPr="00903023" w:rsidRDefault="00903023" w:rsidP="00903023">
      <w:pPr>
        <w:ind w:firstLine="709"/>
        <w:jc w:val="both"/>
        <w:rPr>
          <w:sz w:val="28"/>
          <w:szCs w:val="28"/>
        </w:rPr>
      </w:pPr>
      <w:r w:rsidRPr="00903023">
        <w:rPr>
          <w:sz w:val="28"/>
          <w:szCs w:val="28"/>
        </w:rPr>
        <w:t>ИНН 5902293210, КПП 590201001</w:t>
      </w:r>
    </w:p>
    <w:p w14:paraId="70F03798" w14:textId="77777777" w:rsidR="00903023" w:rsidRPr="00903023" w:rsidRDefault="00903023" w:rsidP="00903023">
      <w:pPr>
        <w:ind w:firstLine="709"/>
        <w:jc w:val="both"/>
        <w:rPr>
          <w:sz w:val="28"/>
          <w:szCs w:val="28"/>
        </w:rPr>
      </w:pPr>
      <w:r w:rsidRPr="00903023">
        <w:rPr>
          <w:sz w:val="28"/>
          <w:szCs w:val="28"/>
        </w:rPr>
        <w:t>ОКТМО 57701000</w:t>
      </w:r>
    </w:p>
    <w:p w14:paraId="4A91BA1B" w14:textId="61B357D9" w:rsidR="00903023" w:rsidRPr="00903023" w:rsidRDefault="00903023" w:rsidP="00903023">
      <w:pPr>
        <w:ind w:firstLine="709"/>
        <w:jc w:val="both"/>
        <w:rPr>
          <w:sz w:val="28"/>
          <w:szCs w:val="28"/>
        </w:rPr>
      </w:pPr>
      <w:r w:rsidRPr="00903023">
        <w:rPr>
          <w:sz w:val="28"/>
          <w:szCs w:val="28"/>
        </w:rPr>
        <w:t xml:space="preserve">КБК: 814 1 16 07090 02 0000 140 «Иные штрафы, неустойки, пени, уплаченные в соответствии с законом или договором в случае неисполнения </w:t>
      </w:r>
      <w:r w:rsidR="006A442F">
        <w:rPr>
          <w:sz w:val="28"/>
          <w:szCs w:val="28"/>
        </w:rPr>
        <w:br/>
      </w:r>
      <w:r w:rsidRPr="00903023">
        <w:rPr>
          <w:sz w:val="28"/>
          <w:szCs w:val="28"/>
        </w:rPr>
        <w:t>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bookmarkEnd w:id="8"/>
    <w:p w14:paraId="539D8057" w14:textId="15D07B44" w:rsidR="00903023" w:rsidRPr="00903023" w:rsidRDefault="00903023" w:rsidP="00903023">
      <w:pPr>
        <w:tabs>
          <w:tab w:val="left" w:pos="1276"/>
          <w:tab w:val="left" w:pos="1469"/>
        </w:tabs>
        <w:ind w:firstLine="709"/>
        <w:contextualSpacing/>
        <w:jc w:val="both"/>
        <w:rPr>
          <w:color w:val="000000" w:themeColor="text1"/>
          <w:sz w:val="28"/>
          <w:szCs w:val="28"/>
        </w:rPr>
      </w:pPr>
      <w:r w:rsidRPr="00903023">
        <w:rPr>
          <w:color w:val="000000" w:themeColor="text1"/>
          <w:sz w:val="28"/>
          <w:szCs w:val="28"/>
        </w:rPr>
        <w:t xml:space="preserve">6.5. Уплата неустойки не освобождает Застройщика от надлежащего исполнения </w:t>
      </w:r>
      <w:r w:rsidRPr="00430845">
        <w:rPr>
          <w:color w:val="000000" w:themeColor="text1"/>
          <w:sz w:val="28"/>
          <w:szCs w:val="28"/>
        </w:rPr>
        <w:t>возложенных на н</w:t>
      </w:r>
      <w:r w:rsidR="0003711C" w:rsidRPr="00430845">
        <w:rPr>
          <w:color w:val="000000" w:themeColor="text1"/>
          <w:sz w:val="28"/>
          <w:szCs w:val="28"/>
        </w:rPr>
        <w:t>его</w:t>
      </w:r>
      <w:r w:rsidRPr="00430845">
        <w:rPr>
          <w:color w:val="000000" w:themeColor="text1"/>
          <w:sz w:val="28"/>
          <w:szCs w:val="28"/>
        </w:rPr>
        <w:t xml:space="preserve"> по Договору обязательств</w:t>
      </w:r>
      <w:r w:rsidRPr="00903023">
        <w:rPr>
          <w:color w:val="000000" w:themeColor="text1"/>
          <w:sz w:val="28"/>
          <w:szCs w:val="28"/>
        </w:rPr>
        <w:t>.</w:t>
      </w:r>
    </w:p>
    <w:p w14:paraId="5C515DF9" w14:textId="2CDECBA3" w:rsidR="00903023" w:rsidRPr="00903023" w:rsidRDefault="00903023" w:rsidP="00903023">
      <w:pPr>
        <w:tabs>
          <w:tab w:val="left" w:pos="1276"/>
          <w:tab w:val="left" w:pos="1469"/>
        </w:tabs>
        <w:ind w:firstLine="709"/>
        <w:contextualSpacing/>
        <w:jc w:val="both"/>
        <w:rPr>
          <w:sz w:val="28"/>
          <w:szCs w:val="28"/>
        </w:rPr>
      </w:pPr>
      <w:r w:rsidRPr="00903023">
        <w:rPr>
          <w:color w:val="000000" w:themeColor="text1"/>
          <w:sz w:val="28"/>
          <w:szCs w:val="28"/>
        </w:rPr>
        <w:t xml:space="preserve">6.6. </w:t>
      </w:r>
      <w:r w:rsidRPr="0003711C">
        <w:rPr>
          <w:color w:val="000000" w:themeColor="text1"/>
          <w:sz w:val="28"/>
          <w:szCs w:val="28"/>
        </w:rPr>
        <w:t>В случае неисполнения или ненадлежащего исполнения Застройщиком обязательств, предусмотренных пунктами</w:t>
      </w:r>
      <w:r w:rsidR="0003711C" w:rsidRPr="0003711C">
        <w:rPr>
          <w:color w:val="000000" w:themeColor="text1"/>
          <w:sz w:val="28"/>
          <w:szCs w:val="28"/>
        </w:rPr>
        <w:t xml:space="preserve"> </w:t>
      </w:r>
      <w:r w:rsidR="00C300FF" w:rsidRPr="0003711C">
        <w:rPr>
          <w:rFonts w:eastAsia="Times New Roman"/>
          <w:spacing w:val="-2"/>
          <w:sz w:val="28"/>
          <w:szCs w:val="28"/>
        </w:rPr>
        <w:t>3.1.5, 3.1.6, 3.1.13, 3.1.15, 3.1.17, 3.1.19, 3.1.20</w:t>
      </w:r>
      <w:r w:rsidR="00430845">
        <w:rPr>
          <w:rFonts w:eastAsia="Times New Roman"/>
          <w:spacing w:val="-2"/>
          <w:sz w:val="28"/>
          <w:szCs w:val="28"/>
        </w:rPr>
        <w:t xml:space="preserve"> </w:t>
      </w:r>
      <w:r w:rsidRPr="0003711C">
        <w:rPr>
          <w:color w:val="000000" w:themeColor="text1"/>
          <w:sz w:val="28"/>
          <w:szCs w:val="28"/>
        </w:rPr>
        <w:t xml:space="preserve">Договора, </w:t>
      </w:r>
      <w:r w:rsidRPr="0003711C">
        <w:rPr>
          <w:sz w:val="28"/>
          <w:szCs w:val="28"/>
        </w:rPr>
        <w:t>Застройщик обязан возместить в полном объеме убытки, возникшие в результате такого неисполнения или ненадлежащего исполнения.</w:t>
      </w:r>
      <w:r w:rsidRPr="00903023">
        <w:rPr>
          <w:sz w:val="28"/>
          <w:szCs w:val="28"/>
        </w:rPr>
        <w:t xml:space="preserve"> </w:t>
      </w:r>
    </w:p>
    <w:p w14:paraId="388F0787" w14:textId="2B1EAAA4" w:rsidR="00903023" w:rsidRPr="00903023" w:rsidRDefault="00903023" w:rsidP="00903023">
      <w:pPr>
        <w:tabs>
          <w:tab w:val="left" w:pos="1276"/>
          <w:tab w:val="left" w:pos="1469"/>
        </w:tabs>
        <w:ind w:firstLine="709"/>
        <w:contextualSpacing/>
        <w:jc w:val="both"/>
        <w:rPr>
          <w:color w:val="000000" w:themeColor="text1"/>
          <w:sz w:val="28"/>
          <w:szCs w:val="28"/>
        </w:rPr>
      </w:pPr>
      <w:bookmarkStart w:id="9" w:name="_Hlk141799835"/>
      <w:r w:rsidRPr="00903023">
        <w:rPr>
          <w:color w:val="000000" w:themeColor="text1"/>
          <w:sz w:val="28"/>
          <w:szCs w:val="28"/>
        </w:rPr>
        <w:t xml:space="preserve">6.7. </w:t>
      </w:r>
      <w:bookmarkEnd w:id="9"/>
      <w:r w:rsidRPr="00903023">
        <w:rPr>
          <w:color w:val="000000" w:themeColor="text1"/>
          <w:sz w:val="28"/>
          <w:szCs w:val="28"/>
        </w:rPr>
        <w:t xml:space="preserve">Положения пункта 6.2 Договора в части исполнения обязательств, предусмотренных </w:t>
      </w:r>
      <w:r w:rsidRPr="00553B8F">
        <w:rPr>
          <w:color w:val="000000" w:themeColor="text1"/>
          <w:sz w:val="28"/>
          <w:szCs w:val="28"/>
        </w:rPr>
        <w:t>пунктами 3.1.5, 3.1.6, 3.1.1</w:t>
      </w:r>
      <w:r w:rsidR="00C300FF">
        <w:rPr>
          <w:color w:val="000000" w:themeColor="text1"/>
          <w:sz w:val="28"/>
          <w:szCs w:val="28"/>
        </w:rPr>
        <w:t>3</w:t>
      </w:r>
      <w:r w:rsidRPr="00553B8F">
        <w:rPr>
          <w:color w:val="000000" w:themeColor="text1"/>
          <w:sz w:val="28"/>
          <w:szCs w:val="28"/>
        </w:rPr>
        <w:t xml:space="preserve"> Договора</w:t>
      </w:r>
      <w:r w:rsidRPr="00903023">
        <w:rPr>
          <w:color w:val="000000" w:themeColor="text1"/>
          <w:sz w:val="28"/>
          <w:szCs w:val="28"/>
        </w:rPr>
        <w:t xml:space="preserve">, пункта 6.3 Договора, </w:t>
      </w:r>
      <w:r w:rsidR="006A442F">
        <w:rPr>
          <w:color w:val="000000" w:themeColor="text1"/>
          <w:sz w:val="28"/>
          <w:szCs w:val="28"/>
        </w:rPr>
        <w:br/>
      </w:r>
      <w:r w:rsidRPr="00903023">
        <w:rPr>
          <w:color w:val="000000" w:themeColor="text1"/>
          <w:sz w:val="28"/>
          <w:szCs w:val="28"/>
        </w:rPr>
        <w:t xml:space="preserve">не применяются в случае наличия непредвиденных обстоятельств, информация </w:t>
      </w:r>
      <w:r w:rsidR="006A442F">
        <w:rPr>
          <w:color w:val="000000" w:themeColor="text1"/>
          <w:sz w:val="28"/>
          <w:szCs w:val="28"/>
        </w:rPr>
        <w:br/>
      </w:r>
      <w:r w:rsidRPr="00903023">
        <w:rPr>
          <w:color w:val="000000" w:themeColor="text1"/>
          <w:sz w:val="28"/>
          <w:szCs w:val="28"/>
        </w:rPr>
        <w:t xml:space="preserve">о которых направлена Застройщиком в Министерство не позднее сроков исполнения указанных обязательств, установленных планом-графиком поэтапной реализации мероприятий в отношении </w:t>
      </w:r>
      <w:r w:rsidR="00B047C1">
        <w:rPr>
          <w:rFonts w:eastAsia="Times New Roman"/>
          <w:sz w:val="28"/>
          <w:szCs w:val="28"/>
        </w:rPr>
        <w:t>Т</w:t>
      </w:r>
      <w:r w:rsidR="00B047C1" w:rsidRPr="00903023">
        <w:rPr>
          <w:rFonts w:eastAsia="Times New Roman"/>
          <w:sz w:val="28"/>
          <w:szCs w:val="28"/>
        </w:rPr>
        <w:t>ерритори</w:t>
      </w:r>
      <w:r w:rsidR="00B047C1">
        <w:rPr>
          <w:rFonts w:eastAsia="Times New Roman"/>
          <w:sz w:val="28"/>
          <w:szCs w:val="28"/>
        </w:rPr>
        <w:t>и</w:t>
      </w:r>
      <w:r w:rsidR="00B047C1" w:rsidRPr="00903023">
        <w:rPr>
          <w:rFonts w:eastAsia="Times New Roman"/>
          <w:sz w:val="28"/>
          <w:szCs w:val="28"/>
        </w:rPr>
        <w:t xml:space="preserve">  комплексного  развития</w:t>
      </w:r>
      <w:r w:rsidR="00B047C1" w:rsidRPr="00903023">
        <w:rPr>
          <w:color w:val="000000" w:themeColor="text1"/>
          <w:sz w:val="28"/>
          <w:szCs w:val="28"/>
        </w:rPr>
        <w:t xml:space="preserve"> </w:t>
      </w:r>
      <w:r w:rsidR="006A442F">
        <w:rPr>
          <w:color w:val="000000" w:themeColor="text1"/>
          <w:sz w:val="28"/>
          <w:szCs w:val="28"/>
        </w:rPr>
        <w:br/>
      </w:r>
      <w:r w:rsidRPr="00903023">
        <w:rPr>
          <w:color w:val="000000" w:themeColor="text1"/>
          <w:sz w:val="28"/>
          <w:szCs w:val="28"/>
        </w:rPr>
        <w:t>(в части исполнения обязательств, предусмотренных пунктами 3.1.</w:t>
      </w:r>
      <w:r w:rsidR="0003711C">
        <w:rPr>
          <w:color w:val="000000" w:themeColor="text1"/>
          <w:sz w:val="28"/>
          <w:szCs w:val="28"/>
        </w:rPr>
        <w:t>5</w:t>
      </w:r>
      <w:r w:rsidRPr="00903023">
        <w:rPr>
          <w:color w:val="000000" w:themeColor="text1"/>
          <w:sz w:val="28"/>
          <w:szCs w:val="28"/>
        </w:rPr>
        <w:t>, 3.1.</w:t>
      </w:r>
      <w:r w:rsidR="0003711C">
        <w:rPr>
          <w:color w:val="000000" w:themeColor="text1"/>
          <w:sz w:val="28"/>
          <w:szCs w:val="28"/>
        </w:rPr>
        <w:t>6</w:t>
      </w:r>
      <w:r w:rsidRPr="00903023">
        <w:rPr>
          <w:color w:val="000000" w:themeColor="text1"/>
          <w:sz w:val="28"/>
          <w:szCs w:val="28"/>
        </w:rPr>
        <w:t xml:space="preserve"> Договора), или установленных пунктом 3.1.12 Договора (в части исполнения обязательств, предусмотренных пунктом 3.1.12 Договора), в составе ежемесячного отчета, предоставляемого в соответствии с пунктом </w:t>
      </w:r>
      <w:r w:rsidR="00553B8F" w:rsidRPr="00553B8F">
        <w:rPr>
          <w:color w:val="000000" w:themeColor="text1"/>
          <w:sz w:val="28"/>
          <w:szCs w:val="28"/>
        </w:rPr>
        <w:t>3.1.2</w:t>
      </w:r>
      <w:r w:rsidR="00C300FF">
        <w:rPr>
          <w:color w:val="000000" w:themeColor="text1"/>
          <w:sz w:val="28"/>
          <w:szCs w:val="28"/>
        </w:rPr>
        <w:t>3</w:t>
      </w:r>
      <w:r w:rsidR="00553B8F">
        <w:rPr>
          <w:color w:val="000000" w:themeColor="text1"/>
          <w:sz w:val="28"/>
          <w:szCs w:val="28"/>
        </w:rPr>
        <w:t xml:space="preserve"> </w:t>
      </w:r>
      <w:r w:rsidRPr="00903023">
        <w:rPr>
          <w:color w:val="000000" w:themeColor="text1"/>
          <w:sz w:val="28"/>
          <w:szCs w:val="28"/>
        </w:rPr>
        <w:t>настоящего Договора, или официальным письмом.</w:t>
      </w:r>
    </w:p>
    <w:p w14:paraId="312BF2D5" w14:textId="0F12A36A" w:rsidR="00903023" w:rsidRPr="006A442F" w:rsidRDefault="00903023" w:rsidP="006A442F">
      <w:pPr>
        <w:tabs>
          <w:tab w:val="left" w:pos="1276"/>
          <w:tab w:val="left" w:pos="1469"/>
        </w:tabs>
        <w:ind w:firstLine="709"/>
        <w:contextualSpacing/>
        <w:jc w:val="both"/>
        <w:rPr>
          <w:sz w:val="28"/>
          <w:szCs w:val="28"/>
        </w:rPr>
      </w:pPr>
      <w:r w:rsidRPr="00903023">
        <w:rPr>
          <w:sz w:val="28"/>
          <w:szCs w:val="28"/>
        </w:rPr>
        <w:t>Непредвиденными считаются обстоятельства, препятствующие исполнению или надлежащему исполнению Застройщиком обязательств, предусмотренных пунктами 3.1.5, 3.1.6</w:t>
      </w:r>
      <w:r w:rsidR="00C300FF">
        <w:rPr>
          <w:sz w:val="28"/>
          <w:szCs w:val="28"/>
        </w:rPr>
        <w:t>, 3.1.13</w:t>
      </w:r>
      <w:r w:rsidRPr="00903023">
        <w:rPr>
          <w:sz w:val="28"/>
          <w:szCs w:val="28"/>
        </w:rPr>
        <w:t xml:space="preserve"> Договора, связанные со сроками принятия наследства гражданином, права которого затрагиваются в связи с исполнением Договора (далее – гражданин), с неизвестностью места пребывания гражданина, наличием судебного разбирательства по делу о выселении гражданина из жилого помещения по основаниям, предусмотренным пунктом 1 статьи 85 ЖК РФ, или судебного разбирательства по делу, связанному с изъятием жилого помещения </w:t>
      </w:r>
      <w:r w:rsidR="006A442F">
        <w:rPr>
          <w:sz w:val="28"/>
          <w:szCs w:val="28"/>
        </w:rPr>
        <w:br/>
      </w:r>
      <w:r w:rsidRPr="00903023">
        <w:rPr>
          <w:sz w:val="28"/>
          <w:szCs w:val="28"/>
        </w:rPr>
        <w:t>у собственника по основаниям, предусмотренным статьей 32 ЖК РФ, и другим причинам, св</w:t>
      </w:r>
      <w:r w:rsidR="006A442F">
        <w:rPr>
          <w:sz w:val="28"/>
          <w:szCs w:val="28"/>
        </w:rPr>
        <w:t>язанным с личностью гражданина.</w:t>
      </w:r>
    </w:p>
    <w:p w14:paraId="37E0CE0F" w14:textId="77777777" w:rsidR="00931696" w:rsidRDefault="00931696" w:rsidP="00903023">
      <w:pPr>
        <w:shd w:val="clear" w:color="auto" w:fill="FFFFFF"/>
        <w:tabs>
          <w:tab w:val="left" w:pos="1469"/>
          <w:tab w:val="left" w:pos="9360"/>
        </w:tabs>
        <w:ind w:firstLine="709"/>
        <w:jc w:val="center"/>
        <w:rPr>
          <w:b/>
          <w:bCs/>
          <w:spacing w:val="-2"/>
          <w:sz w:val="28"/>
          <w:szCs w:val="28"/>
        </w:rPr>
      </w:pPr>
    </w:p>
    <w:p w14:paraId="7E0FA95F" w14:textId="77777777" w:rsidR="00903023" w:rsidRPr="00903023" w:rsidRDefault="00903023" w:rsidP="00903023">
      <w:pPr>
        <w:shd w:val="clear" w:color="auto" w:fill="FFFFFF"/>
        <w:tabs>
          <w:tab w:val="left" w:pos="1469"/>
          <w:tab w:val="left" w:pos="9360"/>
        </w:tabs>
        <w:ind w:firstLine="709"/>
        <w:jc w:val="center"/>
        <w:rPr>
          <w:rFonts w:eastAsia="Times New Roman"/>
          <w:b/>
          <w:bCs/>
          <w:spacing w:val="-2"/>
          <w:sz w:val="28"/>
          <w:szCs w:val="28"/>
        </w:rPr>
      </w:pPr>
      <w:r w:rsidRPr="00903023">
        <w:rPr>
          <w:b/>
          <w:bCs/>
          <w:spacing w:val="-2"/>
          <w:sz w:val="28"/>
          <w:szCs w:val="28"/>
        </w:rPr>
        <w:t xml:space="preserve">7. Срок действия договора. Условия </w:t>
      </w:r>
      <w:r w:rsidRPr="00903023">
        <w:rPr>
          <w:rFonts w:eastAsia="Times New Roman"/>
          <w:b/>
          <w:bCs/>
          <w:spacing w:val="-2"/>
          <w:sz w:val="28"/>
          <w:szCs w:val="28"/>
        </w:rPr>
        <w:t>расторжения договора</w:t>
      </w:r>
    </w:p>
    <w:p w14:paraId="39E1931B" w14:textId="77777777" w:rsidR="00903023" w:rsidRPr="00903023" w:rsidRDefault="00903023" w:rsidP="00903023">
      <w:pPr>
        <w:shd w:val="clear" w:color="auto" w:fill="FFFFFF"/>
        <w:tabs>
          <w:tab w:val="left" w:pos="1469"/>
          <w:tab w:val="left" w:pos="9360"/>
        </w:tabs>
        <w:ind w:firstLine="709"/>
        <w:jc w:val="both"/>
        <w:rPr>
          <w:rFonts w:eastAsia="Times New Roman"/>
          <w:b/>
          <w:bCs/>
          <w:spacing w:val="-2"/>
          <w:sz w:val="28"/>
          <w:szCs w:val="28"/>
        </w:rPr>
      </w:pPr>
    </w:p>
    <w:p w14:paraId="1DD53460" w14:textId="12F1BAEC" w:rsidR="00903023" w:rsidRPr="00903023" w:rsidRDefault="00903023" w:rsidP="00903023">
      <w:pPr>
        <w:shd w:val="clear" w:color="auto" w:fill="FFFFFF"/>
        <w:tabs>
          <w:tab w:val="left" w:pos="1469"/>
          <w:tab w:val="left" w:pos="1560"/>
        </w:tabs>
        <w:ind w:firstLine="709"/>
        <w:jc w:val="both"/>
        <w:rPr>
          <w:spacing w:val="-7"/>
          <w:sz w:val="28"/>
          <w:szCs w:val="28"/>
        </w:rPr>
      </w:pPr>
      <w:r w:rsidRPr="00903023">
        <w:rPr>
          <w:rFonts w:eastAsia="Times New Roman"/>
          <w:sz w:val="28"/>
          <w:szCs w:val="28"/>
        </w:rPr>
        <w:t>7.1.</w:t>
      </w:r>
      <w:r w:rsidRPr="00903023">
        <w:rPr>
          <w:rFonts w:eastAsia="Times New Roman"/>
          <w:sz w:val="28"/>
          <w:szCs w:val="28"/>
        </w:rPr>
        <w:tab/>
        <w:t>Договор считается заключенным с даты его подписания Сторонами.</w:t>
      </w:r>
      <w:r w:rsidRPr="00903023">
        <w:rPr>
          <w:spacing w:val="-7"/>
          <w:sz w:val="28"/>
          <w:szCs w:val="28"/>
        </w:rPr>
        <w:t xml:space="preserve"> </w:t>
      </w:r>
      <w:r w:rsidRPr="00903023">
        <w:rPr>
          <w:rFonts w:eastAsia="Times New Roman"/>
          <w:spacing w:val="2"/>
          <w:sz w:val="28"/>
          <w:szCs w:val="28"/>
        </w:rPr>
        <w:t xml:space="preserve">Срок действия Договора составляет </w:t>
      </w:r>
      <w:r w:rsidR="00AA7C51">
        <w:rPr>
          <w:rFonts w:eastAsia="Times New Roman"/>
          <w:spacing w:val="2"/>
          <w:sz w:val="28"/>
          <w:szCs w:val="28"/>
        </w:rPr>
        <w:t>6</w:t>
      </w:r>
      <w:r w:rsidRPr="00903023">
        <w:rPr>
          <w:rFonts w:eastAsia="Times New Roman"/>
          <w:spacing w:val="2"/>
          <w:sz w:val="28"/>
          <w:szCs w:val="28"/>
        </w:rPr>
        <w:t xml:space="preserve"> (</w:t>
      </w:r>
      <w:r w:rsidR="00AA7C51">
        <w:rPr>
          <w:rFonts w:eastAsia="Times New Roman"/>
          <w:spacing w:val="2"/>
          <w:sz w:val="28"/>
          <w:szCs w:val="28"/>
        </w:rPr>
        <w:t>шесть</w:t>
      </w:r>
      <w:r w:rsidRPr="00903023">
        <w:rPr>
          <w:rFonts w:eastAsia="Times New Roman"/>
          <w:spacing w:val="2"/>
          <w:sz w:val="28"/>
          <w:szCs w:val="28"/>
        </w:rPr>
        <w:t>) лет с даты заключения Договора.</w:t>
      </w:r>
    </w:p>
    <w:p w14:paraId="1746F7E2" w14:textId="1B9FEBD8" w:rsidR="00903023" w:rsidRPr="00903023" w:rsidRDefault="00903023" w:rsidP="00903023">
      <w:pPr>
        <w:shd w:val="clear" w:color="auto" w:fill="FFFFFF"/>
        <w:tabs>
          <w:tab w:val="left" w:pos="1469"/>
          <w:tab w:val="left" w:pos="1560"/>
        </w:tabs>
        <w:ind w:firstLine="709"/>
        <w:jc w:val="both"/>
        <w:rPr>
          <w:rFonts w:eastAsia="Times New Roman"/>
          <w:sz w:val="28"/>
          <w:szCs w:val="28"/>
        </w:rPr>
      </w:pPr>
      <w:r w:rsidRPr="00903023">
        <w:rPr>
          <w:spacing w:val="11"/>
          <w:sz w:val="28"/>
          <w:szCs w:val="28"/>
        </w:rPr>
        <w:t>7.2.</w:t>
      </w:r>
      <w:r w:rsidRPr="00903023">
        <w:rPr>
          <w:spacing w:val="11"/>
          <w:sz w:val="28"/>
          <w:szCs w:val="28"/>
        </w:rPr>
        <w:tab/>
      </w:r>
      <w:r w:rsidRPr="00903023">
        <w:rPr>
          <w:rFonts w:eastAsia="Times New Roman"/>
          <w:sz w:val="28"/>
          <w:szCs w:val="28"/>
        </w:rPr>
        <w:t xml:space="preserve">Лицо, являющееся должником в соответствующем обязательстве, вправе исполнить обязательство до истечения указанного в нем предельного срока исполнения. Если это не противоречит условиям Договора, стороны обязуются принимать все необходимые меры и действия для досрочного исполнения обязательств, включая принятие досрочно исполненного, при следующих условиях: соблюдение законности действий, обеспечение надлежащего качества </w:t>
      </w:r>
      <w:r w:rsidR="006A442F">
        <w:rPr>
          <w:rFonts w:eastAsia="Times New Roman"/>
          <w:sz w:val="28"/>
          <w:szCs w:val="28"/>
        </w:rPr>
        <w:br/>
      </w:r>
      <w:r w:rsidRPr="00903023">
        <w:rPr>
          <w:rFonts w:eastAsia="Times New Roman"/>
          <w:sz w:val="28"/>
          <w:szCs w:val="28"/>
        </w:rPr>
        <w:t>их результата, отсутствие дополнительных обременений для принимающей стороны.</w:t>
      </w:r>
    </w:p>
    <w:p w14:paraId="18A044A3" w14:textId="77777777" w:rsidR="00903023" w:rsidRPr="00AA7C51" w:rsidRDefault="00903023" w:rsidP="00AA7C51">
      <w:pPr>
        <w:pStyle w:val="afc"/>
        <w:ind w:firstLine="709"/>
        <w:jc w:val="both"/>
        <w:rPr>
          <w:spacing w:val="-4"/>
          <w:sz w:val="28"/>
          <w:szCs w:val="28"/>
        </w:rPr>
      </w:pPr>
      <w:r w:rsidRPr="00AA7C51">
        <w:rPr>
          <w:sz w:val="28"/>
          <w:szCs w:val="28"/>
        </w:rPr>
        <w:t>7.3. Окончание срока действия настоящего Договора не влечет прекращение неисполненных обязательств сторон, не освобождает Стороны от ответственности за нарушения, если таковые имели место при исполнении условий настоящего Договора</w:t>
      </w:r>
      <w:r w:rsidRPr="00AA7C51">
        <w:rPr>
          <w:spacing w:val="-4"/>
          <w:sz w:val="28"/>
          <w:szCs w:val="28"/>
        </w:rPr>
        <w:t>.</w:t>
      </w:r>
    </w:p>
    <w:p w14:paraId="5775E925" w14:textId="77777777" w:rsidR="00903023" w:rsidRPr="00903023" w:rsidRDefault="00903023" w:rsidP="00903023">
      <w:pPr>
        <w:shd w:val="clear" w:color="auto" w:fill="FFFFFF"/>
        <w:tabs>
          <w:tab w:val="left" w:pos="1469"/>
          <w:tab w:val="left" w:pos="1560"/>
        </w:tabs>
        <w:ind w:firstLine="709"/>
        <w:jc w:val="both"/>
        <w:rPr>
          <w:rFonts w:eastAsia="Times New Roman"/>
          <w:spacing w:val="-4"/>
          <w:sz w:val="28"/>
          <w:szCs w:val="28"/>
        </w:rPr>
      </w:pPr>
      <w:r w:rsidRPr="00903023">
        <w:rPr>
          <w:rFonts w:eastAsia="Times New Roman"/>
          <w:spacing w:val="-4"/>
          <w:sz w:val="28"/>
          <w:szCs w:val="28"/>
        </w:rPr>
        <w:t xml:space="preserve">7.4. До вступления Договора в законную силу любые действия Сторон, направленные на выполнение условий Договора, осуществляются ими на свой риск </w:t>
      </w:r>
      <w:r w:rsidRPr="00903023">
        <w:rPr>
          <w:rFonts w:eastAsia="Times New Roman"/>
          <w:spacing w:val="-4"/>
          <w:sz w:val="28"/>
          <w:szCs w:val="28"/>
        </w:rPr>
        <w:br/>
        <w:t>и под свою ответственность.</w:t>
      </w:r>
    </w:p>
    <w:p w14:paraId="617E18AA" w14:textId="77777777" w:rsidR="00903023" w:rsidRPr="00903023" w:rsidRDefault="00903023" w:rsidP="00903023">
      <w:pPr>
        <w:shd w:val="clear" w:color="auto" w:fill="FFFFFF"/>
        <w:tabs>
          <w:tab w:val="left" w:pos="1469"/>
          <w:tab w:val="left" w:pos="1560"/>
        </w:tabs>
        <w:ind w:firstLine="709"/>
        <w:jc w:val="both"/>
        <w:rPr>
          <w:sz w:val="28"/>
          <w:szCs w:val="28"/>
        </w:rPr>
      </w:pPr>
      <w:r w:rsidRPr="00903023">
        <w:rPr>
          <w:sz w:val="28"/>
          <w:szCs w:val="28"/>
        </w:rPr>
        <w:t>7.5.</w:t>
      </w:r>
      <w:r w:rsidRPr="00903023">
        <w:rPr>
          <w:sz w:val="28"/>
          <w:szCs w:val="28"/>
        </w:rPr>
        <w:tab/>
        <w:t>Договор не подлежит заключению (продлению) на новый срок, возобновлению на неопределенный срок.</w:t>
      </w:r>
    </w:p>
    <w:p w14:paraId="3D8524FF" w14:textId="6B492D59" w:rsidR="00903023" w:rsidRPr="00903023" w:rsidRDefault="00903023" w:rsidP="00903023">
      <w:pPr>
        <w:widowControl/>
        <w:tabs>
          <w:tab w:val="left" w:pos="1469"/>
        </w:tabs>
        <w:ind w:firstLine="709"/>
        <w:jc w:val="both"/>
        <w:rPr>
          <w:sz w:val="28"/>
          <w:szCs w:val="28"/>
        </w:rPr>
      </w:pPr>
      <w:r w:rsidRPr="00903023">
        <w:rPr>
          <w:sz w:val="28"/>
          <w:szCs w:val="28"/>
        </w:rPr>
        <w:t xml:space="preserve">7.6. В случае неисполнения или ненадлежащего исполнения обязательств, предусмотренных </w:t>
      </w:r>
      <w:r w:rsidR="00AA7C51" w:rsidRPr="00AA7C51">
        <w:rPr>
          <w:sz w:val="28"/>
          <w:szCs w:val="28"/>
        </w:rPr>
        <w:t>пунктами</w:t>
      </w:r>
      <w:r w:rsidR="009069B9">
        <w:rPr>
          <w:sz w:val="28"/>
          <w:szCs w:val="28"/>
        </w:rPr>
        <w:t xml:space="preserve"> </w:t>
      </w:r>
      <w:r w:rsidR="002F5094" w:rsidRPr="00AA7C51">
        <w:rPr>
          <w:rFonts w:eastAsia="Times New Roman"/>
          <w:spacing w:val="-2"/>
          <w:sz w:val="28"/>
          <w:szCs w:val="28"/>
        </w:rPr>
        <w:t>3.1.2, 3.1.3, 3.1.5, 3.1.6, 3.1.13, 3.1.15, 3.1.17, 3.1.19, 3.1.20</w:t>
      </w:r>
      <w:r w:rsidR="00AA7C51">
        <w:rPr>
          <w:rFonts w:eastAsia="Times New Roman"/>
          <w:spacing w:val="-2"/>
          <w:sz w:val="28"/>
          <w:szCs w:val="28"/>
        </w:rPr>
        <w:t xml:space="preserve"> </w:t>
      </w:r>
      <w:r w:rsidRPr="00AA7C51">
        <w:rPr>
          <w:sz w:val="28"/>
          <w:szCs w:val="28"/>
        </w:rPr>
        <w:t xml:space="preserve">Договора, Министерство вправе в одностороннем порядке отказаться </w:t>
      </w:r>
      <w:r w:rsidR="00AA7C51">
        <w:rPr>
          <w:sz w:val="28"/>
          <w:szCs w:val="28"/>
        </w:rPr>
        <w:br/>
      </w:r>
      <w:r w:rsidRPr="00AA7C51">
        <w:rPr>
          <w:sz w:val="28"/>
          <w:szCs w:val="28"/>
        </w:rPr>
        <w:t>от исполнения Договора, направив</w:t>
      </w:r>
      <w:r w:rsidRPr="00903023">
        <w:rPr>
          <w:sz w:val="28"/>
          <w:szCs w:val="28"/>
        </w:rPr>
        <w:t xml:space="preserve"> Застройщику письменное уведомление об этом не позднее чем за 30 (тридцать) дней до расторжения Договора, при этом право аренды земельных участков, предоставленных для целей комплексного развития территории, подлежит досрочному прекращению путем одностороннего отказа арендодателя от договоров аренды земельных участков.</w:t>
      </w:r>
    </w:p>
    <w:p w14:paraId="37E9326A" w14:textId="77777777" w:rsidR="00903023" w:rsidRPr="00903023" w:rsidRDefault="00903023" w:rsidP="00903023">
      <w:pPr>
        <w:widowControl/>
        <w:tabs>
          <w:tab w:val="left" w:pos="1469"/>
        </w:tabs>
        <w:ind w:firstLine="709"/>
        <w:jc w:val="both"/>
        <w:rPr>
          <w:sz w:val="28"/>
          <w:szCs w:val="28"/>
        </w:rPr>
      </w:pPr>
      <w:r w:rsidRPr="00903023">
        <w:rPr>
          <w:sz w:val="28"/>
          <w:szCs w:val="28"/>
        </w:rPr>
        <w:t xml:space="preserve">7.7. Застройщик вправе в одностороннем порядке отказаться от исполнения договора в случае отказа Министерства от исполнения обязательств, предусмотренных </w:t>
      </w:r>
      <w:hyperlink r:id="rId9" w:tooltip="consultantplus://offline/ref=B30B4187B1BD73F4721CF76DEC624D6160208FEE31F557D4E4CC3F005C6525B480F41C77D1EA194B59866624383822FCA685ABAD51DCu0W6J" w:history="1">
        <w:r w:rsidRPr="00903023">
          <w:rPr>
            <w:sz w:val="28"/>
            <w:szCs w:val="28"/>
          </w:rPr>
          <w:t xml:space="preserve">пунктом 3.3 </w:t>
        </w:r>
      </w:hyperlink>
      <w:r w:rsidRPr="00903023">
        <w:rPr>
          <w:sz w:val="28"/>
          <w:szCs w:val="28"/>
        </w:rPr>
        <w:t>Договора, направив Министерству письменное уведомление об этом не позднее чем за 30 (тридцать) дней до расторжения Договора.</w:t>
      </w:r>
    </w:p>
    <w:p w14:paraId="083FD5F1"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 xml:space="preserve">7.8. Договор может быть расторгнут досрочно по требованию одной </w:t>
      </w:r>
      <w:r w:rsidRPr="00903023">
        <w:rPr>
          <w:sz w:val="28"/>
          <w:szCs w:val="28"/>
        </w:rPr>
        <w:br/>
        <w:t>из Сторон в судебном порядке в случаях, установленных законодательством Российской Федерации и Договором, а также в случаях:</w:t>
      </w:r>
    </w:p>
    <w:p w14:paraId="13FF3254" w14:textId="7EAEBF88" w:rsidR="00903023" w:rsidRPr="00903023" w:rsidRDefault="00903023" w:rsidP="00903023">
      <w:pPr>
        <w:shd w:val="clear" w:color="auto" w:fill="FFFFFF" w:themeFill="background1"/>
        <w:tabs>
          <w:tab w:val="left" w:pos="1469"/>
        </w:tabs>
        <w:ind w:firstLine="709"/>
        <w:jc w:val="both"/>
        <w:rPr>
          <w:sz w:val="28"/>
          <w:szCs w:val="28"/>
        </w:rPr>
      </w:pPr>
      <w:r w:rsidRPr="00903023">
        <w:rPr>
          <w:sz w:val="28"/>
          <w:szCs w:val="28"/>
        </w:rPr>
        <w:t xml:space="preserve">нарушения условий или сроков, предусмотренных Договором </w:t>
      </w:r>
      <w:bookmarkStart w:id="10" w:name="_Hlk174012514"/>
      <w:r w:rsidRPr="00903023">
        <w:rPr>
          <w:sz w:val="28"/>
          <w:szCs w:val="28"/>
        </w:rPr>
        <w:t xml:space="preserve">либо планом-графиком поэтапной реализации мероприятий в отношении </w:t>
      </w:r>
      <w:bookmarkEnd w:id="10"/>
      <w:r w:rsidR="00B047C1">
        <w:rPr>
          <w:rFonts w:eastAsia="Times New Roman"/>
          <w:sz w:val="28"/>
          <w:szCs w:val="28"/>
        </w:rPr>
        <w:t>Т</w:t>
      </w:r>
      <w:r w:rsidR="00B047C1" w:rsidRPr="00903023">
        <w:rPr>
          <w:rFonts w:eastAsia="Times New Roman"/>
          <w:sz w:val="28"/>
          <w:szCs w:val="28"/>
        </w:rPr>
        <w:t>ерритори</w:t>
      </w:r>
      <w:r w:rsidR="00B047C1">
        <w:rPr>
          <w:rFonts w:eastAsia="Times New Roman"/>
          <w:sz w:val="28"/>
          <w:szCs w:val="28"/>
        </w:rPr>
        <w:t>и</w:t>
      </w:r>
      <w:r w:rsidR="0007453D">
        <w:rPr>
          <w:rFonts w:eastAsia="Times New Roman"/>
          <w:sz w:val="28"/>
          <w:szCs w:val="28"/>
        </w:rPr>
        <w:t xml:space="preserve"> комплексного</w:t>
      </w:r>
      <w:r w:rsidR="00B047C1" w:rsidRPr="00903023">
        <w:rPr>
          <w:rFonts w:eastAsia="Times New Roman"/>
          <w:sz w:val="28"/>
          <w:szCs w:val="28"/>
        </w:rPr>
        <w:t xml:space="preserve"> развития</w:t>
      </w:r>
      <w:r w:rsidRPr="00903023">
        <w:rPr>
          <w:sz w:val="28"/>
          <w:szCs w:val="28"/>
        </w:rPr>
        <w:t>, за исключением случаев, предусмотренных в пунктах 7.6, 7.7 Договора;</w:t>
      </w:r>
    </w:p>
    <w:p w14:paraId="403A87B3" w14:textId="77777777" w:rsidR="00903023" w:rsidRPr="00903023" w:rsidRDefault="00903023" w:rsidP="00903023">
      <w:pPr>
        <w:shd w:val="clear" w:color="auto" w:fill="FFFFFF" w:themeFill="background1"/>
        <w:tabs>
          <w:tab w:val="left" w:pos="1469"/>
        </w:tabs>
        <w:ind w:firstLine="709"/>
        <w:jc w:val="both"/>
        <w:rPr>
          <w:sz w:val="28"/>
          <w:szCs w:val="28"/>
        </w:rPr>
      </w:pPr>
      <w:r w:rsidRPr="00903023">
        <w:rPr>
          <w:sz w:val="28"/>
          <w:szCs w:val="28"/>
        </w:rPr>
        <w:t>невыполнения обязательств, предусмотренных абзацем вторым пункта 9.1 Договора.</w:t>
      </w:r>
    </w:p>
    <w:p w14:paraId="2074A6EF" w14:textId="47B00BC8" w:rsidR="00903023" w:rsidRPr="009069B9" w:rsidRDefault="00903023" w:rsidP="009069B9">
      <w:pPr>
        <w:shd w:val="clear" w:color="auto" w:fill="FFFFFF" w:themeFill="background1"/>
        <w:tabs>
          <w:tab w:val="left" w:pos="1469"/>
        </w:tabs>
        <w:ind w:firstLine="709"/>
        <w:jc w:val="both"/>
        <w:rPr>
          <w:bCs/>
          <w:sz w:val="28"/>
          <w:szCs w:val="28"/>
        </w:rPr>
      </w:pPr>
      <w:r w:rsidRPr="009069B9">
        <w:rPr>
          <w:bCs/>
          <w:sz w:val="28"/>
          <w:szCs w:val="28"/>
        </w:rPr>
        <w:t>7.9.</w:t>
      </w:r>
      <w:r w:rsidR="009069B9" w:rsidRPr="009069B9">
        <w:rPr>
          <w:bCs/>
          <w:sz w:val="28"/>
          <w:szCs w:val="28"/>
        </w:rPr>
        <w:t xml:space="preserve"> </w:t>
      </w:r>
      <w:r w:rsidR="009069B9" w:rsidRPr="009069B9">
        <w:rPr>
          <w:sz w:val="28"/>
          <w:szCs w:val="28"/>
        </w:rPr>
        <w:t>Преобразование</w:t>
      </w:r>
      <w:r w:rsidRPr="009069B9">
        <w:rPr>
          <w:sz w:val="28"/>
          <w:szCs w:val="28"/>
        </w:rPr>
        <w:t xml:space="preserve"> </w:t>
      </w:r>
      <w:r w:rsidR="009069B9" w:rsidRPr="009069B9">
        <w:rPr>
          <w:sz w:val="28"/>
          <w:szCs w:val="28"/>
        </w:rPr>
        <w:t>з</w:t>
      </w:r>
      <w:r w:rsidRPr="009069B9">
        <w:rPr>
          <w:sz w:val="28"/>
          <w:szCs w:val="28"/>
        </w:rPr>
        <w:t xml:space="preserve">емельного участка в связи с его разделом или возникновение у третьих лиц прав на земельные участки, образованные путем раздела </w:t>
      </w:r>
      <w:r w:rsidR="009069B9" w:rsidRPr="009069B9">
        <w:rPr>
          <w:sz w:val="28"/>
          <w:szCs w:val="28"/>
        </w:rPr>
        <w:t>з</w:t>
      </w:r>
      <w:r w:rsidRPr="009069B9">
        <w:rPr>
          <w:sz w:val="28"/>
          <w:szCs w:val="28"/>
        </w:rPr>
        <w:t xml:space="preserve">емельного участка, не является основанием для прекращения прав </w:t>
      </w:r>
      <w:r w:rsidRPr="009069B9">
        <w:rPr>
          <w:sz w:val="28"/>
          <w:szCs w:val="28"/>
        </w:rPr>
        <w:br/>
        <w:t>и обязанностей, определенных Договором.</w:t>
      </w:r>
    </w:p>
    <w:p w14:paraId="3634EE8D" w14:textId="77777777" w:rsidR="00903023" w:rsidRPr="00903023" w:rsidRDefault="00903023" w:rsidP="00903023">
      <w:pPr>
        <w:shd w:val="clear" w:color="auto" w:fill="FFFFFF" w:themeFill="background1"/>
        <w:tabs>
          <w:tab w:val="left" w:pos="1469"/>
        </w:tabs>
        <w:ind w:firstLine="709"/>
        <w:jc w:val="both"/>
        <w:rPr>
          <w:rFonts w:eastAsia="Times New Roman"/>
          <w:sz w:val="28"/>
          <w:szCs w:val="28"/>
        </w:rPr>
      </w:pPr>
      <w:r w:rsidRPr="00903023">
        <w:rPr>
          <w:sz w:val="28"/>
          <w:szCs w:val="28"/>
        </w:rPr>
        <w:t>7.10. При досрочном расторжении Договора по требованию одной из сторон в судебном порядке также подлежат расторжению договоры аренды земельных участков</w:t>
      </w:r>
      <w:r w:rsidRPr="00903023">
        <w:rPr>
          <w:rFonts w:eastAsia="Times New Roman"/>
          <w:sz w:val="28"/>
          <w:szCs w:val="28"/>
        </w:rPr>
        <w:t>.</w:t>
      </w:r>
    </w:p>
    <w:p w14:paraId="27B054E4" w14:textId="77777777" w:rsidR="00903023" w:rsidRPr="00903023" w:rsidRDefault="00903023" w:rsidP="00903023">
      <w:pPr>
        <w:shd w:val="clear" w:color="auto" w:fill="FFFFFF" w:themeFill="background1"/>
        <w:tabs>
          <w:tab w:val="left" w:pos="1469"/>
        </w:tabs>
        <w:ind w:firstLine="709"/>
        <w:jc w:val="both"/>
        <w:rPr>
          <w:sz w:val="28"/>
          <w:szCs w:val="28"/>
        </w:rPr>
      </w:pPr>
    </w:p>
    <w:p w14:paraId="32B5751D" w14:textId="77777777" w:rsidR="00903023" w:rsidRPr="00903023" w:rsidRDefault="00903023" w:rsidP="00903023">
      <w:pPr>
        <w:shd w:val="clear" w:color="auto" w:fill="FFFFFF"/>
        <w:tabs>
          <w:tab w:val="left" w:pos="1469"/>
          <w:tab w:val="left" w:pos="8822"/>
          <w:tab w:val="left" w:pos="9514"/>
        </w:tabs>
        <w:ind w:firstLine="709"/>
        <w:jc w:val="center"/>
        <w:rPr>
          <w:rFonts w:eastAsia="Times New Roman"/>
          <w:b/>
          <w:bCs/>
          <w:sz w:val="28"/>
          <w:szCs w:val="28"/>
        </w:rPr>
      </w:pPr>
      <w:r w:rsidRPr="00903023">
        <w:rPr>
          <w:b/>
          <w:bCs/>
          <w:spacing w:val="-2"/>
          <w:sz w:val="28"/>
          <w:szCs w:val="28"/>
        </w:rPr>
        <w:t xml:space="preserve">8. </w:t>
      </w:r>
      <w:r w:rsidRPr="00903023">
        <w:rPr>
          <w:rFonts w:eastAsia="Times New Roman"/>
          <w:b/>
          <w:bCs/>
          <w:spacing w:val="-2"/>
          <w:sz w:val="28"/>
          <w:szCs w:val="28"/>
        </w:rPr>
        <w:t>Обстоятельства непреодолимой силы</w:t>
      </w:r>
    </w:p>
    <w:p w14:paraId="765A9B8B" w14:textId="77777777" w:rsidR="00903023" w:rsidRPr="00903023" w:rsidRDefault="00903023" w:rsidP="00903023">
      <w:pPr>
        <w:shd w:val="clear" w:color="auto" w:fill="FFFFFF"/>
        <w:tabs>
          <w:tab w:val="left" w:pos="1469"/>
          <w:tab w:val="left" w:pos="8822"/>
          <w:tab w:val="left" w:pos="9514"/>
        </w:tabs>
        <w:ind w:firstLine="709"/>
        <w:jc w:val="both"/>
        <w:rPr>
          <w:rFonts w:eastAsia="Times New Roman"/>
          <w:sz w:val="28"/>
          <w:szCs w:val="28"/>
        </w:rPr>
      </w:pPr>
    </w:p>
    <w:p w14:paraId="0D0E24AD"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8.1.</w:t>
      </w:r>
      <w:r w:rsidRPr="00903023">
        <w:rPr>
          <w:sz w:val="28"/>
          <w:szCs w:val="28"/>
        </w:rPr>
        <w:tab/>
        <w:t xml:space="preserve">Стороны освобождаются от ответственности за неисполнение </w:t>
      </w:r>
      <w:r w:rsidRPr="00903023">
        <w:rPr>
          <w:sz w:val="28"/>
          <w:szCs w:val="28"/>
        </w:rPr>
        <w:br/>
        <w:t>или ненадлежащее исполнение своих обязательств по Договору, если оно явилось следствием возникновения обстоятельств непреодолимой силы.</w:t>
      </w:r>
    </w:p>
    <w:p w14:paraId="72A1BA04"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8.2. В случае наступления обстоятельств непреодолимой силы Сторона, которая в результате наступления указанных обстоятельств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w:t>
      </w:r>
    </w:p>
    <w:p w14:paraId="416A1BFF"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8.3. Обстоятельствами непреодолимой силы по Договору являются: военные действия, гражданские волнения, пожары, наводнения, землетрясения и иные стихийные бедствия. Документ, выданный соответствующим компетентным органом, является достаточным подтверждением наличия и продолжительности действия обстоятельств непреодолимой силы.</w:t>
      </w:r>
    </w:p>
    <w:p w14:paraId="1EC0D8E2" w14:textId="77777777" w:rsidR="00903023" w:rsidRPr="00903023" w:rsidRDefault="00903023" w:rsidP="00903023">
      <w:pPr>
        <w:shd w:val="clear" w:color="auto" w:fill="FFFFFF" w:themeFill="background1"/>
        <w:tabs>
          <w:tab w:val="left" w:pos="1469"/>
        </w:tabs>
        <w:ind w:firstLine="709"/>
        <w:contextualSpacing/>
        <w:jc w:val="both"/>
        <w:rPr>
          <w:sz w:val="28"/>
          <w:szCs w:val="28"/>
        </w:rPr>
      </w:pPr>
    </w:p>
    <w:p w14:paraId="674D285F" w14:textId="77777777" w:rsidR="00903023" w:rsidRPr="00903023" w:rsidRDefault="00903023" w:rsidP="00903023">
      <w:pPr>
        <w:shd w:val="clear" w:color="auto" w:fill="FFFFFF"/>
        <w:tabs>
          <w:tab w:val="left" w:pos="1469"/>
        </w:tabs>
        <w:ind w:firstLine="709"/>
        <w:jc w:val="center"/>
        <w:rPr>
          <w:rFonts w:eastAsia="Times New Roman"/>
          <w:b/>
          <w:bCs/>
          <w:sz w:val="28"/>
          <w:szCs w:val="28"/>
        </w:rPr>
      </w:pPr>
      <w:r w:rsidRPr="00903023">
        <w:rPr>
          <w:b/>
          <w:bCs/>
          <w:sz w:val="28"/>
          <w:szCs w:val="28"/>
        </w:rPr>
        <w:t>9. И</w:t>
      </w:r>
      <w:r w:rsidRPr="00903023">
        <w:rPr>
          <w:rFonts w:eastAsia="Times New Roman"/>
          <w:b/>
          <w:bCs/>
          <w:sz w:val="28"/>
          <w:szCs w:val="28"/>
        </w:rPr>
        <w:t>зменение условий Договора и разрешение споров</w:t>
      </w:r>
    </w:p>
    <w:p w14:paraId="1612AF4A" w14:textId="77777777" w:rsidR="00903023" w:rsidRPr="00903023" w:rsidRDefault="00903023" w:rsidP="00903023">
      <w:pPr>
        <w:shd w:val="clear" w:color="auto" w:fill="FFFFFF"/>
        <w:tabs>
          <w:tab w:val="left" w:pos="1469"/>
        </w:tabs>
        <w:ind w:firstLine="709"/>
        <w:jc w:val="center"/>
        <w:rPr>
          <w:rFonts w:eastAsia="Times New Roman"/>
          <w:sz w:val="28"/>
          <w:szCs w:val="28"/>
        </w:rPr>
      </w:pPr>
    </w:p>
    <w:p w14:paraId="65DB5723" w14:textId="2F9F1300"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9.1.</w:t>
      </w:r>
      <w:r w:rsidRPr="00903023">
        <w:rPr>
          <w:sz w:val="28"/>
          <w:szCs w:val="28"/>
        </w:rPr>
        <w:tab/>
        <w:t xml:space="preserve"> Изменение существенных условий договора, указанных </w:t>
      </w:r>
      <w:r w:rsidR="006A442F">
        <w:rPr>
          <w:sz w:val="28"/>
          <w:szCs w:val="28"/>
        </w:rPr>
        <w:br/>
      </w:r>
      <w:r w:rsidRPr="00903023">
        <w:rPr>
          <w:sz w:val="28"/>
          <w:szCs w:val="28"/>
        </w:rPr>
        <w:t xml:space="preserve">в соответствии с частью 4 статьи 68 </w:t>
      </w:r>
      <w:proofErr w:type="spellStart"/>
      <w:r w:rsidRPr="00903023">
        <w:rPr>
          <w:sz w:val="28"/>
          <w:szCs w:val="28"/>
        </w:rPr>
        <w:t>ГрК</w:t>
      </w:r>
      <w:proofErr w:type="spellEnd"/>
      <w:r w:rsidRPr="00903023">
        <w:rPr>
          <w:sz w:val="28"/>
          <w:szCs w:val="28"/>
        </w:rPr>
        <w:t xml:space="preserve"> РФ, и условий, изложенных в разделе </w:t>
      </w:r>
      <w:r w:rsidR="006A442F">
        <w:rPr>
          <w:sz w:val="28"/>
          <w:szCs w:val="28"/>
        </w:rPr>
        <w:br/>
      </w:r>
      <w:r w:rsidRPr="00903023">
        <w:rPr>
          <w:sz w:val="28"/>
          <w:szCs w:val="28"/>
        </w:rPr>
        <w:t xml:space="preserve">3 настоящего Договора, по соглашению Сторон не допускается, за исключением случаев, когда изменение условий вызвано непредвиденными обстоятельствами </w:t>
      </w:r>
      <w:r w:rsidR="006A442F">
        <w:rPr>
          <w:sz w:val="28"/>
          <w:szCs w:val="28"/>
        </w:rPr>
        <w:br/>
      </w:r>
      <w:r w:rsidRPr="00903023">
        <w:rPr>
          <w:sz w:val="28"/>
          <w:szCs w:val="28"/>
        </w:rPr>
        <w:t>в соответствии с абзацем  вторым пункта 6.7 настоящего Договора и (или) обстоятельствами непреодолимой силы, в том числе изменениями законодательства Российской Федерации и иных нормативных правовых актов, влияющих на исполнение Сторонами обязательств по Договору.</w:t>
      </w:r>
    </w:p>
    <w:p w14:paraId="2AAACED4"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В таких случаях Стороны заключают соглашение, предусматривающее порядок и сроки исполнения соответствующих обязательств.</w:t>
      </w:r>
    </w:p>
    <w:p w14:paraId="75CD712E" w14:textId="17D22D40"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9.2.</w:t>
      </w:r>
      <w:r w:rsidRPr="00903023">
        <w:rPr>
          <w:sz w:val="28"/>
          <w:szCs w:val="28"/>
        </w:rPr>
        <w:tab/>
        <w:t>Вопросы, не урегулированные Договором, разрешаются</w:t>
      </w:r>
      <w:r w:rsidR="00AA7C51">
        <w:rPr>
          <w:sz w:val="28"/>
          <w:szCs w:val="28"/>
        </w:rPr>
        <w:t xml:space="preserve"> </w:t>
      </w:r>
      <w:r w:rsidR="00AA7C51">
        <w:rPr>
          <w:sz w:val="28"/>
          <w:szCs w:val="28"/>
        </w:rPr>
        <w:br/>
      </w:r>
      <w:r w:rsidRPr="00903023">
        <w:rPr>
          <w:sz w:val="28"/>
          <w:szCs w:val="28"/>
        </w:rPr>
        <w:t>в соответствии с законодательством Российской Федерации.</w:t>
      </w:r>
    </w:p>
    <w:p w14:paraId="657BED91"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 xml:space="preserve">9.3. Все споры и разногласия, которые могут возникнуть между сторонами </w:t>
      </w:r>
      <w:r w:rsidRPr="00903023">
        <w:rPr>
          <w:sz w:val="28"/>
          <w:szCs w:val="28"/>
        </w:rPr>
        <w:br/>
        <w:t xml:space="preserve">по вопросам, не нашедшим своего разрешения в тексте Договора, будут разрешаться путем переговоров на основе действующего законодательства. </w:t>
      </w:r>
    </w:p>
    <w:p w14:paraId="5E55B741"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 xml:space="preserve">9.4.  В случае неурегулирования спорных вопросов в досудебном порядке, </w:t>
      </w:r>
      <w:r w:rsidRPr="00903023">
        <w:rPr>
          <w:sz w:val="28"/>
          <w:szCs w:val="28"/>
        </w:rPr>
        <w:br/>
        <w:t xml:space="preserve">а также в случае отказа от проведения переговоров, неудовлетворении требований заинтересованной стороны по существу, спор передается на рассмотрение </w:t>
      </w:r>
      <w:r w:rsidRPr="00903023">
        <w:rPr>
          <w:sz w:val="28"/>
          <w:szCs w:val="28"/>
        </w:rPr>
        <w:br/>
        <w:t>в Арбитражный суд Пермского края.</w:t>
      </w:r>
    </w:p>
    <w:p w14:paraId="660E5317" w14:textId="77777777" w:rsidR="006A442F" w:rsidRDefault="006A442F" w:rsidP="00903023">
      <w:pPr>
        <w:shd w:val="clear" w:color="auto" w:fill="FFFFFF"/>
        <w:tabs>
          <w:tab w:val="left" w:pos="1469"/>
        </w:tabs>
        <w:ind w:firstLine="709"/>
        <w:jc w:val="center"/>
        <w:rPr>
          <w:b/>
          <w:bCs/>
          <w:spacing w:val="-1"/>
          <w:sz w:val="28"/>
          <w:szCs w:val="28"/>
        </w:rPr>
      </w:pPr>
    </w:p>
    <w:p w14:paraId="7DF57989" w14:textId="77777777" w:rsidR="00903023" w:rsidRPr="00903023" w:rsidRDefault="00903023" w:rsidP="00903023">
      <w:pPr>
        <w:shd w:val="clear" w:color="auto" w:fill="FFFFFF"/>
        <w:tabs>
          <w:tab w:val="left" w:pos="1469"/>
        </w:tabs>
        <w:ind w:firstLine="709"/>
        <w:jc w:val="center"/>
        <w:rPr>
          <w:rFonts w:eastAsia="Times New Roman"/>
          <w:b/>
          <w:bCs/>
          <w:spacing w:val="-1"/>
          <w:sz w:val="28"/>
          <w:szCs w:val="28"/>
        </w:rPr>
      </w:pPr>
      <w:r w:rsidRPr="00903023">
        <w:rPr>
          <w:b/>
          <w:bCs/>
          <w:spacing w:val="-1"/>
          <w:sz w:val="28"/>
          <w:szCs w:val="28"/>
        </w:rPr>
        <w:t xml:space="preserve">10. </w:t>
      </w:r>
      <w:r w:rsidRPr="00903023">
        <w:rPr>
          <w:rFonts w:eastAsia="Times New Roman"/>
          <w:b/>
          <w:bCs/>
          <w:spacing w:val="-1"/>
          <w:sz w:val="28"/>
          <w:szCs w:val="28"/>
        </w:rPr>
        <w:t>Заключительные положения</w:t>
      </w:r>
    </w:p>
    <w:p w14:paraId="4D44716F" w14:textId="77777777" w:rsidR="00903023" w:rsidRPr="00903023" w:rsidRDefault="00903023" w:rsidP="00903023">
      <w:pPr>
        <w:shd w:val="clear" w:color="auto" w:fill="FFFFFF"/>
        <w:tabs>
          <w:tab w:val="left" w:pos="1469"/>
        </w:tabs>
        <w:ind w:firstLine="709"/>
        <w:jc w:val="both"/>
        <w:rPr>
          <w:rFonts w:eastAsia="Times New Roman"/>
          <w:spacing w:val="-1"/>
          <w:sz w:val="28"/>
          <w:szCs w:val="28"/>
        </w:rPr>
      </w:pPr>
    </w:p>
    <w:p w14:paraId="55C0821E"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10.1.</w:t>
      </w:r>
      <w:r w:rsidRPr="00903023">
        <w:rPr>
          <w:sz w:val="28"/>
          <w:szCs w:val="28"/>
        </w:rPr>
        <w:tab/>
        <w:t xml:space="preserve">При изменении реквизитов Стороны обязаны уведомлять друг друга </w:t>
      </w:r>
      <w:r w:rsidRPr="00903023">
        <w:rPr>
          <w:sz w:val="28"/>
          <w:szCs w:val="28"/>
        </w:rPr>
        <w:br/>
        <w:t xml:space="preserve">в письменном виде заказной корреспонденцией с уведомлением о вручении </w:t>
      </w:r>
      <w:r w:rsidRPr="00903023">
        <w:rPr>
          <w:sz w:val="28"/>
          <w:szCs w:val="28"/>
        </w:rPr>
        <w:br/>
        <w:t xml:space="preserve">в течение 7 (семи) рабочих дней со дня внесения изменений. </w:t>
      </w:r>
    </w:p>
    <w:p w14:paraId="554CAE16"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rFonts w:eastAsia="Times New Roman"/>
          <w:sz w:val="28"/>
          <w:szCs w:val="28"/>
        </w:rPr>
        <w:t xml:space="preserve">В случае если реквизиты одной из Сторон изменились, и эта Сторона </w:t>
      </w:r>
      <w:r w:rsidRPr="00903023">
        <w:rPr>
          <w:rFonts w:eastAsia="Times New Roman"/>
          <w:sz w:val="28"/>
          <w:szCs w:val="28"/>
        </w:rPr>
        <w:br/>
        <w:t xml:space="preserve">не уведомила об этом в порядке, установленном настоящим пунктом, другая Сторона Договора будет считаться добросовестно исполнившей свои обязательства, если исполнение или уведомление произведено этой Стороной </w:t>
      </w:r>
      <w:r w:rsidRPr="00903023">
        <w:rPr>
          <w:rFonts w:eastAsia="Times New Roman"/>
          <w:sz w:val="28"/>
          <w:szCs w:val="28"/>
        </w:rPr>
        <w:br/>
        <w:t>по реквизитам, указанным в тексте настоящего Договора</w:t>
      </w:r>
      <w:r w:rsidRPr="00903023">
        <w:rPr>
          <w:sz w:val="28"/>
          <w:szCs w:val="28"/>
        </w:rPr>
        <w:t>.</w:t>
      </w:r>
    </w:p>
    <w:p w14:paraId="79BF5F20"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10.2. Договор составлен в 3 (трех) экземплярах, имеющих равную юридическую силу, один экземпляр предназначен для Застройщика, два экземпляра – для Министерства.</w:t>
      </w:r>
    </w:p>
    <w:p w14:paraId="3DB1465C" w14:textId="070F51C6"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10.3. Заявления, уведомления, извещения, требования и иные юридически значимые сообщения (далее</w:t>
      </w:r>
      <w:r w:rsidR="00AA7C51">
        <w:rPr>
          <w:sz w:val="28"/>
          <w:szCs w:val="28"/>
        </w:rPr>
        <w:t xml:space="preserve"> –</w:t>
      </w:r>
      <w:r w:rsidRPr="00903023">
        <w:rPr>
          <w:sz w:val="28"/>
          <w:szCs w:val="28"/>
        </w:rPr>
        <w:t xml:space="preserve"> документ) должны направляться по адресам, указанным в разделе 1</w:t>
      </w:r>
      <w:r w:rsidR="004C4E59">
        <w:rPr>
          <w:sz w:val="28"/>
          <w:szCs w:val="28"/>
        </w:rPr>
        <w:t>1</w:t>
      </w:r>
      <w:r w:rsidRPr="00903023">
        <w:rPr>
          <w:sz w:val="28"/>
          <w:szCs w:val="28"/>
        </w:rPr>
        <w:t xml:space="preserve"> настоящего Договора</w:t>
      </w:r>
      <w:r w:rsidR="004C4E59">
        <w:rPr>
          <w:sz w:val="28"/>
          <w:szCs w:val="28"/>
        </w:rPr>
        <w:t>,</w:t>
      </w:r>
      <w:r w:rsidRPr="00903023">
        <w:rPr>
          <w:sz w:val="28"/>
          <w:szCs w:val="28"/>
        </w:rPr>
        <w:t xml:space="preserve"> одним из следующих способов:</w:t>
      </w:r>
    </w:p>
    <w:p w14:paraId="54E51B73"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курьерской доставкой. Факт получения документа должен подтверждаться распиской стороны. Расписка должна содержать дату получения, Ф.И.О. и подпись лица, получившего документ;</w:t>
      </w:r>
    </w:p>
    <w:p w14:paraId="745AF76C" w14:textId="77777777" w:rsidR="00903023" w:rsidRPr="00903023" w:rsidRDefault="00903023" w:rsidP="00903023">
      <w:pPr>
        <w:shd w:val="clear" w:color="auto" w:fill="FFFFFF" w:themeFill="background1"/>
        <w:tabs>
          <w:tab w:val="left" w:pos="1469"/>
        </w:tabs>
        <w:ind w:firstLine="709"/>
        <w:contextualSpacing/>
        <w:jc w:val="both"/>
        <w:rPr>
          <w:sz w:val="28"/>
          <w:szCs w:val="28"/>
        </w:rPr>
      </w:pPr>
      <w:r w:rsidRPr="00903023">
        <w:rPr>
          <w:sz w:val="28"/>
          <w:szCs w:val="28"/>
        </w:rPr>
        <w:t>заказным письмом с уведомлением о вручении.</w:t>
      </w:r>
    </w:p>
    <w:p w14:paraId="576F948F" w14:textId="04A8BE5F" w:rsidR="00AF1DC9" w:rsidRPr="00AF1DC9" w:rsidRDefault="00903023" w:rsidP="00931696">
      <w:pPr>
        <w:shd w:val="clear" w:color="auto" w:fill="FFFFFF" w:themeFill="background1"/>
        <w:tabs>
          <w:tab w:val="left" w:pos="1469"/>
        </w:tabs>
        <w:ind w:firstLine="709"/>
        <w:contextualSpacing/>
        <w:jc w:val="both"/>
        <w:rPr>
          <w:sz w:val="28"/>
          <w:szCs w:val="28"/>
        </w:rPr>
      </w:pPr>
      <w:r w:rsidRPr="00903023">
        <w:rPr>
          <w:sz w:val="28"/>
          <w:szCs w:val="28"/>
        </w:rPr>
        <w:t xml:space="preserve">Документ считается доставленным (полученным) и в тех случаях, если </w:t>
      </w:r>
      <w:r w:rsidR="006A442F">
        <w:rPr>
          <w:sz w:val="28"/>
          <w:szCs w:val="28"/>
        </w:rPr>
        <w:br/>
      </w:r>
      <w:r w:rsidRPr="00903023">
        <w:rPr>
          <w:sz w:val="28"/>
          <w:szCs w:val="28"/>
        </w:rPr>
        <w:t>он поступил по указанному адресу, но по обстоятельствам, зависящим от Сторон, не был вручен или</w:t>
      </w:r>
      <w:r w:rsidR="00AF1DC9">
        <w:rPr>
          <w:sz w:val="28"/>
          <w:szCs w:val="28"/>
        </w:rPr>
        <w:t xml:space="preserve"> Сторона не ознакомилась с ним.</w:t>
      </w:r>
    </w:p>
    <w:p w14:paraId="7F6F3962" w14:textId="77777777" w:rsidR="00931696" w:rsidRDefault="00931696" w:rsidP="007447AC">
      <w:pPr>
        <w:jc w:val="center"/>
        <w:rPr>
          <w:rFonts w:eastAsia="Times New Roman"/>
          <w:b/>
          <w:bCs/>
          <w:sz w:val="28"/>
          <w:szCs w:val="28"/>
        </w:rPr>
      </w:pPr>
    </w:p>
    <w:p w14:paraId="0D67D385" w14:textId="789CA896" w:rsidR="007447AC" w:rsidRPr="007447AC" w:rsidRDefault="00A15AEA" w:rsidP="007447AC">
      <w:pPr>
        <w:jc w:val="center"/>
        <w:rPr>
          <w:rFonts w:eastAsia="Times New Roman"/>
          <w:b/>
          <w:bCs/>
          <w:sz w:val="28"/>
          <w:szCs w:val="28"/>
        </w:rPr>
      </w:pPr>
      <w:r w:rsidRPr="007447AC">
        <w:rPr>
          <w:rFonts w:eastAsia="Times New Roman"/>
          <w:b/>
          <w:bCs/>
          <w:sz w:val="28"/>
          <w:szCs w:val="28"/>
        </w:rPr>
        <w:t>1</w:t>
      </w:r>
      <w:r w:rsidR="00903023">
        <w:rPr>
          <w:rFonts w:eastAsia="Times New Roman"/>
          <w:b/>
          <w:bCs/>
          <w:sz w:val="28"/>
          <w:szCs w:val="28"/>
        </w:rPr>
        <w:t>1</w:t>
      </w:r>
      <w:r w:rsidRPr="007447AC">
        <w:rPr>
          <w:rFonts w:eastAsia="Times New Roman"/>
          <w:b/>
          <w:bCs/>
          <w:sz w:val="28"/>
          <w:szCs w:val="28"/>
        </w:rPr>
        <w:t xml:space="preserve">. </w:t>
      </w:r>
      <w:r w:rsidR="007447AC" w:rsidRPr="007447AC">
        <w:rPr>
          <w:rFonts w:eastAsia="Times New Roman"/>
          <w:b/>
          <w:bCs/>
          <w:sz w:val="28"/>
          <w:szCs w:val="28"/>
        </w:rPr>
        <w:t>Адреса, реквизиты и подписи сторон</w:t>
      </w:r>
    </w:p>
    <w:p w14:paraId="68F95B70" w14:textId="77777777" w:rsidR="00931696" w:rsidRDefault="00931696">
      <w:pPr>
        <w:ind w:firstLine="709"/>
        <w:jc w:val="center"/>
        <w:rPr>
          <w:rFonts w:eastAsia="Times New Roman"/>
          <w:sz w:val="28"/>
          <w:szCs w:val="28"/>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7"/>
        <w:gridCol w:w="4533"/>
      </w:tblGrid>
      <w:tr w:rsidR="00522C89" w:rsidRPr="00E71896" w14:paraId="25A5BBA1" w14:textId="77777777" w:rsidTr="00AF1DC9">
        <w:trPr>
          <w:cantSplit/>
          <w:trHeight w:val="519"/>
        </w:trPr>
        <w:tc>
          <w:tcPr>
            <w:tcW w:w="5067" w:type="dxa"/>
            <w:tcBorders>
              <w:top w:val="single" w:sz="4" w:space="0" w:color="auto"/>
              <w:left w:val="single" w:sz="4" w:space="0" w:color="auto"/>
              <w:bottom w:val="single" w:sz="4" w:space="0" w:color="auto"/>
              <w:right w:val="single" w:sz="4" w:space="0" w:color="auto"/>
            </w:tcBorders>
            <w:vAlign w:val="center"/>
            <w:hideMark/>
          </w:tcPr>
          <w:p w14:paraId="5184C888" w14:textId="3C30D74D" w:rsidR="00522C89" w:rsidRPr="00E71896" w:rsidRDefault="00522C89" w:rsidP="00AF1DC9">
            <w:pPr>
              <w:ind w:firstLine="567"/>
              <w:jc w:val="center"/>
              <w:rPr>
                <w:rFonts w:eastAsia="Times New Roman"/>
                <w:b/>
                <w:kern w:val="2"/>
                <w:sz w:val="28"/>
                <w:szCs w:val="28"/>
              </w:rPr>
            </w:pPr>
            <w:r>
              <w:rPr>
                <w:rFonts w:eastAsia="Times New Roman"/>
                <w:b/>
                <w:kern w:val="2"/>
                <w:sz w:val="28"/>
                <w:szCs w:val="28"/>
              </w:rPr>
              <w:t>Министерство</w:t>
            </w:r>
          </w:p>
        </w:tc>
        <w:tc>
          <w:tcPr>
            <w:tcW w:w="4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DE20B" w14:textId="77777777" w:rsidR="00522C89" w:rsidRPr="00E71896" w:rsidRDefault="00522C89" w:rsidP="00AF1DC9">
            <w:pPr>
              <w:ind w:firstLine="567"/>
              <w:jc w:val="center"/>
              <w:rPr>
                <w:rFonts w:eastAsia="Times New Roman"/>
                <w:b/>
                <w:kern w:val="2"/>
                <w:sz w:val="28"/>
                <w:szCs w:val="28"/>
              </w:rPr>
            </w:pPr>
            <w:r w:rsidRPr="00E71896">
              <w:rPr>
                <w:rFonts w:eastAsia="Times New Roman"/>
                <w:b/>
                <w:kern w:val="2"/>
                <w:sz w:val="28"/>
                <w:szCs w:val="28"/>
              </w:rPr>
              <w:t>Застройщик</w:t>
            </w:r>
          </w:p>
        </w:tc>
      </w:tr>
      <w:tr w:rsidR="00522C89" w:rsidRPr="00E71896" w14:paraId="538215AA" w14:textId="77777777" w:rsidTr="00AF1DC9">
        <w:trPr>
          <w:cantSplit/>
          <w:trHeight w:val="1082"/>
        </w:trPr>
        <w:tc>
          <w:tcPr>
            <w:tcW w:w="5067" w:type="dxa"/>
            <w:tcBorders>
              <w:top w:val="single" w:sz="4" w:space="0" w:color="auto"/>
              <w:left w:val="single" w:sz="4" w:space="0" w:color="auto"/>
              <w:bottom w:val="single" w:sz="4" w:space="0" w:color="auto"/>
              <w:right w:val="single" w:sz="4" w:space="0" w:color="auto"/>
            </w:tcBorders>
            <w:hideMark/>
          </w:tcPr>
          <w:p w14:paraId="621BDE3C" w14:textId="77777777" w:rsidR="00522C89" w:rsidRPr="00E71896" w:rsidRDefault="00522C89" w:rsidP="00AF1DC9">
            <w:pPr>
              <w:jc w:val="both"/>
              <w:rPr>
                <w:rFonts w:eastAsia="Times New Roman"/>
                <w:kern w:val="2"/>
                <w:sz w:val="28"/>
                <w:szCs w:val="28"/>
              </w:rPr>
            </w:pPr>
            <w:r w:rsidRPr="00E71896">
              <w:rPr>
                <w:rFonts w:eastAsia="Times New Roman"/>
                <w:kern w:val="2"/>
                <w:sz w:val="28"/>
                <w:szCs w:val="28"/>
              </w:rPr>
              <w:t>Наименование юридического лица:</w:t>
            </w:r>
          </w:p>
          <w:p w14:paraId="71F88C02" w14:textId="55C2D9D9" w:rsidR="00522C89" w:rsidRPr="00E71896" w:rsidRDefault="00522C89" w:rsidP="00AF1DC9">
            <w:pPr>
              <w:jc w:val="both"/>
              <w:rPr>
                <w:rFonts w:eastAsia="Times New Roman"/>
                <w:b/>
                <w:kern w:val="2"/>
                <w:sz w:val="28"/>
                <w:szCs w:val="28"/>
              </w:rPr>
            </w:pPr>
            <w:r>
              <w:rPr>
                <w:rFonts w:eastAsia="Times New Roman"/>
                <w:b/>
                <w:kern w:val="2"/>
                <w:sz w:val="28"/>
                <w:szCs w:val="28"/>
              </w:rPr>
              <w:t>Министерство строительства Пермского края</w:t>
            </w:r>
          </w:p>
        </w:tc>
        <w:tc>
          <w:tcPr>
            <w:tcW w:w="4533" w:type="dxa"/>
            <w:tcBorders>
              <w:top w:val="single" w:sz="4" w:space="0" w:color="auto"/>
              <w:left w:val="single" w:sz="4" w:space="0" w:color="auto"/>
              <w:bottom w:val="single" w:sz="4" w:space="0" w:color="auto"/>
              <w:right w:val="single" w:sz="4" w:space="0" w:color="auto"/>
            </w:tcBorders>
            <w:shd w:val="clear" w:color="auto" w:fill="auto"/>
            <w:hideMark/>
          </w:tcPr>
          <w:p w14:paraId="67200C3B" w14:textId="269F1CD4" w:rsidR="00522C89" w:rsidRPr="00E71896" w:rsidRDefault="00522C89" w:rsidP="00AF1DC9">
            <w:pPr>
              <w:jc w:val="both"/>
              <w:rPr>
                <w:rFonts w:eastAsia="Times New Roman"/>
                <w:kern w:val="2"/>
                <w:sz w:val="28"/>
                <w:szCs w:val="28"/>
              </w:rPr>
            </w:pPr>
            <w:r w:rsidRPr="00E71896">
              <w:rPr>
                <w:rFonts w:eastAsia="Times New Roman"/>
                <w:kern w:val="2"/>
                <w:sz w:val="28"/>
                <w:szCs w:val="28"/>
              </w:rPr>
              <w:t>Наименование юридического лица:</w:t>
            </w:r>
            <w:r w:rsidR="00394272">
              <w:rPr>
                <w:rFonts w:eastAsia="Times New Roman"/>
                <w:kern w:val="2"/>
                <w:sz w:val="28"/>
                <w:szCs w:val="28"/>
              </w:rPr>
              <w:t xml:space="preserve"> </w:t>
            </w:r>
          </w:p>
        </w:tc>
      </w:tr>
      <w:tr w:rsidR="00522C89" w:rsidRPr="00E71896" w14:paraId="26D2EC55" w14:textId="77777777" w:rsidTr="00AF1DC9">
        <w:trPr>
          <w:cantSplit/>
          <w:trHeight w:val="1096"/>
        </w:trPr>
        <w:tc>
          <w:tcPr>
            <w:tcW w:w="5067" w:type="dxa"/>
            <w:tcBorders>
              <w:top w:val="single" w:sz="4" w:space="0" w:color="auto"/>
              <w:left w:val="single" w:sz="4" w:space="0" w:color="auto"/>
              <w:bottom w:val="single" w:sz="4" w:space="0" w:color="auto"/>
              <w:right w:val="single" w:sz="4" w:space="0" w:color="auto"/>
            </w:tcBorders>
            <w:hideMark/>
          </w:tcPr>
          <w:p w14:paraId="4085F99E" w14:textId="77777777" w:rsidR="00522C89" w:rsidRPr="00E71896" w:rsidRDefault="00522C89" w:rsidP="00AF1DC9">
            <w:pPr>
              <w:jc w:val="both"/>
              <w:rPr>
                <w:rFonts w:eastAsia="Times New Roman"/>
                <w:kern w:val="2"/>
                <w:sz w:val="28"/>
                <w:szCs w:val="28"/>
              </w:rPr>
            </w:pPr>
            <w:r w:rsidRPr="00E71896">
              <w:rPr>
                <w:rFonts w:eastAsia="Times New Roman"/>
                <w:kern w:val="2"/>
                <w:sz w:val="28"/>
                <w:szCs w:val="28"/>
              </w:rPr>
              <w:t xml:space="preserve">Юридический адрес: </w:t>
            </w:r>
          </w:p>
          <w:p w14:paraId="3C2B44AD" w14:textId="76D76970" w:rsidR="00522C89" w:rsidRPr="00E71896" w:rsidRDefault="00522C89" w:rsidP="00AF1DC9">
            <w:pPr>
              <w:jc w:val="both"/>
              <w:rPr>
                <w:rFonts w:eastAsia="Times New Roman"/>
                <w:b/>
                <w:kern w:val="2"/>
                <w:sz w:val="28"/>
                <w:szCs w:val="28"/>
              </w:rPr>
            </w:pPr>
            <w:r>
              <w:rPr>
                <w:rFonts w:eastAsia="Times New Roman"/>
                <w:b/>
                <w:kern w:val="2"/>
                <w:sz w:val="28"/>
                <w:szCs w:val="28"/>
              </w:rPr>
              <w:t>614000, Пермский край</w:t>
            </w:r>
            <w:r w:rsidRPr="00E71896">
              <w:rPr>
                <w:rFonts w:eastAsia="Times New Roman"/>
                <w:b/>
                <w:kern w:val="2"/>
                <w:sz w:val="28"/>
                <w:szCs w:val="28"/>
              </w:rPr>
              <w:t>, г.</w:t>
            </w:r>
            <w:r>
              <w:rPr>
                <w:rFonts w:eastAsia="Times New Roman"/>
                <w:b/>
                <w:kern w:val="2"/>
                <w:sz w:val="28"/>
                <w:szCs w:val="28"/>
              </w:rPr>
              <w:t xml:space="preserve"> Пермь</w:t>
            </w:r>
            <w:r w:rsidRPr="00E71896">
              <w:rPr>
                <w:rFonts w:eastAsia="Times New Roman"/>
                <w:b/>
                <w:kern w:val="2"/>
                <w:sz w:val="28"/>
                <w:szCs w:val="28"/>
              </w:rPr>
              <w:t>,</w:t>
            </w:r>
            <w:r>
              <w:rPr>
                <w:rFonts w:eastAsia="Times New Roman"/>
                <w:b/>
                <w:kern w:val="2"/>
                <w:sz w:val="28"/>
                <w:szCs w:val="28"/>
              </w:rPr>
              <w:t xml:space="preserve"> </w:t>
            </w:r>
            <w:r>
              <w:rPr>
                <w:rFonts w:eastAsia="Times New Roman"/>
                <w:b/>
                <w:kern w:val="2"/>
                <w:sz w:val="28"/>
                <w:szCs w:val="28"/>
              </w:rPr>
              <w:br/>
            </w:r>
            <w:r w:rsidRPr="00E71896">
              <w:rPr>
                <w:rFonts w:eastAsia="Times New Roman"/>
                <w:b/>
                <w:kern w:val="2"/>
                <w:sz w:val="28"/>
                <w:szCs w:val="28"/>
              </w:rPr>
              <w:t>ул.</w:t>
            </w:r>
            <w:r>
              <w:rPr>
                <w:rFonts w:eastAsia="Times New Roman"/>
                <w:b/>
                <w:kern w:val="2"/>
                <w:sz w:val="28"/>
                <w:szCs w:val="28"/>
              </w:rPr>
              <w:t xml:space="preserve"> Ленина</w:t>
            </w:r>
            <w:r w:rsidRPr="00E71896">
              <w:rPr>
                <w:rFonts w:eastAsia="Times New Roman"/>
                <w:b/>
                <w:kern w:val="2"/>
                <w:sz w:val="28"/>
                <w:szCs w:val="28"/>
              </w:rPr>
              <w:t xml:space="preserve">, </w:t>
            </w:r>
            <w:r>
              <w:rPr>
                <w:rFonts w:eastAsia="Times New Roman"/>
                <w:b/>
                <w:kern w:val="2"/>
                <w:sz w:val="28"/>
                <w:szCs w:val="28"/>
              </w:rPr>
              <w:t xml:space="preserve">51, </w:t>
            </w:r>
            <w:proofErr w:type="spellStart"/>
            <w:r>
              <w:rPr>
                <w:rFonts w:eastAsia="Times New Roman"/>
                <w:b/>
                <w:kern w:val="2"/>
                <w:sz w:val="28"/>
                <w:szCs w:val="28"/>
              </w:rPr>
              <w:t>каб</w:t>
            </w:r>
            <w:proofErr w:type="spellEnd"/>
            <w:r>
              <w:rPr>
                <w:rFonts w:eastAsia="Times New Roman"/>
                <w:b/>
                <w:kern w:val="2"/>
                <w:sz w:val="28"/>
                <w:szCs w:val="28"/>
              </w:rPr>
              <w:t>. 520</w:t>
            </w:r>
          </w:p>
        </w:tc>
        <w:tc>
          <w:tcPr>
            <w:tcW w:w="4533" w:type="dxa"/>
            <w:tcBorders>
              <w:top w:val="single" w:sz="4" w:space="0" w:color="auto"/>
              <w:left w:val="single" w:sz="4" w:space="0" w:color="auto"/>
              <w:bottom w:val="single" w:sz="4" w:space="0" w:color="auto"/>
              <w:right w:val="single" w:sz="4" w:space="0" w:color="auto"/>
            </w:tcBorders>
            <w:shd w:val="clear" w:color="auto" w:fill="auto"/>
            <w:hideMark/>
          </w:tcPr>
          <w:p w14:paraId="62F6882C" w14:textId="4121CA68" w:rsidR="00522C89" w:rsidRPr="00E71896" w:rsidRDefault="00522C89" w:rsidP="00AF1DC9">
            <w:pPr>
              <w:jc w:val="both"/>
              <w:rPr>
                <w:rFonts w:eastAsia="Times New Roman"/>
                <w:kern w:val="2"/>
                <w:sz w:val="28"/>
                <w:szCs w:val="28"/>
              </w:rPr>
            </w:pPr>
            <w:r w:rsidRPr="00E71896">
              <w:rPr>
                <w:rFonts w:eastAsia="Times New Roman"/>
                <w:kern w:val="2"/>
                <w:sz w:val="28"/>
                <w:szCs w:val="28"/>
              </w:rPr>
              <w:t xml:space="preserve">Юридический адрес: </w:t>
            </w:r>
          </w:p>
        </w:tc>
      </w:tr>
      <w:tr w:rsidR="00522C89" w:rsidRPr="00E71896" w14:paraId="219B1F63" w14:textId="77777777" w:rsidTr="00AF1DC9">
        <w:trPr>
          <w:cantSplit/>
          <w:trHeight w:val="731"/>
        </w:trPr>
        <w:tc>
          <w:tcPr>
            <w:tcW w:w="5067" w:type="dxa"/>
            <w:tcBorders>
              <w:top w:val="single" w:sz="4" w:space="0" w:color="auto"/>
              <w:left w:val="single" w:sz="4" w:space="0" w:color="auto"/>
              <w:bottom w:val="single" w:sz="4" w:space="0" w:color="auto"/>
              <w:right w:val="single" w:sz="4" w:space="0" w:color="auto"/>
            </w:tcBorders>
            <w:hideMark/>
          </w:tcPr>
          <w:p w14:paraId="52E82C85" w14:textId="77777777" w:rsidR="00903023" w:rsidRPr="00903023" w:rsidRDefault="00903023" w:rsidP="00AF1DC9">
            <w:pPr>
              <w:jc w:val="both"/>
              <w:rPr>
                <w:rFonts w:eastAsia="Times New Roman"/>
                <w:b/>
                <w:kern w:val="2"/>
                <w:sz w:val="28"/>
                <w:szCs w:val="28"/>
              </w:rPr>
            </w:pPr>
            <w:r w:rsidRPr="00903023">
              <w:rPr>
                <w:rFonts w:eastAsia="Times New Roman"/>
                <w:kern w:val="2"/>
                <w:sz w:val="28"/>
                <w:szCs w:val="28"/>
              </w:rPr>
              <w:t xml:space="preserve">ИНН </w:t>
            </w:r>
            <w:r w:rsidRPr="00903023">
              <w:rPr>
                <w:rFonts w:eastAsia="Times New Roman"/>
                <w:b/>
                <w:kern w:val="2"/>
                <w:sz w:val="28"/>
                <w:szCs w:val="28"/>
              </w:rPr>
              <w:t xml:space="preserve">5902293210 </w:t>
            </w:r>
            <w:r w:rsidRPr="00903023">
              <w:rPr>
                <w:rFonts w:eastAsia="Times New Roman"/>
                <w:kern w:val="2"/>
                <w:sz w:val="28"/>
                <w:szCs w:val="28"/>
              </w:rPr>
              <w:t>КПП</w:t>
            </w:r>
            <w:r w:rsidRPr="00903023">
              <w:rPr>
                <w:rFonts w:eastAsia="Times New Roman"/>
                <w:b/>
                <w:kern w:val="2"/>
                <w:sz w:val="28"/>
                <w:szCs w:val="28"/>
              </w:rPr>
              <w:t xml:space="preserve"> 590201001</w:t>
            </w:r>
          </w:p>
          <w:p w14:paraId="058F858A" w14:textId="3000C2A8" w:rsidR="00522C89" w:rsidRPr="00E71896" w:rsidRDefault="00903023" w:rsidP="00AF1DC9">
            <w:pPr>
              <w:jc w:val="both"/>
              <w:rPr>
                <w:rFonts w:eastAsia="Times New Roman"/>
                <w:kern w:val="2"/>
                <w:sz w:val="28"/>
                <w:szCs w:val="28"/>
              </w:rPr>
            </w:pPr>
            <w:r w:rsidRPr="00903023">
              <w:rPr>
                <w:rFonts w:eastAsia="Times New Roman"/>
                <w:kern w:val="2"/>
                <w:sz w:val="28"/>
                <w:szCs w:val="28"/>
              </w:rPr>
              <w:t xml:space="preserve">ОГРН </w:t>
            </w:r>
            <w:r w:rsidRPr="00903023">
              <w:rPr>
                <w:rFonts w:eastAsia="Times New Roman"/>
                <w:b/>
                <w:kern w:val="2"/>
                <w:sz w:val="28"/>
                <w:szCs w:val="28"/>
              </w:rPr>
              <w:t>1055900367434</w:t>
            </w:r>
          </w:p>
        </w:tc>
        <w:tc>
          <w:tcPr>
            <w:tcW w:w="4533" w:type="dxa"/>
            <w:tcBorders>
              <w:top w:val="single" w:sz="4" w:space="0" w:color="auto"/>
              <w:left w:val="single" w:sz="4" w:space="0" w:color="auto"/>
              <w:bottom w:val="single" w:sz="4" w:space="0" w:color="auto"/>
              <w:right w:val="single" w:sz="4" w:space="0" w:color="auto"/>
            </w:tcBorders>
            <w:shd w:val="clear" w:color="auto" w:fill="auto"/>
          </w:tcPr>
          <w:p w14:paraId="3E99A63D" w14:textId="5985C3AC" w:rsidR="00380200" w:rsidRDefault="00522C89" w:rsidP="00AF1DC9">
            <w:pPr>
              <w:jc w:val="both"/>
              <w:rPr>
                <w:rFonts w:eastAsia="Times New Roman"/>
                <w:kern w:val="2"/>
                <w:sz w:val="28"/>
                <w:szCs w:val="28"/>
              </w:rPr>
            </w:pPr>
            <w:proofErr w:type="gramStart"/>
            <w:r w:rsidRPr="00E71896">
              <w:rPr>
                <w:rFonts w:eastAsia="Times New Roman"/>
                <w:kern w:val="2"/>
                <w:sz w:val="28"/>
                <w:szCs w:val="28"/>
              </w:rPr>
              <w:t>ИНН</w:t>
            </w:r>
            <w:r w:rsidR="00380200">
              <w:rPr>
                <w:rFonts w:eastAsia="Times New Roman"/>
                <w:kern w:val="2"/>
                <w:sz w:val="28"/>
                <w:szCs w:val="28"/>
              </w:rPr>
              <w:t xml:space="preserve">  КПП</w:t>
            </w:r>
            <w:proofErr w:type="gramEnd"/>
            <w:r w:rsidR="00380200">
              <w:rPr>
                <w:rFonts w:eastAsia="Times New Roman"/>
                <w:kern w:val="2"/>
                <w:sz w:val="28"/>
                <w:szCs w:val="28"/>
              </w:rPr>
              <w:t xml:space="preserve"> </w:t>
            </w:r>
          </w:p>
          <w:p w14:paraId="792BD519" w14:textId="0EA3FC6E" w:rsidR="00522C89" w:rsidRPr="00380200" w:rsidRDefault="00522C89" w:rsidP="00AF1DC9">
            <w:pPr>
              <w:jc w:val="both"/>
              <w:rPr>
                <w:rFonts w:eastAsia="Times New Roman"/>
                <w:b/>
                <w:kern w:val="2"/>
                <w:sz w:val="28"/>
                <w:szCs w:val="28"/>
              </w:rPr>
            </w:pPr>
            <w:r w:rsidRPr="00E71896">
              <w:rPr>
                <w:rFonts w:eastAsia="Times New Roman"/>
                <w:kern w:val="2"/>
                <w:sz w:val="28"/>
                <w:szCs w:val="28"/>
              </w:rPr>
              <w:t xml:space="preserve">ОГРН </w:t>
            </w:r>
          </w:p>
        </w:tc>
      </w:tr>
      <w:tr w:rsidR="00522C89" w:rsidRPr="00E71896" w14:paraId="3ECE829B" w14:textId="77777777" w:rsidTr="00AF1DC9">
        <w:trPr>
          <w:cantSplit/>
        </w:trPr>
        <w:tc>
          <w:tcPr>
            <w:tcW w:w="5067" w:type="dxa"/>
            <w:tcBorders>
              <w:top w:val="single" w:sz="4" w:space="0" w:color="auto"/>
              <w:left w:val="single" w:sz="4" w:space="0" w:color="auto"/>
              <w:bottom w:val="single" w:sz="4" w:space="0" w:color="auto"/>
              <w:right w:val="single" w:sz="4" w:space="0" w:color="auto"/>
            </w:tcBorders>
          </w:tcPr>
          <w:p w14:paraId="573BFE37" w14:textId="77777777" w:rsidR="00903023" w:rsidRPr="00903023" w:rsidRDefault="00903023" w:rsidP="00AF1DC9">
            <w:pPr>
              <w:jc w:val="both"/>
              <w:rPr>
                <w:sz w:val="28"/>
                <w:szCs w:val="28"/>
              </w:rPr>
            </w:pPr>
            <w:r w:rsidRPr="00903023">
              <w:rPr>
                <w:rFonts w:eastAsia="Times New Roman"/>
                <w:kern w:val="2"/>
                <w:sz w:val="28"/>
                <w:szCs w:val="28"/>
              </w:rPr>
              <w:t>Получатель: Минфин Пермского края (</w:t>
            </w:r>
            <w:r w:rsidRPr="00903023">
              <w:rPr>
                <w:sz w:val="28"/>
                <w:szCs w:val="28"/>
              </w:rPr>
              <w:t>Министерство строительства Пермского края, № 058140424)</w:t>
            </w:r>
          </w:p>
          <w:p w14:paraId="33945C19" w14:textId="77777777" w:rsidR="00903023" w:rsidRPr="00903023" w:rsidRDefault="00903023" w:rsidP="00AF1DC9">
            <w:pPr>
              <w:jc w:val="both"/>
              <w:rPr>
                <w:rFonts w:eastAsia="Times New Roman"/>
                <w:b/>
                <w:bCs/>
                <w:kern w:val="2"/>
                <w:sz w:val="28"/>
                <w:szCs w:val="28"/>
              </w:rPr>
            </w:pPr>
          </w:p>
          <w:p w14:paraId="5D9DF5EF" w14:textId="77777777" w:rsidR="00903023" w:rsidRPr="00903023" w:rsidRDefault="00903023" w:rsidP="00AF1DC9">
            <w:pPr>
              <w:jc w:val="both"/>
              <w:rPr>
                <w:rFonts w:eastAsia="Times New Roman"/>
                <w:color w:val="000000" w:themeColor="text1"/>
                <w:kern w:val="2"/>
                <w:sz w:val="28"/>
                <w:szCs w:val="28"/>
              </w:rPr>
            </w:pPr>
            <w:r w:rsidRPr="00903023">
              <w:rPr>
                <w:rFonts w:eastAsia="Times New Roman"/>
                <w:color w:val="000000" w:themeColor="text1"/>
                <w:kern w:val="2"/>
                <w:sz w:val="28"/>
                <w:szCs w:val="28"/>
              </w:rPr>
              <w:t>Единый казначейский счет №</w:t>
            </w:r>
          </w:p>
          <w:p w14:paraId="0FF0BD46" w14:textId="3122E421" w:rsidR="00903023" w:rsidRPr="00903023" w:rsidRDefault="00903023" w:rsidP="00AF1DC9">
            <w:pPr>
              <w:jc w:val="both"/>
              <w:rPr>
                <w:color w:val="000000" w:themeColor="text1"/>
                <w:sz w:val="28"/>
                <w:szCs w:val="28"/>
              </w:rPr>
            </w:pPr>
            <w:r w:rsidRPr="00903023">
              <w:rPr>
                <w:color w:val="000000" w:themeColor="text1"/>
                <w:sz w:val="28"/>
                <w:szCs w:val="28"/>
              </w:rPr>
              <w:t>40102810145370000048</w:t>
            </w:r>
          </w:p>
          <w:p w14:paraId="2199EC0A" w14:textId="77777777" w:rsidR="00903023" w:rsidRPr="00903023" w:rsidRDefault="00903023" w:rsidP="00AF1DC9">
            <w:pPr>
              <w:jc w:val="both"/>
              <w:rPr>
                <w:rFonts w:eastAsia="Times New Roman"/>
                <w:b/>
                <w:bCs/>
                <w:color w:val="000000" w:themeColor="text1"/>
                <w:kern w:val="2"/>
                <w:sz w:val="28"/>
                <w:szCs w:val="28"/>
              </w:rPr>
            </w:pPr>
          </w:p>
          <w:p w14:paraId="29010BA8" w14:textId="77777777" w:rsidR="00903023" w:rsidRPr="00903023" w:rsidRDefault="00903023" w:rsidP="00AF1DC9">
            <w:pPr>
              <w:jc w:val="both"/>
              <w:rPr>
                <w:rFonts w:eastAsia="Times New Roman"/>
                <w:color w:val="000000" w:themeColor="text1"/>
                <w:kern w:val="2"/>
                <w:sz w:val="28"/>
                <w:szCs w:val="28"/>
              </w:rPr>
            </w:pPr>
            <w:r w:rsidRPr="00903023">
              <w:rPr>
                <w:rFonts w:eastAsia="Times New Roman"/>
                <w:color w:val="000000" w:themeColor="text1"/>
                <w:kern w:val="2"/>
                <w:sz w:val="28"/>
                <w:szCs w:val="28"/>
              </w:rPr>
              <w:t>Казначейский счет №</w:t>
            </w:r>
          </w:p>
          <w:p w14:paraId="28290593" w14:textId="22969989" w:rsidR="00903023" w:rsidRPr="00903023" w:rsidRDefault="00903023" w:rsidP="00AF1DC9">
            <w:pPr>
              <w:jc w:val="both"/>
              <w:rPr>
                <w:color w:val="000000" w:themeColor="text1"/>
                <w:sz w:val="28"/>
                <w:szCs w:val="28"/>
              </w:rPr>
            </w:pPr>
            <w:r w:rsidRPr="00903023">
              <w:rPr>
                <w:color w:val="000000" w:themeColor="text1"/>
                <w:sz w:val="28"/>
                <w:szCs w:val="28"/>
              </w:rPr>
              <w:t>03222643570000005600</w:t>
            </w:r>
          </w:p>
          <w:p w14:paraId="48C78E33" w14:textId="77777777" w:rsidR="00903023" w:rsidRPr="00903023" w:rsidRDefault="00903023" w:rsidP="00AF1DC9">
            <w:pPr>
              <w:jc w:val="both"/>
              <w:rPr>
                <w:color w:val="000000" w:themeColor="text1"/>
                <w:sz w:val="28"/>
                <w:szCs w:val="28"/>
              </w:rPr>
            </w:pPr>
          </w:p>
          <w:p w14:paraId="2AA72467" w14:textId="068CE48E" w:rsidR="00903023" w:rsidRPr="00903023" w:rsidRDefault="00903023" w:rsidP="00AF1DC9">
            <w:pPr>
              <w:jc w:val="both"/>
              <w:rPr>
                <w:rFonts w:eastAsia="Times New Roman"/>
                <w:color w:val="000000" w:themeColor="text1"/>
                <w:kern w:val="2"/>
                <w:sz w:val="28"/>
                <w:szCs w:val="28"/>
              </w:rPr>
            </w:pPr>
            <w:r w:rsidRPr="00903023">
              <w:rPr>
                <w:color w:val="000000" w:themeColor="text1"/>
                <w:sz w:val="28"/>
                <w:szCs w:val="28"/>
              </w:rPr>
              <w:t xml:space="preserve">Наименование банка: </w:t>
            </w:r>
            <w:r w:rsidRPr="00903023">
              <w:rPr>
                <w:rFonts w:eastAsia="Times New Roman"/>
                <w:color w:val="000000" w:themeColor="text1"/>
                <w:kern w:val="2"/>
                <w:sz w:val="28"/>
                <w:szCs w:val="28"/>
              </w:rPr>
              <w:t>ОТДЕЛЕНИЕ ПЕРМЬ БАНКА РОССИИ//УФК по Пермскому краю г. Пермь</w:t>
            </w:r>
          </w:p>
          <w:p w14:paraId="692C5024" w14:textId="77777777" w:rsidR="00903023" w:rsidRPr="00903023" w:rsidRDefault="00903023" w:rsidP="00AF1DC9">
            <w:pPr>
              <w:jc w:val="both"/>
              <w:rPr>
                <w:rFonts w:eastAsia="Times New Roman"/>
                <w:color w:val="000000" w:themeColor="text1"/>
                <w:kern w:val="2"/>
                <w:sz w:val="28"/>
                <w:szCs w:val="28"/>
              </w:rPr>
            </w:pPr>
          </w:p>
          <w:p w14:paraId="22725FE1" w14:textId="640B7547" w:rsidR="003554D2" w:rsidRPr="00411B0A" w:rsidRDefault="00903023" w:rsidP="00AF1DC9">
            <w:pPr>
              <w:jc w:val="both"/>
              <w:rPr>
                <w:rFonts w:eastAsia="Times New Roman"/>
                <w:b/>
                <w:bCs/>
                <w:color w:val="000000" w:themeColor="text1"/>
                <w:kern w:val="2"/>
                <w:sz w:val="28"/>
                <w:szCs w:val="28"/>
                <w:highlight w:val="yellow"/>
              </w:rPr>
            </w:pPr>
            <w:r w:rsidRPr="00903023">
              <w:rPr>
                <w:rFonts w:eastAsia="Times New Roman"/>
                <w:color w:val="000000" w:themeColor="text1"/>
                <w:kern w:val="2"/>
                <w:sz w:val="28"/>
                <w:szCs w:val="28"/>
              </w:rPr>
              <w:t>БИК 015773997 ОКТМО 57701000</w:t>
            </w:r>
          </w:p>
        </w:tc>
        <w:tc>
          <w:tcPr>
            <w:tcW w:w="4533" w:type="dxa"/>
            <w:tcBorders>
              <w:top w:val="single" w:sz="4" w:space="0" w:color="auto"/>
              <w:left w:val="single" w:sz="4" w:space="0" w:color="auto"/>
              <w:bottom w:val="single" w:sz="4" w:space="0" w:color="auto"/>
              <w:right w:val="single" w:sz="4" w:space="0" w:color="auto"/>
            </w:tcBorders>
            <w:shd w:val="clear" w:color="auto" w:fill="auto"/>
          </w:tcPr>
          <w:p w14:paraId="15B85EE1" w14:textId="77777777" w:rsidR="00380200" w:rsidRDefault="00380200" w:rsidP="00AF1DC9">
            <w:pPr>
              <w:jc w:val="both"/>
              <w:rPr>
                <w:rFonts w:eastAsia="Times New Roman"/>
                <w:kern w:val="2"/>
                <w:sz w:val="28"/>
                <w:szCs w:val="28"/>
              </w:rPr>
            </w:pPr>
            <w:r>
              <w:rPr>
                <w:rFonts w:eastAsia="Times New Roman"/>
                <w:kern w:val="2"/>
                <w:sz w:val="28"/>
                <w:szCs w:val="28"/>
              </w:rPr>
              <w:t>Расчетный счет</w:t>
            </w:r>
          </w:p>
          <w:p w14:paraId="183FAACF" w14:textId="5EC91A7C" w:rsidR="00522C89" w:rsidRDefault="00522C89" w:rsidP="00AF1DC9">
            <w:pPr>
              <w:jc w:val="both"/>
              <w:rPr>
                <w:rFonts w:eastAsia="Times New Roman"/>
                <w:kern w:val="2"/>
                <w:sz w:val="28"/>
                <w:szCs w:val="28"/>
              </w:rPr>
            </w:pPr>
          </w:p>
          <w:p w14:paraId="7EEBA83F" w14:textId="77777777" w:rsidR="00380200" w:rsidRDefault="00380200" w:rsidP="00AF1DC9">
            <w:pPr>
              <w:jc w:val="both"/>
              <w:rPr>
                <w:rFonts w:eastAsia="Times New Roman"/>
                <w:kern w:val="2"/>
                <w:sz w:val="28"/>
                <w:szCs w:val="28"/>
              </w:rPr>
            </w:pPr>
          </w:p>
          <w:p w14:paraId="195C22C7" w14:textId="6628CF82" w:rsidR="00380200" w:rsidRDefault="00380200" w:rsidP="00AF1DC9">
            <w:pPr>
              <w:jc w:val="both"/>
              <w:rPr>
                <w:rFonts w:eastAsia="Times New Roman"/>
                <w:kern w:val="2"/>
                <w:sz w:val="28"/>
                <w:szCs w:val="28"/>
              </w:rPr>
            </w:pPr>
            <w:r>
              <w:rPr>
                <w:rFonts w:eastAsia="Times New Roman"/>
                <w:kern w:val="2"/>
                <w:sz w:val="28"/>
                <w:szCs w:val="28"/>
              </w:rPr>
              <w:t>Наименование банка:</w:t>
            </w:r>
          </w:p>
          <w:p w14:paraId="3E6E774F" w14:textId="77777777" w:rsidR="00380200" w:rsidRDefault="00380200" w:rsidP="00AF1DC9">
            <w:pPr>
              <w:jc w:val="both"/>
              <w:rPr>
                <w:rFonts w:eastAsia="Times New Roman"/>
                <w:kern w:val="2"/>
                <w:sz w:val="28"/>
                <w:szCs w:val="28"/>
              </w:rPr>
            </w:pPr>
          </w:p>
          <w:p w14:paraId="28325C1D" w14:textId="418F0301" w:rsidR="00380200" w:rsidRPr="00411B0A" w:rsidRDefault="00380200" w:rsidP="00AF1DC9">
            <w:pPr>
              <w:jc w:val="both"/>
              <w:rPr>
                <w:rFonts w:eastAsia="Times New Roman"/>
                <w:kern w:val="2"/>
                <w:sz w:val="28"/>
                <w:szCs w:val="28"/>
              </w:rPr>
            </w:pPr>
            <w:r>
              <w:rPr>
                <w:rFonts w:eastAsia="Times New Roman"/>
                <w:kern w:val="2"/>
                <w:sz w:val="28"/>
                <w:szCs w:val="28"/>
              </w:rPr>
              <w:t>Корреспондентский счет</w:t>
            </w:r>
            <w:r w:rsidR="00411B0A" w:rsidRPr="00EA2A46">
              <w:rPr>
                <w:rFonts w:eastAsia="Times New Roman"/>
                <w:kern w:val="2"/>
                <w:sz w:val="28"/>
                <w:szCs w:val="28"/>
              </w:rPr>
              <w:t xml:space="preserve"> </w:t>
            </w:r>
            <w:r w:rsidR="00411B0A">
              <w:rPr>
                <w:rFonts w:eastAsia="Times New Roman"/>
                <w:kern w:val="2"/>
                <w:sz w:val="28"/>
                <w:szCs w:val="28"/>
              </w:rPr>
              <w:t>№</w:t>
            </w:r>
          </w:p>
          <w:p w14:paraId="1A7E1FFC" w14:textId="77777777" w:rsidR="00380200" w:rsidRDefault="00380200" w:rsidP="00AF1DC9">
            <w:pPr>
              <w:jc w:val="both"/>
              <w:rPr>
                <w:rFonts w:eastAsia="Times New Roman"/>
                <w:kern w:val="2"/>
                <w:sz w:val="28"/>
                <w:szCs w:val="28"/>
              </w:rPr>
            </w:pPr>
          </w:p>
          <w:p w14:paraId="18D50286" w14:textId="46ADA9B5" w:rsidR="00380200" w:rsidRPr="00E71896" w:rsidRDefault="00380200" w:rsidP="00AF1DC9">
            <w:pPr>
              <w:jc w:val="both"/>
              <w:rPr>
                <w:rFonts w:eastAsia="Times New Roman"/>
                <w:kern w:val="2"/>
                <w:sz w:val="28"/>
                <w:szCs w:val="28"/>
              </w:rPr>
            </w:pPr>
            <w:r>
              <w:rPr>
                <w:rFonts w:eastAsia="Times New Roman"/>
                <w:kern w:val="2"/>
                <w:sz w:val="28"/>
                <w:szCs w:val="28"/>
              </w:rPr>
              <w:t>БИК</w:t>
            </w:r>
          </w:p>
        </w:tc>
      </w:tr>
      <w:tr w:rsidR="00316542" w:rsidRPr="00E71896" w14:paraId="7394A69D" w14:textId="77777777" w:rsidTr="00487CBC">
        <w:trPr>
          <w:cantSplit/>
          <w:trHeight w:val="2394"/>
        </w:trPr>
        <w:tc>
          <w:tcPr>
            <w:tcW w:w="5067" w:type="dxa"/>
            <w:tcBorders>
              <w:top w:val="single" w:sz="4" w:space="0" w:color="auto"/>
              <w:left w:val="single" w:sz="4" w:space="0" w:color="auto"/>
              <w:bottom w:val="single" w:sz="4" w:space="0" w:color="auto"/>
              <w:right w:val="single" w:sz="4" w:space="0" w:color="auto"/>
            </w:tcBorders>
          </w:tcPr>
          <w:p w14:paraId="69F6A642" w14:textId="4402E49F" w:rsidR="00316542" w:rsidRDefault="00316542" w:rsidP="00522C89">
            <w:pPr>
              <w:jc w:val="both"/>
              <w:rPr>
                <w:bCs/>
                <w:sz w:val="28"/>
                <w:szCs w:val="28"/>
              </w:rPr>
            </w:pPr>
          </w:p>
          <w:p w14:paraId="3E097E01" w14:textId="0D33C8D4" w:rsidR="00380200" w:rsidRDefault="00380200" w:rsidP="00522C89">
            <w:pPr>
              <w:jc w:val="both"/>
              <w:rPr>
                <w:bCs/>
                <w:sz w:val="28"/>
                <w:szCs w:val="28"/>
              </w:rPr>
            </w:pPr>
          </w:p>
          <w:p w14:paraId="16AC260A" w14:textId="77777777" w:rsidR="00380200" w:rsidRDefault="00380200" w:rsidP="00522C89">
            <w:pPr>
              <w:jc w:val="both"/>
              <w:rPr>
                <w:bCs/>
                <w:sz w:val="28"/>
                <w:szCs w:val="28"/>
              </w:rPr>
            </w:pPr>
          </w:p>
          <w:p w14:paraId="2261C2EB" w14:textId="77777777" w:rsidR="00380200" w:rsidRDefault="00316542" w:rsidP="00522C89">
            <w:pPr>
              <w:jc w:val="both"/>
              <w:rPr>
                <w:bCs/>
                <w:sz w:val="28"/>
                <w:szCs w:val="28"/>
              </w:rPr>
            </w:pPr>
            <w:r>
              <w:rPr>
                <w:bCs/>
                <w:sz w:val="28"/>
                <w:szCs w:val="28"/>
              </w:rPr>
              <w:t>Подпись ________   /</w:t>
            </w:r>
            <w:r w:rsidR="00380200">
              <w:rPr>
                <w:bCs/>
                <w:sz w:val="28"/>
                <w:szCs w:val="28"/>
              </w:rPr>
              <w:t>Габдрахманов А.Р.</w:t>
            </w:r>
            <w:r>
              <w:rPr>
                <w:bCs/>
                <w:sz w:val="28"/>
                <w:szCs w:val="28"/>
              </w:rPr>
              <w:t>/</w:t>
            </w:r>
          </w:p>
          <w:p w14:paraId="34934D87" w14:textId="706F3F44" w:rsidR="00380200" w:rsidRDefault="00316542" w:rsidP="00522C89">
            <w:pPr>
              <w:jc w:val="both"/>
              <w:rPr>
                <w:bCs/>
              </w:rPr>
            </w:pPr>
            <w:r>
              <w:rPr>
                <w:bCs/>
              </w:rPr>
              <w:t xml:space="preserve">            </w:t>
            </w:r>
          </w:p>
          <w:p w14:paraId="389AE8E8" w14:textId="7F3BBF6D" w:rsidR="00316542" w:rsidRPr="00522C89" w:rsidRDefault="00380200" w:rsidP="00522C89">
            <w:pPr>
              <w:jc w:val="both"/>
              <w:rPr>
                <w:rFonts w:eastAsia="Times New Roman"/>
                <w:kern w:val="2"/>
                <w:sz w:val="28"/>
                <w:szCs w:val="28"/>
              </w:rPr>
            </w:pPr>
            <w:r>
              <w:rPr>
                <w:bCs/>
              </w:rPr>
              <w:t xml:space="preserve">                                   </w:t>
            </w:r>
            <w:r w:rsidR="00316542">
              <w:rPr>
                <w:bCs/>
              </w:rPr>
              <w:t>М. П.</w:t>
            </w:r>
          </w:p>
        </w:tc>
        <w:tc>
          <w:tcPr>
            <w:tcW w:w="4533" w:type="dxa"/>
            <w:tcBorders>
              <w:top w:val="single" w:sz="4" w:space="0" w:color="auto"/>
              <w:left w:val="single" w:sz="4" w:space="0" w:color="auto"/>
              <w:bottom w:val="single" w:sz="4" w:space="0" w:color="auto"/>
              <w:right w:val="single" w:sz="4" w:space="0" w:color="auto"/>
            </w:tcBorders>
            <w:shd w:val="clear" w:color="auto" w:fill="auto"/>
          </w:tcPr>
          <w:p w14:paraId="738ABBF3" w14:textId="653C09E0" w:rsidR="00316542" w:rsidRDefault="00316542" w:rsidP="0047351B">
            <w:pPr>
              <w:jc w:val="both"/>
              <w:rPr>
                <w:bCs/>
                <w:sz w:val="28"/>
                <w:szCs w:val="28"/>
              </w:rPr>
            </w:pPr>
          </w:p>
          <w:p w14:paraId="4B53B1B6" w14:textId="64D57D10" w:rsidR="00380200" w:rsidRDefault="00380200" w:rsidP="0047351B">
            <w:pPr>
              <w:jc w:val="both"/>
              <w:rPr>
                <w:bCs/>
                <w:sz w:val="28"/>
                <w:szCs w:val="28"/>
              </w:rPr>
            </w:pPr>
          </w:p>
          <w:p w14:paraId="6D2BC8DE" w14:textId="77777777" w:rsidR="00380200" w:rsidRDefault="00380200" w:rsidP="0047351B">
            <w:pPr>
              <w:jc w:val="both"/>
              <w:rPr>
                <w:bCs/>
                <w:sz w:val="28"/>
                <w:szCs w:val="28"/>
              </w:rPr>
            </w:pPr>
          </w:p>
          <w:p w14:paraId="0C0BD497" w14:textId="3FCDE3C6" w:rsidR="00380200" w:rsidRDefault="00316542" w:rsidP="0047351B">
            <w:pPr>
              <w:jc w:val="both"/>
              <w:rPr>
                <w:bCs/>
              </w:rPr>
            </w:pPr>
            <w:r>
              <w:rPr>
                <w:bCs/>
                <w:sz w:val="28"/>
                <w:szCs w:val="28"/>
              </w:rPr>
              <w:t>Подпись ________   /</w:t>
            </w:r>
            <w:r w:rsidR="00903023">
              <w:rPr>
                <w:bCs/>
                <w:sz w:val="28"/>
                <w:szCs w:val="28"/>
              </w:rPr>
              <w:t>___________</w:t>
            </w:r>
            <w:r>
              <w:rPr>
                <w:bCs/>
                <w:sz w:val="28"/>
                <w:szCs w:val="28"/>
              </w:rPr>
              <w:t xml:space="preserve">/ </w:t>
            </w:r>
            <w:r w:rsidR="00380200">
              <w:rPr>
                <w:bCs/>
                <w:sz w:val="28"/>
                <w:szCs w:val="28"/>
              </w:rPr>
              <w:t xml:space="preserve">   </w:t>
            </w:r>
            <w:r>
              <w:rPr>
                <w:bCs/>
                <w:sz w:val="28"/>
                <w:szCs w:val="28"/>
              </w:rPr>
              <w:t xml:space="preserve"> </w:t>
            </w:r>
            <w:r>
              <w:rPr>
                <w:bCs/>
              </w:rPr>
              <w:t xml:space="preserve">             </w:t>
            </w:r>
          </w:p>
          <w:p w14:paraId="1F43B102" w14:textId="77777777" w:rsidR="00380200" w:rsidRDefault="00380200" w:rsidP="0047351B">
            <w:pPr>
              <w:jc w:val="both"/>
              <w:rPr>
                <w:bCs/>
              </w:rPr>
            </w:pPr>
            <w:r>
              <w:rPr>
                <w:bCs/>
              </w:rPr>
              <w:t xml:space="preserve">                  </w:t>
            </w:r>
          </w:p>
          <w:p w14:paraId="29E5E526" w14:textId="230B8D2A" w:rsidR="00316542" w:rsidRPr="00E71896" w:rsidRDefault="00380200" w:rsidP="0047351B">
            <w:pPr>
              <w:jc w:val="both"/>
              <w:rPr>
                <w:rFonts w:eastAsia="Times New Roman"/>
                <w:kern w:val="2"/>
                <w:sz w:val="28"/>
                <w:szCs w:val="28"/>
              </w:rPr>
            </w:pPr>
            <w:r>
              <w:rPr>
                <w:bCs/>
              </w:rPr>
              <w:t xml:space="preserve">                                    М</w:t>
            </w:r>
            <w:r w:rsidR="00316542">
              <w:rPr>
                <w:bCs/>
              </w:rPr>
              <w:t>. П.</w:t>
            </w:r>
          </w:p>
        </w:tc>
      </w:tr>
    </w:tbl>
    <w:p w14:paraId="7CD61EB7" w14:textId="3D6549FE" w:rsidR="00380200" w:rsidRDefault="00380200" w:rsidP="00AF1DC9">
      <w:pPr>
        <w:tabs>
          <w:tab w:val="left" w:pos="709"/>
          <w:tab w:val="left" w:pos="1629"/>
        </w:tabs>
        <w:spacing w:line="240" w:lineRule="exact"/>
        <w:ind w:right="176"/>
        <w:rPr>
          <w:sz w:val="28"/>
        </w:rPr>
      </w:pPr>
    </w:p>
    <w:p w14:paraId="5DE1C594" w14:textId="77777777" w:rsidR="002F5094" w:rsidRDefault="002F5094" w:rsidP="00AF1DC9">
      <w:pPr>
        <w:tabs>
          <w:tab w:val="left" w:pos="709"/>
          <w:tab w:val="left" w:pos="1629"/>
        </w:tabs>
        <w:spacing w:line="240" w:lineRule="exact"/>
        <w:ind w:right="176"/>
        <w:rPr>
          <w:sz w:val="28"/>
        </w:rPr>
      </w:pPr>
    </w:p>
    <w:p w14:paraId="090C8A73" w14:textId="77777777" w:rsidR="002F5094" w:rsidRDefault="002F5094" w:rsidP="00AF1DC9">
      <w:pPr>
        <w:tabs>
          <w:tab w:val="left" w:pos="709"/>
          <w:tab w:val="left" w:pos="1629"/>
        </w:tabs>
        <w:spacing w:line="240" w:lineRule="exact"/>
        <w:ind w:right="176"/>
        <w:rPr>
          <w:sz w:val="28"/>
        </w:rPr>
      </w:pPr>
    </w:p>
    <w:p w14:paraId="3B3BA47D" w14:textId="77777777" w:rsidR="002F5094" w:rsidRDefault="002F5094" w:rsidP="00AF1DC9">
      <w:pPr>
        <w:tabs>
          <w:tab w:val="left" w:pos="709"/>
          <w:tab w:val="left" w:pos="1629"/>
        </w:tabs>
        <w:spacing w:line="240" w:lineRule="exact"/>
        <w:ind w:right="176"/>
        <w:rPr>
          <w:sz w:val="28"/>
        </w:rPr>
      </w:pPr>
    </w:p>
    <w:p w14:paraId="0CDCFF2F" w14:textId="77777777" w:rsidR="002F5094" w:rsidRDefault="002F5094" w:rsidP="00AF1DC9">
      <w:pPr>
        <w:tabs>
          <w:tab w:val="left" w:pos="709"/>
          <w:tab w:val="left" w:pos="1629"/>
        </w:tabs>
        <w:spacing w:line="240" w:lineRule="exact"/>
        <w:ind w:right="176"/>
        <w:rPr>
          <w:sz w:val="28"/>
        </w:rPr>
      </w:pPr>
    </w:p>
    <w:p w14:paraId="60CDC0F7" w14:textId="77777777" w:rsidR="002F5094" w:rsidRDefault="002F5094" w:rsidP="00AF1DC9">
      <w:pPr>
        <w:tabs>
          <w:tab w:val="left" w:pos="709"/>
          <w:tab w:val="left" w:pos="1629"/>
        </w:tabs>
        <w:spacing w:line="240" w:lineRule="exact"/>
        <w:ind w:right="176"/>
        <w:rPr>
          <w:sz w:val="28"/>
        </w:rPr>
      </w:pPr>
    </w:p>
    <w:p w14:paraId="0C50F098" w14:textId="77777777" w:rsidR="002F5094" w:rsidRDefault="002F5094" w:rsidP="00AF1DC9">
      <w:pPr>
        <w:tabs>
          <w:tab w:val="left" w:pos="709"/>
          <w:tab w:val="left" w:pos="1629"/>
        </w:tabs>
        <w:spacing w:line="240" w:lineRule="exact"/>
        <w:ind w:right="176"/>
        <w:rPr>
          <w:sz w:val="28"/>
        </w:rPr>
      </w:pPr>
    </w:p>
    <w:p w14:paraId="367350E4" w14:textId="77777777" w:rsidR="002F5094" w:rsidRDefault="002F5094" w:rsidP="00AF1DC9">
      <w:pPr>
        <w:tabs>
          <w:tab w:val="left" w:pos="709"/>
          <w:tab w:val="left" w:pos="1629"/>
        </w:tabs>
        <w:spacing w:line="240" w:lineRule="exact"/>
        <w:ind w:right="176"/>
        <w:rPr>
          <w:sz w:val="28"/>
        </w:rPr>
      </w:pPr>
    </w:p>
    <w:p w14:paraId="06EB8720" w14:textId="77777777" w:rsidR="002F5094" w:rsidRDefault="002F5094" w:rsidP="00AF1DC9">
      <w:pPr>
        <w:tabs>
          <w:tab w:val="left" w:pos="709"/>
          <w:tab w:val="left" w:pos="1629"/>
        </w:tabs>
        <w:spacing w:line="240" w:lineRule="exact"/>
        <w:ind w:right="176"/>
        <w:rPr>
          <w:sz w:val="28"/>
        </w:rPr>
      </w:pPr>
    </w:p>
    <w:p w14:paraId="16114B46" w14:textId="77777777" w:rsidR="002F5094" w:rsidRDefault="002F5094" w:rsidP="00AF1DC9">
      <w:pPr>
        <w:tabs>
          <w:tab w:val="left" w:pos="709"/>
          <w:tab w:val="left" w:pos="1629"/>
        </w:tabs>
        <w:spacing w:line="240" w:lineRule="exact"/>
        <w:ind w:right="176"/>
        <w:rPr>
          <w:sz w:val="28"/>
        </w:rPr>
      </w:pPr>
    </w:p>
    <w:p w14:paraId="12EE468A" w14:textId="77777777" w:rsidR="00411FFE" w:rsidRDefault="00411FFE">
      <w:pPr>
        <w:widowControl/>
        <w:spacing w:after="200" w:line="276" w:lineRule="auto"/>
        <w:rPr>
          <w:rFonts w:eastAsia="Calibri"/>
          <w:sz w:val="28"/>
          <w:szCs w:val="28"/>
        </w:rPr>
      </w:pPr>
      <w:r>
        <w:rPr>
          <w:rFonts w:eastAsia="Calibri"/>
          <w:sz w:val="28"/>
          <w:szCs w:val="28"/>
        </w:rPr>
        <w:br w:type="page"/>
      </w:r>
    </w:p>
    <w:p w14:paraId="7DE39B1D" w14:textId="275C1715" w:rsidR="0083414C" w:rsidRPr="008C53A4" w:rsidRDefault="0083414C" w:rsidP="0083414C">
      <w:pPr>
        <w:spacing w:line="240" w:lineRule="exact"/>
        <w:ind w:left="5670"/>
        <w:rPr>
          <w:rFonts w:eastAsia="Calibri"/>
          <w:sz w:val="28"/>
          <w:szCs w:val="28"/>
        </w:rPr>
      </w:pPr>
      <w:r>
        <w:rPr>
          <w:rFonts w:eastAsia="Calibri"/>
          <w:sz w:val="28"/>
          <w:szCs w:val="28"/>
        </w:rPr>
        <w:t>П</w:t>
      </w:r>
      <w:r w:rsidRPr="008C53A4">
        <w:rPr>
          <w:rFonts w:eastAsia="Calibri"/>
          <w:sz w:val="28"/>
          <w:szCs w:val="28"/>
        </w:rPr>
        <w:t xml:space="preserve">риложение </w:t>
      </w:r>
      <w:r>
        <w:rPr>
          <w:rFonts w:eastAsia="Calibri"/>
          <w:sz w:val="28"/>
          <w:szCs w:val="28"/>
        </w:rPr>
        <w:t>1</w:t>
      </w:r>
    </w:p>
    <w:p w14:paraId="1FC2959B" w14:textId="77777777" w:rsidR="0083414C" w:rsidRPr="001323E1" w:rsidRDefault="0083414C" w:rsidP="0083414C">
      <w:pPr>
        <w:spacing w:line="240" w:lineRule="exact"/>
        <w:ind w:left="5670"/>
        <w:rPr>
          <w:rFonts w:eastAsia="Calibri"/>
          <w:sz w:val="28"/>
          <w:szCs w:val="28"/>
        </w:rPr>
      </w:pPr>
      <w:r w:rsidRPr="00910EA3">
        <w:rPr>
          <w:rFonts w:eastAsia="Calibri"/>
          <w:sz w:val="28"/>
          <w:szCs w:val="28"/>
        </w:rPr>
        <w:t>к Договору</w:t>
      </w:r>
      <w:r w:rsidRPr="00910EA3">
        <w:rPr>
          <w:rFonts w:eastAsia="Times New Roman"/>
        </w:rPr>
        <w:t xml:space="preserve"> </w:t>
      </w:r>
      <w:r w:rsidRPr="00910EA3">
        <w:rPr>
          <w:rFonts w:eastAsia="Calibri"/>
          <w:sz w:val="28"/>
          <w:szCs w:val="28"/>
        </w:rPr>
        <w:t>о комплексном развитии территории жилой застройки</w:t>
      </w:r>
      <w:r w:rsidRPr="001323E1">
        <w:rPr>
          <w:rFonts w:eastAsia="Calibri"/>
          <w:sz w:val="28"/>
          <w:szCs w:val="28"/>
        </w:rPr>
        <w:t xml:space="preserve">, ограниченной </w:t>
      </w:r>
    </w:p>
    <w:p w14:paraId="06F22EB5" w14:textId="77777777" w:rsidR="0083414C" w:rsidRPr="001323E1" w:rsidRDefault="0083414C" w:rsidP="0083414C">
      <w:pPr>
        <w:spacing w:line="240" w:lineRule="exact"/>
        <w:ind w:left="5670"/>
        <w:rPr>
          <w:rFonts w:eastAsia="Calibri"/>
          <w:sz w:val="28"/>
          <w:szCs w:val="28"/>
        </w:rPr>
      </w:pPr>
      <w:r w:rsidRPr="001323E1">
        <w:rPr>
          <w:rFonts w:eastAsia="Calibri"/>
          <w:sz w:val="28"/>
          <w:szCs w:val="28"/>
        </w:rPr>
        <w:t xml:space="preserve">ул. Льва Толстого, ул. Нытвенская, ул. Танкистов, ул. Стахановская </w:t>
      </w:r>
    </w:p>
    <w:p w14:paraId="13F68F9A" w14:textId="77777777" w:rsidR="0083414C" w:rsidRPr="001323E1" w:rsidRDefault="0083414C" w:rsidP="0083414C">
      <w:pPr>
        <w:spacing w:line="240" w:lineRule="exact"/>
        <w:ind w:left="5670"/>
        <w:rPr>
          <w:rFonts w:eastAsia="Calibri"/>
          <w:sz w:val="28"/>
          <w:szCs w:val="28"/>
        </w:rPr>
      </w:pPr>
      <w:r w:rsidRPr="001323E1">
        <w:rPr>
          <w:rFonts w:eastAsia="Calibri"/>
          <w:sz w:val="28"/>
          <w:szCs w:val="28"/>
        </w:rPr>
        <w:t xml:space="preserve">в Индустриальном районе </w:t>
      </w:r>
    </w:p>
    <w:p w14:paraId="74EFC31C" w14:textId="77777777" w:rsidR="0083414C" w:rsidRPr="00910EA3" w:rsidRDefault="0083414C" w:rsidP="0083414C">
      <w:pPr>
        <w:spacing w:line="240" w:lineRule="exact"/>
        <w:ind w:left="5670"/>
        <w:rPr>
          <w:rFonts w:eastAsia="Calibri"/>
          <w:sz w:val="28"/>
          <w:szCs w:val="28"/>
        </w:rPr>
      </w:pPr>
      <w:r w:rsidRPr="001323E1">
        <w:rPr>
          <w:rFonts w:eastAsia="Calibri"/>
          <w:sz w:val="28"/>
          <w:szCs w:val="28"/>
        </w:rPr>
        <w:t>города Перми</w:t>
      </w:r>
    </w:p>
    <w:p w14:paraId="2D1D03E8" w14:textId="77777777" w:rsidR="0083414C" w:rsidRDefault="0083414C" w:rsidP="0083414C">
      <w:pPr>
        <w:spacing w:line="240" w:lineRule="exact"/>
        <w:ind w:left="5670"/>
        <w:rPr>
          <w:rFonts w:eastAsia="Calibri"/>
          <w:sz w:val="28"/>
          <w:szCs w:val="28"/>
        </w:rPr>
      </w:pPr>
      <w:r w:rsidRPr="00910EA3">
        <w:rPr>
          <w:rFonts w:eastAsia="Calibri"/>
          <w:sz w:val="28"/>
          <w:szCs w:val="28"/>
        </w:rPr>
        <w:t>от                     №</w:t>
      </w:r>
    </w:p>
    <w:p w14:paraId="55CC1E0A" w14:textId="77777777" w:rsidR="002F5094" w:rsidRDefault="002F5094" w:rsidP="002F5094">
      <w:pPr>
        <w:widowControl/>
        <w:ind w:left="5387"/>
        <w:rPr>
          <w:rFonts w:eastAsia="Times New Roman"/>
          <w:sz w:val="24"/>
        </w:rPr>
      </w:pPr>
    </w:p>
    <w:p w14:paraId="03A1235D" w14:textId="77777777" w:rsidR="002F5094" w:rsidRDefault="002F5094" w:rsidP="002F5094">
      <w:pPr>
        <w:widowControl/>
        <w:ind w:left="5387"/>
        <w:jc w:val="both"/>
        <w:rPr>
          <w:rFonts w:eastAsia="Times New Roman"/>
          <w:sz w:val="24"/>
        </w:rPr>
      </w:pPr>
    </w:p>
    <w:p w14:paraId="6A085F06" w14:textId="77777777" w:rsidR="002F5094" w:rsidRDefault="002F5094" w:rsidP="002F5094">
      <w:pPr>
        <w:widowControl/>
        <w:ind w:left="5387" w:hanging="5813"/>
        <w:jc w:val="both"/>
        <w:rPr>
          <w:rFonts w:eastAsia="Times New Roman"/>
          <w:sz w:val="24"/>
        </w:rPr>
      </w:pPr>
    </w:p>
    <w:p w14:paraId="42555BA1" w14:textId="77777777" w:rsidR="002F5094" w:rsidRPr="000E414D" w:rsidRDefault="002F5094" w:rsidP="002F5094">
      <w:pPr>
        <w:spacing w:after="120" w:line="240" w:lineRule="exact"/>
        <w:jc w:val="center"/>
        <w:rPr>
          <w:b/>
          <w:bCs/>
          <w:sz w:val="28"/>
          <w:szCs w:val="28"/>
        </w:rPr>
      </w:pPr>
      <w:r w:rsidRPr="000E414D">
        <w:rPr>
          <w:b/>
          <w:bCs/>
          <w:sz w:val="28"/>
          <w:szCs w:val="28"/>
        </w:rPr>
        <w:t>СВЕДЕНИЯ</w:t>
      </w:r>
    </w:p>
    <w:p w14:paraId="5FA91623" w14:textId="77777777" w:rsidR="002F5094" w:rsidRDefault="002F5094" w:rsidP="002F5094">
      <w:pPr>
        <w:spacing w:line="240" w:lineRule="exact"/>
        <w:jc w:val="center"/>
        <w:rPr>
          <w:b/>
          <w:bCs/>
          <w:sz w:val="28"/>
          <w:szCs w:val="28"/>
        </w:rPr>
      </w:pPr>
      <w:r w:rsidRPr="000E414D">
        <w:rPr>
          <w:b/>
          <w:bCs/>
          <w:sz w:val="28"/>
          <w:szCs w:val="28"/>
        </w:rPr>
        <w:t xml:space="preserve">о местоположении и границах территории жилой застройки, </w:t>
      </w:r>
      <w:r>
        <w:rPr>
          <w:b/>
          <w:bCs/>
          <w:sz w:val="28"/>
          <w:szCs w:val="28"/>
        </w:rPr>
        <w:br/>
      </w:r>
      <w:r w:rsidRPr="000E414D">
        <w:rPr>
          <w:b/>
          <w:bCs/>
          <w:sz w:val="28"/>
          <w:szCs w:val="28"/>
        </w:rPr>
        <w:t xml:space="preserve">ограниченной ул. Льва Толстого, ул. Нытвенская, ул. Танкистов, </w:t>
      </w:r>
      <w:r>
        <w:rPr>
          <w:b/>
          <w:bCs/>
          <w:sz w:val="28"/>
          <w:szCs w:val="28"/>
        </w:rPr>
        <w:br/>
      </w:r>
      <w:r w:rsidRPr="000E414D">
        <w:rPr>
          <w:b/>
          <w:bCs/>
          <w:sz w:val="28"/>
          <w:szCs w:val="28"/>
        </w:rPr>
        <w:t xml:space="preserve">ул. Стахановская в Индустриальном районе города Перми, </w:t>
      </w:r>
      <w:r>
        <w:rPr>
          <w:b/>
          <w:bCs/>
          <w:sz w:val="28"/>
          <w:szCs w:val="28"/>
        </w:rPr>
        <w:br/>
      </w:r>
      <w:r w:rsidRPr="000E414D">
        <w:rPr>
          <w:b/>
          <w:bCs/>
          <w:sz w:val="28"/>
          <w:szCs w:val="28"/>
        </w:rPr>
        <w:t>подлежащей комплексному развитию</w:t>
      </w:r>
    </w:p>
    <w:p w14:paraId="74C33712" w14:textId="7C7AD85B" w:rsidR="002F5094" w:rsidRDefault="002F5094" w:rsidP="002F5094">
      <w:pPr>
        <w:pStyle w:val="affb"/>
      </w:pPr>
      <w:r w:rsidRPr="00D428B1">
        <w:rPr>
          <w:noProof/>
        </w:rPr>
        <w:drawing>
          <wp:inline distT="0" distB="0" distL="0" distR="0" wp14:anchorId="79B1D8DA" wp14:editId="11B8E020">
            <wp:extent cx="6301105" cy="5000625"/>
            <wp:effectExtent l="0" t="0" r="4445" b="9525"/>
            <wp:docPr id="16867745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r="1881"/>
                    <a:stretch>
                      <a:fillRect/>
                    </a:stretch>
                  </pic:blipFill>
                  <pic:spPr bwMode="auto">
                    <a:xfrm>
                      <a:off x="0" y="0"/>
                      <a:ext cx="6301105" cy="5000625"/>
                    </a:xfrm>
                    <a:prstGeom prst="rect">
                      <a:avLst/>
                    </a:prstGeom>
                    <a:noFill/>
                    <a:ln>
                      <a:noFill/>
                    </a:ln>
                  </pic:spPr>
                </pic:pic>
              </a:graphicData>
            </a:graphic>
          </wp:inline>
        </w:drawing>
      </w:r>
    </w:p>
    <w:p w14:paraId="00249F22" w14:textId="77777777" w:rsidR="002F5094" w:rsidRDefault="002F5094" w:rsidP="002F5094">
      <w:pPr>
        <w:pStyle w:val="affb"/>
      </w:pPr>
    </w:p>
    <w:p w14:paraId="17F99CEB" w14:textId="6A371F3C" w:rsidR="002F5094" w:rsidRDefault="002F5094" w:rsidP="002F5094">
      <w:pPr>
        <w:spacing w:line="240" w:lineRule="exact"/>
        <w:jc w:val="center"/>
      </w:pPr>
      <w:r>
        <w:rPr>
          <w:noProof/>
        </w:rPr>
        <w:drawing>
          <wp:inline distT="0" distB="0" distL="0" distR="0" wp14:anchorId="36D91DB4" wp14:editId="52A53491">
            <wp:extent cx="6301105" cy="4450080"/>
            <wp:effectExtent l="0" t="0" r="4445" b="7620"/>
            <wp:docPr id="178279122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01105" cy="4450080"/>
                    </a:xfrm>
                    <a:prstGeom prst="rect">
                      <a:avLst/>
                    </a:prstGeom>
                    <a:noFill/>
                    <a:ln>
                      <a:noFill/>
                    </a:ln>
                  </pic:spPr>
                </pic:pic>
              </a:graphicData>
            </a:graphic>
          </wp:inline>
        </w:drawing>
      </w:r>
    </w:p>
    <w:p w14:paraId="5E059460" w14:textId="77777777" w:rsidR="002F5094" w:rsidRDefault="002F5094" w:rsidP="002F5094">
      <w:pPr>
        <w:spacing w:line="240" w:lineRule="exact"/>
        <w:jc w:val="center"/>
      </w:pPr>
    </w:p>
    <w:p w14:paraId="171A0724" w14:textId="77777777" w:rsidR="002F5094" w:rsidRDefault="002F5094" w:rsidP="002F5094">
      <w:pPr>
        <w:spacing w:line="240" w:lineRule="exact"/>
      </w:pPr>
    </w:p>
    <w:p w14:paraId="5C90BB14" w14:textId="77777777" w:rsidR="002F5094" w:rsidRPr="00CD7307" w:rsidRDefault="002F5094" w:rsidP="002F5094">
      <w:pPr>
        <w:rPr>
          <w:sz w:val="28"/>
          <w:szCs w:val="28"/>
        </w:rPr>
      </w:pPr>
    </w:p>
    <w:p w14:paraId="3765E7A6" w14:textId="77777777" w:rsidR="002F5094" w:rsidRPr="005D5639" w:rsidRDefault="002F5094" w:rsidP="002F5094">
      <w:pPr>
        <w:spacing w:line="240" w:lineRule="exact"/>
        <w:jc w:val="center"/>
        <w:rPr>
          <w:sz w:val="28"/>
          <w:szCs w:val="28"/>
        </w:rPr>
      </w:pPr>
      <w:r w:rsidRPr="005D5639">
        <w:rPr>
          <w:sz w:val="28"/>
          <w:szCs w:val="28"/>
        </w:rPr>
        <w:t>Каталог координат поворотных точек границ территории</w:t>
      </w:r>
      <w:r w:rsidRPr="0006344E">
        <w:rPr>
          <w:sz w:val="28"/>
          <w:szCs w:val="28"/>
        </w:rPr>
        <w:t xml:space="preserve">, ограниченной </w:t>
      </w:r>
      <w:r>
        <w:rPr>
          <w:sz w:val="28"/>
          <w:szCs w:val="28"/>
        </w:rPr>
        <w:br/>
      </w:r>
      <w:r w:rsidRPr="0006344E">
        <w:rPr>
          <w:sz w:val="28"/>
          <w:szCs w:val="28"/>
        </w:rPr>
        <w:t xml:space="preserve">ул. Льва Толстого, ул. Нытвенская, ул. Танкистов, ул. Стахановская </w:t>
      </w:r>
      <w:r>
        <w:rPr>
          <w:sz w:val="28"/>
          <w:szCs w:val="28"/>
        </w:rPr>
        <w:br/>
      </w:r>
      <w:r w:rsidRPr="0006344E">
        <w:rPr>
          <w:sz w:val="28"/>
          <w:szCs w:val="28"/>
        </w:rPr>
        <w:t>в Индустриальном районе города Перми</w:t>
      </w:r>
      <w:r w:rsidRPr="007333E9">
        <w:rPr>
          <w:sz w:val="28"/>
          <w:szCs w:val="28"/>
        </w:rPr>
        <w:t xml:space="preserve"> </w:t>
      </w:r>
    </w:p>
    <w:p w14:paraId="5B74AF08" w14:textId="77777777" w:rsidR="002F5094" w:rsidRPr="005D5639" w:rsidRDefault="002F5094" w:rsidP="002F5094">
      <w:pPr>
        <w:spacing w:line="240" w:lineRule="exact"/>
        <w:jc w:val="center"/>
        <w:rPr>
          <w:sz w:val="28"/>
          <w:szCs w:val="28"/>
        </w:rPr>
      </w:pPr>
      <w:r w:rsidRPr="005D5639">
        <w:rPr>
          <w:sz w:val="28"/>
          <w:szCs w:val="28"/>
        </w:rPr>
        <w:t>(система координат МСК-59)</w:t>
      </w:r>
    </w:p>
    <w:p w14:paraId="266BBD0B" w14:textId="77777777" w:rsidR="002F5094" w:rsidRDefault="002F5094" w:rsidP="002F5094">
      <w:pPr>
        <w:spacing w:line="240" w:lineRule="exact"/>
        <w:jc w:val="center"/>
        <w:rPr>
          <w:sz w:val="28"/>
          <w:szCs w:val="28"/>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7"/>
        <w:gridCol w:w="3458"/>
        <w:gridCol w:w="3333"/>
      </w:tblGrid>
      <w:tr w:rsidR="002F5094" w:rsidRPr="00AA7C51" w14:paraId="2A8083E9" w14:textId="77777777" w:rsidTr="00504E22">
        <w:trPr>
          <w:tblHeader/>
          <w:jc w:val="center"/>
        </w:trPr>
        <w:tc>
          <w:tcPr>
            <w:tcW w:w="2497" w:type="dxa"/>
            <w:tcBorders>
              <w:top w:val="single" w:sz="4" w:space="0" w:color="auto"/>
              <w:left w:val="single" w:sz="4" w:space="0" w:color="auto"/>
              <w:bottom w:val="single" w:sz="4" w:space="0" w:color="auto"/>
              <w:right w:val="single" w:sz="4" w:space="0" w:color="auto"/>
            </w:tcBorders>
            <w:vAlign w:val="bottom"/>
            <w:hideMark/>
          </w:tcPr>
          <w:p w14:paraId="0E40217F" w14:textId="77777777" w:rsidR="002F5094" w:rsidRPr="00AA7C51" w:rsidRDefault="002F5094" w:rsidP="00504E22">
            <w:pPr>
              <w:jc w:val="center"/>
              <w:rPr>
                <w:rFonts w:eastAsia="Calibri"/>
                <w:b/>
                <w:bCs/>
                <w:kern w:val="2"/>
                <w:sz w:val="24"/>
                <w:szCs w:val="24"/>
              </w:rPr>
            </w:pPr>
            <w:r w:rsidRPr="00AA7C51">
              <w:rPr>
                <w:rFonts w:eastAsia="Calibri"/>
                <w:b/>
                <w:bCs/>
                <w:color w:val="000000"/>
                <w:kern w:val="2"/>
                <w:sz w:val="24"/>
                <w:szCs w:val="24"/>
              </w:rPr>
              <w:t>Номер поворотной точки</w:t>
            </w:r>
          </w:p>
        </w:tc>
        <w:tc>
          <w:tcPr>
            <w:tcW w:w="3458" w:type="dxa"/>
            <w:tcBorders>
              <w:top w:val="single" w:sz="4" w:space="0" w:color="auto"/>
              <w:left w:val="single" w:sz="4" w:space="0" w:color="auto"/>
              <w:bottom w:val="single" w:sz="4" w:space="0" w:color="auto"/>
              <w:right w:val="single" w:sz="4" w:space="0" w:color="auto"/>
            </w:tcBorders>
            <w:vAlign w:val="center"/>
            <w:hideMark/>
          </w:tcPr>
          <w:p w14:paraId="4D51B816" w14:textId="77777777" w:rsidR="002F5094" w:rsidRPr="00AA7C51" w:rsidRDefault="002F5094" w:rsidP="00504E22">
            <w:pPr>
              <w:jc w:val="center"/>
              <w:rPr>
                <w:rFonts w:eastAsia="Calibri"/>
                <w:b/>
                <w:bCs/>
                <w:kern w:val="2"/>
                <w:sz w:val="24"/>
                <w:szCs w:val="24"/>
              </w:rPr>
            </w:pPr>
            <w:r w:rsidRPr="00AA7C51">
              <w:rPr>
                <w:rFonts w:eastAsia="Calibri"/>
                <w:b/>
                <w:bCs/>
                <w:color w:val="000000"/>
                <w:kern w:val="2"/>
                <w:sz w:val="24"/>
                <w:szCs w:val="24"/>
              </w:rPr>
              <w:t>Координата X</w:t>
            </w:r>
          </w:p>
        </w:tc>
        <w:tc>
          <w:tcPr>
            <w:tcW w:w="3333" w:type="dxa"/>
            <w:tcBorders>
              <w:top w:val="single" w:sz="4" w:space="0" w:color="auto"/>
              <w:left w:val="single" w:sz="4" w:space="0" w:color="auto"/>
              <w:bottom w:val="single" w:sz="4" w:space="0" w:color="auto"/>
              <w:right w:val="single" w:sz="4" w:space="0" w:color="auto"/>
            </w:tcBorders>
            <w:vAlign w:val="center"/>
            <w:hideMark/>
          </w:tcPr>
          <w:p w14:paraId="5310119D" w14:textId="77777777" w:rsidR="002F5094" w:rsidRPr="00AA7C51" w:rsidRDefault="002F5094" w:rsidP="00504E22">
            <w:pPr>
              <w:jc w:val="center"/>
              <w:rPr>
                <w:rFonts w:eastAsia="Calibri"/>
                <w:b/>
                <w:bCs/>
                <w:kern w:val="2"/>
                <w:sz w:val="24"/>
                <w:szCs w:val="24"/>
              </w:rPr>
            </w:pPr>
            <w:r w:rsidRPr="00AA7C51">
              <w:rPr>
                <w:rFonts w:eastAsia="Calibri"/>
                <w:b/>
                <w:bCs/>
                <w:color w:val="000000"/>
                <w:kern w:val="2"/>
                <w:sz w:val="24"/>
                <w:szCs w:val="24"/>
              </w:rPr>
              <w:t>Координата Y</w:t>
            </w:r>
          </w:p>
        </w:tc>
      </w:tr>
      <w:tr w:rsidR="002F5094" w:rsidRPr="00AA7C51" w14:paraId="46CD5E7F" w14:textId="77777777" w:rsidTr="00504E22">
        <w:trPr>
          <w:tblHeader/>
          <w:jc w:val="center"/>
        </w:trPr>
        <w:tc>
          <w:tcPr>
            <w:tcW w:w="2497" w:type="dxa"/>
            <w:tcBorders>
              <w:top w:val="single" w:sz="4" w:space="0" w:color="auto"/>
              <w:left w:val="single" w:sz="4" w:space="0" w:color="auto"/>
              <w:bottom w:val="single" w:sz="4" w:space="0" w:color="auto"/>
              <w:right w:val="single" w:sz="4" w:space="0" w:color="auto"/>
            </w:tcBorders>
            <w:vAlign w:val="bottom"/>
            <w:hideMark/>
          </w:tcPr>
          <w:p w14:paraId="1F514D40" w14:textId="77777777" w:rsidR="002F5094" w:rsidRPr="00AA7C51" w:rsidRDefault="002F5094" w:rsidP="00504E22">
            <w:pPr>
              <w:jc w:val="center"/>
              <w:rPr>
                <w:rFonts w:eastAsia="Calibri"/>
                <w:b/>
                <w:bCs/>
                <w:color w:val="000000"/>
                <w:kern w:val="2"/>
                <w:sz w:val="24"/>
                <w:szCs w:val="24"/>
              </w:rPr>
            </w:pPr>
            <w:r w:rsidRPr="00AA7C51">
              <w:rPr>
                <w:rFonts w:eastAsia="Calibri"/>
                <w:b/>
                <w:bCs/>
                <w:color w:val="000000"/>
                <w:kern w:val="2"/>
                <w:sz w:val="24"/>
                <w:szCs w:val="24"/>
              </w:rPr>
              <w:t>1</w:t>
            </w:r>
          </w:p>
        </w:tc>
        <w:tc>
          <w:tcPr>
            <w:tcW w:w="3458" w:type="dxa"/>
            <w:tcBorders>
              <w:top w:val="single" w:sz="4" w:space="0" w:color="auto"/>
              <w:left w:val="single" w:sz="4" w:space="0" w:color="auto"/>
              <w:bottom w:val="single" w:sz="4" w:space="0" w:color="auto"/>
              <w:right w:val="single" w:sz="4" w:space="0" w:color="auto"/>
            </w:tcBorders>
            <w:vAlign w:val="bottom"/>
            <w:hideMark/>
          </w:tcPr>
          <w:p w14:paraId="0D0D4E4B" w14:textId="77777777" w:rsidR="002F5094" w:rsidRPr="00AA7C51" w:rsidRDefault="002F5094" w:rsidP="00504E22">
            <w:pPr>
              <w:jc w:val="center"/>
              <w:rPr>
                <w:rFonts w:eastAsia="Calibri"/>
                <w:b/>
                <w:bCs/>
                <w:color w:val="000000"/>
                <w:kern w:val="2"/>
                <w:sz w:val="24"/>
                <w:szCs w:val="24"/>
              </w:rPr>
            </w:pPr>
            <w:r w:rsidRPr="00AA7C51">
              <w:rPr>
                <w:rFonts w:eastAsia="Calibri"/>
                <w:b/>
                <w:bCs/>
                <w:color w:val="000000"/>
                <w:kern w:val="2"/>
                <w:sz w:val="24"/>
                <w:szCs w:val="24"/>
              </w:rPr>
              <w:t>2</w:t>
            </w:r>
          </w:p>
        </w:tc>
        <w:tc>
          <w:tcPr>
            <w:tcW w:w="3333" w:type="dxa"/>
            <w:tcBorders>
              <w:top w:val="single" w:sz="4" w:space="0" w:color="auto"/>
              <w:left w:val="single" w:sz="4" w:space="0" w:color="auto"/>
              <w:bottom w:val="single" w:sz="4" w:space="0" w:color="auto"/>
              <w:right w:val="single" w:sz="4" w:space="0" w:color="auto"/>
            </w:tcBorders>
            <w:vAlign w:val="bottom"/>
            <w:hideMark/>
          </w:tcPr>
          <w:p w14:paraId="52815602" w14:textId="77777777" w:rsidR="002F5094" w:rsidRPr="00AA7C51" w:rsidRDefault="002F5094" w:rsidP="00504E22">
            <w:pPr>
              <w:jc w:val="center"/>
              <w:rPr>
                <w:rFonts w:eastAsia="Calibri"/>
                <w:b/>
                <w:bCs/>
                <w:color w:val="000000"/>
                <w:kern w:val="2"/>
                <w:sz w:val="24"/>
                <w:szCs w:val="24"/>
              </w:rPr>
            </w:pPr>
            <w:r w:rsidRPr="00AA7C51">
              <w:rPr>
                <w:rFonts w:eastAsia="Calibri"/>
                <w:b/>
                <w:bCs/>
                <w:color w:val="000000"/>
                <w:kern w:val="2"/>
                <w:sz w:val="24"/>
                <w:szCs w:val="24"/>
              </w:rPr>
              <w:t>3</w:t>
            </w:r>
          </w:p>
        </w:tc>
      </w:tr>
      <w:tr w:rsidR="002F5094" w:rsidRPr="00AA7C51" w14:paraId="6B359B30" w14:textId="77777777" w:rsidTr="00504E22">
        <w:trPr>
          <w:jc w:val="center"/>
        </w:trPr>
        <w:tc>
          <w:tcPr>
            <w:tcW w:w="2497" w:type="dxa"/>
            <w:tcBorders>
              <w:top w:val="single" w:sz="4" w:space="0" w:color="auto"/>
              <w:left w:val="single" w:sz="4" w:space="0" w:color="auto"/>
              <w:bottom w:val="single" w:sz="4" w:space="0" w:color="auto"/>
              <w:right w:val="single" w:sz="4" w:space="0" w:color="auto"/>
            </w:tcBorders>
            <w:vAlign w:val="bottom"/>
            <w:hideMark/>
          </w:tcPr>
          <w:p w14:paraId="4FAF0AD3" w14:textId="77777777" w:rsidR="002F5094" w:rsidRPr="00AA7C51" w:rsidRDefault="002F5094" w:rsidP="00504E22">
            <w:pPr>
              <w:jc w:val="center"/>
              <w:rPr>
                <w:rFonts w:eastAsia="Calibri"/>
                <w:kern w:val="2"/>
                <w:sz w:val="24"/>
                <w:szCs w:val="24"/>
              </w:rPr>
            </w:pPr>
            <w:r w:rsidRPr="00AA7C51">
              <w:rPr>
                <w:rFonts w:eastAsia="Calibri"/>
                <w:kern w:val="2"/>
                <w:sz w:val="24"/>
                <w:szCs w:val="24"/>
              </w:rPr>
              <w:t>1</w:t>
            </w:r>
          </w:p>
        </w:tc>
        <w:tc>
          <w:tcPr>
            <w:tcW w:w="3458" w:type="dxa"/>
            <w:tcBorders>
              <w:top w:val="single" w:sz="4" w:space="0" w:color="auto"/>
              <w:left w:val="single" w:sz="4" w:space="0" w:color="auto"/>
              <w:bottom w:val="single" w:sz="4" w:space="0" w:color="auto"/>
              <w:right w:val="single" w:sz="4" w:space="0" w:color="auto"/>
            </w:tcBorders>
            <w:hideMark/>
          </w:tcPr>
          <w:p w14:paraId="093F0E95" w14:textId="77777777" w:rsidR="002F5094" w:rsidRPr="00AA7C51" w:rsidRDefault="002F5094" w:rsidP="00504E22">
            <w:pPr>
              <w:jc w:val="center"/>
              <w:rPr>
                <w:rFonts w:eastAsia="Calibri"/>
                <w:kern w:val="2"/>
                <w:sz w:val="24"/>
                <w:szCs w:val="24"/>
              </w:rPr>
            </w:pPr>
            <w:r w:rsidRPr="00AA7C51">
              <w:rPr>
                <w:rFonts w:eastAsia="Calibri"/>
                <w:kern w:val="2"/>
                <w:sz w:val="24"/>
                <w:szCs w:val="24"/>
              </w:rPr>
              <w:t>515342,46</w:t>
            </w:r>
          </w:p>
        </w:tc>
        <w:tc>
          <w:tcPr>
            <w:tcW w:w="3333" w:type="dxa"/>
            <w:tcBorders>
              <w:top w:val="single" w:sz="4" w:space="0" w:color="auto"/>
              <w:left w:val="single" w:sz="4" w:space="0" w:color="auto"/>
              <w:bottom w:val="single" w:sz="4" w:space="0" w:color="auto"/>
              <w:right w:val="single" w:sz="4" w:space="0" w:color="auto"/>
            </w:tcBorders>
            <w:hideMark/>
          </w:tcPr>
          <w:p w14:paraId="531F1A02" w14:textId="77777777" w:rsidR="002F5094" w:rsidRPr="00AA7C51" w:rsidRDefault="002F5094" w:rsidP="00504E22">
            <w:pPr>
              <w:jc w:val="center"/>
              <w:rPr>
                <w:rFonts w:eastAsia="Calibri"/>
                <w:kern w:val="2"/>
                <w:sz w:val="24"/>
                <w:szCs w:val="24"/>
              </w:rPr>
            </w:pPr>
            <w:r w:rsidRPr="00AA7C51">
              <w:rPr>
                <w:rFonts w:eastAsia="Calibri"/>
                <w:kern w:val="2"/>
                <w:sz w:val="24"/>
                <w:szCs w:val="24"/>
              </w:rPr>
              <w:t>2230052,69</w:t>
            </w:r>
          </w:p>
        </w:tc>
      </w:tr>
      <w:tr w:rsidR="002F5094" w:rsidRPr="00AA7C51" w14:paraId="005C26E4" w14:textId="77777777" w:rsidTr="00504E22">
        <w:trPr>
          <w:jc w:val="center"/>
        </w:trPr>
        <w:tc>
          <w:tcPr>
            <w:tcW w:w="2497" w:type="dxa"/>
            <w:tcBorders>
              <w:top w:val="single" w:sz="4" w:space="0" w:color="auto"/>
              <w:left w:val="single" w:sz="4" w:space="0" w:color="auto"/>
              <w:bottom w:val="single" w:sz="4" w:space="0" w:color="auto"/>
              <w:right w:val="single" w:sz="4" w:space="0" w:color="auto"/>
            </w:tcBorders>
            <w:vAlign w:val="bottom"/>
            <w:hideMark/>
          </w:tcPr>
          <w:p w14:paraId="028F5FD3" w14:textId="77777777" w:rsidR="002F5094" w:rsidRPr="00AA7C51" w:rsidRDefault="002F5094" w:rsidP="00504E22">
            <w:pPr>
              <w:jc w:val="center"/>
              <w:rPr>
                <w:rFonts w:eastAsia="Calibri"/>
                <w:kern w:val="2"/>
                <w:sz w:val="24"/>
                <w:szCs w:val="24"/>
              </w:rPr>
            </w:pPr>
            <w:r w:rsidRPr="00AA7C51">
              <w:rPr>
                <w:rFonts w:eastAsia="Calibri"/>
                <w:kern w:val="2"/>
                <w:sz w:val="24"/>
                <w:szCs w:val="24"/>
              </w:rPr>
              <w:t>2</w:t>
            </w:r>
          </w:p>
        </w:tc>
        <w:tc>
          <w:tcPr>
            <w:tcW w:w="3458" w:type="dxa"/>
            <w:tcBorders>
              <w:top w:val="single" w:sz="4" w:space="0" w:color="auto"/>
              <w:left w:val="single" w:sz="4" w:space="0" w:color="auto"/>
              <w:bottom w:val="single" w:sz="4" w:space="0" w:color="auto"/>
              <w:right w:val="single" w:sz="4" w:space="0" w:color="auto"/>
            </w:tcBorders>
            <w:hideMark/>
          </w:tcPr>
          <w:p w14:paraId="515BDDF8" w14:textId="77777777" w:rsidR="002F5094" w:rsidRPr="00AA7C51" w:rsidRDefault="002F5094" w:rsidP="00504E22">
            <w:pPr>
              <w:jc w:val="center"/>
              <w:rPr>
                <w:rFonts w:eastAsia="Calibri"/>
                <w:kern w:val="2"/>
                <w:sz w:val="24"/>
                <w:szCs w:val="24"/>
              </w:rPr>
            </w:pPr>
            <w:r w:rsidRPr="00AA7C51">
              <w:rPr>
                <w:rFonts w:eastAsia="Calibri"/>
                <w:kern w:val="2"/>
                <w:sz w:val="24"/>
                <w:szCs w:val="24"/>
              </w:rPr>
              <w:t>515334,64</w:t>
            </w:r>
          </w:p>
        </w:tc>
        <w:tc>
          <w:tcPr>
            <w:tcW w:w="3333" w:type="dxa"/>
            <w:tcBorders>
              <w:top w:val="single" w:sz="4" w:space="0" w:color="auto"/>
              <w:left w:val="single" w:sz="4" w:space="0" w:color="auto"/>
              <w:bottom w:val="single" w:sz="4" w:space="0" w:color="auto"/>
              <w:right w:val="single" w:sz="4" w:space="0" w:color="auto"/>
            </w:tcBorders>
            <w:hideMark/>
          </w:tcPr>
          <w:p w14:paraId="4C5F5567" w14:textId="77777777" w:rsidR="002F5094" w:rsidRPr="00AA7C51" w:rsidRDefault="002F5094" w:rsidP="00504E22">
            <w:pPr>
              <w:jc w:val="center"/>
              <w:rPr>
                <w:rFonts w:eastAsia="Calibri"/>
                <w:kern w:val="2"/>
                <w:sz w:val="24"/>
                <w:szCs w:val="24"/>
              </w:rPr>
            </w:pPr>
            <w:r w:rsidRPr="00AA7C51">
              <w:rPr>
                <w:rFonts w:eastAsia="Calibri"/>
                <w:kern w:val="2"/>
                <w:sz w:val="24"/>
                <w:szCs w:val="24"/>
              </w:rPr>
              <w:t>2230131,61</w:t>
            </w:r>
          </w:p>
        </w:tc>
      </w:tr>
      <w:tr w:rsidR="002F5094" w:rsidRPr="00AA7C51" w14:paraId="71B56824" w14:textId="77777777" w:rsidTr="00504E22">
        <w:trPr>
          <w:jc w:val="center"/>
        </w:trPr>
        <w:tc>
          <w:tcPr>
            <w:tcW w:w="2497" w:type="dxa"/>
            <w:tcBorders>
              <w:top w:val="single" w:sz="4" w:space="0" w:color="auto"/>
              <w:left w:val="single" w:sz="4" w:space="0" w:color="auto"/>
              <w:bottom w:val="single" w:sz="4" w:space="0" w:color="auto"/>
              <w:right w:val="single" w:sz="4" w:space="0" w:color="auto"/>
            </w:tcBorders>
            <w:vAlign w:val="bottom"/>
            <w:hideMark/>
          </w:tcPr>
          <w:p w14:paraId="6A4C9D77" w14:textId="77777777" w:rsidR="002F5094" w:rsidRPr="00AA7C51" w:rsidRDefault="002F5094" w:rsidP="00504E22">
            <w:pPr>
              <w:jc w:val="center"/>
              <w:rPr>
                <w:rFonts w:eastAsia="Calibri"/>
                <w:kern w:val="2"/>
                <w:sz w:val="24"/>
                <w:szCs w:val="24"/>
              </w:rPr>
            </w:pPr>
            <w:r w:rsidRPr="00AA7C51">
              <w:rPr>
                <w:rFonts w:eastAsia="Calibri"/>
                <w:kern w:val="2"/>
                <w:sz w:val="24"/>
                <w:szCs w:val="24"/>
              </w:rPr>
              <w:t>3</w:t>
            </w:r>
          </w:p>
        </w:tc>
        <w:tc>
          <w:tcPr>
            <w:tcW w:w="3458" w:type="dxa"/>
            <w:tcBorders>
              <w:top w:val="single" w:sz="4" w:space="0" w:color="auto"/>
              <w:left w:val="single" w:sz="4" w:space="0" w:color="auto"/>
              <w:bottom w:val="single" w:sz="4" w:space="0" w:color="auto"/>
              <w:right w:val="single" w:sz="4" w:space="0" w:color="auto"/>
            </w:tcBorders>
            <w:hideMark/>
          </w:tcPr>
          <w:p w14:paraId="1841D79E" w14:textId="77777777" w:rsidR="002F5094" w:rsidRPr="00AA7C51" w:rsidRDefault="002F5094" w:rsidP="00504E22">
            <w:pPr>
              <w:jc w:val="center"/>
              <w:rPr>
                <w:rFonts w:eastAsia="Calibri"/>
                <w:kern w:val="2"/>
                <w:sz w:val="24"/>
                <w:szCs w:val="24"/>
              </w:rPr>
            </w:pPr>
            <w:r w:rsidRPr="00AA7C51">
              <w:rPr>
                <w:rFonts w:eastAsia="Calibri"/>
                <w:kern w:val="2"/>
                <w:sz w:val="24"/>
                <w:szCs w:val="24"/>
              </w:rPr>
              <w:t>515316,94</w:t>
            </w:r>
          </w:p>
        </w:tc>
        <w:tc>
          <w:tcPr>
            <w:tcW w:w="3333" w:type="dxa"/>
            <w:tcBorders>
              <w:top w:val="single" w:sz="4" w:space="0" w:color="auto"/>
              <w:left w:val="single" w:sz="4" w:space="0" w:color="auto"/>
              <w:bottom w:val="single" w:sz="4" w:space="0" w:color="auto"/>
              <w:right w:val="single" w:sz="4" w:space="0" w:color="auto"/>
            </w:tcBorders>
            <w:hideMark/>
          </w:tcPr>
          <w:p w14:paraId="30F99427" w14:textId="77777777" w:rsidR="002F5094" w:rsidRPr="00AA7C51" w:rsidRDefault="002F5094" w:rsidP="00504E22">
            <w:pPr>
              <w:jc w:val="center"/>
              <w:rPr>
                <w:rFonts w:eastAsia="Calibri"/>
                <w:kern w:val="2"/>
                <w:sz w:val="24"/>
                <w:szCs w:val="24"/>
              </w:rPr>
            </w:pPr>
            <w:r w:rsidRPr="00AA7C51">
              <w:rPr>
                <w:rFonts w:eastAsia="Calibri"/>
                <w:kern w:val="2"/>
                <w:sz w:val="24"/>
                <w:szCs w:val="24"/>
              </w:rPr>
              <w:t>2230208,50</w:t>
            </w:r>
          </w:p>
        </w:tc>
      </w:tr>
      <w:tr w:rsidR="002F5094" w:rsidRPr="00AA7C51" w14:paraId="0D3F3AF6" w14:textId="77777777" w:rsidTr="00504E22">
        <w:trPr>
          <w:jc w:val="center"/>
        </w:trPr>
        <w:tc>
          <w:tcPr>
            <w:tcW w:w="2497" w:type="dxa"/>
            <w:tcBorders>
              <w:top w:val="single" w:sz="4" w:space="0" w:color="auto"/>
              <w:left w:val="single" w:sz="4" w:space="0" w:color="auto"/>
              <w:bottom w:val="single" w:sz="4" w:space="0" w:color="auto"/>
              <w:right w:val="single" w:sz="4" w:space="0" w:color="auto"/>
            </w:tcBorders>
            <w:vAlign w:val="bottom"/>
            <w:hideMark/>
          </w:tcPr>
          <w:p w14:paraId="57693453" w14:textId="77777777" w:rsidR="002F5094" w:rsidRPr="00AA7C51" w:rsidRDefault="002F5094" w:rsidP="00504E22">
            <w:pPr>
              <w:jc w:val="center"/>
              <w:rPr>
                <w:rFonts w:eastAsia="Calibri"/>
                <w:kern w:val="2"/>
                <w:sz w:val="24"/>
                <w:szCs w:val="24"/>
              </w:rPr>
            </w:pPr>
            <w:r w:rsidRPr="00AA7C51">
              <w:rPr>
                <w:rFonts w:eastAsia="Calibri"/>
                <w:kern w:val="2"/>
                <w:sz w:val="24"/>
                <w:szCs w:val="24"/>
              </w:rPr>
              <w:t>4</w:t>
            </w:r>
          </w:p>
        </w:tc>
        <w:tc>
          <w:tcPr>
            <w:tcW w:w="3458" w:type="dxa"/>
            <w:tcBorders>
              <w:top w:val="single" w:sz="4" w:space="0" w:color="auto"/>
              <w:left w:val="single" w:sz="4" w:space="0" w:color="auto"/>
              <w:bottom w:val="single" w:sz="4" w:space="0" w:color="auto"/>
              <w:right w:val="single" w:sz="4" w:space="0" w:color="auto"/>
            </w:tcBorders>
            <w:hideMark/>
          </w:tcPr>
          <w:p w14:paraId="7A0928BE" w14:textId="77777777" w:rsidR="002F5094" w:rsidRPr="00AA7C51" w:rsidRDefault="002F5094" w:rsidP="00504E22">
            <w:pPr>
              <w:jc w:val="center"/>
              <w:rPr>
                <w:rFonts w:eastAsia="Calibri"/>
                <w:kern w:val="2"/>
                <w:sz w:val="24"/>
                <w:szCs w:val="24"/>
              </w:rPr>
            </w:pPr>
            <w:r w:rsidRPr="00AA7C51">
              <w:rPr>
                <w:rFonts w:eastAsia="Calibri"/>
                <w:kern w:val="2"/>
                <w:sz w:val="24"/>
                <w:szCs w:val="24"/>
              </w:rPr>
              <w:t>515229,38</w:t>
            </w:r>
          </w:p>
        </w:tc>
        <w:tc>
          <w:tcPr>
            <w:tcW w:w="3333" w:type="dxa"/>
            <w:tcBorders>
              <w:top w:val="single" w:sz="4" w:space="0" w:color="auto"/>
              <w:left w:val="single" w:sz="4" w:space="0" w:color="auto"/>
              <w:bottom w:val="single" w:sz="4" w:space="0" w:color="auto"/>
              <w:right w:val="single" w:sz="4" w:space="0" w:color="auto"/>
            </w:tcBorders>
            <w:hideMark/>
          </w:tcPr>
          <w:p w14:paraId="4C6D03FF" w14:textId="77777777" w:rsidR="002F5094" w:rsidRPr="00AA7C51" w:rsidRDefault="002F5094" w:rsidP="00504E22">
            <w:pPr>
              <w:jc w:val="center"/>
              <w:rPr>
                <w:rFonts w:eastAsia="Calibri"/>
                <w:kern w:val="2"/>
                <w:sz w:val="24"/>
                <w:szCs w:val="24"/>
              </w:rPr>
            </w:pPr>
            <w:r w:rsidRPr="00AA7C51">
              <w:rPr>
                <w:rFonts w:eastAsia="Calibri"/>
                <w:kern w:val="2"/>
                <w:sz w:val="24"/>
                <w:szCs w:val="24"/>
              </w:rPr>
              <w:t>2230198,58</w:t>
            </w:r>
          </w:p>
        </w:tc>
      </w:tr>
      <w:tr w:rsidR="002F5094" w:rsidRPr="00AA7C51" w14:paraId="31605B3D" w14:textId="77777777" w:rsidTr="00504E22">
        <w:trPr>
          <w:jc w:val="center"/>
        </w:trPr>
        <w:tc>
          <w:tcPr>
            <w:tcW w:w="2497" w:type="dxa"/>
            <w:tcBorders>
              <w:top w:val="single" w:sz="4" w:space="0" w:color="auto"/>
              <w:left w:val="single" w:sz="4" w:space="0" w:color="auto"/>
              <w:bottom w:val="single" w:sz="4" w:space="0" w:color="auto"/>
              <w:right w:val="single" w:sz="4" w:space="0" w:color="auto"/>
            </w:tcBorders>
            <w:vAlign w:val="bottom"/>
            <w:hideMark/>
          </w:tcPr>
          <w:p w14:paraId="4DC5A35E" w14:textId="77777777" w:rsidR="002F5094" w:rsidRPr="00AA7C51" w:rsidRDefault="002F5094" w:rsidP="00504E22">
            <w:pPr>
              <w:jc w:val="center"/>
              <w:rPr>
                <w:rFonts w:eastAsia="Calibri"/>
                <w:kern w:val="2"/>
                <w:sz w:val="24"/>
                <w:szCs w:val="24"/>
              </w:rPr>
            </w:pPr>
            <w:r w:rsidRPr="00AA7C51">
              <w:rPr>
                <w:rFonts w:eastAsia="Calibri"/>
                <w:kern w:val="2"/>
                <w:sz w:val="24"/>
                <w:szCs w:val="24"/>
              </w:rPr>
              <w:t>5</w:t>
            </w:r>
          </w:p>
        </w:tc>
        <w:tc>
          <w:tcPr>
            <w:tcW w:w="3458" w:type="dxa"/>
            <w:tcBorders>
              <w:top w:val="single" w:sz="4" w:space="0" w:color="auto"/>
              <w:left w:val="single" w:sz="4" w:space="0" w:color="auto"/>
              <w:bottom w:val="single" w:sz="4" w:space="0" w:color="auto"/>
              <w:right w:val="single" w:sz="4" w:space="0" w:color="auto"/>
            </w:tcBorders>
            <w:hideMark/>
          </w:tcPr>
          <w:p w14:paraId="3219293D" w14:textId="77777777" w:rsidR="002F5094" w:rsidRPr="00AA7C51" w:rsidRDefault="002F5094" w:rsidP="00504E22">
            <w:pPr>
              <w:jc w:val="center"/>
              <w:rPr>
                <w:rFonts w:eastAsia="Calibri"/>
                <w:kern w:val="2"/>
                <w:sz w:val="24"/>
                <w:szCs w:val="24"/>
              </w:rPr>
            </w:pPr>
            <w:r w:rsidRPr="00AA7C51">
              <w:rPr>
                <w:rFonts w:eastAsia="Calibri"/>
                <w:kern w:val="2"/>
                <w:sz w:val="24"/>
                <w:szCs w:val="24"/>
              </w:rPr>
              <w:t>515219,22</w:t>
            </w:r>
          </w:p>
        </w:tc>
        <w:tc>
          <w:tcPr>
            <w:tcW w:w="3333" w:type="dxa"/>
            <w:tcBorders>
              <w:top w:val="single" w:sz="4" w:space="0" w:color="auto"/>
              <w:left w:val="single" w:sz="4" w:space="0" w:color="auto"/>
              <w:bottom w:val="single" w:sz="4" w:space="0" w:color="auto"/>
              <w:right w:val="single" w:sz="4" w:space="0" w:color="auto"/>
            </w:tcBorders>
            <w:hideMark/>
          </w:tcPr>
          <w:p w14:paraId="0A4FC5B5" w14:textId="77777777" w:rsidR="002F5094" w:rsidRPr="00AA7C51" w:rsidRDefault="002F5094" w:rsidP="00504E22">
            <w:pPr>
              <w:jc w:val="center"/>
              <w:rPr>
                <w:rFonts w:eastAsia="Calibri"/>
                <w:kern w:val="2"/>
                <w:sz w:val="24"/>
                <w:szCs w:val="24"/>
              </w:rPr>
            </w:pPr>
            <w:r w:rsidRPr="00AA7C51">
              <w:rPr>
                <w:rFonts w:eastAsia="Calibri"/>
                <w:kern w:val="2"/>
                <w:sz w:val="24"/>
                <w:szCs w:val="24"/>
              </w:rPr>
              <w:t>2230184,34</w:t>
            </w:r>
          </w:p>
        </w:tc>
      </w:tr>
      <w:tr w:rsidR="002F5094" w:rsidRPr="00AA7C51" w14:paraId="49D4EB97" w14:textId="77777777" w:rsidTr="00504E22">
        <w:trPr>
          <w:jc w:val="center"/>
        </w:trPr>
        <w:tc>
          <w:tcPr>
            <w:tcW w:w="2497" w:type="dxa"/>
            <w:tcBorders>
              <w:top w:val="single" w:sz="4" w:space="0" w:color="auto"/>
              <w:left w:val="single" w:sz="4" w:space="0" w:color="auto"/>
              <w:bottom w:val="single" w:sz="4" w:space="0" w:color="auto"/>
              <w:right w:val="single" w:sz="4" w:space="0" w:color="auto"/>
            </w:tcBorders>
            <w:vAlign w:val="bottom"/>
            <w:hideMark/>
          </w:tcPr>
          <w:p w14:paraId="58990CA0" w14:textId="77777777" w:rsidR="002F5094" w:rsidRPr="00AA7C51" w:rsidRDefault="002F5094" w:rsidP="00504E22">
            <w:pPr>
              <w:jc w:val="center"/>
              <w:rPr>
                <w:rFonts w:eastAsia="Calibri"/>
                <w:kern w:val="2"/>
                <w:sz w:val="24"/>
                <w:szCs w:val="24"/>
              </w:rPr>
            </w:pPr>
            <w:r w:rsidRPr="00AA7C51">
              <w:rPr>
                <w:rFonts w:eastAsia="Calibri"/>
                <w:kern w:val="2"/>
                <w:sz w:val="24"/>
                <w:szCs w:val="24"/>
              </w:rPr>
              <w:t>6</w:t>
            </w:r>
          </w:p>
        </w:tc>
        <w:tc>
          <w:tcPr>
            <w:tcW w:w="3458" w:type="dxa"/>
            <w:tcBorders>
              <w:top w:val="single" w:sz="4" w:space="0" w:color="auto"/>
              <w:left w:val="single" w:sz="4" w:space="0" w:color="auto"/>
              <w:bottom w:val="single" w:sz="4" w:space="0" w:color="auto"/>
              <w:right w:val="single" w:sz="4" w:space="0" w:color="auto"/>
            </w:tcBorders>
            <w:hideMark/>
          </w:tcPr>
          <w:p w14:paraId="02862B53" w14:textId="77777777" w:rsidR="002F5094" w:rsidRPr="00AA7C51" w:rsidRDefault="002F5094" w:rsidP="00504E22">
            <w:pPr>
              <w:jc w:val="center"/>
              <w:rPr>
                <w:rFonts w:eastAsia="Calibri"/>
                <w:kern w:val="2"/>
                <w:sz w:val="24"/>
                <w:szCs w:val="24"/>
              </w:rPr>
            </w:pPr>
            <w:r w:rsidRPr="00AA7C51">
              <w:rPr>
                <w:rFonts w:eastAsia="Calibri"/>
                <w:kern w:val="2"/>
                <w:sz w:val="24"/>
                <w:szCs w:val="24"/>
              </w:rPr>
              <w:t>515251,09</w:t>
            </w:r>
          </w:p>
        </w:tc>
        <w:tc>
          <w:tcPr>
            <w:tcW w:w="3333" w:type="dxa"/>
            <w:tcBorders>
              <w:top w:val="single" w:sz="4" w:space="0" w:color="auto"/>
              <w:left w:val="single" w:sz="4" w:space="0" w:color="auto"/>
              <w:bottom w:val="single" w:sz="4" w:space="0" w:color="auto"/>
              <w:right w:val="single" w:sz="4" w:space="0" w:color="auto"/>
            </w:tcBorders>
            <w:hideMark/>
          </w:tcPr>
          <w:p w14:paraId="7038B06B" w14:textId="77777777" w:rsidR="002F5094" w:rsidRPr="00AA7C51" w:rsidRDefault="002F5094" w:rsidP="00504E22">
            <w:pPr>
              <w:jc w:val="center"/>
              <w:rPr>
                <w:rFonts w:eastAsia="Calibri"/>
                <w:kern w:val="2"/>
                <w:sz w:val="24"/>
                <w:szCs w:val="24"/>
              </w:rPr>
            </w:pPr>
            <w:r w:rsidRPr="00AA7C51">
              <w:rPr>
                <w:rFonts w:eastAsia="Calibri"/>
                <w:kern w:val="2"/>
                <w:sz w:val="24"/>
                <w:szCs w:val="24"/>
              </w:rPr>
              <w:t>2230041,34</w:t>
            </w:r>
          </w:p>
        </w:tc>
      </w:tr>
      <w:tr w:rsidR="002F5094" w:rsidRPr="00AA7C51" w14:paraId="56B70C0A" w14:textId="77777777" w:rsidTr="00504E22">
        <w:trPr>
          <w:jc w:val="center"/>
        </w:trPr>
        <w:tc>
          <w:tcPr>
            <w:tcW w:w="2497" w:type="dxa"/>
            <w:tcBorders>
              <w:top w:val="single" w:sz="4" w:space="0" w:color="auto"/>
              <w:left w:val="single" w:sz="4" w:space="0" w:color="auto"/>
              <w:bottom w:val="single" w:sz="4" w:space="0" w:color="auto"/>
              <w:right w:val="single" w:sz="4" w:space="0" w:color="auto"/>
            </w:tcBorders>
            <w:vAlign w:val="bottom"/>
            <w:hideMark/>
          </w:tcPr>
          <w:p w14:paraId="085ECDDC" w14:textId="77777777" w:rsidR="002F5094" w:rsidRPr="00AA7C51" w:rsidRDefault="002F5094" w:rsidP="00504E22">
            <w:pPr>
              <w:jc w:val="center"/>
              <w:rPr>
                <w:rFonts w:eastAsia="Calibri"/>
                <w:kern w:val="2"/>
                <w:sz w:val="24"/>
                <w:szCs w:val="24"/>
              </w:rPr>
            </w:pPr>
            <w:r w:rsidRPr="00AA7C51">
              <w:rPr>
                <w:rFonts w:eastAsia="Calibri"/>
                <w:kern w:val="2"/>
                <w:sz w:val="24"/>
                <w:szCs w:val="24"/>
              </w:rPr>
              <w:t>1</w:t>
            </w:r>
          </w:p>
        </w:tc>
        <w:tc>
          <w:tcPr>
            <w:tcW w:w="3458" w:type="dxa"/>
            <w:tcBorders>
              <w:top w:val="single" w:sz="4" w:space="0" w:color="auto"/>
              <w:left w:val="single" w:sz="4" w:space="0" w:color="auto"/>
              <w:bottom w:val="single" w:sz="4" w:space="0" w:color="auto"/>
              <w:right w:val="single" w:sz="4" w:space="0" w:color="auto"/>
            </w:tcBorders>
            <w:hideMark/>
          </w:tcPr>
          <w:p w14:paraId="380C27C5" w14:textId="77777777" w:rsidR="002F5094" w:rsidRPr="00AA7C51" w:rsidRDefault="002F5094" w:rsidP="00504E22">
            <w:pPr>
              <w:jc w:val="center"/>
              <w:rPr>
                <w:rFonts w:eastAsia="Calibri"/>
                <w:kern w:val="2"/>
                <w:sz w:val="24"/>
                <w:szCs w:val="24"/>
              </w:rPr>
            </w:pPr>
            <w:r w:rsidRPr="00AA7C51">
              <w:rPr>
                <w:rFonts w:eastAsia="Calibri"/>
                <w:kern w:val="2"/>
                <w:sz w:val="24"/>
                <w:szCs w:val="24"/>
              </w:rPr>
              <w:t>515342,46</w:t>
            </w:r>
          </w:p>
        </w:tc>
        <w:tc>
          <w:tcPr>
            <w:tcW w:w="3333" w:type="dxa"/>
            <w:tcBorders>
              <w:top w:val="single" w:sz="4" w:space="0" w:color="auto"/>
              <w:left w:val="single" w:sz="4" w:space="0" w:color="auto"/>
              <w:bottom w:val="single" w:sz="4" w:space="0" w:color="auto"/>
              <w:right w:val="single" w:sz="4" w:space="0" w:color="auto"/>
            </w:tcBorders>
            <w:hideMark/>
          </w:tcPr>
          <w:p w14:paraId="455E88E8" w14:textId="77777777" w:rsidR="002F5094" w:rsidRPr="00AA7C51" w:rsidRDefault="002F5094" w:rsidP="00504E22">
            <w:pPr>
              <w:jc w:val="center"/>
              <w:rPr>
                <w:rFonts w:eastAsia="Calibri"/>
                <w:kern w:val="2"/>
                <w:sz w:val="24"/>
                <w:szCs w:val="24"/>
              </w:rPr>
            </w:pPr>
            <w:r w:rsidRPr="00AA7C51">
              <w:rPr>
                <w:rFonts w:eastAsia="Calibri"/>
                <w:kern w:val="2"/>
                <w:sz w:val="24"/>
                <w:szCs w:val="24"/>
              </w:rPr>
              <w:t>2230052,69</w:t>
            </w:r>
          </w:p>
        </w:tc>
      </w:tr>
    </w:tbl>
    <w:p w14:paraId="49E00160" w14:textId="77777777" w:rsidR="002F5094" w:rsidRDefault="002F5094" w:rsidP="002F5094">
      <w:pPr>
        <w:widowControl/>
        <w:ind w:left="5387" w:hanging="5813"/>
        <w:jc w:val="both"/>
        <w:rPr>
          <w:rFonts w:eastAsia="Times New Roman"/>
          <w:sz w:val="24"/>
        </w:rPr>
      </w:pPr>
    </w:p>
    <w:p w14:paraId="1A18A3BE" w14:textId="77777777" w:rsidR="002F5094" w:rsidRDefault="002F5094" w:rsidP="002F5094">
      <w:pPr>
        <w:widowControl/>
        <w:ind w:left="5387" w:hanging="5813"/>
        <w:jc w:val="both"/>
        <w:rPr>
          <w:rFonts w:eastAsia="Times New Roman"/>
          <w:b/>
          <w:bCs/>
          <w:spacing w:val="-3"/>
          <w:sz w:val="28"/>
          <w:szCs w:val="28"/>
        </w:rPr>
        <w:sectPr w:rsidR="002F5094" w:rsidSect="00AF1DC9">
          <w:headerReference w:type="default" r:id="rId12"/>
          <w:footerReference w:type="first" r:id="rId13"/>
          <w:pgSz w:w="11909" w:h="16834"/>
          <w:pgMar w:top="1134" w:right="710" w:bottom="1134" w:left="1276" w:header="720" w:footer="720" w:gutter="0"/>
          <w:cols w:space="60"/>
          <w:titlePg/>
          <w:docGrid w:linePitch="360"/>
        </w:sectPr>
      </w:pPr>
    </w:p>
    <w:p w14:paraId="6A69C394" w14:textId="0BFB88A1" w:rsidR="001323E1" w:rsidRDefault="001323E1" w:rsidP="001323E1">
      <w:pPr>
        <w:spacing w:line="240" w:lineRule="exact"/>
        <w:ind w:left="9072"/>
        <w:rPr>
          <w:rFonts w:eastAsia="Times New Roman"/>
          <w:sz w:val="28"/>
          <w:szCs w:val="28"/>
        </w:rPr>
      </w:pPr>
      <w:proofErr w:type="gramStart"/>
      <w:r>
        <w:rPr>
          <w:rFonts w:eastAsia="Times New Roman"/>
          <w:sz w:val="28"/>
          <w:szCs w:val="28"/>
        </w:rPr>
        <w:t>Приложение  2</w:t>
      </w:r>
      <w:proofErr w:type="gramEnd"/>
    </w:p>
    <w:p w14:paraId="4FA839E6" w14:textId="5F44B893" w:rsidR="001323E1" w:rsidRPr="001323E1" w:rsidRDefault="001323E1" w:rsidP="001323E1">
      <w:pPr>
        <w:spacing w:line="240" w:lineRule="exact"/>
        <w:ind w:left="9072"/>
        <w:rPr>
          <w:rFonts w:eastAsia="Times New Roman"/>
          <w:sz w:val="28"/>
          <w:szCs w:val="28"/>
        </w:rPr>
      </w:pPr>
      <w:r w:rsidRPr="001323E1">
        <w:rPr>
          <w:rFonts w:eastAsia="Times New Roman"/>
          <w:sz w:val="28"/>
          <w:szCs w:val="28"/>
        </w:rPr>
        <w:t xml:space="preserve">к Договору о комплексном развитии территории жилой застройки, ограниченной </w:t>
      </w:r>
    </w:p>
    <w:p w14:paraId="03C21DED" w14:textId="71BBFB39" w:rsidR="001323E1" w:rsidRPr="001323E1" w:rsidRDefault="001323E1" w:rsidP="001323E1">
      <w:pPr>
        <w:spacing w:line="240" w:lineRule="exact"/>
        <w:ind w:left="9072"/>
        <w:rPr>
          <w:rFonts w:eastAsia="Times New Roman"/>
          <w:sz w:val="28"/>
          <w:szCs w:val="28"/>
        </w:rPr>
      </w:pPr>
      <w:r w:rsidRPr="001323E1">
        <w:rPr>
          <w:rFonts w:eastAsia="Times New Roman"/>
          <w:sz w:val="28"/>
          <w:szCs w:val="28"/>
        </w:rPr>
        <w:t xml:space="preserve">ул. Льва Толстого, ул. Нытвенская, </w:t>
      </w:r>
      <w:r w:rsidR="00AA7C51">
        <w:rPr>
          <w:rFonts w:eastAsia="Times New Roman"/>
          <w:sz w:val="28"/>
          <w:szCs w:val="28"/>
        </w:rPr>
        <w:br/>
      </w:r>
      <w:r w:rsidRPr="001323E1">
        <w:rPr>
          <w:rFonts w:eastAsia="Times New Roman"/>
          <w:sz w:val="28"/>
          <w:szCs w:val="28"/>
        </w:rPr>
        <w:t xml:space="preserve">ул. Танкистов, ул. Стахановская </w:t>
      </w:r>
    </w:p>
    <w:p w14:paraId="4902B9C1" w14:textId="77777777" w:rsidR="001323E1" w:rsidRPr="001323E1" w:rsidRDefault="001323E1" w:rsidP="001323E1">
      <w:pPr>
        <w:spacing w:line="240" w:lineRule="exact"/>
        <w:ind w:left="9072"/>
        <w:rPr>
          <w:rFonts w:eastAsia="Times New Roman"/>
          <w:sz w:val="28"/>
          <w:szCs w:val="28"/>
        </w:rPr>
      </w:pPr>
      <w:r w:rsidRPr="001323E1">
        <w:rPr>
          <w:rFonts w:eastAsia="Times New Roman"/>
          <w:sz w:val="28"/>
          <w:szCs w:val="28"/>
        </w:rPr>
        <w:t xml:space="preserve">в Индустриальном районе </w:t>
      </w:r>
    </w:p>
    <w:p w14:paraId="089D04D9" w14:textId="77777777" w:rsidR="001323E1" w:rsidRDefault="001323E1" w:rsidP="001323E1">
      <w:pPr>
        <w:spacing w:line="240" w:lineRule="exact"/>
        <w:ind w:left="9072"/>
        <w:rPr>
          <w:rFonts w:eastAsia="Times New Roman"/>
          <w:sz w:val="28"/>
          <w:szCs w:val="28"/>
        </w:rPr>
      </w:pPr>
      <w:r w:rsidRPr="001323E1">
        <w:rPr>
          <w:rFonts w:eastAsia="Times New Roman"/>
          <w:sz w:val="28"/>
          <w:szCs w:val="28"/>
        </w:rPr>
        <w:t>города Перми</w:t>
      </w:r>
    </w:p>
    <w:p w14:paraId="429B132D" w14:textId="08FCD8F9" w:rsidR="001323E1" w:rsidRDefault="001323E1" w:rsidP="001323E1">
      <w:pPr>
        <w:spacing w:line="240" w:lineRule="exact"/>
        <w:ind w:left="9072"/>
        <w:rPr>
          <w:rFonts w:eastAsia="Times New Roman"/>
          <w:sz w:val="28"/>
          <w:szCs w:val="28"/>
        </w:rPr>
      </w:pPr>
      <w:r w:rsidRPr="001323E1">
        <w:rPr>
          <w:rFonts w:eastAsia="Times New Roman"/>
          <w:sz w:val="28"/>
          <w:szCs w:val="28"/>
        </w:rPr>
        <w:t>от                     №</w:t>
      </w:r>
    </w:p>
    <w:p w14:paraId="4DC22F5A" w14:textId="77777777" w:rsidR="001323E1" w:rsidRDefault="001323E1" w:rsidP="001323E1">
      <w:pPr>
        <w:spacing w:line="240" w:lineRule="exact"/>
        <w:ind w:left="9072"/>
        <w:rPr>
          <w:rFonts w:eastAsia="Times New Roman"/>
          <w:sz w:val="28"/>
          <w:szCs w:val="28"/>
        </w:rPr>
      </w:pPr>
    </w:p>
    <w:p w14:paraId="5B3E14CC" w14:textId="77777777" w:rsidR="001323E1" w:rsidRPr="001323E1" w:rsidRDefault="001323E1" w:rsidP="001323E1">
      <w:pPr>
        <w:spacing w:line="240" w:lineRule="exact"/>
        <w:ind w:left="9072"/>
        <w:rPr>
          <w:rFonts w:eastAsia="Times New Roman"/>
          <w:sz w:val="28"/>
          <w:szCs w:val="28"/>
        </w:rPr>
      </w:pPr>
    </w:p>
    <w:p w14:paraId="14096BF8" w14:textId="77777777" w:rsidR="00244BA6" w:rsidRPr="00244BA6" w:rsidRDefault="00244BA6" w:rsidP="00244BA6">
      <w:pPr>
        <w:widowControl/>
        <w:spacing w:after="120" w:line="240" w:lineRule="exact"/>
        <w:jc w:val="center"/>
        <w:rPr>
          <w:rFonts w:eastAsia="Times New Roman"/>
          <w:b/>
          <w:bCs/>
          <w:sz w:val="28"/>
          <w:szCs w:val="24"/>
        </w:rPr>
      </w:pPr>
      <w:r w:rsidRPr="00244BA6">
        <w:rPr>
          <w:rFonts w:eastAsia="Times New Roman"/>
          <w:b/>
          <w:bCs/>
          <w:sz w:val="28"/>
          <w:szCs w:val="24"/>
        </w:rPr>
        <w:t>ПЕРЕЧЕНЬ</w:t>
      </w:r>
    </w:p>
    <w:p w14:paraId="487FB9A6" w14:textId="77777777" w:rsidR="00244BA6" w:rsidRPr="00244BA6" w:rsidRDefault="00244BA6" w:rsidP="00244BA6">
      <w:pPr>
        <w:widowControl/>
        <w:spacing w:line="240" w:lineRule="exact"/>
        <w:jc w:val="center"/>
        <w:rPr>
          <w:rFonts w:eastAsia="Times New Roman"/>
          <w:b/>
          <w:bCs/>
          <w:sz w:val="28"/>
          <w:szCs w:val="24"/>
        </w:rPr>
      </w:pPr>
      <w:r w:rsidRPr="00244BA6">
        <w:rPr>
          <w:rFonts w:eastAsia="Times New Roman"/>
          <w:b/>
          <w:bCs/>
          <w:sz w:val="28"/>
          <w:szCs w:val="24"/>
        </w:rPr>
        <w:t>земельных участков и объектов капитального строительства, расположенных в границах территории жилой застройки, ограниченной ул. Льва Толстого, ул. Нытвенская, ул. Танкистов, ул. Стахановская в Индустриальном районе города Перми,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6701E3C1" w14:textId="77777777" w:rsidR="00244BA6" w:rsidRPr="00244BA6" w:rsidRDefault="00244BA6" w:rsidP="00244BA6">
      <w:pPr>
        <w:widowControl/>
        <w:jc w:val="center"/>
        <w:rPr>
          <w:rFonts w:eastAsia="Times New Roman"/>
          <w:b/>
          <w:bCs/>
          <w:sz w:val="28"/>
          <w:szCs w:val="24"/>
        </w:rPr>
      </w:pPr>
    </w:p>
    <w:p w14:paraId="4E8B43C5" w14:textId="77777777" w:rsidR="00244BA6" w:rsidRPr="00244BA6" w:rsidRDefault="00244BA6" w:rsidP="00244BA6">
      <w:pPr>
        <w:widowControl/>
        <w:ind w:firstLine="708"/>
        <w:jc w:val="both"/>
        <w:rPr>
          <w:rFonts w:eastAsia="Times New Roman"/>
          <w:b/>
          <w:bCs/>
          <w:sz w:val="28"/>
          <w:szCs w:val="24"/>
        </w:rPr>
      </w:pPr>
      <w:r w:rsidRPr="00244BA6">
        <w:rPr>
          <w:rFonts w:eastAsia="Times New Roman"/>
          <w:b/>
          <w:bCs/>
          <w:sz w:val="28"/>
          <w:szCs w:val="24"/>
        </w:rPr>
        <w:t xml:space="preserve">Раздел </w:t>
      </w:r>
      <w:r w:rsidRPr="00244BA6">
        <w:rPr>
          <w:rFonts w:eastAsia="Times New Roman"/>
          <w:b/>
          <w:bCs/>
          <w:sz w:val="28"/>
          <w:szCs w:val="24"/>
          <w:lang w:val="en-US"/>
        </w:rPr>
        <w:t>I</w:t>
      </w:r>
      <w:r w:rsidRPr="00244BA6">
        <w:rPr>
          <w:rFonts w:eastAsia="Times New Roman"/>
          <w:b/>
          <w:bCs/>
          <w:sz w:val="28"/>
          <w:szCs w:val="24"/>
        </w:rPr>
        <w:t xml:space="preserve">. Перечень земельных участков и расположенных в границах указанных земельных участков </w:t>
      </w:r>
      <w:r w:rsidRPr="00244BA6">
        <w:rPr>
          <w:rFonts w:eastAsia="Times New Roman"/>
          <w:b/>
          <w:bCs/>
          <w:sz w:val="28"/>
          <w:szCs w:val="24"/>
        </w:rPr>
        <w:br/>
        <w:t>объектов капитального строительства*</w:t>
      </w:r>
    </w:p>
    <w:p w14:paraId="4FB3C28B" w14:textId="77777777" w:rsidR="00244BA6" w:rsidRPr="00244BA6" w:rsidRDefault="00244BA6" w:rsidP="00244BA6">
      <w:pPr>
        <w:widowControl/>
        <w:ind w:firstLine="708"/>
        <w:jc w:val="both"/>
        <w:rPr>
          <w:rFonts w:eastAsia="Times New Roman"/>
          <w:b/>
          <w:bCs/>
          <w:sz w:val="28"/>
          <w:szCs w:val="24"/>
        </w:rPr>
      </w:pPr>
    </w:p>
    <w:tbl>
      <w:tblPr>
        <w:tblW w:w="14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49"/>
        <w:gridCol w:w="2555"/>
        <w:gridCol w:w="2943"/>
        <w:gridCol w:w="5464"/>
      </w:tblGrid>
      <w:tr w:rsidR="00244BA6" w:rsidRPr="00244BA6" w14:paraId="5C4AC55B" w14:textId="77777777" w:rsidTr="00504E22">
        <w:trPr>
          <w:trHeight w:val="20"/>
          <w:tblHeader/>
          <w:jc w:val="center"/>
        </w:trPr>
        <w:tc>
          <w:tcPr>
            <w:tcW w:w="709" w:type="dxa"/>
            <w:shd w:val="clear" w:color="auto" w:fill="auto"/>
            <w:vAlign w:val="center"/>
          </w:tcPr>
          <w:p w14:paraId="3E3B3081" w14:textId="77777777" w:rsidR="00244BA6" w:rsidRPr="00244BA6" w:rsidRDefault="00244BA6" w:rsidP="00244BA6">
            <w:pPr>
              <w:widowControl/>
              <w:ind w:right="118"/>
              <w:jc w:val="center"/>
              <w:rPr>
                <w:rFonts w:eastAsia="Calibri"/>
                <w:b/>
                <w:kern w:val="2"/>
              </w:rPr>
            </w:pPr>
            <w:r w:rsidRPr="00244BA6">
              <w:rPr>
                <w:rFonts w:eastAsia="Calibri"/>
                <w:b/>
                <w:kern w:val="2"/>
              </w:rPr>
              <w:t>№ п/п</w:t>
            </w:r>
          </w:p>
        </w:tc>
        <w:tc>
          <w:tcPr>
            <w:tcW w:w="3149" w:type="dxa"/>
            <w:shd w:val="clear" w:color="auto" w:fill="auto"/>
            <w:vAlign w:val="center"/>
          </w:tcPr>
          <w:p w14:paraId="7FC08ED0" w14:textId="77777777" w:rsidR="00244BA6" w:rsidRPr="00244BA6" w:rsidRDefault="00244BA6" w:rsidP="00244BA6">
            <w:pPr>
              <w:widowControl/>
              <w:jc w:val="center"/>
              <w:rPr>
                <w:rFonts w:eastAsia="Calibri"/>
                <w:b/>
                <w:kern w:val="2"/>
              </w:rPr>
            </w:pPr>
            <w:r w:rsidRPr="00244BA6">
              <w:rPr>
                <w:rFonts w:eastAsia="Calibri"/>
                <w:b/>
                <w:kern w:val="2"/>
              </w:rPr>
              <w:t>Адрес</w:t>
            </w:r>
          </w:p>
        </w:tc>
        <w:tc>
          <w:tcPr>
            <w:tcW w:w="2555" w:type="dxa"/>
            <w:shd w:val="clear" w:color="auto" w:fill="auto"/>
            <w:vAlign w:val="center"/>
          </w:tcPr>
          <w:p w14:paraId="1933CC7B" w14:textId="77777777" w:rsidR="00244BA6" w:rsidRPr="00244BA6" w:rsidRDefault="00244BA6" w:rsidP="00244BA6">
            <w:pPr>
              <w:widowControl/>
              <w:jc w:val="center"/>
              <w:rPr>
                <w:rFonts w:eastAsia="Calibri"/>
                <w:b/>
                <w:kern w:val="2"/>
              </w:rPr>
            </w:pPr>
            <w:r w:rsidRPr="00244BA6">
              <w:rPr>
                <w:rFonts w:eastAsia="Calibri"/>
                <w:b/>
                <w:kern w:val="2"/>
              </w:rPr>
              <w:t>Кадастровый номер земельного участка</w:t>
            </w:r>
          </w:p>
        </w:tc>
        <w:tc>
          <w:tcPr>
            <w:tcW w:w="2943" w:type="dxa"/>
            <w:shd w:val="clear" w:color="auto" w:fill="auto"/>
            <w:vAlign w:val="center"/>
          </w:tcPr>
          <w:p w14:paraId="73385B87" w14:textId="77777777" w:rsidR="00244BA6" w:rsidRPr="00244BA6" w:rsidRDefault="00244BA6" w:rsidP="00244BA6">
            <w:pPr>
              <w:widowControl/>
              <w:jc w:val="center"/>
              <w:rPr>
                <w:rFonts w:eastAsia="Calibri"/>
                <w:b/>
                <w:kern w:val="2"/>
              </w:rPr>
            </w:pPr>
            <w:r w:rsidRPr="00244BA6">
              <w:rPr>
                <w:rFonts w:eastAsia="Calibri"/>
                <w:b/>
                <w:kern w:val="2"/>
              </w:rPr>
              <w:t>Кадастровый номер объекта капитального строительства, расположенного в границах земельного участка</w:t>
            </w:r>
          </w:p>
        </w:tc>
        <w:tc>
          <w:tcPr>
            <w:tcW w:w="5464" w:type="dxa"/>
            <w:shd w:val="clear" w:color="auto" w:fill="auto"/>
            <w:vAlign w:val="center"/>
          </w:tcPr>
          <w:p w14:paraId="541C49DF" w14:textId="77777777" w:rsidR="00244BA6" w:rsidRPr="00244BA6" w:rsidRDefault="00244BA6" w:rsidP="00244BA6">
            <w:pPr>
              <w:widowControl/>
              <w:jc w:val="center"/>
              <w:rPr>
                <w:rFonts w:eastAsia="Calibri"/>
                <w:b/>
                <w:kern w:val="2"/>
              </w:rPr>
            </w:pPr>
            <w:r w:rsidRPr="00244BA6">
              <w:rPr>
                <w:rFonts w:eastAsia="Calibri"/>
                <w:b/>
                <w:kern w:val="2"/>
              </w:rPr>
              <w:t>Назначение/наименование объекта капитального строительства*</w:t>
            </w:r>
          </w:p>
        </w:tc>
      </w:tr>
      <w:tr w:rsidR="00244BA6" w:rsidRPr="00244BA6" w14:paraId="3086D545" w14:textId="77777777" w:rsidTr="00504E22">
        <w:trPr>
          <w:trHeight w:val="20"/>
          <w:jc w:val="center"/>
        </w:trPr>
        <w:tc>
          <w:tcPr>
            <w:tcW w:w="709" w:type="dxa"/>
            <w:vMerge w:val="restart"/>
            <w:shd w:val="clear" w:color="auto" w:fill="auto"/>
            <w:vAlign w:val="center"/>
          </w:tcPr>
          <w:p w14:paraId="3B8209A1" w14:textId="77777777" w:rsidR="00244BA6" w:rsidRPr="00244BA6" w:rsidRDefault="00244BA6" w:rsidP="00244BA6">
            <w:pPr>
              <w:widowControl/>
              <w:ind w:right="118"/>
              <w:jc w:val="center"/>
              <w:rPr>
                <w:rFonts w:eastAsia="Calibri"/>
                <w:kern w:val="2"/>
              </w:rPr>
            </w:pPr>
            <w:r w:rsidRPr="00244BA6">
              <w:rPr>
                <w:rFonts w:eastAsia="Calibri"/>
                <w:kern w:val="2"/>
              </w:rPr>
              <w:t>1</w:t>
            </w:r>
          </w:p>
        </w:tc>
        <w:tc>
          <w:tcPr>
            <w:tcW w:w="3149" w:type="dxa"/>
            <w:vMerge w:val="restart"/>
            <w:shd w:val="clear" w:color="auto" w:fill="auto"/>
            <w:vAlign w:val="center"/>
          </w:tcPr>
          <w:p w14:paraId="06B8299A" w14:textId="77777777" w:rsidR="00244BA6" w:rsidRPr="00244BA6" w:rsidRDefault="00244BA6" w:rsidP="00244BA6">
            <w:pPr>
              <w:widowControl/>
              <w:rPr>
                <w:rFonts w:eastAsia="Calibri"/>
                <w:kern w:val="2"/>
              </w:rPr>
            </w:pPr>
            <w:r w:rsidRPr="00244BA6">
              <w:rPr>
                <w:rFonts w:eastAsia="Calibri"/>
                <w:kern w:val="2"/>
              </w:rPr>
              <w:t>г. Пермь, р-н Индустриальный, ул. Танкистов, 20</w:t>
            </w:r>
          </w:p>
        </w:tc>
        <w:tc>
          <w:tcPr>
            <w:tcW w:w="2555" w:type="dxa"/>
            <w:vMerge w:val="restart"/>
            <w:shd w:val="clear" w:color="auto" w:fill="auto"/>
            <w:vAlign w:val="center"/>
          </w:tcPr>
          <w:p w14:paraId="6220B0B1" w14:textId="77777777" w:rsidR="00244BA6" w:rsidRPr="00244BA6" w:rsidRDefault="00244BA6" w:rsidP="00244BA6">
            <w:pPr>
              <w:widowControl/>
              <w:jc w:val="center"/>
              <w:rPr>
                <w:rFonts w:eastAsia="Calibri"/>
                <w:kern w:val="2"/>
              </w:rPr>
            </w:pPr>
            <w:r w:rsidRPr="00244BA6">
              <w:rPr>
                <w:rFonts w:eastAsia="Calibri"/>
                <w:kern w:val="2"/>
              </w:rPr>
              <w:t>59:01:4410723:2</w:t>
            </w:r>
          </w:p>
        </w:tc>
        <w:tc>
          <w:tcPr>
            <w:tcW w:w="2943" w:type="dxa"/>
            <w:shd w:val="clear" w:color="auto" w:fill="auto"/>
            <w:vAlign w:val="center"/>
          </w:tcPr>
          <w:p w14:paraId="1B27558A" w14:textId="77777777" w:rsidR="00244BA6" w:rsidRPr="00244BA6" w:rsidRDefault="00244BA6" w:rsidP="00244BA6">
            <w:pPr>
              <w:widowControl/>
              <w:rPr>
                <w:rFonts w:eastAsia="Calibri"/>
                <w:kern w:val="2"/>
              </w:rPr>
            </w:pPr>
            <w:r w:rsidRPr="00244BA6">
              <w:rPr>
                <w:rFonts w:eastAsia="Calibri"/>
                <w:kern w:val="2"/>
              </w:rPr>
              <w:t>59:01:0000000:77516</w:t>
            </w:r>
          </w:p>
        </w:tc>
        <w:tc>
          <w:tcPr>
            <w:tcW w:w="5464" w:type="dxa"/>
            <w:shd w:val="clear" w:color="auto" w:fill="auto"/>
            <w:vAlign w:val="center"/>
          </w:tcPr>
          <w:p w14:paraId="4F093D70" w14:textId="77777777" w:rsidR="00244BA6" w:rsidRPr="00244BA6" w:rsidRDefault="00244BA6" w:rsidP="00244BA6">
            <w:pPr>
              <w:widowControl/>
              <w:rPr>
                <w:rFonts w:eastAsia="Times New Roman"/>
                <w:color w:val="000000"/>
              </w:rPr>
            </w:pPr>
            <w:r w:rsidRPr="00244BA6">
              <w:rPr>
                <w:rFonts w:eastAsia="Times New Roman"/>
                <w:color w:val="000000"/>
              </w:rPr>
              <w:t xml:space="preserve">Электросетевой комплекс «Подстанция 110/35/6 </w:t>
            </w:r>
            <w:proofErr w:type="spellStart"/>
            <w:r w:rsidRPr="00244BA6">
              <w:rPr>
                <w:rFonts w:eastAsia="Times New Roman"/>
                <w:color w:val="000000"/>
              </w:rPr>
              <w:t>кВ</w:t>
            </w:r>
            <w:proofErr w:type="spellEnd"/>
            <w:r w:rsidRPr="00244BA6">
              <w:rPr>
                <w:rFonts w:eastAsia="Times New Roman"/>
                <w:color w:val="000000"/>
              </w:rPr>
              <w:t xml:space="preserve"> «Южная» с линиями электропередачи и трансформаторными подстанциями, распределительными пунктами</w:t>
            </w:r>
          </w:p>
        </w:tc>
      </w:tr>
      <w:tr w:rsidR="00244BA6" w:rsidRPr="00244BA6" w14:paraId="1C94004B" w14:textId="77777777" w:rsidTr="00504E22">
        <w:trPr>
          <w:trHeight w:val="20"/>
          <w:jc w:val="center"/>
        </w:trPr>
        <w:tc>
          <w:tcPr>
            <w:tcW w:w="709" w:type="dxa"/>
            <w:vMerge/>
            <w:shd w:val="clear" w:color="auto" w:fill="auto"/>
            <w:vAlign w:val="center"/>
          </w:tcPr>
          <w:p w14:paraId="3FB07AE7"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7067CAA7" w14:textId="77777777" w:rsidR="00244BA6" w:rsidRPr="00244BA6" w:rsidRDefault="00244BA6" w:rsidP="00244BA6">
            <w:pPr>
              <w:widowControl/>
              <w:rPr>
                <w:rFonts w:eastAsia="Calibri"/>
                <w:kern w:val="2"/>
              </w:rPr>
            </w:pPr>
          </w:p>
        </w:tc>
        <w:tc>
          <w:tcPr>
            <w:tcW w:w="2555" w:type="dxa"/>
            <w:vMerge/>
            <w:shd w:val="clear" w:color="auto" w:fill="auto"/>
            <w:vAlign w:val="center"/>
          </w:tcPr>
          <w:p w14:paraId="58D66798"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34512708" w14:textId="77777777" w:rsidR="00244BA6" w:rsidRPr="00244BA6" w:rsidRDefault="00244BA6" w:rsidP="00244BA6">
            <w:pPr>
              <w:widowControl/>
              <w:rPr>
                <w:rFonts w:eastAsia="Calibri"/>
                <w:kern w:val="2"/>
              </w:rPr>
            </w:pPr>
            <w:r w:rsidRPr="00244BA6">
              <w:rPr>
                <w:rFonts w:eastAsia="Calibri"/>
                <w:kern w:val="2"/>
              </w:rPr>
              <w:t>59:01:4410723:113</w:t>
            </w:r>
          </w:p>
        </w:tc>
        <w:tc>
          <w:tcPr>
            <w:tcW w:w="5464" w:type="dxa"/>
            <w:shd w:val="clear" w:color="auto" w:fill="auto"/>
            <w:vAlign w:val="center"/>
          </w:tcPr>
          <w:p w14:paraId="28533E91" w14:textId="77777777" w:rsidR="00244BA6" w:rsidRPr="00244BA6" w:rsidRDefault="00244BA6" w:rsidP="00244BA6">
            <w:pPr>
              <w:widowControl/>
              <w:rPr>
                <w:rFonts w:eastAsia="Times New Roman"/>
                <w:color w:val="000000"/>
              </w:rPr>
            </w:pPr>
            <w:r w:rsidRPr="00244BA6">
              <w:rPr>
                <w:rFonts w:eastAsia="Times New Roman"/>
                <w:color w:val="000000"/>
              </w:rPr>
              <w:t>Сеть теплоснабжения</w:t>
            </w:r>
          </w:p>
        </w:tc>
      </w:tr>
      <w:tr w:rsidR="00244BA6" w:rsidRPr="00244BA6" w14:paraId="7F56795A" w14:textId="77777777" w:rsidTr="00504E22">
        <w:trPr>
          <w:trHeight w:val="20"/>
          <w:jc w:val="center"/>
        </w:trPr>
        <w:tc>
          <w:tcPr>
            <w:tcW w:w="709" w:type="dxa"/>
            <w:vMerge/>
            <w:shd w:val="clear" w:color="auto" w:fill="auto"/>
            <w:vAlign w:val="center"/>
          </w:tcPr>
          <w:p w14:paraId="74DBF8E3"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35E80CC9" w14:textId="77777777" w:rsidR="00244BA6" w:rsidRPr="00244BA6" w:rsidRDefault="00244BA6" w:rsidP="00244BA6">
            <w:pPr>
              <w:widowControl/>
              <w:rPr>
                <w:rFonts w:eastAsia="Calibri"/>
                <w:kern w:val="2"/>
              </w:rPr>
            </w:pPr>
          </w:p>
        </w:tc>
        <w:tc>
          <w:tcPr>
            <w:tcW w:w="2555" w:type="dxa"/>
            <w:vMerge/>
            <w:shd w:val="clear" w:color="auto" w:fill="auto"/>
            <w:vAlign w:val="center"/>
          </w:tcPr>
          <w:p w14:paraId="223F3949"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6E857D2F" w14:textId="77777777" w:rsidR="00244BA6" w:rsidRPr="00244BA6" w:rsidRDefault="00244BA6" w:rsidP="00244BA6">
            <w:pPr>
              <w:widowControl/>
              <w:rPr>
                <w:rFonts w:eastAsia="Calibri"/>
                <w:kern w:val="2"/>
              </w:rPr>
            </w:pPr>
            <w:r w:rsidRPr="00244BA6">
              <w:rPr>
                <w:rFonts w:eastAsia="Calibri"/>
                <w:kern w:val="2"/>
              </w:rPr>
              <w:t>59:01:0000000:49348</w:t>
            </w:r>
          </w:p>
        </w:tc>
        <w:tc>
          <w:tcPr>
            <w:tcW w:w="5464" w:type="dxa"/>
            <w:shd w:val="clear" w:color="auto" w:fill="auto"/>
            <w:vAlign w:val="center"/>
          </w:tcPr>
          <w:p w14:paraId="122061D9" w14:textId="77777777" w:rsidR="00244BA6" w:rsidRPr="00244BA6" w:rsidRDefault="00244BA6" w:rsidP="00244BA6">
            <w:pPr>
              <w:widowControl/>
              <w:rPr>
                <w:rFonts w:eastAsia="Times New Roman"/>
                <w:color w:val="000000"/>
              </w:rPr>
            </w:pPr>
            <w:r w:rsidRPr="00244BA6">
              <w:rPr>
                <w:rFonts w:eastAsia="Times New Roman"/>
                <w:color w:val="000000"/>
              </w:rPr>
              <w:t>Телефонная канализация АТС-25</w:t>
            </w:r>
          </w:p>
        </w:tc>
      </w:tr>
      <w:tr w:rsidR="00244BA6" w:rsidRPr="00244BA6" w14:paraId="138FE908" w14:textId="77777777" w:rsidTr="00504E22">
        <w:trPr>
          <w:trHeight w:val="20"/>
          <w:jc w:val="center"/>
        </w:trPr>
        <w:tc>
          <w:tcPr>
            <w:tcW w:w="709" w:type="dxa"/>
            <w:vMerge/>
            <w:shd w:val="clear" w:color="auto" w:fill="auto"/>
            <w:vAlign w:val="center"/>
          </w:tcPr>
          <w:p w14:paraId="337A6263"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791D50FE" w14:textId="77777777" w:rsidR="00244BA6" w:rsidRPr="00244BA6" w:rsidRDefault="00244BA6" w:rsidP="00244BA6">
            <w:pPr>
              <w:widowControl/>
              <w:rPr>
                <w:rFonts w:eastAsia="Calibri"/>
                <w:kern w:val="2"/>
              </w:rPr>
            </w:pPr>
          </w:p>
        </w:tc>
        <w:tc>
          <w:tcPr>
            <w:tcW w:w="2555" w:type="dxa"/>
            <w:vMerge/>
            <w:shd w:val="clear" w:color="auto" w:fill="auto"/>
            <w:vAlign w:val="center"/>
          </w:tcPr>
          <w:p w14:paraId="74B92917"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7E6A4B44" w14:textId="77777777" w:rsidR="00244BA6" w:rsidRPr="00244BA6" w:rsidRDefault="00244BA6" w:rsidP="00244BA6">
            <w:pPr>
              <w:widowControl/>
              <w:rPr>
                <w:rFonts w:eastAsia="Calibri"/>
                <w:kern w:val="2"/>
              </w:rPr>
            </w:pPr>
            <w:r w:rsidRPr="00244BA6">
              <w:rPr>
                <w:rFonts w:eastAsia="Calibri"/>
                <w:kern w:val="2"/>
              </w:rPr>
              <w:t>59:01:4410717:8</w:t>
            </w:r>
          </w:p>
        </w:tc>
        <w:tc>
          <w:tcPr>
            <w:tcW w:w="5464" w:type="dxa"/>
            <w:shd w:val="clear" w:color="auto" w:fill="auto"/>
            <w:vAlign w:val="center"/>
          </w:tcPr>
          <w:p w14:paraId="4ED66FE8" w14:textId="77777777" w:rsidR="00244BA6" w:rsidRPr="00244BA6" w:rsidRDefault="00244BA6" w:rsidP="00244BA6">
            <w:pPr>
              <w:widowControl/>
              <w:rPr>
                <w:rFonts w:eastAsia="Times New Roman"/>
                <w:color w:val="000000"/>
              </w:rPr>
            </w:pPr>
            <w:r w:rsidRPr="00244BA6">
              <w:rPr>
                <w:rFonts w:eastAsia="Times New Roman"/>
                <w:color w:val="000000"/>
              </w:rPr>
              <w:t>Жилой дом Здание (многоквартирный дом) признано аварийным и подлежащим сносу или реконструкции</w:t>
            </w:r>
          </w:p>
        </w:tc>
      </w:tr>
      <w:tr w:rsidR="00244BA6" w:rsidRPr="00244BA6" w14:paraId="15279377" w14:textId="77777777" w:rsidTr="00504E22">
        <w:trPr>
          <w:trHeight w:val="20"/>
          <w:jc w:val="center"/>
        </w:trPr>
        <w:tc>
          <w:tcPr>
            <w:tcW w:w="709" w:type="dxa"/>
            <w:vMerge/>
            <w:shd w:val="clear" w:color="auto" w:fill="auto"/>
            <w:vAlign w:val="center"/>
          </w:tcPr>
          <w:p w14:paraId="12EB91E7"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72491505" w14:textId="77777777" w:rsidR="00244BA6" w:rsidRPr="00244BA6" w:rsidRDefault="00244BA6" w:rsidP="00244BA6">
            <w:pPr>
              <w:widowControl/>
              <w:rPr>
                <w:rFonts w:eastAsia="Calibri"/>
                <w:kern w:val="2"/>
              </w:rPr>
            </w:pPr>
          </w:p>
        </w:tc>
        <w:tc>
          <w:tcPr>
            <w:tcW w:w="2555" w:type="dxa"/>
            <w:vMerge/>
            <w:shd w:val="clear" w:color="auto" w:fill="auto"/>
            <w:vAlign w:val="center"/>
          </w:tcPr>
          <w:p w14:paraId="78B8534E"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5260C627" w14:textId="77777777" w:rsidR="00244BA6" w:rsidRPr="00244BA6" w:rsidRDefault="00244BA6" w:rsidP="00244BA6">
            <w:pPr>
              <w:widowControl/>
              <w:rPr>
                <w:rFonts w:eastAsia="Calibri"/>
                <w:kern w:val="2"/>
              </w:rPr>
            </w:pPr>
            <w:r w:rsidRPr="00244BA6">
              <w:rPr>
                <w:rFonts w:eastAsia="Calibri"/>
                <w:kern w:val="2"/>
              </w:rPr>
              <w:t>59:01:0000000:49406</w:t>
            </w:r>
          </w:p>
        </w:tc>
        <w:tc>
          <w:tcPr>
            <w:tcW w:w="5464" w:type="dxa"/>
            <w:shd w:val="clear" w:color="auto" w:fill="auto"/>
            <w:vAlign w:val="center"/>
          </w:tcPr>
          <w:p w14:paraId="659EB8E2" w14:textId="77777777" w:rsidR="00244BA6" w:rsidRPr="00244BA6" w:rsidRDefault="00244BA6" w:rsidP="00244BA6">
            <w:pPr>
              <w:widowControl/>
              <w:rPr>
                <w:rFonts w:eastAsia="Times New Roman"/>
                <w:color w:val="000000"/>
              </w:rPr>
            </w:pPr>
            <w:r w:rsidRPr="00244BA6">
              <w:rPr>
                <w:rFonts w:eastAsia="Times New Roman"/>
                <w:color w:val="000000"/>
              </w:rPr>
              <w:t xml:space="preserve">Тепломагистраль М2-04 от ТЭЦ-9 по улицам Леонова, Шахтёрская, Танкистов, </w:t>
            </w:r>
            <w:proofErr w:type="spellStart"/>
            <w:r w:rsidRPr="00244BA6">
              <w:rPr>
                <w:rFonts w:eastAsia="Times New Roman"/>
                <w:color w:val="000000"/>
              </w:rPr>
              <w:t>Крисанова</w:t>
            </w:r>
            <w:proofErr w:type="spellEnd"/>
            <w:r w:rsidRPr="00244BA6">
              <w:rPr>
                <w:rFonts w:eastAsia="Times New Roman"/>
                <w:color w:val="000000"/>
              </w:rPr>
              <w:t xml:space="preserve"> с распределительными тепломагистралями и разводящими тепловыми сетями города, включая павильоны задвижек.</w:t>
            </w:r>
          </w:p>
        </w:tc>
      </w:tr>
      <w:tr w:rsidR="00244BA6" w:rsidRPr="00244BA6" w14:paraId="3CEE97EE" w14:textId="77777777" w:rsidTr="00504E22">
        <w:trPr>
          <w:trHeight w:val="431"/>
          <w:jc w:val="center"/>
        </w:trPr>
        <w:tc>
          <w:tcPr>
            <w:tcW w:w="709" w:type="dxa"/>
            <w:vMerge/>
            <w:shd w:val="clear" w:color="auto" w:fill="auto"/>
            <w:vAlign w:val="center"/>
          </w:tcPr>
          <w:p w14:paraId="2A50FC25"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7FE5EEF4" w14:textId="77777777" w:rsidR="00244BA6" w:rsidRPr="00244BA6" w:rsidRDefault="00244BA6" w:rsidP="00244BA6">
            <w:pPr>
              <w:widowControl/>
              <w:rPr>
                <w:rFonts w:eastAsia="Calibri"/>
                <w:kern w:val="2"/>
              </w:rPr>
            </w:pPr>
          </w:p>
        </w:tc>
        <w:tc>
          <w:tcPr>
            <w:tcW w:w="2555" w:type="dxa"/>
            <w:vMerge/>
            <w:shd w:val="clear" w:color="auto" w:fill="auto"/>
            <w:vAlign w:val="center"/>
          </w:tcPr>
          <w:p w14:paraId="330D0CD7"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16B253DF" w14:textId="77777777" w:rsidR="00244BA6" w:rsidRPr="00244BA6" w:rsidRDefault="00244BA6" w:rsidP="00244BA6">
            <w:pPr>
              <w:widowControl/>
              <w:rPr>
                <w:rFonts w:eastAsia="Calibri"/>
                <w:kern w:val="2"/>
              </w:rPr>
            </w:pPr>
            <w:r w:rsidRPr="00244BA6">
              <w:rPr>
                <w:rFonts w:eastAsia="Calibri"/>
                <w:kern w:val="2"/>
              </w:rPr>
              <w:t>59:01:0000000:92166</w:t>
            </w:r>
          </w:p>
        </w:tc>
        <w:tc>
          <w:tcPr>
            <w:tcW w:w="5464" w:type="dxa"/>
            <w:shd w:val="clear" w:color="auto" w:fill="auto"/>
            <w:vAlign w:val="center"/>
          </w:tcPr>
          <w:p w14:paraId="52485B97" w14:textId="77777777" w:rsidR="00244BA6" w:rsidRPr="00244BA6" w:rsidRDefault="00244BA6" w:rsidP="00244BA6">
            <w:pPr>
              <w:widowControl/>
              <w:rPr>
                <w:rFonts w:eastAsia="Times New Roman"/>
                <w:color w:val="000000"/>
              </w:rPr>
            </w:pPr>
            <w:r w:rsidRPr="00244BA6">
              <w:rPr>
                <w:rFonts w:eastAsia="Times New Roman"/>
                <w:color w:val="000000"/>
              </w:rPr>
              <w:t>Технологический комплекс «Канализация Индустриального района»</w:t>
            </w:r>
          </w:p>
        </w:tc>
      </w:tr>
      <w:tr w:rsidR="00244BA6" w:rsidRPr="00244BA6" w14:paraId="06A1D567" w14:textId="77777777" w:rsidTr="00504E22">
        <w:trPr>
          <w:trHeight w:val="801"/>
          <w:jc w:val="center"/>
        </w:trPr>
        <w:tc>
          <w:tcPr>
            <w:tcW w:w="709" w:type="dxa"/>
            <w:vMerge w:val="restart"/>
            <w:shd w:val="clear" w:color="auto" w:fill="auto"/>
            <w:vAlign w:val="center"/>
          </w:tcPr>
          <w:p w14:paraId="28476AC4" w14:textId="77777777" w:rsidR="00244BA6" w:rsidRPr="00244BA6" w:rsidRDefault="00244BA6" w:rsidP="00244BA6">
            <w:pPr>
              <w:widowControl/>
              <w:ind w:right="118"/>
              <w:jc w:val="center"/>
              <w:rPr>
                <w:rFonts w:eastAsia="Calibri"/>
                <w:kern w:val="2"/>
              </w:rPr>
            </w:pPr>
            <w:r w:rsidRPr="00244BA6">
              <w:rPr>
                <w:rFonts w:eastAsia="Calibri"/>
                <w:kern w:val="2"/>
              </w:rPr>
              <w:t>2</w:t>
            </w:r>
          </w:p>
        </w:tc>
        <w:tc>
          <w:tcPr>
            <w:tcW w:w="3149" w:type="dxa"/>
            <w:vMerge w:val="restart"/>
            <w:shd w:val="clear" w:color="auto" w:fill="auto"/>
            <w:vAlign w:val="center"/>
          </w:tcPr>
          <w:p w14:paraId="56D7AADB" w14:textId="77777777" w:rsidR="00244BA6" w:rsidRPr="00244BA6" w:rsidRDefault="00244BA6" w:rsidP="00244BA6">
            <w:pPr>
              <w:widowControl/>
              <w:rPr>
                <w:rFonts w:eastAsia="Calibri"/>
                <w:kern w:val="2"/>
              </w:rPr>
            </w:pPr>
            <w:r w:rsidRPr="00244BA6">
              <w:rPr>
                <w:rFonts w:eastAsia="Calibri"/>
                <w:kern w:val="2"/>
              </w:rPr>
              <w:t>г. Пермь, р-н Индустриальный, ул. Танкистов, 18</w:t>
            </w:r>
          </w:p>
          <w:p w14:paraId="2AC2829B" w14:textId="77777777" w:rsidR="00244BA6" w:rsidRPr="00244BA6" w:rsidRDefault="00244BA6" w:rsidP="00244BA6">
            <w:pPr>
              <w:widowControl/>
              <w:rPr>
                <w:rFonts w:eastAsia="Calibri"/>
                <w:kern w:val="2"/>
              </w:rPr>
            </w:pPr>
          </w:p>
        </w:tc>
        <w:tc>
          <w:tcPr>
            <w:tcW w:w="2555" w:type="dxa"/>
            <w:vMerge w:val="restart"/>
            <w:shd w:val="clear" w:color="auto" w:fill="auto"/>
            <w:vAlign w:val="center"/>
          </w:tcPr>
          <w:p w14:paraId="03192F22" w14:textId="77777777" w:rsidR="00244BA6" w:rsidRPr="00244BA6" w:rsidRDefault="00244BA6" w:rsidP="00244BA6">
            <w:pPr>
              <w:widowControl/>
              <w:jc w:val="center"/>
              <w:rPr>
                <w:rFonts w:eastAsia="Calibri"/>
                <w:kern w:val="2"/>
              </w:rPr>
            </w:pPr>
            <w:r w:rsidRPr="00244BA6">
              <w:rPr>
                <w:rFonts w:eastAsia="Calibri"/>
                <w:kern w:val="2"/>
              </w:rPr>
              <w:t>59:01:0000000:92690</w:t>
            </w:r>
          </w:p>
        </w:tc>
        <w:tc>
          <w:tcPr>
            <w:tcW w:w="2943" w:type="dxa"/>
            <w:shd w:val="clear" w:color="auto" w:fill="auto"/>
            <w:vAlign w:val="center"/>
          </w:tcPr>
          <w:p w14:paraId="7831CF04" w14:textId="77777777" w:rsidR="00244BA6" w:rsidRPr="00244BA6" w:rsidRDefault="00244BA6" w:rsidP="00244BA6">
            <w:pPr>
              <w:widowControl/>
              <w:rPr>
                <w:rFonts w:eastAsia="Times New Roman"/>
                <w:color w:val="000000"/>
              </w:rPr>
            </w:pPr>
            <w:r w:rsidRPr="00244BA6">
              <w:rPr>
                <w:rFonts w:eastAsia="Times New Roman"/>
                <w:color w:val="000000"/>
              </w:rPr>
              <w:t>59:01:0000000:19448</w:t>
            </w:r>
          </w:p>
        </w:tc>
        <w:tc>
          <w:tcPr>
            <w:tcW w:w="5464" w:type="dxa"/>
            <w:shd w:val="clear" w:color="auto" w:fill="auto"/>
            <w:vAlign w:val="center"/>
          </w:tcPr>
          <w:p w14:paraId="29DFB7FB" w14:textId="77777777" w:rsidR="00244BA6" w:rsidRPr="00244BA6" w:rsidRDefault="00244BA6" w:rsidP="00244BA6">
            <w:pPr>
              <w:widowControl/>
              <w:rPr>
                <w:rFonts w:eastAsia="Times New Roman"/>
                <w:color w:val="000000"/>
              </w:rPr>
            </w:pPr>
            <w:r w:rsidRPr="00244BA6">
              <w:rPr>
                <w:rFonts w:eastAsia="Times New Roman"/>
                <w:color w:val="000000"/>
              </w:rPr>
              <w:t>Многоквартирный дом (Здание (многоквартирный дом) признано аварийным и подлежащим сносу или реконструкции</w:t>
            </w:r>
          </w:p>
        </w:tc>
      </w:tr>
      <w:tr w:rsidR="00244BA6" w:rsidRPr="00244BA6" w14:paraId="426FCFD4" w14:textId="77777777" w:rsidTr="00504E22">
        <w:trPr>
          <w:trHeight w:val="20"/>
          <w:jc w:val="center"/>
        </w:trPr>
        <w:tc>
          <w:tcPr>
            <w:tcW w:w="709" w:type="dxa"/>
            <w:vMerge/>
            <w:shd w:val="clear" w:color="auto" w:fill="auto"/>
            <w:vAlign w:val="center"/>
          </w:tcPr>
          <w:p w14:paraId="09849342"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3E11FF5A" w14:textId="77777777" w:rsidR="00244BA6" w:rsidRPr="00244BA6" w:rsidRDefault="00244BA6" w:rsidP="00244BA6">
            <w:pPr>
              <w:widowControl/>
              <w:rPr>
                <w:rFonts w:eastAsia="Calibri"/>
                <w:kern w:val="2"/>
              </w:rPr>
            </w:pPr>
          </w:p>
        </w:tc>
        <w:tc>
          <w:tcPr>
            <w:tcW w:w="2555" w:type="dxa"/>
            <w:vMerge/>
            <w:shd w:val="clear" w:color="auto" w:fill="auto"/>
            <w:vAlign w:val="center"/>
          </w:tcPr>
          <w:p w14:paraId="537DF842"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22A9F0A4" w14:textId="77777777" w:rsidR="00244BA6" w:rsidRPr="00244BA6" w:rsidRDefault="00244BA6" w:rsidP="00244BA6">
            <w:pPr>
              <w:widowControl/>
              <w:rPr>
                <w:rFonts w:eastAsia="Times New Roman"/>
                <w:color w:val="000000"/>
              </w:rPr>
            </w:pPr>
            <w:r w:rsidRPr="00244BA6">
              <w:rPr>
                <w:rFonts w:eastAsia="Times New Roman"/>
              </w:rPr>
              <w:t>59:01:0000000:77516</w:t>
            </w:r>
          </w:p>
        </w:tc>
        <w:tc>
          <w:tcPr>
            <w:tcW w:w="5464" w:type="dxa"/>
            <w:shd w:val="clear" w:color="auto" w:fill="auto"/>
            <w:vAlign w:val="center"/>
          </w:tcPr>
          <w:p w14:paraId="6C81964C" w14:textId="77777777" w:rsidR="00244BA6" w:rsidRPr="00244BA6" w:rsidRDefault="00244BA6" w:rsidP="00244BA6">
            <w:pPr>
              <w:widowControl/>
              <w:rPr>
                <w:rFonts w:eastAsia="Times New Roman"/>
                <w:color w:val="000000"/>
              </w:rPr>
            </w:pPr>
            <w:r w:rsidRPr="00244BA6">
              <w:rPr>
                <w:rFonts w:eastAsia="Times New Roman"/>
                <w:color w:val="000000"/>
              </w:rPr>
              <w:t xml:space="preserve">Электросетевой комплекс «Подстанция 110/35/6 </w:t>
            </w:r>
            <w:proofErr w:type="spellStart"/>
            <w:r w:rsidRPr="00244BA6">
              <w:rPr>
                <w:rFonts w:eastAsia="Times New Roman"/>
                <w:color w:val="000000"/>
              </w:rPr>
              <w:t>кВ</w:t>
            </w:r>
            <w:proofErr w:type="spellEnd"/>
            <w:r w:rsidRPr="00244BA6">
              <w:rPr>
                <w:rFonts w:eastAsia="Times New Roman"/>
                <w:color w:val="000000"/>
              </w:rPr>
              <w:t xml:space="preserve"> «Южная» с линиями электропередачи и трансформаторными подстанциями, распределительными пунктами</w:t>
            </w:r>
          </w:p>
        </w:tc>
      </w:tr>
      <w:tr w:rsidR="00244BA6" w:rsidRPr="00244BA6" w14:paraId="063B3366" w14:textId="77777777" w:rsidTr="00504E22">
        <w:trPr>
          <w:trHeight w:val="20"/>
          <w:jc w:val="center"/>
        </w:trPr>
        <w:tc>
          <w:tcPr>
            <w:tcW w:w="709" w:type="dxa"/>
            <w:vMerge/>
            <w:shd w:val="clear" w:color="auto" w:fill="auto"/>
            <w:vAlign w:val="center"/>
          </w:tcPr>
          <w:p w14:paraId="5684D959"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4193034C" w14:textId="77777777" w:rsidR="00244BA6" w:rsidRPr="00244BA6" w:rsidRDefault="00244BA6" w:rsidP="00244BA6">
            <w:pPr>
              <w:widowControl/>
              <w:rPr>
                <w:rFonts w:eastAsia="Calibri"/>
                <w:kern w:val="2"/>
              </w:rPr>
            </w:pPr>
          </w:p>
        </w:tc>
        <w:tc>
          <w:tcPr>
            <w:tcW w:w="2555" w:type="dxa"/>
            <w:vMerge/>
            <w:shd w:val="clear" w:color="auto" w:fill="auto"/>
            <w:vAlign w:val="center"/>
          </w:tcPr>
          <w:p w14:paraId="3FF25DE4"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5008C127" w14:textId="77777777" w:rsidR="00244BA6" w:rsidRPr="00244BA6" w:rsidRDefault="00244BA6" w:rsidP="00244BA6">
            <w:pPr>
              <w:widowControl/>
              <w:rPr>
                <w:rFonts w:eastAsia="Times New Roman"/>
                <w:color w:val="000000"/>
              </w:rPr>
            </w:pPr>
            <w:r w:rsidRPr="00244BA6">
              <w:rPr>
                <w:rFonts w:eastAsia="Times New Roman"/>
              </w:rPr>
              <w:t>59:01:0000000:49348</w:t>
            </w:r>
          </w:p>
        </w:tc>
        <w:tc>
          <w:tcPr>
            <w:tcW w:w="5464" w:type="dxa"/>
            <w:shd w:val="clear" w:color="auto" w:fill="auto"/>
            <w:vAlign w:val="center"/>
          </w:tcPr>
          <w:p w14:paraId="7AE6E063" w14:textId="77777777" w:rsidR="00244BA6" w:rsidRPr="00244BA6" w:rsidRDefault="00244BA6" w:rsidP="00244BA6">
            <w:pPr>
              <w:widowControl/>
              <w:rPr>
                <w:rFonts w:eastAsia="Times New Roman"/>
                <w:color w:val="000000"/>
              </w:rPr>
            </w:pPr>
            <w:r w:rsidRPr="00244BA6">
              <w:rPr>
                <w:rFonts w:eastAsia="Times New Roman"/>
                <w:color w:val="000000"/>
              </w:rPr>
              <w:t>Телефонная канализация АТС-25</w:t>
            </w:r>
          </w:p>
        </w:tc>
      </w:tr>
      <w:tr w:rsidR="00244BA6" w:rsidRPr="00244BA6" w14:paraId="12C2029F" w14:textId="77777777" w:rsidTr="00504E22">
        <w:trPr>
          <w:trHeight w:val="20"/>
          <w:jc w:val="center"/>
        </w:trPr>
        <w:tc>
          <w:tcPr>
            <w:tcW w:w="709" w:type="dxa"/>
            <w:vMerge/>
            <w:shd w:val="clear" w:color="auto" w:fill="auto"/>
            <w:vAlign w:val="center"/>
          </w:tcPr>
          <w:p w14:paraId="282F863B"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423D456C" w14:textId="77777777" w:rsidR="00244BA6" w:rsidRPr="00244BA6" w:rsidRDefault="00244BA6" w:rsidP="00244BA6">
            <w:pPr>
              <w:widowControl/>
              <w:rPr>
                <w:rFonts w:eastAsia="Calibri"/>
                <w:kern w:val="2"/>
              </w:rPr>
            </w:pPr>
          </w:p>
        </w:tc>
        <w:tc>
          <w:tcPr>
            <w:tcW w:w="2555" w:type="dxa"/>
            <w:vMerge/>
            <w:shd w:val="clear" w:color="auto" w:fill="auto"/>
            <w:vAlign w:val="center"/>
          </w:tcPr>
          <w:p w14:paraId="439D1EB8"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7DB0548D" w14:textId="77777777" w:rsidR="00244BA6" w:rsidRPr="00244BA6" w:rsidRDefault="00244BA6" w:rsidP="00244BA6">
            <w:pPr>
              <w:widowControl/>
              <w:rPr>
                <w:rFonts w:eastAsia="Times New Roman"/>
                <w:color w:val="000000"/>
              </w:rPr>
            </w:pPr>
            <w:r w:rsidRPr="00244BA6">
              <w:rPr>
                <w:rFonts w:eastAsia="Times New Roman"/>
              </w:rPr>
              <w:t>59:01:0000000:49406</w:t>
            </w:r>
          </w:p>
        </w:tc>
        <w:tc>
          <w:tcPr>
            <w:tcW w:w="5464" w:type="dxa"/>
            <w:shd w:val="clear" w:color="auto" w:fill="auto"/>
            <w:vAlign w:val="center"/>
          </w:tcPr>
          <w:p w14:paraId="70A8B203" w14:textId="77777777" w:rsidR="00244BA6" w:rsidRPr="00244BA6" w:rsidRDefault="00244BA6" w:rsidP="00244BA6">
            <w:pPr>
              <w:widowControl/>
              <w:rPr>
                <w:rFonts w:eastAsia="Times New Roman"/>
                <w:color w:val="000000"/>
              </w:rPr>
            </w:pPr>
            <w:r w:rsidRPr="00244BA6">
              <w:rPr>
                <w:rFonts w:eastAsia="Times New Roman"/>
                <w:color w:val="000000"/>
              </w:rPr>
              <w:t xml:space="preserve">Тепломагистраль М2-04 от ТЭЦ-9 по улицам Леонова, Шахтёрская, Танкистов, </w:t>
            </w:r>
            <w:proofErr w:type="spellStart"/>
            <w:r w:rsidRPr="00244BA6">
              <w:rPr>
                <w:rFonts w:eastAsia="Times New Roman"/>
                <w:color w:val="000000"/>
              </w:rPr>
              <w:t>Крисанова</w:t>
            </w:r>
            <w:proofErr w:type="spellEnd"/>
            <w:r w:rsidRPr="00244BA6">
              <w:rPr>
                <w:rFonts w:eastAsia="Times New Roman"/>
                <w:color w:val="000000"/>
              </w:rPr>
              <w:t xml:space="preserve"> с распределительными тепломагистралями и разводящими тепловыми сетями города, включая павильоны задвижек.</w:t>
            </w:r>
          </w:p>
        </w:tc>
      </w:tr>
      <w:tr w:rsidR="00244BA6" w:rsidRPr="00244BA6" w14:paraId="5416E07D" w14:textId="77777777" w:rsidTr="00504E22">
        <w:trPr>
          <w:trHeight w:val="20"/>
          <w:jc w:val="center"/>
        </w:trPr>
        <w:tc>
          <w:tcPr>
            <w:tcW w:w="709" w:type="dxa"/>
            <w:vMerge/>
            <w:shd w:val="clear" w:color="auto" w:fill="auto"/>
            <w:vAlign w:val="center"/>
          </w:tcPr>
          <w:p w14:paraId="37EB4609"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57EA8A8E" w14:textId="77777777" w:rsidR="00244BA6" w:rsidRPr="00244BA6" w:rsidRDefault="00244BA6" w:rsidP="00244BA6">
            <w:pPr>
              <w:widowControl/>
              <w:rPr>
                <w:rFonts w:eastAsia="Calibri"/>
                <w:kern w:val="2"/>
              </w:rPr>
            </w:pPr>
          </w:p>
        </w:tc>
        <w:tc>
          <w:tcPr>
            <w:tcW w:w="2555" w:type="dxa"/>
            <w:vMerge/>
            <w:shd w:val="clear" w:color="auto" w:fill="auto"/>
            <w:vAlign w:val="center"/>
          </w:tcPr>
          <w:p w14:paraId="5BD247C5"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2D1836C5" w14:textId="77777777" w:rsidR="00244BA6" w:rsidRPr="00244BA6" w:rsidRDefault="00244BA6" w:rsidP="00244BA6">
            <w:pPr>
              <w:widowControl/>
              <w:rPr>
                <w:rFonts w:eastAsia="Times New Roman"/>
                <w:color w:val="000000"/>
              </w:rPr>
            </w:pPr>
            <w:r w:rsidRPr="00244BA6">
              <w:rPr>
                <w:rFonts w:eastAsia="Times New Roman"/>
              </w:rPr>
              <w:t>59:01:0000000:92166</w:t>
            </w:r>
          </w:p>
        </w:tc>
        <w:tc>
          <w:tcPr>
            <w:tcW w:w="5464" w:type="dxa"/>
            <w:shd w:val="clear" w:color="auto" w:fill="auto"/>
            <w:vAlign w:val="center"/>
          </w:tcPr>
          <w:p w14:paraId="14F9F41E" w14:textId="77777777" w:rsidR="00244BA6" w:rsidRPr="00244BA6" w:rsidRDefault="00244BA6" w:rsidP="00244BA6">
            <w:pPr>
              <w:widowControl/>
              <w:rPr>
                <w:rFonts w:eastAsia="Times New Roman"/>
                <w:color w:val="000000"/>
              </w:rPr>
            </w:pPr>
            <w:r w:rsidRPr="00244BA6">
              <w:rPr>
                <w:rFonts w:eastAsia="Times New Roman"/>
                <w:color w:val="000000"/>
              </w:rPr>
              <w:t>Технологический комплекс «Канализация Индустриального района»</w:t>
            </w:r>
          </w:p>
        </w:tc>
      </w:tr>
      <w:tr w:rsidR="00244BA6" w:rsidRPr="00244BA6" w14:paraId="380D4C8C" w14:textId="77777777" w:rsidTr="00504E22">
        <w:trPr>
          <w:trHeight w:val="20"/>
          <w:jc w:val="center"/>
        </w:trPr>
        <w:tc>
          <w:tcPr>
            <w:tcW w:w="709" w:type="dxa"/>
            <w:vMerge/>
            <w:shd w:val="clear" w:color="auto" w:fill="auto"/>
            <w:vAlign w:val="center"/>
          </w:tcPr>
          <w:p w14:paraId="0CAF0117"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30C9957D" w14:textId="77777777" w:rsidR="00244BA6" w:rsidRPr="00244BA6" w:rsidRDefault="00244BA6" w:rsidP="00244BA6">
            <w:pPr>
              <w:widowControl/>
              <w:rPr>
                <w:rFonts w:eastAsia="Calibri"/>
                <w:kern w:val="2"/>
              </w:rPr>
            </w:pPr>
          </w:p>
        </w:tc>
        <w:tc>
          <w:tcPr>
            <w:tcW w:w="2555" w:type="dxa"/>
            <w:vMerge/>
            <w:shd w:val="clear" w:color="auto" w:fill="auto"/>
            <w:vAlign w:val="center"/>
          </w:tcPr>
          <w:p w14:paraId="4078B6D9"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720B85E2" w14:textId="77777777" w:rsidR="00244BA6" w:rsidRPr="00244BA6" w:rsidRDefault="00244BA6" w:rsidP="00244BA6">
            <w:pPr>
              <w:widowControl/>
              <w:rPr>
                <w:rFonts w:eastAsia="Times New Roman"/>
                <w:color w:val="000000"/>
              </w:rPr>
            </w:pPr>
            <w:r w:rsidRPr="00244BA6">
              <w:rPr>
                <w:rFonts w:eastAsia="Times New Roman"/>
              </w:rPr>
              <w:t>59:01:4410723:20</w:t>
            </w:r>
          </w:p>
        </w:tc>
        <w:tc>
          <w:tcPr>
            <w:tcW w:w="5464" w:type="dxa"/>
            <w:shd w:val="clear" w:color="auto" w:fill="auto"/>
            <w:vAlign w:val="bottom"/>
          </w:tcPr>
          <w:p w14:paraId="3F1C3440" w14:textId="77777777" w:rsidR="00244BA6" w:rsidRPr="00244BA6" w:rsidRDefault="00244BA6" w:rsidP="00244BA6">
            <w:pPr>
              <w:widowControl/>
              <w:rPr>
                <w:rFonts w:eastAsia="Times New Roman"/>
                <w:color w:val="000000"/>
              </w:rPr>
            </w:pPr>
            <w:r w:rsidRPr="00244BA6">
              <w:rPr>
                <w:rFonts w:eastAsia="Times New Roman"/>
                <w:color w:val="000000"/>
              </w:rPr>
              <w:t>Сеть теплоснабжения</w:t>
            </w:r>
          </w:p>
        </w:tc>
      </w:tr>
      <w:tr w:rsidR="00244BA6" w:rsidRPr="00244BA6" w14:paraId="3744C616" w14:textId="77777777" w:rsidTr="00504E22">
        <w:trPr>
          <w:trHeight w:val="369"/>
          <w:jc w:val="center"/>
        </w:trPr>
        <w:tc>
          <w:tcPr>
            <w:tcW w:w="709" w:type="dxa"/>
            <w:vMerge/>
            <w:shd w:val="clear" w:color="auto" w:fill="auto"/>
            <w:vAlign w:val="center"/>
          </w:tcPr>
          <w:p w14:paraId="713E73C5"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03EC2F67" w14:textId="77777777" w:rsidR="00244BA6" w:rsidRPr="00244BA6" w:rsidRDefault="00244BA6" w:rsidP="00244BA6">
            <w:pPr>
              <w:widowControl/>
              <w:rPr>
                <w:rFonts w:eastAsia="Calibri"/>
                <w:kern w:val="2"/>
              </w:rPr>
            </w:pPr>
          </w:p>
        </w:tc>
        <w:tc>
          <w:tcPr>
            <w:tcW w:w="2555" w:type="dxa"/>
            <w:vMerge/>
            <w:shd w:val="clear" w:color="auto" w:fill="auto"/>
            <w:vAlign w:val="center"/>
          </w:tcPr>
          <w:p w14:paraId="16E32603"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2335FF48" w14:textId="77777777" w:rsidR="00244BA6" w:rsidRPr="00244BA6" w:rsidRDefault="00244BA6" w:rsidP="00244BA6">
            <w:pPr>
              <w:widowControl/>
              <w:rPr>
                <w:rFonts w:eastAsia="Times New Roman"/>
              </w:rPr>
            </w:pPr>
            <w:r w:rsidRPr="00244BA6">
              <w:rPr>
                <w:rFonts w:eastAsia="Times New Roman"/>
              </w:rPr>
              <w:t>59:01:0000000:94432</w:t>
            </w:r>
          </w:p>
        </w:tc>
        <w:tc>
          <w:tcPr>
            <w:tcW w:w="5464" w:type="dxa"/>
            <w:shd w:val="clear" w:color="auto" w:fill="auto"/>
          </w:tcPr>
          <w:p w14:paraId="698F3DDA" w14:textId="77777777" w:rsidR="00244BA6" w:rsidRPr="00244BA6" w:rsidRDefault="00244BA6" w:rsidP="00244BA6">
            <w:pPr>
              <w:widowControl/>
              <w:rPr>
                <w:rFonts w:eastAsia="Times New Roman"/>
                <w:color w:val="000000"/>
              </w:rPr>
            </w:pPr>
            <w:r w:rsidRPr="00244BA6">
              <w:rPr>
                <w:rFonts w:eastAsia="Times New Roman"/>
                <w:color w:val="000000"/>
              </w:rPr>
              <w:t>Кабельная линия 6 Кв</w:t>
            </w:r>
          </w:p>
        </w:tc>
      </w:tr>
      <w:tr w:rsidR="00244BA6" w:rsidRPr="00244BA6" w14:paraId="4AA148B4" w14:textId="77777777" w:rsidTr="00504E22">
        <w:trPr>
          <w:trHeight w:val="20"/>
          <w:jc w:val="center"/>
        </w:trPr>
        <w:tc>
          <w:tcPr>
            <w:tcW w:w="709" w:type="dxa"/>
            <w:vMerge w:val="restart"/>
            <w:shd w:val="clear" w:color="auto" w:fill="auto"/>
            <w:vAlign w:val="center"/>
          </w:tcPr>
          <w:p w14:paraId="6470176D" w14:textId="77777777" w:rsidR="00244BA6" w:rsidRPr="00244BA6" w:rsidRDefault="00244BA6" w:rsidP="00244BA6">
            <w:pPr>
              <w:widowControl/>
              <w:ind w:right="118"/>
              <w:jc w:val="center"/>
              <w:rPr>
                <w:rFonts w:eastAsia="Calibri"/>
                <w:kern w:val="2"/>
              </w:rPr>
            </w:pPr>
            <w:r w:rsidRPr="00244BA6">
              <w:rPr>
                <w:rFonts w:eastAsia="Calibri"/>
                <w:kern w:val="2"/>
              </w:rPr>
              <w:t>3</w:t>
            </w:r>
          </w:p>
        </w:tc>
        <w:tc>
          <w:tcPr>
            <w:tcW w:w="3149" w:type="dxa"/>
            <w:vMerge w:val="restart"/>
            <w:shd w:val="clear" w:color="auto" w:fill="auto"/>
            <w:vAlign w:val="center"/>
          </w:tcPr>
          <w:p w14:paraId="3B3F9DD8" w14:textId="77777777" w:rsidR="00244BA6" w:rsidRPr="00244BA6" w:rsidRDefault="00244BA6" w:rsidP="00244BA6">
            <w:pPr>
              <w:widowControl/>
              <w:rPr>
                <w:rFonts w:eastAsia="Calibri"/>
                <w:kern w:val="2"/>
              </w:rPr>
            </w:pPr>
            <w:r w:rsidRPr="00244BA6">
              <w:rPr>
                <w:rFonts w:eastAsia="Calibri"/>
                <w:kern w:val="2"/>
              </w:rPr>
              <w:t>г. Пермь, р-н Индустриальный, ул. Льва Толстого, 49</w:t>
            </w:r>
          </w:p>
        </w:tc>
        <w:tc>
          <w:tcPr>
            <w:tcW w:w="2555" w:type="dxa"/>
            <w:vMerge w:val="restart"/>
            <w:shd w:val="clear" w:color="auto" w:fill="auto"/>
            <w:vAlign w:val="center"/>
          </w:tcPr>
          <w:p w14:paraId="12973ADE" w14:textId="77777777" w:rsidR="00244BA6" w:rsidRPr="00244BA6" w:rsidRDefault="00244BA6" w:rsidP="00244BA6">
            <w:pPr>
              <w:widowControl/>
              <w:jc w:val="center"/>
              <w:rPr>
                <w:rFonts w:eastAsia="Calibri"/>
                <w:kern w:val="2"/>
              </w:rPr>
            </w:pPr>
            <w:r w:rsidRPr="00244BA6">
              <w:rPr>
                <w:rFonts w:eastAsia="Calibri"/>
                <w:kern w:val="2"/>
              </w:rPr>
              <w:t>59:01:4410723:3</w:t>
            </w:r>
          </w:p>
        </w:tc>
        <w:tc>
          <w:tcPr>
            <w:tcW w:w="2943" w:type="dxa"/>
            <w:shd w:val="clear" w:color="auto" w:fill="auto"/>
            <w:vAlign w:val="center"/>
          </w:tcPr>
          <w:p w14:paraId="4EBA107E" w14:textId="77777777" w:rsidR="00244BA6" w:rsidRPr="00244BA6" w:rsidRDefault="00244BA6" w:rsidP="00244BA6">
            <w:pPr>
              <w:widowControl/>
              <w:rPr>
                <w:rFonts w:eastAsia="Times New Roman"/>
                <w:color w:val="000000"/>
              </w:rPr>
            </w:pPr>
            <w:r w:rsidRPr="00244BA6">
              <w:rPr>
                <w:rFonts w:eastAsia="Times New Roman"/>
                <w:color w:val="000000"/>
              </w:rPr>
              <w:t>59:01:4410723:12</w:t>
            </w:r>
          </w:p>
        </w:tc>
        <w:tc>
          <w:tcPr>
            <w:tcW w:w="5464" w:type="dxa"/>
            <w:shd w:val="clear" w:color="auto" w:fill="auto"/>
            <w:vAlign w:val="center"/>
          </w:tcPr>
          <w:p w14:paraId="5317944E" w14:textId="77777777" w:rsidR="00244BA6" w:rsidRPr="00244BA6" w:rsidRDefault="00244BA6" w:rsidP="00244BA6">
            <w:pPr>
              <w:widowControl/>
              <w:rPr>
                <w:rFonts w:eastAsia="Times New Roman"/>
                <w:color w:val="000000"/>
              </w:rPr>
            </w:pPr>
            <w:r w:rsidRPr="00244BA6">
              <w:rPr>
                <w:rFonts w:eastAsia="Times New Roman"/>
                <w:color w:val="000000"/>
              </w:rPr>
              <w:t>Жилой дом Здание (многоквартирный дом) признано аварийным и подлежащим сносу или реконструкции</w:t>
            </w:r>
          </w:p>
        </w:tc>
      </w:tr>
      <w:tr w:rsidR="00244BA6" w:rsidRPr="00244BA6" w14:paraId="658E6F5D" w14:textId="77777777" w:rsidTr="00504E22">
        <w:trPr>
          <w:trHeight w:val="20"/>
          <w:jc w:val="center"/>
        </w:trPr>
        <w:tc>
          <w:tcPr>
            <w:tcW w:w="709" w:type="dxa"/>
            <w:vMerge/>
            <w:shd w:val="clear" w:color="auto" w:fill="auto"/>
            <w:vAlign w:val="center"/>
          </w:tcPr>
          <w:p w14:paraId="286F0F76"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47B0F530" w14:textId="77777777" w:rsidR="00244BA6" w:rsidRPr="00244BA6" w:rsidRDefault="00244BA6" w:rsidP="00244BA6">
            <w:pPr>
              <w:widowControl/>
              <w:rPr>
                <w:rFonts w:eastAsia="Calibri"/>
                <w:kern w:val="2"/>
              </w:rPr>
            </w:pPr>
          </w:p>
        </w:tc>
        <w:tc>
          <w:tcPr>
            <w:tcW w:w="2555" w:type="dxa"/>
            <w:vMerge/>
            <w:shd w:val="clear" w:color="auto" w:fill="auto"/>
            <w:vAlign w:val="center"/>
          </w:tcPr>
          <w:p w14:paraId="6ABB0BAD"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24BBD280" w14:textId="77777777" w:rsidR="00244BA6" w:rsidRPr="00244BA6" w:rsidRDefault="00244BA6" w:rsidP="00244BA6">
            <w:pPr>
              <w:widowControl/>
              <w:rPr>
                <w:rFonts w:eastAsia="Times New Roman"/>
                <w:color w:val="000000"/>
              </w:rPr>
            </w:pPr>
            <w:r w:rsidRPr="00244BA6">
              <w:rPr>
                <w:rFonts w:eastAsia="Times New Roman"/>
              </w:rPr>
              <w:t>59:01:0000000:77516</w:t>
            </w:r>
          </w:p>
        </w:tc>
        <w:tc>
          <w:tcPr>
            <w:tcW w:w="5464" w:type="dxa"/>
            <w:shd w:val="clear" w:color="auto" w:fill="auto"/>
          </w:tcPr>
          <w:p w14:paraId="54874C7E" w14:textId="77777777" w:rsidR="00244BA6" w:rsidRPr="00244BA6" w:rsidRDefault="00244BA6" w:rsidP="00244BA6">
            <w:pPr>
              <w:widowControl/>
              <w:rPr>
                <w:rFonts w:eastAsia="Times New Roman"/>
                <w:color w:val="000000"/>
              </w:rPr>
            </w:pPr>
            <w:r w:rsidRPr="00244BA6">
              <w:rPr>
                <w:rFonts w:eastAsia="Times New Roman"/>
                <w:color w:val="000000"/>
              </w:rPr>
              <w:t xml:space="preserve">Электросетевой комплекс «Подстанция 110/35/6 </w:t>
            </w:r>
            <w:proofErr w:type="spellStart"/>
            <w:r w:rsidRPr="00244BA6">
              <w:rPr>
                <w:rFonts w:eastAsia="Times New Roman"/>
                <w:color w:val="000000"/>
              </w:rPr>
              <w:t>кВ</w:t>
            </w:r>
            <w:proofErr w:type="spellEnd"/>
            <w:r w:rsidRPr="00244BA6">
              <w:rPr>
                <w:rFonts w:eastAsia="Times New Roman"/>
                <w:color w:val="000000"/>
              </w:rPr>
              <w:t xml:space="preserve"> «Южная» с линиями электропередачи и трансформаторными подстанциями, распределительными пунктами</w:t>
            </w:r>
          </w:p>
        </w:tc>
      </w:tr>
      <w:tr w:rsidR="00244BA6" w:rsidRPr="00244BA6" w14:paraId="472C179E" w14:textId="77777777" w:rsidTr="00504E22">
        <w:trPr>
          <w:trHeight w:val="20"/>
          <w:jc w:val="center"/>
        </w:trPr>
        <w:tc>
          <w:tcPr>
            <w:tcW w:w="709" w:type="dxa"/>
            <w:vMerge/>
            <w:shd w:val="clear" w:color="auto" w:fill="auto"/>
            <w:vAlign w:val="center"/>
          </w:tcPr>
          <w:p w14:paraId="24532AB6"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259A5F7C" w14:textId="77777777" w:rsidR="00244BA6" w:rsidRPr="00244BA6" w:rsidRDefault="00244BA6" w:rsidP="00244BA6">
            <w:pPr>
              <w:widowControl/>
              <w:rPr>
                <w:rFonts w:eastAsia="Calibri"/>
                <w:kern w:val="2"/>
              </w:rPr>
            </w:pPr>
          </w:p>
        </w:tc>
        <w:tc>
          <w:tcPr>
            <w:tcW w:w="2555" w:type="dxa"/>
            <w:vMerge/>
            <w:shd w:val="clear" w:color="auto" w:fill="auto"/>
            <w:vAlign w:val="center"/>
          </w:tcPr>
          <w:p w14:paraId="2E4DE9F2"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7E14B0D7" w14:textId="77777777" w:rsidR="00244BA6" w:rsidRPr="00244BA6" w:rsidRDefault="00244BA6" w:rsidP="00244BA6">
            <w:pPr>
              <w:widowControl/>
              <w:rPr>
                <w:rFonts w:eastAsia="Times New Roman"/>
                <w:color w:val="000000"/>
              </w:rPr>
            </w:pPr>
            <w:r w:rsidRPr="00244BA6">
              <w:rPr>
                <w:rFonts w:eastAsia="Times New Roman"/>
              </w:rPr>
              <w:t>59:01:0000000:49348</w:t>
            </w:r>
          </w:p>
        </w:tc>
        <w:tc>
          <w:tcPr>
            <w:tcW w:w="5464" w:type="dxa"/>
            <w:shd w:val="clear" w:color="auto" w:fill="auto"/>
            <w:vAlign w:val="center"/>
          </w:tcPr>
          <w:p w14:paraId="7AD136B1" w14:textId="77777777" w:rsidR="00244BA6" w:rsidRPr="00244BA6" w:rsidRDefault="00244BA6" w:rsidP="00244BA6">
            <w:pPr>
              <w:widowControl/>
              <w:rPr>
                <w:rFonts w:eastAsia="Times New Roman"/>
                <w:color w:val="000000"/>
              </w:rPr>
            </w:pPr>
            <w:r w:rsidRPr="00244BA6">
              <w:rPr>
                <w:rFonts w:eastAsia="Times New Roman"/>
                <w:color w:val="000000"/>
              </w:rPr>
              <w:t>Телефонная канализация АТС-25</w:t>
            </w:r>
          </w:p>
        </w:tc>
      </w:tr>
      <w:tr w:rsidR="00244BA6" w:rsidRPr="00244BA6" w14:paraId="1AE7AE63" w14:textId="77777777" w:rsidTr="00504E22">
        <w:trPr>
          <w:trHeight w:val="20"/>
          <w:jc w:val="center"/>
        </w:trPr>
        <w:tc>
          <w:tcPr>
            <w:tcW w:w="709" w:type="dxa"/>
            <w:vMerge/>
            <w:shd w:val="clear" w:color="auto" w:fill="auto"/>
            <w:vAlign w:val="center"/>
          </w:tcPr>
          <w:p w14:paraId="0192D0DC"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78632DD5" w14:textId="77777777" w:rsidR="00244BA6" w:rsidRPr="00244BA6" w:rsidRDefault="00244BA6" w:rsidP="00244BA6">
            <w:pPr>
              <w:widowControl/>
              <w:rPr>
                <w:rFonts w:eastAsia="Calibri"/>
                <w:kern w:val="2"/>
              </w:rPr>
            </w:pPr>
          </w:p>
        </w:tc>
        <w:tc>
          <w:tcPr>
            <w:tcW w:w="2555" w:type="dxa"/>
            <w:vMerge/>
            <w:shd w:val="clear" w:color="auto" w:fill="auto"/>
            <w:vAlign w:val="center"/>
          </w:tcPr>
          <w:p w14:paraId="0FE24124"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75E9AB5C" w14:textId="77777777" w:rsidR="00244BA6" w:rsidRPr="00244BA6" w:rsidRDefault="00244BA6" w:rsidP="00244BA6">
            <w:pPr>
              <w:widowControl/>
              <w:rPr>
                <w:rFonts w:eastAsia="Times New Roman"/>
                <w:color w:val="000000"/>
              </w:rPr>
            </w:pPr>
            <w:r w:rsidRPr="00244BA6">
              <w:rPr>
                <w:rFonts w:eastAsia="Times New Roman"/>
              </w:rPr>
              <w:t>59:01:0000000:49406</w:t>
            </w:r>
          </w:p>
        </w:tc>
        <w:tc>
          <w:tcPr>
            <w:tcW w:w="5464" w:type="dxa"/>
            <w:shd w:val="clear" w:color="auto" w:fill="auto"/>
          </w:tcPr>
          <w:p w14:paraId="205FEBD9" w14:textId="77777777" w:rsidR="00244BA6" w:rsidRPr="00244BA6" w:rsidRDefault="00244BA6" w:rsidP="00244BA6">
            <w:pPr>
              <w:widowControl/>
              <w:rPr>
                <w:rFonts w:eastAsia="Times New Roman"/>
                <w:color w:val="000000"/>
              </w:rPr>
            </w:pPr>
            <w:r w:rsidRPr="00244BA6">
              <w:rPr>
                <w:rFonts w:eastAsia="Times New Roman"/>
                <w:color w:val="000000"/>
              </w:rPr>
              <w:t xml:space="preserve">Тепломагистраль М2-04 от ТЭЦ-9 по улицам Леонова, Шахтёрская, Танкистов, </w:t>
            </w:r>
            <w:proofErr w:type="spellStart"/>
            <w:r w:rsidRPr="00244BA6">
              <w:rPr>
                <w:rFonts w:eastAsia="Times New Roman"/>
                <w:color w:val="000000"/>
              </w:rPr>
              <w:t>Крисанова</w:t>
            </w:r>
            <w:proofErr w:type="spellEnd"/>
            <w:r w:rsidRPr="00244BA6">
              <w:rPr>
                <w:rFonts w:eastAsia="Times New Roman"/>
                <w:color w:val="000000"/>
              </w:rPr>
              <w:t xml:space="preserve"> с распределительными тепломагистралями и разводящими тепловыми сетями города, включая павильоны задвижек.</w:t>
            </w:r>
          </w:p>
        </w:tc>
      </w:tr>
      <w:tr w:rsidR="00244BA6" w:rsidRPr="00244BA6" w14:paraId="1C632E89" w14:textId="77777777" w:rsidTr="00504E22">
        <w:trPr>
          <w:trHeight w:val="20"/>
          <w:jc w:val="center"/>
        </w:trPr>
        <w:tc>
          <w:tcPr>
            <w:tcW w:w="709" w:type="dxa"/>
            <w:vMerge/>
            <w:shd w:val="clear" w:color="auto" w:fill="auto"/>
            <w:vAlign w:val="center"/>
          </w:tcPr>
          <w:p w14:paraId="4519DB8A"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0C08133B" w14:textId="77777777" w:rsidR="00244BA6" w:rsidRPr="00244BA6" w:rsidRDefault="00244BA6" w:rsidP="00244BA6">
            <w:pPr>
              <w:widowControl/>
              <w:rPr>
                <w:rFonts w:eastAsia="Calibri"/>
                <w:kern w:val="2"/>
              </w:rPr>
            </w:pPr>
          </w:p>
        </w:tc>
        <w:tc>
          <w:tcPr>
            <w:tcW w:w="2555" w:type="dxa"/>
            <w:vMerge/>
            <w:shd w:val="clear" w:color="auto" w:fill="auto"/>
            <w:vAlign w:val="center"/>
          </w:tcPr>
          <w:p w14:paraId="2CD66699"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382ABCD8" w14:textId="77777777" w:rsidR="00244BA6" w:rsidRPr="00244BA6" w:rsidRDefault="00244BA6" w:rsidP="00244BA6">
            <w:pPr>
              <w:widowControl/>
              <w:rPr>
                <w:rFonts w:eastAsia="Times New Roman"/>
                <w:color w:val="000000"/>
              </w:rPr>
            </w:pPr>
            <w:r w:rsidRPr="00244BA6">
              <w:rPr>
                <w:rFonts w:eastAsia="Times New Roman"/>
              </w:rPr>
              <w:t>59:01:0000000:92166</w:t>
            </w:r>
          </w:p>
        </w:tc>
        <w:tc>
          <w:tcPr>
            <w:tcW w:w="5464" w:type="dxa"/>
            <w:shd w:val="clear" w:color="auto" w:fill="auto"/>
          </w:tcPr>
          <w:p w14:paraId="5A9B8C53" w14:textId="77777777" w:rsidR="00244BA6" w:rsidRPr="00244BA6" w:rsidRDefault="00244BA6" w:rsidP="00244BA6">
            <w:pPr>
              <w:widowControl/>
              <w:rPr>
                <w:rFonts w:eastAsia="Times New Roman"/>
                <w:color w:val="000000"/>
              </w:rPr>
            </w:pPr>
            <w:r w:rsidRPr="00244BA6">
              <w:rPr>
                <w:rFonts w:eastAsia="Times New Roman"/>
                <w:color w:val="000000"/>
              </w:rPr>
              <w:t>Технологический комплекс «Канализация Индустриального района»</w:t>
            </w:r>
          </w:p>
        </w:tc>
      </w:tr>
      <w:tr w:rsidR="00244BA6" w:rsidRPr="00244BA6" w14:paraId="7493AFA8" w14:textId="77777777" w:rsidTr="00504E22">
        <w:trPr>
          <w:trHeight w:val="20"/>
          <w:jc w:val="center"/>
        </w:trPr>
        <w:tc>
          <w:tcPr>
            <w:tcW w:w="709" w:type="dxa"/>
            <w:vMerge/>
            <w:shd w:val="clear" w:color="auto" w:fill="auto"/>
            <w:vAlign w:val="center"/>
          </w:tcPr>
          <w:p w14:paraId="23FD0434"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3C970ED7" w14:textId="77777777" w:rsidR="00244BA6" w:rsidRPr="00244BA6" w:rsidRDefault="00244BA6" w:rsidP="00244BA6">
            <w:pPr>
              <w:widowControl/>
              <w:rPr>
                <w:rFonts w:eastAsia="Calibri"/>
                <w:kern w:val="2"/>
              </w:rPr>
            </w:pPr>
          </w:p>
        </w:tc>
        <w:tc>
          <w:tcPr>
            <w:tcW w:w="2555" w:type="dxa"/>
            <w:vMerge/>
            <w:shd w:val="clear" w:color="auto" w:fill="auto"/>
            <w:vAlign w:val="center"/>
          </w:tcPr>
          <w:p w14:paraId="0A2120AE"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33EF6D22" w14:textId="77777777" w:rsidR="00244BA6" w:rsidRPr="00244BA6" w:rsidRDefault="00244BA6" w:rsidP="00244BA6">
            <w:pPr>
              <w:widowControl/>
              <w:rPr>
                <w:rFonts w:eastAsia="Times New Roman"/>
                <w:color w:val="000000"/>
              </w:rPr>
            </w:pPr>
            <w:r w:rsidRPr="00244BA6">
              <w:rPr>
                <w:rFonts w:eastAsia="Times New Roman"/>
              </w:rPr>
              <w:t>59:01:4410723:19</w:t>
            </w:r>
          </w:p>
        </w:tc>
        <w:tc>
          <w:tcPr>
            <w:tcW w:w="5464" w:type="dxa"/>
            <w:shd w:val="clear" w:color="auto" w:fill="auto"/>
          </w:tcPr>
          <w:p w14:paraId="033A747E" w14:textId="77777777" w:rsidR="00244BA6" w:rsidRPr="00244BA6" w:rsidRDefault="00244BA6" w:rsidP="00244BA6">
            <w:pPr>
              <w:widowControl/>
              <w:rPr>
                <w:rFonts w:eastAsia="Times New Roman"/>
                <w:color w:val="000000"/>
              </w:rPr>
            </w:pPr>
            <w:r w:rsidRPr="00244BA6">
              <w:rPr>
                <w:rFonts w:eastAsia="Times New Roman"/>
              </w:rPr>
              <w:t>Сеть теплоснабжения</w:t>
            </w:r>
          </w:p>
        </w:tc>
      </w:tr>
      <w:tr w:rsidR="00244BA6" w:rsidRPr="00244BA6" w14:paraId="42272960" w14:textId="77777777" w:rsidTr="00504E22">
        <w:trPr>
          <w:trHeight w:val="20"/>
          <w:jc w:val="center"/>
        </w:trPr>
        <w:tc>
          <w:tcPr>
            <w:tcW w:w="709" w:type="dxa"/>
            <w:vMerge/>
            <w:shd w:val="clear" w:color="auto" w:fill="auto"/>
            <w:vAlign w:val="center"/>
          </w:tcPr>
          <w:p w14:paraId="60C6AE7A" w14:textId="77777777" w:rsidR="00244BA6" w:rsidRPr="00244BA6" w:rsidRDefault="00244BA6" w:rsidP="00244BA6">
            <w:pPr>
              <w:widowControl/>
              <w:ind w:right="118"/>
              <w:jc w:val="center"/>
              <w:rPr>
                <w:rFonts w:eastAsia="Calibri"/>
                <w:kern w:val="2"/>
              </w:rPr>
            </w:pPr>
          </w:p>
        </w:tc>
        <w:tc>
          <w:tcPr>
            <w:tcW w:w="3149" w:type="dxa"/>
            <w:vMerge/>
            <w:shd w:val="clear" w:color="auto" w:fill="auto"/>
            <w:vAlign w:val="center"/>
          </w:tcPr>
          <w:p w14:paraId="41206532" w14:textId="77777777" w:rsidR="00244BA6" w:rsidRPr="00244BA6" w:rsidRDefault="00244BA6" w:rsidP="00244BA6">
            <w:pPr>
              <w:widowControl/>
              <w:rPr>
                <w:rFonts w:eastAsia="Calibri"/>
                <w:kern w:val="2"/>
              </w:rPr>
            </w:pPr>
          </w:p>
        </w:tc>
        <w:tc>
          <w:tcPr>
            <w:tcW w:w="2555" w:type="dxa"/>
            <w:vMerge/>
            <w:shd w:val="clear" w:color="auto" w:fill="auto"/>
            <w:vAlign w:val="center"/>
          </w:tcPr>
          <w:p w14:paraId="12D71811"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60C3030A" w14:textId="77777777" w:rsidR="00244BA6" w:rsidRPr="00244BA6" w:rsidRDefault="00244BA6" w:rsidP="00244BA6">
            <w:pPr>
              <w:widowControl/>
              <w:rPr>
                <w:rFonts w:eastAsia="Times New Roman"/>
                <w:color w:val="000000"/>
              </w:rPr>
            </w:pPr>
            <w:r w:rsidRPr="00244BA6">
              <w:rPr>
                <w:rFonts w:eastAsia="Times New Roman"/>
              </w:rPr>
              <w:t>59:01:0000000:94432</w:t>
            </w:r>
          </w:p>
        </w:tc>
        <w:tc>
          <w:tcPr>
            <w:tcW w:w="5464" w:type="dxa"/>
            <w:shd w:val="clear" w:color="auto" w:fill="auto"/>
          </w:tcPr>
          <w:p w14:paraId="34587FAF" w14:textId="77777777" w:rsidR="00244BA6" w:rsidRPr="00244BA6" w:rsidRDefault="00244BA6" w:rsidP="00244BA6">
            <w:pPr>
              <w:widowControl/>
              <w:rPr>
                <w:rFonts w:eastAsia="Times New Roman"/>
                <w:color w:val="000000"/>
              </w:rPr>
            </w:pPr>
            <w:r w:rsidRPr="00244BA6">
              <w:rPr>
                <w:rFonts w:eastAsia="Times New Roman"/>
                <w:color w:val="000000"/>
              </w:rPr>
              <w:t>Кабельная линия 6 Кв</w:t>
            </w:r>
          </w:p>
        </w:tc>
      </w:tr>
      <w:tr w:rsidR="00244BA6" w:rsidRPr="00244BA6" w14:paraId="046797D2" w14:textId="77777777" w:rsidTr="00504E22">
        <w:trPr>
          <w:trHeight w:val="904"/>
          <w:jc w:val="center"/>
        </w:trPr>
        <w:tc>
          <w:tcPr>
            <w:tcW w:w="709" w:type="dxa"/>
            <w:shd w:val="clear" w:color="auto" w:fill="auto"/>
            <w:vAlign w:val="center"/>
          </w:tcPr>
          <w:p w14:paraId="736B28AE" w14:textId="77777777" w:rsidR="00244BA6" w:rsidRPr="00244BA6" w:rsidRDefault="00244BA6" w:rsidP="00244BA6">
            <w:pPr>
              <w:widowControl/>
              <w:ind w:right="118"/>
              <w:jc w:val="center"/>
              <w:rPr>
                <w:rFonts w:eastAsia="Calibri"/>
                <w:kern w:val="2"/>
              </w:rPr>
            </w:pPr>
            <w:r w:rsidRPr="00244BA6">
              <w:rPr>
                <w:rFonts w:eastAsia="Calibri"/>
                <w:kern w:val="2"/>
              </w:rPr>
              <w:t>4</w:t>
            </w:r>
          </w:p>
        </w:tc>
        <w:tc>
          <w:tcPr>
            <w:tcW w:w="3149" w:type="dxa"/>
            <w:shd w:val="clear" w:color="auto" w:fill="auto"/>
            <w:vAlign w:val="center"/>
          </w:tcPr>
          <w:p w14:paraId="71048F1F" w14:textId="77777777" w:rsidR="00244BA6" w:rsidRPr="00244BA6" w:rsidRDefault="00244BA6" w:rsidP="00244BA6">
            <w:pPr>
              <w:widowControl/>
              <w:rPr>
                <w:rFonts w:eastAsia="Calibri"/>
                <w:kern w:val="2"/>
              </w:rPr>
            </w:pPr>
            <w:r w:rsidRPr="00244BA6">
              <w:rPr>
                <w:rFonts w:eastAsia="Calibri"/>
                <w:kern w:val="2"/>
              </w:rPr>
              <w:t>г. Пермь, р-н Индустриальный, ул. Льва Толстого, 51</w:t>
            </w:r>
          </w:p>
        </w:tc>
        <w:tc>
          <w:tcPr>
            <w:tcW w:w="2555" w:type="dxa"/>
            <w:shd w:val="clear" w:color="auto" w:fill="auto"/>
            <w:vAlign w:val="center"/>
          </w:tcPr>
          <w:p w14:paraId="56F39877" w14:textId="77777777" w:rsidR="00244BA6" w:rsidRPr="00244BA6" w:rsidRDefault="00244BA6" w:rsidP="00244BA6">
            <w:pPr>
              <w:widowControl/>
              <w:jc w:val="center"/>
              <w:rPr>
                <w:rFonts w:eastAsia="Calibri"/>
                <w:kern w:val="2"/>
              </w:rPr>
            </w:pPr>
            <w:r w:rsidRPr="00244BA6">
              <w:rPr>
                <w:rFonts w:eastAsia="Times New Roman"/>
                <w:i/>
                <w:iCs/>
                <w:color w:val="000000"/>
              </w:rPr>
              <w:t>Сведения в ЕГРН отсутствуют</w:t>
            </w:r>
          </w:p>
        </w:tc>
        <w:tc>
          <w:tcPr>
            <w:tcW w:w="2943" w:type="dxa"/>
            <w:shd w:val="clear" w:color="auto" w:fill="auto"/>
            <w:vAlign w:val="center"/>
          </w:tcPr>
          <w:p w14:paraId="5A2CDEFA" w14:textId="77777777" w:rsidR="00244BA6" w:rsidRPr="00244BA6" w:rsidRDefault="00244BA6" w:rsidP="00244BA6">
            <w:pPr>
              <w:widowControl/>
              <w:rPr>
                <w:rFonts w:eastAsia="Times New Roman"/>
                <w:color w:val="000000"/>
              </w:rPr>
            </w:pPr>
            <w:r w:rsidRPr="00244BA6">
              <w:rPr>
                <w:rFonts w:eastAsia="Times New Roman"/>
                <w:color w:val="000000"/>
              </w:rPr>
              <w:t>59:01:4410723:14</w:t>
            </w:r>
          </w:p>
        </w:tc>
        <w:tc>
          <w:tcPr>
            <w:tcW w:w="5464" w:type="dxa"/>
            <w:shd w:val="clear" w:color="auto" w:fill="auto"/>
            <w:vAlign w:val="center"/>
          </w:tcPr>
          <w:p w14:paraId="0672FD2F" w14:textId="77777777" w:rsidR="00244BA6" w:rsidRPr="00244BA6" w:rsidRDefault="00244BA6" w:rsidP="00244BA6">
            <w:pPr>
              <w:widowControl/>
              <w:ind w:left="14"/>
              <w:rPr>
                <w:rFonts w:eastAsia="Times New Roman"/>
                <w:color w:val="000000"/>
              </w:rPr>
            </w:pPr>
            <w:r w:rsidRPr="00244BA6">
              <w:rPr>
                <w:rFonts w:eastAsia="Times New Roman"/>
                <w:color w:val="000000"/>
              </w:rPr>
              <w:t>Многоквартирный дом Здание (многоквартирный дом) признано аварийным и подлежащим сносу или реконструкции</w:t>
            </w:r>
          </w:p>
        </w:tc>
      </w:tr>
      <w:tr w:rsidR="00244BA6" w:rsidRPr="00244BA6" w14:paraId="43505494" w14:textId="77777777" w:rsidTr="00504E22">
        <w:trPr>
          <w:trHeight w:val="20"/>
          <w:jc w:val="center"/>
        </w:trPr>
        <w:tc>
          <w:tcPr>
            <w:tcW w:w="709" w:type="dxa"/>
            <w:vMerge w:val="restart"/>
            <w:shd w:val="clear" w:color="auto" w:fill="auto"/>
            <w:vAlign w:val="center"/>
          </w:tcPr>
          <w:p w14:paraId="1537F90E" w14:textId="77777777" w:rsidR="00244BA6" w:rsidRPr="00244BA6" w:rsidRDefault="00244BA6" w:rsidP="00244BA6">
            <w:pPr>
              <w:widowControl/>
              <w:jc w:val="center"/>
              <w:rPr>
                <w:rFonts w:eastAsia="Calibri"/>
                <w:kern w:val="2"/>
              </w:rPr>
            </w:pPr>
            <w:r w:rsidRPr="00244BA6">
              <w:rPr>
                <w:rFonts w:eastAsia="Calibri"/>
                <w:kern w:val="2"/>
              </w:rPr>
              <w:t>5</w:t>
            </w:r>
          </w:p>
        </w:tc>
        <w:tc>
          <w:tcPr>
            <w:tcW w:w="3149" w:type="dxa"/>
            <w:vMerge w:val="restart"/>
            <w:shd w:val="clear" w:color="auto" w:fill="auto"/>
            <w:vAlign w:val="center"/>
          </w:tcPr>
          <w:p w14:paraId="1F5A568B" w14:textId="77777777" w:rsidR="00244BA6" w:rsidRPr="00244BA6" w:rsidRDefault="00244BA6" w:rsidP="00244BA6">
            <w:pPr>
              <w:widowControl/>
              <w:rPr>
                <w:rFonts w:eastAsia="Calibri"/>
                <w:kern w:val="2"/>
              </w:rPr>
            </w:pPr>
            <w:r w:rsidRPr="00244BA6">
              <w:rPr>
                <w:rFonts w:eastAsia="Calibri"/>
                <w:kern w:val="2"/>
              </w:rPr>
              <w:t>г. Пермь, р-н Индустриальный, ул. Нытвенская, 5</w:t>
            </w:r>
          </w:p>
        </w:tc>
        <w:tc>
          <w:tcPr>
            <w:tcW w:w="2555" w:type="dxa"/>
            <w:vMerge w:val="restart"/>
            <w:shd w:val="clear" w:color="auto" w:fill="auto"/>
            <w:vAlign w:val="center"/>
          </w:tcPr>
          <w:p w14:paraId="67B6DEC5" w14:textId="77777777" w:rsidR="00244BA6" w:rsidRPr="00244BA6" w:rsidRDefault="00244BA6" w:rsidP="00244BA6">
            <w:pPr>
              <w:widowControl/>
              <w:jc w:val="center"/>
              <w:rPr>
                <w:rFonts w:eastAsia="Calibri"/>
                <w:bCs/>
                <w:kern w:val="2"/>
              </w:rPr>
            </w:pPr>
            <w:r w:rsidRPr="00244BA6">
              <w:rPr>
                <w:rFonts w:eastAsia="Calibri"/>
                <w:bCs/>
                <w:kern w:val="2"/>
              </w:rPr>
              <w:t>59:01:4410723:6</w:t>
            </w:r>
          </w:p>
        </w:tc>
        <w:tc>
          <w:tcPr>
            <w:tcW w:w="2943" w:type="dxa"/>
            <w:shd w:val="clear" w:color="auto" w:fill="auto"/>
            <w:vAlign w:val="center"/>
          </w:tcPr>
          <w:p w14:paraId="6D8D2852" w14:textId="77777777" w:rsidR="00244BA6" w:rsidRPr="00244BA6" w:rsidRDefault="00244BA6" w:rsidP="00244BA6">
            <w:pPr>
              <w:widowControl/>
              <w:rPr>
                <w:rFonts w:eastAsia="Times New Roman"/>
                <w:color w:val="000000"/>
              </w:rPr>
            </w:pPr>
            <w:r w:rsidRPr="00244BA6">
              <w:rPr>
                <w:rFonts w:eastAsia="Times New Roman"/>
              </w:rPr>
              <w:t>59:01:0000000:49348</w:t>
            </w:r>
          </w:p>
        </w:tc>
        <w:tc>
          <w:tcPr>
            <w:tcW w:w="5464" w:type="dxa"/>
            <w:shd w:val="clear" w:color="auto" w:fill="auto"/>
            <w:vAlign w:val="center"/>
          </w:tcPr>
          <w:p w14:paraId="5B50BC30" w14:textId="77777777" w:rsidR="00244BA6" w:rsidRPr="00244BA6" w:rsidRDefault="00244BA6" w:rsidP="00244BA6">
            <w:pPr>
              <w:widowControl/>
              <w:rPr>
                <w:rFonts w:eastAsia="Times New Roman"/>
                <w:color w:val="000000"/>
              </w:rPr>
            </w:pPr>
            <w:r w:rsidRPr="00244BA6">
              <w:rPr>
                <w:rFonts w:eastAsia="Times New Roman"/>
                <w:color w:val="000000"/>
              </w:rPr>
              <w:t>Телефонная канализация АТС-25</w:t>
            </w:r>
          </w:p>
        </w:tc>
      </w:tr>
      <w:tr w:rsidR="00244BA6" w:rsidRPr="00244BA6" w14:paraId="141FF2B7" w14:textId="77777777" w:rsidTr="00504E22">
        <w:trPr>
          <w:trHeight w:val="20"/>
          <w:jc w:val="center"/>
        </w:trPr>
        <w:tc>
          <w:tcPr>
            <w:tcW w:w="709" w:type="dxa"/>
            <w:vMerge/>
            <w:shd w:val="clear" w:color="auto" w:fill="auto"/>
            <w:vAlign w:val="center"/>
          </w:tcPr>
          <w:p w14:paraId="7BC9951E" w14:textId="77777777" w:rsidR="00244BA6" w:rsidRPr="00244BA6" w:rsidRDefault="00244BA6" w:rsidP="00244BA6">
            <w:pPr>
              <w:widowControl/>
              <w:jc w:val="center"/>
              <w:rPr>
                <w:rFonts w:eastAsia="Calibri"/>
                <w:kern w:val="2"/>
              </w:rPr>
            </w:pPr>
          </w:p>
        </w:tc>
        <w:tc>
          <w:tcPr>
            <w:tcW w:w="3149" w:type="dxa"/>
            <w:vMerge/>
            <w:shd w:val="clear" w:color="auto" w:fill="auto"/>
            <w:vAlign w:val="center"/>
          </w:tcPr>
          <w:p w14:paraId="7F6A9A8D" w14:textId="77777777" w:rsidR="00244BA6" w:rsidRPr="00244BA6" w:rsidRDefault="00244BA6" w:rsidP="00244BA6">
            <w:pPr>
              <w:widowControl/>
              <w:rPr>
                <w:rFonts w:eastAsia="Calibri"/>
                <w:kern w:val="2"/>
              </w:rPr>
            </w:pPr>
          </w:p>
        </w:tc>
        <w:tc>
          <w:tcPr>
            <w:tcW w:w="2555" w:type="dxa"/>
            <w:vMerge/>
            <w:shd w:val="clear" w:color="auto" w:fill="auto"/>
            <w:vAlign w:val="center"/>
          </w:tcPr>
          <w:p w14:paraId="37B820C3" w14:textId="77777777" w:rsidR="00244BA6" w:rsidRPr="00244BA6" w:rsidRDefault="00244BA6" w:rsidP="00244BA6">
            <w:pPr>
              <w:widowControl/>
              <w:jc w:val="center"/>
              <w:rPr>
                <w:rFonts w:eastAsia="Calibri"/>
                <w:kern w:val="2"/>
              </w:rPr>
            </w:pPr>
          </w:p>
        </w:tc>
        <w:tc>
          <w:tcPr>
            <w:tcW w:w="2943" w:type="dxa"/>
            <w:shd w:val="clear" w:color="auto" w:fill="auto"/>
            <w:vAlign w:val="center"/>
          </w:tcPr>
          <w:p w14:paraId="2DCDB753" w14:textId="77777777" w:rsidR="00244BA6" w:rsidRPr="00244BA6" w:rsidRDefault="00244BA6" w:rsidP="00244BA6">
            <w:pPr>
              <w:widowControl/>
              <w:rPr>
                <w:rFonts w:eastAsia="Times New Roman"/>
                <w:color w:val="000000"/>
              </w:rPr>
            </w:pPr>
            <w:r w:rsidRPr="00244BA6">
              <w:rPr>
                <w:rFonts w:eastAsia="Times New Roman"/>
              </w:rPr>
              <w:t>59:01:0000000:49406</w:t>
            </w:r>
          </w:p>
        </w:tc>
        <w:tc>
          <w:tcPr>
            <w:tcW w:w="5464" w:type="dxa"/>
            <w:shd w:val="clear" w:color="auto" w:fill="auto"/>
          </w:tcPr>
          <w:p w14:paraId="47FEC6DD" w14:textId="77777777" w:rsidR="00244BA6" w:rsidRPr="00244BA6" w:rsidRDefault="00244BA6" w:rsidP="00244BA6">
            <w:pPr>
              <w:widowControl/>
              <w:rPr>
                <w:rFonts w:eastAsia="Times New Roman"/>
                <w:color w:val="000000"/>
              </w:rPr>
            </w:pPr>
            <w:r w:rsidRPr="00244BA6">
              <w:rPr>
                <w:rFonts w:eastAsia="Times New Roman"/>
                <w:color w:val="000000"/>
              </w:rPr>
              <w:t xml:space="preserve">Тепломагистраль М2-04 от ТЭЦ-9 по улицам Леонова, Шахтёрская, Танкистов, </w:t>
            </w:r>
            <w:proofErr w:type="spellStart"/>
            <w:r w:rsidRPr="00244BA6">
              <w:rPr>
                <w:rFonts w:eastAsia="Times New Roman"/>
                <w:color w:val="000000"/>
              </w:rPr>
              <w:t>Крисанова</w:t>
            </w:r>
            <w:proofErr w:type="spellEnd"/>
            <w:r w:rsidRPr="00244BA6">
              <w:rPr>
                <w:rFonts w:eastAsia="Times New Roman"/>
                <w:color w:val="000000"/>
              </w:rPr>
              <w:t xml:space="preserve"> с распределительными тепломагистралями и разводящими тепловыми сетями города, включая павильоны задвижек.</w:t>
            </w:r>
          </w:p>
        </w:tc>
      </w:tr>
      <w:tr w:rsidR="00244BA6" w:rsidRPr="00244BA6" w14:paraId="622B7B30" w14:textId="77777777" w:rsidTr="00504E22">
        <w:trPr>
          <w:trHeight w:val="20"/>
          <w:jc w:val="center"/>
        </w:trPr>
        <w:tc>
          <w:tcPr>
            <w:tcW w:w="709" w:type="dxa"/>
            <w:vMerge/>
            <w:shd w:val="clear" w:color="auto" w:fill="auto"/>
            <w:vAlign w:val="center"/>
          </w:tcPr>
          <w:p w14:paraId="28AF1592"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5FDB59A1" w14:textId="77777777" w:rsidR="00244BA6" w:rsidRPr="00244BA6" w:rsidRDefault="00244BA6" w:rsidP="00244BA6">
            <w:pPr>
              <w:widowControl/>
              <w:rPr>
                <w:rFonts w:eastAsia="Calibri"/>
                <w:bCs/>
                <w:kern w:val="2"/>
              </w:rPr>
            </w:pPr>
          </w:p>
        </w:tc>
        <w:tc>
          <w:tcPr>
            <w:tcW w:w="2555" w:type="dxa"/>
            <w:vMerge/>
            <w:shd w:val="clear" w:color="auto" w:fill="auto"/>
            <w:vAlign w:val="center"/>
          </w:tcPr>
          <w:p w14:paraId="7D0A5C49" w14:textId="77777777" w:rsidR="00244BA6" w:rsidRPr="00244BA6" w:rsidRDefault="00244BA6" w:rsidP="00244BA6">
            <w:pPr>
              <w:widowControl/>
              <w:jc w:val="center"/>
              <w:rPr>
                <w:rFonts w:eastAsia="Calibri"/>
                <w:bCs/>
                <w:kern w:val="2"/>
              </w:rPr>
            </w:pPr>
          </w:p>
        </w:tc>
        <w:tc>
          <w:tcPr>
            <w:tcW w:w="2943" w:type="dxa"/>
            <w:shd w:val="clear" w:color="auto" w:fill="auto"/>
            <w:vAlign w:val="center"/>
          </w:tcPr>
          <w:p w14:paraId="118364D1" w14:textId="77777777" w:rsidR="00244BA6" w:rsidRPr="00244BA6" w:rsidRDefault="00244BA6" w:rsidP="00244BA6">
            <w:pPr>
              <w:widowControl/>
              <w:rPr>
                <w:rFonts w:eastAsia="Times New Roman"/>
                <w:color w:val="000000"/>
              </w:rPr>
            </w:pPr>
            <w:r w:rsidRPr="00244BA6">
              <w:rPr>
                <w:rFonts w:eastAsia="Times New Roman"/>
              </w:rPr>
              <w:t>59:01:0000000:92166</w:t>
            </w:r>
          </w:p>
        </w:tc>
        <w:tc>
          <w:tcPr>
            <w:tcW w:w="5464" w:type="dxa"/>
            <w:shd w:val="clear" w:color="auto" w:fill="auto"/>
          </w:tcPr>
          <w:p w14:paraId="78BF68FC" w14:textId="77777777" w:rsidR="00244BA6" w:rsidRPr="00244BA6" w:rsidRDefault="00244BA6" w:rsidP="00244BA6">
            <w:pPr>
              <w:widowControl/>
              <w:rPr>
                <w:rFonts w:eastAsia="Times New Roman"/>
                <w:color w:val="000000"/>
              </w:rPr>
            </w:pPr>
            <w:r w:rsidRPr="00244BA6">
              <w:rPr>
                <w:rFonts w:eastAsia="Times New Roman"/>
                <w:color w:val="000000"/>
              </w:rPr>
              <w:t>Технологический комплекс «Канализация Индустриального района»</w:t>
            </w:r>
          </w:p>
        </w:tc>
      </w:tr>
      <w:tr w:rsidR="00244BA6" w:rsidRPr="00244BA6" w14:paraId="0E4251C0" w14:textId="77777777" w:rsidTr="00504E22">
        <w:trPr>
          <w:trHeight w:val="20"/>
          <w:jc w:val="center"/>
        </w:trPr>
        <w:tc>
          <w:tcPr>
            <w:tcW w:w="709" w:type="dxa"/>
            <w:vMerge/>
            <w:shd w:val="clear" w:color="auto" w:fill="auto"/>
            <w:vAlign w:val="center"/>
          </w:tcPr>
          <w:p w14:paraId="3921D327"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61AE5C87" w14:textId="77777777" w:rsidR="00244BA6" w:rsidRPr="00244BA6" w:rsidRDefault="00244BA6" w:rsidP="00244BA6">
            <w:pPr>
              <w:widowControl/>
              <w:rPr>
                <w:rFonts w:eastAsia="Calibri"/>
                <w:bCs/>
                <w:kern w:val="2"/>
              </w:rPr>
            </w:pPr>
          </w:p>
        </w:tc>
        <w:tc>
          <w:tcPr>
            <w:tcW w:w="2555" w:type="dxa"/>
            <w:vMerge/>
            <w:shd w:val="clear" w:color="auto" w:fill="auto"/>
            <w:vAlign w:val="center"/>
          </w:tcPr>
          <w:p w14:paraId="79208D51" w14:textId="77777777" w:rsidR="00244BA6" w:rsidRPr="00244BA6" w:rsidRDefault="00244BA6" w:rsidP="00244BA6">
            <w:pPr>
              <w:widowControl/>
              <w:jc w:val="center"/>
              <w:rPr>
                <w:rFonts w:eastAsia="Calibri"/>
                <w:bCs/>
                <w:kern w:val="2"/>
              </w:rPr>
            </w:pPr>
          </w:p>
        </w:tc>
        <w:tc>
          <w:tcPr>
            <w:tcW w:w="2943" w:type="dxa"/>
            <w:shd w:val="clear" w:color="auto" w:fill="auto"/>
            <w:vAlign w:val="center"/>
          </w:tcPr>
          <w:p w14:paraId="70DA5A4D" w14:textId="77777777" w:rsidR="00244BA6" w:rsidRPr="00244BA6" w:rsidRDefault="00244BA6" w:rsidP="00244BA6">
            <w:pPr>
              <w:widowControl/>
              <w:rPr>
                <w:rFonts w:eastAsia="Times New Roman"/>
                <w:color w:val="000000"/>
              </w:rPr>
            </w:pPr>
            <w:r w:rsidRPr="00244BA6">
              <w:rPr>
                <w:rFonts w:eastAsia="Times New Roman"/>
              </w:rPr>
              <w:t>59:01:4410723:18</w:t>
            </w:r>
          </w:p>
        </w:tc>
        <w:tc>
          <w:tcPr>
            <w:tcW w:w="5464" w:type="dxa"/>
            <w:shd w:val="clear" w:color="auto" w:fill="auto"/>
          </w:tcPr>
          <w:p w14:paraId="03C7422C" w14:textId="77777777" w:rsidR="00244BA6" w:rsidRPr="00244BA6" w:rsidRDefault="00244BA6" w:rsidP="00244BA6">
            <w:pPr>
              <w:widowControl/>
              <w:rPr>
                <w:rFonts w:eastAsia="Times New Roman"/>
                <w:color w:val="000000"/>
              </w:rPr>
            </w:pPr>
            <w:r w:rsidRPr="00244BA6">
              <w:rPr>
                <w:rFonts w:eastAsia="Times New Roman"/>
              </w:rPr>
              <w:t xml:space="preserve">Воздушная линия электропередачи 0,4 </w:t>
            </w:r>
            <w:proofErr w:type="spellStart"/>
            <w:r w:rsidRPr="00244BA6">
              <w:rPr>
                <w:rFonts w:eastAsia="Times New Roman"/>
              </w:rPr>
              <w:t>кВ</w:t>
            </w:r>
            <w:proofErr w:type="spellEnd"/>
          </w:p>
        </w:tc>
      </w:tr>
      <w:tr w:rsidR="00244BA6" w:rsidRPr="00244BA6" w14:paraId="6054CA19" w14:textId="77777777" w:rsidTr="00504E22">
        <w:trPr>
          <w:trHeight w:val="20"/>
          <w:jc w:val="center"/>
        </w:trPr>
        <w:tc>
          <w:tcPr>
            <w:tcW w:w="709" w:type="dxa"/>
            <w:vMerge/>
            <w:shd w:val="clear" w:color="auto" w:fill="auto"/>
            <w:vAlign w:val="center"/>
          </w:tcPr>
          <w:p w14:paraId="2146FC55"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3B4B0A97" w14:textId="77777777" w:rsidR="00244BA6" w:rsidRPr="00244BA6" w:rsidRDefault="00244BA6" w:rsidP="00244BA6">
            <w:pPr>
              <w:widowControl/>
              <w:rPr>
                <w:rFonts w:eastAsia="Calibri"/>
                <w:bCs/>
                <w:kern w:val="2"/>
              </w:rPr>
            </w:pPr>
          </w:p>
        </w:tc>
        <w:tc>
          <w:tcPr>
            <w:tcW w:w="2555" w:type="dxa"/>
            <w:vMerge/>
            <w:shd w:val="clear" w:color="auto" w:fill="auto"/>
            <w:vAlign w:val="center"/>
          </w:tcPr>
          <w:p w14:paraId="48E22829" w14:textId="77777777" w:rsidR="00244BA6" w:rsidRPr="00244BA6" w:rsidRDefault="00244BA6" w:rsidP="00244BA6">
            <w:pPr>
              <w:widowControl/>
              <w:jc w:val="center"/>
              <w:rPr>
                <w:rFonts w:eastAsia="Calibri"/>
                <w:bCs/>
                <w:kern w:val="2"/>
              </w:rPr>
            </w:pPr>
          </w:p>
        </w:tc>
        <w:tc>
          <w:tcPr>
            <w:tcW w:w="2943" w:type="dxa"/>
            <w:shd w:val="clear" w:color="auto" w:fill="auto"/>
            <w:vAlign w:val="center"/>
          </w:tcPr>
          <w:p w14:paraId="272B768D" w14:textId="77777777" w:rsidR="00244BA6" w:rsidRPr="00244BA6" w:rsidRDefault="00244BA6" w:rsidP="00244BA6">
            <w:pPr>
              <w:widowControl/>
              <w:rPr>
                <w:rFonts w:eastAsia="Times New Roman"/>
                <w:color w:val="000000"/>
              </w:rPr>
            </w:pPr>
            <w:r w:rsidRPr="00244BA6">
              <w:rPr>
                <w:rFonts w:eastAsia="Times New Roman"/>
              </w:rPr>
              <w:t>59:01:4410723:16</w:t>
            </w:r>
          </w:p>
        </w:tc>
        <w:tc>
          <w:tcPr>
            <w:tcW w:w="5464" w:type="dxa"/>
            <w:shd w:val="clear" w:color="auto" w:fill="auto"/>
          </w:tcPr>
          <w:p w14:paraId="496FC7E7" w14:textId="77777777" w:rsidR="00244BA6" w:rsidRPr="00244BA6" w:rsidRDefault="00244BA6" w:rsidP="00244BA6">
            <w:pPr>
              <w:widowControl/>
              <w:rPr>
                <w:rFonts w:eastAsia="Times New Roman"/>
                <w:color w:val="000000"/>
              </w:rPr>
            </w:pPr>
            <w:r w:rsidRPr="00244BA6">
              <w:rPr>
                <w:rFonts w:eastAsia="Times New Roman"/>
              </w:rPr>
              <w:t>Сеть теплоснабжения</w:t>
            </w:r>
          </w:p>
        </w:tc>
      </w:tr>
      <w:tr w:rsidR="00244BA6" w:rsidRPr="00244BA6" w14:paraId="57133C54" w14:textId="77777777" w:rsidTr="00504E22">
        <w:trPr>
          <w:trHeight w:val="20"/>
          <w:jc w:val="center"/>
        </w:trPr>
        <w:tc>
          <w:tcPr>
            <w:tcW w:w="709" w:type="dxa"/>
            <w:shd w:val="clear" w:color="auto" w:fill="auto"/>
            <w:vAlign w:val="center"/>
          </w:tcPr>
          <w:p w14:paraId="2FDA117A" w14:textId="77777777" w:rsidR="00244BA6" w:rsidRPr="00244BA6" w:rsidRDefault="00244BA6" w:rsidP="00244BA6">
            <w:pPr>
              <w:widowControl/>
              <w:jc w:val="center"/>
              <w:rPr>
                <w:rFonts w:eastAsia="Calibri"/>
                <w:bCs/>
                <w:kern w:val="2"/>
              </w:rPr>
            </w:pPr>
            <w:r w:rsidRPr="00244BA6">
              <w:rPr>
                <w:rFonts w:eastAsia="Calibri"/>
                <w:bCs/>
                <w:kern w:val="2"/>
              </w:rPr>
              <w:t>6</w:t>
            </w:r>
          </w:p>
        </w:tc>
        <w:tc>
          <w:tcPr>
            <w:tcW w:w="3149" w:type="dxa"/>
            <w:shd w:val="clear" w:color="auto" w:fill="auto"/>
            <w:vAlign w:val="center"/>
          </w:tcPr>
          <w:p w14:paraId="5BDD3A7A" w14:textId="77777777" w:rsidR="00244BA6" w:rsidRPr="00244BA6" w:rsidRDefault="00244BA6" w:rsidP="00244BA6">
            <w:pPr>
              <w:widowControl/>
              <w:rPr>
                <w:rFonts w:eastAsia="Calibri"/>
                <w:kern w:val="2"/>
              </w:rPr>
            </w:pPr>
            <w:r w:rsidRPr="00244BA6">
              <w:rPr>
                <w:rFonts w:eastAsia="Calibri"/>
                <w:kern w:val="2"/>
              </w:rPr>
              <w:t>г. Пермь, р-н Индустриальный, ул. Танкистов, 20</w:t>
            </w:r>
          </w:p>
        </w:tc>
        <w:tc>
          <w:tcPr>
            <w:tcW w:w="2555" w:type="dxa"/>
            <w:shd w:val="clear" w:color="auto" w:fill="auto"/>
            <w:vAlign w:val="center"/>
          </w:tcPr>
          <w:p w14:paraId="51194D42" w14:textId="77777777" w:rsidR="00244BA6" w:rsidRPr="00244BA6" w:rsidRDefault="00244BA6" w:rsidP="00244BA6">
            <w:pPr>
              <w:widowControl/>
              <w:jc w:val="center"/>
              <w:rPr>
                <w:rFonts w:eastAsia="Calibri"/>
                <w:bCs/>
                <w:kern w:val="2"/>
              </w:rPr>
            </w:pPr>
            <w:r w:rsidRPr="00244BA6">
              <w:rPr>
                <w:rFonts w:eastAsia="Calibri"/>
                <w:bCs/>
                <w:kern w:val="2"/>
              </w:rPr>
              <w:t>59:01:4410723:7</w:t>
            </w:r>
          </w:p>
        </w:tc>
        <w:tc>
          <w:tcPr>
            <w:tcW w:w="2943" w:type="dxa"/>
            <w:shd w:val="clear" w:color="auto" w:fill="auto"/>
            <w:vAlign w:val="center"/>
          </w:tcPr>
          <w:p w14:paraId="52B5CF3E" w14:textId="77777777" w:rsidR="00244BA6" w:rsidRPr="00244BA6" w:rsidRDefault="00244BA6" w:rsidP="00244BA6">
            <w:pPr>
              <w:widowControl/>
              <w:rPr>
                <w:rFonts w:eastAsia="Times New Roman"/>
                <w:color w:val="000000"/>
              </w:rPr>
            </w:pPr>
            <w:r w:rsidRPr="00244BA6">
              <w:rPr>
                <w:rFonts w:eastAsia="Times New Roman"/>
                <w:color w:val="000000"/>
              </w:rPr>
              <w:t>59:01:0000000:77516</w:t>
            </w:r>
          </w:p>
        </w:tc>
        <w:tc>
          <w:tcPr>
            <w:tcW w:w="5464" w:type="dxa"/>
            <w:shd w:val="clear" w:color="auto" w:fill="auto"/>
            <w:vAlign w:val="center"/>
          </w:tcPr>
          <w:p w14:paraId="23DC5770" w14:textId="77777777" w:rsidR="00244BA6" w:rsidRPr="00244BA6" w:rsidRDefault="00244BA6" w:rsidP="00244BA6">
            <w:pPr>
              <w:widowControl/>
              <w:rPr>
                <w:rFonts w:eastAsia="Times New Roman"/>
                <w:color w:val="000000"/>
              </w:rPr>
            </w:pPr>
            <w:r w:rsidRPr="00244BA6">
              <w:rPr>
                <w:rFonts w:eastAsia="Times New Roman"/>
                <w:color w:val="000000"/>
              </w:rPr>
              <w:t xml:space="preserve">Электросетевой комплекс «Подстанция 110/35/6 </w:t>
            </w:r>
            <w:proofErr w:type="spellStart"/>
            <w:r w:rsidRPr="00244BA6">
              <w:rPr>
                <w:rFonts w:eastAsia="Times New Roman"/>
                <w:color w:val="000000"/>
              </w:rPr>
              <w:t>кВ</w:t>
            </w:r>
            <w:proofErr w:type="spellEnd"/>
            <w:r w:rsidRPr="00244BA6">
              <w:rPr>
                <w:rFonts w:eastAsia="Times New Roman"/>
                <w:color w:val="000000"/>
              </w:rPr>
              <w:t xml:space="preserve"> «Южная» с линиями электропередачи и трансформаторными подстанциями, распределительными пунктами</w:t>
            </w:r>
          </w:p>
        </w:tc>
      </w:tr>
      <w:tr w:rsidR="00244BA6" w:rsidRPr="00244BA6" w14:paraId="2888B7F6" w14:textId="77777777" w:rsidTr="00504E22">
        <w:trPr>
          <w:trHeight w:val="20"/>
          <w:jc w:val="center"/>
        </w:trPr>
        <w:tc>
          <w:tcPr>
            <w:tcW w:w="709" w:type="dxa"/>
            <w:vMerge w:val="restart"/>
            <w:shd w:val="clear" w:color="auto" w:fill="auto"/>
            <w:vAlign w:val="center"/>
          </w:tcPr>
          <w:p w14:paraId="17FE37C9" w14:textId="77777777" w:rsidR="00244BA6" w:rsidRPr="00244BA6" w:rsidRDefault="00244BA6" w:rsidP="00244BA6">
            <w:pPr>
              <w:widowControl/>
              <w:jc w:val="center"/>
              <w:rPr>
                <w:rFonts w:eastAsia="Calibri"/>
                <w:bCs/>
                <w:kern w:val="2"/>
              </w:rPr>
            </w:pPr>
            <w:r w:rsidRPr="00244BA6">
              <w:rPr>
                <w:rFonts w:eastAsia="Calibri"/>
                <w:bCs/>
                <w:kern w:val="2"/>
              </w:rPr>
              <w:t>7</w:t>
            </w:r>
          </w:p>
        </w:tc>
        <w:tc>
          <w:tcPr>
            <w:tcW w:w="3149" w:type="dxa"/>
            <w:vMerge w:val="restart"/>
            <w:shd w:val="clear" w:color="auto" w:fill="auto"/>
            <w:vAlign w:val="center"/>
          </w:tcPr>
          <w:p w14:paraId="0EAEE89F" w14:textId="77777777" w:rsidR="00244BA6" w:rsidRPr="00244BA6" w:rsidRDefault="00244BA6" w:rsidP="00244BA6">
            <w:pPr>
              <w:widowControl/>
              <w:rPr>
                <w:rFonts w:eastAsia="Times New Roman"/>
                <w:color w:val="000000"/>
              </w:rPr>
            </w:pPr>
            <w:r w:rsidRPr="00244BA6">
              <w:rPr>
                <w:rFonts w:eastAsia="Calibri"/>
                <w:kern w:val="2"/>
              </w:rPr>
              <w:t>г. Пермь, р-н Индустриальный, ул. Стахановская</w:t>
            </w:r>
          </w:p>
        </w:tc>
        <w:tc>
          <w:tcPr>
            <w:tcW w:w="2555" w:type="dxa"/>
            <w:vMerge w:val="restart"/>
            <w:shd w:val="clear" w:color="auto" w:fill="auto"/>
            <w:vAlign w:val="center"/>
          </w:tcPr>
          <w:p w14:paraId="671EE3FE" w14:textId="77777777" w:rsidR="00244BA6" w:rsidRPr="00244BA6" w:rsidRDefault="00244BA6" w:rsidP="00244BA6">
            <w:pPr>
              <w:widowControl/>
              <w:jc w:val="center"/>
              <w:rPr>
                <w:rFonts w:eastAsia="Times New Roman"/>
                <w:color w:val="000000"/>
              </w:rPr>
            </w:pPr>
            <w:r w:rsidRPr="00244BA6">
              <w:rPr>
                <w:rFonts w:eastAsia="Times New Roman"/>
                <w:color w:val="000000"/>
              </w:rPr>
              <w:t>59:01:4410723:517</w:t>
            </w:r>
          </w:p>
        </w:tc>
        <w:tc>
          <w:tcPr>
            <w:tcW w:w="2943" w:type="dxa"/>
            <w:shd w:val="clear" w:color="auto" w:fill="auto"/>
            <w:vAlign w:val="center"/>
          </w:tcPr>
          <w:p w14:paraId="271D6503" w14:textId="77777777" w:rsidR="00244BA6" w:rsidRPr="00244BA6" w:rsidRDefault="00244BA6" w:rsidP="00244BA6">
            <w:pPr>
              <w:widowControl/>
              <w:rPr>
                <w:rFonts w:eastAsia="Times New Roman"/>
                <w:color w:val="000000"/>
              </w:rPr>
            </w:pPr>
            <w:r w:rsidRPr="00244BA6">
              <w:rPr>
                <w:rFonts w:eastAsia="Times New Roman"/>
                <w:color w:val="000000"/>
              </w:rPr>
              <w:t>59:01:4410723:15</w:t>
            </w:r>
          </w:p>
        </w:tc>
        <w:tc>
          <w:tcPr>
            <w:tcW w:w="5464" w:type="dxa"/>
            <w:shd w:val="clear" w:color="auto" w:fill="auto"/>
            <w:vAlign w:val="center"/>
          </w:tcPr>
          <w:p w14:paraId="2DB8E07C" w14:textId="77777777" w:rsidR="00244BA6" w:rsidRPr="00244BA6" w:rsidRDefault="00244BA6" w:rsidP="00244BA6">
            <w:pPr>
              <w:widowControl/>
              <w:rPr>
                <w:rFonts w:eastAsia="Times New Roman"/>
              </w:rPr>
            </w:pPr>
            <w:r w:rsidRPr="00244BA6">
              <w:rPr>
                <w:rFonts w:eastAsia="Times New Roman"/>
              </w:rPr>
              <w:t>Многоквартирный дом Здание (многоквартирный дом) признано аварийным и подлежащим сносу или реконструкции</w:t>
            </w:r>
          </w:p>
        </w:tc>
      </w:tr>
      <w:tr w:rsidR="00244BA6" w:rsidRPr="00244BA6" w14:paraId="0A68FD27" w14:textId="77777777" w:rsidTr="00504E22">
        <w:trPr>
          <w:trHeight w:val="20"/>
          <w:jc w:val="center"/>
        </w:trPr>
        <w:tc>
          <w:tcPr>
            <w:tcW w:w="709" w:type="dxa"/>
            <w:vMerge/>
            <w:shd w:val="clear" w:color="auto" w:fill="auto"/>
            <w:vAlign w:val="center"/>
          </w:tcPr>
          <w:p w14:paraId="200613B6"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242F0190" w14:textId="77777777" w:rsidR="00244BA6" w:rsidRPr="00244BA6" w:rsidRDefault="00244BA6" w:rsidP="00244BA6">
            <w:pPr>
              <w:widowControl/>
              <w:rPr>
                <w:rFonts w:eastAsia="Times New Roman"/>
                <w:color w:val="000000"/>
              </w:rPr>
            </w:pPr>
          </w:p>
        </w:tc>
        <w:tc>
          <w:tcPr>
            <w:tcW w:w="2555" w:type="dxa"/>
            <w:vMerge/>
            <w:shd w:val="clear" w:color="auto" w:fill="auto"/>
            <w:vAlign w:val="center"/>
          </w:tcPr>
          <w:p w14:paraId="3A5BBFFD" w14:textId="77777777" w:rsidR="00244BA6" w:rsidRPr="00244BA6" w:rsidRDefault="00244BA6" w:rsidP="00244BA6">
            <w:pPr>
              <w:widowControl/>
              <w:jc w:val="center"/>
              <w:rPr>
                <w:rFonts w:eastAsia="Times New Roman"/>
                <w:color w:val="000000"/>
              </w:rPr>
            </w:pPr>
          </w:p>
        </w:tc>
        <w:tc>
          <w:tcPr>
            <w:tcW w:w="2943" w:type="dxa"/>
            <w:tcBorders>
              <w:bottom w:val="single" w:sz="4" w:space="0" w:color="auto"/>
            </w:tcBorders>
            <w:shd w:val="clear" w:color="auto" w:fill="auto"/>
          </w:tcPr>
          <w:p w14:paraId="6CE11C1B" w14:textId="77777777" w:rsidR="00244BA6" w:rsidRPr="00244BA6" w:rsidRDefault="00244BA6" w:rsidP="00244BA6">
            <w:pPr>
              <w:widowControl/>
              <w:rPr>
                <w:rFonts w:eastAsia="Times New Roman"/>
                <w:color w:val="000000"/>
              </w:rPr>
            </w:pPr>
            <w:r w:rsidRPr="00244BA6">
              <w:rPr>
                <w:rFonts w:eastAsia="Times New Roman"/>
              </w:rPr>
              <w:t>59:01:0000000:49348</w:t>
            </w:r>
          </w:p>
        </w:tc>
        <w:tc>
          <w:tcPr>
            <w:tcW w:w="5464" w:type="dxa"/>
            <w:tcBorders>
              <w:bottom w:val="single" w:sz="4" w:space="0" w:color="auto"/>
            </w:tcBorders>
            <w:shd w:val="clear" w:color="auto" w:fill="auto"/>
            <w:vAlign w:val="center"/>
          </w:tcPr>
          <w:p w14:paraId="130037CA" w14:textId="77777777" w:rsidR="00244BA6" w:rsidRPr="00244BA6" w:rsidRDefault="00244BA6" w:rsidP="00244BA6">
            <w:pPr>
              <w:widowControl/>
              <w:rPr>
                <w:rFonts w:eastAsia="Times New Roman"/>
              </w:rPr>
            </w:pPr>
            <w:r w:rsidRPr="00244BA6">
              <w:rPr>
                <w:rFonts w:eastAsia="Times New Roman"/>
                <w:color w:val="000000"/>
              </w:rPr>
              <w:t>Телефонная канализация АТС-25</w:t>
            </w:r>
          </w:p>
        </w:tc>
      </w:tr>
      <w:tr w:rsidR="00244BA6" w:rsidRPr="00244BA6" w14:paraId="18DAFC17" w14:textId="77777777" w:rsidTr="00504E22">
        <w:trPr>
          <w:trHeight w:val="20"/>
          <w:jc w:val="center"/>
        </w:trPr>
        <w:tc>
          <w:tcPr>
            <w:tcW w:w="709" w:type="dxa"/>
            <w:vMerge/>
            <w:shd w:val="clear" w:color="auto" w:fill="auto"/>
            <w:vAlign w:val="center"/>
          </w:tcPr>
          <w:p w14:paraId="78C4808E"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2584BB0D" w14:textId="77777777" w:rsidR="00244BA6" w:rsidRPr="00244BA6" w:rsidRDefault="00244BA6" w:rsidP="00244BA6">
            <w:pPr>
              <w:widowControl/>
              <w:rPr>
                <w:rFonts w:eastAsia="Calibri"/>
                <w:bCs/>
                <w:kern w:val="2"/>
              </w:rPr>
            </w:pPr>
          </w:p>
        </w:tc>
        <w:tc>
          <w:tcPr>
            <w:tcW w:w="2555" w:type="dxa"/>
            <w:vMerge/>
            <w:shd w:val="clear" w:color="auto" w:fill="auto"/>
            <w:vAlign w:val="center"/>
          </w:tcPr>
          <w:p w14:paraId="7008B81D" w14:textId="77777777" w:rsidR="00244BA6" w:rsidRPr="00244BA6" w:rsidRDefault="00244BA6" w:rsidP="00244BA6">
            <w:pPr>
              <w:widowControl/>
              <w:jc w:val="center"/>
              <w:rPr>
                <w:rFonts w:eastAsia="Calibri"/>
                <w:bCs/>
                <w:kern w:val="2"/>
              </w:rPr>
            </w:pPr>
          </w:p>
        </w:tc>
        <w:tc>
          <w:tcPr>
            <w:tcW w:w="2943" w:type="dxa"/>
            <w:tcBorders>
              <w:bottom w:val="single" w:sz="4" w:space="0" w:color="auto"/>
            </w:tcBorders>
            <w:shd w:val="clear" w:color="auto" w:fill="auto"/>
            <w:vAlign w:val="center"/>
          </w:tcPr>
          <w:p w14:paraId="198C1AF0" w14:textId="77777777" w:rsidR="00244BA6" w:rsidRPr="00244BA6" w:rsidRDefault="00244BA6" w:rsidP="00244BA6">
            <w:pPr>
              <w:widowControl/>
              <w:rPr>
                <w:rFonts w:eastAsia="Times New Roman"/>
                <w:color w:val="000000"/>
              </w:rPr>
            </w:pPr>
            <w:r w:rsidRPr="00244BA6">
              <w:rPr>
                <w:rFonts w:eastAsia="Times New Roman"/>
              </w:rPr>
              <w:t>59:01:0000000:49406</w:t>
            </w:r>
          </w:p>
        </w:tc>
        <w:tc>
          <w:tcPr>
            <w:tcW w:w="5464" w:type="dxa"/>
            <w:tcBorders>
              <w:bottom w:val="single" w:sz="4" w:space="0" w:color="auto"/>
            </w:tcBorders>
            <w:shd w:val="clear" w:color="auto" w:fill="auto"/>
            <w:vAlign w:val="center"/>
          </w:tcPr>
          <w:p w14:paraId="2EF219F8" w14:textId="77777777" w:rsidR="00244BA6" w:rsidRPr="00244BA6" w:rsidRDefault="00244BA6" w:rsidP="00244BA6">
            <w:pPr>
              <w:widowControl/>
              <w:rPr>
                <w:rFonts w:eastAsia="Times New Roman"/>
              </w:rPr>
            </w:pPr>
            <w:r w:rsidRPr="00244BA6">
              <w:rPr>
                <w:rFonts w:eastAsia="Times New Roman"/>
                <w:color w:val="000000"/>
              </w:rPr>
              <w:t xml:space="preserve">Тепломагистраль М2-04 от ТЭЦ-9 по улицам Леонова, Шахтёрская, Танкистов, </w:t>
            </w:r>
            <w:proofErr w:type="spellStart"/>
            <w:r w:rsidRPr="00244BA6">
              <w:rPr>
                <w:rFonts w:eastAsia="Times New Roman"/>
                <w:color w:val="000000"/>
              </w:rPr>
              <w:t>Крисанова</w:t>
            </w:r>
            <w:proofErr w:type="spellEnd"/>
            <w:r w:rsidRPr="00244BA6">
              <w:rPr>
                <w:rFonts w:eastAsia="Times New Roman"/>
                <w:color w:val="000000"/>
              </w:rPr>
              <w:t xml:space="preserve"> с распределительными тепломагистралями и разводящими тепловыми сетями города, включая павильоны задвижек</w:t>
            </w:r>
          </w:p>
        </w:tc>
      </w:tr>
      <w:tr w:rsidR="00244BA6" w:rsidRPr="00244BA6" w14:paraId="6B70AC1E" w14:textId="77777777" w:rsidTr="00504E22">
        <w:trPr>
          <w:trHeight w:val="20"/>
          <w:jc w:val="center"/>
        </w:trPr>
        <w:tc>
          <w:tcPr>
            <w:tcW w:w="709" w:type="dxa"/>
            <w:vMerge/>
            <w:shd w:val="clear" w:color="auto" w:fill="auto"/>
            <w:vAlign w:val="center"/>
          </w:tcPr>
          <w:p w14:paraId="2405AC4A"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08AF53A0" w14:textId="77777777" w:rsidR="00244BA6" w:rsidRPr="00244BA6" w:rsidRDefault="00244BA6" w:rsidP="00244BA6">
            <w:pPr>
              <w:widowControl/>
              <w:rPr>
                <w:rFonts w:eastAsia="Calibri"/>
                <w:bCs/>
                <w:kern w:val="2"/>
              </w:rPr>
            </w:pPr>
          </w:p>
        </w:tc>
        <w:tc>
          <w:tcPr>
            <w:tcW w:w="2555" w:type="dxa"/>
            <w:vMerge/>
            <w:shd w:val="clear" w:color="auto" w:fill="auto"/>
            <w:vAlign w:val="center"/>
          </w:tcPr>
          <w:p w14:paraId="4927D234" w14:textId="77777777" w:rsidR="00244BA6" w:rsidRPr="00244BA6" w:rsidRDefault="00244BA6" w:rsidP="00244BA6">
            <w:pPr>
              <w:widowControl/>
              <w:jc w:val="center"/>
              <w:rPr>
                <w:rFonts w:eastAsia="Calibri"/>
                <w:bCs/>
                <w:kern w:val="2"/>
              </w:rPr>
            </w:pPr>
          </w:p>
        </w:tc>
        <w:tc>
          <w:tcPr>
            <w:tcW w:w="2943" w:type="dxa"/>
            <w:tcBorders>
              <w:bottom w:val="single" w:sz="4" w:space="0" w:color="auto"/>
            </w:tcBorders>
            <w:shd w:val="clear" w:color="auto" w:fill="auto"/>
            <w:vAlign w:val="center"/>
          </w:tcPr>
          <w:p w14:paraId="17B7EDC2" w14:textId="77777777" w:rsidR="00244BA6" w:rsidRPr="00244BA6" w:rsidRDefault="00244BA6" w:rsidP="00244BA6">
            <w:pPr>
              <w:widowControl/>
              <w:rPr>
                <w:rFonts w:eastAsia="Times New Roman"/>
                <w:color w:val="000000"/>
              </w:rPr>
            </w:pPr>
            <w:r w:rsidRPr="00244BA6">
              <w:rPr>
                <w:rFonts w:eastAsia="Times New Roman"/>
              </w:rPr>
              <w:t>59:01:0000000:77516</w:t>
            </w:r>
          </w:p>
        </w:tc>
        <w:tc>
          <w:tcPr>
            <w:tcW w:w="5464" w:type="dxa"/>
            <w:tcBorders>
              <w:bottom w:val="single" w:sz="4" w:space="0" w:color="auto"/>
            </w:tcBorders>
            <w:shd w:val="clear" w:color="auto" w:fill="auto"/>
            <w:vAlign w:val="center"/>
          </w:tcPr>
          <w:p w14:paraId="0628EF4A" w14:textId="77777777" w:rsidR="00244BA6" w:rsidRPr="00244BA6" w:rsidRDefault="00244BA6" w:rsidP="00244BA6">
            <w:pPr>
              <w:widowControl/>
              <w:rPr>
                <w:rFonts w:eastAsia="Times New Roman"/>
              </w:rPr>
            </w:pPr>
            <w:r w:rsidRPr="00244BA6">
              <w:rPr>
                <w:rFonts w:eastAsia="Times New Roman"/>
                <w:color w:val="000000"/>
              </w:rPr>
              <w:t xml:space="preserve">Электросетевой комплекс «Подстанция 110/35/6 </w:t>
            </w:r>
            <w:proofErr w:type="spellStart"/>
            <w:r w:rsidRPr="00244BA6">
              <w:rPr>
                <w:rFonts w:eastAsia="Times New Roman"/>
                <w:color w:val="000000"/>
              </w:rPr>
              <w:t>кВ</w:t>
            </w:r>
            <w:proofErr w:type="spellEnd"/>
            <w:r w:rsidRPr="00244BA6">
              <w:rPr>
                <w:rFonts w:eastAsia="Times New Roman"/>
                <w:color w:val="000000"/>
              </w:rPr>
              <w:t xml:space="preserve"> «Южная» с линиями электропередачи и трансформаторными подстанциями, распределительными пунктами</w:t>
            </w:r>
          </w:p>
        </w:tc>
      </w:tr>
      <w:tr w:rsidR="00244BA6" w:rsidRPr="00244BA6" w14:paraId="7814BBE5" w14:textId="77777777" w:rsidTr="00504E22">
        <w:trPr>
          <w:trHeight w:val="20"/>
          <w:jc w:val="center"/>
        </w:trPr>
        <w:tc>
          <w:tcPr>
            <w:tcW w:w="709" w:type="dxa"/>
            <w:vMerge/>
            <w:shd w:val="clear" w:color="auto" w:fill="auto"/>
            <w:vAlign w:val="center"/>
          </w:tcPr>
          <w:p w14:paraId="5C87EA9D"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654082A4" w14:textId="77777777" w:rsidR="00244BA6" w:rsidRPr="00244BA6" w:rsidRDefault="00244BA6" w:rsidP="00244BA6">
            <w:pPr>
              <w:widowControl/>
              <w:rPr>
                <w:rFonts w:eastAsia="Calibri"/>
                <w:bCs/>
                <w:kern w:val="2"/>
              </w:rPr>
            </w:pPr>
          </w:p>
        </w:tc>
        <w:tc>
          <w:tcPr>
            <w:tcW w:w="2555" w:type="dxa"/>
            <w:vMerge/>
            <w:shd w:val="clear" w:color="auto" w:fill="auto"/>
            <w:vAlign w:val="center"/>
          </w:tcPr>
          <w:p w14:paraId="76E0C636" w14:textId="77777777" w:rsidR="00244BA6" w:rsidRPr="00244BA6" w:rsidRDefault="00244BA6" w:rsidP="00244BA6">
            <w:pPr>
              <w:widowControl/>
              <w:jc w:val="center"/>
              <w:rPr>
                <w:rFonts w:eastAsia="Calibri"/>
                <w:bCs/>
                <w:kern w:val="2"/>
              </w:rPr>
            </w:pPr>
          </w:p>
        </w:tc>
        <w:tc>
          <w:tcPr>
            <w:tcW w:w="2943" w:type="dxa"/>
            <w:shd w:val="clear" w:color="auto" w:fill="auto"/>
            <w:vAlign w:val="center"/>
          </w:tcPr>
          <w:p w14:paraId="2820F064" w14:textId="77777777" w:rsidR="00244BA6" w:rsidRPr="00244BA6" w:rsidRDefault="00244BA6" w:rsidP="00244BA6">
            <w:pPr>
              <w:widowControl/>
              <w:rPr>
                <w:rFonts w:eastAsia="Times New Roman"/>
                <w:color w:val="000000"/>
              </w:rPr>
            </w:pPr>
            <w:r w:rsidRPr="00244BA6">
              <w:rPr>
                <w:rFonts w:eastAsia="Times New Roman"/>
              </w:rPr>
              <w:t>59:01:0000000:92166</w:t>
            </w:r>
          </w:p>
        </w:tc>
        <w:tc>
          <w:tcPr>
            <w:tcW w:w="5464" w:type="dxa"/>
            <w:shd w:val="clear" w:color="auto" w:fill="auto"/>
          </w:tcPr>
          <w:p w14:paraId="12B30007" w14:textId="77777777" w:rsidR="00244BA6" w:rsidRPr="00244BA6" w:rsidRDefault="00244BA6" w:rsidP="00244BA6">
            <w:pPr>
              <w:widowControl/>
              <w:rPr>
                <w:rFonts w:eastAsia="Times New Roman"/>
              </w:rPr>
            </w:pPr>
            <w:r w:rsidRPr="00244BA6">
              <w:rPr>
                <w:rFonts w:eastAsia="Times New Roman"/>
                <w:color w:val="000000"/>
              </w:rPr>
              <w:t>Технологический комплекс «Канализация Индустриального района»</w:t>
            </w:r>
          </w:p>
        </w:tc>
      </w:tr>
      <w:tr w:rsidR="00244BA6" w:rsidRPr="00244BA6" w14:paraId="15A2679C" w14:textId="77777777" w:rsidTr="00504E22">
        <w:trPr>
          <w:trHeight w:val="20"/>
          <w:jc w:val="center"/>
        </w:trPr>
        <w:tc>
          <w:tcPr>
            <w:tcW w:w="709" w:type="dxa"/>
            <w:vMerge/>
            <w:shd w:val="clear" w:color="auto" w:fill="auto"/>
            <w:vAlign w:val="center"/>
          </w:tcPr>
          <w:p w14:paraId="4E79389A"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1B7D41E4" w14:textId="77777777" w:rsidR="00244BA6" w:rsidRPr="00244BA6" w:rsidRDefault="00244BA6" w:rsidP="00244BA6">
            <w:pPr>
              <w:widowControl/>
              <w:rPr>
                <w:rFonts w:eastAsia="Calibri"/>
                <w:bCs/>
                <w:kern w:val="2"/>
              </w:rPr>
            </w:pPr>
          </w:p>
        </w:tc>
        <w:tc>
          <w:tcPr>
            <w:tcW w:w="2555" w:type="dxa"/>
            <w:vMerge/>
            <w:shd w:val="clear" w:color="auto" w:fill="auto"/>
            <w:vAlign w:val="center"/>
          </w:tcPr>
          <w:p w14:paraId="2F55886B" w14:textId="77777777" w:rsidR="00244BA6" w:rsidRPr="00244BA6" w:rsidRDefault="00244BA6" w:rsidP="00244BA6">
            <w:pPr>
              <w:widowControl/>
              <w:jc w:val="center"/>
              <w:rPr>
                <w:rFonts w:eastAsia="Calibri"/>
                <w:bCs/>
                <w:kern w:val="2"/>
              </w:rPr>
            </w:pPr>
          </w:p>
        </w:tc>
        <w:tc>
          <w:tcPr>
            <w:tcW w:w="2943" w:type="dxa"/>
            <w:shd w:val="clear" w:color="auto" w:fill="auto"/>
            <w:vAlign w:val="center"/>
          </w:tcPr>
          <w:p w14:paraId="7F5F3A5F" w14:textId="77777777" w:rsidR="00244BA6" w:rsidRPr="00244BA6" w:rsidRDefault="00244BA6" w:rsidP="00244BA6">
            <w:pPr>
              <w:widowControl/>
              <w:rPr>
                <w:rFonts w:eastAsia="Times New Roman"/>
              </w:rPr>
            </w:pPr>
            <w:r w:rsidRPr="00244BA6">
              <w:rPr>
                <w:rFonts w:eastAsia="Times New Roman"/>
              </w:rPr>
              <w:t>59:01:4410850:2009</w:t>
            </w:r>
          </w:p>
        </w:tc>
        <w:tc>
          <w:tcPr>
            <w:tcW w:w="5464" w:type="dxa"/>
            <w:shd w:val="clear" w:color="auto" w:fill="auto"/>
          </w:tcPr>
          <w:p w14:paraId="034F55FC" w14:textId="77777777" w:rsidR="00244BA6" w:rsidRPr="00244BA6" w:rsidRDefault="00244BA6" w:rsidP="00244BA6">
            <w:pPr>
              <w:widowControl/>
              <w:rPr>
                <w:rFonts w:eastAsia="Times New Roman"/>
                <w:color w:val="000000"/>
              </w:rPr>
            </w:pPr>
            <w:r w:rsidRPr="00244BA6">
              <w:rPr>
                <w:rFonts w:eastAsia="Times New Roman"/>
                <w:color w:val="000000"/>
              </w:rPr>
              <w:t>Сеть теплоснабжения</w:t>
            </w:r>
          </w:p>
        </w:tc>
      </w:tr>
      <w:tr w:rsidR="00244BA6" w:rsidRPr="00244BA6" w14:paraId="270EE73E" w14:textId="77777777" w:rsidTr="00504E22">
        <w:trPr>
          <w:trHeight w:val="46"/>
          <w:jc w:val="center"/>
        </w:trPr>
        <w:tc>
          <w:tcPr>
            <w:tcW w:w="709" w:type="dxa"/>
            <w:vMerge w:val="restart"/>
            <w:shd w:val="clear" w:color="auto" w:fill="auto"/>
            <w:vAlign w:val="center"/>
          </w:tcPr>
          <w:p w14:paraId="126D94F5" w14:textId="77777777" w:rsidR="00244BA6" w:rsidRPr="00244BA6" w:rsidRDefault="00244BA6" w:rsidP="00244BA6">
            <w:pPr>
              <w:widowControl/>
              <w:jc w:val="center"/>
              <w:rPr>
                <w:rFonts w:eastAsia="Calibri"/>
                <w:bCs/>
                <w:kern w:val="2"/>
              </w:rPr>
            </w:pPr>
            <w:r w:rsidRPr="00244BA6">
              <w:rPr>
                <w:rFonts w:eastAsia="Calibri"/>
                <w:bCs/>
                <w:kern w:val="2"/>
              </w:rPr>
              <w:t>8</w:t>
            </w:r>
          </w:p>
        </w:tc>
        <w:tc>
          <w:tcPr>
            <w:tcW w:w="3149" w:type="dxa"/>
            <w:vMerge w:val="restart"/>
            <w:shd w:val="clear" w:color="auto" w:fill="auto"/>
            <w:vAlign w:val="center"/>
          </w:tcPr>
          <w:p w14:paraId="10F837D9" w14:textId="77777777" w:rsidR="00244BA6" w:rsidRPr="00244BA6" w:rsidRDefault="00244BA6" w:rsidP="00244BA6">
            <w:pPr>
              <w:widowControl/>
              <w:rPr>
                <w:rFonts w:eastAsia="Times New Roman"/>
                <w:color w:val="000000"/>
              </w:rPr>
            </w:pPr>
            <w:r w:rsidRPr="00244BA6">
              <w:rPr>
                <w:rFonts w:eastAsia="Times New Roman"/>
                <w:color w:val="000000"/>
              </w:rPr>
              <w:t>Пермь, р-н Индустриальный, по ул. Нытвенской, с западной стороны квартала № 723</w:t>
            </w:r>
          </w:p>
        </w:tc>
        <w:tc>
          <w:tcPr>
            <w:tcW w:w="2555" w:type="dxa"/>
            <w:vMerge w:val="restart"/>
            <w:shd w:val="clear" w:color="auto" w:fill="auto"/>
            <w:vAlign w:val="center"/>
          </w:tcPr>
          <w:p w14:paraId="1D834631"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w:t>
            </w:r>
          </w:p>
        </w:tc>
        <w:tc>
          <w:tcPr>
            <w:tcW w:w="2943" w:type="dxa"/>
            <w:tcBorders>
              <w:bottom w:val="single" w:sz="4" w:space="0" w:color="auto"/>
            </w:tcBorders>
            <w:shd w:val="clear" w:color="auto" w:fill="auto"/>
            <w:vAlign w:val="center"/>
          </w:tcPr>
          <w:p w14:paraId="50288EC8" w14:textId="77777777" w:rsidR="00244BA6" w:rsidRPr="00244BA6" w:rsidRDefault="00244BA6" w:rsidP="00244BA6">
            <w:pPr>
              <w:widowControl/>
              <w:rPr>
                <w:rFonts w:eastAsia="Times New Roman"/>
                <w:color w:val="000000"/>
              </w:rPr>
            </w:pPr>
            <w:r w:rsidRPr="00244BA6">
              <w:rPr>
                <w:rFonts w:eastAsia="Times New Roman"/>
                <w:color w:val="000000"/>
              </w:rPr>
              <w:t>59:01:0000000:49398</w:t>
            </w:r>
          </w:p>
        </w:tc>
        <w:tc>
          <w:tcPr>
            <w:tcW w:w="5464" w:type="dxa"/>
            <w:tcBorders>
              <w:bottom w:val="single" w:sz="4" w:space="0" w:color="auto"/>
            </w:tcBorders>
            <w:shd w:val="clear" w:color="auto" w:fill="auto"/>
            <w:vAlign w:val="center"/>
          </w:tcPr>
          <w:p w14:paraId="3EFA6559" w14:textId="77777777" w:rsidR="00244BA6" w:rsidRPr="00244BA6" w:rsidRDefault="00244BA6" w:rsidP="00244BA6">
            <w:pPr>
              <w:widowControl/>
              <w:rPr>
                <w:rFonts w:eastAsia="Times New Roman"/>
                <w:color w:val="000000"/>
              </w:rPr>
            </w:pPr>
            <w:r w:rsidRPr="00244BA6">
              <w:rPr>
                <w:rFonts w:eastAsia="Times New Roman"/>
                <w:color w:val="000000"/>
              </w:rPr>
              <w:t>Электросетевой комплекс (ЭСК) «Линии связи»</w:t>
            </w:r>
          </w:p>
        </w:tc>
      </w:tr>
      <w:tr w:rsidR="00244BA6" w:rsidRPr="00244BA6" w14:paraId="4F1B6E6F" w14:textId="77777777" w:rsidTr="00504E22">
        <w:trPr>
          <w:trHeight w:val="20"/>
          <w:jc w:val="center"/>
        </w:trPr>
        <w:tc>
          <w:tcPr>
            <w:tcW w:w="709" w:type="dxa"/>
            <w:vMerge/>
            <w:shd w:val="clear" w:color="auto" w:fill="auto"/>
            <w:vAlign w:val="center"/>
          </w:tcPr>
          <w:p w14:paraId="01C9FC2F"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3CDC5591" w14:textId="77777777" w:rsidR="00244BA6" w:rsidRPr="00244BA6" w:rsidRDefault="00244BA6" w:rsidP="00244BA6">
            <w:pPr>
              <w:widowControl/>
              <w:rPr>
                <w:rFonts w:eastAsia="Calibri"/>
                <w:bCs/>
                <w:kern w:val="2"/>
              </w:rPr>
            </w:pPr>
          </w:p>
        </w:tc>
        <w:tc>
          <w:tcPr>
            <w:tcW w:w="2555" w:type="dxa"/>
            <w:vMerge/>
            <w:shd w:val="clear" w:color="auto" w:fill="auto"/>
            <w:vAlign w:val="center"/>
          </w:tcPr>
          <w:p w14:paraId="6BCB61E2" w14:textId="77777777" w:rsidR="00244BA6" w:rsidRPr="00244BA6" w:rsidRDefault="00244BA6" w:rsidP="00244BA6">
            <w:pPr>
              <w:widowControl/>
              <w:jc w:val="center"/>
              <w:rPr>
                <w:rFonts w:eastAsia="Calibri"/>
                <w:bCs/>
                <w:kern w:val="2"/>
              </w:rPr>
            </w:pPr>
          </w:p>
        </w:tc>
        <w:tc>
          <w:tcPr>
            <w:tcW w:w="2943" w:type="dxa"/>
            <w:tcBorders>
              <w:bottom w:val="single" w:sz="4" w:space="0" w:color="auto"/>
            </w:tcBorders>
            <w:shd w:val="clear" w:color="auto" w:fill="auto"/>
            <w:vAlign w:val="center"/>
          </w:tcPr>
          <w:p w14:paraId="74771382" w14:textId="77777777" w:rsidR="00244BA6" w:rsidRPr="00244BA6" w:rsidRDefault="00244BA6" w:rsidP="00244BA6">
            <w:pPr>
              <w:widowControl/>
              <w:rPr>
                <w:rFonts w:eastAsia="Times New Roman"/>
                <w:color w:val="000000"/>
              </w:rPr>
            </w:pPr>
            <w:r w:rsidRPr="00244BA6">
              <w:rPr>
                <w:rFonts w:eastAsia="Times New Roman"/>
                <w:color w:val="000000"/>
              </w:rPr>
              <w:t>59:01:4410723:24</w:t>
            </w:r>
          </w:p>
        </w:tc>
        <w:tc>
          <w:tcPr>
            <w:tcW w:w="5464" w:type="dxa"/>
            <w:tcBorders>
              <w:bottom w:val="single" w:sz="4" w:space="0" w:color="auto"/>
            </w:tcBorders>
            <w:shd w:val="clear" w:color="auto" w:fill="auto"/>
            <w:vAlign w:val="center"/>
          </w:tcPr>
          <w:p w14:paraId="17345E89" w14:textId="77777777" w:rsidR="00244BA6" w:rsidRPr="00244BA6" w:rsidRDefault="00244BA6" w:rsidP="00244BA6">
            <w:pPr>
              <w:widowControl/>
              <w:rPr>
                <w:rFonts w:eastAsia="Times New Roman"/>
                <w:color w:val="000000"/>
              </w:rPr>
            </w:pPr>
            <w:r w:rsidRPr="00244BA6">
              <w:rPr>
                <w:rFonts w:eastAsia="Times New Roman"/>
                <w:color w:val="000000"/>
              </w:rPr>
              <w:t>ГСК №15а, Гаражный бокс №6</w:t>
            </w:r>
          </w:p>
        </w:tc>
      </w:tr>
      <w:tr w:rsidR="00244BA6" w:rsidRPr="00244BA6" w14:paraId="7C81D2BB" w14:textId="77777777" w:rsidTr="00504E22">
        <w:trPr>
          <w:trHeight w:val="373"/>
          <w:jc w:val="center"/>
        </w:trPr>
        <w:tc>
          <w:tcPr>
            <w:tcW w:w="709" w:type="dxa"/>
            <w:vMerge w:val="restart"/>
            <w:shd w:val="clear" w:color="auto" w:fill="auto"/>
            <w:vAlign w:val="center"/>
          </w:tcPr>
          <w:p w14:paraId="6A6868CC" w14:textId="77777777" w:rsidR="00244BA6" w:rsidRPr="00244BA6" w:rsidRDefault="00244BA6" w:rsidP="00244BA6">
            <w:pPr>
              <w:widowControl/>
              <w:jc w:val="center"/>
              <w:rPr>
                <w:rFonts w:eastAsia="Calibri"/>
                <w:bCs/>
                <w:kern w:val="2"/>
              </w:rPr>
            </w:pPr>
            <w:r w:rsidRPr="00244BA6">
              <w:rPr>
                <w:rFonts w:eastAsia="Calibri"/>
                <w:bCs/>
                <w:kern w:val="2"/>
              </w:rPr>
              <w:t>9</w:t>
            </w:r>
          </w:p>
        </w:tc>
        <w:tc>
          <w:tcPr>
            <w:tcW w:w="3149" w:type="dxa"/>
            <w:vMerge w:val="restart"/>
            <w:shd w:val="clear" w:color="auto" w:fill="auto"/>
            <w:vAlign w:val="center"/>
          </w:tcPr>
          <w:p w14:paraId="42893718"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Нытвенская, территория ГСК №15</w:t>
            </w:r>
          </w:p>
        </w:tc>
        <w:tc>
          <w:tcPr>
            <w:tcW w:w="2555" w:type="dxa"/>
            <w:vMerge w:val="restart"/>
            <w:shd w:val="clear" w:color="auto" w:fill="auto"/>
            <w:vAlign w:val="center"/>
          </w:tcPr>
          <w:p w14:paraId="25137D85"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59:01:4410851:165</w:t>
            </w:r>
          </w:p>
        </w:tc>
        <w:tc>
          <w:tcPr>
            <w:tcW w:w="2943" w:type="dxa"/>
            <w:shd w:val="clear" w:color="auto" w:fill="auto"/>
            <w:vAlign w:val="center"/>
          </w:tcPr>
          <w:p w14:paraId="77C31D12" w14:textId="77777777" w:rsidR="00244BA6" w:rsidRPr="00244BA6" w:rsidRDefault="00244BA6" w:rsidP="00244BA6">
            <w:pPr>
              <w:widowControl/>
              <w:rPr>
                <w:rFonts w:eastAsia="Times New Roman"/>
                <w:color w:val="000000"/>
              </w:rPr>
            </w:pPr>
            <w:r w:rsidRPr="00244BA6">
              <w:rPr>
                <w:rFonts w:eastAsia="Times New Roman"/>
                <w:color w:val="000000"/>
              </w:rPr>
              <w:t>59:01:0000000:51194</w:t>
            </w:r>
          </w:p>
        </w:tc>
        <w:tc>
          <w:tcPr>
            <w:tcW w:w="5464" w:type="dxa"/>
            <w:shd w:val="clear" w:color="auto" w:fill="auto"/>
            <w:vAlign w:val="center"/>
          </w:tcPr>
          <w:p w14:paraId="133F3FDE" w14:textId="77777777" w:rsidR="00244BA6" w:rsidRPr="00244BA6" w:rsidRDefault="00244BA6" w:rsidP="00244BA6">
            <w:pPr>
              <w:widowControl/>
              <w:ind w:left="14"/>
              <w:rPr>
                <w:rFonts w:eastAsia="Times New Roman"/>
                <w:color w:val="000000"/>
              </w:rPr>
            </w:pPr>
            <w:r w:rsidRPr="00244BA6">
              <w:rPr>
                <w:rFonts w:eastAsia="Times New Roman"/>
                <w:color w:val="000000"/>
              </w:rPr>
              <w:t>ЭСК «Транзит 35-4» с воздушными линиями электропередачи</w:t>
            </w:r>
          </w:p>
        </w:tc>
      </w:tr>
      <w:tr w:rsidR="00244BA6" w:rsidRPr="00244BA6" w14:paraId="283D8A81" w14:textId="77777777" w:rsidTr="00504E22">
        <w:trPr>
          <w:trHeight w:val="506"/>
          <w:jc w:val="center"/>
        </w:trPr>
        <w:tc>
          <w:tcPr>
            <w:tcW w:w="709" w:type="dxa"/>
            <w:vMerge/>
            <w:shd w:val="clear" w:color="auto" w:fill="auto"/>
            <w:vAlign w:val="center"/>
          </w:tcPr>
          <w:p w14:paraId="1B7E3AC9"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54A1E565" w14:textId="77777777" w:rsidR="00244BA6" w:rsidRPr="00244BA6" w:rsidRDefault="00244BA6" w:rsidP="00244BA6">
            <w:pPr>
              <w:widowControl/>
              <w:rPr>
                <w:rFonts w:eastAsia="Times New Roman"/>
                <w:color w:val="000000"/>
              </w:rPr>
            </w:pPr>
          </w:p>
        </w:tc>
        <w:tc>
          <w:tcPr>
            <w:tcW w:w="2555" w:type="dxa"/>
            <w:vMerge/>
            <w:shd w:val="clear" w:color="auto" w:fill="auto"/>
            <w:vAlign w:val="center"/>
          </w:tcPr>
          <w:p w14:paraId="61EA2C41" w14:textId="77777777" w:rsidR="00244BA6" w:rsidRPr="00244BA6" w:rsidRDefault="00244BA6" w:rsidP="00244BA6">
            <w:pPr>
              <w:widowControl/>
              <w:jc w:val="center"/>
              <w:rPr>
                <w:rFonts w:eastAsia="Times New Roman"/>
                <w:color w:val="000000"/>
              </w:rPr>
            </w:pPr>
          </w:p>
        </w:tc>
        <w:tc>
          <w:tcPr>
            <w:tcW w:w="2943" w:type="dxa"/>
            <w:shd w:val="clear" w:color="auto" w:fill="auto"/>
            <w:vAlign w:val="center"/>
          </w:tcPr>
          <w:p w14:paraId="6FB0AE46" w14:textId="77777777" w:rsidR="00244BA6" w:rsidRPr="00244BA6" w:rsidRDefault="00244BA6" w:rsidP="00244BA6">
            <w:pPr>
              <w:widowControl/>
              <w:rPr>
                <w:rFonts w:eastAsia="Times New Roman"/>
                <w:color w:val="000000"/>
              </w:rPr>
            </w:pPr>
            <w:r w:rsidRPr="00244BA6">
              <w:rPr>
                <w:rFonts w:eastAsia="Times New Roman"/>
                <w:color w:val="000000"/>
              </w:rPr>
              <w:t>59:01:4410852:149</w:t>
            </w:r>
          </w:p>
          <w:p w14:paraId="681AAC83"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62590BCF"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0D26E576" w14:textId="77777777" w:rsidR="00244BA6" w:rsidRPr="00244BA6" w:rsidRDefault="00244BA6" w:rsidP="00244BA6">
            <w:pPr>
              <w:widowControl/>
              <w:ind w:left="14"/>
              <w:rPr>
                <w:rFonts w:eastAsia="Times New Roman"/>
                <w:color w:val="000000"/>
              </w:rPr>
            </w:pPr>
            <w:r w:rsidRPr="00244BA6">
              <w:rPr>
                <w:rFonts w:eastAsia="Times New Roman"/>
                <w:color w:val="000000"/>
              </w:rPr>
              <w:t>Объект недвижимости признан самостоятельным зданием с назначением «гараж»</w:t>
            </w:r>
          </w:p>
        </w:tc>
      </w:tr>
      <w:tr w:rsidR="00244BA6" w:rsidRPr="00244BA6" w14:paraId="57DFA27E" w14:textId="77777777" w:rsidTr="00504E22">
        <w:trPr>
          <w:trHeight w:val="747"/>
          <w:jc w:val="center"/>
        </w:trPr>
        <w:tc>
          <w:tcPr>
            <w:tcW w:w="709" w:type="dxa"/>
            <w:shd w:val="clear" w:color="auto" w:fill="auto"/>
            <w:vAlign w:val="center"/>
          </w:tcPr>
          <w:p w14:paraId="5BF737E6" w14:textId="77777777" w:rsidR="00244BA6" w:rsidRPr="00244BA6" w:rsidRDefault="00244BA6" w:rsidP="00244BA6">
            <w:pPr>
              <w:widowControl/>
              <w:jc w:val="center"/>
              <w:rPr>
                <w:rFonts w:eastAsia="Calibri"/>
                <w:bCs/>
                <w:kern w:val="2"/>
              </w:rPr>
            </w:pPr>
            <w:r w:rsidRPr="00244BA6">
              <w:rPr>
                <w:rFonts w:eastAsia="Calibri"/>
                <w:bCs/>
                <w:kern w:val="2"/>
              </w:rPr>
              <w:t>10</w:t>
            </w:r>
          </w:p>
        </w:tc>
        <w:tc>
          <w:tcPr>
            <w:tcW w:w="3149" w:type="dxa"/>
            <w:shd w:val="clear" w:color="auto" w:fill="auto"/>
            <w:vAlign w:val="center"/>
          </w:tcPr>
          <w:p w14:paraId="362865DF"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Нытвенская, территория ГСК №15</w:t>
            </w:r>
          </w:p>
        </w:tc>
        <w:tc>
          <w:tcPr>
            <w:tcW w:w="2555" w:type="dxa"/>
            <w:shd w:val="clear" w:color="auto" w:fill="auto"/>
            <w:vAlign w:val="center"/>
          </w:tcPr>
          <w:p w14:paraId="46D8E464"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59:01:4410851:185</w:t>
            </w:r>
          </w:p>
        </w:tc>
        <w:tc>
          <w:tcPr>
            <w:tcW w:w="2943" w:type="dxa"/>
            <w:shd w:val="clear" w:color="auto" w:fill="auto"/>
            <w:vAlign w:val="center"/>
          </w:tcPr>
          <w:p w14:paraId="09BEBC01" w14:textId="77777777" w:rsidR="00244BA6" w:rsidRPr="00244BA6" w:rsidRDefault="00244BA6" w:rsidP="00244BA6">
            <w:pPr>
              <w:widowControl/>
              <w:rPr>
                <w:rFonts w:eastAsia="Times New Roman"/>
                <w:color w:val="000000"/>
              </w:rPr>
            </w:pPr>
            <w:r w:rsidRPr="00244BA6">
              <w:rPr>
                <w:rFonts w:eastAsia="Times New Roman"/>
                <w:color w:val="000000"/>
              </w:rPr>
              <w:t>59:01:0000000:63794</w:t>
            </w:r>
          </w:p>
          <w:p w14:paraId="753F2683"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12B5599E"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523BB6C6" w14:textId="77777777" w:rsidR="00244BA6" w:rsidRPr="00244BA6" w:rsidRDefault="00244BA6" w:rsidP="00244BA6">
            <w:pPr>
              <w:widowControl/>
              <w:rPr>
                <w:rFonts w:eastAsia="Times New Roman"/>
                <w:color w:val="000000"/>
              </w:rPr>
            </w:pPr>
            <w:r w:rsidRPr="00244BA6">
              <w:rPr>
                <w:rFonts w:eastAsia="Times New Roman"/>
                <w:color w:val="000000"/>
              </w:rPr>
              <w:t>Объект недвижимости признан самостоятельным зданием с назначением «гараж»</w:t>
            </w:r>
          </w:p>
        </w:tc>
      </w:tr>
      <w:tr w:rsidR="00244BA6" w:rsidRPr="00244BA6" w14:paraId="5AB253DB" w14:textId="77777777" w:rsidTr="00504E22">
        <w:trPr>
          <w:trHeight w:val="351"/>
          <w:jc w:val="center"/>
        </w:trPr>
        <w:tc>
          <w:tcPr>
            <w:tcW w:w="709" w:type="dxa"/>
            <w:vMerge w:val="restart"/>
            <w:shd w:val="clear" w:color="auto" w:fill="auto"/>
            <w:vAlign w:val="center"/>
          </w:tcPr>
          <w:p w14:paraId="3969B070" w14:textId="77777777" w:rsidR="00244BA6" w:rsidRPr="00244BA6" w:rsidRDefault="00244BA6" w:rsidP="00244BA6">
            <w:pPr>
              <w:widowControl/>
              <w:jc w:val="center"/>
              <w:rPr>
                <w:rFonts w:eastAsia="Calibri"/>
                <w:bCs/>
                <w:kern w:val="2"/>
              </w:rPr>
            </w:pPr>
            <w:r w:rsidRPr="00244BA6">
              <w:rPr>
                <w:rFonts w:eastAsia="Calibri"/>
                <w:bCs/>
                <w:kern w:val="2"/>
              </w:rPr>
              <w:t>11</w:t>
            </w:r>
          </w:p>
        </w:tc>
        <w:tc>
          <w:tcPr>
            <w:tcW w:w="3149" w:type="dxa"/>
            <w:vMerge w:val="restart"/>
            <w:shd w:val="clear" w:color="auto" w:fill="auto"/>
            <w:vAlign w:val="center"/>
          </w:tcPr>
          <w:p w14:paraId="26A28B69"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Нытвенская, территория ГСК №15</w:t>
            </w:r>
          </w:p>
        </w:tc>
        <w:tc>
          <w:tcPr>
            <w:tcW w:w="2555" w:type="dxa"/>
            <w:vMerge w:val="restart"/>
            <w:shd w:val="clear" w:color="auto" w:fill="auto"/>
            <w:vAlign w:val="center"/>
          </w:tcPr>
          <w:p w14:paraId="44CB0300"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59:01:4410851:188</w:t>
            </w:r>
          </w:p>
        </w:tc>
        <w:tc>
          <w:tcPr>
            <w:tcW w:w="2943" w:type="dxa"/>
            <w:shd w:val="clear" w:color="auto" w:fill="auto"/>
            <w:vAlign w:val="center"/>
          </w:tcPr>
          <w:p w14:paraId="3B3EF842" w14:textId="77777777" w:rsidR="00244BA6" w:rsidRPr="00244BA6" w:rsidRDefault="00244BA6" w:rsidP="00244BA6">
            <w:pPr>
              <w:widowControl/>
              <w:rPr>
                <w:rFonts w:eastAsia="Times New Roman"/>
                <w:color w:val="000000"/>
              </w:rPr>
            </w:pPr>
            <w:r w:rsidRPr="00244BA6">
              <w:rPr>
                <w:rFonts w:eastAsia="Times New Roman"/>
                <w:color w:val="000000"/>
              </w:rPr>
              <w:t>59:01:0000000:51194</w:t>
            </w:r>
          </w:p>
        </w:tc>
        <w:tc>
          <w:tcPr>
            <w:tcW w:w="5464" w:type="dxa"/>
            <w:shd w:val="clear" w:color="auto" w:fill="auto"/>
            <w:vAlign w:val="center"/>
          </w:tcPr>
          <w:p w14:paraId="79C6CCF9" w14:textId="77777777" w:rsidR="00244BA6" w:rsidRPr="00244BA6" w:rsidRDefault="00244BA6" w:rsidP="00244BA6">
            <w:pPr>
              <w:widowControl/>
              <w:rPr>
                <w:rFonts w:eastAsia="Times New Roman"/>
                <w:color w:val="000000"/>
              </w:rPr>
            </w:pPr>
            <w:r w:rsidRPr="00244BA6">
              <w:rPr>
                <w:rFonts w:eastAsia="Times New Roman"/>
                <w:color w:val="000000"/>
              </w:rPr>
              <w:t>ЭСК «Транзит 35-4» с воздушными линиями электропередачи</w:t>
            </w:r>
          </w:p>
        </w:tc>
      </w:tr>
      <w:tr w:rsidR="00244BA6" w:rsidRPr="00244BA6" w14:paraId="419393B4" w14:textId="77777777" w:rsidTr="00504E22">
        <w:trPr>
          <w:trHeight w:val="487"/>
          <w:jc w:val="center"/>
        </w:trPr>
        <w:tc>
          <w:tcPr>
            <w:tcW w:w="709" w:type="dxa"/>
            <w:vMerge/>
            <w:shd w:val="clear" w:color="auto" w:fill="auto"/>
            <w:vAlign w:val="center"/>
          </w:tcPr>
          <w:p w14:paraId="0647EBE1"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1030B8C2" w14:textId="77777777" w:rsidR="00244BA6" w:rsidRPr="00244BA6" w:rsidRDefault="00244BA6" w:rsidP="00244BA6">
            <w:pPr>
              <w:widowControl/>
              <w:rPr>
                <w:rFonts w:eastAsia="Times New Roman"/>
                <w:color w:val="000000"/>
              </w:rPr>
            </w:pPr>
          </w:p>
        </w:tc>
        <w:tc>
          <w:tcPr>
            <w:tcW w:w="2555" w:type="dxa"/>
            <w:vMerge/>
            <w:shd w:val="clear" w:color="auto" w:fill="auto"/>
            <w:vAlign w:val="center"/>
          </w:tcPr>
          <w:p w14:paraId="382CAFC9" w14:textId="77777777" w:rsidR="00244BA6" w:rsidRPr="00244BA6" w:rsidRDefault="00244BA6" w:rsidP="00244BA6">
            <w:pPr>
              <w:widowControl/>
              <w:jc w:val="center"/>
              <w:rPr>
                <w:rFonts w:eastAsia="Times New Roman"/>
                <w:color w:val="000000"/>
              </w:rPr>
            </w:pPr>
          </w:p>
        </w:tc>
        <w:tc>
          <w:tcPr>
            <w:tcW w:w="2943" w:type="dxa"/>
            <w:shd w:val="clear" w:color="auto" w:fill="auto"/>
            <w:vAlign w:val="center"/>
          </w:tcPr>
          <w:p w14:paraId="25608C89" w14:textId="77777777" w:rsidR="00244BA6" w:rsidRPr="00244BA6" w:rsidRDefault="00244BA6" w:rsidP="00244BA6">
            <w:pPr>
              <w:widowControl/>
              <w:rPr>
                <w:rFonts w:eastAsia="Times New Roman"/>
                <w:color w:val="000000"/>
              </w:rPr>
            </w:pPr>
            <w:r w:rsidRPr="00244BA6">
              <w:rPr>
                <w:rFonts w:eastAsia="Times New Roman"/>
                <w:color w:val="000000"/>
              </w:rPr>
              <w:t>59:01:0000000:74080</w:t>
            </w:r>
          </w:p>
          <w:p w14:paraId="03FC276F"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7B81819F"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3256A8B9" w14:textId="77777777" w:rsidR="00244BA6" w:rsidRPr="00244BA6" w:rsidRDefault="00244BA6" w:rsidP="00244BA6">
            <w:pPr>
              <w:widowControl/>
              <w:rPr>
                <w:rFonts w:eastAsia="Times New Roman"/>
                <w:color w:val="000000"/>
              </w:rPr>
            </w:pPr>
            <w:r w:rsidRPr="00244BA6">
              <w:rPr>
                <w:rFonts w:eastAsia="Times New Roman"/>
                <w:color w:val="000000"/>
              </w:rPr>
              <w:t>гараж-бокс</w:t>
            </w:r>
          </w:p>
        </w:tc>
      </w:tr>
      <w:tr w:rsidR="00244BA6" w:rsidRPr="00244BA6" w14:paraId="5D0E310F" w14:textId="77777777" w:rsidTr="00504E22">
        <w:trPr>
          <w:trHeight w:val="295"/>
          <w:jc w:val="center"/>
        </w:trPr>
        <w:tc>
          <w:tcPr>
            <w:tcW w:w="709" w:type="dxa"/>
            <w:vMerge w:val="restart"/>
            <w:shd w:val="clear" w:color="auto" w:fill="auto"/>
            <w:vAlign w:val="center"/>
          </w:tcPr>
          <w:p w14:paraId="559639B4" w14:textId="77777777" w:rsidR="00244BA6" w:rsidRPr="00244BA6" w:rsidRDefault="00244BA6" w:rsidP="00244BA6">
            <w:pPr>
              <w:widowControl/>
              <w:jc w:val="center"/>
              <w:rPr>
                <w:rFonts w:eastAsia="Calibri"/>
                <w:bCs/>
                <w:kern w:val="2"/>
              </w:rPr>
            </w:pPr>
            <w:r w:rsidRPr="00244BA6">
              <w:rPr>
                <w:rFonts w:eastAsia="Calibri"/>
                <w:bCs/>
                <w:kern w:val="2"/>
              </w:rPr>
              <w:t>12</w:t>
            </w:r>
          </w:p>
        </w:tc>
        <w:tc>
          <w:tcPr>
            <w:tcW w:w="3149" w:type="dxa"/>
            <w:vMerge w:val="restart"/>
            <w:shd w:val="clear" w:color="auto" w:fill="auto"/>
            <w:vAlign w:val="center"/>
          </w:tcPr>
          <w:p w14:paraId="7F309C02"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Нытвенская, территория ГСК №15</w:t>
            </w:r>
          </w:p>
        </w:tc>
        <w:tc>
          <w:tcPr>
            <w:tcW w:w="2555" w:type="dxa"/>
            <w:vMerge w:val="restart"/>
            <w:shd w:val="clear" w:color="auto" w:fill="auto"/>
            <w:vAlign w:val="center"/>
          </w:tcPr>
          <w:p w14:paraId="06DDEEF8"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59:01:4410851:189</w:t>
            </w:r>
          </w:p>
        </w:tc>
        <w:tc>
          <w:tcPr>
            <w:tcW w:w="2943" w:type="dxa"/>
            <w:shd w:val="clear" w:color="auto" w:fill="auto"/>
            <w:vAlign w:val="center"/>
          </w:tcPr>
          <w:p w14:paraId="0B25457D" w14:textId="77777777" w:rsidR="00244BA6" w:rsidRPr="00244BA6" w:rsidRDefault="00244BA6" w:rsidP="00244BA6">
            <w:pPr>
              <w:widowControl/>
              <w:rPr>
                <w:rFonts w:eastAsia="Times New Roman"/>
                <w:color w:val="000000"/>
              </w:rPr>
            </w:pPr>
            <w:r w:rsidRPr="00244BA6">
              <w:rPr>
                <w:rFonts w:eastAsia="Times New Roman"/>
                <w:color w:val="000000"/>
              </w:rPr>
              <w:t>59:01:0000000:51194</w:t>
            </w:r>
          </w:p>
        </w:tc>
        <w:tc>
          <w:tcPr>
            <w:tcW w:w="5464" w:type="dxa"/>
            <w:shd w:val="clear" w:color="auto" w:fill="auto"/>
            <w:vAlign w:val="center"/>
          </w:tcPr>
          <w:p w14:paraId="2FE77207" w14:textId="77777777" w:rsidR="00244BA6" w:rsidRPr="00244BA6" w:rsidRDefault="00244BA6" w:rsidP="00244BA6">
            <w:pPr>
              <w:widowControl/>
              <w:rPr>
                <w:rFonts w:eastAsia="Times New Roman"/>
                <w:color w:val="000000"/>
              </w:rPr>
            </w:pPr>
            <w:r w:rsidRPr="00244BA6">
              <w:rPr>
                <w:rFonts w:eastAsia="Times New Roman"/>
                <w:color w:val="000000"/>
              </w:rPr>
              <w:t>ЭСК «Транзит 35-4» с воздушными линиями электропередачи</w:t>
            </w:r>
          </w:p>
        </w:tc>
      </w:tr>
      <w:tr w:rsidR="00244BA6" w:rsidRPr="00244BA6" w14:paraId="1040CA91" w14:textId="77777777" w:rsidTr="00504E22">
        <w:trPr>
          <w:trHeight w:val="280"/>
          <w:jc w:val="center"/>
        </w:trPr>
        <w:tc>
          <w:tcPr>
            <w:tcW w:w="709" w:type="dxa"/>
            <w:vMerge/>
            <w:shd w:val="clear" w:color="auto" w:fill="auto"/>
            <w:vAlign w:val="center"/>
          </w:tcPr>
          <w:p w14:paraId="047D0756"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4B8F1D86" w14:textId="77777777" w:rsidR="00244BA6" w:rsidRPr="00244BA6" w:rsidRDefault="00244BA6" w:rsidP="00244BA6">
            <w:pPr>
              <w:widowControl/>
              <w:rPr>
                <w:rFonts w:eastAsia="Times New Roman"/>
                <w:color w:val="000000"/>
              </w:rPr>
            </w:pPr>
          </w:p>
        </w:tc>
        <w:tc>
          <w:tcPr>
            <w:tcW w:w="2555" w:type="dxa"/>
            <w:vMerge/>
            <w:shd w:val="clear" w:color="auto" w:fill="auto"/>
            <w:vAlign w:val="center"/>
          </w:tcPr>
          <w:p w14:paraId="4C6C68C2" w14:textId="77777777" w:rsidR="00244BA6" w:rsidRPr="00244BA6" w:rsidRDefault="00244BA6" w:rsidP="00244BA6">
            <w:pPr>
              <w:widowControl/>
              <w:jc w:val="center"/>
              <w:rPr>
                <w:rFonts w:eastAsia="Times New Roman"/>
                <w:color w:val="000000"/>
              </w:rPr>
            </w:pPr>
          </w:p>
        </w:tc>
        <w:tc>
          <w:tcPr>
            <w:tcW w:w="2943" w:type="dxa"/>
            <w:shd w:val="clear" w:color="auto" w:fill="auto"/>
            <w:vAlign w:val="center"/>
          </w:tcPr>
          <w:p w14:paraId="75FBB476" w14:textId="77777777" w:rsidR="00244BA6" w:rsidRPr="00244BA6" w:rsidRDefault="00244BA6" w:rsidP="00244BA6">
            <w:pPr>
              <w:widowControl/>
              <w:rPr>
                <w:rFonts w:eastAsia="Times New Roman"/>
                <w:color w:val="000000"/>
              </w:rPr>
            </w:pPr>
            <w:r w:rsidRPr="00244BA6">
              <w:rPr>
                <w:rFonts w:eastAsia="Times New Roman"/>
                <w:color w:val="000000"/>
              </w:rPr>
              <w:t>59:01:4410235:718</w:t>
            </w:r>
          </w:p>
          <w:p w14:paraId="544718D7"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4690C141"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3A52A997" w14:textId="77777777" w:rsidR="00244BA6" w:rsidRPr="00244BA6" w:rsidRDefault="00244BA6" w:rsidP="00244BA6">
            <w:pPr>
              <w:widowControl/>
              <w:rPr>
                <w:rFonts w:eastAsia="Times New Roman"/>
                <w:color w:val="000000"/>
              </w:rPr>
            </w:pPr>
            <w:r w:rsidRPr="00244BA6">
              <w:rPr>
                <w:rFonts w:eastAsia="Times New Roman"/>
                <w:color w:val="000000"/>
              </w:rPr>
              <w:t xml:space="preserve">Гараж </w:t>
            </w:r>
          </w:p>
        </w:tc>
      </w:tr>
      <w:tr w:rsidR="00244BA6" w:rsidRPr="00244BA6" w14:paraId="4E4C6295" w14:textId="77777777" w:rsidTr="00504E22">
        <w:trPr>
          <w:trHeight w:val="228"/>
          <w:jc w:val="center"/>
        </w:trPr>
        <w:tc>
          <w:tcPr>
            <w:tcW w:w="709" w:type="dxa"/>
            <w:vMerge w:val="restart"/>
            <w:shd w:val="clear" w:color="auto" w:fill="auto"/>
            <w:vAlign w:val="center"/>
          </w:tcPr>
          <w:p w14:paraId="20A7E5CF" w14:textId="77777777" w:rsidR="00244BA6" w:rsidRPr="00244BA6" w:rsidRDefault="00244BA6" w:rsidP="00244BA6">
            <w:pPr>
              <w:widowControl/>
              <w:jc w:val="center"/>
              <w:rPr>
                <w:rFonts w:eastAsia="Calibri"/>
                <w:bCs/>
                <w:kern w:val="2"/>
              </w:rPr>
            </w:pPr>
            <w:r w:rsidRPr="00244BA6">
              <w:rPr>
                <w:rFonts w:eastAsia="Calibri"/>
                <w:bCs/>
                <w:kern w:val="2"/>
              </w:rPr>
              <w:t>13</w:t>
            </w:r>
          </w:p>
        </w:tc>
        <w:tc>
          <w:tcPr>
            <w:tcW w:w="3149" w:type="dxa"/>
            <w:vMerge w:val="restart"/>
            <w:shd w:val="clear" w:color="auto" w:fill="auto"/>
            <w:vAlign w:val="center"/>
          </w:tcPr>
          <w:p w14:paraId="6427F476" w14:textId="77777777" w:rsidR="00244BA6" w:rsidRPr="00244BA6" w:rsidRDefault="00244BA6" w:rsidP="00244BA6">
            <w:pPr>
              <w:widowControl/>
              <w:rPr>
                <w:rFonts w:eastAsia="Times New Roman"/>
                <w:color w:val="000000"/>
              </w:rPr>
            </w:pPr>
            <w:r w:rsidRPr="00244BA6">
              <w:rPr>
                <w:rFonts w:eastAsia="Times New Roman"/>
                <w:color w:val="000000"/>
              </w:rPr>
              <w:t>г Пермь, тер ПГК 15 р-н Индустриальный, ул. Нытвенская, бокс № 18</w:t>
            </w:r>
          </w:p>
        </w:tc>
        <w:tc>
          <w:tcPr>
            <w:tcW w:w="2555" w:type="dxa"/>
            <w:vMerge w:val="restart"/>
            <w:shd w:val="clear" w:color="auto" w:fill="auto"/>
            <w:vAlign w:val="center"/>
          </w:tcPr>
          <w:p w14:paraId="6BDA50E5"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59:01:4410851:190</w:t>
            </w:r>
          </w:p>
        </w:tc>
        <w:tc>
          <w:tcPr>
            <w:tcW w:w="2943" w:type="dxa"/>
            <w:shd w:val="clear" w:color="auto" w:fill="auto"/>
            <w:vAlign w:val="center"/>
          </w:tcPr>
          <w:p w14:paraId="315E4EF6" w14:textId="77777777" w:rsidR="00244BA6" w:rsidRPr="00244BA6" w:rsidRDefault="00244BA6" w:rsidP="00244BA6">
            <w:pPr>
              <w:widowControl/>
              <w:rPr>
                <w:rFonts w:eastAsia="Times New Roman"/>
                <w:color w:val="000000"/>
              </w:rPr>
            </w:pPr>
            <w:r w:rsidRPr="00244BA6">
              <w:rPr>
                <w:rFonts w:eastAsia="Times New Roman"/>
                <w:color w:val="000000"/>
              </w:rPr>
              <w:t>59:01:0000000:51194</w:t>
            </w:r>
          </w:p>
          <w:p w14:paraId="0A081142" w14:textId="77777777" w:rsidR="00244BA6" w:rsidRPr="00244BA6" w:rsidRDefault="00244BA6" w:rsidP="00244BA6">
            <w:pPr>
              <w:widowControl/>
              <w:rPr>
                <w:rFonts w:eastAsia="Times New Roman"/>
                <w:color w:val="000000"/>
              </w:rPr>
            </w:pPr>
          </w:p>
        </w:tc>
        <w:tc>
          <w:tcPr>
            <w:tcW w:w="5464" w:type="dxa"/>
            <w:shd w:val="clear" w:color="auto" w:fill="auto"/>
            <w:vAlign w:val="center"/>
          </w:tcPr>
          <w:p w14:paraId="728AB4F0" w14:textId="77777777" w:rsidR="00244BA6" w:rsidRPr="00244BA6" w:rsidRDefault="00244BA6" w:rsidP="00244BA6">
            <w:pPr>
              <w:widowControl/>
              <w:rPr>
                <w:rFonts w:eastAsia="Times New Roman"/>
                <w:color w:val="000000"/>
              </w:rPr>
            </w:pPr>
            <w:r w:rsidRPr="00244BA6">
              <w:rPr>
                <w:rFonts w:eastAsia="Times New Roman"/>
                <w:color w:val="000000"/>
              </w:rPr>
              <w:t>ЭСК «Транзит 35-4» с воздушными линиями электропередачи</w:t>
            </w:r>
          </w:p>
        </w:tc>
      </w:tr>
      <w:tr w:rsidR="00244BA6" w:rsidRPr="00244BA6" w14:paraId="68D677E7" w14:textId="77777777" w:rsidTr="00504E22">
        <w:trPr>
          <w:trHeight w:val="167"/>
          <w:jc w:val="center"/>
        </w:trPr>
        <w:tc>
          <w:tcPr>
            <w:tcW w:w="709" w:type="dxa"/>
            <w:vMerge/>
            <w:shd w:val="clear" w:color="auto" w:fill="auto"/>
            <w:vAlign w:val="center"/>
          </w:tcPr>
          <w:p w14:paraId="636ED0A8"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2D47B7C4" w14:textId="77777777" w:rsidR="00244BA6" w:rsidRPr="00244BA6" w:rsidRDefault="00244BA6" w:rsidP="00244BA6">
            <w:pPr>
              <w:widowControl/>
              <w:rPr>
                <w:rFonts w:eastAsia="Times New Roman"/>
                <w:color w:val="000000"/>
              </w:rPr>
            </w:pPr>
          </w:p>
        </w:tc>
        <w:tc>
          <w:tcPr>
            <w:tcW w:w="2555" w:type="dxa"/>
            <w:vMerge/>
            <w:shd w:val="clear" w:color="auto" w:fill="auto"/>
            <w:vAlign w:val="center"/>
          </w:tcPr>
          <w:p w14:paraId="3361A1E9" w14:textId="77777777" w:rsidR="00244BA6" w:rsidRPr="00244BA6" w:rsidRDefault="00244BA6" w:rsidP="00244BA6">
            <w:pPr>
              <w:widowControl/>
              <w:jc w:val="center"/>
              <w:rPr>
                <w:rFonts w:eastAsia="Times New Roman"/>
                <w:color w:val="000000"/>
              </w:rPr>
            </w:pPr>
          </w:p>
        </w:tc>
        <w:tc>
          <w:tcPr>
            <w:tcW w:w="2943" w:type="dxa"/>
            <w:shd w:val="clear" w:color="auto" w:fill="auto"/>
            <w:vAlign w:val="center"/>
          </w:tcPr>
          <w:p w14:paraId="438D3AF7" w14:textId="77777777" w:rsidR="00244BA6" w:rsidRPr="00244BA6" w:rsidRDefault="00244BA6" w:rsidP="00244BA6">
            <w:pPr>
              <w:widowControl/>
              <w:rPr>
                <w:rFonts w:eastAsia="Times New Roman"/>
                <w:color w:val="000000"/>
              </w:rPr>
            </w:pPr>
            <w:r w:rsidRPr="00244BA6">
              <w:rPr>
                <w:rFonts w:eastAsia="Times New Roman"/>
                <w:color w:val="000000"/>
              </w:rPr>
              <w:t>59:01:0000000:63791</w:t>
            </w:r>
          </w:p>
          <w:p w14:paraId="1C1BEEF9"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76AB86BE"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2D5D2162" w14:textId="77777777" w:rsidR="00244BA6" w:rsidRPr="00244BA6" w:rsidRDefault="00244BA6" w:rsidP="00244BA6">
            <w:pPr>
              <w:widowControl/>
              <w:rPr>
                <w:rFonts w:eastAsia="Times New Roman"/>
                <w:color w:val="000000"/>
              </w:rPr>
            </w:pPr>
            <w:r w:rsidRPr="00244BA6">
              <w:rPr>
                <w:rFonts w:eastAsia="Times New Roman"/>
                <w:color w:val="000000"/>
              </w:rPr>
              <w:t>гараж-бокс</w:t>
            </w:r>
          </w:p>
        </w:tc>
      </w:tr>
      <w:tr w:rsidR="00244BA6" w:rsidRPr="00244BA6" w14:paraId="61893373" w14:textId="77777777" w:rsidTr="00504E22">
        <w:trPr>
          <w:trHeight w:val="20"/>
          <w:jc w:val="center"/>
        </w:trPr>
        <w:tc>
          <w:tcPr>
            <w:tcW w:w="709" w:type="dxa"/>
            <w:shd w:val="clear" w:color="auto" w:fill="auto"/>
            <w:vAlign w:val="center"/>
          </w:tcPr>
          <w:p w14:paraId="06C2C7D1" w14:textId="77777777" w:rsidR="00244BA6" w:rsidRPr="00244BA6" w:rsidRDefault="00244BA6" w:rsidP="00244BA6">
            <w:pPr>
              <w:widowControl/>
              <w:jc w:val="center"/>
              <w:rPr>
                <w:rFonts w:eastAsia="Calibri"/>
                <w:bCs/>
                <w:kern w:val="2"/>
              </w:rPr>
            </w:pPr>
            <w:r w:rsidRPr="00244BA6">
              <w:rPr>
                <w:rFonts w:eastAsia="Calibri"/>
                <w:bCs/>
                <w:kern w:val="2"/>
              </w:rPr>
              <w:t>14</w:t>
            </w:r>
          </w:p>
        </w:tc>
        <w:tc>
          <w:tcPr>
            <w:tcW w:w="3149" w:type="dxa"/>
            <w:shd w:val="clear" w:color="auto" w:fill="auto"/>
            <w:vAlign w:val="center"/>
          </w:tcPr>
          <w:p w14:paraId="797849CE"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Нытвенская</w:t>
            </w:r>
          </w:p>
        </w:tc>
        <w:tc>
          <w:tcPr>
            <w:tcW w:w="2555" w:type="dxa"/>
            <w:shd w:val="clear" w:color="auto" w:fill="auto"/>
            <w:vAlign w:val="center"/>
          </w:tcPr>
          <w:p w14:paraId="16B45C79"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59:01:4410851:194</w:t>
            </w:r>
          </w:p>
        </w:tc>
        <w:tc>
          <w:tcPr>
            <w:tcW w:w="2943" w:type="dxa"/>
            <w:shd w:val="clear" w:color="auto" w:fill="auto"/>
            <w:vAlign w:val="center"/>
          </w:tcPr>
          <w:p w14:paraId="204C5285" w14:textId="77777777" w:rsidR="00244BA6" w:rsidRPr="00244BA6" w:rsidRDefault="00244BA6" w:rsidP="00244BA6">
            <w:pPr>
              <w:widowControl/>
              <w:rPr>
                <w:rFonts w:eastAsia="Times New Roman"/>
              </w:rPr>
            </w:pPr>
            <w:r w:rsidRPr="00244BA6">
              <w:rPr>
                <w:rFonts w:eastAsia="Times New Roman"/>
              </w:rPr>
              <w:t>59:01:0000000:63790</w:t>
            </w:r>
          </w:p>
          <w:p w14:paraId="2B067383"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318A2F19"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1D3DA900" w14:textId="77777777" w:rsidR="00244BA6" w:rsidRPr="00244BA6" w:rsidRDefault="00244BA6" w:rsidP="00244BA6">
            <w:pPr>
              <w:widowControl/>
              <w:rPr>
                <w:rFonts w:eastAsia="Times New Roman"/>
                <w:color w:val="000000"/>
              </w:rPr>
            </w:pPr>
            <w:r w:rsidRPr="00244BA6">
              <w:rPr>
                <w:rFonts w:eastAsia="Times New Roman"/>
              </w:rPr>
              <w:t>Гараж-бокс</w:t>
            </w:r>
          </w:p>
        </w:tc>
      </w:tr>
      <w:tr w:rsidR="00244BA6" w:rsidRPr="00244BA6" w14:paraId="59841426" w14:textId="77777777" w:rsidTr="00504E22">
        <w:trPr>
          <w:trHeight w:val="20"/>
          <w:jc w:val="center"/>
        </w:trPr>
        <w:tc>
          <w:tcPr>
            <w:tcW w:w="709" w:type="dxa"/>
            <w:shd w:val="clear" w:color="auto" w:fill="auto"/>
            <w:vAlign w:val="center"/>
          </w:tcPr>
          <w:p w14:paraId="6787A36F" w14:textId="77777777" w:rsidR="00244BA6" w:rsidRPr="00244BA6" w:rsidRDefault="00244BA6" w:rsidP="00244BA6">
            <w:pPr>
              <w:widowControl/>
              <w:jc w:val="center"/>
              <w:rPr>
                <w:rFonts w:eastAsia="Calibri"/>
                <w:bCs/>
                <w:kern w:val="2"/>
              </w:rPr>
            </w:pPr>
            <w:r w:rsidRPr="00244BA6">
              <w:rPr>
                <w:rFonts w:eastAsia="Calibri"/>
                <w:bCs/>
                <w:kern w:val="2"/>
              </w:rPr>
              <w:t>15</w:t>
            </w:r>
          </w:p>
        </w:tc>
        <w:tc>
          <w:tcPr>
            <w:tcW w:w="3149" w:type="dxa"/>
            <w:shd w:val="clear" w:color="auto" w:fill="auto"/>
            <w:vAlign w:val="center"/>
          </w:tcPr>
          <w:p w14:paraId="5995BF4D"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Нытвенская</w:t>
            </w:r>
          </w:p>
        </w:tc>
        <w:tc>
          <w:tcPr>
            <w:tcW w:w="2555" w:type="dxa"/>
            <w:shd w:val="clear" w:color="auto" w:fill="auto"/>
            <w:vAlign w:val="center"/>
          </w:tcPr>
          <w:p w14:paraId="60D8CEFA"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59:01:4410851:196</w:t>
            </w:r>
          </w:p>
        </w:tc>
        <w:tc>
          <w:tcPr>
            <w:tcW w:w="2943" w:type="dxa"/>
            <w:shd w:val="clear" w:color="auto" w:fill="auto"/>
            <w:vAlign w:val="center"/>
          </w:tcPr>
          <w:p w14:paraId="78893D22" w14:textId="77777777" w:rsidR="00244BA6" w:rsidRPr="00244BA6" w:rsidRDefault="00244BA6" w:rsidP="00244BA6">
            <w:pPr>
              <w:widowControl/>
              <w:rPr>
                <w:rFonts w:eastAsia="Times New Roman"/>
                <w:color w:val="000000"/>
              </w:rPr>
            </w:pPr>
            <w:r w:rsidRPr="00244BA6">
              <w:rPr>
                <w:rFonts w:eastAsia="Times New Roman"/>
                <w:color w:val="000000"/>
              </w:rPr>
              <w:t>59:01:0000000:63795</w:t>
            </w:r>
          </w:p>
          <w:p w14:paraId="43FB4C45"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1AA9C3EB"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7DCDC178" w14:textId="77777777" w:rsidR="00244BA6" w:rsidRPr="00244BA6" w:rsidRDefault="00244BA6" w:rsidP="00244BA6">
            <w:pPr>
              <w:widowControl/>
              <w:rPr>
                <w:rFonts w:eastAsia="Times New Roman"/>
                <w:color w:val="000000"/>
              </w:rPr>
            </w:pPr>
            <w:r w:rsidRPr="00244BA6">
              <w:rPr>
                <w:rFonts w:eastAsia="Times New Roman"/>
                <w:color w:val="000000"/>
              </w:rPr>
              <w:t>Объект недвижимости признан самостоятельным зданием с назначением «гараж»</w:t>
            </w:r>
          </w:p>
        </w:tc>
      </w:tr>
      <w:tr w:rsidR="00244BA6" w:rsidRPr="00244BA6" w14:paraId="7073A9BF" w14:textId="77777777" w:rsidTr="00504E22">
        <w:trPr>
          <w:trHeight w:val="20"/>
          <w:jc w:val="center"/>
        </w:trPr>
        <w:tc>
          <w:tcPr>
            <w:tcW w:w="709" w:type="dxa"/>
            <w:shd w:val="clear" w:color="auto" w:fill="auto"/>
            <w:vAlign w:val="center"/>
          </w:tcPr>
          <w:p w14:paraId="3B05E3E0" w14:textId="77777777" w:rsidR="00244BA6" w:rsidRPr="00244BA6" w:rsidRDefault="00244BA6" w:rsidP="00244BA6">
            <w:pPr>
              <w:widowControl/>
              <w:jc w:val="center"/>
              <w:rPr>
                <w:rFonts w:eastAsia="Calibri"/>
                <w:bCs/>
                <w:kern w:val="2"/>
              </w:rPr>
            </w:pPr>
            <w:r w:rsidRPr="00244BA6">
              <w:rPr>
                <w:rFonts w:eastAsia="Calibri"/>
                <w:bCs/>
                <w:kern w:val="2"/>
              </w:rPr>
              <w:t>16</w:t>
            </w:r>
          </w:p>
        </w:tc>
        <w:tc>
          <w:tcPr>
            <w:tcW w:w="3149" w:type="dxa"/>
            <w:shd w:val="clear" w:color="auto" w:fill="auto"/>
            <w:vAlign w:val="center"/>
          </w:tcPr>
          <w:p w14:paraId="6C03DBB1"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Стахановская, территория ПГК 15</w:t>
            </w:r>
          </w:p>
        </w:tc>
        <w:tc>
          <w:tcPr>
            <w:tcW w:w="2555" w:type="dxa"/>
            <w:shd w:val="clear" w:color="auto" w:fill="auto"/>
            <w:vAlign w:val="center"/>
          </w:tcPr>
          <w:p w14:paraId="6B1014E7"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59:01:4410851:198</w:t>
            </w:r>
          </w:p>
        </w:tc>
        <w:tc>
          <w:tcPr>
            <w:tcW w:w="2943" w:type="dxa"/>
            <w:shd w:val="clear" w:color="auto" w:fill="auto"/>
            <w:vAlign w:val="center"/>
          </w:tcPr>
          <w:p w14:paraId="62FEC8A5" w14:textId="77777777" w:rsidR="00244BA6" w:rsidRPr="00244BA6" w:rsidRDefault="00244BA6" w:rsidP="00244BA6">
            <w:pPr>
              <w:widowControl/>
              <w:rPr>
                <w:rFonts w:eastAsia="Times New Roman"/>
                <w:color w:val="000000"/>
              </w:rPr>
            </w:pPr>
            <w:r w:rsidRPr="00244BA6">
              <w:rPr>
                <w:rFonts w:eastAsia="Times New Roman"/>
                <w:color w:val="000000"/>
              </w:rPr>
              <w:t>59:01:0000000:74082</w:t>
            </w:r>
          </w:p>
          <w:p w14:paraId="63643CFA"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17843743"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4648C328" w14:textId="77777777" w:rsidR="00244BA6" w:rsidRPr="00244BA6" w:rsidRDefault="00244BA6" w:rsidP="00244BA6">
            <w:pPr>
              <w:widowControl/>
              <w:rPr>
                <w:rFonts w:eastAsia="Times New Roman"/>
                <w:color w:val="000000"/>
              </w:rPr>
            </w:pPr>
            <w:r w:rsidRPr="00244BA6">
              <w:rPr>
                <w:rFonts w:eastAsia="Times New Roman"/>
                <w:color w:val="000000"/>
              </w:rPr>
              <w:t>гараж-бокс</w:t>
            </w:r>
          </w:p>
        </w:tc>
      </w:tr>
      <w:tr w:rsidR="00244BA6" w:rsidRPr="00244BA6" w14:paraId="127D0D52" w14:textId="77777777" w:rsidTr="00504E22">
        <w:trPr>
          <w:trHeight w:val="20"/>
          <w:jc w:val="center"/>
        </w:trPr>
        <w:tc>
          <w:tcPr>
            <w:tcW w:w="709" w:type="dxa"/>
            <w:shd w:val="clear" w:color="auto" w:fill="auto"/>
            <w:vAlign w:val="center"/>
          </w:tcPr>
          <w:p w14:paraId="20440AE3" w14:textId="77777777" w:rsidR="00244BA6" w:rsidRPr="00244BA6" w:rsidRDefault="00244BA6" w:rsidP="00244BA6">
            <w:pPr>
              <w:widowControl/>
              <w:jc w:val="center"/>
              <w:rPr>
                <w:rFonts w:eastAsia="Calibri"/>
                <w:bCs/>
                <w:kern w:val="2"/>
              </w:rPr>
            </w:pPr>
            <w:r w:rsidRPr="00244BA6">
              <w:rPr>
                <w:rFonts w:eastAsia="Calibri"/>
                <w:bCs/>
                <w:kern w:val="2"/>
              </w:rPr>
              <w:t>17</w:t>
            </w:r>
          </w:p>
        </w:tc>
        <w:tc>
          <w:tcPr>
            <w:tcW w:w="3149" w:type="dxa"/>
            <w:shd w:val="clear" w:color="auto" w:fill="auto"/>
            <w:vAlign w:val="center"/>
          </w:tcPr>
          <w:p w14:paraId="6D625BBD"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Стахановская, территория ПГК 15</w:t>
            </w:r>
          </w:p>
        </w:tc>
        <w:tc>
          <w:tcPr>
            <w:tcW w:w="2555" w:type="dxa"/>
            <w:shd w:val="clear" w:color="auto" w:fill="auto"/>
            <w:vAlign w:val="center"/>
          </w:tcPr>
          <w:p w14:paraId="7166411E"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59:01:4410851:199</w:t>
            </w:r>
          </w:p>
        </w:tc>
        <w:tc>
          <w:tcPr>
            <w:tcW w:w="2943" w:type="dxa"/>
            <w:shd w:val="clear" w:color="auto" w:fill="auto"/>
            <w:vAlign w:val="center"/>
          </w:tcPr>
          <w:p w14:paraId="7ADD059E" w14:textId="77777777" w:rsidR="00244BA6" w:rsidRPr="00244BA6" w:rsidRDefault="00244BA6" w:rsidP="00244BA6">
            <w:pPr>
              <w:widowControl/>
              <w:rPr>
                <w:rFonts w:eastAsia="Times New Roman"/>
                <w:color w:val="000000"/>
              </w:rPr>
            </w:pPr>
            <w:r w:rsidRPr="00244BA6">
              <w:rPr>
                <w:rFonts w:eastAsia="Times New Roman"/>
                <w:color w:val="000000"/>
              </w:rPr>
              <w:t>59:01:0000000:60769</w:t>
            </w:r>
          </w:p>
          <w:p w14:paraId="0C2D89FE"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4A139809"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6CBC6509" w14:textId="77777777" w:rsidR="00244BA6" w:rsidRPr="00244BA6" w:rsidRDefault="00244BA6" w:rsidP="00244BA6">
            <w:pPr>
              <w:widowControl/>
              <w:rPr>
                <w:rFonts w:eastAsia="Times New Roman"/>
                <w:color w:val="000000"/>
              </w:rPr>
            </w:pPr>
            <w:r w:rsidRPr="00244BA6">
              <w:rPr>
                <w:rFonts w:eastAsia="Times New Roman"/>
                <w:color w:val="000000"/>
              </w:rPr>
              <w:t>Объект недвижимости признан самостоятельным зданием с назначением «гараж»</w:t>
            </w:r>
          </w:p>
        </w:tc>
      </w:tr>
      <w:tr w:rsidR="00244BA6" w:rsidRPr="00244BA6" w14:paraId="436F3BD6" w14:textId="77777777" w:rsidTr="00504E22">
        <w:trPr>
          <w:trHeight w:val="20"/>
          <w:jc w:val="center"/>
        </w:trPr>
        <w:tc>
          <w:tcPr>
            <w:tcW w:w="709" w:type="dxa"/>
            <w:shd w:val="clear" w:color="auto" w:fill="auto"/>
            <w:vAlign w:val="center"/>
          </w:tcPr>
          <w:p w14:paraId="6274D0CA" w14:textId="77777777" w:rsidR="00244BA6" w:rsidRPr="00244BA6" w:rsidRDefault="00244BA6" w:rsidP="00244BA6">
            <w:pPr>
              <w:widowControl/>
              <w:jc w:val="center"/>
              <w:rPr>
                <w:rFonts w:eastAsia="Calibri"/>
                <w:bCs/>
                <w:kern w:val="2"/>
              </w:rPr>
            </w:pPr>
            <w:r w:rsidRPr="00244BA6">
              <w:rPr>
                <w:rFonts w:eastAsia="Calibri"/>
                <w:bCs/>
                <w:kern w:val="2"/>
              </w:rPr>
              <w:t>18</w:t>
            </w:r>
          </w:p>
        </w:tc>
        <w:tc>
          <w:tcPr>
            <w:tcW w:w="3149" w:type="dxa"/>
            <w:shd w:val="clear" w:color="auto" w:fill="auto"/>
            <w:vAlign w:val="center"/>
          </w:tcPr>
          <w:p w14:paraId="367AB298"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Нытвенская, ПГК 15</w:t>
            </w:r>
          </w:p>
        </w:tc>
        <w:tc>
          <w:tcPr>
            <w:tcW w:w="2555" w:type="dxa"/>
            <w:shd w:val="clear" w:color="auto" w:fill="auto"/>
            <w:vAlign w:val="center"/>
          </w:tcPr>
          <w:p w14:paraId="1C224990"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59:01:4410851:203</w:t>
            </w:r>
          </w:p>
        </w:tc>
        <w:tc>
          <w:tcPr>
            <w:tcW w:w="2943" w:type="dxa"/>
            <w:shd w:val="clear" w:color="auto" w:fill="auto"/>
            <w:vAlign w:val="center"/>
          </w:tcPr>
          <w:p w14:paraId="6A6CD2B5" w14:textId="77777777" w:rsidR="00244BA6" w:rsidRPr="00244BA6" w:rsidRDefault="00244BA6" w:rsidP="00244BA6">
            <w:pPr>
              <w:widowControl/>
              <w:rPr>
                <w:rFonts w:eastAsia="Times New Roman"/>
              </w:rPr>
            </w:pPr>
            <w:r w:rsidRPr="00244BA6">
              <w:rPr>
                <w:rFonts w:eastAsia="Times New Roman"/>
              </w:rPr>
              <w:t>59:01:4410235:581</w:t>
            </w:r>
          </w:p>
          <w:p w14:paraId="6BDC48D6"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7CE326D6"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3155CB91" w14:textId="77777777" w:rsidR="00244BA6" w:rsidRPr="00244BA6" w:rsidRDefault="00244BA6" w:rsidP="00244BA6">
            <w:pPr>
              <w:widowControl/>
              <w:rPr>
                <w:rFonts w:eastAsia="Times New Roman"/>
                <w:color w:val="000000"/>
              </w:rPr>
            </w:pPr>
            <w:r w:rsidRPr="00244BA6">
              <w:rPr>
                <w:rFonts w:eastAsia="Times New Roman"/>
              </w:rPr>
              <w:t>Объект недвижимости признан самостоятельным зданием с назначением «гараж»</w:t>
            </w:r>
          </w:p>
        </w:tc>
      </w:tr>
      <w:tr w:rsidR="00244BA6" w:rsidRPr="00244BA6" w14:paraId="7B7E4F9B" w14:textId="77777777" w:rsidTr="00504E22">
        <w:trPr>
          <w:trHeight w:val="309"/>
          <w:jc w:val="center"/>
        </w:trPr>
        <w:tc>
          <w:tcPr>
            <w:tcW w:w="709" w:type="dxa"/>
            <w:shd w:val="clear" w:color="auto" w:fill="auto"/>
            <w:vAlign w:val="center"/>
          </w:tcPr>
          <w:p w14:paraId="1D57697F" w14:textId="77777777" w:rsidR="00244BA6" w:rsidRPr="00244BA6" w:rsidRDefault="00244BA6" w:rsidP="00244BA6">
            <w:pPr>
              <w:widowControl/>
              <w:jc w:val="center"/>
              <w:rPr>
                <w:rFonts w:eastAsia="Calibri"/>
                <w:bCs/>
                <w:kern w:val="2"/>
              </w:rPr>
            </w:pPr>
            <w:r w:rsidRPr="00244BA6">
              <w:rPr>
                <w:rFonts w:eastAsia="Calibri"/>
                <w:bCs/>
                <w:kern w:val="2"/>
              </w:rPr>
              <w:t>19</w:t>
            </w:r>
          </w:p>
        </w:tc>
        <w:tc>
          <w:tcPr>
            <w:tcW w:w="3149" w:type="dxa"/>
            <w:shd w:val="clear" w:color="auto" w:fill="auto"/>
            <w:vAlign w:val="center"/>
          </w:tcPr>
          <w:p w14:paraId="3D76DE11" w14:textId="77777777" w:rsidR="00244BA6" w:rsidRPr="00244BA6" w:rsidRDefault="00244BA6" w:rsidP="00244BA6">
            <w:pPr>
              <w:widowControl/>
              <w:ind w:left="16"/>
              <w:rPr>
                <w:rFonts w:eastAsia="Times New Roman"/>
                <w:color w:val="000000"/>
              </w:rPr>
            </w:pPr>
            <w:r w:rsidRPr="00244BA6">
              <w:rPr>
                <w:rFonts w:eastAsia="Times New Roman"/>
                <w:color w:val="000000"/>
              </w:rPr>
              <w:t>г. Пермь, Индустриальный район, по ул. Нытвенской, вдоль правого</w:t>
            </w:r>
          </w:p>
          <w:p w14:paraId="1431FD1B" w14:textId="77777777" w:rsidR="00244BA6" w:rsidRPr="00244BA6" w:rsidRDefault="00244BA6" w:rsidP="00244BA6">
            <w:pPr>
              <w:widowControl/>
              <w:rPr>
                <w:rFonts w:eastAsia="Times New Roman"/>
                <w:color w:val="000000"/>
              </w:rPr>
            </w:pPr>
            <w:r w:rsidRPr="00244BA6">
              <w:rPr>
                <w:rFonts w:eastAsia="Times New Roman"/>
                <w:color w:val="000000"/>
              </w:rPr>
              <w:t xml:space="preserve">берега р. </w:t>
            </w:r>
            <w:proofErr w:type="spellStart"/>
            <w:r w:rsidRPr="00244BA6">
              <w:rPr>
                <w:rFonts w:eastAsia="Times New Roman"/>
                <w:color w:val="000000"/>
              </w:rPr>
              <w:t>Горюшки</w:t>
            </w:r>
            <w:proofErr w:type="spellEnd"/>
            <w:r w:rsidRPr="00244BA6">
              <w:rPr>
                <w:rFonts w:eastAsia="Times New Roman"/>
                <w:color w:val="000000"/>
              </w:rPr>
              <w:t>, против квартала №723.</w:t>
            </w:r>
          </w:p>
        </w:tc>
        <w:tc>
          <w:tcPr>
            <w:tcW w:w="2555" w:type="dxa"/>
            <w:shd w:val="clear" w:color="auto" w:fill="auto"/>
            <w:vAlign w:val="center"/>
          </w:tcPr>
          <w:p w14:paraId="5CC7C0DC" w14:textId="77777777" w:rsidR="00244BA6" w:rsidRPr="00244BA6" w:rsidRDefault="00244BA6" w:rsidP="00244BA6">
            <w:pPr>
              <w:widowControl/>
              <w:ind w:left="-12"/>
              <w:jc w:val="center"/>
              <w:rPr>
                <w:rFonts w:eastAsia="Times New Roman"/>
                <w:color w:val="000000"/>
              </w:rPr>
            </w:pPr>
            <w:r w:rsidRPr="00244BA6">
              <w:rPr>
                <w:rFonts w:eastAsia="Times New Roman"/>
                <w:color w:val="000000"/>
              </w:rPr>
              <w:t>59:01:4410852:124</w:t>
            </w:r>
          </w:p>
        </w:tc>
        <w:tc>
          <w:tcPr>
            <w:tcW w:w="2943" w:type="dxa"/>
            <w:shd w:val="clear" w:color="auto" w:fill="auto"/>
            <w:vAlign w:val="center"/>
          </w:tcPr>
          <w:p w14:paraId="763E9FC5" w14:textId="77777777" w:rsidR="00244BA6" w:rsidRPr="00244BA6" w:rsidRDefault="00244BA6" w:rsidP="00244BA6">
            <w:pPr>
              <w:widowControl/>
              <w:rPr>
                <w:rFonts w:eastAsia="Times New Roman"/>
              </w:rPr>
            </w:pPr>
            <w:r w:rsidRPr="00244BA6">
              <w:rPr>
                <w:rFonts w:eastAsia="Times New Roman"/>
                <w:color w:val="000000"/>
              </w:rPr>
              <w:t>-</w:t>
            </w:r>
          </w:p>
        </w:tc>
        <w:tc>
          <w:tcPr>
            <w:tcW w:w="5464" w:type="dxa"/>
            <w:shd w:val="clear" w:color="auto" w:fill="auto"/>
            <w:vAlign w:val="center"/>
          </w:tcPr>
          <w:p w14:paraId="5B843F54" w14:textId="77777777" w:rsidR="00244BA6" w:rsidRPr="00244BA6" w:rsidRDefault="00244BA6" w:rsidP="00244BA6">
            <w:pPr>
              <w:widowControl/>
              <w:rPr>
                <w:rFonts w:eastAsia="Times New Roman"/>
                <w:color w:val="000000"/>
              </w:rPr>
            </w:pPr>
            <w:r w:rsidRPr="00244BA6">
              <w:rPr>
                <w:rFonts w:eastAsia="Times New Roman"/>
                <w:color w:val="000000"/>
              </w:rPr>
              <w:t>-</w:t>
            </w:r>
          </w:p>
        </w:tc>
      </w:tr>
      <w:tr w:rsidR="00244BA6" w:rsidRPr="00244BA6" w14:paraId="7991C580" w14:textId="77777777" w:rsidTr="00504E22">
        <w:trPr>
          <w:trHeight w:val="20"/>
          <w:jc w:val="center"/>
        </w:trPr>
        <w:tc>
          <w:tcPr>
            <w:tcW w:w="709" w:type="dxa"/>
            <w:shd w:val="clear" w:color="auto" w:fill="auto"/>
            <w:vAlign w:val="center"/>
          </w:tcPr>
          <w:p w14:paraId="37C0E233" w14:textId="77777777" w:rsidR="00244BA6" w:rsidRPr="00244BA6" w:rsidRDefault="00244BA6" w:rsidP="00244BA6">
            <w:pPr>
              <w:widowControl/>
              <w:ind w:left="18"/>
              <w:jc w:val="center"/>
              <w:rPr>
                <w:rFonts w:eastAsia="Calibri"/>
                <w:bCs/>
                <w:kern w:val="2"/>
              </w:rPr>
            </w:pPr>
            <w:r w:rsidRPr="00244BA6">
              <w:rPr>
                <w:rFonts w:eastAsia="Calibri"/>
                <w:bCs/>
                <w:kern w:val="2"/>
              </w:rPr>
              <w:t>20</w:t>
            </w:r>
          </w:p>
        </w:tc>
        <w:tc>
          <w:tcPr>
            <w:tcW w:w="3149" w:type="dxa"/>
            <w:shd w:val="clear" w:color="auto" w:fill="auto"/>
            <w:vAlign w:val="center"/>
          </w:tcPr>
          <w:p w14:paraId="7DB27FC9"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Стахановская, территория ПГК 15</w:t>
            </w:r>
          </w:p>
        </w:tc>
        <w:tc>
          <w:tcPr>
            <w:tcW w:w="2555" w:type="dxa"/>
            <w:shd w:val="clear" w:color="auto" w:fill="auto"/>
            <w:vAlign w:val="center"/>
          </w:tcPr>
          <w:p w14:paraId="43DD4A3D"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59:01:4410851:207</w:t>
            </w:r>
          </w:p>
        </w:tc>
        <w:tc>
          <w:tcPr>
            <w:tcW w:w="2943" w:type="dxa"/>
            <w:shd w:val="clear" w:color="auto" w:fill="auto"/>
            <w:vAlign w:val="center"/>
          </w:tcPr>
          <w:p w14:paraId="1B75E8B2" w14:textId="77777777" w:rsidR="00244BA6" w:rsidRPr="00244BA6" w:rsidRDefault="00244BA6" w:rsidP="00244BA6">
            <w:pPr>
              <w:widowControl/>
              <w:rPr>
                <w:rFonts w:eastAsia="Times New Roman"/>
              </w:rPr>
            </w:pPr>
            <w:r w:rsidRPr="00244BA6">
              <w:rPr>
                <w:rFonts w:eastAsia="Times New Roman"/>
              </w:rPr>
              <w:t>59:01:0000000:61820</w:t>
            </w:r>
          </w:p>
          <w:p w14:paraId="156CA2AC"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03A96832" w14:textId="77777777" w:rsidR="00244BA6" w:rsidRPr="00244BA6" w:rsidRDefault="00244BA6" w:rsidP="00244BA6">
            <w:pPr>
              <w:widowControl/>
              <w:rPr>
                <w:rFonts w:eastAsia="Times New Roman"/>
              </w:rPr>
            </w:pPr>
            <w:r w:rsidRPr="00244BA6">
              <w:rPr>
                <w:rFonts w:eastAsia="Times New Roman"/>
                <w:i/>
                <w:iCs/>
              </w:rPr>
              <w:t>с кадастровым номером 59:01:4410235:31)</w:t>
            </w:r>
          </w:p>
        </w:tc>
        <w:tc>
          <w:tcPr>
            <w:tcW w:w="5464" w:type="dxa"/>
            <w:shd w:val="clear" w:color="auto" w:fill="auto"/>
            <w:vAlign w:val="center"/>
          </w:tcPr>
          <w:p w14:paraId="150EF320" w14:textId="77777777" w:rsidR="00244BA6" w:rsidRPr="00244BA6" w:rsidRDefault="00244BA6" w:rsidP="00244BA6">
            <w:pPr>
              <w:widowControl/>
              <w:rPr>
                <w:rFonts w:eastAsia="Times New Roman"/>
                <w:color w:val="000000"/>
              </w:rPr>
            </w:pPr>
            <w:r w:rsidRPr="00244BA6">
              <w:rPr>
                <w:rFonts w:eastAsia="Times New Roman"/>
                <w:color w:val="000000"/>
              </w:rPr>
              <w:t>Объект недвижимости признан самостоятельным зданием с назначением «гараж»</w:t>
            </w:r>
          </w:p>
        </w:tc>
      </w:tr>
      <w:tr w:rsidR="00244BA6" w:rsidRPr="00244BA6" w14:paraId="0BC036AB" w14:textId="77777777" w:rsidTr="00504E22">
        <w:trPr>
          <w:trHeight w:val="20"/>
          <w:jc w:val="center"/>
        </w:trPr>
        <w:tc>
          <w:tcPr>
            <w:tcW w:w="709" w:type="dxa"/>
            <w:shd w:val="clear" w:color="auto" w:fill="auto"/>
            <w:vAlign w:val="center"/>
          </w:tcPr>
          <w:p w14:paraId="6852A626" w14:textId="77777777" w:rsidR="00244BA6" w:rsidRPr="00244BA6" w:rsidRDefault="00244BA6" w:rsidP="00244BA6">
            <w:pPr>
              <w:widowControl/>
              <w:jc w:val="center"/>
              <w:rPr>
                <w:rFonts w:eastAsia="Calibri"/>
                <w:bCs/>
                <w:kern w:val="2"/>
              </w:rPr>
            </w:pPr>
            <w:r w:rsidRPr="00244BA6">
              <w:rPr>
                <w:rFonts w:eastAsia="Calibri"/>
                <w:bCs/>
                <w:kern w:val="2"/>
              </w:rPr>
              <w:t>21</w:t>
            </w:r>
          </w:p>
        </w:tc>
        <w:tc>
          <w:tcPr>
            <w:tcW w:w="3149" w:type="dxa"/>
            <w:shd w:val="clear" w:color="auto" w:fill="auto"/>
            <w:vAlign w:val="center"/>
          </w:tcPr>
          <w:p w14:paraId="45BCFA50" w14:textId="4BB5470E" w:rsidR="00244BA6" w:rsidRPr="00244BA6" w:rsidRDefault="000E08DF" w:rsidP="00244BA6">
            <w:pPr>
              <w:widowControl/>
              <w:rPr>
                <w:rFonts w:eastAsia="Times New Roman"/>
                <w:color w:val="000000"/>
              </w:rPr>
            </w:pPr>
            <w:r>
              <w:rPr>
                <w:rFonts w:eastAsia="Times New Roman"/>
                <w:color w:val="000000"/>
              </w:rPr>
              <w:t>г</w:t>
            </w:r>
            <w:r w:rsidR="00244BA6" w:rsidRPr="00244BA6">
              <w:rPr>
                <w:rFonts w:eastAsia="Times New Roman"/>
                <w:color w:val="000000"/>
              </w:rPr>
              <w:t>. Пермь, р-н Индустриальный, территория ПГК 15А, бокс № 16</w:t>
            </w:r>
          </w:p>
        </w:tc>
        <w:tc>
          <w:tcPr>
            <w:tcW w:w="2555" w:type="dxa"/>
            <w:shd w:val="clear" w:color="auto" w:fill="auto"/>
            <w:vAlign w:val="center"/>
          </w:tcPr>
          <w:p w14:paraId="7DDBA839"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59:01:4410851:210</w:t>
            </w:r>
          </w:p>
        </w:tc>
        <w:tc>
          <w:tcPr>
            <w:tcW w:w="2943" w:type="dxa"/>
            <w:shd w:val="clear" w:color="auto" w:fill="auto"/>
            <w:vAlign w:val="center"/>
          </w:tcPr>
          <w:p w14:paraId="6ED198C0" w14:textId="77777777" w:rsidR="00244BA6" w:rsidRPr="00244BA6" w:rsidRDefault="00244BA6" w:rsidP="00244BA6">
            <w:pPr>
              <w:widowControl/>
              <w:rPr>
                <w:rFonts w:eastAsia="Times New Roman"/>
              </w:rPr>
            </w:pPr>
            <w:r w:rsidRPr="00244BA6">
              <w:rPr>
                <w:rFonts w:eastAsia="Times New Roman"/>
              </w:rPr>
              <w:t>59:01:0000000:60771</w:t>
            </w:r>
          </w:p>
          <w:p w14:paraId="79DDFC4D"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54250E3B"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59:01:4410723:24)</w:t>
            </w:r>
          </w:p>
        </w:tc>
        <w:tc>
          <w:tcPr>
            <w:tcW w:w="5464" w:type="dxa"/>
            <w:shd w:val="clear" w:color="auto" w:fill="auto"/>
            <w:vAlign w:val="center"/>
          </w:tcPr>
          <w:p w14:paraId="2C9FDBCE" w14:textId="77777777" w:rsidR="00244BA6" w:rsidRPr="00244BA6" w:rsidRDefault="00244BA6" w:rsidP="00244BA6">
            <w:pPr>
              <w:widowControl/>
              <w:rPr>
                <w:rFonts w:eastAsia="Times New Roman"/>
              </w:rPr>
            </w:pPr>
            <w:r w:rsidRPr="00244BA6">
              <w:rPr>
                <w:rFonts w:eastAsia="Times New Roman"/>
              </w:rPr>
              <w:t>Объект недвижимости признан самостоятельным зданием с назначением «гараж»</w:t>
            </w:r>
          </w:p>
        </w:tc>
      </w:tr>
      <w:tr w:rsidR="00244BA6" w:rsidRPr="00244BA6" w14:paraId="52370C1E" w14:textId="77777777" w:rsidTr="00504E22">
        <w:trPr>
          <w:trHeight w:val="20"/>
          <w:jc w:val="center"/>
        </w:trPr>
        <w:tc>
          <w:tcPr>
            <w:tcW w:w="709" w:type="dxa"/>
            <w:shd w:val="clear" w:color="auto" w:fill="auto"/>
            <w:vAlign w:val="center"/>
          </w:tcPr>
          <w:p w14:paraId="67FE06E0" w14:textId="77777777" w:rsidR="00244BA6" w:rsidRPr="00244BA6" w:rsidRDefault="00244BA6" w:rsidP="00244BA6">
            <w:pPr>
              <w:widowControl/>
              <w:jc w:val="center"/>
              <w:rPr>
                <w:rFonts w:eastAsia="Calibri"/>
                <w:bCs/>
                <w:kern w:val="2"/>
              </w:rPr>
            </w:pPr>
            <w:r w:rsidRPr="00244BA6">
              <w:rPr>
                <w:rFonts w:eastAsia="Calibri"/>
                <w:bCs/>
                <w:kern w:val="2"/>
              </w:rPr>
              <w:t>22</w:t>
            </w:r>
          </w:p>
        </w:tc>
        <w:tc>
          <w:tcPr>
            <w:tcW w:w="3149" w:type="dxa"/>
            <w:shd w:val="clear" w:color="auto" w:fill="auto"/>
            <w:vAlign w:val="center"/>
          </w:tcPr>
          <w:p w14:paraId="175AA787"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территория ПГК №15а, бокс №1</w:t>
            </w:r>
          </w:p>
        </w:tc>
        <w:tc>
          <w:tcPr>
            <w:tcW w:w="2555" w:type="dxa"/>
            <w:shd w:val="clear" w:color="auto" w:fill="auto"/>
            <w:vAlign w:val="center"/>
          </w:tcPr>
          <w:p w14:paraId="0BD9ABF4"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59:01:4410851:212</w:t>
            </w:r>
          </w:p>
        </w:tc>
        <w:tc>
          <w:tcPr>
            <w:tcW w:w="2943" w:type="dxa"/>
            <w:shd w:val="clear" w:color="auto" w:fill="auto"/>
            <w:vAlign w:val="center"/>
          </w:tcPr>
          <w:p w14:paraId="38A6752D" w14:textId="77777777" w:rsidR="00244BA6" w:rsidRPr="00244BA6" w:rsidRDefault="00244BA6" w:rsidP="00244BA6">
            <w:pPr>
              <w:widowControl/>
              <w:rPr>
                <w:rFonts w:eastAsia="Times New Roman"/>
                <w:color w:val="000000"/>
              </w:rPr>
            </w:pPr>
            <w:r w:rsidRPr="00244BA6">
              <w:rPr>
                <w:rFonts w:eastAsia="Times New Roman"/>
                <w:color w:val="000000"/>
              </w:rPr>
              <w:t>59:01:4410723:338</w:t>
            </w:r>
          </w:p>
          <w:p w14:paraId="64EA0867"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01513515"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59:01:4410723:24)</w:t>
            </w:r>
          </w:p>
        </w:tc>
        <w:tc>
          <w:tcPr>
            <w:tcW w:w="5464" w:type="dxa"/>
            <w:shd w:val="clear" w:color="auto" w:fill="auto"/>
            <w:vAlign w:val="center"/>
          </w:tcPr>
          <w:p w14:paraId="236E1C0E" w14:textId="77777777" w:rsidR="00244BA6" w:rsidRPr="00244BA6" w:rsidRDefault="00244BA6" w:rsidP="00244BA6">
            <w:pPr>
              <w:widowControl/>
              <w:rPr>
                <w:rFonts w:eastAsia="Times New Roman"/>
                <w:color w:val="000000"/>
              </w:rPr>
            </w:pPr>
            <w:r w:rsidRPr="00244BA6">
              <w:rPr>
                <w:rFonts w:eastAsia="Times New Roman"/>
                <w:color w:val="000000"/>
              </w:rPr>
              <w:t>Объект недвижимости признан самостоятельным зданием с назначением «гараж»</w:t>
            </w:r>
          </w:p>
        </w:tc>
      </w:tr>
      <w:tr w:rsidR="00244BA6" w:rsidRPr="00244BA6" w14:paraId="348D6FFF" w14:textId="77777777" w:rsidTr="00504E22">
        <w:trPr>
          <w:trHeight w:val="20"/>
          <w:jc w:val="center"/>
        </w:trPr>
        <w:tc>
          <w:tcPr>
            <w:tcW w:w="709" w:type="dxa"/>
            <w:shd w:val="clear" w:color="auto" w:fill="auto"/>
            <w:vAlign w:val="center"/>
          </w:tcPr>
          <w:p w14:paraId="24D8C7BC" w14:textId="77777777" w:rsidR="00244BA6" w:rsidRPr="00244BA6" w:rsidRDefault="00244BA6" w:rsidP="00244BA6">
            <w:pPr>
              <w:widowControl/>
              <w:jc w:val="center"/>
              <w:rPr>
                <w:rFonts w:eastAsia="Calibri"/>
                <w:bCs/>
                <w:kern w:val="2"/>
              </w:rPr>
            </w:pPr>
            <w:r w:rsidRPr="00244BA6">
              <w:rPr>
                <w:rFonts w:eastAsia="Calibri"/>
                <w:bCs/>
                <w:kern w:val="2"/>
              </w:rPr>
              <w:t>23</w:t>
            </w:r>
          </w:p>
        </w:tc>
        <w:tc>
          <w:tcPr>
            <w:tcW w:w="3149" w:type="dxa"/>
            <w:shd w:val="clear" w:color="auto" w:fill="auto"/>
            <w:vAlign w:val="center"/>
          </w:tcPr>
          <w:p w14:paraId="2B733796"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тер. ПГК 15, гараж 8</w:t>
            </w:r>
          </w:p>
        </w:tc>
        <w:tc>
          <w:tcPr>
            <w:tcW w:w="2555" w:type="dxa"/>
            <w:shd w:val="clear" w:color="auto" w:fill="auto"/>
            <w:vAlign w:val="center"/>
          </w:tcPr>
          <w:p w14:paraId="7E28497C"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59:01:4410851:213</w:t>
            </w:r>
          </w:p>
        </w:tc>
        <w:tc>
          <w:tcPr>
            <w:tcW w:w="2943" w:type="dxa"/>
            <w:shd w:val="clear" w:color="auto" w:fill="auto"/>
            <w:vAlign w:val="center"/>
          </w:tcPr>
          <w:p w14:paraId="6A980BA3" w14:textId="77777777" w:rsidR="00244BA6" w:rsidRPr="00244BA6" w:rsidRDefault="00244BA6" w:rsidP="00244BA6">
            <w:pPr>
              <w:widowControl/>
              <w:rPr>
                <w:rFonts w:eastAsia="Times New Roman"/>
              </w:rPr>
            </w:pPr>
            <w:r w:rsidRPr="00244BA6">
              <w:rPr>
                <w:rFonts w:eastAsia="Times New Roman"/>
              </w:rPr>
              <w:t>59:01:4410235:605</w:t>
            </w:r>
          </w:p>
          <w:p w14:paraId="66035423"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28BFC072"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5F46A74F" w14:textId="77777777" w:rsidR="00244BA6" w:rsidRPr="00244BA6" w:rsidRDefault="00244BA6" w:rsidP="00244BA6">
            <w:pPr>
              <w:widowControl/>
              <w:rPr>
                <w:rFonts w:eastAsia="Times New Roman"/>
                <w:color w:val="000000"/>
              </w:rPr>
            </w:pPr>
            <w:r w:rsidRPr="00244BA6">
              <w:rPr>
                <w:rFonts w:eastAsia="Times New Roman"/>
              </w:rPr>
              <w:t>Объект недвижимости признан самостоятельным зданием с назначением «гараж»</w:t>
            </w:r>
          </w:p>
        </w:tc>
      </w:tr>
      <w:tr w:rsidR="00244BA6" w:rsidRPr="00244BA6" w14:paraId="4438D518" w14:textId="77777777" w:rsidTr="00504E22">
        <w:trPr>
          <w:trHeight w:val="20"/>
          <w:jc w:val="center"/>
        </w:trPr>
        <w:tc>
          <w:tcPr>
            <w:tcW w:w="709" w:type="dxa"/>
            <w:vMerge w:val="restart"/>
            <w:shd w:val="clear" w:color="auto" w:fill="auto"/>
            <w:vAlign w:val="center"/>
          </w:tcPr>
          <w:p w14:paraId="310E4B80" w14:textId="77777777" w:rsidR="00244BA6" w:rsidRPr="00244BA6" w:rsidRDefault="00244BA6" w:rsidP="00244BA6">
            <w:pPr>
              <w:widowControl/>
              <w:jc w:val="center"/>
              <w:rPr>
                <w:rFonts w:eastAsia="Calibri"/>
                <w:bCs/>
                <w:kern w:val="2"/>
              </w:rPr>
            </w:pPr>
            <w:r w:rsidRPr="00244BA6">
              <w:rPr>
                <w:rFonts w:eastAsia="Calibri"/>
                <w:bCs/>
                <w:kern w:val="2"/>
              </w:rPr>
              <w:t>24</w:t>
            </w:r>
          </w:p>
        </w:tc>
        <w:tc>
          <w:tcPr>
            <w:tcW w:w="3149" w:type="dxa"/>
            <w:vMerge w:val="restart"/>
            <w:shd w:val="clear" w:color="auto" w:fill="auto"/>
            <w:vAlign w:val="center"/>
          </w:tcPr>
          <w:p w14:paraId="0C733A61"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территория ПГК 15, г-ж 15</w:t>
            </w:r>
          </w:p>
        </w:tc>
        <w:tc>
          <w:tcPr>
            <w:tcW w:w="2555" w:type="dxa"/>
            <w:vMerge w:val="restart"/>
            <w:shd w:val="clear" w:color="auto" w:fill="auto"/>
            <w:vAlign w:val="center"/>
          </w:tcPr>
          <w:p w14:paraId="3B935CA7"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59:01:4410851:215</w:t>
            </w:r>
          </w:p>
        </w:tc>
        <w:tc>
          <w:tcPr>
            <w:tcW w:w="2943" w:type="dxa"/>
            <w:shd w:val="clear" w:color="auto" w:fill="auto"/>
            <w:vAlign w:val="center"/>
          </w:tcPr>
          <w:p w14:paraId="1F563C1A" w14:textId="77777777" w:rsidR="00244BA6" w:rsidRPr="00244BA6" w:rsidRDefault="00244BA6" w:rsidP="00244BA6">
            <w:pPr>
              <w:widowControl/>
              <w:rPr>
                <w:rFonts w:eastAsia="Times New Roman"/>
              </w:rPr>
            </w:pPr>
            <w:r w:rsidRPr="00244BA6">
              <w:rPr>
                <w:rFonts w:eastAsia="Times New Roman"/>
              </w:rPr>
              <w:t>59:01:4410235:526</w:t>
            </w:r>
          </w:p>
          <w:p w14:paraId="4A4C6538"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6FD402E3"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59:01:4410235:31)</w:t>
            </w:r>
          </w:p>
        </w:tc>
        <w:tc>
          <w:tcPr>
            <w:tcW w:w="5464" w:type="dxa"/>
            <w:shd w:val="clear" w:color="auto" w:fill="auto"/>
            <w:vAlign w:val="center"/>
          </w:tcPr>
          <w:p w14:paraId="337FADBC" w14:textId="77777777" w:rsidR="00244BA6" w:rsidRPr="00244BA6" w:rsidRDefault="00244BA6" w:rsidP="00244BA6">
            <w:pPr>
              <w:widowControl/>
              <w:rPr>
                <w:rFonts w:eastAsia="Times New Roman"/>
                <w:color w:val="000000"/>
              </w:rPr>
            </w:pPr>
            <w:r w:rsidRPr="00244BA6">
              <w:rPr>
                <w:rFonts w:eastAsia="Times New Roman"/>
              </w:rPr>
              <w:t>Объект недвижимости признан самостоятельным зданием с назначением «гараж»</w:t>
            </w:r>
          </w:p>
        </w:tc>
      </w:tr>
      <w:tr w:rsidR="00244BA6" w:rsidRPr="00244BA6" w14:paraId="6F028DE9" w14:textId="77777777" w:rsidTr="00504E22">
        <w:trPr>
          <w:trHeight w:val="20"/>
          <w:jc w:val="center"/>
        </w:trPr>
        <w:tc>
          <w:tcPr>
            <w:tcW w:w="709" w:type="dxa"/>
            <w:vMerge/>
            <w:shd w:val="clear" w:color="auto" w:fill="auto"/>
            <w:vAlign w:val="center"/>
          </w:tcPr>
          <w:p w14:paraId="5353E4B7"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547A2901" w14:textId="77777777" w:rsidR="00244BA6" w:rsidRPr="00244BA6" w:rsidRDefault="00244BA6" w:rsidP="00244BA6">
            <w:pPr>
              <w:widowControl/>
              <w:rPr>
                <w:rFonts w:eastAsia="Times New Roman"/>
                <w:color w:val="000000"/>
              </w:rPr>
            </w:pPr>
          </w:p>
        </w:tc>
        <w:tc>
          <w:tcPr>
            <w:tcW w:w="2555" w:type="dxa"/>
            <w:vMerge/>
            <w:shd w:val="clear" w:color="auto" w:fill="auto"/>
            <w:vAlign w:val="center"/>
          </w:tcPr>
          <w:p w14:paraId="6D83F41C" w14:textId="77777777" w:rsidR="00244BA6" w:rsidRPr="00244BA6" w:rsidRDefault="00244BA6" w:rsidP="00244BA6">
            <w:pPr>
              <w:widowControl/>
              <w:jc w:val="center"/>
              <w:rPr>
                <w:rFonts w:eastAsia="Times New Roman"/>
                <w:color w:val="000000"/>
              </w:rPr>
            </w:pPr>
          </w:p>
        </w:tc>
        <w:tc>
          <w:tcPr>
            <w:tcW w:w="2943" w:type="dxa"/>
            <w:shd w:val="clear" w:color="auto" w:fill="auto"/>
            <w:vAlign w:val="center"/>
          </w:tcPr>
          <w:p w14:paraId="7A38D3D3" w14:textId="77777777" w:rsidR="00244BA6" w:rsidRPr="00244BA6" w:rsidRDefault="00244BA6" w:rsidP="00244BA6">
            <w:pPr>
              <w:widowControl/>
              <w:rPr>
                <w:rFonts w:eastAsia="Times New Roman"/>
                <w:color w:val="000000"/>
              </w:rPr>
            </w:pPr>
            <w:r w:rsidRPr="00244BA6">
              <w:rPr>
                <w:rFonts w:eastAsia="Times New Roman"/>
              </w:rPr>
              <w:t>59:01:0000000:51194</w:t>
            </w:r>
          </w:p>
        </w:tc>
        <w:tc>
          <w:tcPr>
            <w:tcW w:w="5464" w:type="dxa"/>
            <w:shd w:val="clear" w:color="auto" w:fill="auto"/>
            <w:vAlign w:val="center"/>
          </w:tcPr>
          <w:p w14:paraId="71233704" w14:textId="77777777" w:rsidR="00244BA6" w:rsidRPr="00244BA6" w:rsidRDefault="00244BA6" w:rsidP="00244BA6">
            <w:pPr>
              <w:widowControl/>
              <w:rPr>
                <w:rFonts w:eastAsia="Times New Roman"/>
                <w:color w:val="000000"/>
              </w:rPr>
            </w:pPr>
            <w:r w:rsidRPr="00244BA6">
              <w:rPr>
                <w:rFonts w:eastAsia="Times New Roman"/>
              </w:rPr>
              <w:t>ЭСК «Транзит 35-4» с воздушными линиями электропередачи</w:t>
            </w:r>
          </w:p>
        </w:tc>
      </w:tr>
      <w:tr w:rsidR="00244BA6" w:rsidRPr="00244BA6" w14:paraId="27FBA55B" w14:textId="77777777" w:rsidTr="00504E22">
        <w:trPr>
          <w:trHeight w:val="593"/>
          <w:jc w:val="center"/>
        </w:trPr>
        <w:tc>
          <w:tcPr>
            <w:tcW w:w="709" w:type="dxa"/>
            <w:shd w:val="clear" w:color="auto" w:fill="auto"/>
            <w:vAlign w:val="center"/>
          </w:tcPr>
          <w:p w14:paraId="500B0E6B" w14:textId="77777777" w:rsidR="00244BA6" w:rsidRPr="00244BA6" w:rsidRDefault="00244BA6" w:rsidP="00244BA6">
            <w:pPr>
              <w:widowControl/>
              <w:jc w:val="center"/>
              <w:rPr>
                <w:rFonts w:eastAsia="Calibri"/>
                <w:bCs/>
                <w:kern w:val="2"/>
              </w:rPr>
            </w:pPr>
            <w:r w:rsidRPr="00244BA6">
              <w:rPr>
                <w:rFonts w:eastAsia="Calibri"/>
                <w:bCs/>
                <w:kern w:val="2"/>
              </w:rPr>
              <w:t>25</w:t>
            </w:r>
          </w:p>
        </w:tc>
        <w:tc>
          <w:tcPr>
            <w:tcW w:w="3149" w:type="dxa"/>
            <w:shd w:val="clear" w:color="auto" w:fill="auto"/>
            <w:vAlign w:val="center"/>
          </w:tcPr>
          <w:p w14:paraId="5334F291"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Нытвенская, территория ПГК 15А, бокс 17</w:t>
            </w:r>
          </w:p>
        </w:tc>
        <w:tc>
          <w:tcPr>
            <w:tcW w:w="2555" w:type="dxa"/>
            <w:shd w:val="clear" w:color="auto" w:fill="auto"/>
            <w:vAlign w:val="center"/>
          </w:tcPr>
          <w:p w14:paraId="314A7A65"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59:01:4410851:192</w:t>
            </w:r>
          </w:p>
        </w:tc>
        <w:tc>
          <w:tcPr>
            <w:tcW w:w="2943" w:type="dxa"/>
            <w:shd w:val="clear" w:color="auto" w:fill="auto"/>
            <w:vAlign w:val="center"/>
          </w:tcPr>
          <w:p w14:paraId="114646BE" w14:textId="77777777" w:rsidR="00244BA6" w:rsidRPr="00244BA6" w:rsidRDefault="00244BA6" w:rsidP="00244BA6">
            <w:pPr>
              <w:widowControl/>
              <w:rPr>
                <w:rFonts w:eastAsia="Times New Roman"/>
              </w:rPr>
            </w:pPr>
            <w:r w:rsidRPr="00244BA6">
              <w:rPr>
                <w:rFonts w:eastAsia="Times New Roman"/>
              </w:rPr>
              <w:t>59:01:0000000:66426</w:t>
            </w:r>
          </w:p>
          <w:p w14:paraId="50149687"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40DF9907" w14:textId="77777777" w:rsidR="00244BA6" w:rsidRPr="00244BA6" w:rsidRDefault="00244BA6" w:rsidP="00244BA6">
            <w:pPr>
              <w:widowControl/>
              <w:rPr>
                <w:rFonts w:eastAsia="Times New Roman"/>
              </w:rPr>
            </w:pPr>
            <w:r w:rsidRPr="00244BA6">
              <w:rPr>
                <w:rFonts w:eastAsia="Times New Roman"/>
                <w:i/>
                <w:iCs/>
              </w:rPr>
              <w:t>с кадастровым номером 59:01:4410723:24)</w:t>
            </w:r>
          </w:p>
        </w:tc>
        <w:tc>
          <w:tcPr>
            <w:tcW w:w="5464" w:type="dxa"/>
            <w:shd w:val="clear" w:color="auto" w:fill="auto"/>
            <w:vAlign w:val="center"/>
          </w:tcPr>
          <w:p w14:paraId="5CFE6F2B" w14:textId="77777777" w:rsidR="00244BA6" w:rsidRPr="00244BA6" w:rsidRDefault="00244BA6" w:rsidP="00244BA6">
            <w:pPr>
              <w:widowControl/>
              <w:rPr>
                <w:rFonts w:eastAsia="Times New Roman"/>
                <w:color w:val="000000"/>
              </w:rPr>
            </w:pPr>
            <w:r w:rsidRPr="00244BA6">
              <w:rPr>
                <w:rFonts w:eastAsia="Times New Roman"/>
                <w:color w:val="000000"/>
              </w:rPr>
              <w:t>Объект недвижимости признан самостоятельным зданием с назначением «гараж»</w:t>
            </w:r>
          </w:p>
        </w:tc>
      </w:tr>
      <w:tr w:rsidR="00244BA6" w:rsidRPr="00244BA6" w14:paraId="3A123ED5" w14:textId="77777777" w:rsidTr="00504E22">
        <w:trPr>
          <w:trHeight w:val="20"/>
          <w:jc w:val="center"/>
        </w:trPr>
        <w:tc>
          <w:tcPr>
            <w:tcW w:w="709" w:type="dxa"/>
            <w:shd w:val="clear" w:color="auto" w:fill="auto"/>
            <w:vAlign w:val="center"/>
          </w:tcPr>
          <w:p w14:paraId="7C035AA3" w14:textId="77777777" w:rsidR="00244BA6" w:rsidRPr="00244BA6" w:rsidRDefault="00244BA6" w:rsidP="00244BA6">
            <w:pPr>
              <w:widowControl/>
              <w:jc w:val="center"/>
              <w:rPr>
                <w:rFonts w:eastAsia="Calibri"/>
                <w:bCs/>
                <w:kern w:val="2"/>
              </w:rPr>
            </w:pPr>
            <w:r w:rsidRPr="00244BA6">
              <w:rPr>
                <w:rFonts w:eastAsia="Calibri"/>
                <w:bCs/>
                <w:kern w:val="2"/>
              </w:rPr>
              <w:t>26</w:t>
            </w:r>
          </w:p>
        </w:tc>
        <w:tc>
          <w:tcPr>
            <w:tcW w:w="3149" w:type="dxa"/>
            <w:shd w:val="clear" w:color="auto" w:fill="auto"/>
            <w:vAlign w:val="center"/>
          </w:tcPr>
          <w:p w14:paraId="27B92377"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Нытвенская, территория ПГК №15а</w:t>
            </w:r>
          </w:p>
        </w:tc>
        <w:tc>
          <w:tcPr>
            <w:tcW w:w="2555" w:type="dxa"/>
            <w:shd w:val="clear" w:color="auto" w:fill="auto"/>
            <w:vAlign w:val="center"/>
          </w:tcPr>
          <w:p w14:paraId="049256A3"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59:01:4410851:193</w:t>
            </w:r>
          </w:p>
        </w:tc>
        <w:tc>
          <w:tcPr>
            <w:tcW w:w="2943" w:type="dxa"/>
            <w:shd w:val="clear" w:color="auto" w:fill="auto"/>
            <w:vAlign w:val="center"/>
          </w:tcPr>
          <w:p w14:paraId="7D126CD9" w14:textId="77777777" w:rsidR="00244BA6" w:rsidRPr="00244BA6" w:rsidRDefault="00244BA6" w:rsidP="00244BA6">
            <w:pPr>
              <w:widowControl/>
              <w:rPr>
                <w:rFonts w:eastAsia="Times New Roman"/>
              </w:rPr>
            </w:pPr>
            <w:r w:rsidRPr="00244BA6">
              <w:rPr>
                <w:rFonts w:eastAsia="Times New Roman"/>
              </w:rPr>
              <w:t>59:01:4410723:209</w:t>
            </w:r>
          </w:p>
          <w:p w14:paraId="46E6C588"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1E34C042" w14:textId="77777777" w:rsidR="00244BA6" w:rsidRPr="00244BA6" w:rsidRDefault="00244BA6" w:rsidP="00244BA6">
            <w:pPr>
              <w:widowControl/>
              <w:rPr>
                <w:rFonts w:eastAsia="Times New Roman"/>
              </w:rPr>
            </w:pPr>
            <w:r w:rsidRPr="00244BA6">
              <w:rPr>
                <w:rFonts w:eastAsia="Times New Roman"/>
                <w:i/>
                <w:iCs/>
              </w:rPr>
              <w:t>с кадастровым номером 59:01:4410723:24)</w:t>
            </w:r>
          </w:p>
        </w:tc>
        <w:tc>
          <w:tcPr>
            <w:tcW w:w="5464" w:type="dxa"/>
            <w:shd w:val="clear" w:color="auto" w:fill="auto"/>
            <w:vAlign w:val="center"/>
          </w:tcPr>
          <w:p w14:paraId="68C07340" w14:textId="77777777" w:rsidR="00244BA6" w:rsidRPr="00244BA6" w:rsidRDefault="00244BA6" w:rsidP="00244BA6">
            <w:pPr>
              <w:widowControl/>
              <w:rPr>
                <w:rFonts w:eastAsia="Times New Roman"/>
                <w:color w:val="000000"/>
              </w:rPr>
            </w:pPr>
            <w:r w:rsidRPr="00244BA6">
              <w:rPr>
                <w:rFonts w:eastAsia="Times New Roman"/>
              </w:rPr>
              <w:t>Объект недвижимости признан самостоятельным зданием с назначением «гараж»</w:t>
            </w:r>
          </w:p>
        </w:tc>
      </w:tr>
      <w:tr w:rsidR="00244BA6" w:rsidRPr="00244BA6" w14:paraId="39BFCB4E" w14:textId="77777777" w:rsidTr="00504E22">
        <w:trPr>
          <w:trHeight w:val="20"/>
          <w:jc w:val="center"/>
        </w:trPr>
        <w:tc>
          <w:tcPr>
            <w:tcW w:w="709" w:type="dxa"/>
            <w:shd w:val="clear" w:color="auto" w:fill="auto"/>
            <w:vAlign w:val="center"/>
          </w:tcPr>
          <w:p w14:paraId="69015063" w14:textId="77777777" w:rsidR="00244BA6" w:rsidRPr="00244BA6" w:rsidRDefault="00244BA6" w:rsidP="00244BA6">
            <w:pPr>
              <w:widowControl/>
              <w:jc w:val="center"/>
              <w:rPr>
                <w:rFonts w:eastAsia="Calibri"/>
                <w:bCs/>
                <w:kern w:val="2"/>
              </w:rPr>
            </w:pPr>
            <w:r w:rsidRPr="00244BA6">
              <w:rPr>
                <w:rFonts w:eastAsia="Calibri"/>
                <w:bCs/>
                <w:kern w:val="2"/>
              </w:rPr>
              <w:t>27</w:t>
            </w:r>
          </w:p>
        </w:tc>
        <w:tc>
          <w:tcPr>
            <w:tcW w:w="3149" w:type="dxa"/>
            <w:shd w:val="clear" w:color="auto" w:fill="auto"/>
            <w:vAlign w:val="center"/>
          </w:tcPr>
          <w:p w14:paraId="7275CC17" w14:textId="77777777" w:rsidR="00244BA6" w:rsidRPr="00244BA6" w:rsidRDefault="00244BA6" w:rsidP="00244BA6">
            <w:pPr>
              <w:widowControl/>
              <w:ind w:left="16"/>
              <w:rPr>
                <w:rFonts w:eastAsia="Times New Roman"/>
                <w:color w:val="000000"/>
              </w:rPr>
            </w:pPr>
            <w:r w:rsidRPr="00244BA6">
              <w:rPr>
                <w:rFonts w:eastAsia="Times New Roman"/>
                <w:color w:val="000000"/>
              </w:rPr>
              <w:t xml:space="preserve">г. Пермь, р-н Индустриальный, ул. Нытвенская, тер ПГК 15А, бокс 15 </w:t>
            </w:r>
          </w:p>
        </w:tc>
        <w:tc>
          <w:tcPr>
            <w:tcW w:w="2555" w:type="dxa"/>
            <w:shd w:val="clear" w:color="auto" w:fill="auto"/>
            <w:vAlign w:val="center"/>
          </w:tcPr>
          <w:p w14:paraId="2C237E4D" w14:textId="77777777" w:rsidR="00244BA6" w:rsidRPr="00244BA6" w:rsidRDefault="00244BA6" w:rsidP="00244BA6">
            <w:pPr>
              <w:widowControl/>
              <w:jc w:val="center"/>
              <w:rPr>
                <w:rFonts w:eastAsia="Times New Roman"/>
              </w:rPr>
            </w:pPr>
            <w:r w:rsidRPr="00244BA6">
              <w:rPr>
                <w:rFonts w:eastAsia="Times New Roman"/>
              </w:rPr>
              <w:t>59:01:4410851:195</w:t>
            </w:r>
          </w:p>
        </w:tc>
        <w:tc>
          <w:tcPr>
            <w:tcW w:w="2943" w:type="dxa"/>
            <w:shd w:val="clear" w:color="auto" w:fill="auto"/>
            <w:vAlign w:val="center"/>
          </w:tcPr>
          <w:p w14:paraId="68B111D5" w14:textId="77777777" w:rsidR="00244BA6" w:rsidRPr="00244BA6" w:rsidRDefault="00244BA6" w:rsidP="00244BA6">
            <w:pPr>
              <w:widowControl/>
              <w:rPr>
                <w:rFonts w:eastAsia="Times New Roman"/>
              </w:rPr>
            </w:pPr>
            <w:r w:rsidRPr="00244BA6">
              <w:rPr>
                <w:rFonts w:eastAsia="Times New Roman"/>
              </w:rPr>
              <w:t>59:01:4410723:126</w:t>
            </w:r>
          </w:p>
          <w:p w14:paraId="6C060B9E"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3EF8942D" w14:textId="77777777" w:rsidR="00244BA6" w:rsidRPr="00244BA6" w:rsidRDefault="00244BA6" w:rsidP="00244BA6">
            <w:pPr>
              <w:widowControl/>
              <w:rPr>
                <w:rFonts w:eastAsia="Times New Roman"/>
              </w:rPr>
            </w:pPr>
            <w:r w:rsidRPr="00244BA6">
              <w:rPr>
                <w:rFonts w:eastAsia="Times New Roman"/>
                <w:i/>
                <w:iCs/>
              </w:rPr>
              <w:t>с кадастровым номером 59:01:4410723:24)</w:t>
            </w:r>
          </w:p>
        </w:tc>
        <w:tc>
          <w:tcPr>
            <w:tcW w:w="5464" w:type="dxa"/>
            <w:shd w:val="clear" w:color="auto" w:fill="auto"/>
            <w:vAlign w:val="center"/>
          </w:tcPr>
          <w:p w14:paraId="61594BDA" w14:textId="77777777" w:rsidR="00244BA6" w:rsidRPr="00244BA6" w:rsidRDefault="00244BA6" w:rsidP="00244BA6">
            <w:pPr>
              <w:widowControl/>
              <w:rPr>
                <w:rFonts w:eastAsia="Times New Roman"/>
              </w:rPr>
            </w:pPr>
            <w:r w:rsidRPr="00244BA6">
              <w:rPr>
                <w:rFonts w:eastAsia="Times New Roman"/>
              </w:rPr>
              <w:t>Гараж-бокс</w:t>
            </w:r>
          </w:p>
        </w:tc>
      </w:tr>
      <w:tr w:rsidR="00244BA6" w:rsidRPr="00244BA6" w14:paraId="0D018FD9" w14:textId="77777777" w:rsidTr="00504E22">
        <w:trPr>
          <w:trHeight w:val="20"/>
          <w:jc w:val="center"/>
        </w:trPr>
        <w:tc>
          <w:tcPr>
            <w:tcW w:w="709" w:type="dxa"/>
            <w:shd w:val="clear" w:color="auto" w:fill="auto"/>
            <w:vAlign w:val="center"/>
          </w:tcPr>
          <w:p w14:paraId="0DE73266" w14:textId="77777777" w:rsidR="00244BA6" w:rsidRPr="00244BA6" w:rsidRDefault="00244BA6" w:rsidP="00244BA6">
            <w:pPr>
              <w:widowControl/>
              <w:jc w:val="center"/>
              <w:rPr>
                <w:rFonts w:eastAsia="Calibri"/>
                <w:bCs/>
                <w:kern w:val="2"/>
              </w:rPr>
            </w:pPr>
            <w:r w:rsidRPr="00244BA6">
              <w:rPr>
                <w:rFonts w:eastAsia="Calibri"/>
                <w:bCs/>
                <w:kern w:val="2"/>
              </w:rPr>
              <w:t>28</w:t>
            </w:r>
          </w:p>
        </w:tc>
        <w:tc>
          <w:tcPr>
            <w:tcW w:w="3149" w:type="dxa"/>
            <w:shd w:val="clear" w:color="auto" w:fill="auto"/>
            <w:vAlign w:val="center"/>
          </w:tcPr>
          <w:p w14:paraId="79853C55"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Нытвенская, территория ПГК 15А, гараж 10</w:t>
            </w:r>
          </w:p>
        </w:tc>
        <w:tc>
          <w:tcPr>
            <w:tcW w:w="2555" w:type="dxa"/>
            <w:shd w:val="clear" w:color="auto" w:fill="auto"/>
            <w:vAlign w:val="center"/>
          </w:tcPr>
          <w:p w14:paraId="07687B73"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59:01:4410851:197</w:t>
            </w:r>
          </w:p>
        </w:tc>
        <w:tc>
          <w:tcPr>
            <w:tcW w:w="2943" w:type="dxa"/>
            <w:shd w:val="clear" w:color="auto" w:fill="auto"/>
            <w:vAlign w:val="center"/>
          </w:tcPr>
          <w:p w14:paraId="4E5493EA" w14:textId="77777777" w:rsidR="00244BA6" w:rsidRPr="00244BA6" w:rsidRDefault="00244BA6" w:rsidP="00244BA6">
            <w:pPr>
              <w:widowControl/>
              <w:rPr>
                <w:rFonts w:eastAsia="Times New Roman"/>
              </w:rPr>
            </w:pPr>
            <w:r w:rsidRPr="00244BA6">
              <w:rPr>
                <w:rFonts w:eastAsia="Times New Roman"/>
              </w:rPr>
              <w:t>59:01:4410723:339</w:t>
            </w:r>
          </w:p>
          <w:p w14:paraId="1DBB4722"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34A4B600" w14:textId="77777777" w:rsidR="00244BA6" w:rsidRPr="00244BA6" w:rsidRDefault="00244BA6" w:rsidP="00244BA6">
            <w:pPr>
              <w:widowControl/>
              <w:rPr>
                <w:rFonts w:eastAsia="Times New Roman"/>
              </w:rPr>
            </w:pPr>
            <w:r w:rsidRPr="00244BA6">
              <w:rPr>
                <w:rFonts w:eastAsia="Times New Roman"/>
                <w:i/>
                <w:iCs/>
              </w:rPr>
              <w:t>с кадастровым номером 59:01:4410723:24)</w:t>
            </w:r>
          </w:p>
        </w:tc>
        <w:tc>
          <w:tcPr>
            <w:tcW w:w="5464" w:type="dxa"/>
            <w:shd w:val="clear" w:color="auto" w:fill="auto"/>
            <w:vAlign w:val="center"/>
          </w:tcPr>
          <w:p w14:paraId="2DE6DEE4" w14:textId="77777777" w:rsidR="00244BA6" w:rsidRPr="00244BA6" w:rsidRDefault="00244BA6" w:rsidP="00244BA6">
            <w:pPr>
              <w:widowControl/>
              <w:rPr>
                <w:rFonts w:eastAsia="Times New Roman"/>
                <w:color w:val="000000"/>
              </w:rPr>
            </w:pPr>
            <w:r w:rsidRPr="00244BA6">
              <w:rPr>
                <w:rFonts w:eastAsia="Times New Roman"/>
              </w:rPr>
              <w:t>Объект недвижимости признан самостоятельным зданием с назначением «гараж»</w:t>
            </w:r>
          </w:p>
        </w:tc>
      </w:tr>
      <w:tr w:rsidR="00244BA6" w:rsidRPr="00244BA6" w14:paraId="7FED568B" w14:textId="77777777" w:rsidTr="00504E22">
        <w:trPr>
          <w:trHeight w:val="704"/>
          <w:jc w:val="center"/>
        </w:trPr>
        <w:tc>
          <w:tcPr>
            <w:tcW w:w="709" w:type="dxa"/>
            <w:shd w:val="clear" w:color="auto" w:fill="auto"/>
            <w:vAlign w:val="center"/>
          </w:tcPr>
          <w:p w14:paraId="0FF82218" w14:textId="77777777" w:rsidR="00244BA6" w:rsidRPr="00244BA6" w:rsidRDefault="00244BA6" w:rsidP="00244BA6">
            <w:pPr>
              <w:widowControl/>
              <w:jc w:val="center"/>
              <w:rPr>
                <w:rFonts w:eastAsia="Calibri"/>
                <w:bCs/>
                <w:kern w:val="2"/>
              </w:rPr>
            </w:pPr>
            <w:r w:rsidRPr="00244BA6">
              <w:rPr>
                <w:rFonts w:eastAsia="Calibri"/>
                <w:bCs/>
                <w:kern w:val="2"/>
              </w:rPr>
              <w:t>29</w:t>
            </w:r>
          </w:p>
        </w:tc>
        <w:tc>
          <w:tcPr>
            <w:tcW w:w="3149" w:type="dxa"/>
            <w:shd w:val="clear" w:color="auto" w:fill="auto"/>
            <w:vAlign w:val="center"/>
          </w:tcPr>
          <w:p w14:paraId="3D40B747"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ул. Нытвенская, территория ПГК №15а</w:t>
            </w:r>
          </w:p>
        </w:tc>
        <w:tc>
          <w:tcPr>
            <w:tcW w:w="2555" w:type="dxa"/>
            <w:shd w:val="clear" w:color="auto" w:fill="auto"/>
            <w:vAlign w:val="center"/>
          </w:tcPr>
          <w:p w14:paraId="76C40059"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59:01:4410851:204</w:t>
            </w:r>
          </w:p>
        </w:tc>
        <w:tc>
          <w:tcPr>
            <w:tcW w:w="2943" w:type="dxa"/>
            <w:shd w:val="clear" w:color="auto" w:fill="auto"/>
            <w:vAlign w:val="center"/>
          </w:tcPr>
          <w:p w14:paraId="584E4334" w14:textId="77777777" w:rsidR="00244BA6" w:rsidRPr="00244BA6" w:rsidRDefault="00244BA6" w:rsidP="00244BA6">
            <w:pPr>
              <w:widowControl/>
              <w:rPr>
                <w:rFonts w:eastAsia="Times New Roman"/>
              </w:rPr>
            </w:pPr>
            <w:r w:rsidRPr="00244BA6">
              <w:rPr>
                <w:rFonts w:eastAsia="Times New Roman"/>
              </w:rPr>
              <w:t>59:01:4410723:157</w:t>
            </w:r>
          </w:p>
          <w:p w14:paraId="4D74F8E2"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1B7CCB86"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59:01:4410723:24)</w:t>
            </w:r>
          </w:p>
        </w:tc>
        <w:tc>
          <w:tcPr>
            <w:tcW w:w="5464" w:type="dxa"/>
            <w:shd w:val="clear" w:color="auto" w:fill="auto"/>
            <w:vAlign w:val="center"/>
          </w:tcPr>
          <w:p w14:paraId="1D9889DB" w14:textId="77777777" w:rsidR="00244BA6" w:rsidRPr="00244BA6" w:rsidRDefault="00244BA6" w:rsidP="00244BA6">
            <w:pPr>
              <w:widowControl/>
              <w:rPr>
                <w:rFonts w:eastAsia="Times New Roman"/>
                <w:color w:val="000000"/>
              </w:rPr>
            </w:pPr>
            <w:r w:rsidRPr="00244BA6">
              <w:rPr>
                <w:rFonts w:eastAsia="Times New Roman"/>
                <w:color w:val="000000"/>
              </w:rPr>
              <w:t>Объект недвижимости признан самостоятельным зданием с назначением «гараж»</w:t>
            </w:r>
          </w:p>
        </w:tc>
      </w:tr>
      <w:tr w:rsidR="00244BA6" w:rsidRPr="00244BA6" w14:paraId="4C8D947A" w14:textId="77777777" w:rsidTr="00504E22">
        <w:trPr>
          <w:trHeight w:val="20"/>
          <w:jc w:val="center"/>
        </w:trPr>
        <w:tc>
          <w:tcPr>
            <w:tcW w:w="709" w:type="dxa"/>
            <w:shd w:val="clear" w:color="auto" w:fill="auto"/>
            <w:vAlign w:val="center"/>
          </w:tcPr>
          <w:p w14:paraId="4F1E1758" w14:textId="77777777" w:rsidR="00244BA6" w:rsidRPr="00244BA6" w:rsidRDefault="00244BA6" w:rsidP="00244BA6">
            <w:pPr>
              <w:widowControl/>
              <w:jc w:val="center"/>
              <w:rPr>
                <w:rFonts w:eastAsia="Calibri"/>
                <w:bCs/>
                <w:kern w:val="2"/>
              </w:rPr>
            </w:pPr>
            <w:r w:rsidRPr="00244BA6">
              <w:rPr>
                <w:rFonts w:eastAsia="Calibri"/>
                <w:bCs/>
                <w:kern w:val="2"/>
              </w:rPr>
              <w:t>30</w:t>
            </w:r>
          </w:p>
        </w:tc>
        <w:tc>
          <w:tcPr>
            <w:tcW w:w="3149" w:type="dxa"/>
            <w:shd w:val="clear" w:color="auto" w:fill="auto"/>
            <w:vAlign w:val="center"/>
          </w:tcPr>
          <w:p w14:paraId="507266C1"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территория ПГК 15А, гараж 11</w:t>
            </w:r>
          </w:p>
        </w:tc>
        <w:tc>
          <w:tcPr>
            <w:tcW w:w="2555" w:type="dxa"/>
            <w:shd w:val="clear" w:color="auto" w:fill="auto"/>
            <w:vAlign w:val="center"/>
          </w:tcPr>
          <w:p w14:paraId="4FDCE782"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59:01:4410851:214</w:t>
            </w:r>
          </w:p>
        </w:tc>
        <w:tc>
          <w:tcPr>
            <w:tcW w:w="2943" w:type="dxa"/>
            <w:shd w:val="clear" w:color="auto" w:fill="auto"/>
            <w:vAlign w:val="center"/>
          </w:tcPr>
          <w:p w14:paraId="68AA478E" w14:textId="77777777" w:rsidR="00244BA6" w:rsidRPr="00244BA6" w:rsidRDefault="00244BA6" w:rsidP="00244BA6">
            <w:pPr>
              <w:widowControl/>
              <w:rPr>
                <w:rFonts w:eastAsia="Times New Roman"/>
              </w:rPr>
            </w:pPr>
            <w:r w:rsidRPr="00244BA6">
              <w:rPr>
                <w:rFonts w:eastAsia="Times New Roman"/>
              </w:rPr>
              <w:t>59:01:0000000:60770</w:t>
            </w:r>
          </w:p>
          <w:p w14:paraId="678810EA"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69FDC449" w14:textId="77777777" w:rsidR="00244BA6" w:rsidRPr="00244BA6" w:rsidRDefault="00244BA6" w:rsidP="00244BA6">
            <w:pPr>
              <w:widowControl/>
              <w:rPr>
                <w:rFonts w:eastAsia="Times New Roman"/>
                <w:color w:val="000000"/>
              </w:rPr>
            </w:pPr>
            <w:r w:rsidRPr="00244BA6">
              <w:rPr>
                <w:rFonts w:eastAsia="Times New Roman"/>
                <w:i/>
                <w:iCs/>
              </w:rPr>
              <w:t>с кадастровым номером 59:01:4410723:24)</w:t>
            </w:r>
          </w:p>
        </w:tc>
        <w:tc>
          <w:tcPr>
            <w:tcW w:w="5464" w:type="dxa"/>
            <w:shd w:val="clear" w:color="auto" w:fill="auto"/>
            <w:vAlign w:val="center"/>
          </w:tcPr>
          <w:p w14:paraId="47601835" w14:textId="77777777" w:rsidR="00244BA6" w:rsidRPr="00244BA6" w:rsidRDefault="00244BA6" w:rsidP="00244BA6">
            <w:pPr>
              <w:widowControl/>
              <w:rPr>
                <w:rFonts w:eastAsia="Times New Roman"/>
                <w:color w:val="000000"/>
              </w:rPr>
            </w:pPr>
            <w:r w:rsidRPr="00244BA6">
              <w:rPr>
                <w:rFonts w:eastAsia="Times New Roman"/>
              </w:rPr>
              <w:t>Гараж-бокс</w:t>
            </w:r>
          </w:p>
        </w:tc>
      </w:tr>
      <w:tr w:rsidR="00244BA6" w:rsidRPr="00244BA6" w14:paraId="5194FA85" w14:textId="77777777" w:rsidTr="00504E22">
        <w:trPr>
          <w:trHeight w:val="20"/>
          <w:jc w:val="center"/>
        </w:trPr>
        <w:tc>
          <w:tcPr>
            <w:tcW w:w="709" w:type="dxa"/>
            <w:vMerge w:val="restart"/>
            <w:shd w:val="clear" w:color="auto" w:fill="auto"/>
            <w:vAlign w:val="center"/>
          </w:tcPr>
          <w:p w14:paraId="6E85E362" w14:textId="77777777" w:rsidR="00244BA6" w:rsidRPr="00244BA6" w:rsidRDefault="00244BA6" w:rsidP="00244BA6">
            <w:pPr>
              <w:widowControl/>
              <w:jc w:val="center"/>
              <w:rPr>
                <w:rFonts w:eastAsia="Calibri"/>
                <w:bCs/>
                <w:kern w:val="2"/>
              </w:rPr>
            </w:pPr>
            <w:r w:rsidRPr="00244BA6">
              <w:rPr>
                <w:rFonts w:eastAsia="Calibri"/>
                <w:bCs/>
                <w:kern w:val="2"/>
              </w:rPr>
              <w:t>31</w:t>
            </w:r>
          </w:p>
        </w:tc>
        <w:tc>
          <w:tcPr>
            <w:tcW w:w="3149" w:type="dxa"/>
            <w:vMerge w:val="restart"/>
            <w:shd w:val="clear" w:color="auto" w:fill="auto"/>
            <w:vAlign w:val="center"/>
          </w:tcPr>
          <w:p w14:paraId="2171295B" w14:textId="77777777" w:rsidR="00244BA6" w:rsidRPr="00244BA6" w:rsidRDefault="00244BA6" w:rsidP="00244BA6">
            <w:pPr>
              <w:widowControl/>
              <w:rPr>
                <w:rFonts w:eastAsia="Times New Roman"/>
                <w:color w:val="000000"/>
              </w:rPr>
            </w:pPr>
            <w:r w:rsidRPr="00244BA6">
              <w:rPr>
                <w:rFonts w:eastAsia="Times New Roman"/>
                <w:color w:val="000000"/>
              </w:rPr>
              <w:t>г. Пермь, р-н Индустриальный, территория ПГК 15, гараж 16</w:t>
            </w:r>
          </w:p>
        </w:tc>
        <w:tc>
          <w:tcPr>
            <w:tcW w:w="2555" w:type="dxa"/>
            <w:vMerge w:val="restart"/>
            <w:shd w:val="clear" w:color="auto" w:fill="auto"/>
            <w:vAlign w:val="center"/>
          </w:tcPr>
          <w:p w14:paraId="0D4C3A30"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59:01:4410851:216</w:t>
            </w:r>
          </w:p>
        </w:tc>
        <w:tc>
          <w:tcPr>
            <w:tcW w:w="2943" w:type="dxa"/>
            <w:shd w:val="clear" w:color="auto" w:fill="auto"/>
            <w:vAlign w:val="center"/>
          </w:tcPr>
          <w:p w14:paraId="40610AC5" w14:textId="77777777" w:rsidR="00244BA6" w:rsidRPr="00244BA6" w:rsidRDefault="00244BA6" w:rsidP="00244BA6">
            <w:pPr>
              <w:widowControl/>
              <w:rPr>
                <w:rFonts w:eastAsia="Times New Roman"/>
              </w:rPr>
            </w:pPr>
            <w:r w:rsidRPr="00244BA6">
              <w:rPr>
                <w:rFonts w:eastAsia="Times New Roman"/>
              </w:rPr>
              <w:t>59:01:0000000:74081</w:t>
            </w:r>
          </w:p>
          <w:p w14:paraId="65E6FE68"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69BAC9A0" w14:textId="77777777" w:rsidR="00244BA6" w:rsidRPr="00244BA6" w:rsidRDefault="00244BA6" w:rsidP="00244BA6">
            <w:pPr>
              <w:widowControl/>
              <w:rPr>
                <w:rFonts w:eastAsia="Times New Roman"/>
              </w:rPr>
            </w:pPr>
            <w:r w:rsidRPr="00244BA6">
              <w:rPr>
                <w:rFonts w:eastAsia="Times New Roman"/>
                <w:i/>
                <w:iCs/>
              </w:rPr>
              <w:t>с кадастровым номером 59:01:4410235:31)</w:t>
            </w:r>
          </w:p>
        </w:tc>
        <w:tc>
          <w:tcPr>
            <w:tcW w:w="5464" w:type="dxa"/>
            <w:shd w:val="clear" w:color="auto" w:fill="auto"/>
            <w:vAlign w:val="center"/>
          </w:tcPr>
          <w:p w14:paraId="3DD5E3E7" w14:textId="77777777" w:rsidR="00244BA6" w:rsidRPr="00244BA6" w:rsidRDefault="00244BA6" w:rsidP="00244BA6">
            <w:pPr>
              <w:widowControl/>
              <w:rPr>
                <w:rFonts w:eastAsia="Times New Roman"/>
              </w:rPr>
            </w:pPr>
            <w:r w:rsidRPr="00244BA6">
              <w:rPr>
                <w:rFonts w:eastAsia="Times New Roman"/>
              </w:rPr>
              <w:t>гараж-бокс</w:t>
            </w:r>
          </w:p>
        </w:tc>
      </w:tr>
      <w:tr w:rsidR="00244BA6" w:rsidRPr="00244BA6" w14:paraId="43DFD171" w14:textId="77777777" w:rsidTr="00504E22">
        <w:trPr>
          <w:trHeight w:val="20"/>
          <w:jc w:val="center"/>
        </w:trPr>
        <w:tc>
          <w:tcPr>
            <w:tcW w:w="709" w:type="dxa"/>
            <w:vMerge/>
            <w:shd w:val="clear" w:color="auto" w:fill="auto"/>
            <w:vAlign w:val="center"/>
          </w:tcPr>
          <w:p w14:paraId="5B5BA5D8" w14:textId="77777777" w:rsidR="00244BA6" w:rsidRPr="00244BA6" w:rsidRDefault="00244BA6" w:rsidP="00244BA6">
            <w:pPr>
              <w:widowControl/>
              <w:jc w:val="center"/>
              <w:rPr>
                <w:rFonts w:eastAsia="Calibri"/>
                <w:bCs/>
                <w:kern w:val="2"/>
              </w:rPr>
            </w:pPr>
          </w:p>
        </w:tc>
        <w:tc>
          <w:tcPr>
            <w:tcW w:w="3149" w:type="dxa"/>
            <w:vMerge/>
            <w:shd w:val="clear" w:color="auto" w:fill="auto"/>
            <w:vAlign w:val="center"/>
          </w:tcPr>
          <w:p w14:paraId="65F62E07" w14:textId="77777777" w:rsidR="00244BA6" w:rsidRPr="00244BA6" w:rsidRDefault="00244BA6" w:rsidP="00244BA6">
            <w:pPr>
              <w:widowControl/>
              <w:rPr>
                <w:rFonts w:eastAsia="Times New Roman"/>
                <w:color w:val="000000"/>
              </w:rPr>
            </w:pPr>
          </w:p>
        </w:tc>
        <w:tc>
          <w:tcPr>
            <w:tcW w:w="2555" w:type="dxa"/>
            <w:vMerge/>
            <w:shd w:val="clear" w:color="auto" w:fill="auto"/>
            <w:vAlign w:val="center"/>
          </w:tcPr>
          <w:p w14:paraId="3050A53A" w14:textId="77777777" w:rsidR="00244BA6" w:rsidRPr="00244BA6" w:rsidRDefault="00244BA6" w:rsidP="00244BA6">
            <w:pPr>
              <w:widowControl/>
              <w:jc w:val="center"/>
              <w:rPr>
                <w:rFonts w:eastAsia="Times New Roman"/>
                <w:color w:val="000000"/>
              </w:rPr>
            </w:pPr>
          </w:p>
        </w:tc>
        <w:tc>
          <w:tcPr>
            <w:tcW w:w="2943" w:type="dxa"/>
            <w:shd w:val="clear" w:color="auto" w:fill="auto"/>
            <w:vAlign w:val="center"/>
          </w:tcPr>
          <w:p w14:paraId="20DF5E04" w14:textId="77777777" w:rsidR="00244BA6" w:rsidRPr="00244BA6" w:rsidRDefault="00244BA6" w:rsidP="00244BA6">
            <w:pPr>
              <w:widowControl/>
              <w:rPr>
                <w:rFonts w:eastAsia="Times New Roman"/>
              </w:rPr>
            </w:pPr>
            <w:r w:rsidRPr="00244BA6">
              <w:rPr>
                <w:rFonts w:eastAsia="Times New Roman"/>
              </w:rPr>
              <w:t>59:01:0000000:51194</w:t>
            </w:r>
          </w:p>
        </w:tc>
        <w:tc>
          <w:tcPr>
            <w:tcW w:w="5464" w:type="dxa"/>
            <w:shd w:val="clear" w:color="auto" w:fill="auto"/>
            <w:vAlign w:val="center"/>
          </w:tcPr>
          <w:p w14:paraId="34267EEB" w14:textId="77777777" w:rsidR="00244BA6" w:rsidRPr="00244BA6" w:rsidRDefault="00244BA6" w:rsidP="00244BA6">
            <w:pPr>
              <w:widowControl/>
              <w:rPr>
                <w:rFonts w:eastAsia="Times New Roman"/>
              </w:rPr>
            </w:pPr>
            <w:r w:rsidRPr="00244BA6">
              <w:rPr>
                <w:rFonts w:eastAsia="Times New Roman"/>
              </w:rPr>
              <w:t>ЭСК «Транзит 35-4» с воздушными линиями электропередачи</w:t>
            </w:r>
          </w:p>
        </w:tc>
      </w:tr>
      <w:tr w:rsidR="00244BA6" w:rsidRPr="00244BA6" w14:paraId="7D60E05D" w14:textId="77777777" w:rsidTr="00504E22">
        <w:trPr>
          <w:trHeight w:val="20"/>
          <w:jc w:val="center"/>
        </w:trPr>
        <w:tc>
          <w:tcPr>
            <w:tcW w:w="709" w:type="dxa"/>
            <w:shd w:val="clear" w:color="auto" w:fill="auto"/>
            <w:vAlign w:val="center"/>
          </w:tcPr>
          <w:p w14:paraId="7C72AE3E" w14:textId="77777777" w:rsidR="00244BA6" w:rsidRPr="00244BA6" w:rsidRDefault="00244BA6" w:rsidP="00244BA6">
            <w:pPr>
              <w:widowControl/>
              <w:jc w:val="center"/>
              <w:rPr>
                <w:rFonts w:eastAsia="Calibri"/>
                <w:bCs/>
                <w:kern w:val="2"/>
              </w:rPr>
            </w:pPr>
            <w:r w:rsidRPr="00244BA6">
              <w:rPr>
                <w:rFonts w:eastAsia="Calibri"/>
                <w:bCs/>
                <w:kern w:val="2"/>
              </w:rPr>
              <w:t>32</w:t>
            </w:r>
          </w:p>
        </w:tc>
        <w:tc>
          <w:tcPr>
            <w:tcW w:w="3149" w:type="dxa"/>
            <w:shd w:val="clear" w:color="auto" w:fill="auto"/>
            <w:vAlign w:val="center"/>
          </w:tcPr>
          <w:p w14:paraId="56938AB1" w14:textId="77777777" w:rsidR="00244BA6" w:rsidRPr="00244BA6" w:rsidRDefault="00244BA6" w:rsidP="00244BA6">
            <w:pPr>
              <w:widowControl/>
              <w:rPr>
                <w:rFonts w:eastAsia="Times New Roman"/>
                <w:color w:val="000000"/>
              </w:rPr>
            </w:pPr>
            <w:r w:rsidRPr="00244BA6">
              <w:rPr>
                <w:rFonts w:eastAsia="Times New Roman"/>
                <w:color w:val="000000"/>
              </w:rPr>
              <w:t>г. Пермь, ул. Нытвенская, ПГК №15а, бокс №7</w:t>
            </w:r>
          </w:p>
        </w:tc>
        <w:tc>
          <w:tcPr>
            <w:tcW w:w="2555" w:type="dxa"/>
            <w:shd w:val="clear" w:color="auto" w:fill="auto"/>
            <w:vAlign w:val="center"/>
          </w:tcPr>
          <w:p w14:paraId="753C800A"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59:01:4410851:217</w:t>
            </w:r>
          </w:p>
        </w:tc>
        <w:tc>
          <w:tcPr>
            <w:tcW w:w="2943" w:type="dxa"/>
            <w:shd w:val="clear" w:color="auto" w:fill="auto"/>
            <w:vAlign w:val="center"/>
          </w:tcPr>
          <w:p w14:paraId="2D08F45F" w14:textId="77777777" w:rsidR="00244BA6" w:rsidRPr="00244BA6" w:rsidRDefault="00244BA6" w:rsidP="00244BA6">
            <w:pPr>
              <w:widowControl/>
              <w:rPr>
                <w:rFonts w:eastAsia="Times New Roman"/>
              </w:rPr>
            </w:pPr>
            <w:r w:rsidRPr="00244BA6">
              <w:rPr>
                <w:rFonts w:eastAsia="Times New Roman"/>
              </w:rPr>
              <w:t>59:01:4410723:341</w:t>
            </w:r>
          </w:p>
        </w:tc>
        <w:tc>
          <w:tcPr>
            <w:tcW w:w="5464" w:type="dxa"/>
            <w:shd w:val="clear" w:color="auto" w:fill="auto"/>
            <w:vAlign w:val="center"/>
          </w:tcPr>
          <w:p w14:paraId="4B93BA5A" w14:textId="77777777" w:rsidR="00244BA6" w:rsidRPr="00244BA6" w:rsidRDefault="00244BA6" w:rsidP="00244BA6">
            <w:pPr>
              <w:widowControl/>
              <w:rPr>
                <w:rFonts w:eastAsia="Times New Roman"/>
              </w:rPr>
            </w:pPr>
            <w:r w:rsidRPr="00244BA6">
              <w:rPr>
                <w:rFonts w:eastAsia="Times New Roman"/>
              </w:rPr>
              <w:t>Гараж (здание)</w:t>
            </w:r>
          </w:p>
        </w:tc>
      </w:tr>
      <w:tr w:rsidR="00244BA6" w:rsidRPr="00244BA6" w14:paraId="165882C7" w14:textId="77777777" w:rsidTr="00504E22">
        <w:trPr>
          <w:trHeight w:val="20"/>
          <w:jc w:val="center"/>
        </w:trPr>
        <w:tc>
          <w:tcPr>
            <w:tcW w:w="709" w:type="dxa"/>
            <w:shd w:val="clear" w:color="auto" w:fill="auto"/>
            <w:vAlign w:val="center"/>
          </w:tcPr>
          <w:p w14:paraId="088C4F8B" w14:textId="77777777" w:rsidR="00244BA6" w:rsidRPr="00244BA6" w:rsidRDefault="00244BA6" w:rsidP="00244BA6">
            <w:pPr>
              <w:widowControl/>
              <w:jc w:val="center"/>
              <w:rPr>
                <w:rFonts w:eastAsia="Calibri"/>
                <w:bCs/>
                <w:kern w:val="2"/>
              </w:rPr>
            </w:pPr>
            <w:r w:rsidRPr="00244BA6">
              <w:rPr>
                <w:rFonts w:eastAsia="Calibri"/>
                <w:bCs/>
                <w:kern w:val="2"/>
              </w:rPr>
              <w:t>33</w:t>
            </w:r>
          </w:p>
        </w:tc>
        <w:tc>
          <w:tcPr>
            <w:tcW w:w="3149" w:type="dxa"/>
            <w:shd w:val="clear" w:color="auto" w:fill="auto"/>
            <w:vAlign w:val="center"/>
          </w:tcPr>
          <w:p w14:paraId="09D42F70" w14:textId="77777777" w:rsidR="00244BA6" w:rsidRPr="00244BA6" w:rsidRDefault="00244BA6" w:rsidP="00244BA6">
            <w:pPr>
              <w:widowControl/>
              <w:rPr>
                <w:rFonts w:eastAsia="Times New Roman"/>
                <w:color w:val="000000"/>
              </w:rPr>
            </w:pPr>
            <w:r w:rsidRPr="00244BA6">
              <w:rPr>
                <w:rFonts w:eastAsia="Times New Roman"/>
                <w:color w:val="000000"/>
              </w:rPr>
              <w:t>г. Пермь, ул. Нытвенская, ПГК №15а, бокс №13</w:t>
            </w:r>
          </w:p>
        </w:tc>
        <w:tc>
          <w:tcPr>
            <w:tcW w:w="2555" w:type="dxa"/>
            <w:shd w:val="clear" w:color="auto" w:fill="auto"/>
            <w:vAlign w:val="center"/>
          </w:tcPr>
          <w:p w14:paraId="2C2C880C"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59:01:4410851:218</w:t>
            </w:r>
          </w:p>
        </w:tc>
        <w:tc>
          <w:tcPr>
            <w:tcW w:w="2943" w:type="dxa"/>
            <w:shd w:val="clear" w:color="auto" w:fill="auto"/>
            <w:vAlign w:val="center"/>
          </w:tcPr>
          <w:p w14:paraId="436BFC37" w14:textId="77777777" w:rsidR="00244BA6" w:rsidRPr="00244BA6" w:rsidRDefault="00244BA6" w:rsidP="00244BA6">
            <w:pPr>
              <w:widowControl/>
              <w:rPr>
                <w:rFonts w:eastAsia="Times New Roman"/>
              </w:rPr>
            </w:pPr>
            <w:r w:rsidRPr="00244BA6">
              <w:rPr>
                <w:rFonts w:eastAsia="Times New Roman"/>
              </w:rPr>
              <w:t>59:01:4410723:206</w:t>
            </w:r>
          </w:p>
          <w:p w14:paraId="20B7AB3D"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41311428" w14:textId="77777777" w:rsidR="00244BA6" w:rsidRPr="00244BA6" w:rsidRDefault="00244BA6" w:rsidP="00244BA6">
            <w:pPr>
              <w:widowControl/>
              <w:rPr>
                <w:rFonts w:eastAsia="Times New Roman"/>
              </w:rPr>
            </w:pPr>
            <w:r w:rsidRPr="00244BA6">
              <w:rPr>
                <w:rFonts w:eastAsia="Times New Roman"/>
                <w:i/>
                <w:iCs/>
              </w:rPr>
              <w:t>с кадастровым номером 59:01:4410723:24)</w:t>
            </w:r>
          </w:p>
        </w:tc>
        <w:tc>
          <w:tcPr>
            <w:tcW w:w="5464" w:type="dxa"/>
            <w:shd w:val="clear" w:color="auto" w:fill="auto"/>
            <w:vAlign w:val="center"/>
          </w:tcPr>
          <w:p w14:paraId="12DF29EF" w14:textId="77777777" w:rsidR="00244BA6" w:rsidRPr="00244BA6" w:rsidRDefault="00244BA6" w:rsidP="00244BA6">
            <w:pPr>
              <w:widowControl/>
              <w:rPr>
                <w:rFonts w:eastAsia="Times New Roman"/>
              </w:rPr>
            </w:pPr>
            <w:r w:rsidRPr="00244BA6">
              <w:rPr>
                <w:rFonts w:eastAsia="Times New Roman"/>
              </w:rPr>
              <w:t>Гараж-бокс</w:t>
            </w:r>
          </w:p>
        </w:tc>
      </w:tr>
      <w:tr w:rsidR="00244BA6" w:rsidRPr="00244BA6" w14:paraId="5EA4291C" w14:textId="77777777" w:rsidTr="00504E22">
        <w:trPr>
          <w:trHeight w:val="20"/>
          <w:jc w:val="center"/>
        </w:trPr>
        <w:tc>
          <w:tcPr>
            <w:tcW w:w="709" w:type="dxa"/>
            <w:shd w:val="clear" w:color="auto" w:fill="auto"/>
            <w:vAlign w:val="center"/>
          </w:tcPr>
          <w:p w14:paraId="5C9DD4AC" w14:textId="77777777" w:rsidR="00244BA6" w:rsidRPr="00244BA6" w:rsidRDefault="00244BA6" w:rsidP="00244BA6">
            <w:pPr>
              <w:widowControl/>
              <w:jc w:val="center"/>
              <w:rPr>
                <w:rFonts w:eastAsia="Calibri"/>
                <w:bCs/>
                <w:kern w:val="2"/>
              </w:rPr>
            </w:pPr>
            <w:r w:rsidRPr="00244BA6">
              <w:rPr>
                <w:rFonts w:eastAsia="Calibri"/>
                <w:bCs/>
                <w:kern w:val="2"/>
              </w:rPr>
              <w:t>34</w:t>
            </w:r>
          </w:p>
        </w:tc>
        <w:tc>
          <w:tcPr>
            <w:tcW w:w="3149" w:type="dxa"/>
            <w:shd w:val="clear" w:color="auto" w:fill="auto"/>
            <w:vAlign w:val="center"/>
          </w:tcPr>
          <w:p w14:paraId="2DF4B628" w14:textId="77777777" w:rsidR="00244BA6" w:rsidRPr="00244BA6" w:rsidRDefault="00244BA6" w:rsidP="00244BA6">
            <w:pPr>
              <w:widowControl/>
              <w:rPr>
                <w:rFonts w:eastAsia="Times New Roman"/>
                <w:color w:val="000000"/>
              </w:rPr>
            </w:pPr>
            <w:r w:rsidRPr="00244BA6">
              <w:rPr>
                <w:rFonts w:eastAsia="Times New Roman"/>
                <w:color w:val="000000"/>
              </w:rPr>
              <w:t>г. Пермь, ул. Нытвенская, ПГК №15а, бокс №19</w:t>
            </w:r>
          </w:p>
        </w:tc>
        <w:tc>
          <w:tcPr>
            <w:tcW w:w="2555" w:type="dxa"/>
            <w:shd w:val="clear" w:color="auto" w:fill="auto"/>
            <w:vAlign w:val="center"/>
          </w:tcPr>
          <w:p w14:paraId="1FFCF70C"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59:01:4410851:219</w:t>
            </w:r>
          </w:p>
        </w:tc>
        <w:tc>
          <w:tcPr>
            <w:tcW w:w="2943" w:type="dxa"/>
            <w:shd w:val="clear" w:color="auto" w:fill="auto"/>
            <w:vAlign w:val="center"/>
          </w:tcPr>
          <w:p w14:paraId="469E4B05" w14:textId="77777777" w:rsidR="00244BA6" w:rsidRPr="00244BA6" w:rsidRDefault="00244BA6" w:rsidP="00244BA6">
            <w:pPr>
              <w:widowControl/>
              <w:rPr>
                <w:rFonts w:eastAsia="Times New Roman"/>
              </w:rPr>
            </w:pPr>
            <w:r w:rsidRPr="00244BA6">
              <w:rPr>
                <w:rFonts w:eastAsia="Times New Roman"/>
              </w:rPr>
              <w:t>59:01:0000000:61170</w:t>
            </w:r>
          </w:p>
          <w:p w14:paraId="41B0D97B" w14:textId="77777777" w:rsidR="00244BA6" w:rsidRPr="00244BA6" w:rsidRDefault="00244BA6" w:rsidP="00244BA6">
            <w:pPr>
              <w:widowControl/>
              <w:rPr>
                <w:rFonts w:eastAsia="Times New Roman"/>
                <w:i/>
                <w:iCs/>
              </w:rPr>
            </w:pPr>
            <w:r w:rsidRPr="00244BA6">
              <w:rPr>
                <w:rFonts w:eastAsia="Times New Roman"/>
                <w:i/>
                <w:iCs/>
              </w:rPr>
              <w:t xml:space="preserve">(расположен в ОКС </w:t>
            </w:r>
          </w:p>
          <w:p w14:paraId="38941548" w14:textId="77777777" w:rsidR="00244BA6" w:rsidRPr="00244BA6" w:rsidRDefault="00244BA6" w:rsidP="00244BA6">
            <w:pPr>
              <w:widowControl/>
              <w:rPr>
                <w:rFonts w:eastAsia="Times New Roman"/>
              </w:rPr>
            </w:pPr>
            <w:r w:rsidRPr="00244BA6">
              <w:rPr>
                <w:rFonts w:eastAsia="Times New Roman"/>
                <w:i/>
                <w:iCs/>
              </w:rPr>
              <w:t>с кадастровым номером 59:01:4410723:24)</w:t>
            </w:r>
          </w:p>
        </w:tc>
        <w:tc>
          <w:tcPr>
            <w:tcW w:w="5464" w:type="dxa"/>
            <w:shd w:val="clear" w:color="auto" w:fill="auto"/>
            <w:vAlign w:val="center"/>
          </w:tcPr>
          <w:p w14:paraId="24013D94" w14:textId="77777777" w:rsidR="00244BA6" w:rsidRPr="00244BA6" w:rsidRDefault="00244BA6" w:rsidP="00244BA6">
            <w:pPr>
              <w:widowControl/>
              <w:rPr>
                <w:rFonts w:eastAsia="Times New Roman"/>
              </w:rPr>
            </w:pPr>
            <w:r w:rsidRPr="00244BA6">
              <w:rPr>
                <w:rFonts w:eastAsia="Times New Roman"/>
              </w:rPr>
              <w:t>Гараж-бокс</w:t>
            </w:r>
          </w:p>
        </w:tc>
      </w:tr>
      <w:tr w:rsidR="00244BA6" w:rsidRPr="00244BA6" w14:paraId="2635AA54" w14:textId="77777777" w:rsidTr="00504E22">
        <w:trPr>
          <w:trHeight w:val="20"/>
          <w:jc w:val="center"/>
        </w:trPr>
        <w:tc>
          <w:tcPr>
            <w:tcW w:w="709" w:type="dxa"/>
            <w:shd w:val="clear" w:color="auto" w:fill="auto"/>
            <w:vAlign w:val="center"/>
          </w:tcPr>
          <w:p w14:paraId="5ACA08E9" w14:textId="77777777" w:rsidR="00244BA6" w:rsidRPr="00244BA6" w:rsidRDefault="00244BA6" w:rsidP="00244BA6">
            <w:pPr>
              <w:widowControl/>
              <w:jc w:val="center"/>
              <w:rPr>
                <w:rFonts w:eastAsia="Calibri"/>
                <w:bCs/>
                <w:kern w:val="2"/>
              </w:rPr>
            </w:pPr>
            <w:r w:rsidRPr="00244BA6">
              <w:rPr>
                <w:rFonts w:eastAsia="Calibri"/>
                <w:bCs/>
                <w:kern w:val="2"/>
              </w:rPr>
              <w:t>35</w:t>
            </w:r>
          </w:p>
        </w:tc>
        <w:tc>
          <w:tcPr>
            <w:tcW w:w="3149" w:type="dxa"/>
            <w:shd w:val="clear" w:color="auto" w:fill="auto"/>
            <w:vAlign w:val="center"/>
          </w:tcPr>
          <w:p w14:paraId="13C4C882" w14:textId="77777777" w:rsidR="00244BA6" w:rsidRPr="00244BA6" w:rsidRDefault="00244BA6" w:rsidP="00244BA6">
            <w:pPr>
              <w:widowControl/>
              <w:rPr>
                <w:rFonts w:eastAsia="Times New Roman"/>
                <w:color w:val="000000"/>
              </w:rPr>
            </w:pPr>
            <w:r w:rsidRPr="00244BA6">
              <w:rPr>
                <w:rFonts w:eastAsia="Times New Roman"/>
                <w:color w:val="000000"/>
              </w:rPr>
              <w:t>г. Пермь, ул. Нытвенская, ПГК №15а, бокс №18</w:t>
            </w:r>
          </w:p>
        </w:tc>
        <w:tc>
          <w:tcPr>
            <w:tcW w:w="2555" w:type="dxa"/>
            <w:shd w:val="clear" w:color="auto" w:fill="auto"/>
            <w:vAlign w:val="center"/>
          </w:tcPr>
          <w:p w14:paraId="7F4CF259"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59:01:4410851:220</w:t>
            </w:r>
          </w:p>
        </w:tc>
        <w:tc>
          <w:tcPr>
            <w:tcW w:w="2943" w:type="dxa"/>
            <w:shd w:val="clear" w:color="auto" w:fill="auto"/>
            <w:vAlign w:val="center"/>
          </w:tcPr>
          <w:p w14:paraId="45FA3957" w14:textId="77777777" w:rsidR="00244BA6" w:rsidRPr="00244BA6" w:rsidRDefault="00244BA6" w:rsidP="00244BA6">
            <w:pPr>
              <w:widowControl/>
              <w:rPr>
                <w:rFonts w:eastAsia="Times New Roman"/>
              </w:rPr>
            </w:pPr>
            <w:r w:rsidRPr="00244BA6">
              <w:rPr>
                <w:rFonts w:eastAsia="Times New Roman"/>
              </w:rPr>
              <w:t>59:01:4410723:127</w:t>
            </w:r>
          </w:p>
          <w:p w14:paraId="2B76A5EF" w14:textId="77777777" w:rsidR="00244BA6" w:rsidRPr="00244BA6" w:rsidRDefault="00244BA6" w:rsidP="00244BA6">
            <w:pPr>
              <w:widowControl/>
              <w:rPr>
                <w:rFonts w:eastAsia="Times New Roman"/>
                <w:i/>
                <w:iCs/>
                <w:color w:val="000000"/>
              </w:rPr>
            </w:pPr>
            <w:r w:rsidRPr="00244BA6">
              <w:rPr>
                <w:rFonts w:eastAsia="Times New Roman"/>
                <w:i/>
                <w:iCs/>
                <w:color w:val="000000"/>
              </w:rPr>
              <w:t xml:space="preserve">(расположен в ОКС </w:t>
            </w:r>
          </w:p>
          <w:p w14:paraId="01C887D0" w14:textId="77777777" w:rsidR="00244BA6" w:rsidRPr="00244BA6" w:rsidRDefault="00244BA6" w:rsidP="00244BA6">
            <w:pPr>
              <w:widowControl/>
              <w:rPr>
                <w:rFonts w:eastAsia="Times New Roman"/>
                <w:i/>
                <w:iCs/>
                <w:color w:val="000000"/>
              </w:rPr>
            </w:pPr>
            <w:r w:rsidRPr="00244BA6">
              <w:rPr>
                <w:rFonts w:eastAsia="Times New Roman"/>
                <w:i/>
                <w:iCs/>
                <w:color w:val="000000"/>
              </w:rPr>
              <w:t xml:space="preserve">с кадастровым номером </w:t>
            </w:r>
            <w:r w:rsidRPr="00244BA6">
              <w:rPr>
                <w:rFonts w:eastAsia="Times New Roman"/>
                <w:i/>
                <w:iCs/>
              </w:rPr>
              <w:t>59:01:4410723:24</w:t>
            </w:r>
            <w:r w:rsidRPr="00244BA6">
              <w:rPr>
                <w:rFonts w:eastAsia="Times New Roman"/>
                <w:i/>
                <w:iCs/>
                <w:color w:val="000000"/>
              </w:rPr>
              <w:t>)</w:t>
            </w:r>
          </w:p>
        </w:tc>
        <w:tc>
          <w:tcPr>
            <w:tcW w:w="5464" w:type="dxa"/>
            <w:shd w:val="clear" w:color="auto" w:fill="auto"/>
            <w:vAlign w:val="center"/>
          </w:tcPr>
          <w:p w14:paraId="050EDCB4" w14:textId="77777777" w:rsidR="00244BA6" w:rsidRPr="00244BA6" w:rsidRDefault="00244BA6" w:rsidP="00244BA6">
            <w:pPr>
              <w:widowControl/>
              <w:rPr>
                <w:rFonts w:eastAsia="Times New Roman"/>
              </w:rPr>
            </w:pPr>
            <w:r w:rsidRPr="00244BA6">
              <w:rPr>
                <w:rFonts w:eastAsia="Times New Roman"/>
              </w:rPr>
              <w:t>Гараж-бокс</w:t>
            </w:r>
          </w:p>
        </w:tc>
      </w:tr>
      <w:tr w:rsidR="00244BA6" w:rsidRPr="00244BA6" w14:paraId="4EBCEC13" w14:textId="77777777" w:rsidTr="00504E22">
        <w:trPr>
          <w:trHeight w:val="20"/>
          <w:jc w:val="center"/>
        </w:trPr>
        <w:tc>
          <w:tcPr>
            <w:tcW w:w="709" w:type="dxa"/>
            <w:shd w:val="clear" w:color="auto" w:fill="auto"/>
            <w:vAlign w:val="center"/>
          </w:tcPr>
          <w:p w14:paraId="73D4272E" w14:textId="77777777" w:rsidR="00244BA6" w:rsidRPr="00244BA6" w:rsidRDefault="00244BA6" w:rsidP="00244BA6">
            <w:pPr>
              <w:widowControl/>
              <w:jc w:val="center"/>
              <w:rPr>
                <w:rFonts w:eastAsia="Calibri"/>
                <w:bCs/>
                <w:kern w:val="2"/>
              </w:rPr>
            </w:pPr>
            <w:r w:rsidRPr="00244BA6">
              <w:rPr>
                <w:rFonts w:eastAsia="Calibri"/>
                <w:bCs/>
                <w:kern w:val="2"/>
              </w:rPr>
              <w:t>36</w:t>
            </w:r>
          </w:p>
        </w:tc>
        <w:tc>
          <w:tcPr>
            <w:tcW w:w="3149" w:type="dxa"/>
            <w:shd w:val="clear" w:color="auto" w:fill="auto"/>
            <w:vAlign w:val="center"/>
          </w:tcPr>
          <w:p w14:paraId="2CEFF607" w14:textId="77777777" w:rsidR="00244BA6" w:rsidRPr="00244BA6" w:rsidRDefault="00244BA6" w:rsidP="00244BA6">
            <w:pPr>
              <w:widowControl/>
              <w:rPr>
                <w:rFonts w:eastAsia="Times New Roman"/>
                <w:color w:val="000000"/>
              </w:rPr>
            </w:pPr>
            <w:r w:rsidRPr="00244BA6">
              <w:rPr>
                <w:rFonts w:eastAsia="Times New Roman"/>
                <w:color w:val="000000"/>
              </w:rPr>
              <w:t>г. Пермь, ул. Нытвенская, ПГК №15а, гараж 20</w:t>
            </w:r>
          </w:p>
        </w:tc>
        <w:tc>
          <w:tcPr>
            <w:tcW w:w="2555" w:type="dxa"/>
            <w:shd w:val="clear" w:color="auto" w:fill="auto"/>
            <w:vAlign w:val="center"/>
          </w:tcPr>
          <w:p w14:paraId="0CBE3267" w14:textId="77777777" w:rsidR="00244BA6" w:rsidRPr="00244BA6" w:rsidRDefault="00244BA6" w:rsidP="00244BA6">
            <w:pPr>
              <w:widowControl/>
              <w:jc w:val="center"/>
              <w:rPr>
                <w:rFonts w:eastAsia="Times New Roman"/>
                <w:color w:val="000000"/>
              </w:rPr>
            </w:pPr>
            <w:r w:rsidRPr="00244BA6">
              <w:rPr>
                <w:rFonts w:eastAsia="Times New Roman"/>
                <w:color w:val="000000"/>
              </w:rPr>
              <w:t>59:01:4410851:224</w:t>
            </w:r>
          </w:p>
        </w:tc>
        <w:tc>
          <w:tcPr>
            <w:tcW w:w="2943" w:type="dxa"/>
            <w:shd w:val="clear" w:color="auto" w:fill="auto"/>
            <w:vAlign w:val="center"/>
          </w:tcPr>
          <w:p w14:paraId="77A0544F" w14:textId="77777777" w:rsidR="00244BA6" w:rsidRPr="00244BA6" w:rsidRDefault="00244BA6" w:rsidP="00244BA6">
            <w:pPr>
              <w:widowControl/>
              <w:rPr>
                <w:rFonts w:eastAsia="Times New Roman"/>
              </w:rPr>
            </w:pPr>
            <w:r w:rsidRPr="00244BA6">
              <w:rPr>
                <w:rFonts w:eastAsia="Times New Roman"/>
              </w:rPr>
              <w:t>59:01:4410723:331</w:t>
            </w:r>
          </w:p>
          <w:p w14:paraId="5CCF520F" w14:textId="77777777" w:rsidR="00244BA6" w:rsidRPr="00244BA6" w:rsidRDefault="00244BA6" w:rsidP="00244BA6">
            <w:pPr>
              <w:widowControl/>
              <w:rPr>
                <w:rFonts w:eastAsia="Times New Roman"/>
                <w:i/>
                <w:iCs/>
                <w:color w:val="000000"/>
              </w:rPr>
            </w:pPr>
            <w:r w:rsidRPr="00244BA6">
              <w:rPr>
                <w:rFonts w:eastAsia="Times New Roman"/>
                <w:i/>
                <w:iCs/>
                <w:color w:val="000000"/>
              </w:rPr>
              <w:t xml:space="preserve">(расположен в ОКС </w:t>
            </w:r>
          </w:p>
          <w:p w14:paraId="188BF0EE" w14:textId="77777777" w:rsidR="00244BA6" w:rsidRPr="00244BA6" w:rsidRDefault="00244BA6" w:rsidP="00244BA6">
            <w:pPr>
              <w:widowControl/>
              <w:rPr>
                <w:rFonts w:eastAsia="Times New Roman"/>
              </w:rPr>
            </w:pPr>
            <w:r w:rsidRPr="00244BA6">
              <w:rPr>
                <w:rFonts w:eastAsia="Times New Roman"/>
                <w:i/>
                <w:iCs/>
                <w:color w:val="000000"/>
              </w:rPr>
              <w:t xml:space="preserve">с кадастровым номером </w:t>
            </w:r>
            <w:r w:rsidRPr="00244BA6">
              <w:rPr>
                <w:rFonts w:eastAsia="Times New Roman"/>
                <w:i/>
                <w:iCs/>
              </w:rPr>
              <w:t>59:01:4410723:24</w:t>
            </w:r>
            <w:r w:rsidRPr="00244BA6">
              <w:rPr>
                <w:rFonts w:eastAsia="Times New Roman"/>
                <w:i/>
                <w:iCs/>
                <w:color w:val="000000"/>
              </w:rPr>
              <w:t>)</w:t>
            </w:r>
          </w:p>
        </w:tc>
        <w:tc>
          <w:tcPr>
            <w:tcW w:w="5464" w:type="dxa"/>
            <w:shd w:val="clear" w:color="auto" w:fill="auto"/>
            <w:vAlign w:val="center"/>
          </w:tcPr>
          <w:p w14:paraId="4BA68804" w14:textId="77777777" w:rsidR="00244BA6" w:rsidRPr="00244BA6" w:rsidRDefault="00244BA6" w:rsidP="00244BA6">
            <w:pPr>
              <w:widowControl/>
              <w:rPr>
                <w:rFonts w:eastAsia="Times New Roman"/>
              </w:rPr>
            </w:pPr>
            <w:r w:rsidRPr="00244BA6">
              <w:rPr>
                <w:rFonts w:eastAsia="Times New Roman"/>
              </w:rPr>
              <w:t>Гараж-бокс</w:t>
            </w:r>
          </w:p>
        </w:tc>
      </w:tr>
    </w:tbl>
    <w:p w14:paraId="40B980F3" w14:textId="77777777" w:rsidR="00244BA6" w:rsidRPr="00244BA6" w:rsidRDefault="00244BA6" w:rsidP="00244BA6">
      <w:pPr>
        <w:widowControl/>
        <w:spacing w:line="240" w:lineRule="exact"/>
        <w:rPr>
          <w:rFonts w:eastAsia="Times New Roman"/>
          <w:i/>
          <w:iCs/>
        </w:rPr>
      </w:pPr>
      <w:r w:rsidRPr="00244BA6">
        <w:rPr>
          <w:rFonts w:eastAsia="Times New Roman"/>
          <w:i/>
          <w:iCs/>
        </w:rPr>
        <w:t>* В соответствии со сведениями, содержащимися в Едином государственном реестре недвижимости</w:t>
      </w:r>
    </w:p>
    <w:p w14:paraId="2794C145" w14:textId="77777777" w:rsidR="00244BA6" w:rsidRPr="00244BA6" w:rsidRDefault="00244BA6" w:rsidP="00244BA6">
      <w:pPr>
        <w:widowControl/>
        <w:ind w:firstLine="709"/>
        <w:jc w:val="both"/>
        <w:rPr>
          <w:rFonts w:eastAsia="Times New Roman"/>
          <w:b/>
          <w:bCs/>
          <w:sz w:val="28"/>
          <w:szCs w:val="24"/>
        </w:rPr>
      </w:pPr>
      <w:r w:rsidRPr="00244BA6">
        <w:rPr>
          <w:rFonts w:eastAsia="Times New Roman"/>
          <w:b/>
          <w:bCs/>
          <w:sz w:val="28"/>
          <w:szCs w:val="24"/>
        </w:rPr>
        <w:br w:type="page"/>
        <w:t xml:space="preserve">Раздел </w:t>
      </w:r>
      <w:r w:rsidRPr="00244BA6">
        <w:rPr>
          <w:rFonts w:eastAsia="Times New Roman"/>
          <w:b/>
          <w:bCs/>
          <w:sz w:val="28"/>
          <w:szCs w:val="24"/>
          <w:lang w:val="en-US"/>
        </w:rPr>
        <w:t>II</w:t>
      </w:r>
      <w:r w:rsidRPr="00244BA6">
        <w:rPr>
          <w:rFonts w:eastAsia="Times New Roman"/>
          <w:b/>
          <w:bCs/>
          <w:sz w:val="28"/>
          <w:szCs w:val="24"/>
        </w:rPr>
        <w:t>. Перечень многоквартирных домов, признанных аварийными и подлежащих расселению и сносу или реконструкции</w:t>
      </w:r>
    </w:p>
    <w:p w14:paraId="10C7497D" w14:textId="77777777" w:rsidR="00244BA6" w:rsidRPr="00244BA6" w:rsidRDefault="00244BA6" w:rsidP="00244BA6">
      <w:pPr>
        <w:widowControl/>
        <w:ind w:firstLine="709"/>
        <w:jc w:val="both"/>
        <w:rPr>
          <w:rFonts w:eastAsia="Times New Roman"/>
          <w:b/>
          <w:bCs/>
          <w:sz w:val="28"/>
          <w:szCs w:val="24"/>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560"/>
        <w:gridCol w:w="1134"/>
        <w:gridCol w:w="1134"/>
        <w:gridCol w:w="993"/>
        <w:gridCol w:w="1134"/>
        <w:gridCol w:w="1841"/>
        <w:gridCol w:w="1135"/>
        <w:gridCol w:w="1134"/>
        <w:gridCol w:w="1134"/>
        <w:gridCol w:w="1134"/>
        <w:gridCol w:w="1134"/>
        <w:gridCol w:w="1134"/>
        <w:gridCol w:w="992"/>
      </w:tblGrid>
      <w:tr w:rsidR="00244BA6" w:rsidRPr="00244BA6" w14:paraId="2220BD1D" w14:textId="77777777" w:rsidTr="00504E22">
        <w:trPr>
          <w:trHeight w:val="360"/>
          <w:tblHeader/>
        </w:trPr>
        <w:tc>
          <w:tcPr>
            <w:tcW w:w="284" w:type="dxa"/>
            <w:vMerge w:val="restart"/>
            <w:shd w:val="clear" w:color="auto" w:fill="auto"/>
            <w:vAlign w:val="center"/>
          </w:tcPr>
          <w:p w14:paraId="485AF695" w14:textId="77777777" w:rsidR="00244BA6" w:rsidRPr="00244BA6" w:rsidRDefault="00244BA6" w:rsidP="00244BA6">
            <w:pPr>
              <w:widowControl/>
              <w:ind w:left="-20"/>
              <w:jc w:val="center"/>
              <w:rPr>
                <w:rFonts w:eastAsia="Times New Roman"/>
                <w:sz w:val="18"/>
                <w:szCs w:val="18"/>
              </w:rPr>
            </w:pPr>
            <w:r w:rsidRPr="00244BA6">
              <w:rPr>
                <w:rFonts w:eastAsia="Times New Roman"/>
                <w:sz w:val="18"/>
                <w:szCs w:val="18"/>
              </w:rPr>
              <w:t>№</w:t>
            </w:r>
          </w:p>
        </w:tc>
        <w:tc>
          <w:tcPr>
            <w:tcW w:w="1560" w:type="dxa"/>
            <w:vMerge w:val="restart"/>
            <w:shd w:val="clear" w:color="auto" w:fill="auto"/>
            <w:vAlign w:val="center"/>
          </w:tcPr>
          <w:p w14:paraId="64B2987B"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Адрес многоквартирного дома (далее -  МКД)</w:t>
            </w:r>
          </w:p>
        </w:tc>
        <w:tc>
          <w:tcPr>
            <w:tcW w:w="1134" w:type="dxa"/>
            <w:vMerge w:val="restart"/>
            <w:shd w:val="clear" w:color="auto" w:fill="auto"/>
            <w:vAlign w:val="center"/>
          </w:tcPr>
          <w:p w14:paraId="3290852B"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Кадастровые номера МКД и земельного участка (ЗУ), на котором расположен МКД</w:t>
            </w:r>
          </w:p>
          <w:p w14:paraId="6D519E55"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(при наличии)</w:t>
            </w:r>
          </w:p>
        </w:tc>
        <w:tc>
          <w:tcPr>
            <w:tcW w:w="1134" w:type="dxa"/>
            <w:vMerge w:val="restart"/>
            <w:shd w:val="clear" w:color="auto" w:fill="auto"/>
            <w:vAlign w:val="center"/>
          </w:tcPr>
          <w:p w14:paraId="6F34094E"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 xml:space="preserve">Площадь земельного участка, на котором расположен МКД (если земельный участок образован), </w:t>
            </w:r>
            <w:r w:rsidRPr="00244BA6">
              <w:rPr>
                <w:rFonts w:eastAsia="Times New Roman"/>
                <w:i/>
                <w:iCs/>
                <w:sz w:val="18"/>
                <w:szCs w:val="18"/>
              </w:rPr>
              <w:t>кв.м.</w:t>
            </w:r>
          </w:p>
        </w:tc>
        <w:tc>
          <w:tcPr>
            <w:tcW w:w="993" w:type="dxa"/>
            <w:vMerge w:val="restart"/>
            <w:shd w:val="clear" w:color="auto" w:fill="auto"/>
            <w:vAlign w:val="center"/>
          </w:tcPr>
          <w:p w14:paraId="3A55DADD"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 xml:space="preserve">Общая площадь МКД*, </w:t>
            </w:r>
            <w:r w:rsidRPr="00244BA6">
              <w:rPr>
                <w:rFonts w:eastAsia="Times New Roman"/>
                <w:i/>
                <w:iCs/>
                <w:sz w:val="18"/>
                <w:szCs w:val="18"/>
              </w:rPr>
              <w:t>кв.м.</w:t>
            </w:r>
          </w:p>
        </w:tc>
        <w:tc>
          <w:tcPr>
            <w:tcW w:w="1134" w:type="dxa"/>
            <w:vMerge w:val="restart"/>
            <w:shd w:val="clear" w:color="auto" w:fill="auto"/>
            <w:vAlign w:val="center"/>
          </w:tcPr>
          <w:p w14:paraId="0ABA2EEC" w14:textId="77777777" w:rsidR="00244BA6" w:rsidRPr="00244BA6" w:rsidRDefault="00244BA6" w:rsidP="00244BA6">
            <w:pPr>
              <w:widowControl/>
              <w:jc w:val="center"/>
              <w:rPr>
                <w:rFonts w:eastAsia="Times New Roman"/>
                <w:sz w:val="18"/>
                <w:szCs w:val="18"/>
              </w:rPr>
            </w:pPr>
            <w:r w:rsidRPr="00244BA6">
              <w:rPr>
                <w:rFonts w:eastAsia="Times New Roman"/>
                <w:sz w:val="18"/>
              </w:rPr>
              <w:t>Вид собственности на земельный участок, на котором расположен МКД</w:t>
            </w:r>
          </w:p>
        </w:tc>
        <w:tc>
          <w:tcPr>
            <w:tcW w:w="1841" w:type="dxa"/>
            <w:vMerge w:val="restart"/>
            <w:shd w:val="clear" w:color="auto" w:fill="auto"/>
            <w:vAlign w:val="center"/>
          </w:tcPr>
          <w:p w14:paraId="23A6D706" w14:textId="77777777" w:rsidR="00244BA6" w:rsidRPr="00244BA6" w:rsidRDefault="00244BA6" w:rsidP="00244BA6">
            <w:pPr>
              <w:widowControl/>
              <w:jc w:val="center"/>
              <w:rPr>
                <w:rFonts w:eastAsia="Times New Roman"/>
                <w:sz w:val="18"/>
                <w:szCs w:val="18"/>
              </w:rPr>
            </w:pPr>
            <w:r w:rsidRPr="00244BA6">
              <w:rPr>
                <w:rFonts w:eastAsia="Times New Roman"/>
                <w:sz w:val="18"/>
              </w:rPr>
              <w:t>Основание, в соответствии с которым МКД признан аварийным и подлежащим сносу или реконструкции (наименование, реквизиты документа)</w:t>
            </w:r>
          </w:p>
        </w:tc>
        <w:tc>
          <w:tcPr>
            <w:tcW w:w="2269" w:type="dxa"/>
            <w:gridSpan w:val="2"/>
            <w:vMerge w:val="restart"/>
            <w:shd w:val="clear" w:color="auto" w:fill="auto"/>
            <w:vAlign w:val="center"/>
          </w:tcPr>
          <w:p w14:paraId="5293B900"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 xml:space="preserve">Суммарная площадь помещений в МКД*, </w:t>
            </w:r>
            <w:r w:rsidRPr="00244BA6">
              <w:rPr>
                <w:rFonts w:eastAsia="Times New Roman"/>
                <w:i/>
                <w:iCs/>
                <w:sz w:val="18"/>
                <w:szCs w:val="18"/>
              </w:rPr>
              <w:t>кв.м.</w:t>
            </w:r>
          </w:p>
        </w:tc>
        <w:tc>
          <w:tcPr>
            <w:tcW w:w="4536" w:type="dxa"/>
            <w:gridSpan w:val="4"/>
            <w:shd w:val="clear" w:color="auto" w:fill="auto"/>
            <w:vAlign w:val="center"/>
          </w:tcPr>
          <w:p w14:paraId="082D1B35"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в том числе:</w:t>
            </w:r>
          </w:p>
        </w:tc>
        <w:tc>
          <w:tcPr>
            <w:tcW w:w="992" w:type="dxa"/>
            <w:vMerge w:val="restart"/>
            <w:shd w:val="clear" w:color="auto" w:fill="auto"/>
            <w:vAlign w:val="center"/>
          </w:tcPr>
          <w:p w14:paraId="45796A70"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Предусмотренное мероприятие:</w:t>
            </w:r>
          </w:p>
          <w:p w14:paraId="5DF52EA4"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расселение, снос или реконструкция</w:t>
            </w:r>
          </w:p>
          <w:p w14:paraId="220B2F42"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(указать)</w:t>
            </w:r>
          </w:p>
        </w:tc>
      </w:tr>
      <w:tr w:rsidR="00244BA6" w:rsidRPr="00244BA6" w14:paraId="09827620" w14:textId="77777777" w:rsidTr="00504E22">
        <w:trPr>
          <w:trHeight w:val="1334"/>
          <w:tblHeader/>
        </w:trPr>
        <w:tc>
          <w:tcPr>
            <w:tcW w:w="284" w:type="dxa"/>
            <w:vMerge/>
            <w:shd w:val="clear" w:color="auto" w:fill="auto"/>
            <w:vAlign w:val="center"/>
          </w:tcPr>
          <w:p w14:paraId="5D03B59C" w14:textId="77777777" w:rsidR="00244BA6" w:rsidRPr="00244BA6" w:rsidRDefault="00244BA6" w:rsidP="00244BA6">
            <w:pPr>
              <w:widowControl/>
              <w:jc w:val="center"/>
              <w:rPr>
                <w:rFonts w:eastAsia="Times New Roman"/>
                <w:sz w:val="18"/>
                <w:szCs w:val="18"/>
              </w:rPr>
            </w:pPr>
          </w:p>
        </w:tc>
        <w:tc>
          <w:tcPr>
            <w:tcW w:w="1560" w:type="dxa"/>
            <w:vMerge/>
            <w:shd w:val="clear" w:color="auto" w:fill="auto"/>
            <w:vAlign w:val="center"/>
          </w:tcPr>
          <w:p w14:paraId="725B04B9" w14:textId="77777777" w:rsidR="00244BA6" w:rsidRPr="00244BA6" w:rsidRDefault="00244BA6" w:rsidP="00244BA6">
            <w:pPr>
              <w:widowControl/>
              <w:jc w:val="center"/>
              <w:rPr>
                <w:rFonts w:eastAsia="Times New Roman"/>
                <w:sz w:val="18"/>
                <w:szCs w:val="18"/>
              </w:rPr>
            </w:pPr>
          </w:p>
        </w:tc>
        <w:tc>
          <w:tcPr>
            <w:tcW w:w="1134" w:type="dxa"/>
            <w:vMerge/>
            <w:shd w:val="clear" w:color="auto" w:fill="auto"/>
            <w:vAlign w:val="center"/>
          </w:tcPr>
          <w:p w14:paraId="28D1325B" w14:textId="77777777" w:rsidR="00244BA6" w:rsidRPr="00244BA6" w:rsidRDefault="00244BA6" w:rsidP="00244BA6">
            <w:pPr>
              <w:widowControl/>
              <w:jc w:val="center"/>
              <w:rPr>
                <w:rFonts w:eastAsia="Times New Roman"/>
                <w:sz w:val="18"/>
                <w:szCs w:val="18"/>
              </w:rPr>
            </w:pPr>
          </w:p>
        </w:tc>
        <w:tc>
          <w:tcPr>
            <w:tcW w:w="1134" w:type="dxa"/>
            <w:vMerge/>
            <w:shd w:val="clear" w:color="auto" w:fill="auto"/>
            <w:vAlign w:val="center"/>
          </w:tcPr>
          <w:p w14:paraId="7C859E5A" w14:textId="77777777" w:rsidR="00244BA6" w:rsidRPr="00244BA6" w:rsidRDefault="00244BA6" w:rsidP="00244BA6">
            <w:pPr>
              <w:widowControl/>
              <w:jc w:val="center"/>
              <w:rPr>
                <w:rFonts w:eastAsia="Times New Roman"/>
                <w:sz w:val="18"/>
                <w:szCs w:val="18"/>
              </w:rPr>
            </w:pPr>
          </w:p>
        </w:tc>
        <w:tc>
          <w:tcPr>
            <w:tcW w:w="993" w:type="dxa"/>
            <w:vMerge/>
            <w:shd w:val="clear" w:color="auto" w:fill="auto"/>
            <w:vAlign w:val="center"/>
          </w:tcPr>
          <w:p w14:paraId="2D18E5F9" w14:textId="77777777" w:rsidR="00244BA6" w:rsidRPr="00244BA6" w:rsidRDefault="00244BA6" w:rsidP="00244BA6">
            <w:pPr>
              <w:widowControl/>
              <w:jc w:val="center"/>
              <w:rPr>
                <w:rFonts w:eastAsia="Times New Roman"/>
                <w:sz w:val="18"/>
                <w:szCs w:val="18"/>
              </w:rPr>
            </w:pPr>
          </w:p>
        </w:tc>
        <w:tc>
          <w:tcPr>
            <w:tcW w:w="1134" w:type="dxa"/>
            <w:vMerge/>
            <w:shd w:val="clear" w:color="auto" w:fill="auto"/>
            <w:vAlign w:val="center"/>
          </w:tcPr>
          <w:p w14:paraId="2F3B3DED" w14:textId="77777777" w:rsidR="00244BA6" w:rsidRPr="00244BA6" w:rsidRDefault="00244BA6" w:rsidP="00244BA6">
            <w:pPr>
              <w:widowControl/>
              <w:jc w:val="center"/>
              <w:rPr>
                <w:rFonts w:eastAsia="Times New Roman"/>
                <w:sz w:val="18"/>
                <w:szCs w:val="18"/>
              </w:rPr>
            </w:pPr>
          </w:p>
        </w:tc>
        <w:tc>
          <w:tcPr>
            <w:tcW w:w="1841" w:type="dxa"/>
            <w:vMerge/>
            <w:shd w:val="clear" w:color="auto" w:fill="auto"/>
            <w:vAlign w:val="center"/>
          </w:tcPr>
          <w:p w14:paraId="0EC376FB" w14:textId="77777777" w:rsidR="00244BA6" w:rsidRPr="00244BA6" w:rsidRDefault="00244BA6" w:rsidP="00244BA6">
            <w:pPr>
              <w:widowControl/>
              <w:jc w:val="center"/>
              <w:rPr>
                <w:rFonts w:eastAsia="Times New Roman"/>
                <w:sz w:val="18"/>
                <w:szCs w:val="18"/>
              </w:rPr>
            </w:pPr>
          </w:p>
        </w:tc>
        <w:tc>
          <w:tcPr>
            <w:tcW w:w="2269" w:type="dxa"/>
            <w:gridSpan w:val="2"/>
            <w:vMerge/>
            <w:shd w:val="clear" w:color="auto" w:fill="auto"/>
            <w:vAlign w:val="center"/>
          </w:tcPr>
          <w:p w14:paraId="7BB83267" w14:textId="77777777" w:rsidR="00244BA6" w:rsidRPr="00244BA6" w:rsidRDefault="00244BA6" w:rsidP="00244BA6">
            <w:pPr>
              <w:widowControl/>
              <w:jc w:val="center"/>
              <w:rPr>
                <w:rFonts w:eastAsia="Times New Roman"/>
                <w:sz w:val="18"/>
                <w:szCs w:val="18"/>
              </w:rPr>
            </w:pPr>
          </w:p>
        </w:tc>
        <w:tc>
          <w:tcPr>
            <w:tcW w:w="2268" w:type="dxa"/>
            <w:gridSpan w:val="2"/>
            <w:shd w:val="clear" w:color="auto" w:fill="auto"/>
            <w:vAlign w:val="center"/>
          </w:tcPr>
          <w:p w14:paraId="64729499"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 xml:space="preserve">Суммарная площадь помещений в частной собственности*, </w:t>
            </w:r>
            <w:r w:rsidRPr="00244BA6">
              <w:rPr>
                <w:rFonts w:eastAsia="Times New Roman"/>
                <w:i/>
                <w:iCs/>
                <w:sz w:val="18"/>
                <w:szCs w:val="18"/>
              </w:rPr>
              <w:t>кв.м.</w:t>
            </w:r>
          </w:p>
        </w:tc>
        <w:tc>
          <w:tcPr>
            <w:tcW w:w="2268" w:type="dxa"/>
            <w:gridSpan w:val="2"/>
            <w:shd w:val="clear" w:color="auto" w:fill="auto"/>
            <w:vAlign w:val="center"/>
          </w:tcPr>
          <w:p w14:paraId="1ABBA31A"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 xml:space="preserve">Суммарная площадь помещений в муниципальной или государственной собственности*, </w:t>
            </w:r>
            <w:r w:rsidRPr="00244BA6">
              <w:rPr>
                <w:rFonts w:eastAsia="Times New Roman"/>
                <w:i/>
                <w:iCs/>
                <w:sz w:val="18"/>
                <w:szCs w:val="18"/>
              </w:rPr>
              <w:t>кв.м.</w:t>
            </w:r>
          </w:p>
        </w:tc>
        <w:tc>
          <w:tcPr>
            <w:tcW w:w="992" w:type="dxa"/>
            <w:vMerge/>
            <w:shd w:val="clear" w:color="auto" w:fill="auto"/>
            <w:vAlign w:val="center"/>
          </w:tcPr>
          <w:p w14:paraId="2B6CD70A" w14:textId="77777777" w:rsidR="00244BA6" w:rsidRPr="00244BA6" w:rsidRDefault="00244BA6" w:rsidP="00244BA6">
            <w:pPr>
              <w:widowControl/>
              <w:jc w:val="center"/>
              <w:rPr>
                <w:rFonts w:eastAsia="Times New Roman"/>
                <w:sz w:val="18"/>
                <w:szCs w:val="18"/>
              </w:rPr>
            </w:pPr>
          </w:p>
        </w:tc>
      </w:tr>
      <w:tr w:rsidR="00244BA6" w:rsidRPr="00244BA6" w14:paraId="0D9AC344" w14:textId="77777777" w:rsidTr="00504E22">
        <w:trPr>
          <w:tblHeader/>
        </w:trPr>
        <w:tc>
          <w:tcPr>
            <w:tcW w:w="284" w:type="dxa"/>
            <w:vMerge/>
            <w:shd w:val="clear" w:color="auto" w:fill="auto"/>
            <w:vAlign w:val="center"/>
          </w:tcPr>
          <w:p w14:paraId="6CFA54C8" w14:textId="77777777" w:rsidR="00244BA6" w:rsidRPr="00244BA6" w:rsidRDefault="00244BA6" w:rsidP="00244BA6">
            <w:pPr>
              <w:widowControl/>
              <w:jc w:val="center"/>
              <w:rPr>
                <w:rFonts w:eastAsia="Times New Roman"/>
                <w:sz w:val="18"/>
                <w:szCs w:val="18"/>
              </w:rPr>
            </w:pPr>
          </w:p>
        </w:tc>
        <w:tc>
          <w:tcPr>
            <w:tcW w:w="1560" w:type="dxa"/>
            <w:vMerge/>
            <w:shd w:val="clear" w:color="auto" w:fill="auto"/>
            <w:vAlign w:val="center"/>
          </w:tcPr>
          <w:p w14:paraId="5A936E79" w14:textId="77777777" w:rsidR="00244BA6" w:rsidRPr="00244BA6" w:rsidRDefault="00244BA6" w:rsidP="00244BA6">
            <w:pPr>
              <w:widowControl/>
              <w:jc w:val="center"/>
              <w:rPr>
                <w:rFonts w:eastAsia="Times New Roman"/>
                <w:sz w:val="18"/>
                <w:szCs w:val="18"/>
              </w:rPr>
            </w:pPr>
          </w:p>
        </w:tc>
        <w:tc>
          <w:tcPr>
            <w:tcW w:w="1134" w:type="dxa"/>
            <w:vMerge/>
            <w:shd w:val="clear" w:color="auto" w:fill="auto"/>
            <w:vAlign w:val="center"/>
          </w:tcPr>
          <w:p w14:paraId="6501EE7F" w14:textId="77777777" w:rsidR="00244BA6" w:rsidRPr="00244BA6" w:rsidRDefault="00244BA6" w:rsidP="00244BA6">
            <w:pPr>
              <w:widowControl/>
              <w:jc w:val="center"/>
              <w:rPr>
                <w:rFonts w:eastAsia="Times New Roman"/>
                <w:sz w:val="18"/>
                <w:szCs w:val="18"/>
              </w:rPr>
            </w:pPr>
          </w:p>
        </w:tc>
        <w:tc>
          <w:tcPr>
            <w:tcW w:w="1134" w:type="dxa"/>
            <w:vMerge/>
            <w:shd w:val="clear" w:color="auto" w:fill="auto"/>
            <w:vAlign w:val="center"/>
          </w:tcPr>
          <w:p w14:paraId="16277679" w14:textId="77777777" w:rsidR="00244BA6" w:rsidRPr="00244BA6" w:rsidRDefault="00244BA6" w:rsidP="00244BA6">
            <w:pPr>
              <w:widowControl/>
              <w:jc w:val="center"/>
              <w:rPr>
                <w:rFonts w:eastAsia="Times New Roman"/>
                <w:sz w:val="18"/>
                <w:szCs w:val="18"/>
              </w:rPr>
            </w:pPr>
          </w:p>
        </w:tc>
        <w:tc>
          <w:tcPr>
            <w:tcW w:w="993" w:type="dxa"/>
            <w:vMerge/>
            <w:shd w:val="clear" w:color="auto" w:fill="auto"/>
            <w:vAlign w:val="center"/>
          </w:tcPr>
          <w:p w14:paraId="02F8CEDC" w14:textId="77777777" w:rsidR="00244BA6" w:rsidRPr="00244BA6" w:rsidRDefault="00244BA6" w:rsidP="00244BA6">
            <w:pPr>
              <w:widowControl/>
              <w:jc w:val="center"/>
              <w:rPr>
                <w:rFonts w:eastAsia="Times New Roman"/>
                <w:sz w:val="18"/>
                <w:szCs w:val="18"/>
              </w:rPr>
            </w:pPr>
          </w:p>
        </w:tc>
        <w:tc>
          <w:tcPr>
            <w:tcW w:w="1134" w:type="dxa"/>
            <w:vMerge/>
            <w:shd w:val="clear" w:color="auto" w:fill="auto"/>
            <w:vAlign w:val="center"/>
          </w:tcPr>
          <w:p w14:paraId="1E248BAA" w14:textId="77777777" w:rsidR="00244BA6" w:rsidRPr="00244BA6" w:rsidRDefault="00244BA6" w:rsidP="00244BA6">
            <w:pPr>
              <w:widowControl/>
              <w:jc w:val="center"/>
              <w:rPr>
                <w:rFonts w:eastAsia="Times New Roman"/>
                <w:sz w:val="18"/>
                <w:szCs w:val="18"/>
              </w:rPr>
            </w:pPr>
          </w:p>
        </w:tc>
        <w:tc>
          <w:tcPr>
            <w:tcW w:w="1841" w:type="dxa"/>
            <w:vMerge/>
            <w:shd w:val="clear" w:color="auto" w:fill="auto"/>
            <w:vAlign w:val="center"/>
          </w:tcPr>
          <w:p w14:paraId="7B0EC602" w14:textId="77777777" w:rsidR="00244BA6" w:rsidRPr="00244BA6" w:rsidRDefault="00244BA6" w:rsidP="00244BA6">
            <w:pPr>
              <w:widowControl/>
              <w:jc w:val="center"/>
              <w:rPr>
                <w:rFonts w:eastAsia="Times New Roman"/>
                <w:sz w:val="18"/>
                <w:szCs w:val="18"/>
              </w:rPr>
            </w:pPr>
          </w:p>
        </w:tc>
        <w:tc>
          <w:tcPr>
            <w:tcW w:w="1135" w:type="dxa"/>
            <w:shd w:val="clear" w:color="auto" w:fill="auto"/>
            <w:vAlign w:val="center"/>
          </w:tcPr>
          <w:p w14:paraId="00CF35FD"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жилые помещения</w:t>
            </w:r>
          </w:p>
        </w:tc>
        <w:tc>
          <w:tcPr>
            <w:tcW w:w="1134" w:type="dxa"/>
            <w:shd w:val="clear" w:color="auto" w:fill="auto"/>
            <w:vAlign w:val="center"/>
          </w:tcPr>
          <w:p w14:paraId="2856D6BF"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нежилые помещения</w:t>
            </w:r>
          </w:p>
        </w:tc>
        <w:tc>
          <w:tcPr>
            <w:tcW w:w="1134" w:type="dxa"/>
            <w:shd w:val="clear" w:color="auto" w:fill="auto"/>
            <w:vAlign w:val="center"/>
          </w:tcPr>
          <w:p w14:paraId="26791AD5"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жилые помещения</w:t>
            </w:r>
          </w:p>
        </w:tc>
        <w:tc>
          <w:tcPr>
            <w:tcW w:w="1134" w:type="dxa"/>
            <w:shd w:val="clear" w:color="auto" w:fill="auto"/>
            <w:vAlign w:val="center"/>
          </w:tcPr>
          <w:p w14:paraId="0F071A43"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нежилые помещения</w:t>
            </w:r>
          </w:p>
        </w:tc>
        <w:tc>
          <w:tcPr>
            <w:tcW w:w="1134" w:type="dxa"/>
            <w:shd w:val="clear" w:color="auto" w:fill="auto"/>
            <w:vAlign w:val="center"/>
          </w:tcPr>
          <w:p w14:paraId="1E873301"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жилые помещения</w:t>
            </w:r>
          </w:p>
        </w:tc>
        <w:tc>
          <w:tcPr>
            <w:tcW w:w="1134" w:type="dxa"/>
            <w:shd w:val="clear" w:color="auto" w:fill="auto"/>
            <w:vAlign w:val="center"/>
          </w:tcPr>
          <w:p w14:paraId="43BC611A"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нежилые помещения</w:t>
            </w:r>
          </w:p>
        </w:tc>
        <w:tc>
          <w:tcPr>
            <w:tcW w:w="992" w:type="dxa"/>
            <w:vMerge/>
            <w:shd w:val="clear" w:color="auto" w:fill="auto"/>
            <w:vAlign w:val="center"/>
          </w:tcPr>
          <w:p w14:paraId="2CE5F953" w14:textId="77777777" w:rsidR="00244BA6" w:rsidRPr="00244BA6" w:rsidRDefault="00244BA6" w:rsidP="00244BA6">
            <w:pPr>
              <w:widowControl/>
              <w:jc w:val="center"/>
              <w:rPr>
                <w:rFonts w:eastAsia="Times New Roman"/>
                <w:sz w:val="18"/>
                <w:szCs w:val="18"/>
              </w:rPr>
            </w:pPr>
          </w:p>
        </w:tc>
      </w:tr>
      <w:tr w:rsidR="00244BA6" w:rsidRPr="00244BA6" w14:paraId="46859C12" w14:textId="77777777" w:rsidTr="00504E22">
        <w:tc>
          <w:tcPr>
            <w:tcW w:w="15877" w:type="dxa"/>
            <w:gridSpan w:val="14"/>
            <w:shd w:val="clear" w:color="auto" w:fill="auto"/>
            <w:vAlign w:val="center"/>
          </w:tcPr>
          <w:p w14:paraId="0541C094" w14:textId="77777777" w:rsidR="00244BA6" w:rsidRPr="00244BA6" w:rsidRDefault="00244BA6" w:rsidP="00244BA6">
            <w:pPr>
              <w:widowControl/>
              <w:jc w:val="center"/>
              <w:rPr>
                <w:rFonts w:eastAsia="Times New Roman"/>
                <w:sz w:val="18"/>
                <w:szCs w:val="18"/>
              </w:rPr>
            </w:pPr>
            <w:r w:rsidRPr="00244BA6">
              <w:rPr>
                <w:rFonts w:eastAsia="Times New Roman"/>
                <w:b/>
                <w:sz w:val="22"/>
                <w:szCs w:val="24"/>
                <w:lang w:val="en-US"/>
              </w:rPr>
              <w:t>I</w:t>
            </w:r>
            <w:r w:rsidRPr="00244BA6">
              <w:rPr>
                <w:rFonts w:eastAsia="Times New Roman"/>
                <w:b/>
                <w:sz w:val="22"/>
                <w:szCs w:val="24"/>
              </w:rPr>
              <w:t>. Многоквартирные дома, признанные аварийными до 1 января 2017 года</w:t>
            </w:r>
          </w:p>
        </w:tc>
      </w:tr>
      <w:tr w:rsidR="00244BA6" w:rsidRPr="00244BA6" w14:paraId="76B8473B" w14:textId="77777777" w:rsidTr="00504E22">
        <w:tc>
          <w:tcPr>
            <w:tcW w:w="284" w:type="dxa"/>
            <w:shd w:val="clear" w:color="auto" w:fill="auto"/>
            <w:vAlign w:val="center"/>
          </w:tcPr>
          <w:p w14:paraId="0EC1421F"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1</w:t>
            </w:r>
          </w:p>
        </w:tc>
        <w:tc>
          <w:tcPr>
            <w:tcW w:w="1560" w:type="dxa"/>
            <w:shd w:val="clear" w:color="auto" w:fill="auto"/>
            <w:vAlign w:val="center"/>
          </w:tcPr>
          <w:p w14:paraId="27126219"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г. Пермь, ул. Танкистов, 20</w:t>
            </w:r>
          </w:p>
        </w:tc>
        <w:tc>
          <w:tcPr>
            <w:tcW w:w="1134" w:type="dxa"/>
            <w:shd w:val="clear" w:color="auto" w:fill="auto"/>
            <w:vAlign w:val="center"/>
          </w:tcPr>
          <w:p w14:paraId="074A33D3" w14:textId="77777777" w:rsidR="00244BA6" w:rsidRPr="00244BA6" w:rsidRDefault="00244BA6" w:rsidP="00244BA6">
            <w:pPr>
              <w:widowControl/>
              <w:jc w:val="center"/>
              <w:rPr>
                <w:rFonts w:eastAsia="Times New Roman"/>
                <w:b/>
                <w:color w:val="000000"/>
                <w:sz w:val="18"/>
                <w:szCs w:val="18"/>
              </w:rPr>
            </w:pPr>
            <w:r w:rsidRPr="00244BA6">
              <w:rPr>
                <w:rFonts w:eastAsia="Times New Roman"/>
                <w:b/>
                <w:color w:val="000000"/>
                <w:sz w:val="18"/>
                <w:szCs w:val="18"/>
              </w:rPr>
              <w:t xml:space="preserve">МКД </w:t>
            </w:r>
            <w:r w:rsidRPr="00244BA6">
              <w:rPr>
                <w:rFonts w:eastAsia="Times New Roman"/>
                <w:bCs/>
                <w:color w:val="000000"/>
                <w:sz w:val="18"/>
                <w:szCs w:val="18"/>
              </w:rPr>
              <w:t>59:01:4410717:8</w:t>
            </w:r>
          </w:p>
          <w:p w14:paraId="44B2D7DB" w14:textId="77777777" w:rsidR="00244BA6" w:rsidRPr="00244BA6" w:rsidRDefault="00244BA6" w:rsidP="00244BA6">
            <w:pPr>
              <w:widowControl/>
              <w:jc w:val="center"/>
              <w:rPr>
                <w:rFonts w:eastAsia="Times New Roman"/>
                <w:bCs/>
                <w:sz w:val="18"/>
                <w:szCs w:val="18"/>
              </w:rPr>
            </w:pPr>
            <w:r w:rsidRPr="00244BA6">
              <w:rPr>
                <w:rFonts w:eastAsia="Times New Roman"/>
                <w:b/>
                <w:color w:val="000000"/>
                <w:sz w:val="18"/>
                <w:szCs w:val="18"/>
              </w:rPr>
              <w:t xml:space="preserve">ЗУ </w:t>
            </w:r>
            <w:r w:rsidRPr="00244BA6">
              <w:rPr>
                <w:rFonts w:eastAsia="Times New Roman"/>
                <w:bCs/>
                <w:color w:val="000000"/>
                <w:sz w:val="18"/>
                <w:szCs w:val="18"/>
              </w:rPr>
              <w:t>59:01:4410723:2</w:t>
            </w:r>
          </w:p>
        </w:tc>
        <w:tc>
          <w:tcPr>
            <w:tcW w:w="1134" w:type="dxa"/>
            <w:shd w:val="clear" w:color="auto" w:fill="auto"/>
            <w:vAlign w:val="center"/>
          </w:tcPr>
          <w:p w14:paraId="1C0FBADC"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2 665,2</w:t>
            </w:r>
          </w:p>
        </w:tc>
        <w:tc>
          <w:tcPr>
            <w:tcW w:w="993" w:type="dxa"/>
            <w:shd w:val="clear" w:color="auto" w:fill="auto"/>
            <w:vAlign w:val="center"/>
          </w:tcPr>
          <w:p w14:paraId="22805CA5"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1701,5</w:t>
            </w:r>
          </w:p>
        </w:tc>
        <w:tc>
          <w:tcPr>
            <w:tcW w:w="1134" w:type="dxa"/>
            <w:shd w:val="clear" w:color="auto" w:fill="auto"/>
            <w:vAlign w:val="center"/>
          </w:tcPr>
          <w:p w14:paraId="316EEDCD"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Общая долевая собственность</w:t>
            </w:r>
          </w:p>
        </w:tc>
        <w:tc>
          <w:tcPr>
            <w:tcW w:w="1841" w:type="dxa"/>
            <w:shd w:val="clear" w:color="auto" w:fill="auto"/>
            <w:vAlign w:val="center"/>
          </w:tcPr>
          <w:p w14:paraId="07A58C5F"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 xml:space="preserve">Распоряжение начальника </w:t>
            </w:r>
            <w:r w:rsidRPr="00244BA6">
              <w:rPr>
                <w:rFonts w:eastAsia="Times New Roman"/>
                <w:sz w:val="24"/>
                <w:szCs w:val="24"/>
              </w:rPr>
              <w:t>управления</w:t>
            </w:r>
            <w:r w:rsidRPr="00244BA6">
              <w:rPr>
                <w:rFonts w:eastAsia="Times New Roman"/>
                <w:sz w:val="18"/>
                <w:szCs w:val="18"/>
              </w:rPr>
              <w:t xml:space="preserve"> жилищных отношений администрации города Перми от 28.04.2016 </w:t>
            </w:r>
            <w:r w:rsidRPr="00244BA6">
              <w:rPr>
                <w:rFonts w:eastAsia="Times New Roman"/>
                <w:sz w:val="18"/>
                <w:szCs w:val="18"/>
              </w:rPr>
              <w:br/>
              <w:t>№ СЭД-11-01-04-90</w:t>
            </w:r>
          </w:p>
        </w:tc>
        <w:tc>
          <w:tcPr>
            <w:tcW w:w="1135" w:type="dxa"/>
            <w:shd w:val="clear" w:color="auto" w:fill="auto"/>
            <w:vAlign w:val="center"/>
          </w:tcPr>
          <w:p w14:paraId="7506C325" w14:textId="77777777" w:rsidR="00244BA6" w:rsidRPr="00244BA6" w:rsidRDefault="00244BA6" w:rsidP="00244BA6">
            <w:pPr>
              <w:widowControl/>
              <w:jc w:val="center"/>
              <w:rPr>
                <w:rFonts w:eastAsia="Times New Roman"/>
              </w:rPr>
            </w:pPr>
            <w:r w:rsidRPr="00244BA6">
              <w:rPr>
                <w:rFonts w:eastAsia="Times New Roman"/>
              </w:rPr>
              <w:t>1154,1***</w:t>
            </w:r>
          </w:p>
        </w:tc>
        <w:tc>
          <w:tcPr>
            <w:tcW w:w="1134" w:type="dxa"/>
            <w:shd w:val="clear" w:color="auto" w:fill="auto"/>
            <w:vAlign w:val="center"/>
          </w:tcPr>
          <w:p w14:paraId="1F7949D8" w14:textId="77777777" w:rsidR="00244BA6" w:rsidRPr="00244BA6" w:rsidRDefault="00244BA6" w:rsidP="00244BA6">
            <w:pPr>
              <w:widowControl/>
              <w:jc w:val="center"/>
              <w:rPr>
                <w:rFonts w:eastAsia="Times New Roman"/>
              </w:rPr>
            </w:pPr>
            <w:r w:rsidRPr="00244BA6">
              <w:rPr>
                <w:rFonts w:eastAsia="Times New Roman"/>
              </w:rPr>
              <w:t>479,4</w:t>
            </w:r>
          </w:p>
        </w:tc>
        <w:tc>
          <w:tcPr>
            <w:tcW w:w="1134" w:type="dxa"/>
            <w:shd w:val="clear" w:color="auto" w:fill="auto"/>
            <w:vAlign w:val="center"/>
          </w:tcPr>
          <w:p w14:paraId="0B12B06C" w14:textId="77777777" w:rsidR="00244BA6" w:rsidRPr="00244BA6" w:rsidRDefault="00244BA6" w:rsidP="00244BA6">
            <w:pPr>
              <w:widowControl/>
              <w:jc w:val="center"/>
              <w:rPr>
                <w:rFonts w:eastAsia="Times New Roman"/>
              </w:rPr>
            </w:pPr>
            <w:r w:rsidRPr="00244BA6">
              <w:rPr>
                <w:rFonts w:eastAsia="Times New Roman"/>
              </w:rPr>
              <w:t>99,8</w:t>
            </w:r>
          </w:p>
        </w:tc>
        <w:tc>
          <w:tcPr>
            <w:tcW w:w="1134" w:type="dxa"/>
            <w:shd w:val="clear" w:color="auto" w:fill="auto"/>
            <w:vAlign w:val="center"/>
          </w:tcPr>
          <w:p w14:paraId="6706E79D" w14:textId="77777777" w:rsidR="00244BA6" w:rsidRPr="00244BA6" w:rsidRDefault="00244BA6" w:rsidP="00244BA6">
            <w:pPr>
              <w:widowControl/>
              <w:jc w:val="center"/>
              <w:rPr>
                <w:rFonts w:eastAsia="Times New Roman"/>
              </w:rPr>
            </w:pPr>
            <w:r w:rsidRPr="00244BA6">
              <w:rPr>
                <w:rFonts w:eastAsia="Times New Roman"/>
              </w:rPr>
              <w:t>463,2</w:t>
            </w:r>
          </w:p>
        </w:tc>
        <w:tc>
          <w:tcPr>
            <w:tcW w:w="1134" w:type="dxa"/>
            <w:shd w:val="clear" w:color="auto" w:fill="auto"/>
            <w:vAlign w:val="center"/>
          </w:tcPr>
          <w:p w14:paraId="0EF05DB6" w14:textId="77777777" w:rsidR="00244BA6" w:rsidRPr="00244BA6" w:rsidRDefault="00244BA6" w:rsidP="00244BA6">
            <w:pPr>
              <w:widowControl/>
              <w:jc w:val="center"/>
              <w:rPr>
                <w:rFonts w:eastAsia="Times New Roman"/>
              </w:rPr>
            </w:pPr>
            <w:r w:rsidRPr="00244BA6">
              <w:rPr>
                <w:rFonts w:eastAsia="Times New Roman"/>
              </w:rPr>
              <w:t>1054,3</w:t>
            </w:r>
          </w:p>
        </w:tc>
        <w:tc>
          <w:tcPr>
            <w:tcW w:w="1134" w:type="dxa"/>
            <w:shd w:val="clear" w:color="auto" w:fill="auto"/>
            <w:vAlign w:val="center"/>
          </w:tcPr>
          <w:p w14:paraId="3647C345" w14:textId="77777777" w:rsidR="00244BA6" w:rsidRPr="00244BA6" w:rsidRDefault="00244BA6" w:rsidP="00244BA6">
            <w:pPr>
              <w:widowControl/>
              <w:jc w:val="center"/>
              <w:rPr>
                <w:rFonts w:eastAsia="Times New Roman"/>
              </w:rPr>
            </w:pPr>
            <w:r w:rsidRPr="00244BA6">
              <w:rPr>
                <w:rFonts w:eastAsia="Times New Roman"/>
              </w:rPr>
              <w:t>16,2</w:t>
            </w:r>
          </w:p>
        </w:tc>
        <w:tc>
          <w:tcPr>
            <w:tcW w:w="992" w:type="dxa"/>
            <w:shd w:val="clear" w:color="auto" w:fill="auto"/>
            <w:vAlign w:val="center"/>
          </w:tcPr>
          <w:p w14:paraId="7A1AF1B9"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Расселение, снос</w:t>
            </w:r>
          </w:p>
        </w:tc>
      </w:tr>
      <w:tr w:rsidR="00244BA6" w:rsidRPr="00244BA6" w14:paraId="6AE2A6ED" w14:textId="77777777" w:rsidTr="00504E22">
        <w:tc>
          <w:tcPr>
            <w:tcW w:w="15877" w:type="dxa"/>
            <w:gridSpan w:val="14"/>
            <w:shd w:val="clear" w:color="auto" w:fill="auto"/>
            <w:vAlign w:val="center"/>
          </w:tcPr>
          <w:p w14:paraId="16919A8C" w14:textId="77777777" w:rsidR="00244BA6" w:rsidRPr="00244BA6" w:rsidRDefault="00244BA6" w:rsidP="00244BA6">
            <w:pPr>
              <w:widowControl/>
              <w:jc w:val="center"/>
              <w:rPr>
                <w:rFonts w:eastAsia="Times New Roman"/>
                <w:b/>
                <w:bCs/>
                <w:sz w:val="22"/>
                <w:szCs w:val="22"/>
              </w:rPr>
            </w:pPr>
            <w:r w:rsidRPr="00244BA6">
              <w:rPr>
                <w:rFonts w:eastAsia="Times New Roman"/>
                <w:b/>
                <w:bCs/>
                <w:sz w:val="22"/>
                <w:szCs w:val="22"/>
              </w:rPr>
              <w:t>II. Многоквартирные дома, признанные аварийными с 1 января 2017 года до 1 января 2021 года</w:t>
            </w:r>
          </w:p>
        </w:tc>
      </w:tr>
      <w:tr w:rsidR="00244BA6" w:rsidRPr="00244BA6" w14:paraId="6F7DF27F" w14:textId="77777777" w:rsidTr="00504E22">
        <w:tc>
          <w:tcPr>
            <w:tcW w:w="284" w:type="dxa"/>
            <w:shd w:val="clear" w:color="auto" w:fill="auto"/>
            <w:vAlign w:val="center"/>
          </w:tcPr>
          <w:p w14:paraId="142AC989" w14:textId="77777777" w:rsidR="00244BA6" w:rsidRPr="00244BA6" w:rsidRDefault="00244BA6" w:rsidP="00244BA6">
            <w:pPr>
              <w:widowControl/>
              <w:jc w:val="center"/>
              <w:rPr>
                <w:rFonts w:eastAsia="Times New Roman"/>
              </w:rPr>
            </w:pPr>
            <w:r w:rsidRPr="00244BA6">
              <w:rPr>
                <w:rFonts w:eastAsia="Times New Roman"/>
                <w:sz w:val="18"/>
                <w:szCs w:val="18"/>
              </w:rPr>
              <w:t>1</w:t>
            </w:r>
          </w:p>
        </w:tc>
        <w:tc>
          <w:tcPr>
            <w:tcW w:w="1560" w:type="dxa"/>
            <w:shd w:val="clear" w:color="auto" w:fill="auto"/>
            <w:vAlign w:val="center"/>
          </w:tcPr>
          <w:p w14:paraId="488254ED" w14:textId="77777777" w:rsidR="00244BA6" w:rsidRPr="00244BA6" w:rsidRDefault="00244BA6" w:rsidP="00244BA6">
            <w:pPr>
              <w:widowControl/>
              <w:jc w:val="center"/>
              <w:rPr>
                <w:rFonts w:eastAsia="Times New Roman"/>
                <w:highlight w:val="yellow"/>
              </w:rPr>
            </w:pPr>
            <w:r w:rsidRPr="00244BA6">
              <w:rPr>
                <w:rFonts w:eastAsia="Times New Roman"/>
                <w:sz w:val="18"/>
                <w:szCs w:val="18"/>
              </w:rPr>
              <w:t>г. Пермь, ул. Льва Толстого, 51</w:t>
            </w:r>
          </w:p>
        </w:tc>
        <w:tc>
          <w:tcPr>
            <w:tcW w:w="1134" w:type="dxa"/>
            <w:shd w:val="clear" w:color="auto" w:fill="auto"/>
            <w:vAlign w:val="center"/>
          </w:tcPr>
          <w:p w14:paraId="4B00DEDD" w14:textId="77777777" w:rsidR="00244BA6" w:rsidRPr="00244BA6" w:rsidRDefault="00244BA6" w:rsidP="00244BA6">
            <w:pPr>
              <w:widowControl/>
              <w:jc w:val="center"/>
              <w:rPr>
                <w:rFonts w:eastAsia="Times New Roman"/>
                <w:b/>
                <w:color w:val="000000"/>
                <w:sz w:val="18"/>
                <w:szCs w:val="18"/>
              </w:rPr>
            </w:pPr>
            <w:r w:rsidRPr="00244BA6">
              <w:rPr>
                <w:rFonts w:eastAsia="Times New Roman"/>
                <w:b/>
                <w:color w:val="000000"/>
                <w:sz w:val="18"/>
                <w:szCs w:val="18"/>
              </w:rPr>
              <w:t xml:space="preserve">МКД </w:t>
            </w:r>
            <w:r w:rsidRPr="00244BA6">
              <w:rPr>
                <w:rFonts w:eastAsia="Times New Roman"/>
                <w:bCs/>
                <w:color w:val="000000"/>
                <w:sz w:val="18"/>
                <w:szCs w:val="18"/>
              </w:rPr>
              <w:t>59:01:4410723:14</w:t>
            </w:r>
          </w:p>
          <w:p w14:paraId="7B72AB29" w14:textId="77777777" w:rsidR="00244BA6" w:rsidRPr="00244BA6" w:rsidRDefault="00244BA6" w:rsidP="00244BA6">
            <w:pPr>
              <w:widowControl/>
              <w:jc w:val="center"/>
              <w:rPr>
                <w:rFonts w:eastAsia="Times New Roman"/>
                <w:highlight w:val="yellow"/>
              </w:rPr>
            </w:pPr>
            <w:r w:rsidRPr="00244BA6">
              <w:rPr>
                <w:rFonts w:eastAsia="Times New Roman"/>
                <w:b/>
                <w:color w:val="000000"/>
                <w:sz w:val="18"/>
                <w:szCs w:val="18"/>
              </w:rPr>
              <w:t>ЗУ</w:t>
            </w:r>
            <w:r w:rsidRPr="00244BA6">
              <w:rPr>
                <w:rFonts w:eastAsia="Times New Roman"/>
                <w:color w:val="000000"/>
                <w:sz w:val="18"/>
                <w:szCs w:val="18"/>
              </w:rPr>
              <w:t xml:space="preserve"> </w:t>
            </w:r>
            <w:r w:rsidRPr="00244BA6">
              <w:rPr>
                <w:rFonts w:eastAsia="Times New Roman"/>
                <w:i/>
                <w:iCs/>
                <w:color w:val="000000"/>
                <w:sz w:val="18"/>
                <w:szCs w:val="18"/>
              </w:rPr>
              <w:t>сведения в ЕГРН отсутствуют</w:t>
            </w:r>
          </w:p>
        </w:tc>
        <w:tc>
          <w:tcPr>
            <w:tcW w:w="1134" w:type="dxa"/>
            <w:shd w:val="clear" w:color="auto" w:fill="auto"/>
            <w:vAlign w:val="center"/>
          </w:tcPr>
          <w:p w14:paraId="791D2CCA" w14:textId="77777777" w:rsidR="00244BA6" w:rsidRPr="00244BA6" w:rsidRDefault="00244BA6" w:rsidP="00244BA6">
            <w:pPr>
              <w:widowControl/>
              <w:jc w:val="center"/>
              <w:rPr>
                <w:rFonts w:eastAsia="Times New Roman"/>
                <w:highlight w:val="yellow"/>
              </w:rPr>
            </w:pPr>
            <w:r w:rsidRPr="00244BA6">
              <w:rPr>
                <w:rFonts w:eastAsia="Times New Roman"/>
                <w:i/>
                <w:iCs/>
                <w:color w:val="000000"/>
                <w:sz w:val="18"/>
                <w:szCs w:val="18"/>
              </w:rPr>
              <w:t>сведения в ЕГРН отсутствуют</w:t>
            </w:r>
          </w:p>
        </w:tc>
        <w:tc>
          <w:tcPr>
            <w:tcW w:w="993" w:type="dxa"/>
            <w:shd w:val="clear" w:color="auto" w:fill="auto"/>
            <w:vAlign w:val="center"/>
          </w:tcPr>
          <w:p w14:paraId="6F4C4CF9" w14:textId="77777777" w:rsidR="00244BA6" w:rsidRPr="00244BA6" w:rsidRDefault="00244BA6" w:rsidP="00244BA6">
            <w:pPr>
              <w:widowControl/>
              <w:jc w:val="center"/>
              <w:rPr>
                <w:rFonts w:eastAsia="Times New Roman"/>
                <w:sz w:val="18"/>
                <w:szCs w:val="18"/>
                <w:highlight w:val="yellow"/>
              </w:rPr>
            </w:pPr>
            <w:r w:rsidRPr="00244BA6">
              <w:rPr>
                <w:rFonts w:eastAsia="Times New Roman"/>
                <w:sz w:val="18"/>
                <w:szCs w:val="18"/>
              </w:rPr>
              <w:t>552,0</w:t>
            </w:r>
          </w:p>
        </w:tc>
        <w:tc>
          <w:tcPr>
            <w:tcW w:w="1134" w:type="dxa"/>
            <w:shd w:val="clear" w:color="auto" w:fill="auto"/>
            <w:vAlign w:val="center"/>
          </w:tcPr>
          <w:p w14:paraId="5D31D594" w14:textId="77777777" w:rsidR="00244BA6" w:rsidRPr="00244BA6" w:rsidRDefault="00244BA6" w:rsidP="00244BA6">
            <w:pPr>
              <w:widowControl/>
              <w:jc w:val="center"/>
              <w:rPr>
                <w:rFonts w:eastAsia="Times New Roman"/>
              </w:rPr>
            </w:pPr>
            <w:r w:rsidRPr="00244BA6">
              <w:rPr>
                <w:rFonts w:eastAsia="Times New Roman"/>
                <w:i/>
                <w:iCs/>
                <w:color w:val="000000"/>
                <w:sz w:val="18"/>
                <w:szCs w:val="18"/>
              </w:rPr>
              <w:t>сведения в ЕГРН отсутствуют</w:t>
            </w:r>
          </w:p>
        </w:tc>
        <w:tc>
          <w:tcPr>
            <w:tcW w:w="1841" w:type="dxa"/>
            <w:shd w:val="clear" w:color="auto" w:fill="auto"/>
            <w:vAlign w:val="center"/>
          </w:tcPr>
          <w:p w14:paraId="5BDB88F9" w14:textId="77777777" w:rsidR="00244BA6" w:rsidRPr="00244BA6" w:rsidRDefault="00244BA6" w:rsidP="00244BA6">
            <w:pPr>
              <w:widowControl/>
              <w:jc w:val="center"/>
              <w:rPr>
                <w:rFonts w:eastAsia="Times New Roman"/>
              </w:rPr>
            </w:pPr>
            <w:r w:rsidRPr="00244BA6">
              <w:rPr>
                <w:rFonts w:eastAsia="Times New Roman"/>
                <w:sz w:val="18"/>
                <w:szCs w:val="18"/>
              </w:rPr>
              <w:t>Распоряжение начальника управления жилищных отношений администрации города Перми от 16.05.2017 № СЭД-059-11-01-04-64</w:t>
            </w:r>
          </w:p>
        </w:tc>
        <w:tc>
          <w:tcPr>
            <w:tcW w:w="1135" w:type="dxa"/>
            <w:shd w:val="clear" w:color="auto" w:fill="auto"/>
            <w:vAlign w:val="center"/>
          </w:tcPr>
          <w:p w14:paraId="10229C1D" w14:textId="77777777" w:rsidR="00244BA6" w:rsidRPr="00244BA6" w:rsidRDefault="00244BA6" w:rsidP="00244BA6">
            <w:pPr>
              <w:widowControl/>
              <w:jc w:val="center"/>
              <w:rPr>
                <w:rFonts w:eastAsia="Times New Roman"/>
              </w:rPr>
            </w:pPr>
            <w:r w:rsidRPr="00244BA6">
              <w:rPr>
                <w:rFonts w:eastAsia="Times New Roman"/>
              </w:rPr>
              <w:t>510,3</w:t>
            </w:r>
          </w:p>
        </w:tc>
        <w:tc>
          <w:tcPr>
            <w:tcW w:w="1134" w:type="dxa"/>
            <w:shd w:val="clear" w:color="auto" w:fill="auto"/>
            <w:vAlign w:val="center"/>
          </w:tcPr>
          <w:p w14:paraId="1ACBCE58" w14:textId="77777777" w:rsidR="00244BA6" w:rsidRPr="00244BA6" w:rsidRDefault="00244BA6" w:rsidP="00244BA6">
            <w:pPr>
              <w:widowControl/>
              <w:jc w:val="center"/>
              <w:rPr>
                <w:rFonts w:eastAsia="Times New Roman"/>
              </w:rPr>
            </w:pPr>
            <w:r w:rsidRPr="00244BA6">
              <w:rPr>
                <w:rFonts w:eastAsia="Times New Roman"/>
              </w:rPr>
              <w:t>0</w:t>
            </w:r>
          </w:p>
        </w:tc>
        <w:tc>
          <w:tcPr>
            <w:tcW w:w="1134" w:type="dxa"/>
            <w:shd w:val="clear" w:color="auto" w:fill="auto"/>
            <w:vAlign w:val="center"/>
          </w:tcPr>
          <w:p w14:paraId="17B7B63A" w14:textId="77777777" w:rsidR="00244BA6" w:rsidRPr="00244BA6" w:rsidRDefault="00244BA6" w:rsidP="00244BA6">
            <w:pPr>
              <w:widowControl/>
              <w:jc w:val="center"/>
              <w:rPr>
                <w:rFonts w:eastAsia="Times New Roman"/>
              </w:rPr>
            </w:pPr>
            <w:r w:rsidRPr="00244BA6">
              <w:rPr>
                <w:rFonts w:eastAsia="Times New Roman"/>
              </w:rPr>
              <w:t>476,9</w:t>
            </w:r>
          </w:p>
        </w:tc>
        <w:tc>
          <w:tcPr>
            <w:tcW w:w="1134" w:type="dxa"/>
            <w:shd w:val="clear" w:color="auto" w:fill="auto"/>
            <w:vAlign w:val="center"/>
          </w:tcPr>
          <w:p w14:paraId="7DD681A5" w14:textId="77777777" w:rsidR="00244BA6" w:rsidRPr="00244BA6" w:rsidRDefault="00244BA6" w:rsidP="00244BA6">
            <w:pPr>
              <w:widowControl/>
              <w:jc w:val="center"/>
              <w:rPr>
                <w:rFonts w:eastAsia="Times New Roman"/>
              </w:rPr>
            </w:pPr>
            <w:r w:rsidRPr="00244BA6">
              <w:rPr>
                <w:rFonts w:eastAsia="Times New Roman"/>
              </w:rPr>
              <w:t>0</w:t>
            </w:r>
          </w:p>
        </w:tc>
        <w:tc>
          <w:tcPr>
            <w:tcW w:w="1134" w:type="dxa"/>
            <w:shd w:val="clear" w:color="auto" w:fill="auto"/>
            <w:vAlign w:val="center"/>
          </w:tcPr>
          <w:p w14:paraId="29388816" w14:textId="77777777" w:rsidR="00244BA6" w:rsidRPr="00244BA6" w:rsidRDefault="00244BA6" w:rsidP="00244BA6">
            <w:pPr>
              <w:widowControl/>
              <w:jc w:val="center"/>
              <w:rPr>
                <w:rFonts w:eastAsia="Times New Roman"/>
              </w:rPr>
            </w:pPr>
            <w:r w:rsidRPr="00244BA6">
              <w:rPr>
                <w:rFonts w:eastAsia="Times New Roman"/>
              </w:rPr>
              <w:t>33,4</w:t>
            </w:r>
          </w:p>
        </w:tc>
        <w:tc>
          <w:tcPr>
            <w:tcW w:w="1134" w:type="dxa"/>
            <w:shd w:val="clear" w:color="auto" w:fill="auto"/>
            <w:vAlign w:val="center"/>
          </w:tcPr>
          <w:p w14:paraId="78C97241" w14:textId="77777777" w:rsidR="00244BA6" w:rsidRPr="00244BA6" w:rsidRDefault="00244BA6" w:rsidP="00244BA6">
            <w:pPr>
              <w:widowControl/>
              <w:jc w:val="center"/>
              <w:rPr>
                <w:rFonts w:eastAsia="Times New Roman"/>
              </w:rPr>
            </w:pPr>
            <w:r w:rsidRPr="00244BA6">
              <w:rPr>
                <w:rFonts w:eastAsia="Times New Roman"/>
              </w:rPr>
              <w:t>0</w:t>
            </w:r>
          </w:p>
        </w:tc>
        <w:tc>
          <w:tcPr>
            <w:tcW w:w="992" w:type="dxa"/>
            <w:shd w:val="clear" w:color="auto" w:fill="auto"/>
            <w:vAlign w:val="center"/>
          </w:tcPr>
          <w:p w14:paraId="633125A4" w14:textId="77777777" w:rsidR="00244BA6" w:rsidRPr="00244BA6" w:rsidRDefault="00244BA6" w:rsidP="00244BA6">
            <w:pPr>
              <w:widowControl/>
              <w:jc w:val="center"/>
              <w:rPr>
                <w:rFonts w:eastAsia="Times New Roman"/>
                <w:highlight w:val="yellow"/>
              </w:rPr>
            </w:pPr>
            <w:r w:rsidRPr="00244BA6">
              <w:rPr>
                <w:rFonts w:eastAsia="Times New Roman"/>
                <w:sz w:val="18"/>
                <w:szCs w:val="18"/>
              </w:rPr>
              <w:t>Расселение, снос</w:t>
            </w:r>
          </w:p>
        </w:tc>
      </w:tr>
      <w:tr w:rsidR="00244BA6" w:rsidRPr="00244BA6" w14:paraId="6AC81C01" w14:textId="77777777" w:rsidTr="00504E22">
        <w:tc>
          <w:tcPr>
            <w:tcW w:w="284" w:type="dxa"/>
            <w:shd w:val="clear" w:color="auto" w:fill="auto"/>
            <w:vAlign w:val="center"/>
          </w:tcPr>
          <w:p w14:paraId="4DCCDDE2" w14:textId="77777777" w:rsidR="00244BA6" w:rsidRPr="00244BA6" w:rsidRDefault="00244BA6" w:rsidP="00244BA6">
            <w:pPr>
              <w:widowControl/>
              <w:jc w:val="center"/>
              <w:rPr>
                <w:rFonts w:eastAsia="Times New Roman"/>
              </w:rPr>
            </w:pPr>
            <w:r w:rsidRPr="00244BA6">
              <w:rPr>
                <w:rFonts w:eastAsia="Times New Roman"/>
              </w:rPr>
              <w:t>2</w:t>
            </w:r>
          </w:p>
        </w:tc>
        <w:tc>
          <w:tcPr>
            <w:tcW w:w="1560" w:type="dxa"/>
            <w:shd w:val="clear" w:color="auto" w:fill="auto"/>
            <w:vAlign w:val="center"/>
          </w:tcPr>
          <w:p w14:paraId="476908BC"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г. Пермь, ул. Льва Толстого, 49</w:t>
            </w:r>
          </w:p>
        </w:tc>
        <w:tc>
          <w:tcPr>
            <w:tcW w:w="1134" w:type="dxa"/>
            <w:shd w:val="clear" w:color="auto" w:fill="auto"/>
            <w:vAlign w:val="center"/>
          </w:tcPr>
          <w:p w14:paraId="2380E1C6" w14:textId="77777777" w:rsidR="00244BA6" w:rsidRPr="00244BA6" w:rsidRDefault="00244BA6" w:rsidP="00244BA6">
            <w:pPr>
              <w:widowControl/>
              <w:jc w:val="center"/>
              <w:rPr>
                <w:rFonts w:eastAsia="Times New Roman"/>
                <w:b/>
                <w:color w:val="000000"/>
                <w:sz w:val="18"/>
                <w:szCs w:val="18"/>
              </w:rPr>
            </w:pPr>
            <w:r w:rsidRPr="00244BA6">
              <w:rPr>
                <w:rFonts w:eastAsia="Times New Roman"/>
                <w:b/>
                <w:color w:val="000000"/>
                <w:sz w:val="18"/>
                <w:szCs w:val="18"/>
              </w:rPr>
              <w:t>МКД</w:t>
            </w:r>
          </w:p>
          <w:p w14:paraId="22623BBA" w14:textId="77777777" w:rsidR="00244BA6" w:rsidRPr="00244BA6" w:rsidRDefault="00244BA6" w:rsidP="00244BA6">
            <w:pPr>
              <w:widowControl/>
              <w:jc w:val="center"/>
              <w:rPr>
                <w:rFonts w:eastAsia="Times New Roman"/>
                <w:bCs/>
                <w:color w:val="000000"/>
                <w:sz w:val="18"/>
                <w:szCs w:val="18"/>
              </w:rPr>
            </w:pPr>
            <w:r w:rsidRPr="00244BA6">
              <w:rPr>
                <w:rFonts w:eastAsia="Times New Roman"/>
                <w:bCs/>
                <w:color w:val="000000"/>
                <w:sz w:val="18"/>
                <w:szCs w:val="18"/>
              </w:rPr>
              <w:t>59:01:4410723:12</w:t>
            </w:r>
          </w:p>
          <w:p w14:paraId="2D9A1D65" w14:textId="77777777" w:rsidR="00244BA6" w:rsidRPr="00244BA6" w:rsidRDefault="00244BA6" w:rsidP="00244BA6">
            <w:pPr>
              <w:widowControl/>
              <w:jc w:val="center"/>
              <w:rPr>
                <w:rFonts w:eastAsia="Times New Roman"/>
                <w:b/>
                <w:bCs/>
                <w:sz w:val="18"/>
                <w:szCs w:val="18"/>
              </w:rPr>
            </w:pPr>
            <w:r w:rsidRPr="00244BA6">
              <w:rPr>
                <w:rFonts w:eastAsia="Times New Roman"/>
                <w:b/>
                <w:color w:val="000000"/>
                <w:sz w:val="18"/>
                <w:szCs w:val="18"/>
              </w:rPr>
              <w:t>ЗУ</w:t>
            </w:r>
            <w:r w:rsidRPr="00244BA6">
              <w:rPr>
                <w:rFonts w:eastAsia="Times New Roman"/>
                <w:color w:val="000000"/>
                <w:sz w:val="18"/>
                <w:szCs w:val="18"/>
              </w:rPr>
              <w:t xml:space="preserve"> </w:t>
            </w:r>
            <w:r w:rsidRPr="00244BA6">
              <w:rPr>
                <w:rFonts w:eastAsia="Times New Roman"/>
                <w:sz w:val="18"/>
                <w:szCs w:val="18"/>
              </w:rPr>
              <w:t>59:01:4410723:3</w:t>
            </w:r>
          </w:p>
        </w:tc>
        <w:tc>
          <w:tcPr>
            <w:tcW w:w="1134" w:type="dxa"/>
            <w:shd w:val="clear" w:color="auto" w:fill="auto"/>
            <w:vAlign w:val="center"/>
          </w:tcPr>
          <w:p w14:paraId="0C6688D5"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 xml:space="preserve">2 648,0 </w:t>
            </w:r>
          </w:p>
        </w:tc>
        <w:tc>
          <w:tcPr>
            <w:tcW w:w="993" w:type="dxa"/>
            <w:shd w:val="clear" w:color="auto" w:fill="auto"/>
            <w:vAlign w:val="center"/>
          </w:tcPr>
          <w:p w14:paraId="549BFE63"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842,6</w:t>
            </w:r>
          </w:p>
        </w:tc>
        <w:tc>
          <w:tcPr>
            <w:tcW w:w="1134" w:type="dxa"/>
            <w:shd w:val="clear" w:color="auto" w:fill="auto"/>
            <w:vAlign w:val="center"/>
          </w:tcPr>
          <w:p w14:paraId="7F7AFFD7"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Общая долевая собственность</w:t>
            </w:r>
          </w:p>
        </w:tc>
        <w:tc>
          <w:tcPr>
            <w:tcW w:w="1841" w:type="dxa"/>
            <w:shd w:val="clear" w:color="auto" w:fill="auto"/>
            <w:vAlign w:val="center"/>
          </w:tcPr>
          <w:p w14:paraId="2CB5E02E"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Распоряжение начальника управления жилищных отношений администрации города Перми от 10.12.2019 № 059-11-01-04-704</w:t>
            </w:r>
          </w:p>
        </w:tc>
        <w:tc>
          <w:tcPr>
            <w:tcW w:w="1135" w:type="dxa"/>
            <w:shd w:val="clear" w:color="auto" w:fill="auto"/>
            <w:vAlign w:val="center"/>
          </w:tcPr>
          <w:p w14:paraId="58660EF7"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791,5</w:t>
            </w:r>
          </w:p>
        </w:tc>
        <w:tc>
          <w:tcPr>
            <w:tcW w:w="1134" w:type="dxa"/>
            <w:shd w:val="clear" w:color="auto" w:fill="auto"/>
            <w:vAlign w:val="center"/>
          </w:tcPr>
          <w:p w14:paraId="5E58F3CB"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0</w:t>
            </w:r>
          </w:p>
        </w:tc>
        <w:tc>
          <w:tcPr>
            <w:tcW w:w="1134" w:type="dxa"/>
            <w:shd w:val="clear" w:color="auto" w:fill="auto"/>
            <w:vAlign w:val="center"/>
          </w:tcPr>
          <w:p w14:paraId="158D9953"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681,2</w:t>
            </w:r>
          </w:p>
        </w:tc>
        <w:tc>
          <w:tcPr>
            <w:tcW w:w="1134" w:type="dxa"/>
            <w:shd w:val="clear" w:color="auto" w:fill="auto"/>
            <w:vAlign w:val="center"/>
          </w:tcPr>
          <w:p w14:paraId="743FD22D"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0</w:t>
            </w:r>
          </w:p>
        </w:tc>
        <w:tc>
          <w:tcPr>
            <w:tcW w:w="1134" w:type="dxa"/>
            <w:shd w:val="clear" w:color="auto" w:fill="auto"/>
            <w:vAlign w:val="center"/>
          </w:tcPr>
          <w:p w14:paraId="4F6EFE0F"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110,3</w:t>
            </w:r>
          </w:p>
        </w:tc>
        <w:tc>
          <w:tcPr>
            <w:tcW w:w="1134" w:type="dxa"/>
            <w:shd w:val="clear" w:color="auto" w:fill="auto"/>
            <w:vAlign w:val="center"/>
          </w:tcPr>
          <w:p w14:paraId="70156D13"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0</w:t>
            </w:r>
          </w:p>
        </w:tc>
        <w:tc>
          <w:tcPr>
            <w:tcW w:w="992" w:type="dxa"/>
            <w:shd w:val="clear" w:color="auto" w:fill="auto"/>
            <w:vAlign w:val="center"/>
          </w:tcPr>
          <w:p w14:paraId="010653C3"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Расселение, снос</w:t>
            </w:r>
          </w:p>
        </w:tc>
      </w:tr>
      <w:tr w:rsidR="00244BA6" w:rsidRPr="00244BA6" w14:paraId="2E82CA57" w14:textId="77777777" w:rsidTr="00504E22">
        <w:tc>
          <w:tcPr>
            <w:tcW w:w="284" w:type="dxa"/>
            <w:shd w:val="clear" w:color="auto" w:fill="auto"/>
            <w:vAlign w:val="center"/>
          </w:tcPr>
          <w:p w14:paraId="19E74D1A" w14:textId="77777777" w:rsidR="00244BA6" w:rsidRPr="00244BA6" w:rsidRDefault="00244BA6" w:rsidP="00244BA6">
            <w:pPr>
              <w:widowControl/>
              <w:jc w:val="center"/>
              <w:rPr>
                <w:rFonts w:eastAsia="Times New Roman"/>
              </w:rPr>
            </w:pPr>
            <w:r w:rsidRPr="00244BA6">
              <w:rPr>
                <w:rFonts w:eastAsia="Times New Roman"/>
                <w:sz w:val="18"/>
                <w:szCs w:val="18"/>
              </w:rPr>
              <w:t>3</w:t>
            </w:r>
          </w:p>
        </w:tc>
        <w:tc>
          <w:tcPr>
            <w:tcW w:w="1560" w:type="dxa"/>
            <w:shd w:val="clear" w:color="auto" w:fill="auto"/>
            <w:vAlign w:val="center"/>
          </w:tcPr>
          <w:p w14:paraId="59858B53"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г. Пермь, ул. Стахановская, 50</w:t>
            </w:r>
          </w:p>
        </w:tc>
        <w:tc>
          <w:tcPr>
            <w:tcW w:w="1134" w:type="dxa"/>
            <w:shd w:val="clear" w:color="auto" w:fill="auto"/>
            <w:vAlign w:val="center"/>
          </w:tcPr>
          <w:p w14:paraId="733EE7C9" w14:textId="77777777" w:rsidR="00244BA6" w:rsidRPr="00244BA6" w:rsidRDefault="00244BA6" w:rsidP="00244BA6">
            <w:pPr>
              <w:widowControl/>
              <w:jc w:val="center"/>
              <w:rPr>
                <w:rFonts w:eastAsia="Times New Roman"/>
                <w:b/>
                <w:color w:val="000000"/>
                <w:sz w:val="18"/>
                <w:szCs w:val="18"/>
              </w:rPr>
            </w:pPr>
            <w:r w:rsidRPr="00244BA6">
              <w:rPr>
                <w:rFonts w:eastAsia="Times New Roman"/>
                <w:b/>
                <w:color w:val="000000"/>
                <w:sz w:val="18"/>
                <w:szCs w:val="18"/>
              </w:rPr>
              <w:t>МКД</w:t>
            </w:r>
          </w:p>
          <w:p w14:paraId="4F4EF4CB" w14:textId="77777777" w:rsidR="00244BA6" w:rsidRPr="00244BA6" w:rsidRDefault="00244BA6" w:rsidP="00244BA6">
            <w:pPr>
              <w:widowControl/>
              <w:jc w:val="center"/>
              <w:rPr>
                <w:rFonts w:eastAsia="Times New Roman"/>
                <w:color w:val="000000"/>
                <w:sz w:val="18"/>
                <w:szCs w:val="18"/>
              </w:rPr>
            </w:pPr>
            <w:r w:rsidRPr="00244BA6">
              <w:rPr>
                <w:rFonts w:eastAsia="Times New Roman"/>
                <w:color w:val="000000"/>
                <w:sz w:val="18"/>
                <w:szCs w:val="18"/>
              </w:rPr>
              <w:t>59:01:4410723:15</w:t>
            </w:r>
          </w:p>
          <w:p w14:paraId="2311E371" w14:textId="77777777" w:rsidR="00244BA6" w:rsidRPr="00244BA6" w:rsidRDefault="00244BA6" w:rsidP="00244BA6">
            <w:pPr>
              <w:widowControl/>
              <w:jc w:val="center"/>
              <w:rPr>
                <w:rFonts w:eastAsia="Times New Roman"/>
                <w:b/>
                <w:color w:val="000000"/>
                <w:sz w:val="18"/>
                <w:szCs w:val="18"/>
              </w:rPr>
            </w:pPr>
            <w:r w:rsidRPr="00244BA6">
              <w:rPr>
                <w:rFonts w:eastAsia="Times New Roman"/>
                <w:b/>
                <w:color w:val="000000"/>
                <w:sz w:val="18"/>
                <w:szCs w:val="18"/>
              </w:rPr>
              <w:t>ЗУ</w:t>
            </w:r>
            <w:r w:rsidRPr="00244BA6">
              <w:rPr>
                <w:rFonts w:eastAsia="Times New Roman"/>
                <w:color w:val="000000"/>
                <w:sz w:val="18"/>
                <w:szCs w:val="18"/>
              </w:rPr>
              <w:t xml:space="preserve"> 59:01:4410723:517</w:t>
            </w:r>
          </w:p>
        </w:tc>
        <w:tc>
          <w:tcPr>
            <w:tcW w:w="1134" w:type="dxa"/>
            <w:shd w:val="clear" w:color="auto" w:fill="auto"/>
            <w:vAlign w:val="center"/>
          </w:tcPr>
          <w:p w14:paraId="004F3BC6"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2 677,0</w:t>
            </w:r>
          </w:p>
        </w:tc>
        <w:tc>
          <w:tcPr>
            <w:tcW w:w="993" w:type="dxa"/>
            <w:shd w:val="clear" w:color="auto" w:fill="auto"/>
            <w:vAlign w:val="center"/>
          </w:tcPr>
          <w:p w14:paraId="7AB4C69C"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846,0</w:t>
            </w:r>
          </w:p>
        </w:tc>
        <w:tc>
          <w:tcPr>
            <w:tcW w:w="1134" w:type="dxa"/>
            <w:shd w:val="clear" w:color="auto" w:fill="auto"/>
            <w:vAlign w:val="center"/>
          </w:tcPr>
          <w:p w14:paraId="04344AE9" w14:textId="77777777" w:rsidR="00244BA6" w:rsidRPr="00244BA6" w:rsidRDefault="00244BA6" w:rsidP="00244BA6">
            <w:pPr>
              <w:widowControl/>
              <w:jc w:val="center"/>
              <w:rPr>
                <w:rFonts w:eastAsia="Times New Roman"/>
                <w:sz w:val="18"/>
                <w:szCs w:val="18"/>
              </w:rPr>
            </w:pPr>
            <w:r w:rsidRPr="00244BA6">
              <w:rPr>
                <w:rFonts w:eastAsia="Times New Roman"/>
                <w:i/>
                <w:iCs/>
                <w:color w:val="000000"/>
                <w:sz w:val="18"/>
                <w:szCs w:val="18"/>
              </w:rPr>
              <w:t>сведения в ЕГРН отсутствуют</w:t>
            </w:r>
          </w:p>
        </w:tc>
        <w:tc>
          <w:tcPr>
            <w:tcW w:w="1841" w:type="dxa"/>
            <w:shd w:val="clear" w:color="auto" w:fill="auto"/>
            <w:vAlign w:val="center"/>
          </w:tcPr>
          <w:p w14:paraId="652A6E49"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Распоряжение начальника управления жилищных отношений администрации города Перми от 06.10.2020 № 059-11-01-04-503</w:t>
            </w:r>
          </w:p>
        </w:tc>
        <w:tc>
          <w:tcPr>
            <w:tcW w:w="1135" w:type="dxa"/>
            <w:shd w:val="clear" w:color="auto" w:fill="auto"/>
            <w:vAlign w:val="center"/>
          </w:tcPr>
          <w:p w14:paraId="27D5D5B7"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669,2</w:t>
            </w:r>
          </w:p>
        </w:tc>
        <w:tc>
          <w:tcPr>
            <w:tcW w:w="1134" w:type="dxa"/>
            <w:shd w:val="clear" w:color="auto" w:fill="auto"/>
            <w:vAlign w:val="center"/>
          </w:tcPr>
          <w:p w14:paraId="5174963C"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157,6</w:t>
            </w:r>
          </w:p>
        </w:tc>
        <w:tc>
          <w:tcPr>
            <w:tcW w:w="1134" w:type="dxa"/>
            <w:shd w:val="clear" w:color="auto" w:fill="auto"/>
            <w:vAlign w:val="center"/>
          </w:tcPr>
          <w:p w14:paraId="00B463F4"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647,5</w:t>
            </w:r>
          </w:p>
        </w:tc>
        <w:tc>
          <w:tcPr>
            <w:tcW w:w="1134" w:type="dxa"/>
            <w:shd w:val="clear" w:color="auto" w:fill="auto"/>
            <w:vAlign w:val="center"/>
          </w:tcPr>
          <w:p w14:paraId="236B2730"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157,6</w:t>
            </w:r>
          </w:p>
        </w:tc>
        <w:tc>
          <w:tcPr>
            <w:tcW w:w="1134" w:type="dxa"/>
            <w:shd w:val="clear" w:color="auto" w:fill="auto"/>
            <w:vAlign w:val="center"/>
          </w:tcPr>
          <w:p w14:paraId="60CB21F8"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21,7</w:t>
            </w:r>
          </w:p>
        </w:tc>
        <w:tc>
          <w:tcPr>
            <w:tcW w:w="1134" w:type="dxa"/>
            <w:shd w:val="clear" w:color="auto" w:fill="auto"/>
            <w:vAlign w:val="center"/>
          </w:tcPr>
          <w:p w14:paraId="6BE32203"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0</w:t>
            </w:r>
          </w:p>
        </w:tc>
        <w:tc>
          <w:tcPr>
            <w:tcW w:w="992" w:type="dxa"/>
            <w:shd w:val="clear" w:color="auto" w:fill="auto"/>
            <w:vAlign w:val="center"/>
          </w:tcPr>
          <w:p w14:paraId="039CB971"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Расселение, снос</w:t>
            </w:r>
          </w:p>
        </w:tc>
      </w:tr>
      <w:tr w:rsidR="00244BA6" w:rsidRPr="00244BA6" w14:paraId="13FEA41E" w14:textId="77777777" w:rsidTr="00504E22">
        <w:tc>
          <w:tcPr>
            <w:tcW w:w="15877" w:type="dxa"/>
            <w:gridSpan w:val="14"/>
            <w:shd w:val="clear" w:color="auto" w:fill="auto"/>
            <w:vAlign w:val="center"/>
          </w:tcPr>
          <w:p w14:paraId="6A993E79" w14:textId="77777777" w:rsidR="00244BA6" w:rsidRPr="00244BA6" w:rsidRDefault="00244BA6" w:rsidP="00244BA6">
            <w:pPr>
              <w:widowControl/>
              <w:jc w:val="center"/>
              <w:rPr>
                <w:rFonts w:eastAsia="Times New Roman"/>
                <w:sz w:val="18"/>
                <w:szCs w:val="18"/>
              </w:rPr>
            </w:pPr>
            <w:r w:rsidRPr="00244BA6">
              <w:rPr>
                <w:rFonts w:eastAsia="Times New Roman"/>
                <w:b/>
                <w:sz w:val="22"/>
                <w:szCs w:val="24"/>
                <w:lang w:val="en-US"/>
              </w:rPr>
              <w:t>III</w:t>
            </w:r>
            <w:r w:rsidRPr="00244BA6">
              <w:rPr>
                <w:rFonts w:eastAsia="Times New Roman"/>
                <w:b/>
                <w:sz w:val="22"/>
                <w:szCs w:val="24"/>
              </w:rPr>
              <w:t>. Многоквартирные дома, признанные аварийными после 1 января 2021 года</w:t>
            </w:r>
          </w:p>
        </w:tc>
      </w:tr>
      <w:tr w:rsidR="00244BA6" w:rsidRPr="00244BA6" w14:paraId="2607714D" w14:textId="77777777" w:rsidTr="00504E22">
        <w:trPr>
          <w:trHeight w:val="664"/>
        </w:trPr>
        <w:tc>
          <w:tcPr>
            <w:tcW w:w="284" w:type="dxa"/>
            <w:shd w:val="clear" w:color="auto" w:fill="auto"/>
            <w:vAlign w:val="center"/>
          </w:tcPr>
          <w:p w14:paraId="2AEAC58D"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1</w:t>
            </w:r>
          </w:p>
        </w:tc>
        <w:tc>
          <w:tcPr>
            <w:tcW w:w="1560" w:type="dxa"/>
            <w:shd w:val="clear" w:color="auto" w:fill="auto"/>
            <w:vAlign w:val="center"/>
          </w:tcPr>
          <w:p w14:paraId="0BA983F9"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г. Пермь, Танкистов, 18</w:t>
            </w:r>
          </w:p>
        </w:tc>
        <w:tc>
          <w:tcPr>
            <w:tcW w:w="1134" w:type="dxa"/>
            <w:shd w:val="clear" w:color="auto" w:fill="auto"/>
            <w:vAlign w:val="center"/>
          </w:tcPr>
          <w:p w14:paraId="0138A175" w14:textId="77777777" w:rsidR="00244BA6" w:rsidRPr="00244BA6" w:rsidRDefault="00244BA6" w:rsidP="00244BA6">
            <w:pPr>
              <w:widowControl/>
              <w:jc w:val="center"/>
              <w:rPr>
                <w:rFonts w:eastAsia="Times New Roman"/>
                <w:bCs/>
                <w:color w:val="000000"/>
                <w:sz w:val="18"/>
                <w:szCs w:val="18"/>
              </w:rPr>
            </w:pPr>
            <w:r w:rsidRPr="00244BA6">
              <w:rPr>
                <w:rFonts w:eastAsia="Times New Roman"/>
                <w:b/>
                <w:color w:val="000000"/>
                <w:sz w:val="18"/>
                <w:szCs w:val="18"/>
              </w:rPr>
              <w:t xml:space="preserve">МКД </w:t>
            </w:r>
            <w:r w:rsidRPr="00244BA6">
              <w:rPr>
                <w:rFonts w:eastAsia="Times New Roman"/>
                <w:bCs/>
                <w:color w:val="000000"/>
                <w:sz w:val="18"/>
                <w:szCs w:val="18"/>
              </w:rPr>
              <w:t>59:01:0000000:19448</w:t>
            </w:r>
          </w:p>
          <w:p w14:paraId="7496A93E" w14:textId="77777777" w:rsidR="00244BA6" w:rsidRPr="00244BA6" w:rsidRDefault="00244BA6" w:rsidP="00244BA6">
            <w:pPr>
              <w:widowControl/>
              <w:jc w:val="center"/>
              <w:rPr>
                <w:rFonts w:eastAsia="Times New Roman"/>
                <w:sz w:val="18"/>
                <w:szCs w:val="18"/>
              </w:rPr>
            </w:pPr>
            <w:r w:rsidRPr="00244BA6">
              <w:rPr>
                <w:rFonts w:eastAsia="Times New Roman"/>
                <w:b/>
                <w:color w:val="000000"/>
                <w:sz w:val="18"/>
                <w:szCs w:val="18"/>
              </w:rPr>
              <w:t>ЗУ</w:t>
            </w:r>
            <w:r w:rsidRPr="00244BA6">
              <w:rPr>
                <w:rFonts w:eastAsia="Times New Roman"/>
                <w:color w:val="000000"/>
                <w:sz w:val="18"/>
                <w:szCs w:val="18"/>
              </w:rPr>
              <w:t xml:space="preserve"> 59:01:0000000:92690</w:t>
            </w:r>
          </w:p>
        </w:tc>
        <w:tc>
          <w:tcPr>
            <w:tcW w:w="1134" w:type="dxa"/>
            <w:shd w:val="clear" w:color="auto" w:fill="auto"/>
            <w:vAlign w:val="center"/>
          </w:tcPr>
          <w:p w14:paraId="52E7A204"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941,0</w:t>
            </w:r>
          </w:p>
        </w:tc>
        <w:tc>
          <w:tcPr>
            <w:tcW w:w="993" w:type="dxa"/>
            <w:shd w:val="clear" w:color="auto" w:fill="auto"/>
            <w:vAlign w:val="center"/>
          </w:tcPr>
          <w:p w14:paraId="1B3F4773" w14:textId="77777777" w:rsidR="00244BA6" w:rsidRPr="00244BA6" w:rsidRDefault="00244BA6" w:rsidP="00244BA6">
            <w:pPr>
              <w:widowControl/>
              <w:jc w:val="center"/>
              <w:rPr>
                <w:rFonts w:eastAsia="Times New Roman"/>
                <w:sz w:val="18"/>
                <w:szCs w:val="18"/>
                <w:highlight w:val="yellow"/>
              </w:rPr>
            </w:pPr>
            <w:r w:rsidRPr="00244BA6">
              <w:rPr>
                <w:rFonts w:eastAsia="Times New Roman"/>
                <w:sz w:val="18"/>
                <w:szCs w:val="18"/>
              </w:rPr>
              <w:t>515,7</w:t>
            </w:r>
          </w:p>
        </w:tc>
        <w:tc>
          <w:tcPr>
            <w:tcW w:w="1134" w:type="dxa"/>
            <w:shd w:val="clear" w:color="auto" w:fill="auto"/>
            <w:vAlign w:val="center"/>
          </w:tcPr>
          <w:p w14:paraId="65A4D201"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Общая долевая собственность</w:t>
            </w:r>
          </w:p>
        </w:tc>
        <w:tc>
          <w:tcPr>
            <w:tcW w:w="1841" w:type="dxa"/>
            <w:shd w:val="clear" w:color="auto" w:fill="auto"/>
            <w:vAlign w:val="center"/>
          </w:tcPr>
          <w:p w14:paraId="7F195849"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Распоряжение начальника управления жилищных отношений администрации города Перми от 27.04.2022 № 059-11-01-04-340</w:t>
            </w:r>
          </w:p>
        </w:tc>
        <w:tc>
          <w:tcPr>
            <w:tcW w:w="1135" w:type="dxa"/>
            <w:shd w:val="clear" w:color="auto" w:fill="auto"/>
            <w:vAlign w:val="center"/>
          </w:tcPr>
          <w:p w14:paraId="0A5CE641"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416,0</w:t>
            </w:r>
          </w:p>
        </w:tc>
        <w:tc>
          <w:tcPr>
            <w:tcW w:w="1134" w:type="dxa"/>
            <w:shd w:val="clear" w:color="auto" w:fill="auto"/>
            <w:vAlign w:val="center"/>
          </w:tcPr>
          <w:p w14:paraId="28F9F74C"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53,6</w:t>
            </w:r>
          </w:p>
        </w:tc>
        <w:tc>
          <w:tcPr>
            <w:tcW w:w="1134" w:type="dxa"/>
            <w:shd w:val="clear" w:color="auto" w:fill="auto"/>
            <w:vAlign w:val="center"/>
          </w:tcPr>
          <w:p w14:paraId="1890F47B"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394,1</w:t>
            </w:r>
          </w:p>
        </w:tc>
        <w:tc>
          <w:tcPr>
            <w:tcW w:w="1134" w:type="dxa"/>
            <w:shd w:val="clear" w:color="auto" w:fill="auto"/>
            <w:vAlign w:val="center"/>
          </w:tcPr>
          <w:p w14:paraId="0BFFCC4F"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53,6</w:t>
            </w:r>
          </w:p>
        </w:tc>
        <w:tc>
          <w:tcPr>
            <w:tcW w:w="1134" w:type="dxa"/>
            <w:shd w:val="clear" w:color="auto" w:fill="auto"/>
            <w:vAlign w:val="center"/>
          </w:tcPr>
          <w:p w14:paraId="6F4D99F6"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21,9</w:t>
            </w:r>
          </w:p>
        </w:tc>
        <w:tc>
          <w:tcPr>
            <w:tcW w:w="1134" w:type="dxa"/>
            <w:shd w:val="clear" w:color="auto" w:fill="auto"/>
            <w:vAlign w:val="center"/>
          </w:tcPr>
          <w:p w14:paraId="0F18531A"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0</w:t>
            </w:r>
          </w:p>
        </w:tc>
        <w:tc>
          <w:tcPr>
            <w:tcW w:w="992" w:type="dxa"/>
            <w:shd w:val="clear" w:color="auto" w:fill="auto"/>
            <w:vAlign w:val="center"/>
          </w:tcPr>
          <w:p w14:paraId="3338D31B" w14:textId="77777777" w:rsidR="00244BA6" w:rsidRPr="00244BA6" w:rsidRDefault="00244BA6" w:rsidP="00244BA6">
            <w:pPr>
              <w:widowControl/>
              <w:jc w:val="center"/>
              <w:rPr>
                <w:rFonts w:eastAsia="Times New Roman"/>
                <w:sz w:val="18"/>
                <w:szCs w:val="18"/>
              </w:rPr>
            </w:pPr>
            <w:r w:rsidRPr="00244BA6">
              <w:rPr>
                <w:rFonts w:eastAsia="Times New Roman"/>
                <w:sz w:val="18"/>
                <w:szCs w:val="18"/>
              </w:rPr>
              <w:t>Расселение, снос</w:t>
            </w:r>
          </w:p>
        </w:tc>
      </w:tr>
    </w:tbl>
    <w:p w14:paraId="06925D2F" w14:textId="77777777" w:rsidR="00244BA6" w:rsidRPr="00244BA6" w:rsidRDefault="00244BA6" w:rsidP="00244BA6">
      <w:pPr>
        <w:widowControl/>
        <w:spacing w:line="240" w:lineRule="exact"/>
        <w:rPr>
          <w:rFonts w:eastAsia="Times New Roman"/>
          <w:i/>
          <w:iCs/>
        </w:rPr>
      </w:pPr>
      <w:r w:rsidRPr="00244BA6">
        <w:rPr>
          <w:rFonts w:eastAsia="Times New Roman"/>
          <w:i/>
          <w:iCs/>
        </w:rPr>
        <w:t>* В соответствии со сведениями, содержащимися в Едином государственном реестре недвижимости</w:t>
      </w:r>
    </w:p>
    <w:p w14:paraId="380D8F1E" w14:textId="77777777" w:rsidR="00244BA6" w:rsidRPr="00244BA6" w:rsidRDefault="00244BA6" w:rsidP="00244BA6">
      <w:pPr>
        <w:widowControl/>
        <w:spacing w:line="240" w:lineRule="exact"/>
        <w:jc w:val="both"/>
        <w:rPr>
          <w:rFonts w:eastAsia="Times New Roman"/>
          <w:i/>
          <w:iCs/>
        </w:rPr>
      </w:pPr>
      <w:r w:rsidRPr="00244BA6">
        <w:rPr>
          <w:rFonts w:eastAsia="Times New Roman"/>
          <w:i/>
          <w:iCs/>
        </w:rPr>
        <w:t>***Жилые помещения в многоквартирном доме расселяются за счет средств публично-правовой компании «Фонд развития территорий» и средств бюджета Пермского края в соответствии с региональной адресной программой по переселению граждан из аварийного жилищного фонда на территории Пермского края на 2019-2025 годы, утвержденной постановлением Правительства Пермского края от 29.03.2019 №227-п.</w:t>
      </w:r>
      <w:r w:rsidRPr="00244BA6">
        <w:rPr>
          <w:rFonts w:eastAsia="Times New Roman"/>
          <w:sz w:val="24"/>
          <w:szCs w:val="24"/>
        </w:rPr>
        <w:t xml:space="preserve"> </w:t>
      </w:r>
      <w:r w:rsidRPr="00244BA6">
        <w:rPr>
          <w:rFonts w:eastAsia="Times New Roman"/>
          <w:i/>
          <w:iCs/>
        </w:rPr>
        <w:t>Снос объекта предусматривается за счет средств победителя торгов.</w:t>
      </w:r>
    </w:p>
    <w:p w14:paraId="7B3850D4" w14:textId="77777777" w:rsidR="00244BA6" w:rsidRPr="00244BA6" w:rsidRDefault="00244BA6" w:rsidP="00244BA6">
      <w:pPr>
        <w:widowControl/>
        <w:spacing w:line="240" w:lineRule="exact"/>
        <w:rPr>
          <w:rFonts w:eastAsia="Times New Roman"/>
          <w:i/>
          <w:iCs/>
        </w:rPr>
      </w:pPr>
    </w:p>
    <w:p w14:paraId="3A81DA8A" w14:textId="77777777" w:rsidR="00244BA6" w:rsidRPr="00244BA6" w:rsidRDefault="00244BA6" w:rsidP="00244BA6">
      <w:pPr>
        <w:widowControl/>
        <w:spacing w:line="240" w:lineRule="exact"/>
        <w:ind w:firstLine="709"/>
        <w:rPr>
          <w:rFonts w:eastAsia="Times New Roman"/>
          <w:b/>
          <w:sz w:val="28"/>
          <w:szCs w:val="24"/>
        </w:rPr>
      </w:pPr>
      <w:r w:rsidRPr="00244BA6">
        <w:rPr>
          <w:rFonts w:eastAsia="Times New Roman"/>
          <w:b/>
          <w:sz w:val="28"/>
          <w:szCs w:val="24"/>
        </w:rPr>
        <w:br w:type="page"/>
        <w:t xml:space="preserve">Раздел </w:t>
      </w:r>
      <w:r w:rsidRPr="00244BA6">
        <w:rPr>
          <w:rFonts w:eastAsia="Times New Roman"/>
          <w:b/>
          <w:sz w:val="28"/>
          <w:szCs w:val="24"/>
          <w:lang w:val="en-US"/>
        </w:rPr>
        <w:t>III</w:t>
      </w:r>
      <w:r w:rsidRPr="00244BA6">
        <w:rPr>
          <w:rFonts w:eastAsia="Times New Roman"/>
          <w:b/>
          <w:sz w:val="28"/>
          <w:szCs w:val="24"/>
        </w:rPr>
        <w:t xml:space="preserve">. Перечень объектов капитального строительства нежилого назначения (за исключением объектов коммунальной, социальной, транспортной инфраструктуры), которые подлежат изъятию (в том числе земельные участки, на которых они расположены) в целях комплексного развития территории жилой застройки для государственных или муниципальных нужд, сносу или реконструкции </w:t>
      </w:r>
    </w:p>
    <w:p w14:paraId="22A9ADFC" w14:textId="77777777" w:rsidR="00244BA6" w:rsidRPr="00244BA6" w:rsidRDefault="00244BA6" w:rsidP="00244BA6">
      <w:pPr>
        <w:widowControl/>
        <w:ind w:left="-142" w:right="-314"/>
        <w:jc w:val="both"/>
        <w:rPr>
          <w:rFonts w:eastAsia="Times New Roman"/>
          <w:b/>
          <w:sz w:val="28"/>
          <w:szCs w:val="24"/>
        </w:rPr>
      </w:pPr>
    </w:p>
    <w:tbl>
      <w:tblPr>
        <w:tblW w:w="155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843"/>
        <w:gridCol w:w="1843"/>
        <w:gridCol w:w="2268"/>
        <w:gridCol w:w="1559"/>
        <w:gridCol w:w="1417"/>
        <w:gridCol w:w="2268"/>
        <w:gridCol w:w="2266"/>
        <w:gridCol w:w="1560"/>
      </w:tblGrid>
      <w:tr w:rsidR="00244BA6" w:rsidRPr="00244BA6" w14:paraId="6D1A2DC4" w14:textId="77777777" w:rsidTr="00504E22">
        <w:trPr>
          <w:trHeight w:val="1594"/>
          <w:tblHeader/>
        </w:trPr>
        <w:tc>
          <w:tcPr>
            <w:tcW w:w="568" w:type="dxa"/>
            <w:shd w:val="clear" w:color="auto" w:fill="auto"/>
            <w:vAlign w:val="center"/>
          </w:tcPr>
          <w:p w14:paraId="62846BD2" w14:textId="77777777" w:rsidR="00244BA6" w:rsidRPr="00244BA6" w:rsidRDefault="00244BA6" w:rsidP="00244BA6">
            <w:pPr>
              <w:widowControl/>
              <w:jc w:val="center"/>
              <w:rPr>
                <w:rFonts w:eastAsia="Times New Roman"/>
                <w:b/>
                <w:bCs/>
              </w:rPr>
            </w:pPr>
            <w:r w:rsidRPr="00244BA6">
              <w:rPr>
                <w:rFonts w:eastAsia="Times New Roman"/>
                <w:b/>
                <w:bCs/>
              </w:rPr>
              <w:t>№</w:t>
            </w:r>
          </w:p>
        </w:tc>
        <w:tc>
          <w:tcPr>
            <w:tcW w:w="1843" w:type="dxa"/>
            <w:shd w:val="clear" w:color="auto" w:fill="auto"/>
            <w:vAlign w:val="center"/>
          </w:tcPr>
          <w:p w14:paraId="0D2937E0" w14:textId="77777777" w:rsidR="00244BA6" w:rsidRPr="00244BA6" w:rsidRDefault="00244BA6" w:rsidP="00244BA6">
            <w:pPr>
              <w:widowControl/>
              <w:jc w:val="center"/>
              <w:rPr>
                <w:rFonts w:eastAsia="Times New Roman"/>
                <w:b/>
                <w:bCs/>
              </w:rPr>
            </w:pPr>
            <w:r w:rsidRPr="00244BA6">
              <w:rPr>
                <w:rFonts w:eastAsia="Times New Roman"/>
                <w:b/>
                <w:bCs/>
              </w:rPr>
              <w:t>Адрес</w:t>
            </w:r>
          </w:p>
          <w:p w14:paraId="01514506" w14:textId="77777777" w:rsidR="00244BA6" w:rsidRPr="00244BA6" w:rsidRDefault="00244BA6" w:rsidP="00244BA6">
            <w:pPr>
              <w:widowControl/>
              <w:jc w:val="center"/>
              <w:rPr>
                <w:rFonts w:eastAsia="Times New Roman"/>
                <w:b/>
                <w:bCs/>
              </w:rPr>
            </w:pPr>
            <w:r w:rsidRPr="00244BA6">
              <w:rPr>
                <w:rFonts w:eastAsia="Times New Roman"/>
                <w:b/>
                <w:bCs/>
              </w:rPr>
              <w:t>объекта</w:t>
            </w:r>
          </w:p>
        </w:tc>
        <w:tc>
          <w:tcPr>
            <w:tcW w:w="1843" w:type="dxa"/>
            <w:shd w:val="clear" w:color="auto" w:fill="auto"/>
            <w:vAlign w:val="center"/>
          </w:tcPr>
          <w:p w14:paraId="25D1B6F2" w14:textId="77777777" w:rsidR="00244BA6" w:rsidRPr="00244BA6" w:rsidRDefault="00244BA6" w:rsidP="00244BA6">
            <w:pPr>
              <w:widowControl/>
              <w:jc w:val="center"/>
              <w:rPr>
                <w:rFonts w:eastAsia="Times New Roman"/>
                <w:b/>
                <w:bCs/>
              </w:rPr>
            </w:pPr>
            <w:r w:rsidRPr="00244BA6">
              <w:rPr>
                <w:rFonts w:eastAsia="Times New Roman"/>
                <w:b/>
                <w:bCs/>
              </w:rPr>
              <w:t>Наименование/ назначение объекта</w:t>
            </w:r>
          </w:p>
        </w:tc>
        <w:tc>
          <w:tcPr>
            <w:tcW w:w="2268" w:type="dxa"/>
            <w:shd w:val="clear" w:color="auto" w:fill="auto"/>
            <w:vAlign w:val="center"/>
          </w:tcPr>
          <w:p w14:paraId="79642B7E" w14:textId="77777777" w:rsidR="00244BA6" w:rsidRPr="00244BA6" w:rsidRDefault="00244BA6" w:rsidP="00244BA6">
            <w:pPr>
              <w:widowControl/>
              <w:jc w:val="center"/>
              <w:rPr>
                <w:rFonts w:eastAsia="Times New Roman"/>
                <w:b/>
                <w:bCs/>
              </w:rPr>
            </w:pPr>
            <w:r w:rsidRPr="00244BA6">
              <w:rPr>
                <w:rFonts w:eastAsia="Times New Roman"/>
                <w:b/>
                <w:bCs/>
              </w:rPr>
              <w:t xml:space="preserve">Кадастровый номер объекта (ОКС) и </w:t>
            </w:r>
            <w:r w:rsidRPr="00244BA6">
              <w:rPr>
                <w:rFonts w:eastAsia="Times New Roman"/>
                <w:b/>
                <w:bCs/>
                <w:color w:val="000000"/>
              </w:rPr>
              <w:t xml:space="preserve">земельного участка (ЗУ), </w:t>
            </w:r>
            <w:r w:rsidRPr="00244BA6">
              <w:rPr>
                <w:rFonts w:eastAsia="Times New Roman"/>
                <w:b/>
                <w:bCs/>
              </w:rPr>
              <w:t>на котором расположен объект</w:t>
            </w:r>
          </w:p>
        </w:tc>
        <w:tc>
          <w:tcPr>
            <w:tcW w:w="1559" w:type="dxa"/>
            <w:shd w:val="clear" w:color="auto" w:fill="auto"/>
            <w:vAlign w:val="center"/>
          </w:tcPr>
          <w:p w14:paraId="12E5745A" w14:textId="77777777" w:rsidR="00244BA6" w:rsidRPr="00244BA6" w:rsidRDefault="00244BA6" w:rsidP="00244BA6">
            <w:pPr>
              <w:widowControl/>
              <w:jc w:val="center"/>
              <w:rPr>
                <w:rFonts w:eastAsia="Times New Roman"/>
                <w:b/>
                <w:bCs/>
              </w:rPr>
            </w:pPr>
            <w:r w:rsidRPr="00244BA6">
              <w:rPr>
                <w:rFonts w:eastAsia="Times New Roman"/>
                <w:b/>
                <w:bCs/>
              </w:rPr>
              <w:t xml:space="preserve">Площадь земельного участка, на котором расположен объект, </w:t>
            </w:r>
            <w:proofErr w:type="spellStart"/>
            <w:r w:rsidRPr="00244BA6">
              <w:rPr>
                <w:rFonts w:eastAsia="Times New Roman"/>
                <w:b/>
                <w:bCs/>
                <w:i/>
                <w:iCs/>
              </w:rPr>
              <w:t>кв.м</w:t>
            </w:r>
            <w:proofErr w:type="spellEnd"/>
          </w:p>
        </w:tc>
        <w:tc>
          <w:tcPr>
            <w:tcW w:w="1417" w:type="dxa"/>
            <w:shd w:val="clear" w:color="auto" w:fill="auto"/>
            <w:vAlign w:val="center"/>
          </w:tcPr>
          <w:p w14:paraId="07AD6E66" w14:textId="77777777" w:rsidR="00244BA6" w:rsidRPr="00244BA6" w:rsidRDefault="00244BA6" w:rsidP="00244BA6">
            <w:pPr>
              <w:widowControl/>
              <w:jc w:val="center"/>
              <w:rPr>
                <w:rFonts w:eastAsia="Times New Roman"/>
                <w:b/>
                <w:bCs/>
              </w:rPr>
            </w:pPr>
            <w:r w:rsidRPr="00244BA6">
              <w:rPr>
                <w:rFonts w:eastAsia="Times New Roman"/>
                <w:b/>
                <w:bCs/>
              </w:rPr>
              <w:t xml:space="preserve">Общая площадь объекта*, </w:t>
            </w:r>
            <w:r w:rsidRPr="00244BA6">
              <w:rPr>
                <w:rFonts w:eastAsia="Times New Roman"/>
                <w:b/>
                <w:bCs/>
                <w:i/>
                <w:iCs/>
              </w:rPr>
              <w:t>кв.м.</w:t>
            </w:r>
          </w:p>
        </w:tc>
        <w:tc>
          <w:tcPr>
            <w:tcW w:w="2268" w:type="dxa"/>
            <w:shd w:val="clear" w:color="auto" w:fill="auto"/>
            <w:vAlign w:val="center"/>
          </w:tcPr>
          <w:p w14:paraId="23710065" w14:textId="77777777" w:rsidR="00244BA6" w:rsidRPr="00244BA6" w:rsidRDefault="00244BA6" w:rsidP="00244BA6">
            <w:pPr>
              <w:widowControl/>
              <w:jc w:val="center"/>
              <w:rPr>
                <w:rFonts w:eastAsia="Times New Roman"/>
                <w:b/>
                <w:bCs/>
              </w:rPr>
            </w:pPr>
            <w:r w:rsidRPr="00244BA6">
              <w:rPr>
                <w:rFonts w:eastAsia="Times New Roman"/>
                <w:b/>
                <w:bCs/>
              </w:rPr>
              <w:t>Виды разрешенного использования земельного участка, на котором расположен объект</w:t>
            </w:r>
          </w:p>
        </w:tc>
        <w:tc>
          <w:tcPr>
            <w:tcW w:w="2266" w:type="dxa"/>
            <w:shd w:val="clear" w:color="auto" w:fill="auto"/>
            <w:vAlign w:val="center"/>
          </w:tcPr>
          <w:p w14:paraId="4128E527" w14:textId="77777777" w:rsidR="00244BA6" w:rsidRPr="00244BA6" w:rsidRDefault="00244BA6" w:rsidP="00244BA6">
            <w:pPr>
              <w:widowControl/>
              <w:jc w:val="center"/>
              <w:rPr>
                <w:rFonts w:eastAsia="Times New Roman"/>
                <w:b/>
                <w:bCs/>
              </w:rPr>
            </w:pPr>
            <w:r w:rsidRPr="00244BA6">
              <w:rPr>
                <w:rFonts w:eastAsia="Times New Roman"/>
                <w:b/>
                <w:bCs/>
              </w:rPr>
              <w:t>Вид права на объект, сведения о правообладателе объекта</w:t>
            </w:r>
          </w:p>
        </w:tc>
        <w:tc>
          <w:tcPr>
            <w:tcW w:w="1560" w:type="dxa"/>
            <w:shd w:val="clear" w:color="auto" w:fill="auto"/>
            <w:vAlign w:val="center"/>
          </w:tcPr>
          <w:p w14:paraId="58EBE76D" w14:textId="77777777" w:rsidR="00244BA6" w:rsidRPr="00244BA6" w:rsidRDefault="00244BA6" w:rsidP="00244BA6">
            <w:pPr>
              <w:widowControl/>
              <w:jc w:val="center"/>
              <w:rPr>
                <w:rFonts w:eastAsia="Times New Roman"/>
                <w:b/>
                <w:bCs/>
              </w:rPr>
            </w:pPr>
            <w:r w:rsidRPr="00244BA6">
              <w:rPr>
                <w:rFonts w:eastAsia="Times New Roman"/>
                <w:b/>
                <w:bCs/>
              </w:rPr>
              <w:t>Планируемые мероприятия в отношении объекта</w:t>
            </w:r>
          </w:p>
        </w:tc>
      </w:tr>
      <w:tr w:rsidR="00244BA6" w:rsidRPr="00244BA6" w14:paraId="4FC9ECDA" w14:textId="77777777" w:rsidTr="00504E22">
        <w:trPr>
          <w:trHeight w:val="20"/>
        </w:trPr>
        <w:tc>
          <w:tcPr>
            <w:tcW w:w="568" w:type="dxa"/>
            <w:shd w:val="clear" w:color="auto" w:fill="auto"/>
            <w:vAlign w:val="center"/>
          </w:tcPr>
          <w:p w14:paraId="205AAAFF" w14:textId="77777777" w:rsidR="00244BA6" w:rsidRPr="00244BA6" w:rsidRDefault="00244BA6" w:rsidP="00244BA6">
            <w:pPr>
              <w:widowControl/>
              <w:jc w:val="center"/>
              <w:rPr>
                <w:rFonts w:eastAsia="Times New Roman"/>
              </w:rPr>
            </w:pPr>
            <w:r w:rsidRPr="00244BA6">
              <w:rPr>
                <w:rFonts w:eastAsia="Times New Roman"/>
              </w:rPr>
              <w:t>1.</w:t>
            </w:r>
          </w:p>
        </w:tc>
        <w:tc>
          <w:tcPr>
            <w:tcW w:w="1843" w:type="dxa"/>
            <w:shd w:val="clear" w:color="auto" w:fill="auto"/>
            <w:vAlign w:val="center"/>
          </w:tcPr>
          <w:p w14:paraId="515EB69A"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w:t>
            </w:r>
          </w:p>
        </w:tc>
        <w:tc>
          <w:tcPr>
            <w:tcW w:w="1843" w:type="dxa"/>
            <w:shd w:val="clear" w:color="auto" w:fill="auto"/>
            <w:vAlign w:val="center"/>
          </w:tcPr>
          <w:p w14:paraId="3990141A" w14:textId="77777777" w:rsidR="00244BA6" w:rsidRPr="00244BA6" w:rsidRDefault="00244BA6" w:rsidP="00244BA6">
            <w:pPr>
              <w:widowControl/>
              <w:jc w:val="center"/>
              <w:rPr>
                <w:rFonts w:eastAsia="Times New Roman"/>
              </w:rPr>
            </w:pPr>
            <w:r w:rsidRPr="00244BA6">
              <w:rPr>
                <w:rFonts w:eastAsia="Times New Roman"/>
              </w:rPr>
              <w:t>ГСК №15 а, Гаражный бокс №6</w:t>
            </w:r>
          </w:p>
        </w:tc>
        <w:tc>
          <w:tcPr>
            <w:tcW w:w="2268" w:type="dxa"/>
            <w:shd w:val="clear" w:color="auto" w:fill="auto"/>
            <w:vAlign w:val="center"/>
          </w:tcPr>
          <w:p w14:paraId="67600156" w14:textId="77777777" w:rsidR="00244BA6" w:rsidRPr="00244BA6" w:rsidRDefault="00244BA6" w:rsidP="00244BA6">
            <w:pPr>
              <w:widowControl/>
              <w:jc w:val="center"/>
              <w:rPr>
                <w:rFonts w:eastAsia="Times New Roman"/>
              </w:rPr>
            </w:pPr>
            <w:r w:rsidRPr="00244BA6">
              <w:rPr>
                <w:rFonts w:eastAsia="Times New Roman"/>
              </w:rPr>
              <w:t xml:space="preserve">ОКС: </w:t>
            </w:r>
          </w:p>
          <w:p w14:paraId="69201C8D" w14:textId="77777777" w:rsidR="00244BA6" w:rsidRPr="00244BA6" w:rsidRDefault="00244BA6" w:rsidP="00244BA6">
            <w:pPr>
              <w:widowControl/>
              <w:jc w:val="center"/>
              <w:rPr>
                <w:rFonts w:eastAsia="Times New Roman"/>
              </w:rPr>
            </w:pPr>
            <w:r w:rsidRPr="00244BA6">
              <w:rPr>
                <w:rFonts w:eastAsia="Times New Roman"/>
              </w:rPr>
              <w:t>59:01:4410723:24</w:t>
            </w:r>
          </w:p>
          <w:p w14:paraId="0FF44509" w14:textId="77777777" w:rsidR="00244BA6" w:rsidRPr="00244BA6" w:rsidRDefault="00244BA6" w:rsidP="00244BA6">
            <w:pPr>
              <w:widowControl/>
              <w:jc w:val="center"/>
              <w:rPr>
                <w:rFonts w:eastAsia="Times New Roman"/>
              </w:rPr>
            </w:pPr>
            <w:r w:rsidRPr="00244BA6">
              <w:rPr>
                <w:rFonts w:eastAsia="Times New Roman"/>
              </w:rPr>
              <w:t xml:space="preserve">ЗУ: </w:t>
            </w:r>
            <w:r w:rsidRPr="00244BA6">
              <w:rPr>
                <w:rFonts w:eastAsia="Times New Roman"/>
              </w:rPr>
              <w:br/>
              <w:t>59:01:4410851:1</w:t>
            </w:r>
          </w:p>
          <w:p w14:paraId="29092EC1" w14:textId="77777777" w:rsidR="00244BA6" w:rsidRPr="00244BA6" w:rsidRDefault="00244BA6" w:rsidP="00244BA6">
            <w:pPr>
              <w:widowControl/>
              <w:jc w:val="center"/>
              <w:rPr>
                <w:rFonts w:eastAsia="Times New Roman"/>
              </w:rPr>
            </w:pPr>
          </w:p>
        </w:tc>
        <w:tc>
          <w:tcPr>
            <w:tcW w:w="1559" w:type="dxa"/>
            <w:shd w:val="clear" w:color="auto" w:fill="auto"/>
            <w:vAlign w:val="center"/>
          </w:tcPr>
          <w:p w14:paraId="60537CB3" w14:textId="77777777" w:rsidR="00244BA6" w:rsidRPr="00244BA6" w:rsidRDefault="00244BA6" w:rsidP="00244BA6">
            <w:pPr>
              <w:widowControl/>
              <w:jc w:val="center"/>
              <w:rPr>
                <w:rFonts w:eastAsia="Times New Roman"/>
              </w:rPr>
            </w:pPr>
            <w:r w:rsidRPr="00244BA6">
              <w:rPr>
                <w:rFonts w:eastAsia="Times New Roman"/>
              </w:rPr>
              <w:t>524,0</w:t>
            </w:r>
          </w:p>
        </w:tc>
        <w:tc>
          <w:tcPr>
            <w:tcW w:w="1417" w:type="dxa"/>
            <w:shd w:val="clear" w:color="auto" w:fill="auto"/>
            <w:vAlign w:val="center"/>
          </w:tcPr>
          <w:p w14:paraId="7DE3D004" w14:textId="77777777" w:rsidR="00244BA6" w:rsidRPr="00244BA6" w:rsidRDefault="00244BA6" w:rsidP="00244BA6">
            <w:pPr>
              <w:widowControl/>
              <w:jc w:val="center"/>
              <w:rPr>
                <w:rFonts w:eastAsia="Times New Roman"/>
              </w:rPr>
            </w:pPr>
            <w:r w:rsidRPr="00244BA6">
              <w:rPr>
                <w:rFonts w:eastAsia="Times New Roman"/>
              </w:rPr>
              <w:t>676,0</w:t>
            </w:r>
          </w:p>
        </w:tc>
        <w:tc>
          <w:tcPr>
            <w:tcW w:w="2268" w:type="dxa"/>
            <w:shd w:val="clear" w:color="auto" w:fill="auto"/>
            <w:vAlign w:val="center"/>
          </w:tcPr>
          <w:p w14:paraId="27B0265C" w14:textId="77777777" w:rsidR="00244BA6" w:rsidRPr="00244BA6" w:rsidRDefault="00244BA6" w:rsidP="00244BA6">
            <w:pPr>
              <w:widowControl/>
              <w:jc w:val="center"/>
              <w:rPr>
                <w:rFonts w:eastAsia="Times New Roman"/>
              </w:rPr>
            </w:pPr>
            <w:r w:rsidRPr="00244BA6">
              <w:rPr>
                <w:rFonts w:eastAsia="Times New Roman"/>
              </w:rPr>
              <w:t>Для строительства и дальнейшей эксплуатации</w:t>
            </w:r>
          </w:p>
        </w:tc>
        <w:tc>
          <w:tcPr>
            <w:tcW w:w="2266" w:type="dxa"/>
            <w:shd w:val="clear" w:color="auto" w:fill="auto"/>
            <w:vAlign w:val="center"/>
          </w:tcPr>
          <w:p w14:paraId="2BBC6978" w14:textId="77777777" w:rsidR="00244BA6" w:rsidRPr="00244BA6" w:rsidRDefault="00244BA6" w:rsidP="00244BA6">
            <w:pPr>
              <w:widowControl/>
              <w:jc w:val="center"/>
              <w:rPr>
                <w:rFonts w:eastAsia="Times New Roman"/>
              </w:rPr>
            </w:pPr>
            <w:r w:rsidRPr="00244BA6">
              <w:rPr>
                <w:rFonts w:eastAsia="Times New Roman"/>
              </w:rPr>
              <w:t xml:space="preserve">Сведения о зарегистрированных правах отсутствуют </w:t>
            </w:r>
            <w:r w:rsidRPr="00244BA6">
              <w:rPr>
                <w:rFonts w:eastAsia="Times New Roman"/>
                <w:i/>
                <w:iCs/>
              </w:rPr>
              <w:t>(зарегистрированы права физических лиц на помещения)</w:t>
            </w:r>
          </w:p>
        </w:tc>
        <w:tc>
          <w:tcPr>
            <w:tcW w:w="1560" w:type="dxa"/>
            <w:shd w:val="clear" w:color="auto" w:fill="auto"/>
            <w:vAlign w:val="center"/>
          </w:tcPr>
          <w:p w14:paraId="7626F675"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3DC26485" w14:textId="77777777" w:rsidTr="00504E22">
        <w:trPr>
          <w:trHeight w:val="20"/>
        </w:trPr>
        <w:tc>
          <w:tcPr>
            <w:tcW w:w="568" w:type="dxa"/>
            <w:shd w:val="clear" w:color="auto" w:fill="auto"/>
            <w:vAlign w:val="center"/>
          </w:tcPr>
          <w:p w14:paraId="109034E6" w14:textId="77777777" w:rsidR="00244BA6" w:rsidRPr="00244BA6" w:rsidRDefault="00244BA6" w:rsidP="00244BA6">
            <w:pPr>
              <w:widowControl/>
              <w:jc w:val="center"/>
              <w:rPr>
                <w:rFonts w:eastAsia="Times New Roman"/>
              </w:rPr>
            </w:pPr>
            <w:r w:rsidRPr="00244BA6">
              <w:rPr>
                <w:rFonts w:eastAsia="Times New Roman"/>
              </w:rPr>
              <w:t>1.1</w:t>
            </w:r>
          </w:p>
        </w:tc>
        <w:tc>
          <w:tcPr>
            <w:tcW w:w="1843" w:type="dxa"/>
            <w:shd w:val="clear" w:color="auto" w:fill="auto"/>
            <w:vAlign w:val="center"/>
          </w:tcPr>
          <w:p w14:paraId="074A1CE5"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 бокс 11</w:t>
            </w:r>
          </w:p>
        </w:tc>
        <w:tc>
          <w:tcPr>
            <w:tcW w:w="1843" w:type="dxa"/>
            <w:shd w:val="clear" w:color="auto" w:fill="auto"/>
            <w:vAlign w:val="center"/>
          </w:tcPr>
          <w:p w14:paraId="41433FA7"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shd w:val="clear" w:color="auto" w:fill="auto"/>
            <w:vAlign w:val="center"/>
          </w:tcPr>
          <w:p w14:paraId="4BEDC7ED" w14:textId="77777777" w:rsidR="00244BA6" w:rsidRPr="00244BA6" w:rsidRDefault="00244BA6" w:rsidP="00244BA6">
            <w:pPr>
              <w:widowControl/>
              <w:jc w:val="center"/>
              <w:rPr>
                <w:rFonts w:eastAsia="Times New Roman"/>
              </w:rPr>
            </w:pPr>
            <w:r w:rsidRPr="00244BA6">
              <w:rPr>
                <w:rFonts w:eastAsia="Times New Roman"/>
              </w:rPr>
              <w:t>ОКС: 59:01:0000000:60770</w:t>
            </w:r>
          </w:p>
          <w:p w14:paraId="7C1BBC44"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4F126F7E"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114C191B" w14:textId="77777777" w:rsidR="00244BA6" w:rsidRPr="00244BA6" w:rsidRDefault="00244BA6" w:rsidP="00244BA6">
            <w:pPr>
              <w:widowControl/>
              <w:jc w:val="center"/>
              <w:rPr>
                <w:rFonts w:eastAsia="Times New Roman"/>
              </w:rPr>
            </w:pPr>
            <w:r w:rsidRPr="00244BA6">
              <w:rPr>
                <w:rFonts w:eastAsia="Times New Roman"/>
              </w:rPr>
              <w:t xml:space="preserve">ЗУ: </w:t>
            </w:r>
          </w:p>
          <w:p w14:paraId="2F6BDC9A" w14:textId="77777777" w:rsidR="00244BA6" w:rsidRPr="00244BA6" w:rsidRDefault="00244BA6" w:rsidP="00244BA6">
            <w:pPr>
              <w:widowControl/>
              <w:jc w:val="center"/>
              <w:rPr>
                <w:rFonts w:eastAsia="Times New Roman"/>
              </w:rPr>
            </w:pPr>
            <w:r w:rsidRPr="00244BA6">
              <w:rPr>
                <w:rFonts w:eastAsia="Times New Roman"/>
              </w:rPr>
              <w:t>59:01:4410851:214</w:t>
            </w:r>
          </w:p>
        </w:tc>
        <w:tc>
          <w:tcPr>
            <w:tcW w:w="1559" w:type="dxa"/>
            <w:shd w:val="clear" w:color="auto" w:fill="auto"/>
            <w:vAlign w:val="center"/>
          </w:tcPr>
          <w:p w14:paraId="57FAD7D6" w14:textId="77777777" w:rsidR="00244BA6" w:rsidRPr="00244BA6" w:rsidRDefault="00244BA6" w:rsidP="00244BA6">
            <w:pPr>
              <w:widowControl/>
              <w:jc w:val="center"/>
              <w:rPr>
                <w:rFonts w:eastAsia="Times New Roman"/>
              </w:rPr>
            </w:pPr>
            <w:r w:rsidRPr="00244BA6">
              <w:rPr>
                <w:rFonts w:eastAsia="Times New Roman"/>
              </w:rPr>
              <w:t>30,0</w:t>
            </w:r>
          </w:p>
        </w:tc>
        <w:tc>
          <w:tcPr>
            <w:tcW w:w="1417" w:type="dxa"/>
            <w:shd w:val="clear" w:color="auto" w:fill="auto"/>
            <w:vAlign w:val="center"/>
          </w:tcPr>
          <w:p w14:paraId="4D37090E" w14:textId="77777777" w:rsidR="00244BA6" w:rsidRPr="00244BA6" w:rsidRDefault="00244BA6" w:rsidP="00244BA6">
            <w:pPr>
              <w:widowControl/>
              <w:jc w:val="center"/>
              <w:rPr>
                <w:rFonts w:eastAsia="Times New Roman"/>
              </w:rPr>
            </w:pPr>
            <w:r w:rsidRPr="00244BA6">
              <w:rPr>
                <w:rFonts w:eastAsia="Times New Roman"/>
              </w:rPr>
              <w:t>26,3</w:t>
            </w:r>
          </w:p>
        </w:tc>
        <w:tc>
          <w:tcPr>
            <w:tcW w:w="2268" w:type="dxa"/>
            <w:shd w:val="clear" w:color="auto" w:fill="auto"/>
            <w:vAlign w:val="center"/>
          </w:tcPr>
          <w:p w14:paraId="53632F88"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1F235F42"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2B0A1B34"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49120B46" w14:textId="77777777" w:rsidTr="00504E22">
        <w:trPr>
          <w:trHeight w:val="20"/>
        </w:trPr>
        <w:tc>
          <w:tcPr>
            <w:tcW w:w="568" w:type="dxa"/>
            <w:shd w:val="clear" w:color="auto" w:fill="auto"/>
            <w:vAlign w:val="center"/>
          </w:tcPr>
          <w:p w14:paraId="659718DB" w14:textId="77777777" w:rsidR="00244BA6" w:rsidRPr="00244BA6" w:rsidRDefault="00244BA6" w:rsidP="00244BA6">
            <w:pPr>
              <w:widowControl/>
              <w:jc w:val="center"/>
              <w:rPr>
                <w:rFonts w:eastAsia="Times New Roman"/>
              </w:rPr>
            </w:pPr>
            <w:r w:rsidRPr="00244BA6">
              <w:rPr>
                <w:rFonts w:eastAsia="Times New Roman"/>
              </w:rPr>
              <w:t>1.2</w:t>
            </w:r>
          </w:p>
        </w:tc>
        <w:tc>
          <w:tcPr>
            <w:tcW w:w="1843" w:type="dxa"/>
            <w:shd w:val="clear" w:color="auto" w:fill="auto"/>
            <w:vAlign w:val="center"/>
          </w:tcPr>
          <w:p w14:paraId="70A181E4"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 бокс 22</w:t>
            </w:r>
          </w:p>
        </w:tc>
        <w:tc>
          <w:tcPr>
            <w:tcW w:w="1843" w:type="dxa"/>
            <w:shd w:val="clear" w:color="auto" w:fill="auto"/>
            <w:vAlign w:val="center"/>
          </w:tcPr>
          <w:p w14:paraId="7F00FD16"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63FA3F88"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12643F11" w14:textId="77777777" w:rsidR="00244BA6" w:rsidRPr="00244BA6" w:rsidRDefault="00244BA6" w:rsidP="00244BA6">
            <w:pPr>
              <w:widowControl/>
              <w:jc w:val="center"/>
              <w:rPr>
                <w:rFonts w:eastAsia="Times New Roman"/>
                <w:color w:val="000000"/>
              </w:rPr>
            </w:pPr>
            <w:r w:rsidRPr="00244BA6">
              <w:rPr>
                <w:rFonts w:eastAsia="Times New Roman"/>
                <w:color w:val="000000"/>
              </w:rPr>
              <w:t>59:01:0000000:60772</w:t>
            </w:r>
          </w:p>
          <w:p w14:paraId="2AD42FEA"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293EFB73"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704143A4" w14:textId="77777777" w:rsidR="00244BA6" w:rsidRPr="00244BA6" w:rsidRDefault="00244BA6" w:rsidP="00244BA6">
            <w:pPr>
              <w:widowControl/>
              <w:jc w:val="center"/>
              <w:rPr>
                <w:rFonts w:eastAsia="Times New Roman"/>
              </w:rPr>
            </w:pPr>
            <w:r w:rsidRPr="00244BA6">
              <w:rPr>
                <w:rFonts w:eastAsia="Times New Roman"/>
              </w:rPr>
              <w:t>ЗУ:</w:t>
            </w:r>
          </w:p>
          <w:p w14:paraId="12CCD4C1"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570AB26C"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shd w:val="clear" w:color="auto" w:fill="auto"/>
            <w:vAlign w:val="center"/>
          </w:tcPr>
          <w:p w14:paraId="506BCFEC" w14:textId="77777777" w:rsidR="00244BA6" w:rsidRPr="00244BA6" w:rsidRDefault="00244BA6" w:rsidP="00244BA6">
            <w:pPr>
              <w:widowControl/>
              <w:jc w:val="center"/>
              <w:rPr>
                <w:rFonts w:eastAsia="Times New Roman"/>
              </w:rPr>
            </w:pPr>
            <w:r w:rsidRPr="00244BA6">
              <w:rPr>
                <w:rFonts w:eastAsia="Times New Roman"/>
              </w:rPr>
              <w:t>21,6</w:t>
            </w:r>
          </w:p>
        </w:tc>
        <w:tc>
          <w:tcPr>
            <w:tcW w:w="2268" w:type="dxa"/>
            <w:shd w:val="clear" w:color="auto" w:fill="auto"/>
            <w:vAlign w:val="center"/>
          </w:tcPr>
          <w:p w14:paraId="53145FC8"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4FAB6DB2"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7E9C3108"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2013FDAA" w14:textId="77777777" w:rsidTr="00504E22">
        <w:trPr>
          <w:trHeight w:val="20"/>
        </w:trPr>
        <w:tc>
          <w:tcPr>
            <w:tcW w:w="568" w:type="dxa"/>
            <w:shd w:val="clear" w:color="auto" w:fill="auto"/>
            <w:vAlign w:val="center"/>
          </w:tcPr>
          <w:p w14:paraId="54475093" w14:textId="77777777" w:rsidR="00244BA6" w:rsidRPr="00244BA6" w:rsidRDefault="00244BA6" w:rsidP="00244BA6">
            <w:pPr>
              <w:widowControl/>
              <w:jc w:val="center"/>
              <w:rPr>
                <w:rFonts w:eastAsia="Times New Roman"/>
              </w:rPr>
            </w:pPr>
            <w:r w:rsidRPr="00244BA6">
              <w:rPr>
                <w:rFonts w:eastAsia="Times New Roman"/>
              </w:rPr>
              <w:t>1.3</w:t>
            </w:r>
          </w:p>
        </w:tc>
        <w:tc>
          <w:tcPr>
            <w:tcW w:w="1843" w:type="dxa"/>
            <w:shd w:val="clear" w:color="auto" w:fill="auto"/>
            <w:vAlign w:val="center"/>
          </w:tcPr>
          <w:p w14:paraId="4EEAF091"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ПГК №15а, бокс №19</w:t>
            </w:r>
          </w:p>
        </w:tc>
        <w:tc>
          <w:tcPr>
            <w:tcW w:w="1843" w:type="dxa"/>
            <w:shd w:val="clear" w:color="auto" w:fill="auto"/>
            <w:vAlign w:val="center"/>
          </w:tcPr>
          <w:p w14:paraId="261BCA5C"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132F038A"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0DA78FFD" w14:textId="77777777" w:rsidR="00244BA6" w:rsidRPr="00244BA6" w:rsidRDefault="00244BA6" w:rsidP="00244BA6">
            <w:pPr>
              <w:widowControl/>
              <w:jc w:val="center"/>
              <w:rPr>
                <w:rFonts w:eastAsia="Times New Roman"/>
                <w:color w:val="000000"/>
              </w:rPr>
            </w:pPr>
            <w:r w:rsidRPr="00244BA6">
              <w:rPr>
                <w:rFonts w:eastAsia="Times New Roman"/>
                <w:color w:val="000000"/>
              </w:rPr>
              <w:t>59:01:0000000:61170</w:t>
            </w:r>
          </w:p>
          <w:p w14:paraId="704BA1FE"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2092793F"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2E4235FD" w14:textId="77777777" w:rsidR="00244BA6" w:rsidRPr="00244BA6" w:rsidRDefault="00244BA6" w:rsidP="00244BA6">
            <w:pPr>
              <w:widowControl/>
              <w:jc w:val="center"/>
              <w:rPr>
                <w:rFonts w:eastAsia="Times New Roman"/>
              </w:rPr>
            </w:pPr>
            <w:r w:rsidRPr="00244BA6">
              <w:rPr>
                <w:rFonts w:eastAsia="Times New Roman"/>
              </w:rPr>
              <w:t>ЗУ:</w:t>
            </w:r>
          </w:p>
          <w:p w14:paraId="3D1DE50E" w14:textId="77777777" w:rsidR="00244BA6" w:rsidRPr="00244BA6" w:rsidRDefault="00244BA6" w:rsidP="00244BA6">
            <w:pPr>
              <w:widowControl/>
              <w:jc w:val="center"/>
              <w:rPr>
                <w:rFonts w:eastAsia="Times New Roman"/>
              </w:rPr>
            </w:pPr>
            <w:r w:rsidRPr="00244BA6">
              <w:rPr>
                <w:rFonts w:eastAsia="Times New Roman"/>
              </w:rPr>
              <w:t>59:01:4410851:219</w:t>
            </w:r>
          </w:p>
        </w:tc>
        <w:tc>
          <w:tcPr>
            <w:tcW w:w="1559" w:type="dxa"/>
            <w:shd w:val="clear" w:color="auto" w:fill="auto"/>
            <w:vAlign w:val="center"/>
          </w:tcPr>
          <w:p w14:paraId="3EE92221" w14:textId="77777777" w:rsidR="00244BA6" w:rsidRPr="00244BA6" w:rsidRDefault="00244BA6" w:rsidP="00244BA6">
            <w:pPr>
              <w:widowControl/>
              <w:jc w:val="center"/>
              <w:rPr>
                <w:rFonts w:eastAsia="Times New Roman"/>
              </w:rPr>
            </w:pPr>
            <w:r w:rsidRPr="00244BA6">
              <w:rPr>
                <w:rFonts w:eastAsia="Times New Roman"/>
              </w:rPr>
              <w:t>26,0</w:t>
            </w:r>
          </w:p>
        </w:tc>
        <w:tc>
          <w:tcPr>
            <w:tcW w:w="1417" w:type="dxa"/>
            <w:shd w:val="clear" w:color="auto" w:fill="auto"/>
            <w:vAlign w:val="center"/>
          </w:tcPr>
          <w:p w14:paraId="10CF0FE0" w14:textId="77777777" w:rsidR="00244BA6" w:rsidRPr="00244BA6" w:rsidRDefault="00244BA6" w:rsidP="00244BA6">
            <w:pPr>
              <w:widowControl/>
              <w:jc w:val="center"/>
              <w:rPr>
                <w:rFonts w:eastAsia="Times New Roman"/>
              </w:rPr>
            </w:pPr>
            <w:r w:rsidRPr="00244BA6">
              <w:rPr>
                <w:rFonts w:eastAsia="Times New Roman"/>
              </w:rPr>
              <w:t>25,1</w:t>
            </w:r>
          </w:p>
        </w:tc>
        <w:tc>
          <w:tcPr>
            <w:tcW w:w="2268" w:type="dxa"/>
            <w:shd w:val="clear" w:color="auto" w:fill="auto"/>
            <w:vAlign w:val="center"/>
          </w:tcPr>
          <w:p w14:paraId="72A0CD94"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1DFB925D"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572ACD54"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22935865" w14:textId="77777777" w:rsidTr="00504E22">
        <w:trPr>
          <w:trHeight w:val="20"/>
        </w:trPr>
        <w:tc>
          <w:tcPr>
            <w:tcW w:w="568" w:type="dxa"/>
            <w:shd w:val="clear" w:color="auto" w:fill="auto"/>
            <w:vAlign w:val="center"/>
          </w:tcPr>
          <w:p w14:paraId="39F716AF" w14:textId="77777777" w:rsidR="00244BA6" w:rsidRPr="00244BA6" w:rsidRDefault="00244BA6" w:rsidP="00244BA6">
            <w:pPr>
              <w:widowControl/>
              <w:jc w:val="center"/>
              <w:rPr>
                <w:rFonts w:eastAsia="Times New Roman"/>
              </w:rPr>
            </w:pPr>
            <w:r w:rsidRPr="00244BA6">
              <w:rPr>
                <w:rFonts w:eastAsia="Times New Roman"/>
              </w:rPr>
              <w:t>1.4</w:t>
            </w:r>
          </w:p>
        </w:tc>
        <w:tc>
          <w:tcPr>
            <w:tcW w:w="1843" w:type="dxa"/>
            <w:shd w:val="clear" w:color="auto" w:fill="auto"/>
            <w:vAlign w:val="center"/>
          </w:tcPr>
          <w:p w14:paraId="572E0CB1"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 бокс №21</w:t>
            </w:r>
          </w:p>
        </w:tc>
        <w:tc>
          <w:tcPr>
            <w:tcW w:w="1843" w:type="dxa"/>
            <w:shd w:val="clear" w:color="auto" w:fill="auto"/>
            <w:vAlign w:val="center"/>
          </w:tcPr>
          <w:p w14:paraId="1CA9C954"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shd w:val="clear" w:color="auto" w:fill="auto"/>
            <w:vAlign w:val="center"/>
          </w:tcPr>
          <w:p w14:paraId="389D6BFD" w14:textId="77777777" w:rsidR="00244BA6" w:rsidRPr="00244BA6" w:rsidRDefault="00244BA6" w:rsidP="00244BA6">
            <w:pPr>
              <w:widowControl/>
              <w:jc w:val="center"/>
              <w:rPr>
                <w:rFonts w:eastAsia="Times New Roman"/>
              </w:rPr>
            </w:pPr>
            <w:r w:rsidRPr="00244BA6">
              <w:rPr>
                <w:rFonts w:eastAsia="Times New Roman"/>
              </w:rPr>
              <w:t>ОКС: 59:01:4410723:157</w:t>
            </w:r>
          </w:p>
          <w:p w14:paraId="0A44A5E6"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069D2BFE"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56AD7508" w14:textId="77777777" w:rsidR="00244BA6" w:rsidRPr="00244BA6" w:rsidRDefault="00244BA6" w:rsidP="00244BA6">
            <w:pPr>
              <w:widowControl/>
              <w:jc w:val="center"/>
              <w:rPr>
                <w:rFonts w:eastAsia="Times New Roman"/>
              </w:rPr>
            </w:pPr>
            <w:r w:rsidRPr="00244BA6">
              <w:rPr>
                <w:rFonts w:eastAsia="Times New Roman"/>
              </w:rPr>
              <w:t xml:space="preserve">ЗУ: </w:t>
            </w:r>
          </w:p>
          <w:p w14:paraId="576F91DD" w14:textId="77777777" w:rsidR="00244BA6" w:rsidRPr="00244BA6" w:rsidRDefault="00244BA6" w:rsidP="00244BA6">
            <w:pPr>
              <w:widowControl/>
              <w:jc w:val="center"/>
              <w:rPr>
                <w:rFonts w:eastAsia="Times New Roman"/>
              </w:rPr>
            </w:pPr>
            <w:r w:rsidRPr="00244BA6">
              <w:rPr>
                <w:rFonts w:eastAsia="Times New Roman"/>
              </w:rPr>
              <w:t>59:01:4410851:204</w:t>
            </w:r>
          </w:p>
        </w:tc>
        <w:tc>
          <w:tcPr>
            <w:tcW w:w="1559" w:type="dxa"/>
            <w:shd w:val="clear" w:color="auto" w:fill="auto"/>
            <w:vAlign w:val="center"/>
          </w:tcPr>
          <w:p w14:paraId="6E3BC2F1" w14:textId="77777777" w:rsidR="00244BA6" w:rsidRPr="00244BA6" w:rsidRDefault="00244BA6" w:rsidP="00244BA6">
            <w:pPr>
              <w:widowControl/>
              <w:jc w:val="center"/>
              <w:rPr>
                <w:rFonts w:eastAsia="Times New Roman"/>
              </w:rPr>
            </w:pPr>
            <w:r w:rsidRPr="00244BA6">
              <w:rPr>
                <w:rFonts w:eastAsia="Times New Roman"/>
              </w:rPr>
              <w:t>24,0</w:t>
            </w:r>
          </w:p>
        </w:tc>
        <w:tc>
          <w:tcPr>
            <w:tcW w:w="1417" w:type="dxa"/>
            <w:shd w:val="clear" w:color="auto" w:fill="auto"/>
            <w:vAlign w:val="center"/>
          </w:tcPr>
          <w:p w14:paraId="05B29AD4" w14:textId="77777777" w:rsidR="00244BA6" w:rsidRPr="00244BA6" w:rsidRDefault="00244BA6" w:rsidP="00244BA6">
            <w:pPr>
              <w:widowControl/>
              <w:jc w:val="center"/>
              <w:rPr>
                <w:rFonts w:eastAsia="Times New Roman"/>
              </w:rPr>
            </w:pPr>
            <w:r w:rsidRPr="00244BA6">
              <w:rPr>
                <w:rFonts w:eastAsia="Times New Roman"/>
              </w:rPr>
              <w:t>24,5</w:t>
            </w:r>
          </w:p>
        </w:tc>
        <w:tc>
          <w:tcPr>
            <w:tcW w:w="2268" w:type="dxa"/>
            <w:shd w:val="clear" w:color="auto" w:fill="auto"/>
            <w:vAlign w:val="center"/>
          </w:tcPr>
          <w:p w14:paraId="2FEA737C"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505D25ED"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2084D2AF"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51925BE6" w14:textId="77777777" w:rsidTr="00504E22">
        <w:trPr>
          <w:trHeight w:val="20"/>
        </w:trPr>
        <w:tc>
          <w:tcPr>
            <w:tcW w:w="568" w:type="dxa"/>
            <w:shd w:val="clear" w:color="auto" w:fill="auto"/>
            <w:vAlign w:val="center"/>
          </w:tcPr>
          <w:p w14:paraId="09B2E5D9" w14:textId="77777777" w:rsidR="00244BA6" w:rsidRPr="00244BA6" w:rsidRDefault="00244BA6" w:rsidP="00244BA6">
            <w:pPr>
              <w:widowControl/>
              <w:jc w:val="center"/>
              <w:rPr>
                <w:rFonts w:eastAsia="Times New Roman"/>
              </w:rPr>
            </w:pPr>
            <w:r w:rsidRPr="00244BA6">
              <w:rPr>
                <w:rFonts w:eastAsia="Times New Roman"/>
              </w:rPr>
              <w:t>1.5</w:t>
            </w:r>
          </w:p>
        </w:tc>
        <w:tc>
          <w:tcPr>
            <w:tcW w:w="1843" w:type="dxa"/>
            <w:shd w:val="clear" w:color="auto" w:fill="auto"/>
            <w:vAlign w:val="center"/>
          </w:tcPr>
          <w:p w14:paraId="2F28706D" w14:textId="77777777" w:rsidR="00244BA6" w:rsidRPr="00244BA6" w:rsidRDefault="00244BA6" w:rsidP="00244BA6">
            <w:pPr>
              <w:widowControl/>
              <w:jc w:val="center"/>
              <w:rPr>
                <w:rFonts w:eastAsia="Times New Roman"/>
              </w:rPr>
            </w:pPr>
            <w:r w:rsidRPr="00244BA6">
              <w:rPr>
                <w:rFonts w:eastAsia="Times New Roman"/>
              </w:rPr>
              <w:t>г. Пермь, ПГК №15а, Индустриальный р-н, ул. Нытвенская, бокс №8</w:t>
            </w:r>
          </w:p>
        </w:tc>
        <w:tc>
          <w:tcPr>
            <w:tcW w:w="1843" w:type="dxa"/>
            <w:shd w:val="clear" w:color="auto" w:fill="auto"/>
            <w:vAlign w:val="center"/>
          </w:tcPr>
          <w:p w14:paraId="3D6DE116"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3B60DA84"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0DABC569" w14:textId="77777777" w:rsidR="00244BA6" w:rsidRPr="00244BA6" w:rsidRDefault="00244BA6" w:rsidP="00244BA6">
            <w:pPr>
              <w:widowControl/>
              <w:jc w:val="center"/>
              <w:rPr>
                <w:rFonts w:eastAsia="Times New Roman"/>
                <w:color w:val="000000"/>
              </w:rPr>
            </w:pPr>
            <w:r w:rsidRPr="00244BA6">
              <w:rPr>
                <w:rFonts w:eastAsia="Times New Roman"/>
                <w:color w:val="000000"/>
              </w:rPr>
              <w:t>59:01:4410723:170</w:t>
            </w:r>
          </w:p>
          <w:p w14:paraId="11C0FD40"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33C04B41"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7313CFA2" w14:textId="77777777" w:rsidR="00244BA6" w:rsidRPr="00244BA6" w:rsidRDefault="00244BA6" w:rsidP="00244BA6">
            <w:pPr>
              <w:widowControl/>
              <w:jc w:val="center"/>
              <w:rPr>
                <w:rFonts w:eastAsia="Times New Roman"/>
              </w:rPr>
            </w:pPr>
            <w:r w:rsidRPr="00244BA6">
              <w:rPr>
                <w:rFonts w:eastAsia="Times New Roman"/>
              </w:rPr>
              <w:t>ЗУ:</w:t>
            </w:r>
          </w:p>
          <w:p w14:paraId="5A115D94"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673FEDF9"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shd w:val="clear" w:color="auto" w:fill="auto"/>
            <w:vAlign w:val="center"/>
          </w:tcPr>
          <w:p w14:paraId="1A99694A" w14:textId="77777777" w:rsidR="00244BA6" w:rsidRPr="00244BA6" w:rsidRDefault="00244BA6" w:rsidP="00244BA6">
            <w:pPr>
              <w:widowControl/>
              <w:jc w:val="center"/>
              <w:rPr>
                <w:rFonts w:eastAsia="Times New Roman"/>
              </w:rPr>
            </w:pPr>
            <w:r w:rsidRPr="00244BA6">
              <w:rPr>
                <w:rFonts w:eastAsia="Times New Roman"/>
              </w:rPr>
              <w:t>25,7</w:t>
            </w:r>
          </w:p>
        </w:tc>
        <w:tc>
          <w:tcPr>
            <w:tcW w:w="2268" w:type="dxa"/>
            <w:shd w:val="clear" w:color="auto" w:fill="auto"/>
            <w:vAlign w:val="center"/>
          </w:tcPr>
          <w:p w14:paraId="0A68EAB7"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7601361C"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2785C2E4"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3A701F0B" w14:textId="77777777" w:rsidTr="00504E22">
        <w:trPr>
          <w:trHeight w:val="20"/>
        </w:trPr>
        <w:tc>
          <w:tcPr>
            <w:tcW w:w="568" w:type="dxa"/>
            <w:shd w:val="clear" w:color="auto" w:fill="auto"/>
            <w:vAlign w:val="center"/>
          </w:tcPr>
          <w:p w14:paraId="76DC73CC" w14:textId="77777777" w:rsidR="00244BA6" w:rsidRPr="00244BA6" w:rsidRDefault="00244BA6" w:rsidP="00244BA6">
            <w:pPr>
              <w:widowControl/>
              <w:jc w:val="center"/>
              <w:rPr>
                <w:rFonts w:eastAsia="Times New Roman"/>
              </w:rPr>
            </w:pPr>
            <w:r w:rsidRPr="00244BA6">
              <w:rPr>
                <w:rFonts w:eastAsia="Times New Roman"/>
              </w:rPr>
              <w:t>1.6</w:t>
            </w:r>
          </w:p>
        </w:tc>
        <w:tc>
          <w:tcPr>
            <w:tcW w:w="1843" w:type="dxa"/>
            <w:shd w:val="clear" w:color="auto" w:fill="auto"/>
            <w:vAlign w:val="center"/>
          </w:tcPr>
          <w:p w14:paraId="025352DF" w14:textId="77777777" w:rsidR="00244BA6" w:rsidRPr="00244BA6" w:rsidRDefault="00244BA6" w:rsidP="00244BA6">
            <w:pPr>
              <w:widowControl/>
              <w:jc w:val="center"/>
              <w:rPr>
                <w:rFonts w:eastAsia="Times New Roman"/>
              </w:rPr>
            </w:pPr>
            <w:r w:rsidRPr="00244BA6">
              <w:rPr>
                <w:rFonts w:eastAsia="Times New Roman"/>
              </w:rPr>
              <w:t>г. Пермь, ПГК №15а, Индустриальный р-н, по ул. Нытвенская, бокс №5</w:t>
            </w:r>
          </w:p>
        </w:tc>
        <w:tc>
          <w:tcPr>
            <w:tcW w:w="1843" w:type="dxa"/>
            <w:shd w:val="clear" w:color="auto" w:fill="auto"/>
            <w:vAlign w:val="center"/>
          </w:tcPr>
          <w:p w14:paraId="519EEEEE"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594109F6"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2F28099F" w14:textId="77777777" w:rsidR="00244BA6" w:rsidRPr="00244BA6" w:rsidRDefault="00244BA6" w:rsidP="00244BA6">
            <w:pPr>
              <w:widowControl/>
              <w:jc w:val="center"/>
              <w:rPr>
                <w:rFonts w:eastAsia="Times New Roman"/>
                <w:color w:val="000000"/>
              </w:rPr>
            </w:pPr>
            <w:r w:rsidRPr="00244BA6">
              <w:rPr>
                <w:rFonts w:eastAsia="Times New Roman"/>
                <w:color w:val="000000"/>
              </w:rPr>
              <w:t>59:01:4410723:205</w:t>
            </w:r>
          </w:p>
          <w:p w14:paraId="2E05D7C7"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3133BDEB"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2909A4EF" w14:textId="77777777" w:rsidR="00244BA6" w:rsidRPr="00244BA6" w:rsidRDefault="00244BA6" w:rsidP="00244BA6">
            <w:pPr>
              <w:widowControl/>
              <w:jc w:val="center"/>
              <w:rPr>
                <w:rFonts w:eastAsia="Times New Roman"/>
              </w:rPr>
            </w:pPr>
            <w:r w:rsidRPr="00244BA6">
              <w:rPr>
                <w:rFonts w:eastAsia="Times New Roman"/>
              </w:rPr>
              <w:t>ЗУ:</w:t>
            </w:r>
          </w:p>
          <w:p w14:paraId="72092004"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631E2652"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shd w:val="clear" w:color="auto" w:fill="auto"/>
            <w:vAlign w:val="center"/>
          </w:tcPr>
          <w:p w14:paraId="16B11526" w14:textId="77777777" w:rsidR="00244BA6" w:rsidRPr="00244BA6" w:rsidRDefault="00244BA6" w:rsidP="00244BA6">
            <w:pPr>
              <w:widowControl/>
              <w:jc w:val="center"/>
              <w:rPr>
                <w:rFonts w:eastAsia="Times New Roman"/>
              </w:rPr>
            </w:pPr>
            <w:r w:rsidRPr="00244BA6">
              <w:rPr>
                <w:rFonts w:eastAsia="Times New Roman"/>
              </w:rPr>
              <w:t>27,1</w:t>
            </w:r>
          </w:p>
        </w:tc>
        <w:tc>
          <w:tcPr>
            <w:tcW w:w="2268" w:type="dxa"/>
            <w:shd w:val="clear" w:color="auto" w:fill="auto"/>
            <w:vAlign w:val="center"/>
          </w:tcPr>
          <w:p w14:paraId="228501DD"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63A53175"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53673BDB"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4A3C2B8E" w14:textId="77777777" w:rsidTr="00504E22">
        <w:trPr>
          <w:trHeight w:val="20"/>
        </w:trPr>
        <w:tc>
          <w:tcPr>
            <w:tcW w:w="568" w:type="dxa"/>
            <w:shd w:val="clear" w:color="auto" w:fill="auto"/>
            <w:vAlign w:val="center"/>
          </w:tcPr>
          <w:p w14:paraId="7A63C4B5" w14:textId="77777777" w:rsidR="00244BA6" w:rsidRPr="00244BA6" w:rsidRDefault="00244BA6" w:rsidP="00244BA6">
            <w:pPr>
              <w:widowControl/>
              <w:jc w:val="center"/>
              <w:rPr>
                <w:rFonts w:eastAsia="Times New Roman"/>
              </w:rPr>
            </w:pPr>
            <w:r w:rsidRPr="00244BA6">
              <w:rPr>
                <w:rFonts w:eastAsia="Times New Roman"/>
              </w:rPr>
              <w:t>1.7</w:t>
            </w:r>
          </w:p>
        </w:tc>
        <w:tc>
          <w:tcPr>
            <w:tcW w:w="1843" w:type="dxa"/>
            <w:shd w:val="clear" w:color="auto" w:fill="auto"/>
            <w:vAlign w:val="center"/>
          </w:tcPr>
          <w:p w14:paraId="607E3A2E" w14:textId="77777777" w:rsidR="00244BA6" w:rsidRPr="00244BA6" w:rsidRDefault="00244BA6" w:rsidP="00244BA6">
            <w:pPr>
              <w:widowControl/>
              <w:jc w:val="center"/>
              <w:rPr>
                <w:rFonts w:eastAsia="Times New Roman"/>
              </w:rPr>
            </w:pPr>
            <w:proofErr w:type="spellStart"/>
            <w:r w:rsidRPr="00244BA6">
              <w:rPr>
                <w:rFonts w:eastAsia="Times New Roman"/>
              </w:rPr>
              <w:t>г.Пермь</w:t>
            </w:r>
            <w:proofErr w:type="spellEnd"/>
            <w:r w:rsidRPr="00244BA6">
              <w:rPr>
                <w:rFonts w:eastAsia="Times New Roman"/>
              </w:rPr>
              <w:t>, ПГК №15а, Индустриальный р-н, ул. Нытвенская, бокс №13</w:t>
            </w:r>
          </w:p>
        </w:tc>
        <w:tc>
          <w:tcPr>
            <w:tcW w:w="1843" w:type="dxa"/>
            <w:shd w:val="clear" w:color="auto" w:fill="auto"/>
            <w:vAlign w:val="center"/>
          </w:tcPr>
          <w:p w14:paraId="658ADC3D"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1B2FEEB9"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18E5EB87" w14:textId="77777777" w:rsidR="00244BA6" w:rsidRPr="00244BA6" w:rsidRDefault="00244BA6" w:rsidP="00244BA6">
            <w:pPr>
              <w:widowControl/>
              <w:jc w:val="center"/>
              <w:rPr>
                <w:rFonts w:eastAsia="Times New Roman"/>
                <w:color w:val="000000"/>
              </w:rPr>
            </w:pPr>
            <w:r w:rsidRPr="00244BA6">
              <w:rPr>
                <w:rFonts w:eastAsia="Times New Roman"/>
                <w:color w:val="000000"/>
              </w:rPr>
              <w:t>59:01:4410723:206</w:t>
            </w:r>
          </w:p>
          <w:p w14:paraId="478955FC"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7AB48A5F"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7B2D58F1"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15BA0E43" w14:textId="77777777" w:rsidR="00244BA6" w:rsidRPr="00244BA6" w:rsidRDefault="00244BA6" w:rsidP="00244BA6">
            <w:pPr>
              <w:widowControl/>
              <w:jc w:val="center"/>
              <w:rPr>
                <w:rFonts w:eastAsia="Times New Roman"/>
              </w:rPr>
            </w:pPr>
            <w:r w:rsidRPr="00244BA6">
              <w:rPr>
                <w:rFonts w:eastAsia="Times New Roman"/>
              </w:rPr>
              <w:t>59:01:4410851:218</w:t>
            </w:r>
          </w:p>
        </w:tc>
        <w:tc>
          <w:tcPr>
            <w:tcW w:w="1559" w:type="dxa"/>
            <w:shd w:val="clear" w:color="auto" w:fill="auto"/>
            <w:vAlign w:val="center"/>
          </w:tcPr>
          <w:p w14:paraId="1DC1EBCC" w14:textId="77777777" w:rsidR="00244BA6" w:rsidRPr="00244BA6" w:rsidRDefault="00244BA6" w:rsidP="00244BA6">
            <w:pPr>
              <w:widowControl/>
              <w:jc w:val="center"/>
              <w:rPr>
                <w:rFonts w:eastAsia="Times New Roman"/>
              </w:rPr>
            </w:pPr>
            <w:r w:rsidRPr="00244BA6">
              <w:rPr>
                <w:rFonts w:eastAsia="Times New Roman"/>
              </w:rPr>
              <w:t>29,0</w:t>
            </w:r>
          </w:p>
        </w:tc>
        <w:tc>
          <w:tcPr>
            <w:tcW w:w="1417" w:type="dxa"/>
            <w:shd w:val="clear" w:color="auto" w:fill="auto"/>
            <w:vAlign w:val="center"/>
          </w:tcPr>
          <w:p w14:paraId="337FA137" w14:textId="77777777" w:rsidR="00244BA6" w:rsidRPr="00244BA6" w:rsidRDefault="00244BA6" w:rsidP="00244BA6">
            <w:pPr>
              <w:widowControl/>
              <w:jc w:val="center"/>
              <w:rPr>
                <w:rFonts w:eastAsia="Times New Roman"/>
              </w:rPr>
            </w:pPr>
            <w:r w:rsidRPr="00244BA6">
              <w:rPr>
                <w:rFonts w:eastAsia="Times New Roman"/>
              </w:rPr>
              <w:t>26,3</w:t>
            </w:r>
          </w:p>
        </w:tc>
        <w:tc>
          <w:tcPr>
            <w:tcW w:w="2268" w:type="dxa"/>
            <w:shd w:val="clear" w:color="auto" w:fill="auto"/>
            <w:vAlign w:val="center"/>
          </w:tcPr>
          <w:p w14:paraId="425885FC"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5918E791"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2B788968"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462A8C31" w14:textId="77777777" w:rsidTr="00504E22">
        <w:trPr>
          <w:trHeight w:val="20"/>
        </w:trPr>
        <w:tc>
          <w:tcPr>
            <w:tcW w:w="568" w:type="dxa"/>
            <w:shd w:val="clear" w:color="auto" w:fill="auto"/>
            <w:vAlign w:val="center"/>
          </w:tcPr>
          <w:p w14:paraId="015FB916" w14:textId="77777777" w:rsidR="00244BA6" w:rsidRPr="00244BA6" w:rsidRDefault="00244BA6" w:rsidP="00244BA6">
            <w:pPr>
              <w:widowControl/>
              <w:jc w:val="center"/>
              <w:rPr>
                <w:rFonts w:eastAsia="Times New Roman"/>
              </w:rPr>
            </w:pPr>
            <w:r w:rsidRPr="00244BA6">
              <w:rPr>
                <w:rFonts w:eastAsia="Times New Roman"/>
              </w:rPr>
              <w:t>1.8</w:t>
            </w:r>
          </w:p>
        </w:tc>
        <w:tc>
          <w:tcPr>
            <w:tcW w:w="1843" w:type="dxa"/>
            <w:shd w:val="clear" w:color="auto" w:fill="auto"/>
            <w:vAlign w:val="center"/>
          </w:tcPr>
          <w:p w14:paraId="504C33F1" w14:textId="77777777" w:rsidR="00244BA6" w:rsidRPr="00244BA6" w:rsidRDefault="00244BA6" w:rsidP="00244BA6">
            <w:pPr>
              <w:widowControl/>
              <w:jc w:val="center"/>
              <w:rPr>
                <w:rFonts w:eastAsia="Times New Roman"/>
              </w:rPr>
            </w:pPr>
            <w:r w:rsidRPr="00244BA6">
              <w:rPr>
                <w:rFonts w:eastAsia="Times New Roman"/>
              </w:rPr>
              <w:t>г. Пермь, ПГК №15а, Индустриальный р-н, ул. Нытвенская, бокс №14</w:t>
            </w:r>
          </w:p>
        </w:tc>
        <w:tc>
          <w:tcPr>
            <w:tcW w:w="1843" w:type="dxa"/>
            <w:shd w:val="clear" w:color="auto" w:fill="auto"/>
            <w:vAlign w:val="center"/>
          </w:tcPr>
          <w:p w14:paraId="1671922D"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1E017D53"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3A319CBD" w14:textId="77777777" w:rsidR="00244BA6" w:rsidRPr="00244BA6" w:rsidRDefault="00244BA6" w:rsidP="00244BA6">
            <w:pPr>
              <w:widowControl/>
              <w:jc w:val="center"/>
              <w:rPr>
                <w:rFonts w:eastAsia="Times New Roman"/>
                <w:color w:val="000000"/>
              </w:rPr>
            </w:pPr>
            <w:r w:rsidRPr="00244BA6">
              <w:rPr>
                <w:rFonts w:eastAsia="Times New Roman"/>
                <w:color w:val="000000"/>
              </w:rPr>
              <w:t>59:01:4410723:207</w:t>
            </w:r>
          </w:p>
          <w:p w14:paraId="1C56D25C"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49D0C2C7"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68CD1E56" w14:textId="77777777" w:rsidR="00244BA6" w:rsidRPr="00244BA6" w:rsidRDefault="00244BA6" w:rsidP="00244BA6">
            <w:pPr>
              <w:widowControl/>
              <w:jc w:val="center"/>
              <w:rPr>
                <w:rFonts w:eastAsia="Times New Roman"/>
              </w:rPr>
            </w:pPr>
            <w:r w:rsidRPr="00244BA6">
              <w:rPr>
                <w:rFonts w:eastAsia="Times New Roman"/>
              </w:rPr>
              <w:t>ЗУ:</w:t>
            </w:r>
          </w:p>
          <w:p w14:paraId="2011C57A"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64D192F0"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shd w:val="clear" w:color="auto" w:fill="auto"/>
            <w:vAlign w:val="center"/>
          </w:tcPr>
          <w:p w14:paraId="56FEF52D" w14:textId="77777777" w:rsidR="00244BA6" w:rsidRPr="00244BA6" w:rsidRDefault="00244BA6" w:rsidP="00244BA6">
            <w:pPr>
              <w:widowControl/>
              <w:jc w:val="center"/>
              <w:rPr>
                <w:rFonts w:eastAsia="Times New Roman"/>
              </w:rPr>
            </w:pPr>
            <w:r w:rsidRPr="00244BA6">
              <w:rPr>
                <w:rFonts w:eastAsia="Times New Roman"/>
              </w:rPr>
              <w:t>25,0</w:t>
            </w:r>
          </w:p>
        </w:tc>
        <w:tc>
          <w:tcPr>
            <w:tcW w:w="2268" w:type="dxa"/>
            <w:shd w:val="clear" w:color="auto" w:fill="auto"/>
            <w:vAlign w:val="center"/>
          </w:tcPr>
          <w:p w14:paraId="0E10A015"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2EDA0C36"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7E135180"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5F3DC1C1" w14:textId="77777777" w:rsidTr="00504E22">
        <w:trPr>
          <w:trHeight w:val="20"/>
        </w:trPr>
        <w:tc>
          <w:tcPr>
            <w:tcW w:w="568" w:type="dxa"/>
            <w:shd w:val="clear" w:color="auto" w:fill="auto"/>
            <w:vAlign w:val="center"/>
          </w:tcPr>
          <w:p w14:paraId="695114D5" w14:textId="77777777" w:rsidR="00244BA6" w:rsidRPr="00244BA6" w:rsidRDefault="00244BA6" w:rsidP="00244BA6">
            <w:pPr>
              <w:widowControl/>
              <w:jc w:val="center"/>
              <w:rPr>
                <w:rFonts w:eastAsia="Times New Roman"/>
              </w:rPr>
            </w:pPr>
            <w:r w:rsidRPr="00244BA6">
              <w:rPr>
                <w:rFonts w:eastAsia="Times New Roman"/>
              </w:rPr>
              <w:t>1.9</w:t>
            </w:r>
          </w:p>
        </w:tc>
        <w:tc>
          <w:tcPr>
            <w:tcW w:w="1843" w:type="dxa"/>
            <w:shd w:val="clear" w:color="auto" w:fill="auto"/>
            <w:vAlign w:val="center"/>
          </w:tcPr>
          <w:p w14:paraId="669911D5" w14:textId="77777777" w:rsidR="00244BA6" w:rsidRPr="00244BA6" w:rsidRDefault="00244BA6" w:rsidP="00244BA6">
            <w:pPr>
              <w:widowControl/>
              <w:jc w:val="center"/>
              <w:rPr>
                <w:rFonts w:eastAsia="Times New Roman"/>
              </w:rPr>
            </w:pPr>
            <w:r w:rsidRPr="00244BA6">
              <w:rPr>
                <w:rFonts w:eastAsia="Times New Roman"/>
              </w:rPr>
              <w:t>г. Пермь, ПГК №15а, Индустриальный р-н, ул. Нытвенская, бокс №9</w:t>
            </w:r>
          </w:p>
        </w:tc>
        <w:tc>
          <w:tcPr>
            <w:tcW w:w="1843" w:type="dxa"/>
            <w:shd w:val="clear" w:color="auto" w:fill="auto"/>
            <w:vAlign w:val="center"/>
          </w:tcPr>
          <w:p w14:paraId="194E0C25"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6234B344"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1ACE3104" w14:textId="77777777" w:rsidR="00244BA6" w:rsidRPr="00244BA6" w:rsidRDefault="00244BA6" w:rsidP="00244BA6">
            <w:pPr>
              <w:widowControl/>
              <w:jc w:val="center"/>
              <w:rPr>
                <w:rFonts w:eastAsia="Times New Roman"/>
                <w:color w:val="000000"/>
              </w:rPr>
            </w:pPr>
            <w:r w:rsidRPr="00244BA6">
              <w:rPr>
                <w:rFonts w:eastAsia="Times New Roman"/>
                <w:color w:val="000000"/>
              </w:rPr>
              <w:t>59:01:4410723:208</w:t>
            </w:r>
          </w:p>
          <w:p w14:paraId="733B1CD9"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3DCEAC17"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3CACC08D" w14:textId="77777777" w:rsidR="00244BA6" w:rsidRPr="00244BA6" w:rsidRDefault="00244BA6" w:rsidP="00244BA6">
            <w:pPr>
              <w:widowControl/>
              <w:jc w:val="center"/>
              <w:rPr>
                <w:rFonts w:eastAsia="Times New Roman"/>
              </w:rPr>
            </w:pPr>
            <w:r w:rsidRPr="00244BA6">
              <w:rPr>
                <w:rFonts w:eastAsia="Times New Roman"/>
              </w:rPr>
              <w:t>ЗУ:</w:t>
            </w:r>
          </w:p>
          <w:p w14:paraId="4A63C507"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708A7548"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shd w:val="clear" w:color="auto" w:fill="auto"/>
            <w:vAlign w:val="center"/>
          </w:tcPr>
          <w:p w14:paraId="0AC23FE6" w14:textId="77777777" w:rsidR="00244BA6" w:rsidRPr="00244BA6" w:rsidRDefault="00244BA6" w:rsidP="00244BA6">
            <w:pPr>
              <w:widowControl/>
              <w:jc w:val="center"/>
              <w:rPr>
                <w:rFonts w:eastAsia="Times New Roman"/>
              </w:rPr>
            </w:pPr>
            <w:r w:rsidRPr="00244BA6">
              <w:rPr>
                <w:rFonts w:eastAsia="Times New Roman"/>
              </w:rPr>
              <w:t>29,8</w:t>
            </w:r>
          </w:p>
        </w:tc>
        <w:tc>
          <w:tcPr>
            <w:tcW w:w="2268" w:type="dxa"/>
            <w:shd w:val="clear" w:color="auto" w:fill="auto"/>
            <w:vAlign w:val="center"/>
          </w:tcPr>
          <w:p w14:paraId="591A0E07"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57991A94"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279D7928"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43476865" w14:textId="77777777" w:rsidTr="00504E22">
        <w:trPr>
          <w:trHeight w:val="20"/>
        </w:trPr>
        <w:tc>
          <w:tcPr>
            <w:tcW w:w="568" w:type="dxa"/>
            <w:shd w:val="clear" w:color="auto" w:fill="auto"/>
            <w:vAlign w:val="center"/>
          </w:tcPr>
          <w:p w14:paraId="5F3EFB3A" w14:textId="77777777" w:rsidR="00244BA6" w:rsidRPr="00244BA6" w:rsidRDefault="00244BA6" w:rsidP="00244BA6">
            <w:pPr>
              <w:widowControl/>
              <w:jc w:val="center"/>
              <w:rPr>
                <w:rFonts w:eastAsia="Times New Roman"/>
              </w:rPr>
            </w:pPr>
            <w:r w:rsidRPr="00244BA6">
              <w:rPr>
                <w:rFonts w:eastAsia="Times New Roman"/>
              </w:rPr>
              <w:t>1.10</w:t>
            </w:r>
          </w:p>
        </w:tc>
        <w:tc>
          <w:tcPr>
            <w:tcW w:w="1843" w:type="dxa"/>
            <w:shd w:val="clear" w:color="auto" w:fill="auto"/>
            <w:vAlign w:val="center"/>
          </w:tcPr>
          <w:p w14:paraId="0E38D26A"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 бокс №4</w:t>
            </w:r>
          </w:p>
        </w:tc>
        <w:tc>
          <w:tcPr>
            <w:tcW w:w="1843" w:type="dxa"/>
            <w:shd w:val="clear" w:color="auto" w:fill="auto"/>
            <w:vAlign w:val="center"/>
          </w:tcPr>
          <w:p w14:paraId="34ECE707"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shd w:val="clear" w:color="auto" w:fill="auto"/>
            <w:vAlign w:val="center"/>
          </w:tcPr>
          <w:p w14:paraId="7F67CC0F" w14:textId="77777777" w:rsidR="00244BA6" w:rsidRPr="00244BA6" w:rsidRDefault="00244BA6" w:rsidP="00244BA6">
            <w:pPr>
              <w:widowControl/>
              <w:jc w:val="center"/>
              <w:rPr>
                <w:rFonts w:eastAsia="Times New Roman"/>
              </w:rPr>
            </w:pPr>
            <w:r w:rsidRPr="00244BA6">
              <w:rPr>
                <w:rFonts w:eastAsia="Times New Roman"/>
              </w:rPr>
              <w:t>ОКС: 59:01:4410723:209</w:t>
            </w:r>
          </w:p>
          <w:p w14:paraId="4C0C5775"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1083EEA9"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306783FD" w14:textId="77777777" w:rsidR="00244BA6" w:rsidRPr="00244BA6" w:rsidRDefault="00244BA6" w:rsidP="00244BA6">
            <w:pPr>
              <w:widowControl/>
              <w:jc w:val="center"/>
              <w:rPr>
                <w:rFonts w:eastAsia="Times New Roman"/>
              </w:rPr>
            </w:pPr>
            <w:r w:rsidRPr="00244BA6">
              <w:rPr>
                <w:rFonts w:eastAsia="Times New Roman"/>
              </w:rPr>
              <w:t xml:space="preserve">ЗУ: </w:t>
            </w:r>
          </w:p>
          <w:p w14:paraId="0E3F5C67" w14:textId="77777777" w:rsidR="00244BA6" w:rsidRPr="00244BA6" w:rsidRDefault="00244BA6" w:rsidP="00244BA6">
            <w:pPr>
              <w:widowControl/>
              <w:jc w:val="center"/>
              <w:rPr>
                <w:rFonts w:eastAsia="Times New Roman"/>
              </w:rPr>
            </w:pPr>
            <w:r w:rsidRPr="00244BA6">
              <w:rPr>
                <w:rFonts w:eastAsia="Times New Roman"/>
              </w:rPr>
              <w:t>59:01:4410851:193</w:t>
            </w:r>
          </w:p>
        </w:tc>
        <w:tc>
          <w:tcPr>
            <w:tcW w:w="1559" w:type="dxa"/>
            <w:shd w:val="clear" w:color="auto" w:fill="auto"/>
            <w:vAlign w:val="center"/>
          </w:tcPr>
          <w:p w14:paraId="2FC88694" w14:textId="77777777" w:rsidR="00244BA6" w:rsidRPr="00244BA6" w:rsidRDefault="00244BA6" w:rsidP="00244BA6">
            <w:pPr>
              <w:widowControl/>
              <w:jc w:val="center"/>
              <w:rPr>
                <w:rFonts w:eastAsia="Times New Roman"/>
              </w:rPr>
            </w:pPr>
            <w:r w:rsidRPr="00244BA6">
              <w:rPr>
                <w:rFonts w:eastAsia="Times New Roman"/>
              </w:rPr>
              <w:t>33,0</w:t>
            </w:r>
          </w:p>
        </w:tc>
        <w:tc>
          <w:tcPr>
            <w:tcW w:w="1417" w:type="dxa"/>
            <w:shd w:val="clear" w:color="auto" w:fill="auto"/>
            <w:vAlign w:val="center"/>
          </w:tcPr>
          <w:p w14:paraId="3ADFA738" w14:textId="77777777" w:rsidR="00244BA6" w:rsidRPr="00244BA6" w:rsidRDefault="00244BA6" w:rsidP="00244BA6">
            <w:pPr>
              <w:widowControl/>
              <w:jc w:val="center"/>
              <w:rPr>
                <w:rFonts w:eastAsia="Times New Roman"/>
              </w:rPr>
            </w:pPr>
            <w:r w:rsidRPr="00244BA6">
              <w:rPr>
                <w:rFonts w:eastAsia="Times New Roman"/>
              </w:rPr>
              <w:t>28,2</w:t>
            </w:r>
          </w:p>
        </w:tc>
        <w:tc>
          <w:tcPr>
            <w:tcW w:w="2268" w:type="dxa"/>
            <w:shd w:val="clear" w:color="auto" w:fill="auto"/>
            <w:vAlign w:val="center"/>
          </w:tcPr>
          <w:p w14:paraId="311EE5D0"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09632792"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3BF1B8B2"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445E351B" w14:textId="77777777" w:rsidTr="00504E22">
        <w:trPr>
          <w:trHeight w:val="20"/>
        </w:trPr>
        <w:tc>
          <w:tcPr>
            <w:tcW w:w="568" w:type="dxa"/>
            <w:shd w:val="clear" w:color="auto" w:fill="auto"/>
            <w:vAlign w:val="center"/>
          </w:tcPr>
          <w:p w14:paraId="257CBB77" w14:textId="77777777" w:rsidR="00244BA6" w:rsidRPr="00244BA6" w:rsidRDefault="00244BA6" w:rsidP="00244BA6">
            <w:pPr>
              <w:widowControl/>
              <w:jc w:val="center"/>
              <w:rPr>
                <w:rFonts w:eastAsia="Times New Roman"/>
              </w:rPr>
            </w:pPr>
            <w:r w:rsidRPr="00244BA6">
              <w:rPr>
                <w:rFonts w:eastAsia="Times New Roman"/>
              </w:rPr>
              <w:t>1.11</w:t>
            </w:r>
          </w:p>
        </w:tc>
        <w:tc>
          <w:tcPr>
            <w:tcW w:w="1843" w:type="dxa"/>
            <w:shd w:val="clear" w:color="auto" w:fill="auto"/>
            <w:vAlign w:val="center"/>
          </w:tcPr>
          <w:p w14:paraId="3D3096BA"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 бокс 12</w:t>
            </w:r>
          </w:p>
        </w:tc>
        <w:tc>
          <w:tcPr>
            <w:tcW w:w="1843" w:type="dxa"/>
            <w:shd w:val="clear" w:color="auto" w:fill="auto"/>
            <w:vAlign w:val="center"/>
          </w:tcPr>
          <w:p w14:paraId="0C1336E3"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582D69B8"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r w:rsidRPr="00244BA6">
              <w:rPr>
                <w:rFonts w:eastAsia="Times New Roman"/>
                <w:color w:val="000000"/>
              </w:rPr>
              <w:br/>
              <w:t>59:01:4410723:283</w:t>
            </w:r>
          </w:p>
          <w:p w14:paraId="613DAE14"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164C273C"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0289E6D7" w14:textId="77777777" w:rsidR="00244BA6" w:rsidRPr="00244BA6" w:rsidRDefault="00244BA6" w:rsidP="00244BA6">
            <w:pPr>
              <w:widowControl/>
              <w:jc w:val="center"/>
              <w:rPr>
                <w:rFonts w:eastAsia="Times New Roman"/>
              </w:rPr>
            </w:pPr>
            <w:r w:rsidRPr="00244BA6">
              <w:rPr>
                <w:rFonts w:eastAsia="Times New Roman"/>
              </w:rPr>
              <w:t>ЗУ:</w:t>
            </w:r>
          </w:p>
          <w:p w14:paraId="7F6988DD"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0EB4806D"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shd w:val="clear" w:color="auto" w:fill="auto"/>
            <w:vAlign w:val="center"/>
          </w:tcPr>
          <w:p w14:paraId="3DAF7CA3" w14:textId="77777777" w:rsidR="00244BA6" w:rsidRPr="00244BA6" w:rsidRDefault="00244BA6" w:rsidP="00244BA6">
            <w:pPr>
              <w:widowControl/>
              <w:jc w:val="center"/>
              <w:rPr>
                <w:rFonts w:eastAsia="Times New Roman"/>
              </w:rPr>
            </w:pPr>
            <w:r w:rsidRPr="00244BA6">
              <w:rPr>
                <w:rFonts w:eastAsia="Times New Roman"/>
              </w:rPr>
              <w:t>33,8</w:t>
            </w:r>
          </w:p>
        </w:tc>
        <w:tc>
          <w:tcPr>
            <w:tcW w:w="2268" w:type="dxa"/>
            <w:shd w:val="clear" w:color="auto" w:fill="auto"/>
            <w:vAlign w:val="center"/>
          </w:tcPr>
          <w:p w14:paraId="104D450C"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7F5E89F0"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68DEBF4F"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5FFC35D1" w14:textId="77777777" w:rsidTr="00504E22">
        <w:trPr>
          <w:trHeight w:val="20"/>
        </w:trPr>
        <w:tc>
          <w:tcPr>
            <w:tcW w:w="568" w:type="dxa"/>
            <w:shd w:val="clear" w:color="auto" w:fill="auto"/>
            <w:vAlign w:val="center"/>
          </w:tcPr>
          <w:p w14:paraId="6D282CDD" w14:textId="77777777" w:rsidR="00244BA6" w:rsidRPr="00244BA6" w:rsidRDefault="00244BA6" w:rsidP="00244BA6">
            <w:pPr>
              <w:widowControl/>
              <w:jc w:val="center"/>
              <w:rPr>
                <w:rFonts w:eastAsia="Times New Roman"/>
              </w:rPr>
            </w:pPr>
            <w:r w:rsidRPr="00244BA6">
              <w:rPr>
                <w:rFonts w:eastAsia="Times New Roman"/>
              </w:rPr>
              <w:t>1.12</w:t>
            </w:r>
          </w:p>
        </w:tc>
        <w:tc>
          <w:tcPr>
            <w:tcW w:w="1843" w:type="dxa"/>
            <w:shd w:val="clear" w:color="auto" w:fill="auto"/>
            <w:vAlign w:val="center"/>
          </w:tcPr>
          <w:p w14:paraId="394E153E"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 бокс №3</w:t>
            </w:r>
          </w:p>
        </w:tc>
        <w:tc>
          <w:tcPr>
            <w:tcW w:w="1843" w:type="dxa"/>
            <w:shd w:val="clear" w:color="auto" w:fill="auto"/>
            <w:vAlign w:val="center"/>
          </w:tcPr>
          <w:p w14:paraId="0391C837"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0ABA8D8C"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31D4E3BD" w14:textId="77777777" w:rsidR="00244BA6" w:rsidRPr="00244BA6" w:rsidRDefault="00244BA6" w:rsidP="00244BA6">
            <w:pPr>
              <w:widowControl/>
              <w:jc w:val="center"/>
              <w:rPr>
                <w:rFonts w:eastAsia="Times New Roman"/>
                <w:color w:val="000000"/>
              </w:rPr>
            </w:pPr>
            <w:r w:rsidRPr="00244BA6">
              <w:rPr>
                <w:rFonts w:eastAsia="Times New Roman"/>
                <w:color w:val="000000"/>
              </w:rPr>
              <w:t>59:01:4410723:284</w:t>
            </w:r>
          </w:p>
          <w:p w14:paraId="4F31A61F"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3EBED2A5"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39A3E68C" w14:textId="77777777" w:rsidR="00244BA6" w:rsidRPr="00244BA6" w:rsidRDefault="00244BA6" w:rsidP="00244BA6">
            <w:pPr>
              <w:widowControl/>
              <w:jc w:val="center"/>
              <w:rPr>
                <w:rFonts w:eastAsia="Times New Roman"/>
              </w:rPr>
            </w:pPr>
            <w:r w:rsidRPr="00244BA6">
              <w:rPr>
                <w:rFonts w:eastAsia="Times New Roman"/>
              </w:rPr>
              <w:t>ЗУ:</w:t>
            </w:r>
          </w:p>
          <w:p w14:paraId="5FD06432"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58A0BC1D"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shd w:val="clear" w:color="auto" w:fill="auto"/>
            <w:vAlign w:val="center"/>
          </w:tcPr>
          <w:p w14:paraId="295D783B" w14:textId="77777777" w:rsidR="00244BA6" w:rsidRPr="00244BA6" w:rsidRDefault="00244BA6" w:rsidP="00244BA6">
            <w:pPr>
              <w:widowControl/>
              <w:jc w:val="center"/>
              <w:rPr>
                <w:rFonts w:eastAsia="Times New Roman"/>
              </w:rPr>
            </w:pPr>
            <w:r w:rsidRPr="00244BA6">
              <w:rPr>
                <w:rFonts w:eastAsia="Times New Roman"/>
              </w:rPr>
              <w:t>27,0</w:t>
            </w:r>
          </w:p>
        </w:tc>
        <w:tc>
          <w:tcPr>
            <w:tcW w:w="2268" w:type="dxa"/>
            <w:shd w:val="clear" w:color="auto" w:fill="auto"/>
            <w:vAlign w:val="center"/>
          </w:tcPr>
          <w:p w14:paraId="01DA4528"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2D9BBB37"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4A6A02DA"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3679E36B" w14:textId="77777777" w:rsidTr="00504E22">
        <w:trPr>
          <w:trHeight w:val="20"/>
        </w:trPr>
        <w:tc>
          <w:tcPr>
            <w:tcW w:w="568" w:type="dxa"/>
            <w:shd w:val="clear" w:color="auto" w:fill="auto"/>
            <w:vAlign w:val="center"/>
          </w:tcPr>
          <w:p w14:paraId="69A97DD9" w14:textId="77777777" w:rsidR="00244BA6" w:rsidRPr="00244BA6" w:rsidRDefault="00244BA6" w:rsidP="00244BA6">
            <w:pPr>
              <w:widowControl/>
              <w:jc w:val="center"/>
              <w:rPr>
                <w:rFonts w:eastAsia="Times New Roman"/>
              </w:rPr>
            </w:pPr>
            <w:r w:rsidRPr="00244BA6">
              <w:rPr>
                <w:rFonts w:eastAsia="Times New Roman"/>
              </w:rPr>
              <w:t>1.13</w:t>
            </w:r>
          </w:p>
        </w:tc>
        <w:tc>
          <w:tcPr>
            <w:tcW w:w="1843" w:type="dxa"/>
            <w:shd w:val="clear" w:color="auto" w:fill="auto"/>
            <w:vAlign w:val="center"/>
          </w:tcPr>
          <w:p w14:paraId="264DCF64"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 гараж 20</w:t>
            </w:r>
          </w:p>
        </w:tc>
        <w:tc>
          <w:tcPr>
            <w:tcW w:w="1843" w:type="dxa"/>
            <w:shd w:val="clear" w:color="auto" w:fill="auto"/>
            <w:vAlign w:val="center"/>
          </w:tcPr>
          <w:p w14:paraId="1219F5D7"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08F8E9AA"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5028C6D8" w14:textId="77777777" w:rsidR="00244BA6" w:rsidRPr="00244BA6" w:rsidRDefault="00244BA6" w:rsidP="00244BA6">
            <w:pPr>
              <w:widowControl/>
              <w:jc w:val="center"/>
              <w:rPr>
                <w:rFonts w:eastAsia="Times New Roman"/>
                <w:color w:val="000000"/>
              </w:rPr>
            </w:pPr>
            <w:r w:rsidRPr="00244BA6">
              <w:rPr>
                <w:rFonts w:eastAsia="Times New Roman"/>
                <w:color w:val="000000"/>
              </w:rPr>
              <w:t>59:01:4410723:331</w:t>
            </w:r>
          </w:p>
          <w:p w14:paraId="47612D20"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760D0A99"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6D5C97F3" w14:textId="77777777" w:rsidR="00244BA6" w:rsidRPr="00244BA6" w:rsidRDefault="00244BA6" w:rsidP="00244BA6">
            <w:pPr>
              <w:widowControl/>
              <w:jc w:val="center"/>
              <w:rPr>
                <w:rFonts w:eastAsia="Times New Roman"/>
              </w:rPr>
            </w:pPr>
            <w:r w:rsidRPr="00244BA6">
              <w:rPr>
                <w:rFonts w:eastAsia="Times New Roman"/>
              </w:rPr>
              <w:t>ЗУ:</w:t>
            </w:r>
          </w:p>
          <w:p w14:paraId="143E3599" w14:textId="77777777" w:rsidR="00244BA6" w:rsidRPr="00244BA6" w:rsidRDefault="00244BA6" w:rsidP="00244BA6">
            <w:pPr>
              <w:widowControl/>
              <w:jc w:val="center"/>
              <w:rPr>
                <w:rFonts w:eastAsia="Times New Roman"/>
              </w:rPr>
            </w:pPr>
            <w:r w:rsidRPr="00244BA6">
              <w:rPr>
                <w:rFonts w:eastAsia="Times New Roman"/>
              </w:rPr>
              <w:t>59:01:4410851:224</w:t>
            </w:r>
          </w:p>
        </w:tc>
        <w:tc>
          <w:tcPr>
            <w:tcW w:w="1559" w:type="dxa"/>
            <w:shd w:val="clear" w:color="auto" w:fill="auto"/>
            <w:vAlign w:val="center"/>
          </w:tcPr>
          <w:p w14:paraId="319AECD9" w14:textId="77777777" w:rsidR="00244BA6" w:rsidRPr="00244BA6" w:rsidRDefault="00244BA6" w:rsidP="00244BA6">
            <w:pPr>
              <w:widowControl/>
              <w:jc w:val="center"/>
              <w:rPr>
                <w:rFonts w:eastAsia="Times New Roman"/>
              </w:rPr>
            </w:pPr>
            <w:r w:rsidRPr="00244BA6">
              <w:rPr>
                <w:rFonts w:eastAsia="Times New Roman"/>
              </w:rPr>
              <w:t>26,0</w:t>
            </w:r>
          </w:p>
        </w:tc>
        <w:tc>
          <w:tcPr>
            <w:tcW w:w="1417" w:type="dxa"/>
            <w:shd w:val="clear" w:color="auto" w:fill="auto"/>
            <w:vAlign w:val="center"/>
          </w:tcPr>
          <w:p w14:paraId="1F7D1880" w14:textId="77777777" w:rsidR="00244BA6" w:rsidRPr="00244BA6" w:rsidRDefault="00244BA6" w:rsidP="00244BA6">
            <w:pPr>
              <w:widowControl/>
              <w:jc w:val="center"/>
              <w:rPr>
                <w:rFonts w:eastAsia="Times New Roman"/>
              </w:rPr>
            </w:pPr>
            <w:r w:rsidRPr="00244BA6">
              <w:rPr>
                <w:rFonts w:eastAsia="Times New Roman"/>
              </w:rPr>
              <w:t>24,5</w:t>
            </w:r>
          </w:p>
        </w:tc>
        <w:tc>
          <w:tcPr>
            <w:tcW w:w="2268" w:type="dxa"/>
            <w:shd w:val="clear" w:color="auto" w:fill="auto"/>
            <w:vAlign w:val="center"/>
          </w:tcPr>
          <w:p w14:paraId="1D21ADE9"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30197B18"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5C940B14"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47387EDC" w14:textId="77777777" w:rsidTr="00504E22">
        <w:trPr>
          <w:trHeight w:val="20"/>
        </w:trPr>
        <w:tc>
          <w:tcPr>
            <w:tcW w:w="568" w:type="dxa"/>
            <w:shd w:val="clear" w:color="auto" w:fill="auto"/>
            <w:vAlign w:val="center"/>
          </w:tcPr>
          <w:p w14:paraId="7D1661F3" w14:textId="77777777" w:rsidR="00244BA6" w:rsidRPr="00244BA6" w:rsidRDefault="00244BA6" w:rsidP="00244BA6">
            <w:pPr>
              <w:widowControl/>
              <w:jc w:val="center"/>
              <w:rPr>
                <w:rFonts w:eastAsia="Times New Roman"/>
              </w:rPr>
            </w:pPr>
            <w:r w:rsidRPr="00244BA6">
              <w:rPr>
                <w:rFonts w:eastAsia="Times New Roman"/>
              </w:rPr>
              <w:t>1.14</w:t>
            </w:r>
          </w:p>
        </w:tc>
        <w:tc>
          <w:tcPr>
            <w:tcW w:w="1843" w:type="dxa"/>
            <w:shd w:val="clear" w:color="auto" w:fill="auto"/>
            <w:vAlign w:val="center"/>
          </w:tcPr>
          <w:p w14:paraId="5EB89E90" w14:textId="77777777" w:rsidR="00244BA6" w:rsidRPr="00244BA6" w:rsidRDefault="00244BA6" w:rsidP="00244BA6">
            <w:pPr>
              <w:widowControl/>
              <w:jc w:val="center"/>
              <w:rPr>
                <w:rFonts w:eastAsia="Times New Roman"/>
              </w:rPr>
            </w:pPr>
            <w:r w:rsidRPr="00244BA6">
              <w:rPr>
                <w:rFonts w:eastAsia="Times New Roman"/>
              </w:rPr>
              <w:t>г. Пермь, ПГК №15а, Индустриальный р-н, ул. Нытвенская, бокс №10</w:t>
            </w:r>
          </w:p>
        </w:tc>
        <w:tc>
          <w:tcPr>
            <w:tcW w:w="1843" w:type="dxa"/>
            <w:shd w:val="clear" w:color="auto" w:fill="auto"/>
            <w:vAlign w:val="center"/>
          </w:tcPr>
          <w:p w14:paraId="6BA7DABE"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shd w:val="clear" w:color="auto" w:fill="auto"/>
            <w:vAlign w:val="center"/>
          </w:tcPr>
          <w:p w14:paraId="217FA276" w14:textId="77777777" w:rsidR="00244BA6" w:rsidRPr="00244BA6" w:rsidRDefault="00244BA6" w:rsidP="00244BA6">
            <w:pPr>
              <w:widowControl/>
              <w:jc w:val="center"/>
              <w:rPr>
                <w:rFonts w:eastAsia="Times New Roman"/>
              </w:rPr>
            </w:pPr>
            <w:r w:rsidRPr="00244BA6">
              <w:rPr>
                <w:rFonts w:eastAsia="Times New Roman"/>
              </w:rPr>
              <w:t>ОКС: 59:01:4410723:339</w:t>
            </w:r>
          </w:p>
          <w:p w14:paraId="38885106"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609929F2" w14:textId="77777777" w:rsidR="00244BA6" w:rsidRPr="00244BA6" w:rsidRDefault="00244BA6" w:rsidP="00244BA6">
            <w:pPr>
              <w:widowControl/>
              <w:jc w:val="center"/>
              <w:rPr>
                <w:rFonts w:eastAsia="Times New Roman"/>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6EEB0FCA" w14:textId="77777777" w:rsidR="00244BA6" w:rsidRPr="00244BA6" w:rsidRDefault="00244BA6" w:rsidP="00244BA6">
            <w:pPr>
              <w:widowControl/>
              <w:jc w:val="center"/>
              <w:rPr>
                <w:rFonts w:eastAsia="Times New Roman"/>
              </w:rPr>
            </w:pPr>
            <w:r w:rsidRPr="00244BA6">
              <w:rPr>
                <w:rFonts w:eastAsia="Times New Roman"/>
              </w:rPr>
              <w:t xml:space="preserve">ЗУ: </w:t>
            </w:r>
          </w:p>
          <w:p w14:paraId="4AC9A148" w14:textId="77777777" w:rsidR="00244BA6" w:rsidRPr="00244BA6" w:rsidRDefault="00244BA6" w:rsidP="00244BA6">
            <w:pPr>
              <w:widowControl/>
              <w:jc w:val="center"/>
              <w:rPr>
                <w:rFonts w:eastAsia="Times New Roman"/>
              </w:rPr>
            </w:pPr>
            <w:r w:rsidRPr="00244BA6">
              <w:rPr>
                <w:rFonts w:eastAsia="Times New Roman"/>
              </w:rPr>
              <w:t>59:01:4410851:197</w:t>
            </w:r>
          </w:p>
        </w:tc>
        <w:tc>
          <w:tcPr>
            <w:tcW w:w="1559" w:type="dxa"/>
            <w:shd w:val="clear" w:color="auto" w:fill="auto"/>
            <w:vAlign w:val="center"/>
          </w:tcPr>
          <w:p w14:paraId="343D2C63" w14:textId="77777777" w:rsidR="00244BA6" w:rsidRPr="00244BA6" w:rsidRDefault="00244BA6" w:rsidP="00244BA6">
            <w:pPr>
              <w:widowControl/>
              <w:jc w:val="center"/>
              <w:rPr>
                <w:rFonts w:eastAsia="Times New Roman"/>
              </w:rPr>
            </w:pPr>
            <w:r w:rsidRPr="00244BA6">
              <w:rPr>
                <w:rFonts w:eastAsia="Times New Roman"/>
              </w:rPr>
              <w:t>29,0</w:t>
            </w:r>
          </w:p>
        </w:tc>
        <w:tc>
          <w:tcPr>
            <w:tcW w:w="1417" w:type="dxa"/>
            <w:shd w:val="clear" w:color="auto" w:fill="auto"/>
            <w:vAlign w:val="center"/>
          </w:tcPr>
          <w:p w14:paraId="29DC94A7" w14:textId="77777777" w:rsidR="00244BA6" w:rsidRPr="00244BA6" w:rsidRDefault="00244BA6" w:rsidP="00244BA6">
            <w:pPr>
              <w:widowControl/>
              <w:jc w:val="center"/>
              <w:rPr>
                <w:rFonts w:eastAsia="Times New Roman"/>
              </w:rPr>
            </w:pPr>
            <w:r w:rsidRPr="00244BA6">
              <w:rPr>
                <w:rFonts w:eastAsia="Times New Roman"/>
              </w:rPr>
              <w:t>26,3</w:t>
            </w:r>
          </w:p>
        </w:tc>
        <w:tc>
          <w:tcPr>
            <w:tcW w:w="2268" w:type="dxa"/>
            <w:shd w:val="clear" w:color="auto" w:fill="auto"/>
            <w:vAlign w:val="center"/>
          </w:tcPr>
          <w:p w14:paraId="0E3F9779"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38A2B767"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5562B7F8"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3163FEC4" w14:textId="77777777" w:rsidTr="00504E22">
        <w:trPr>
          <w:trHeight w:val="20"/>
        </w:trPr>
        <w:tc>
          <w:tcPr>
            <w:tcW w:w="568" w:type="dxa"/>
            <w:shd w:val="clear" w:color="auto" w:fill="auto"/>
            <w:vAlign w:val="center"/>
          </w:tcPr>
          <w:p w14:paraId="5D6788A0" w14:textId="77777777" w:rsidR="00244BA6" w:rsidRPr="00244BA6" w:rsidRDefault="00244BA6" w:rsidP="00244BA6">
            <w:pPr>
              <w:widowControl/>
              <w:jc w:val="center"/>
              <w:rPr>
                <w:rFonts w:eastAsia="Times New Roman"/>
              </w:rPr>
            </w:pPr>
            <w:r w:rsidRPr="00244BA6">
              <w:rPr>
                <w:rFonts w:eastAsia="Times New Roman"/>
              </w:rPr>
              <w:t>1.15</w:t>
            </w:r>
          </w:p>
        </w:tc>
        <w:tc>
          <w:tcPr>
            <w:tcW w:w="1843" w:type="dxa"/>
            <w:shd w:val="clear" w:color="auto" w:fill="auto"/>
            <w:vAlign w:val="center"/>
          </w:tcPr>
          <w:p w14:paraId="67F13FA2" w14:textId="77777777" w:rsidR="00244BA6" w:rsidRPr="00244BA6" w:rsidRDefault="00244BA6" w:rsidP="00244BA6">
            <w:pPr>
              <w:widowControl/>
              <w:jc w:val="center"/>
              <w:rPr>
                <w:rFonts w:eastAsia="Times New Roman"/>
              </w:rPr>
            </w:pPr>
            <w:r w:rsidRPr="00244BA6">
              <w:rPr>
                <w:rFonts w:eastAsia="Times New Roman"/>
              </w:rPr>
              <w:t>г. Пермь, ПГК №15а, Индустриальный р-н, ул. Нытвенская, бокс №2</w:t>
            </w:r>
          </w:p>
        </w:tc>
        <w:tc>
          <w:tcPr>
            <w:tcW w:w="1843" w:type="dxa"/>
            <w:shd w:val="clear" w:color="auto" w:fill="auto"/>
            <w:vAlign w:val="center"/>
          </w:tcPr>
          <w:p w14:paraId="2D231E11"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37454173"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r w:rsidRPr="00244BA6">
              <w:rPr>
                <w:rFonts w:eastAsia="Times New Roman"/>
                <w:color w:val="000000"/>
              </w:rPr>
              <w:br/>
              <w:t>59:01:4410723:340</w:t>
            </w:r>
          </w:p>
          <w:p w14:paraId="76ECB95B"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728FDD6E"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142EAB17" w14:textId="77777777" w:rsidR="00244BA6" w:rsidRPr="00244BA6" w:rsidRDefault="00244BA6" w:rsidP="00244BA6">
            <w:pPr>
              <w:widowControl/>
              <w:jc w:val="center"/>
              <w:rPr>
                <w:rFonts w:eastAsia="Times New Roman"/>
              </w:rPr>
            </w:pPr>
            <w:r w:rsidRPr="00244BA6">
              <w:rPr>
                <w:rFonts w:eastAsia="Times New Roman"/>
              </w:rPr>
              <w:t>ЗУ:</w:t>
            </w:r>
          </w:p>
          <w:p w14:paraId="5D665B02"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3ABE4AC5"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shd w:val="clear" w:color="auto" w:fill="auto"/>
            <w:vAlign w:val="center"/>
          </w:tcPr>
          <w:p w14:paraId="314748C0" w14:textId="77777777" w:rsidR="00244BA6" w:rsidRPr="00244BA6" w:rsidRDefault="00244BA6" w:rsidP="00244BA6">
            <w:pPr>
              <w:widowControl/>
              <w:jc w:val="center"/>
              <w:rPr>
                <w:rFonts w:eastAsia="Times New Roman"/>
              </w:rPr>
            </w:pPr>
            <w:r w:rsidRPr="00244BA6">
              <w:rPr>
                <w:rFonts w:eastAsia="Times New Roman"/>
              </w:rPr>
              <w:t>26,4</w:t>
            </w:r>
          </w:p>
        </w:tc>
        <w:tc>
          <w:tcPr>
            <w:tcW w:w="2268" w:type="dxa"/>
            <w:shd w:val="clear" w:color="auto" w:fill="auto"/>
            <w:vAlign w:val="center"/>
          </w:tcPr>
          <w:p w14:paraId="16BEB7C8"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2D9D38D1"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03997682"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10231B8D" w14:textId="77777777" w:rsidTr="00504E22">
        <w:trPr>
          <w:trHeight w:val="20"/>
        </w:trPr>
        <w:tc>
          <w:tcPr>
            <w:tcW w:w="568" w:type="dxa"/>
            <w:shd w:val="clear" w:color="auto" w:fill="auto"/>
            <w:vAlign w:val="center"/>
          </w:tcPr>
          <w:p w14:paraId="64317F1D" w14:textId="77777777" w:rsidR="00244BA6" w:rsidRPr="00244BA6" w:rsidRDefault="00244BA6" w:rsidP="00244BA6">
            <w:pPr>
              <w:widowControl/>
              <w:jc w:val="center"/>
              <w:rPr>
                <w:rFonts w:eastAsia="Times New Roman"/>
              </w:rPr>
            </w:pPr>
            <w:r w:rsidRPr="00244BA6">
              <w:rPr>
                <w:rFonts w:eastAsia="Times New Roman"/>
              </w:rPr>
              <w:t>1.16</w:t>
            </w:r>
          </w:p>
        </w:tc>
        <w:tc>
          <w:tcPr>
            <w:tcW w:w="1843" w:type="dxa"/>
            <w:shd w:val="clear" w:color="auto" w:fill="auto"/>
            <w:vAlign w:val="center"/>
          </w:tcPr>
          <w:p w14:paraId="59E67A8A" w14:textId="77777777" w:rsidR="00244BA6" w:rsidRPr="00244BA6" w:rsidRDefault="00244BA6" w:rsidP="00244BA6">
            <w:pPr>
              <w:widowControl/>
              <w:jc w:val="center"/>
              <w:rPr>
                <w:rFonts w:eastAsia="Times New Roman"/>
              </w:rPr>
            </w:pPr>
            <w:r w:rsidRPr="00244BA6">
              <w:rPr>
                <w:rFonts w:eastAsia="Times New Roman"/>
              </w:rPr>
              <w:t>г. Пермь, территория ПГК 15А</w:t>
            </w:r>
          </w:p>
          <w:p w14:paraId="79F7D566" w14:textId="77777777" w:rsidR="00244BA6" w:rsidRPr="00244BA6" w:rsidRDefault="00244BA6" w:rsidP="00244BA6">
            <w:pPr>
              <w:widowControl/>
              <w:jc w:val="center"/>
              <w:rPr>
                <w:rFonts w:eastAsia="Times New Roman"/>
              </w:rPr>
            </w:pPr>
            <w:r w:rsidRPr="00244BA6">
              <w:rPr>
                <w:rFonts w:eastAsia="Times New Roman"/>
              </w:rPr>
              <w:t>(</w:t>
            </w:r>
            <w:proofErr w:type="spellStart"/>
            <w:r w:rsidRPr="00244BA6">
              <w:rPr>
                <w:rFonts w:eastAsia="Times New Roman"/>
              </w:rPr>
              <w:t>Индустр</w:t>
            </w:r>
            <w:proofErr w:type="spellEnd"/>
            <w:r w:rsidRPr="00244BA6">
              <w:rPr>
                <w:rFonts w:eastAsia="Times New Roman"/>
              </w:rPr>
              <w:t>), гараж 7</w:t>
            </w:r>
          </w:p>
        </w:tc>
        <w:tc>
          <w:tcPr>
            <w:tcW w:w="1843" w:type="dxa"/>
            <w:shd w:val="clear" w:color="auto" w:fill="auto"/>
            <w:vAlign w:val="center"/>
          </w:tcPr>
          <w:p w14:paraId="33C29F05" w14:textId="77777777" w:rsidR="00244BA6" w:rsidRPr="00244BA6" w:rsidRDefault="00244BA6" w:rsidP="00244BA6">
            <w:pPr>
              <w:widowControl/>
              <w:jc w:val="center"/>
              <w:rPr>
                <w:rFonts w:eastAsia="Times New Roman"/>
              </w:rPr>
            </w:pPr>
            <w:r w:rsidRPr="00244BA6">
              <w:rPr>
                <w:rFonts w:eastAsia="Times New Roman"/>
              </w:rPr>
              <w:t xml:space="preserve">Гараж </w:t>
            </w:r>
          </w:p>
        </w:tc>
        <w:tc>
          <w:tcPr>
            <w:tcW w:w="2268" w:type="dxa"/>
            <w:tcBorders>
              <w:top w:val="nil"/>
              <w:left w:val="single" w:sz="4" w:space="0" w:color="auto"/>
              <w:bottom w:val="single" w:sz="4" w:space="0" w:color="auto"/>
              <w:right w:val="single" w:sz="4" w:space="0" w:color="auto"/>
            </w:tcBorders>
            <w:shd w:val="clear" w:color="auto" w:fill="auto"/>
            <w:vAlign w:val="center"/>
          </w:tcPr>
          <w:p w14:paraId="4C5B4B1F"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655DC8F7" w14:textId="77777777" w:rsidR="00244BA6" w:rsidRPr="00244BA6" w:rsidRDefault="00244BA6" w:rsidP="00244BA6">
            <w:pPr>
              <w:widowControl/>
              <w:jc w:val="center"/>
              <w:rPr>
                <w:rFonts w:eastAsia="Times New Roman"/>
                <w:color w:val="000000"/>
              </w:rPr>
            </w:pPr>
            <w:r w:rsidRPr="00244BA6">
              <w:rPr>
                <w:rFonts w:eastAsia="Times New Roman"/>
                <w:color w:val="000000"/>
              </w:rPr>
              <w:t>59:01:4410723:341</w:t>
            </w:r>
          </w:p>
          <w:p w14:paraId="59F38A5D"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6F0FFB6E"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532DAF82" w14:textId="77777777" w:rsidR="00244BA6" w:rsidRPr="00244BA6" w:rsidRDefault="00244BA6" w:rsidP="00244BA6">
            <w:pPr>
              <w:widowControl/>
              <w:jc w:val="center"/>
              <w:rPr>
                <w:rFonts w:eastAsia="Times New Roman"/>
              </w:rPr>
            </w:pPr>
            <w:r w:rsidRPr="00244BA6">
              <w:rPr>
                <w:rFonts w:eastAsia="Times New Roman"/>
              </w:rPr>
              <w:t>ЗУ:</w:t>
            </w:r>
          </w:p>
          <w:p w14:paraId="1AB2F482" w14:textId="77777777" w:rsidR="00244BA6" w:rsidRPr="00244BA6" w:rsidRDefault="00244BA6" w:rsidP="00244BA6">
            <w:pPr>
              <w:widowControl/>
              <w:jc w:val="center"/>
              <w:rPr>
                <w:rFonts w:eastAsia="Times New Roman"/>
              </w:rPr>
            </w:pPr>
            <w:r w:rsidRPr="00244BA6">
              <w:rPr>
                <w:rFonts w:eastAsia="Times New Roman"/>
              </w:rPr>
              <w:t>59:01:4410851:217</w:t>
            </w:r>
          </w:p>
        </w:tc>
        <w:tc>
          <w:tcPr>
            <w:tcW w:w="1559" w:type="dxa"/>
            <w:shd w:val="clear" w:color="auto" w:fill="auto"/>
            <w:vAlign w:val="center"/>
          </w:tcPr>
          <w:p w14:paraId="5E5AD061" w14:textId="77777777" w:rsidR="00244BA6" w:rsidRPr="00244BA6" w:rsidRDefault="00244BA6" w:rsidP="00244BA6">
            <w:pPr>
              <w:widowControl/>
              <w:jc w:val="center"/>
              <w:rPr>
                <w:rFonts w:eastAsia="Times New Roman"/>
              </w:rPr>
            </w:pPr>
            <w:r w:rsidRPr="00244BA6">
              <w:rPr>
                <w:rFonts w:eastAsia="Times New Roman"/>
              </w:rPr>
              <w:t>29,0</w:t>
            </w:r>
          </w:p>
        </w:tc>
        <w:tc>
          <w:tcPr>
            <w:tcW w:w="1417" w:type="dxa"/>
            <w:shd w:val="clear" w:color="auto" w:fill="auto"/>
            <w:vAlign w:val="center"/>
          </w:tcPr>
          <w:p w14:paraId="5CF8F912" w14:textId="77777777" w:rsidR="00244BA6" w:rsidRPr="00244BA6" w:rsidRDefault="00244BA6" w:rsidP="00244BA6">
            <w:pPr>
              <w:widowControl/>
              <w:jc w:val="center"/>
              <w:rPr>
                <w:rFonts w:eastAsia="Times New Roman"/>
              </w:rPr>
            </w:pPr>
            <w:r w:rsidRPr="00244BA6">
              <w:rPr>
                <w:rFonts w:eastAsia="Times New Roman"/>
              </w:rPr>
              <w:t>25,6</w:t>
            </w:r>
          </w:p>
        </w:tc>
        <w:tc>
          <w:tcPr>
            <w:tcW w:w="2268" w:type="dxa"/>
            <w:shd w:val="clear" w:color="auto" w:fill="auto"/>
            <w:vAlign w:val="center"/>
          </w:tcPr>
          <w:p w14:paraId="56780D97"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56AE42D4"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7646AB36"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37F17929" w14:textId="77777777" w:rsidTr="00504E22">
        <w:trPr>
          <w:trHeight w:val="20"/>
        </w:trPr>
        <w:tc>
          <w:tcPr>
            <w:tcW w:w="568" w:type="dxa"/>
            <w:shd w:val="clear" w:color="auto" w:fill="auto"/>
            <w:vAlign w:val="center"/>
          </w:tcPr>
          <w:p w14:paraId="2DE4971D" w14:textId="77777777" w:rsidR="00244BA6" w:rsidRPr="00244BA6" w:rsidRDefault="00244BA6" w:rsidP="00244BA6">
            <w:pPr>
              <w:widowControl/>
              <w:jc w:val="center"/>
              <w:rPr>
                <w:rFonts w:eastAsia="Times New Roman"/>
              </w:rPr>
            </w:pPr>
            <w:r w:rsidRPr="00244BA6">
              <w:rPr>
                <w:rFonts w:eastAsia="Times New Roman"/>
              </w:rPr>
              <w:t>1.17</w:t>
            </w:r>
          </w:p>
        </w:tc>
        <w:tc>
          <w:tcPr>
            <w:tcW w:w="1843" w:type="dxa"/>
            <w:shd w:val="clear" w:color="auto" w:fill="auto"/>
            <w:vAlign w:val="center"/>
          </w:tcPr>
          <w:p w14:paraId="3585F16D"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 бокс 15</w:t>
            </w:r>
          </w:p>
        </w:tc>
        <w:tc>
          <w:tcPr>
            <w:tcW w:w="1843" w:type="dxa"/>
            <w:shd w:val="clear" w:color="auto" w:fill="auto"/>
            <w:vAlign w:val="center"/>
          </w:tcPr>
          <w:p w14:paraId="6E8BBDC8"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shd w:val="clear" w:color="auto" w:fill="auto"/>
            <w:vAlign w:val="center"/>
          </w:tcPr>
          <w:p w14:paraId="01FCA409" w14:textId="77777777" w:rsidR="00244BA6" w:rsidRPr="00244BA6" w:rsidRDefault="00244BA6" w:rsidP="00244BA6">
            <w:pPr>
              <w:widowControl/>
              <w:jc w:val="center"/>
              <w:rPr>
                <w:rFonts w:eastAsia="Times New Roman"/>
              </w:rPr>
            </w:pPr>
            <w:r w:rsidRPr="00244BA6">
              <w:rPr>
                <w:rFonts w:eastAsia="Times New Roman"/>
              </w:rPr>
              <w:t>ОКС: 59:01:4410723:126</w:t>
            </w:r>
          </w:p>
          <w:p w14:paraId="542DA2D8"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75CD0D70"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568971C7" w14:textId="77777777" w:rsidR="00244BA6" w:rsidRPr="00244BA6" w:rsidRDefault="00244BA6" w:rsidP="00244BA6">
            <w:pPr>
              <w:widowControl/>
              <w:jc w:val="center"/>
              <w:rPr>
                <w:rFonts w:eastAsia="Times New Roman"/>
              </w:rPr>
            </w:pPr>
            <w:r w:rsidRPr="00244BA6">
              <w:rPr>
                <w:rFonts w:eastAsia="Times New Roman"/>
              </w:rPr>
              <w:t xml:space="preserve">ЗУ: </w:t>
            </w:r>
          </w:p>
          <w:p w14:paraId="71DED54D" w14:textId="77777777" w:rsidR="00244BA6" w:rsidRPr="00244BA6" w:rsidRDefault="00244BA6" w:rsidP="00244BA6">
            <w:pPr>
              <w:widowControl/>
              <w:jc w:val="center"/>
              <w:rPr>
                <w:rFonts w:eastAsia="Times New Roman"/>
              </w:rPr>
            </w:pPr>
            <w:r w:rsidRPr="00244BA6">
              <w:rPr>
                <w:rFonts w:eastAsia="Times New Roman"/>
              </w:rPr>
              <w:t>59:01:4410851:195</w:t>
            </w:r>
          </w:p>
        </w:tc>
        <w:tc>
          <w:tcPr>
            <w:tcW w:w="1559" w:type="dxa"/>
            <w:shd w:val="clear" w:color="auto" w:fill="auto"/>
            <w:vAlign w:val="center"/>
          </w:tcPr>
          <w:p w14:paraId="0CA9EE66" w14:textId="77777777" w:rsidR="00244BA6" w:rsidRPr="00244BA6" w:rsidRDefault="00244BA6" w:rsidP="00244BA6">
            <w:pPr>
              <w:widowControl/>
              <w:jc w:val="center"/>
              <w:rPr>
                <w:rFonts w:eastAsia="Times New Roman"/>
              </w:rPr>
            </w:pPr>
            <w:r w:rsidRPr="00244BA6">
              <w:rPr>
                <w:rFonts w:eastAsia="Times New Roman"/>
              </w:rPr>
              <w:t>30,0</w:t>
            </w:r>
          </w:p>
        </w:tc>
        <w:tc>
          <w:tcPr>
            <w:tcW w:w="1417" w:type="dxa"/>
            <w:shd w:val="clear" w:color="auto" w:fill="auto"/>
            <w:vAlign w:val="center"/>
          </w:tcPr>
          <w:p w14:paraId="6E2B899B" w14:textId="77777777" w:rsidR="00244BA6" w:rsidRPr="00244BA6" w:rsidRDefault="00244BA6" w:rsidP="00244BA6">
            <w:pPr>
              <w:widowControl/>
              <w:jc w:val="center"/>
              <w:rPr>
                <w:rFonts w:eastAsia="Times New Roman"/>
              </w:rPr>
            </w:pPr>
            <w:r w:rsidRPr="00244BA6">
              <w:rPr>
                <w:rFonts w:eastAsia="Times New Roman"/>
              </w:rPr>
              <w:t>26,9</w:t>
            </w:r>
          </w:p>
        </w:tc>
        <w:tc>
          <w:tcPr>
            <w:tcW w:w="2268" w:type="dxa"/>
            <w:shd w:val="clear" w:color="auto" w:fill="auto"/>
            <w:vAlign w:val="center"/>
          </w:tcPr>
          <w:p w14:paraId="174AF540"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 (2.7.2)</w:t>
            </w:r>
          </w:p>
        </w:tc>
        <w:tc>
          <w:tcPr>
            <w:tcW w:w="2266" w:type="dxa"/>
            <w:shd w:val="clear" w:color="auto" w:fill="auto"/>
            <w:vAlign w:val="center"/>
          </w:tcPr>
          <w:p w14:paraId="31AF4821"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2C6EF674"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68518FFD" w14:textId="77777777" w:rsidTr="00504E22">
        <w:trPr>
          <w:trHeight w:val="20"/>
        </w:trPr>
        <w:tc>
          <w:tcPr>
            <w:tcW w:w="568" w:type="dxa"/>
            <w:shd w:val="clear" w:color="auto" w:fill="auto"/>
            <w:vAlign w:val="center"/>
          </w:tcPr>
          <w:p w14:paraId="45C1FC80" w14:textId="77777777" w:rsidR="00244BA6" w:rsidRPr="00244BA6" w:rsidRDefault="00244BA6" w:rsidP="00244BA6">
            <w:pPr>
              <w:widowControl/>
              <w:jc w:val="center"/>
              <w:rPr>
                <w:rFonts w:eastAsia="Times New Roman"/>
              </w:rPr>
            </w:pPr>
            <w:r w:rsidRPr="00244BA6">
              <w:rPr>
                <w:rFonts w:eastAsia="Times New Roman"/>
              </w:rPr>
              <w:t>1.18</w:t>
            </w:r>
          </w:p>
        </w:tc>
        <w:tc>
          <w:tcPr>
            <w:tcW w:w="1843" w:type="dxa"/>
            <w:shd w:val="clear" w:color="auto" w:fill="auto"/>
            <w:vAlign w:val="center"/>
          </w:tcPr>
          <w:p w14:paraId="3E0095D7"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 15а, бокс № 18</w:t>
            </w:r>
          </w:p>
        </w:tc>
        <w:tc>
          <w:tcPr>
            <w:tcW w:w="1843" w:type="dxa"/>
            <w:shd w:val="clear" w:color="auto" w:fill="auto"/>
            <w:vAlign w:val="center"/>
          </w:tcPr>
          <w:p w14:paraId="37811CB1"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6F3685FE"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r w:rsidRPr="00244BA6">
              <w:rPr>
                <w:rFonts w:eastAsia="Times New Roman"/>
                <w:color w:val="000000"/>
              </w:rPr>
              <w:br/>
              <w:t>59:01:4410723:127</w:t>
            </w:r>
          </w:p>
          <w:p w14:paraId="19BF5D5B"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5D6D3E1B"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42F467AD" w14:textId="77777777" w:rsidR="00244BA6" w:rsidRPr="00244BA6" w:rsidRDefault="00244BA6" w:rsidP="00244BA6">
            <w:pPr>
              <w:widowControl/>
              <w:jc w:val="center"/>
              <w:rPr>
                <w:rFonts w:eastAsia="Times New Roman"/>
              </w:rPr>
            </w:pPr>
            <w:r w:rsidRPr="00244BA6">
              <w:rPr>
                <w:rFonts w:eastAsia="Times New Roman"/>
              </w:rPr>
              <w:t>ЗУ:</w:t>
            </w:r>
          </w:p>
          <w:p w14:paraId="353A37D5" w14:textId="77777777" w:rsidR="00244BA6" w:rsidRPr="00244BA6" w:rsidRDefault="00244BA6" w:rsidP="00244BA6">
            <w:pPr>
              <w:widowControl/>
              <w:jc w:val="center"/>
              <w:rPr>
                <w:rFonts w:eastAsia="Times New Roman"/>
              </w:rPr>
            </w:pPr>
            <w:r w:rsidRPr="00244BA6">
              <w:rPr>
                <w:rFonts w:eastAsia="Times New Roman"/>
              </w:rPr>
              <w:t>59:01:4410851:220</w:t>
            </w:r>
          </w:p>
          <w:p w14:paraId="157CB402" w14:textId="77777777" w:rsidR="00244BA6" w:rsidRPr="00244BA6" w:rsidRDefault="00244BA6" w:rsidP="00244BA6">
            <w:pPr>
              <w:widowControl/>
              <w:jc w:val="center"/>
              <w:rPr>
                <w:rFonts w:eastAsia="Times New Roman"/>
              </w:rPr>
            </w:pPr>
            <w:r w:rsidRPr="00244BA6">
              <w:rPr>
                <w:rFonts w:eastAsia="Times New Roman"/>
              </w:rPr>
              <w:t>59:01:4410851:1</w:t>
            </w:r>
          </w:p>
        </w:tc>
        <w:tc>
          <w:tcPr>
            <w:tcW w:w="1559" w:type="dxa"/>
            <w:shd w:val="clear" w:color="auto" w:fill="auto"/>
            <w:vAlign w:val="center"/>
          </w:tcPr>
          <w:p w14:paraId="6C126B18" w14:textId="77777777" w:rsidR="00244BA6" w:rsidRPr="00244BA6" w:rsidRDefault="00244BA6" w:rsidP="00244BA6">
            <w:pPr>
              <w:widowControl/>
              <w:jc w:val="center"/>
              <w:rPr>
                <w:rFonts w:eastAsia="Times New Roman"/>
              </w:rPr>
            </w:pPr>
          </w:p>
          <w:p w14:paraId="19A364AB" w14:textId="77777777" w:rsidR="00244BA6" w:rsidRPr="00244BA6" w:rsidRDefault="00244BA6" w:rsidP="00244BA6">
            <w:pPr>
              <w:widowControl/>
              <w:jc w:val="center"/>
              <w:rPr>
                <w:rFonts w:eastAsia="Times New Roman"/>
              </w:rPr>
            </w:pPr>
          </w:p>
          <w:p w14:paraId="2C59ABCB" w14:textId="77777777" w:rsidR="00244BA6" w:rsidRPr="00244BA6" w:rsidRDefault="00244BA6" w:rsidP="00244BA6">
            <w:pPr>
              <w:widowControl/>
              <w:jc w:val="center"/>
              <w:rPr>
                <w:rFonts w:eastAsia="Times New Roman"/>
              </w:rPr>
            </w:pPr>
          </w:p>
          <w:p w14:paraId="07206304" w14:textId="77777777" w:rsidR="00244BA6" w:rsidRPr="00244BA6" w:rsidRDefault="00244BA6" w:rsidP="00244BA6">
            <w:pPr>
              <w:widowControl/>
              <w:jc w:val="center"/>
              <w:rPr>
                <w:rFonts w:eastAsia="Times New Roman"/>
              </w:rPr>
            </w:pPr>
          </w:p>
          <w:p w14:paraId="008342E2" w14:textId="77777777" w:rsidR="00244BA6" w:rsidRPr="00244BA6" w:rsidRDefault="00244BA6" w:rsidP="00244BA6">
            <w:pPr>
              <w:widowControl/>
              <w:jc w:val="center"/>
              <w:rPr>
                <w:rFonts w:eastAsia="Times New Roman"/>
              </w:rPr>
            </w:pPr>
          </w:p>
          <w:p w14:paraId="46A994F1" w14:textId="77777777" w:rsidR="00244BA6" w:rsidRPr="00244BA6" w:rsidRDefault="00244BA6" w:rsidP="00244BA6">
            <w:pPr>
              <w:widowControl/>
              <w:jc w:val="center"/>
              <w:rPr>
                <w:rFonts w:eastAsia="Times New Roman"/>
              </w:rPr>
            </w:pPr>
          </w:p>
          <w:p w14:paraId="72C3CE45" w14:textId="77777777" w:rsidR="00244BA6" w:rsidRPr="00244BA6" w:rsidRDefault="00244BA6" w:rsidP="00244BA6">
            <w:pPr>
              <w:widowControl/>
              <w:jc w:val="center"/>
              <w:rPr>
                <w:rFonts w:eastAsia="Times New Roman"/>
              </w:rPr>
            </w:pPr>
            <w:r w:rsidRPr="00244BA6">
              <w:rPr>
                <w:rFonts w:eastAsia="Times New Roman"/>
              </w:rPr>
              <w:t>27,0</w:t>
            </w:r>
          </w:p>
          <w:p w14:paraId="5CCD27DF" w14:textId="77777777" w:rsidR="00244BA6" w:rsidRPr="00244BA6" w:rsidRDefault="00244BA6" w:rsidP="00244BA6">
            <w:pPr>
              <w:widowControl/>
              <w:jc w:val="center"/>
              <w:rPr>
                <w:rFonts w:eastAsia="Times New Roman"/>
              </w:rPr>
            </w:pPr>
            <w:r w:rsidRPr="00244BA6">
              <w:rPr>
                <w:rFonts w:eastAsia="Times New Roman"/>
              </w:rPr>
              <w:t>524,0</w:t>
            </w:r>
          </w:p>
        </w:tc>
        <w:tc>
          <w:tcPr>
            <w:tcW w:w="1417" w:type="dxa"/>
            <w:shd w:val="clear" w:color="auto" w:fill="auto"/>
            <w:vAlign w:val="center"/>
          </w:tcPr>
          <w:p w14:paraId="457F8B20" w14:textId="77777777" w:rsidR="00244BA6" w:rsidRPr="00244BA6" w:rsidRDefault="00244BA6" w:rsidP="00244BA6">
            <w:pPr>
              <w:widowControl/>
              <w:jc w:val="center"/>
              <w:rPr>
                <w:rFonts w:eastAsia="Times New Roman"/>
              </w:rPr>
            </w:pPr>
            <w:r w:rsidRPr="00244BA6">
              <w:rPr>
                <w:rFonts w:eastAsia="Times New Roman"/>
              </w:rPr>
              <w:t>24,8</w:t>
            </w:r>
          </w:p>
        </w:tc>
        <w:tc>
          <w:tcPr>
            <w:tcW w:w="2268" w:type="dxa"/>
            <w:shd w:val="clear" w:color="auto" w:fill="auto"/>
            <w:vAlign w:val="center"/>
          </w:tcPr>
          <w:p w14:paraId="490920CB"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7E3BE13C"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5A3CC4AA"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5AB3C552" w14:textId="77777777" w:rsidTr="00504E22">
        <w:trPr>
          <w:trHeight w:val="20"/>
        </w:trPr>
        <w:tc>
          <w:tcPr>
            <w:tcW w:w="568" w:type="dxa"/>
            <w:shd w:val="clear" w:color="auto" w:fill="auto"/>
            <w:vAlign w:val="center"/>
          </w:tcPr>
          <w:p w14:paraId="1C0DBBC6" w14:textId="77777777" w:rsidR="00244BA6" w:rsidRPr="00244BA6" w:rsidRDefault="00244BA6" w:rsidP="00244BA6">
            <w:pPr>
              <w:widowControl/>
              <w:jc w:val="center"/>
              <w:rPr>
                <w:rFonts w:eastAsia="Times New Roman"/>
              </w:rPr>
            </w:pPr>
            <w:r w:rsidRPr="00244BA6">
              <w:rPr>
                <w:rFonts w:eastAsia="Times New Roman"/>
              </w:rPr>
              <w:t>1.19</w:t>
            </w:r>
          </w:p>
        </w:tc>
        <w:tc>
          <w:tcPr>
            <w:tcW w:w="1843" w:type="dxa"/>
            <w:shd w:val="clear" w:color="auto" w:fill="auto"/>
            <w:vAlign w:val="center"/>
          </w:tcPr>
          <w:p w14:paraId="55E94CC2" w14:textId="77777777" w:rsidR="00244BA6" w:rsidRPr="00244BA6" w:rsidRDefault="00244BA6" w:rsidP="00244BA6">
            <w:pPr>
              <w:widowControl/>
              <w:jc w:val="center"/>
              <w:rPr>
                <w:rFonts w:eastAsia="Times New Roman"/>
              </w:rPr>
            </w:pPr>
            <w:r w:rsidRPr="00244BA6">
              <w:rPr>
                <w:rFonts w:eastAsia="Times New Roman"/>
              </w:rPr>
              <w:t>г. Пермь, ПГК №15а, Индустриальный р-н, ул. Нытвенская, бокс №1</w:t>
            </w:r>
          </w:p>
        </w:tc>
        <w:tc>
          <w:tcPr>
            <w:tcW w:w="1843" w:type="dxa"/>
            <w:shd w:val="clear" w:color="auto" w:fill="auto"/>
            <w:vAlign w:val="center"/>
          </w:tcPr>
          <w:p w14:paraId="7232804C"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tcBorders>
              <w:top w:val="nil"/>
              <w:left w:val="single" w:sz="4" w:space="0" w:color="auto"/>
              <w:bottom w:val="single" w:sz="4" w:space="0" w:color="auto"/>
              <w:right w:val="single" w:sz="4" w:space="0" w:color="auto"/>
            </w:tcBorders>
            <w:shd w:val="clear" w:color="auto" w:fill="auto"/>
            <w:vAlign w:val="center"/>
          </w:tcPr>
          <w:p w14:paraId="1670CAF0"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00261F40" w14:textId="77777777" w:rsidR="00244BA6" w:rsidRPr="00244BA6" w:rsidRDefault="00244BA6" w:rsidP="00244BA6">
            <w:pPr>
              <w:widowControl/>
              <w:jc w:val="center"/>
              <w:rPr>
                <w:rFonts w:eastAsia="Times New Roman"/>
                <w:color w:val="000000"/>
              </w:rPr>
            </w:pPr>
            <w:r w:rsidRPr="00244BA6">
              <w:rPr>
                <w:rFonts w:eastAsia="Times New Roman"/>
                <w:color w:val="000000"/>
              </w:rPr>
              <w:t>59:01:4410723:338</w:t>
            </w:r>
          </w:p>
          <w:p w14:paraId="5189875B"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241A953D"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2ADC0B98"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56B5962B" w14:textId="77777777" w:rsidR="00244BA6" w:rsidRPr="00244BA6" w:rsidRDefault="00244BA6" w:rsidP="00244BA6">
            <w:pPr>
              <w:widowControl/>
              <w:jc w:val="center"/>
              <w:rPr>
                <w:rFonts w:eastAsia="Times New Roman"/>
              </w:rPr>
            </w:pPr>
            <w:r w:rsidRPr="00244BA6">
              <w:rPr>
                <w:rFonts w:eastAsia="Times New Roman"/>
              </w:rPr>
              <w:t>59:01:4410851:212</w:t>
            </w:r>
          </w:p>
        </w:tc>
        <w:tc>
          <w:tcPr>
            <w:tcW w:w="1559" w:type="dxa"/>
            <w:shd w:val="clear" w:color="auto" w:fill="auto"/>
            <w:vAlign w:val="center"/>
          </w:tcPr>
          <w:p w14:paraId="0F4EC232" w14:textId="77777777" w:rsidR="00244BA6" w:rsidRPr="00244BA6" w:rsidRDefault="00244BA6" w:rsidP="00244BA6">
            <w:pPr>
              <w:widowControl/>
              <w:jc w:val="center"/>
              <w:rPr>
                <w:rFonts w:eastAsia="Times New Roman"/>
              </w:rPr>
            </w:pPr>
            <w:r w:rsidRPr="00244BA6">
              <w:rPr>
                <w:rFonts w:eastAsia="Times New Roman"/>
              </w:rPr>
              <w:t>32,0</w:t>
            </w:r>
          </w:p>
        </w:tc>
        <w:tc>
          <w:tcPr>
            <w:tcW w:w="1417" w:type="dxa"/>
            <w:shd w:val="clear" w:color="auto" w:fill="auto"/>
            <w:vAlign w:val="center"/>
          </w:tcPr>
          <w:p w14:paraId="5B7CB215" w14:textId="77777777" w:rsidR="00244BA6" w:rsidRPr="00244BA6" w:rsidRDefault="00244BA6" w:rsidP="00244BA6">
            <w:pPr>
              <w:widowControl/>
              <w:jc w:val="center"/>
              <w:rPr>
                <w:rFonts w:eastAsia="Times New Roman"/>
              </w:rPr>
            </w:pPr>
            <w:r w:rsidRPr="00244BA6">
              <w:rPr>
                <w:rFonts w:eastAsia="Times New Roman"/>
              </w:rPr>
              <w:t>26,5</w:t>
            </w:r>
          </w:p>
        </w:tc>
        <w:tc>
          <w:tcPr>
            <w:tcW w:w="2268" w:type="dxa"/>
            <w:shd w:val="clear" w:color="auto" w:fill="auto"/>
            <w:vAlign w:val="center"/>
          </w:tcPr>
          <w:p w14:paraId="59C8B920"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0472F73E"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4983A73E"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3585A686" w14:textId="77777777" w:rsidTr="00504E22">
        <w:trPr>
          <w:trHeight w:val="20"/>
        </w:trPr>
        <w:tc>
          <w:tcPr>
            <w:tcW w:w="568" w:type="dxa"/>
            <w:shd w:val="clear" w:color="auto" w:fill="auto"/>
            <w:vAlign w:val="center"/>
          </w:tcPr>
          <w:p w14:paraId="3DA5C5CA" w14:textId="77777777" w:rsidR="00244BA6" w:rsidRPr="00244BA6" w:rsidRDefault="00244BA6" w:rsidP="00244BA6">
            <w:pPr>
              <w:widowControl/>
              <w:jc w:val="center"/>
              <w:rPr>
                <w:rFonts w:eastAsia="Times New Roman"/>
              </w:rPr>
            </w:pPr>
            <w:r w:rsidRPr="00244BA6">
              <w:rPr>
                <w:rFonts w:eastAsia="Times New Roman"/>
              </w:rPr>
              <w:t>1.20</w:t>
            </w:r>
          </w:p>
        </w:tc>
        <w:tc>
          <w:tcPr>
            <w:tcW w:w="1843" w:type="dxa"/>
            <w:shd w:val="clear" w:color="auto" w:fill="auto"/>
            <w:vAlign w:val="center"/>
          </w:tcPr>
          <w:p w14:paraId="1BA1988C"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 бокс 16</w:t>
            </w:r>
          </w:p>
        </w:tc>
        <w:tc>
          <w:tcPr>
            <w:tcW w:w="1843" w:type="dxa"/>
            <w:shd w:val="clear" w:color="auto" w:fill="auto"/>
            <w:vAlign w:val="center"/>
          </w:tcPr>
          <w:p w14:paraId="2165F53F"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tcBorders>
              <w:top w:val="nil"/>
              <w:left w:val="single" w:sz="4" w:space="0" w:color="auto"/>
              <w:bottom w:val="single" w:sz="4" w:space="0" w:color="auto"/>
              <w:right w:val="single" w:sz="4" w:space="0" w:color="auto"/>
            </w:tcBorders>
            <w:shd w:val="clear" w:color="auto" w:fill="auto"/>
            <w:vAlign w:val="center"/>
          </w:tcPr>
          <w:p w14:paraId="5F7E492D"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r w:rsidRPr="00244BA6">
              <w:rPr>
                <w:rFonts w:eastAsia="Times New Roman"/>
                <w:color w:val="000000"/>
              </w:rPr>
              <w:br/>
              <w:t>59:01:0000000:60771</w:t>
            </w:r>
          </w:p>
          <w:p w14:paraId="0ACA34A5"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0A5243A2"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10F95F58"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49CB5D01" w14:textId="77777777" w:rsidR="00244BA6" w:rsidRPr="00244BA6" w:rsidRDefault="00244BA6" w:rsidP="00244BA6">
            <w:pPr>
              <w:widowControl/>
              <w:jc w:val="center"/>
              <w:rPr>
                <w:rFonts w:eastAsia="Times New Roman"/>
              </w:rPr>
            </w:pPr>
            <w:r w:rsidRPr="00244BA6">
              <w:rPr>
                <w:rFonts w:eastAsia="Times New Roman"/>
                <w:color w:val="000000"/>
              </w:rPr>
              <w:t>59:01:4410851:210</w:t>
            </w:r>
          </w:p>
        </w:tc>
        <w:tc>
          <w:tcPr>
            <w:tcW w:w="1559" w:type="dxa"/>
            <w:shd w:val="clear" w:color="auto" w:fill="auto"/>
            <w:vAlign w:val="center"/>
          </w:tcPr>
          <w:p w14:paraId="19BBC562" w14:textId="77777777" w:rsidR="00244BA6" w:rsidRPr="00244BA6" w:rsidRDefault="00244BA6" w:rsidP="00244BA6">
            <w:pPr>
              <w:widowControl/>
              <w:jc w:val="center"/>
              <w:rPr>
                <w:rFonts w:eastAsia="Times New Roman"/>
              </w:rPr>
            </w:pPr>
            <w:r w:rsidRPr="00244BA6">
              <w:rPr>
                <w:rFonts w:eastAsia="Times New Roman"/>
              </w:rPr>
              <w:t>29,0</w:t>
            </w:r>
          </w:p>
        </w:tc>
        <w:tc>
          <w:tcPr>
            <w:tcW w:w="1417" w:type="dxa"/>
            <w:shd w:val="clear" w:color="auto" w:fill="auto"/>
            <w:vAlign w:val="center"/>
          </w:tcPr>
          <w:p w14:paraId="53900828" w14:textId="77777777" w:rsidR="00244BA6" w:rsidRPr="00244BA6" w:rsidRDefault="00244BA6" w:rsidP="00244BA6">
            <w:pPr>
              <w:widowControl/>
              <w:jc w:val="center"/>
              <w:rPr>
                <w:rFonts w:eastAsia="Times New Roman"/>
              </w:rPr>
            </w:pPr>
            <w:r w:rsidRPr="00244BA6">
              <w:rPr>
                <w:rFonts w:eastAsia="Times New Roman"/>
              </w:rPr>
              <w:t>25,6</w:t>
            </w:r>
          </w:p>
          <w:p w14:paraId="5795D247" w14:textId="77777777" w:rsidR="00244BA6" w:rsidRPr="00244BA6" w:rsidRDefault="00244BA6" w:rsidP="00244BA6">
            <w:pPr>
              <w:widowControl/>
              <w:jc w:val="center"/>
              <w:rPr>
                <w:rFonts w:eastAsia="Times New Roman"/>
              </w:rPr>
            </w:pPr>
          </w:p>
        </w:tc>
        <w:tc>
          <w:tcPr>
            <w:tcW w:w="2268" w:type="dxa"/>
            <w:shd w:val="clear" w:color="auto" w:fill="auto"/>
            <w:vAlign w:val="center"/>
          </w:tcPr>
          <w:p w14:paraId="29B0CF47"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7F0C9654"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20F015EB"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6A17DA33" w14:textId="77777777" w:rsidTr="00504E22">
        <w:trPr>
          <w:trHeight w:val="20"/>
        </w:trPr>
        <w:tc>
          <w:tcPr>
            <w:tcW w:w="568" w:type="dxa"/>
            <w:shd w:val="clear" w:color="auto" w:fill="auto"/>
            <w:vAlign w:val="center"/>
          </w:tcPr>
          <w:p w14:paraId="63522776" w14:textId="77777777" w:rsidR="00244BA6" w:rsidRPr="00244BA6" w:rsidRDefault="00244BA6" w:rsidP="00244BA6">
            <w:pPr>
              <w:widowControl/>
              <w:jc w:val="center"/>
              <w:rPr>
                <w:rFonts w:eastAsia="Times New Roman"/>
              </w:rPr>
            </w:pPr>
            <w:r w:rsidRPr="00244BA6">
              <w:rPr>
                <w:rFonts w:eastAsia="Times New Roman"/>
              </w:rPr>
              <w:t>1.21</w:t>
            </w:r>
          </w:p>
        </w:tc>
        <w:tc>
          <w:tcPr>
            <w:tcW w:w="1843" w:type="dxa"/>
            <w:shd w:val="clear" w:color="auto" w:fill="auto"/>
            <w:vAlign w:val="center"/>
          </w:tcPr>
          <w:p w14:paraId="61C0D054"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 бокс 6</w:t>
            </w:r>
          </w:p>
        </w:tc>
        <w:tc>
          <w:tcPr>
            <w:tcW w:w="1843" w:type="dxa"/>
            <w:shd w:val="clear" w:color="auto" w:fill="auto"/>
            <w:vAlign w:val="center"/>
          </w:tcPr>
          <w:p w14:paraId="3D050706" w14:textId="77777777" w:rsidR="00244BA6" w:rsidRPr="00244BA6" w:rsidRDefault="00244BA6" w:rsidP="00244BA6">
            <w:pPr>
              <w:widowControl/>
              <w:jc w:val="center"/>
              <w:rPr>
                <w:rFonts w:eastAsia="Times New Roman"/>
              </w:rPr>
            </w:pPr>
            <w:r w:rsidRPr="00244BA6">
              <w:rPr>
                <w:rFonts w:eastAsia="Times New Roman"/>
              </w:rPr>
              <w:t xml:space="preserve">Гараж-бокс </w:t>
            </w:r>
          </w:p>
        </w:tc>
        <w:tc>
          <w:tcPr>
            <w:tcW w:w="2268" w:type="dxa"/>
            <w:tcBorders>
              <w:top w:val="nil"/>
              <w:left w:val="single" w:sz="4" w:space="0" w:color="auto"/>
              <w:bottom w:val="single" w:sz="4" w:space="0" w:color="auto"/>
              <w:right w:val="single" w:sz="4" w:space="0" w:color="auto"/>
            </w:tcBorders>
            <w:shd w:val="clear" w:color="auto" w:fill="auto"/>
            <w:vAlign w:val="center"/>
          </w:tcPr>
          <w:p w14:paraId="04EB4939"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5164D397" w14:textId="77777777" w:rsidR="00244BA6" w:rsidRPr="00244BA6" w:rsidRDefault="00244BA6" w:rsidP="00244BA6">
            <w:pPr>
              <w:widowControl/>
              <w:jc w:val="center"/>
              <w:rPr>
                <w:rFonts w:eastAsia="Times New Roman"/>
                <w:color w:val="000000"/>
              </w:rPr>
            </w:pPr>
            <w:r w:rsidRPr="00244BA6">
              <w:rPr>
                <w:rFonts w:eastAsia="Times New Roman"/>
                <w:color w:val="000000"/>
              </w:rPr>
              <w:t>59:01:0000000:60773</w:t>
            </w:r>
          </w:p>
          <w:p w14:paraId="2416376D"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035915D6"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0BA75FED" w14:textId="77777777" w:rsidR="00244BA6" w:rsidRPr="00244BA6" w:rsidRDefault="00244BA6" w:rsidP="00244BA6">
            <w:pPr>
              <w:widowControl/>
              <w:jc w:val="center"/>
              <w:rPr>
                <w:rFonts w:eastAsia="Times New Roman"/>
              </w:rPr>
            </w:pPr>
            <w:r w:rsidRPr="00244BA6">
              <w:rPr>
                <w:rFonts w:eastAsia="Times New Roman"/>
              </w:rPr>
              <w:t>ЗУ:</w:t>
            </w:r>
          </w:p>
          <w:p w14:paraId="2F17CEE1"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3F686807"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shd w:val="clear" w:color="auto" w:fill="auto"/>
            <w:vAlign w:val="center"/>
          </w:tcPr>
          <w:p w14:paraId="236BA9AA" w14:textId="77777777" w:rsidR="00244BA6" w:rsidRPr="00244BA6" w:rsidRDefault="00244BA6" w:rsidP="00244BA6">
            <w:pPr>
              <w:widowControl/>
              <w:jc w:val="center"/>
              <w:rPr>
                <w:rFonts w:eastAsia="Times New Roman"/>
              </w:rPr>
            </w:pPr>
            <w:r w:rsidRPr="00244BA6">
              <w:rPr>
                <w:rFonts w:eastAsia="Times New Roman"/>
              </w:rPr>
              <w:t>24,9</w:t>
            </w:r>
          </w:p>
        </w:tc>
        <w:tc>
          <w:tcPr>
            <w:tcW w:w="2268" w:type="dxa"/>
            <w:shd w:val="clear" w:color="auto" w:fill="auto"/>
            <w:vAlign w:val="center"/>
          </w:tcPr>
          <w:p w14:paraId="74589F6B"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06E8C2B6"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2A8276E4"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077BF501" w14:textId="77777777" w:rsidTr="00504E22">
        <w:trPr>
          <w:trHeight w:val="20"/>
        </w:trPr>
        <w:tc>
          <w:tcPr>
            <w:tcW w:w="568" w:type="dxa"/>
            <w:shd w:val="clear" w:color="auto" w:fill="auto"/>
            <w:vAlign w:val="center"/>
          </w:tcPr>
          <w:p w14:paraId="301ABA68" w14:textId="77777777" w:rsidR="00244BA6" w:rsidRPr="00244BA6" w:rsidRDefault="00244BA6" w:rsidP="00244BA6">
            <w:pPr>
              <w:widowControl/>
              <w:jc w:val="center"/>
              <w:rPr>
                <w:rFonts w:eastAsia="Times New Roman"/>
              </w:rPr>
            </w:pPr>
            <w:r w:rsidRPr="00244BA6">
              <w:rPr>
                <w:rFonts w:eastAsia="Times New Roman"/>
              </w:rPr>
              <w:t>1.22</w:t>
            </w:r>
          </w:p>
        </w:tc>
        <w:tc>
          <w:tcPr>
            <w:tcW w:w="1843" w:type="dxa"/>
            <w:shd w:val="clear" w:color="auto" w:fill="auto"/>
            <w:vAlign w:val="center"/>
          </w:tcPr>
          <w:p w14:paraId="0C6E067E"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№15а, бокс 17</w:t>
            </w:r>
          </w:p>
        </w:tc>
        <w:tc>
          <w:tcPr>
            <w:tcW w:w="1843" w:type="dxa"/>
            <w:shd w:val="clear" w:color="auto" w:fill="auto"/>
            <w:vAlign w:val="center"/>
          </w:tcPr>
          <w:p w14:paraId="73FBDA06"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shd w:val="clear" w:color="auto" w:fill="auto"/>
            <w:vAlign w:val="center"/>
          </w:tcPr>
          <w:p w14:paraId="1FE8189C" w14:textId="77777777" w:rsidR="00244BA6" w:rsidRPr="00244BA6" w:rsidRDefault="00244BA6" w:rsidP="00244BA6">
            <w:pPr>
              <w:widowControl/>
              <w:jc w:val="center"/>
              <w:rPr>
                <w:rFonts w:eastAsia="Times New Roman"/>
              </w:rPr>
            </w:pPr>
            <w:r w:rsidRPr="00244BA6">
              <w:rPr>
                <w:rFonts w:eastAsia="Times New Roman"/>
              </w:rPr>
              <w:t>ОКС: 59:01:0000000:66426</w:t>
            </w:r>
          </w:p>
          <w:p w14:paraId="2604D90A"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2307093C"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59:01:4410723:24</w:t>
            </w:r>
            <w:r w:rsidRPr="00244BA6">
              <w:rPr>
                <w:rFonts w:eastAsia="Times New Roman"/>
                <w:i/>
                <w:iCs/>
                <w:color w:val="000000"/>
              </w:rPr>
              <w:t>)</w:t>
            </w:r>
          </w:p>
          <w:p w14:paraId="5FFA09E7" w14:textId="77777777" w:rsidR="00244BA6" w:rsidRPr="00244BA6" w:rsidRDefault="00244BA6" w:rsidP="00244BA6">
            <w:pPr>
              <w:widowControl/>
              <w:jc w:val="center"/>
              <w:rPr>
                <w:rFonts w:eastAsia="Times New Roman"/>
              </w:rPr>
            </w:pPr>
            <w:r w:rsidRPr="00244BA6">
              <w:rPr>
                <w:rFonts w:eastAsia="Times New Roman"/>
              </w:rPr>
              <w:t xml:space="preserve">ЗУ: </w:t>
            </w:r>
          </w:p>
          <w:p w14:paraId="165ACB39" w14:textId="77777777" w:rsidR="00244BA6" w:rsidRPr="00244BA6" w:rsidRDefault="00244BA6" w:rsidP="00244BA6">
            <w:pPr>
              <w:widowControl/>
              <w:jc w:val="center"/>
              <w:rPr>
                <w:rFonts w:eastAsia="Times New Roman"/>
              </w:rPr>
            </w:pPr>
            <w:r w:rsidRPr="00244BA6">
              <w:rPr>
                <w:rFonts w:eastAsia="Times New Roman"/>
              </w:rPr>
              <w:t>59:01:4410851:192</w:t>
            </w:r>
          </w:p>
        </w:tc>
        <w:tc>
          <w:tcPr>
            <w:tcW w:w="1559" w:type="dxa"/>
            <w:shd w:val="clear" w:color="auto" w:fill="auto"/>
            <w:vAlign w:val="center"/>
          </w:tcPr>
          <w:p w14:paraId="3432F731" w14:textId="77777777" w:rsidR="00244BA6" w:rsidRPr="00244BA6" w:rsidRDefault="00244BA6" w:rsidP="00244BA6">
            <w:pPr>
              <w:widowControl/>
              <w:jc w:val="center"/>
              <w:rPr>
                <w:rFonts w:eastAsia="Times New Roman"/>
              </w:rPr>
            </w:pPr>
            <w:r w:rsidRPr="00244BA6">
              <w:rPr>
                <w:rFonts w:eastAsia="Times New Roman"/>
              </w:rPr>
              <w:t>28,0</w:t>
            </w:r>
          </w:p>
        </w:tc>
        <w:tc>
          <w:tcPr>
            <w:tcW w:w="1417" w:type="dxa"/>
            <w:shd w:val="clear" w:color="auto" w:fill="auto"/>
            <w:vAlign w:val="center"/>
          </w:tcPr>
          <w:p w14:paraId="2241D018" w14:textId="77777777" w:rsidR="00244BA6" w:rsidRPr="00244BA6" w:rsidRDefault="00244BA6" w:rsidP="00244BA6">
            <w:pPr>
              <w:widowControl/>
              <w:jc w:val="center"/>
              <w:rPr>
                <w:rFonts w:eastAsia="Times New Roman"/>
              </w:rPr>
            </w:pPr>
            <w:r w:rsidRPr="00244BA6">
              <w:rPr>
                <w:rFonts w:eastAsia="Times New Roman"/>
              </w:rPr>
              <w:t>24,3</w:t>
            </w:r>
          </w:p>
        </w:tc>
        <w:tc>
          <w:tcPr>
            <w:tcW w:w="2268" w:type="dxa"/>
            <w:shd w:val="clear" w:color="auto" w:fill="auto"/>
            <w:vAlign w:val="center"/>
          </w:tcPr>
          <w:p w14:paraId="51D8F286"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 (2.7.2)</w:t>
            </w:r>
          </w:p>
        </w:tc>
        <w:tc>
          <w:tcPr>
            <w:tcW w:w="2266" w:type="dxa"/>
            <w:shd w:val="clear" w:color="auto" w:fill="auto"/>
            <w:vAlign w:val="center"/>
          </w:tcPr>
          <w:p w14:paraId="0ADCD54D" w14:textId="77777777" w:rsidR="00244BA6" w:rsidRPr="00244BA6" w:rsidRDefault="00244BA6" w:rsidP="00244BA6">
            <w:pPr>
              <w:widowControl/>
              <w:jc w:val="center"/>
              <w:rPr>
                <w:rFonts w:eastAsia="Times New Roman"/>
              </w:rPr>
            </w:pPr>
            <w:r w:rsidRPr="00244BA6">
              <w:rPr>
                <w:rFonts w:eastAsia="Times New Roman"/>
              </w:rPr>
              <w:t>Общая долевая собственность физических лиц</w:t>
            </w:r>
          </w:p>
        </w:tc>
        <w:tc>
          <w:tcPr>
            <w:tcW w:w="1560" w:type="dxa"/>
            <w:shd w:val="clear" w:color="auto" w:fill="auto"/>
            <w:vAlign w:val="center"/>
          </w:tcPr>
          <w:p w14:paraId="54EF9D8C"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1C7CD19B" w14:textId="77777777" w:rsidTr="00504E22">
        <w:trPr>
          <w:trHeight w:val="20"/>
        </w:trPr>
        <w:tc>
          <w:tcPr>
            <w:tcW w:w="568" w:type="dxa"/>
            <w:shd w:val="clear" w:color="auto" w:fill="auto"/>
            <w:vAlign w:val="center"/>
          </w:tcPr>
          <w:p w14:paraId="3972E57B" w14:textId="77777777" w:rsidR="00244BA6" w:rsidRPr="00244BA6" w:rsidRDefault="00244BA6" w:rsidP="00244BA6">
            <w:pPr>
              <w:widowControl/>
              <w:jc w:val="center"/>
              <w:rPr>
                <w:rFonts w:eastAsia="Times New Roman"/>
              </w:rPr>
            </w:pPr>
            <w:r w:rsidRPr="00244BA6">
              <w:rPr>
                <w:rFonts w:eastAsia="Times New Roman"/>
              </w:rPr>
              <w:t>2.</w:t>
            </w:r>
          </w:p>
        </w:tc>
        <w:tc>
          <w:tcPr>
            <w:tcW w:w="1843" w:type="dxa"/>
            <w:shd w:val="clear" w:color="auto" w:fill="auto"/>
            <w:vAlign w:val="center"/>
          </w:tcPr>
          <w:p w14:paraId="07DA696B" w14:textId="77777777" w:rsidR="00244BA6" w:rsidRPr="00244BA6" w:rsidRDefault="00244BA6" w:rsidP="00244BA6">
            <w:pPr>
              <w:widowControl/>
              <w:jc w:val="center"/>
              <w:rPr>
                <w:rFonts w:eastAsia="Times New Roman"/>
              </w:rPr>
            </w:pPr>
            <w:r w:rsidRPr="00244BA6">
              <w:rPr>
                <w:rFonts w:eastAsia="Times New Roman"/>
              </w:rPr>
              <w:t>г. Пермь, р-н Индустриальный, ГСК 15 по ул. Стахановская (Нытвенская)</w:t>
            </w:r>
          </w:p>
        </w:tc>
        <w:tc>
          <w:tcPr>
            <w:tcW w:w="1843" w:type="dxa"/>
            <w:shd w:val="clear" w:color="auto" w:fill="auto"/>
            <w:vAlign w:val="center"/>
          </w:tcPr>
          <w:p w14:paraId="610AD728" w14:textId="77777777" w:rsidR="00244BA6" w:rsidRPr="00244BA6" w:rsidRDefault="00244BA6" w:rsidP="00244BA6">
            <w:pPr>
              <w:widowControl/>
              <w:jc w:val="center"/>
              <w:rPr>
                <w:rFonts w:eastAsia="Times New Roman"/>
              </w:rPr>
            </w:pPr>
            <w:r w:rsidRPr="00244BA6">
              <w:rPr>
                <w:rFonts w:eastAsia="Times New Roman"/>
              </w:rPr>
              <w:t>ГСК №15</w:t>
            </w:r>
          </w:p>
        </w:tc>
        <w:tc>
          <w:tcPr>
            <w:tcW w:w="2268" w:type="dxa"/>
            <w:shd w:val="clear" w:color="auto" w:fill="auto"/>
            <w:vAlign w:val="center"/>
          </w:tcPr>
          <w:p w14:paraId="77ECF697" w14:textId="77777777" w:rsidR="00244BA6" w:rsidRPr="00244BA6" w:rsidRDefault="00244BA6" w:rsidP="00244BA6">
            <w:pPr>
              <w:widowControl/>
              <w:jc w:val="center"/>
              <w:rPr>
                <w:rFonts w:eastAsia="Times New Roman"/>
              </w:rPr>
            </w:pPr>
            <w:r w:rsidRPr="00244BA6">
              <w:rPr>
                <w:rFonts w:eastAsia="Times New Roman"/>
              </w:rPr>
              <w:t xml:space="preserve">ОКС: </w:t>
            </w:r>
          </w:p>
          <w:p w14:paraId="58BCEF9F" w14:textId="77777777" w:rsidR="00244BA6" w:rsidRPr="00244BA6" w:rsidRDefault="00244BA6" w:rsidP="00244BA6">
            <w:pPr>
              <w:widowControl/>
              <w:jc w:val="center"/>
              <w:rPr>
                <w:rFonts w:eastAsia="Times New Roman"/>
              </w:rPr>
            </w:pPr>
            <w:r w:rsidRPr="00244BA6">
              <w:rPr>
                <w:rFonts w:eastAsia="Times New Roman"/>
              </w:rPr>
              <w:t>59:01:4410235:31</w:t>
            </w:r>
          </w:p>
          <w:p w14:paraId="63418ED6" w14:textId="77777777" w:rsidR="00244BA6" w:rsidRPr="00244BA6" w:rsidRDefault="00244BA6" w:rsidP="00244BA6">
            <w:pPr>
              <w:widowControl/>
              <w:jc w:val="center"/>
              <w:rPr>
                <w:rFonts w:eastAsia="Times New Roman"/>
              </w:rPr>
            </w:pPr>
            <w:r w:rsidRPr="00244BA6">
              <w:rPr>
                <w:rFonts w:eastAsia="Times New Roman"/>
              </w:rPr>
              <w:t>ЗУ:</w:t>
            </w:r>
          </w:p>
          <w:p w14:paraId="65118D0B"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6D5CCF03"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shd w:val="clear" w:color="auto" w:fill="auto"/>
            <w:vAlign w:val="center"/>
          </w:tcPr>
          <w:p w14:paraId="1C7E9523" w14:textId="77777777" w:rsidR="00244BA6" w:rsidRPr="00244BA6" w:rsidRDefault="00244BA6" w:rsidP="00244BA6">
            <w:pPr>
              <w:widowControl/>
              <w:jc w:val="center"/>
              <w:rPr>
                <w:rFonts w:eastAsia="Times New Roman"/>
              </w:rPr>
            </w:pPr>
            <w:r w:rsidRPr="00244BA6">
              <w:rPr>
                <w:rFonts w:eastAsia="Times New Roman"/>
              </w:rPr>
              <w:t>969,4****</w:t>
            </w:r>
          </w:p>
        </w:tc>
        <w:tc>
          <w:tcPr>
            <w:tcW w:w="2268" w:type="dxa"/>
            <w:shd w:val="clear" w:color="auto" w:fill="auto"/>
            <w:vAlign w:val="center"/>
          </w:tcPr>
          <w:p w14:paraId="3F2C1AAF"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1A08838B" w14:textId="77777777" w:rsidR="00244BA6" w:rsidRPr="00244BA6" w:rsidRDefault="00244BA6" w:rsidP="00244BA6">
            <w:pPr>
              <w:widowControl/>
              <w:jc w:val="center"/>
              <w:rPr>
                <w:rFonts w:eastAsia="Times New Roman"/>
              </w:rPr>
            </w:pPr>
            <w:r w:rsidRPr="00244BA6">
              <w:rPr>
                <w:rFonts w:eastAsia="Times New Roman"/>
              </w:rPr>
              <w:t>Сведения о зарегистрированных правах отсутствуют</w:t>
            </w:r>
          </w:p>
          <w:p w14:paraId="53AB2869" w14:textId="77777777" w:rsidR="00244BA6" w:rsidRPr="00244BA6" w:rsidRDefault="00244BA6" w:rsidP="00244BA6">
            <w:pPr>
              <w:widowControl/>
              <w:jc w:val="center"/>
              <w:rPr>
                <w:rFonts w:eastAsia="Times New Roman"/>
              </w:rPr>
            </w:pPr>
            <w:r w:rsidRPr="00244BA6">
              <w:rPr>
                <w:rFonts w:eastAsia="Times New Roman"/>
                <w:i/>
                <w:iCs/>
                <w:sz w:val="16"/>
                <w:szCs w:val="16"/>
              </w:rPr>
              <w:t>(зарегистрированы права физических лиц на помещения (гаражи-боксы))</w:t>
            </w:r>
          </w:p>
        </w:tc>
        <w:tc>
          <w:tcPr>
            <w:tcW w:w="1560" w:type="dxa"/>
            <w:shd w:val="clear" w:color="auto" w:fill="auto"/>
            <w:vAlign w:val="center"/>
          </w:tcPr>
          <w:p w14:paraId="683A37D5"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5E9FED97" w14:textId="77777777" w:rsidTr="00504E22">
        <w:trPr>
          <w:trHeight w:val="20"/>
        </w:trPr>
        <w:tc>
          <w:tcPr>
            <w:tcW w:w="568" w:type="dxa"/>
            <w:shd w:val="clear" w:color="auto" w:fill="auto"/>
            <w:vAlign w:val="center"/>
          </w:tcPr>
          <w:p w14:paraId="7B81D802" w14:textId="77777777" w:rsidR="00244BA6" w:rsidRPr="00244BA6" w:rsidRDefault="00244BA6" w:rsidP="00244BA6">
            <w:pPr>
              <w:widowControl/>
              <w:jc w:val="center"/>
              <w:rPr>
                <w:rFonts w:eastAsia="Times New Roman"/>
              </w:rPr>
            </w:pPr>
            <w:r w:rsidRPr="00244BA6">
              <w:rPr>
                <w:rFonts w:eastAsia="Times New Roman"/>
              </w:rPr>
              <w:t>2.1</w:t>
            </w:r>
          </w:p>
        </w:tc>
        <w:tc>
          <w:tcPr>
            <w:tcW w:w="1843" w:type="dxa"/>
            <w:shd w:val="clear" w:color="auto" w:fill="auto"/>
            <w:vAlign w:val="center"/>
          </w:tcPr>
          <w:p w14:paraId="3F48C77A" w14:textId="77777777" w:rsidR="00244BA6" w:rsidRPr="00244BA6" w:rsidRDefault="00244BA6" w:rsidP="00244BA6">
            <w:pPr>
              <w:widowControl/>
              <w:jc w:val="center"/>
              <w:rPr>
                <w:rFonts w:eastAsia="Times New Roman"/>
              </w:rPr>
            </w:pPr>
            <w:r w:rsidRPr="00244BA6">
              <w:rPr>
                <w:rFonts w:eastAsia="Times New Roman"/>
              </w:rPr>
              <w:t>г. Пермь, ПГК №15, Индустриальный р-н, ул. Нытвенская, бокс №2</w:t>
            </w:r>
          </w:p>
        </w:tc>
        <w:tc>
          <w:tcPr>
            <w:tcW w:w="1843" w:type="dxa"/>
            <w:shd w:val="clear" w:color="auto" w:fill="auto"/>
            <w:vAlign w:val="center"/>
          </w:tcPr>
          <w:p w14:paraId="66196BCF"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7849D1E4"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43061509" w14:textId="77777777" w:rsidR="00244BA6" w:rsidRPr="00244BA6" w:rsidRDefault="00244BA6" w:rsidP="00244BA6">
            <w:pPr>
              <w:widowControl/>
              <w:jc w:val="center"/>
              <w:rPr>
                <w:rFonts w:eastAsia="Times New Roman"/>
                <w:color w:val="000000"/>
              </w:rPr>
            </w:pPr>
            <w:r w:rsidRPr="00244BA6">
              <w:rPr>
                <w:rFonts w:eastAsia="Times New Roman"/>
                <w:color w:val="000000"/>
              </w:rPr>
              <w:t>59:01:0000000:56731</w:t>
            </w:r>
          </w:p>
          <w:p w14:paraId="5B61C1D3"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5055A766"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0103D58A"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0B23CEAD"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77BC7785"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4422942" w14:textId="77777777" w:rsidR="00244BA6" w:rsidRPr="00244BA6" w:rsidRDefault="00244BA6" w:rsidP="00244BA6">
            <w:pPr>
              <w:widowControl/>
              <w:jc w:val="center"/>
              <w:rPr>
                <w:rFonts w:eastAsia="Times New Roman"/>
              </w:rPr>
            </w:pPr>
            <w:r w:rsidRPr="00244BA6">
              <w:rPr>
                <w:rFonts w:eastAsia="Times New Roman"/>
                <w:color w:val="000000"/>
              </w:rPr>
              <w:t>22,2</w:t>
            </w:r>
          </w:p>
        </w:tc>
        <w:tc>
          <w:tcPr>
            <w:tcW w:w="2268" w:type="dxa"/>
            <w:shd w:val="clear" w:color="auto" w:fill="auto"/>
            <w:vAlign w:val="center"/>
          </w:tcPr>
          <w:p w14:paraId="4935957A"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27B4549F"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4C1F0F6F"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148B1FE8" w14:textId="77777777" w:rsidTr="00504E22">
        <w:trPr>
          <w:trHeight w:val="20"/>
        </w:trPr>
        <w:tc>
          <w:tcPr>
            <w:tcW w:w="568" w:type="dxa"/>
            <w:shd w:val="clear" w:color="auto" w:fill="auto"/>
            <w:vAlign w:val="center"/>
          </w:tcPr>
          <w:p w14:paraId="386A92A5" w14:textId="77777777" w:rsidR="00244BA6" w:rsidRPr="00244BA6" w:rsidRDefault="00244BA6" w:rsidP="00244BA6">
            <w:pPr>
              <w:widowControl/>
              <w:jc w:val="center"/>
              <w:rPr>
                <w:rFonts w:eastAsia="Times New Roman"/>
              </w:rPr>
            </w:pPr>
            <w:r w:rsidRPr="00244BA6">
              <w:rPr>
                <w:rFonts w:eastAsia="Times New Roman"/>
              </w:rPr>
              <w:t>2.2</w:t>
            </w:r>
          </w:p>
        </w:tc>
        <w:tc>
          <w:tcPr>
            <w:tcW w:w="1843" w:type="dxa"/>
            <w:shd w:val="clear" w:color="auto" w:fill="auto"/>
            <w:vAlign w:val="center"/>
          </w:tcPr>
          <w:p w14:paraId="6B88A725" w14:textId="77777777" w:rsidR="00244BA6" w:rsidRPr="00244BA6" w:rsidRDefault="00244BA6" w:rsidP="00244BA6">
            <w:pPr>
              <w:widowControl/>
              <w:jc w:val="center"/>
              <w:rPr>
                <w:rFonts w:eastAsia="Times New Roman"/>
              </w:rPr>
            </w:pPr>
            <w:r w:rsidRPr="00244BA6">
              <w:rPr>
                <w:rFonts w:eastAsia="Times New Roman"/>
              </w:rPr>
              <w:t>г. Пермь, ПГК №15, Индустриальный р-н, ул. Нытвенская, бокс №21</w:t>
            </w:r>
          </w:p>
        </w:tc>
        <w:tc>
          <w:tcPr>
            <w:tcW w:w="1843" w:type="dxa"/>
            <w:shd w:val="clear" w:color="auto" w:fill="auto"/>
            <w:vAlign w:val="center"/>
          </w:tcPr>
          <w:p w14:paraId="74812329"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192ECB51" w14:textId="77777777" w:rsidR="00244BA6" w:rsidRPr="00244BA6" w:rsidRDefault="00244BA6" w:rsidP="00244BA6">
            <w:pPr>
              <w:widowControl/>
              <w:jc w:val="center"/>
              <w:rPr>
                <w:rFonts w:eastAsia="Times New Roman"/>
                <w:color w:val="000000"/>
              </w:rPr>
            </w:pPr>
            <w:r w:rsidRPr="00244BA6">
              <w:rPr>
                <w:rFonts w:eastAsia="Times New Roman"/>
                <w:color w:val="000000"/>
              </w:rPr>
              <w:t>ОКС:</w:t>
            </w:r>
          </w:p>
          <w:p w14:paraId="333A99CD" w14:textId="77777777" w:rsidR="00244BA6" w:rsidRPr="00244BA6" w:rsidRDefault="00244BA6" w:rsidP="00244BA6">
            <w:pPr>
              <w:widowControl/>
              <w:jc w:val="center"/>
              <w:rPr>
                <w:rFonts w:eastAsia="Times New Roman"/>
                <w:color w:val="000000"/>
              </w:rPr>
            </w:pPr>
            <w:r w:rsidRPr="00244BA6">
              <w:rPr>
                <w:rFonts w:eastAsia="Times New Roman"/>
                <w:color w:val="000000"/>
              </w:rPr>
              <w:t>59:01:0000000:74080</w:t>
            </w:r>
          </w:p>
          <w:p w14:paraId="6A2B09DD"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10264C90"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2853EBA8"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3684607A" w14:textId="77777777" w:rsidR="00244BA6" w:rsidRPr="00244BA6" w:rsidRDefault="00244BA6" w:rsidP="00244BA6">
            <w:pPr>
              <w:widowControl/>
              <w:jc w:val="center"/>
              <w:rPr>
                <w:rFonts w:eastAsia="Times New Roman"/>
              </w:rPr>
            </w:pPr>
            <w:r w:rsidRPr="00244BA6">
              <w:rPr>
                <w:rFonts w:eastAsia="Times New Roman"/>
              </w:rPr>
              <w:t>59:01:4410851:188</w:t>
            </w:r>
          </w:p>
        </w:tc>
        <w:tc>
          <w:tcPr>
            <w:tcW w:w="1559" w:type="dxa"/>
            <w:shd w:val="clear" w:color="auto" w:fill="auto"/>
            <w:vAlign w:val="center"/>
          </w:tcPr>
          <w:p w14:paraId="0F75F700" w14:textId="77777777" w:rsidR="00244BA6" w:rsidRPr="00244BA6" w:rsidRDefault="00244BA6" w:rsidP="00244BA6">
            <w:pPr>
              <w:widowControl/>
              <w:jc w:val="center"/>
              <w:rPr>
                <w:rFonts w:eastAsia="Times New Roman"/>
              </w:rPr>
            </w:pPr>
            <w:r w:rsidRPr="00244BA6">
              <w:rPr>
                <w:rFonts w:eastAsia="Times New Roman"/>
              </w:rPr>
              <w:t>27,0</w:t>
            </w:r>
          </w:p>
        </w:tc>
        <w:tc>
          <w:tcPr>
            <w:tcW w:w="1417" w:type="dxa"/>
            <w:tcBorders>
              <w:top w:val="nil"/>
              <w:left w:val="single" w:sz="4" w:space="0" w:color="auto"/>
              <w:bottom w:val="single" w:sz="4" w:space="0" w:color="auto"/>
              <w:right w:val="single" w:sz="4" w:space="0" w:color="auto"/>
            </w:tcBorders>
            <w:shd w:val="clear" w:color="auto" w:fill="auto"/>
            <w:vAlign w:val="center"/>
          </w:tcPr>
          <w:p w14:paraId="3B9163D6" w14:textId="77777777" w:rsidR="00244BA6" w:rsidRPr="00244BA6" w:rsidRDefault="00244BA6" w:rsidP="00244BA6">
            <w:pPr>
              <w:widowControl/>
              <w:jc w:val="center"/>
              <w:rPr>
                <w:rFonts w:eastAsia="Times New Roman"/>
              </w:rPr>
            </w:pPr>
            <w:r w:rsidRPr="00244BA6">
              <w:rPr>
                <w:rFonts w:eastAsia="Times New Roman"/>
                <w:color w:val="000000"/>
              </w:rPr>
              <w:t>23,3</w:t>
            </w:r>
          </w:p>
        </w:tc>
        <w:tc>
          <w:tcPr>
            <w:tcW w:w="2268" w:type="dxa"/>
            <w:shd w:val="clear" w:color="auto" w:fill="auto"/>
            <w:vAlign w:val="center"/>
          </w:tcPr>
          <w:p w14:paraId="53AFE25B" w14:textId="77777777" w:rsidR="00244BA6" w:rsidRPr="00244BA6" w:rsidRDefault="00244BA6" w:rsidP="00244BA6">
            <w:pPr>
              <w:widowControl/>
              <w:jc w:val="center"/>
              <w:rPr>
                <w:rFonts w:eastAsia="Times New Roman"/>
              </w:rPr>
            </w:pPr>
            <w:r w:rsidRPr="00244BA6">
              <w:rPr>
                <w:rFonts w:eastAsia="Times New Roman"/>
              </w:rPr>
              <w:t>Под кооперативное строительство гаражей</w:t>
            </w:r>
          </w:p>
        </w:tc>
        <w:tc>
          <w:tcPr>
            <w:tcW w:w="2266" w:type="dxa"/>
            <w:shd w:val="clear" w:color="auto" w:fill="auto"/>
            <w:vAlign w:val="center"/>
          </w:tcPr>
          <w:p w14:paraId="1D8BA031"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108D3731"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3F63838E" w14:textId="77777777" w:rsidTr="00504E22">
        <w:trPr>
          <w:trHeight w:val="20"/>
        </w:trPr>
        <w:tc>
          <w:tcPr>
            <w:tcW w:w="568" w:type="dxa"/>
            <w:shd w:val="clear" w:color="auto" w:fill="auto"/>
            <w:vAlign w:val="center"/>
          </w:tcPr>
          <w:p w14:paraId="3853B73C" w14:textId="77777777" w:rsidR="00244BA6" w:rsidRPr="00244BA6" w:rsidRDefault="00244BA6" w:rsidP="00244BA6">
            <w:pPr>
              <w:widowControl/>
              <w:jc w:val="center"/>
              <w:rPr>
                <w:rFonts w:eastAsia="Times New Roman"/>
              </w:rPr>
            </w:pPr>
            <w:r w:rsidRPr="00244BA6">
              <w:rPr>
                <w:rFonts w:eastAsia="Times New Roman"/>
              </w:rPr>
              <w:t>2.3</w:t>
            </w:r>
          </w:p>
        </w:tc>
        <w:tc>
          <w:tcPr>
            <w:tcW w:w="1843" w:type="dxa"/>
            <w:shd w:val="clear" w:color="auto" w:fill="auto"/>
            <w:vAlign w:val="center"/>
          </w:tcPr>
          <w:p w14:paraId="7EA95C39" w14:textId="77777777" w:rsidR="00244BA6" w:rsidRPr="00244BA6" w:rsidRDefault="00244BA6" w:rsidP="00244BA6">
            <w:pPr>
              <w:widowControl/>
              <w:jc w:val="center"/>
              <w:rPr>
                <w:rFonts w:eastAsia="Times New Roman"/>
              </w:rPr>
            </w:pPr>
            <w:r w:rsidRPr="00244BA6">
              <w:rPr>
                <w:rFonts w:eastAsia="Times New Roman"/>
              </w:rPr>
              <w:t>г. Пермь, тер. ПГК 15 (</w:t>
            </w:r>
            <w:proofErr w:type="spellStart"/>
            <w:r w:rsidRPr="00244BA6">
              <w:rPr>
                <w:rFonts w:eastAsia="Times New Roman"/>
              </w:rPr>
              <w:t>Индустр</w:t>
            </w:r>
            <w:proofErr w:type="spellEnd"/>
            <w:r w:rsidRPr="00244BA6">
              <w:rPr>
                <w:rFonts w:eastAsia="Times New Roman"/>
              </w:rPr>
              <w:t>), г-ж 15</w:t>
            </w:r>
          </w:p>
        </w:tc>
        <w:tc>
          <w:tcPr>
            <w:tcW w:w="1843" w:type="dxa"/>
            <w:shd w:val="clear" w:color="auto" w:fill="auto"/>
            <w:vAlign w:val="center"/>
          </w:tcPr>
          <w:p w14:paraId="4243F855"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shd w:val="clear" w:color="auto" w:fill="auto"/>
            <w:vAlign w:val="center"/>
          </w:tcPr>
          <w:p w14:paraId="449AB802" w14:textId="77777777" w:rsidR="00244BA6" w:rsidRPr="00244BA6" w:rsidRDefault="00244BA6" w:rsidP="00244BA6">
            <w:pPr>
              <w:widowControl/>
              <w:jc w:val="center"/>
              <w:rPr>
                <w:rFonts w:eastAsia="Times New Roman"/>
                <w:i/>
                <w:iCs/>
                <w:color w:val="000000"/>
              </w:rPr>
            </w:pPr>
            <w:r w:rsidRPr="00244BA6">
              <w:rPr>
                <w:rFonts w:eastAsia="Times New Roman"/>
              </w:rPr>
              <w:t xml:space="preserve">ОКС: 59:01:4410235:526 </w:t>
            </w:r>
            <w:r w:rsidRPr="00244BA6">
              <w:rPr>
                <w:rFonts w:eastAsia="Times New Roman"/>
                <w:i/>
                <w:iCs/>
                <w:color w:val="000000"/>
              </w:rPr>
              <w:t xml:space="preserve">(расположен в ОКС </w:t>
            </w:r>
          </w:p>
          <w:p w14:paraId="7E920A7A"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43A8DDC9" w14:textId="77777777" w:rsidR="00244BA6" w:rsidRPr="00244BA6" w:rsidRDefault="00244BA6" w:rsidP="00244BA6">
            <w:pPr>
              <w:widowControl/>
              <w:jc w:val="center"/>
              <w:rPr>
                <w:rFonts w:eastAsia="Times New Roman"/>
              </w:rPr>
            </w:pPr>
            <w:r w:rsidRPr="00244BA6">
              <w:rPr>
                <w:rFonts w:eastAsia="Times New Roman"/>
              </w:rPr>
              <w:t xml:space="preserve">ЗУ: </w:t>
            </w:r>
          </w:p>
          <w:p w14:paraId="40513E6A" w14:textId="77777777" w:rsidR="00244BA6" w:rsidRPr="00244BA6" w:rsidRDefault="00244BA6" w:rsidP="00244BA6">
            <w:pPr>
              <w:widowControl/>
              <w:jc w:val="center"/>
              <w:rPr>
                <w:rFonts w:eastAsia="Times New Roman"/>
              </w:rPr>
            </w:pPr>
            <w:r w:rsidRPr="00244BA6">
              <w:rPr>
                <w:rFonts w:eastAsia="Times New Roman"/>
              </w:rPr>
              <w:t>59:01:4410851:215</w:t>
            </w:r>
          </w:p>
        </w:tc>
        <w:tc>
          <w:tcPr>
            <w:tcW w:w="1559" w:type="dxa"/>
            <w:shd w:val="clear" w:color="auto" w:fill="auto"/>
            <w:vAlign w:val="center"/>
          </w:tcPr>
          <w:p w14:paraId="07D42C8C" w14:textId="77777777" w:rsidR="00244BA6" w:rsidRPr="00244BA6" w:rsidRDefault="00244BA6" w:rsidP="00244BA6">
            <w:pPr>
              <w:widowControl/>
              <w:jc w:val="center"/>
              <w:rPr>
                <w:rFonts w:eastAsia="Times New Roman"/>
              </w:rPr>
            </w:pPr>
            <w:r w:rsidRPr="00244BA6">
              <w:rPr>
                <w:rFonts w:eastAsia="Times New Roman"/>
              </w:rPr>
              <w:t>28,0</w:t>
            </w:r>
          </w:p>
        </w:tc>
        <w:tc>
          <w:tcPr>
            <w:tcW w:w="1417" w:type="dxa"/>
            <w:shd w:val="clear" w:color="auto" w:fill="auto"/>
            <w:vAlign w:val="center"/>
          </w:tcPr>
          <w:p w14:paraId="71BDA7A3" w14:textId="77777777" w:rsidR="00244BA6" w:rsidRPr="00244BA6" w:rsidRDefault="00244BA6" w:rsidP="00244BA6">
            <w:pPr>
              <w:widowControl/>
              <w:jc w:val="center"/>
              <w:rPr>
                <w:rFonts w:eastAsia="Times New Roman"/>
              </w:rPr>
            </w:pPr>
            <w:r w:rsidRPr="00244BA6">
              <w:rPr>
                <w:rFonts w:eastAsia="Times New Roman"/>
              </w:rPr>
              <w:t>23,9</w:t>
            </w:r>
          </w:p>
        </w:tc>
        <w:tc>
          <w:tcPr>
            <w:tcW w:w="2268" w:type="dxa"/>
            <w:shd w:val="clear" w:color="auto" w:fill="auto"/>
            <w:vAlign w:val="center"/>
          </w:tcPr>
          <w:p w14:paraId="13D4FB93"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6CC3E47B"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322137B9"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49AB6350" w14:textId="77777777" w:rsidTr="00504E22">
        <w:trPr>
          <w:trHeight w:val="20"/>
        </w:trPr>
        <w:tc>
          <w:tcPr>
            <w:tcW w:w="568" w:type="dxa"/>
            <w:shd w:val="clear" w:color="auto" w:fill="auto"/>
            <w:vAlign w:val="center"/>
          </w:tcPr>
          <w:p w14:paraId="67BAC622" w14:textId="77777777" w:rsidR="00244BA6" w:rsidRPr="00244BA6" w:rsidRDefault="00244BA6" w:rsidP="00244BA6">
            <w:pPr>
              <w:widowControl/>
              <w:jc w:val="center"/>
              <w:rPr>
                <w:rFonts w:eastAsia="Times New Roman"/>
              </w:rPr>
            </w:pPr>
            <w:r w:rsidRPr="00244BA6">
              <w:rPr>
                <w:rFonts w:eastAsia="Times New Roman"/>
              </w:rPr>
              <w:t>2.4</w:t>
            </w:r>
          </w:p>
        </w:tc>
        <w:tc>
          <w:tcPr>
            <w:tcW w:w="1843" w:type="dxa"/>
            <w:shd w:val="clear" w:color="auto" w:fill="auto"/>
            <w:vAlign w:val="center"/>
          </w:tcPr>
          <w:p w14:paraId="0350079B" w14:textId="77777777" w:rsidR="00244BA6" w:rsidRPr="00244BA6" w:rsidRDefault="00244BA6" w:rsidP="00244BA6">
            <w:pPr>
              <w:widowControl/>
              <w:jc w:val="center"/>
              <w:rPr>
                <w:rFonts w:eastAsia="Times New Roman"/>
              </w:rPr>
            </w:pPr>
            <w:r w:rsidRPr="00244BA6">
              <w:rPr>
                <w:rFonts w:eastAsia="Times New Roman"/>
              </w:rPr>
              <w:t>г. Пермь, территория ПГК 15</w:t>
            </w:r>
          </w:p>
          <w:p w14:paraId="30408573" w14:textId="77777777" w:rsidR="00244BA6" w:rsidRPr="00244BA6" w:rsidRDefault="00244BA6" w:rsidP="00244BA6">
            <w:pPr>
              <w:widowControl/>
              <w:jc w:val="center"/>
              <w:rPr>
                <w:rFonts w:eastAsia="Times New Roman"/>
              </w:rPr>
            </w:pPr>
            <w:r w:rsidRPr="00244BA6">
              <w:rPr>
                <w:rFonts w:eastAsia="Times New Roman"/>
              </w:rPr>
              <w:t>(</w:t>
            </w:r>
            <w:proofErr w:type="spellStart"/>
            <w:r w:rsidRPr="00244BA6">
              <w:rPr>
                <w:rFonts w:eastAsia="Times New Roman"/>
              </w:rPr>
              <w:t>Индустр</w:t>
            </w:r>
            <w:proofErr w:type="spellEnd"/>
            <w:r w:rsidRPr="00244BA6">
              <w:rPr>
                <w:rFonts w:eastAsia="Times New Roman"/>
              </w:rPr>
              <w:t>), гараж 8</w:t>
            </w:r>
          </w:p>
        </w:tc>
        <w:tc>
          <w:tcPr>
            <w:tcW w:w="1843" w:type="dxa"/>
            <w:shd w:val="clear" w:color="auto" w:fill="auto"/>
            <w:vAlign w:val="center"/>
          </w:tcPr>
          <w:p w14:paraId="364C52D7"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shd w:val="clear" w:color="auto" w:fill="auto"/>
            <w:vAlign w:val="center"/>
          </w:tcPr>
          <w:p w14:paraId="2912C638" w14:textId="77777777" w:rsidR="00244BA6" w:rsidRPr="00244BA6" w:rsidRDefault="00244BA6" w:rsidP="00244BA6">
            <w:pPr>
              <w:widowControl/>
              <w:jc w:val="center"/>
              <w:rPr>
                <w:rFonts w:eastAsia="Times New Roman"/>
              </w:rPr>
            </w:pPr>
            <w:r w:rsidRPr="00244BA6">
              <w:rPr>
                <w:rFonts w:eastAsia="Times New Roman"/>
              </w:rPr>
              <w:t>ОКС: 59:01:4410235:605</w:t>
            </w:r>
          </w:p>
          <w:p w14:paraId="504B0A17"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69CEF396"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4363BC86" w14:textId="77777777" w:rsidR="00244BA6" w:rsidRPr="00244BA6" w:rsidRDefault="00244BA6" w:rsidP="00244BA6">
            <w:pPr>
              <w:widowControl/>
              <w:jc w:val="center"/>
              <w:rPr>
                <w:rFonts w:eastAsia="Times New Roman"/>
              </w:rPr>
            </w:pPr>
            <w:r w:rsidRPr="00244BA6">
              <w:rPr>
                <w:rFonts w:eastAsia="Times New Roman"/>
              </w:rPr>
              <w:t xml:space="preserve">ЗУ: </w:t>
            </w:r>
          </w:p>
          <w:p w14:paraId="64444442" w14:textId="77777777" w:rsidR="00244BA6" w:rsidRPr="00244BA6" w:rsidRDefault="00244BA6" w:rsidP="00244BA6">
            <w:pPr>
              <w:widowControl/>
              <w:jc w:val="center"/>
              <w:rPr>
                <w:rFonts w:eastAsia="Times New Roman"/>
              </w:rPr>
            </w:pPr>
            <w:r w:rsidRPr="00244BA6">
              <w:rPr>
                <w:rFonts w:eastAsia="Times New Roman"/>
              </w:rPr>
              <w:t>59:01:4410851:213</w:t>
            </w:r>
          </w:p>
        </w:tc>
        <w:tc>
          <w:tcPr>
            <w:tcW w:w="1559" w:type="dxa"/>
            <w:shd w:val="clear" w:color="auto" w:fill="auto"/>
            <w:vAlign w:val="center"/>
          </w:tcPr>
          <w:p w14:paraId="29FB812D" w14:textId="77777777" w:rsidR="00244BA6" w:rsidRPr="00244BA6" w:rsidRDefault="00244BA6" w:rsidP="00244BA6">
            <w:pPr>
              <w:widowControl/>
              <w:jc w:val="center"/>
              <w:rPr>
                <w:rFonts w:eastAsia="Times New Roman"/>
              </w:rPr>
            </w:pPr>
            <w:r w:rsidRPr="00244BA6">
              <w:rPr>
                <w:rFonts w:eastAsia="Times New Roman"/>
              </w:rPr>
              <w:t>26,0</w:t>
            </w:r>
          </w:p>
        </w:tc>
        <w:tc>
          <w:tcPr>
            <w:tcW w:w="1417" w:type="dxa"/>
            <w:shd w:val="clear" w:color="auto" w:fill="auto"/>
            <w:vAlign w:val="center"/>
          </w:tcPr>
          <w:p w14:paraId="30977616" w14:textId="77777777" w:rsidR="00244BA6" w:rsidRPr="00244BA6" w:rsidRDefault="00244BA6" w:rsidP="00244BA6">
            <w:pPr>
              <w:widowControl/>
              <w:jc w:val="center"/>
              <w:rPr>
                <w:rFonts w:eastAsia="Times New Roman"/>
              </w:rPr>
            </w:pPr>
            <w:r w:rsidRPr="00244BA6">
              <w:rPr>
                <w:rFonts w:eastAsia="Times New Roman"/>
              </w:rPr>
              <w:t>23,0</w:t>
            </w:r>
          </w:p>
        </w:tc>
        <w:tc>
          <w:tcPr>
            <w:tcW w:w="2268" w:type="dxa"/>
            <w:shd w:val="clear" w:color="auto" w:fill="auto"/>
            <w:vAlign w:val="center"/>
          </w:tcPr>
          <w:p w14:paraId="3D9A028F"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 (2.7.2)</w:t>
            </w:r>
          </w:p>
        </w:tc>
        <w:tc>
          <w:tcPr>
            <w:tcW w:w="2266" w:type="dxa"/>
            <w:shd w:val="clear" w:color="auto" w:fill="auto"/>
            <w:vAlign w:val="center"/>
          </w:tcPr>
          <w:p w14:paraId="5860F640"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1AD3C7F9"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6971140A" w14:textId="77777777" w:rsidTr="00504E22">
        <w:trPr>
          <w:trHeight w:val="20"/>
        </w:trPr>
        <w:tc>
          <w:tcPr>
            <w:tcW w:w="568" w:type="dxa"/>
            <w:shd w:val="clear" w:color="auto" w:fill="auto"/>
            <w:vAlign w:val="center"/>
          </w:tcPr>
          <w:p w14:paraId="4F0DD552" w14:textId="77777777" w:rsidR="00244BA6" w:rsidRPr="00244BA6" w:rsidRDefault="00244BA6" w:rsidP="00244BA6">
            <w:pPr>
              <w:widowControl/>
              <w:jc w:val="center"/>
              <w:rPr>
                <w:rFonts w:eastAsia="Times New Roman"/>
              </w:rPr>
            </w:pPr>
            <w:r w:rsidRPr="00244BA6">
              <w:rPr>
                <w:rFonts w:eastAsia="Times New Roman"/>
              </w:rPr>
              <w:t>2.5</w:t>
            </w:r>
          </w:p>
        </w:tc>
        <w:tc>
          <w:tcPr>
            <w:tcW w:w="1843" w:type="dxa"/>
            <w:shd w:val="clear" w:color="auto" w:fill="auto"/>
            <w:vAlign w:val="center"/>
          </w:tcPr>
          <w:p w14:paraId="60BD7BC9" w14:textId="77777777" w:rsidR="00244BA6" w:rsidRPr="00244BA6" w:rsidRDefault="00244BA6" w:rsidP="00244BA6">
            <w:pPr>
              <w:widowControl/>
              <w:jc w:val="center"/>
              <w:rPr>
                <w:rFonts w:eastAsia="Times New Roman"/>
              </w:rPr>
            </w:pPr>
            <w:r w:rsidRPr="00244BA6">
              <w:rPr>
                <w:rFonts w:eastAsia="Times New Roman"/>
              </w:rPr>
              <w:t>г. Пермь, ПГК 15, Индустриальный р-н, ул. Стахановская, бокс 17</w:t>
            </w:r>
          </w:p>
        </w:tc>
        <w:tc>
          <w:tcPr>
            <w:tcW w:w="1843" w:type="dxa"/>
            <w:shd w:val="clear" w:color="auto" w:fill="auto"/>
            <w:vAlign w:val="center"/>
          </w:tcPr>
          <w:p w14:paraId="6042B56B"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7A36BD2F"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59:01:0000000:63793</w:t>
            </w:r>
          </w:p>
          <w:p w14:paraId="2104A2D2"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49E717BF"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4186E2D6"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6EB90D85"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4C48A917"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tcBorders>
              <w:top w:val="nil"/>
              <w:left w:val="single" w:sz="4" w:space="0" w:color="auto"/>
              <w:bottom w:val="single" w:sz="4" w:space="0" w:color="auto"/>
              <w:right w:val="single" w:sz="4" w:space="0" w:color="auto"/>
            </w:tcBorders>
            <w:shd w:val="clear" w:color="auto" w:fill="auto"/>
            <w:vAlign w:val="center"/>
          </w:tcPr>
          <w:p w14:paraId="1A8BC846" w14:textId="77777777" w:rsidR="00244BA6" w:rsidRPr="00244BA6" w:rsidRDefault="00244BA6" w:rsidP="00244BA6">
            <w:pPr>
              <w:widowControl/>
              <w:jc w:val="center"/>
              <w:rPr>
                <w:rFonts w:eastAsia="Times New Roman"/>
              </w:rPr>
            </w:pPr>
            <w:r w:rsidRPr="00244BA6">
              <w:rPr>
                <w:rFonts w:eastAsia="Times New Roman"/>
                <w:color w:val="000000"/>
              </w:rPr>
              <w:t>22,4</w:t>
            </w:r>
          </w:p>
        </w:tc>
        <w:tc>
          <w:tcPr>
            <w:tcW w:w="2268" w:type="dxa"/>
            <w:shd w:val="clear" w:color="auto" w:fill="auto"/>
            <w:vAlign w:val="center"/>
          </w:tcPr>
          <w:p w14:paraId="7F8EF500"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2A59FD75"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595D401A"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6BBB17AB" w14:textId="77777777" w:rsidTr="00504E22">
        <w:trPr>
          <w:trHeight w:val="20"/>
        </w:trPr>
        <w:tc>
          <w:tcPr>
            <w:tcW w:w="568" w:type="dxa"/>
            <w:shd w:val="clear" w:color="auto" w:fill="auto"/>
            <w:vAlign w:val="center"/>
          </w:tcPr>
          <w:p w14:paraId="321AA15F" w14:textId="77777777" w:rsidR="00244BA6" w:rsidRPr="00244BA6" w:rsidRDefault="00244BA6" w:rsidP="00244BA6">
            <w:pPr>
              <w:widowControl/>
              <w:jc w:val="center"/>
              <w:rPr>
                <w:rFonts w:eastAsia="Times New Roman"/>
              </w:rPr>
            </w:pPr>
            <w:r w:rsidRPr="00244BA6">
              <w:rPr>
                <w:rFonts w:eastAsia="Times New Roman"/>
              </w:rPr>
              <w:t>2.6</w:t>
            </w:r>
          </w:p>
        </w:tc>
        <w:tc>
          <w:tcPr>
            <w:tcW w:w="1843" w:type="dxa"/>
            <w:shd w:val="clear" w:color="auto" w:fill="auto"/>
            <w:vAlign w:val="center"/>
          </w:tcPr>
          <w:p w14:paraId="42AD75E7" w14:textId="77777777" w:rsidR="00244BA6" w:rsidRPr="00244BA6" w:rsidRDefault="00244BA6" w:rsidP="00244BA6">
            <w:pPr>
              <w:widowControl/>
              <w:jc w:val="center"/>
              <w:rPr>
                <w:rFonts w:eastAsia="Times New Roman"/>
              </w:rPr>
            </w:pPr>
            <w:r w:rsidRPr="00244BA6">
              <w:rPr>
                <w:rFonts w:eastAsia="Times New Roman"/>
              </w:rPr>
              <w:t>г. Пермь, ПГК 15, Индустриальный р-н, ул. Стахановская, бокс 12</w:t>
            </w:r>
          </w:p>
        </w:tc>
        <w:tc>
          <w:tcPr>
            <w:tcW w:w="1843" w:type="dxa"/>
            <w:shd w:val="clear" w:color="auto" w:fill="auto"/>
            <w:vAlign w:val="center"/>
          </w:tcPr>
          <w:p w14:paraId="13910832"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tcBorders>
              <w:top w:val="nil"/>
              <w:left w:val="single" w:sz="4" w:space="0" w:color="auto"/>
              <w:bottom w:val="single" w:sz="4" w:space="0" w:color="auto"/>
              <w:right w:val="single" w:sz="4" w:space="0" w:color="auto"/>
            </w:tcBorders>
            <w:shd w:val="clear" w:color="auto" w:fill="auto"/>
            <w:vAlign w:val="center"/>
          </w:tcPr>
          <w:p w14:paraId="3DF42182" w14:textId="77777777" w:rsidR="00244BA6" w:rsidRPr="00244BA6" w:rsidRDefault="00244BA6" w:rsidP="00244BA6">
            <w:pPr>
              <w:widowControl/>
              <w:jc w:val="center"/>
              <w:rPr>
                <w:rFonts w:eastAsia="Times New Roman"/>
                <w:i/>
                <w:iCs/>
                <w:color w:val="000000"/>
              </w:rPr>
            </w:pPr>
            <w:r w:rsidRPr="00244BA6">
              <w:rPr>
                <w:rFonts w:eastAsia="Times New Roman"/>
                <w:color w:val="000000"/>
              </w:rPr>
              <w:t xml:space="preserve">ОКС: 59:01:0000000:63795 </w:t>
            </w:r>
            <w:r w:rsidRPr="00244BA6">
              <w:rPr>
                <w:rFonts w:eastAsia="Times New Roman"/>
                <w:i/>
                <w:iCs/>
                <w:color w:val="000000"/>
              </w:rPr>
              <w:t xml:space="preserve">(расположен в ОКС </w:t>
            </w:r>
          </w:p>
          <w:p w14:paraId="59B64CAB"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41A83129"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6C72C117" w14:textId="77777777" w:rsidR="00244BA6" w:rsidRPr="00244BA6" w:rsidRDefault="00244BA6" w:rsidP="00244BA6">
            <w:pPr>
              <w:widowControl/>
              <w:jc w:val="center"/>
              <w:rPr>
                <w:rFonts w:eastAsia="Times New Roman"/>
              </w:rPr>
            </w:pPr>
            <w:r w:rsidRPr="00244BA6">
              <w:rPr>
                <w:rFonts w:eastAsia="Times New Roman"/>
              </w:rPr>
              <w:t>59:01:4410851:196</w:t>
            </w:r>
          </w:p>
        </w:tc>
        <w:tc>
          <w:tcPr>
            <w:tcW w:w="1559" w:type="dxa"/>
            <w:shd w:val="clear" w:color="auto" w:fill="auto"/>
            <w:vAlign w:val="center"/>
          </w:tcPr>
          <w:p w14:paraId="09668F56" w14:textId="77777777" w:rsidR="00244BA6" w:rsidRPr="00244BA6" w:rsidRDefault="00244BA6" w:rsidP="00244BA6">
            <w:pPr>
              <w:widowControl/>
              <w:jc w:val="center"/>
              <w:rPr>
                <w:rFonts w:eastAsia="Times New Roman"/>
              </w:rPr>
            </w:pPr>
            <w:r w:rsidRPr="00244BA6">
              <w:rPr>
                <w:rFonts w:eastAsia="Times New Roman"/>
              </w:rPr>
              <w:t>27,0</w:t>
            </w:r>
          </w:p>
        </w:tc>
        <w:tc>
          <w:tcPr>
            <w:tcW w:w="1417" w:type="dxa"/>
            <w:tcBorders>
              <w:top w:val="nil"/>
              <w:left w:val="single" w:sz="4" w:space="0" w:color="auto"/>
              <w:bottom w:val="single" w:sz="4" w:space="0" w:color="auto"/>
              <w:right w:val="single" w:sz="4" w:space="0" w:color="auto"/>
            </w:tcBorders>
            <w:shd w:val="clear" w:color="auto" w:fill="auto"/>
            <w:vAlign w:val="center"/>
          </w:tcPr>
          <w:p w14:paraId="3E959302" w14:textId="77777777" w:rsidR="00244BA6" w:rsidRPr="00244BA6" w:rsidRDefault="00244BA6" w:rsidP="00244BA6">
            <w:pPr>
              <w:widowControl/>
              <w:jc w:val="center"/>
              <w:rPr>
                <w:rFonts w:eastAsia="Times New Roman"/>
              </w:rPr>
            </w:pPr>
            <w:r w:rsidRPr="00244BA6">
              <w:rPr>
                <w:rFonts w:eastAsia="Times New Roman"/>
                <w:color w:val="000000"/>
              </w:rPr>
              <w:t>23,2</w:t>
            </w:r>
          </w:p>
        </w:tc>
        <w:tc>
          <w:tcPr>
            <w:tcW w:w="2268" w:type="dxa"/>
            <w:shd w:val="clear" w:color="auto" w:fill="auto"/>
            <w:vAlign w:val="center"/>
          </w:tcPr>
          <w:p w14:paraId="0B35997C" w14:textId="77777777" w:rsidR="00244BA6" w:rsidRPr="00244BA6" w:rsidRDefault="00244BA6" w:rsidP="00244BA6">
            <w:pPr>
              <w:widowControl/>
              <w:jc w:val="center"/>
              <w:rPr>
                <w:rFonts w:eastAsia="Times New Roman"/>
              </w:rPr>
            </w:pPr>
            <w:r w:rsidRPr="00244BA6">
              <w:rPr>
                <w:rFonts w:eastAsia="Times New Roman"/>
              </w:rPr>
              <w:t>Под кооперативное строительство гаражей</w:t>
            </w:r>
          </w:p>
        </w:tc>
        <w:tc>
          <w:tcPr>
            <w:tcW w:w="2266" w:type="dxa"/>
            <w:shd w:val="clear" w:color="auto" w:fill="auto"/>
            <w:vAlign w:val="center"/>
          </w:tcPr>
          <w:p w14:paraId="224DD0C9"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1E4F8557"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5F09A613" w14:textId="77777777" w:rsidTr="00504E22">
        <w:trPr>
          <w:trHeight w:val="20"/>
        </w:trPr>
        <w:tc>
          <w:tcPr>
            <w:tcW w:w="568" w:type="dxa"/>
            <w:shd w:val="clear" w:color="auto" w:fill="auto"/>
            <w:vAlign w:val="center"/>
          </w:tcPr>
          <w:p w14:paraId="0387FCC0" w14:textId="77777777" w:rsidR="00244BA6" w:rsidRPr="00244BA6" w:rsidRDefault="00244BA6" w:rsidP="00244BA6">
            <w:pPr>
              <w:widowControl/>
              <w:jc w:val="center"/>
              <w:rPr>
                <w:rFonts w:eastAsia="Times New Roman"/>
              </w:rPr>
            </w:pPr>
            <w:r w:rsidRPr="00244BA6">
              <w:rPr>
                <w:rFonts w:eastAsia="Times New Roman"/>
              </w:rPr>
              <w:t>2.7</w:t>
            </w:r>
          </w:p>
        </w:tc>
        <w:tc>
          <w:tcPr>
            <w:tcW w:w="1843" w:type="dxa"/>
            <w:shd w:val="clear" w:color="auto" w:fill="auto"/>
            <w:vAlign w:val="center"/>
          </w:tcPr>
          <w:p w14:paraId="12F80E85" w14:textId="77777777" w:rsidR="00244BA6" w:rsidRPr="00244BA6" w:rsidRDefault="00244BA6" w:rsidP="00244BA6">
            <w:pPr>
              <w:widowControl/>
              <w:jc w:val="center"/>
              <w:rPr>
                <w:rFonts w:eastAsia="Times New Roman"/>
              </w:rPr>
            </w:pPr>
            <w:r w:rsidRPr="00244BA6">
              <w:rPr>
                <w:rFonts w:eastAsia="Times New Roman"/>
              </w:rPr>
              <w:t>г. Пермь, ПГК 15, Индустриальный р-н, ул. Стахановская, бокс 16</w:t>
            </w:r>
          </w:p>
        </w:tc>
        <w:tc>
          <w:tcPr>
            <w:tcW w:w="1843" w:type="dxa"/>
            <w:shd w:val="clear" w:color="auto" w:fill="auto"/>
            <w:vAlign w:val="center"/>
          </w:tcPr>
          <w:p w14:paraId="5151C3B4"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48CDC3DB" w14:textId="77777777" w:rsidR="00244BA6" w:rsidRPr="00244BA6" w:rsidRDefault="00244BA6" w:rsidP="00244BA6">
            <w:pPr>
              <w:widowControl/>
              <w:jc w:val="center"/>
              <w:rPr>
                <w:rFonts w:eastAsia="Times New Roman"/>
                <w:i/>
                <w:iCs/>
                <w:color w:val="000000"/>
              </w:rPr>
            </w:pPr>
            <w:r w:rsidRPr="00244BA6">
              <w:rPr>
                <w:rFonts w:eastAsia="Times New Roman"/>
                <w:color w:val="000000"/>
              </w:rPr>
              <w:t xml:space="preserve">ОКС: 59:01:0000000:74081 </w:t>
            </w:r>
            <w:r w:rsidRPr="00244BA6">
              <w:rPr>
                <w:rFonts w:eastAsia="Times New Roman"/>
                <w:i/>
                <w:iCs/>
                <w:color w:val="000000"/>
              </w:rPr>
              <w:t xml:space="preserve">(расположен в ОКС </w:t>
            </w:r>
          </w:p>
          <w:p w14:paraId="18DF7EE1"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59:01:4410235:31) </w:t>
            </w:r>
          </w:p>
          <w:p w14:paraId="51133ACE"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69C3CC19" w14:textId="77777777" w:rsidR="00244BA6" w:rsidRPr="00244BA6" w:rsidRDefault="00244BA6" w:rsidP="00244BA6">
            <w:pPr>
              <w:widowControl/>
              <w:jc w:val="center"/>
              <w:rPr>
                <w:rFonts w:eastAsia="Times New Roman"/>
              </w:rPr>
            </w:pPr>
            <w:r w:rsidRPr="00244BA6">
              <w:rPr>
                <w:rFonts w:eastAsia="Times New Roman"/>
              </w:rPr>
              <w:t>59:01:4410851:216</w:t>
            </w:r>
          </w:p>
        </w:tc>
        <w:tc>
          <w:tcPr>
            <w:tcW w:w="1559" w:type="dxa"/>
            <w:shd w:val="clear" w:color="auto" w:fill="auto"/>
            <w:vAlign w:val="center"/>
          </w:tcPr>
          <w:p w14:paraId="1779BE11" w14:textId="77777777" w:rsidR="00244BA6" w:rsidRPr="00244BA6" w:rsidRDefault="00244BA6" w:rsidP="00244BA6">
            <w:pPr>
              <w:widowControl/>
              <w:jc w:val="center"/>
              <w:rPr>
                <w:rFonts w:eastAsia="Times New Roman"/>
              </w:rPr>
            </w:pPr>
            <w:r w:rsidRPr="00244BA6">
              <w:rPr>
                <w:rFonts w:eastAsia="Times New Roman"/>
              </w:rPr>
              <w:t>27,0</w:t>
            </w:r>
          </w:p>
        </w:tc>
        <w:tc>
          <w:tcPr>
            <w:tcW w:w="1417" w:type="dxa"/>
            <w:tcBorders>
              <w:top w:val="nil"/>
              <w:left w:val="single" w:sz="4" w:space="0" w:color="auto"/>
              <w:bottom w:val="single" w:sz="4" w:space="0" w:color="auto"/>
              <w:right w:val="single" w:sz="4" w:space="0" w:color="auto"/>
            </w:tcBorders>
            <w:shd w:val="clear" w:color="auto" w:fill="auto"/>
            <w:vAlign w:val="center"/>
          </w:tcPr>
          <w:p w14:paraId="347D43A1" w14:textId="77777777" w:rsidR="00244BA6" w:rsidRPr="00244BA6" w:rsidRDefault="00244BA6" w:rsidP="00244BA6">
            <w:pPr>
              <w:widowControl/>
              <w:jc w:val="center"/>
              <w:rPr>
                <w:rFonts w:eastAsia="Times New Roman"/>
              </w:rPr>
            </w:pPr>
            <w:r w:rsidRPr="00244BA6">
              <w:rPr>
                <w:rFonts w:eastAsia="Times New Roman"/>
                <w:color w:val="000000"/>
              </w:rPr>
              <w:t>26,0</w:t>
            </w:r>
          </w:p>
        </w:tc>
        <w:tc>
          <w:tcPr>
            <w:tcW w:w="2268" w:type="dxa"/>
            <w:shd w:val="clear" w:color="auto" w:fill="auto"/>
            <w:vAlign w:val="center"/>
          </w:tcPr>
          <w:p w14:paraId="44984CD5"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21C85CF3"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1EA29A64"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6D2A61FD" w14:textId="77777777" w:rsidTr="00504E22">
        <w:trPr>
          <w:trHeight w:val="20"/>
        </w:trPr>
        <w:tc>
          <w:tcPr>
            <w:tcW w:w="568" w:type="dxa"/>
            <w:shd w:val="clear" w:color="auto" w:fill="auto"/>
            <w:vAlign w:val="center"/>
          </w:tcPr>
          <w:p w14:paraId="10350624" w14:textId="77777777" w:rsidR="00244BA6" w:rsidRPr="00244BA6" w:rsidRDefault="00244BA6" w:rsidP="00244BA6">
            <w:pPr>
              <w:widowControl/>
              <w:jc w:val="center"/>
              <w:rPr>
                <w:rFonts w:eastAsia="Times New Roman"/>
              </w:rPr>
            </w:pPr>
            <w:r w:rsidRPr="00244BA6">
              <w:rPr>
                <w:rFonts w:eastAsia="Times New Roman"/>
              </w:rPr>
              <w:t>2.8</w:t>
            </w:r>
          </w:p>
        </w:tc>
        <w:tc>
          <w:tcPr>
            <w:tcW w:w="1843" w:type="dxa"/>
            <w:shd w:val="clear" w:color="auto" w:fill="auto"/>
            <w:vAlign w:val="center"/>
          </w:tcPr>
          <w:p w14:paraId="5D394162" w14:textId="77777777" w:rsidR="00244BA6" w:rsidRPr="00244BA6" w:rsidRDefault="00244BA6" w:rsidP="00244BA6">
            <w:pPr>
              <w:widowControl/>
              <w:jc w:val="center"/>
              <w:rPr>
                <w:rFonts w:eastAsia="Times New Roman"/>
              </w:rPr>
            </w:pPr>
            <w:r w:rsidRPr="00244BA6">
              <w:rPr>
                <w:rFonts w:eastAsia="Times New Roman"/>
              </w:rPr>
              <w:t>г. Пермь, ПГК 15, Индустриальный р-н, ул. Стахановская, бокс 3</w:t>
            </w:r>
          </w:p>
        </w:tc>
        <w:tc>
          <w:tcPr>
            <w:tcW w:w="1843" w:type="dxa"/>
            <w:shd w:val="clear" w:color="auto" w:fill="auto"/>
            <w:vAlign w:val="center"/>
          </w:tcPr>
          <w:p w14:paraId="788E302E"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01DB3DEA"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59:01:0000000:74082</w:t>
            </w:r>
          </w:p>
          <w:p w14:paraId="52E2EE62"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66DFFE2B"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3A269CED"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765EF9C0" w14:textId="77777777" w:rsidR="00244BA6" w:rsidRPr="00244BA6" w:rsidRDefault="00244BA6" w:rsidP="00244BA6">
            <w:pPr>
              <w:widowControl/>
              <w:jc w:val="center"/>
              <w:rPr>
                <w:rFonts w:eastAsia="Times New Roman"/>
              </w:rPr>
            </w:pPr>
            <w:r w:rsidRPr="00244BA6">
              <w:rPr>
                <w:rFonts w:eastAsia="Times New Roman"/>
              </w:rPr>
              <w:t>59:01:4410851:198</w:t>
            </w:r>
          </w:p>
        </w:tc>
        <w:tc>
          <w:tcPr>
            <w:tcW w:w="1559" w:type="dxa"/>
            <w:shd w:val="clear" w:color="auto" w:fill="auto"/>
            <w:vAlign w:val="center"/>
          </w:tcPr>
          <w:p w14:paraId="34A029CB" w14:textId="77777777" w:rsidR="00244BA6" w:rsidRPr="00244BA6" w:rsidRDefault="00244BA6" w:rsidP="00244BA6">
            <w:pPr>
              <w:widowControl/>
              <w:jc w:val="center"/>
              <w:rPr>
                <w:rFonts w:eastAsia="Times New Roman"/>
              </w:rPr>
            </w:pPr>
            <w:r w:rsidRPr="00244BA6">
              <w:rPr>
                <w:rFonts w:eastAsia="Times New Roman"/>
              </w:rPr>
              <w:t>27,0</w:t>
            </w:r>
          </w:p>
        </w:tc>
        <w:tc>
          <w:tcPr>
            <w:tcW w:w="1417" w:type="dxa"/>
            <w:tcBorders>
              <w:top w:val="nil"/>
              <w:left w:val="single" w:sz="4" w:space="0" w:color="auto"/>
              <w:bottom w:val="single" w:sz="4" w:space="0" w:color="auto"/>
              <w:right w:val="single" w:sz="4" w:space="0" w:color="auto"/>
            </w:tcBorders>
            <w:shd w:val="clear" w:color="auto" w:fill="auto"/>
            <w:vAlign w:val="center"/>
          </w:tcPr>
          <w:p w14:paraId="7F703213" w14:textId="77777777" w:rsidR="00244BA6" w:rsidRPr="00244BA6" w:rsidRDefault="00244BA6" w:rsidP="00244BA6">
            <w:pPr>
              <w:widowControl/>
              <w:jc w:val="center"/>
              <w:rPr>
                <w:rFonts w:eastAsia="Times New Roman"/>
              </w:rPr>
            </w:pPr>
            <w:r w:rsidRPr="00244BA6">
              <w:rPr>
                <w:rFonts w:eastAsia="Times New Roman"/>
                <w:color w:val="000000"/>
              </w:rPr>
              <w:t>22,5</w:t>
            </w:r>
          </w:p>
        </w:tc>
        <w:tc>
          <w:tcPr>
            <w:tcW w:w="2268" w:type="dxa"/>
            <w:shd w:val="clear" w:color="auto" w:fill="auto"/>
            <w:vAlign w:val="center"/>
          </w:tcPr>
          <w:p w14:paraId="0E3E013C"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7BC217DC"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601A548C"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2F1AF369" w14:textId="77777777" w:rsidTr="00504E22">
        <w:trPr>
          <w:trHeight w:val="20"/>
        </w:trPr>
        <w:tc>
          <w:tcPr>
            <w:tcW w:w="568" w:type="dxa"/>
            <w:shd w:val="clear" w:color="auto" w:fill="auto"/>
            <w:vAlign w:val="center"/>
          </w:tcPr>
          <w:p w14:paraId="0DFE0CAB" w14:textId="77777777" w:rsidR="00244BA6" w:rsidRPr="00244BA6" w:rsidRDefault="00244BA6" w:rsidP="00244BA6">
            <w:pPr>
              <w:widowControl/>
              <w:jc w:val="center"/>
              <w:rPr>
                <w:rFonts w:eastAsia="Times New Roman"/>
              </w:rPr>
            </w:pPr>
            <w:r w:rsidRPr="00244BA6">
              <w:rPr>
                <w:rFonts w:eastAsia="Times New Roman"/>
              </w:rPr>
              <w:t>2.9</w:t>
            </w:r>
          </w:p>
        </w:tc>
        <w:tc>
          <w:tcPr>
            <w:tcW w:w="1843" w:type="dxa"/>
            <w:shd w:val="clear" w:color="auto" w:fill="auto"/>
            <w:vAlign w:val="center"/>
          </w:tcPr>
          <w:p w14:paraId="6638A302" w14:textId="77777777" w:rsidR="00244BA6" w:rsidRPr="00244BA6" w:rsidRDefault="00244BA6" w:rsidP="00244BA6">
            <w:pPr>
              <w:widowControl/>
              <w:jc w:val="center"/>
              <w:rPr>
                <w:rFonts w:eastAsia="Times New Roman"/>
              </w:rPr>
            </w:pPr>
            <w:r w:rsidRPr="00244BA6">
              <w:rPr>
                <w:rFonts w:eastAsia="Times New Roman"/>
              </w:rPr>
              <w:t>г. Пермь, ул. Нытвенская, ГСК №15, бокс №11</w:t>
            </w:r>
          </w:p>
        </w:tc>
        <w:tc>
          <w:tcPr>
            <w:tcW w:w="1843" w:type="dxa"/>
            <w:shd w:val="clear" w:color="auto" w:fill="auto"/>
            <w:vAlign w:val="center"/>
          </w:tcPr>
          <w:p w14:paraId="25D267FC" w14:textId="77777777" w:rsidR="00244BA6" w:rsidRPr="00244BA6" w:rsidRDefault="00244BA6" w:rsidP="00244BA6">
            <w:pPr>
              <w:widowControl/>
              <w:jc w:val="center"/>
              <w:rPr>
                <w:rFonts w:eastAsia="Times New Roman"/>
              </w:rPr>
            </w:pPr>
            <w:r w:rsidRPr="00244BA6">
              <w:rPr>
                <w:rFonts w:eastAsia="Times New Roman"/>
              </w:rPr>
              <w:t xml:space="preserve">Гараж </w:t>
            </w:r>
          </w:p>
        </w:tc>
        <w:tc>
          <w:tcPr>
            <w:tcW w:w="2268" w:type="dxa"/>
            <w:tcBorders>
              <w:top w:val="nil"/>
              <w:left w:val="single" w:sz="4" w:space="0" w:color="auto"/>
              <w:bottom w:val="single" w:sz="4" w:space="0" w:color="auto"/>
              <w:right w:val="single" w:sz="4" w:space="0" w:color="auto"/>
            </w:tcBorders>
            <w:shd w:val="clear" w:color="auto" w:fill="auto"/>
            <w:vAlign w:val="center"/>
          </w:tcPr>
          <w:p w14:paraId="13EBE360"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59:01:4410235:718</w:t>
            </w:r>
          </w:p>
          <w:p w14:paraId="5B7E8F86"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2154E39E"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50ACF95E"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16E7643E" w14:textId="77777777" w:rsidR="00244BA6" w:rsidRPr="00244BA6" w:rsidRDefault="00244BA6" w:rsidP="00244BA6">
            <w:pPr>
              <w:widowControl/>
              <w:jc w:val="center"/>
              <w:rPr>
                <w:rFonts w:eastAsia="Times New Roman"/>
              </w:rPr>
            </w:pPr>
            <w:r w:rsidRPr="00244BA6">
              <w:rPr>
                <w:rFonts w:eastAsia="Times New Roman"/>
              </w:rPr>
              <w:t>59:01:4410851:189</w:t>
            </w:r>
          </w:p>
        </w:tc>
        <w:tc>
          <w:tcPr>
            <w:tcW w:w="1559" w:type="dxa"/>
            <w:shd w:val="clear" w:color="auto" w:fill="auto"/>
            <w:vAlign w:val="center"/>
          </w:tcPr>
          <w:p w14:paraId="45FD50E0" w14:textId="77777777" w:rsidR="00244BA6" w:rsidRPr="00244BA6" w:rsidRDefault="00244BA6" w:rsidP="00244BA6">
            <w:pPr>
              <w:widowControl/>
              <w:jc w:val="center"/>
              <w:rPr>
                <w:rFonts w:eastAsia="Times New Roman"/>
              </w:rPr>
            </w:pPr>
            <w:r w:rsidRPr="00244BA6">
              <w:rPr>
                <w:rFonts w:eastAsia="Times New Roman"/>
              </w:rPr>
              <w:t>28,0</w:t>
            </w:r>
          </w:p>
        </w:tc>
        <w:tc>
          <w:tcPr>
            <w:tcW w:w="1417" w:type="dxa"/>
            <w:tcBorders>
              <w:top w:val="nil"/>
              <w:left w:val="single" w:sz="4" w:space="0" w:color="auto"/>
              <w:bottom w:val="single" w:sz="4" w:space="0" w:color="auto"/>
              <w:right w:val="single" w:sz="4" w:space="0" w:color="auto"/>
            </w:tcBorders>
            <w:shd w:val="clear" w:color="auto" w:fill="auto"/>
            <w:vAlign w:val="center"/>
          </w:tcPr>
          <w:p w14:paraId="22147D9D" w14:textId="77777777" w:rsidR="00244BA6" w:rsidRPr="00244BA6" w:rsidRDefault="00244BA6" w:rsidP="00244BA6">
            <w:pPr>
              <w:widowControl/>
              <w:jc w:val="center"/>
              <w:rPr>
                <w:rFonts w:eastAsia="Times New Roman"/>
              </w:rPr>
            </w:pPr>
            <w:r w:rsidRPr="00244BA6">
              <w:rPr>
                <w:rFonts w:eastAsia="Times New Roman"/>
                <w:color w:val="000000"/>
              </w:rPr>
              <w:t>24,5</w:t>
            </w:r>
          </w:p>
        </w:tc>
        <w:tc>
          <w:tcPr>
            <w:tcW w:w="2268" w:type="dxa"/>
            <w:shd w:val="clear" w:color="auto" w:fill="auto"/>
            <w:vAlign w:val="center"/>
          </w:tcPr>
          <w:p w14:paraId="0723BA85" w14:textId="77777777" w:rsidR="00244BA6" w:rsidRPr="00244BA6" w:rsidRDefault="00244BA6" w:rsidP="00244BA6">
            <w:pPr>
              <w:widowControl/>
              <w:jc w:val="center"/>
              <w:rPr>
                <w:rFonts w:eastAsia="Times New Roman"/>
              </w:rPr>
            </w:pPr>
            <w:r w:rsidRPr="00244BA6">
              <w:rPr>
                <w:rFonts w:eastAsia="Times New Roman"/>
              </w:rPr>
              <w:t>Под кооперативное строительство гаражей</w:t>
            </w:r>
          </w:p>
        </w:tc>
        <w:tc>
          <w:tcPr>
            <w:tcW w:w="2266" w:type="dxa"/>
            <w:shd w:val="clear" w:color="auto" w:fill="auto"/>
            <w:vAlign w:val="center"/>
          </w:tcPr>
          <w:p w14:paraId="00B72290"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0CB5A22B"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0D50EC56" w14:textId="77777777" w:rsidTr="00504E22">
        <w:trPr>
          <w:trHeight w:val="20"/>
        </w:trPr>
        <w:tc>
          <w:tcPr>
            <w:tcW w:w="568" w:type="dxa"/>
            <w:shd w:val="clear" w:color="auto" w:fill="auto"/>
            <w:vAlign w:val="center"/>
          </w:tcPr>
          <w:p w14:paraId="37F8D36E" w14:textId="77777777" w:rsidR="00244BA6" w:rsidRPr="00244BA6" w:rsidRDefault="00244BA6" w:rsidP="00244BA6">
            <w:pPr>
              <w:widowControl/>
              <w:jc w:val="center"/>
              <w:rPr>
                <w:rFonts w:eastAsia="Times New Roman"/>
              </w:rPr>
            </w:pPr>
            <w:r w:rsidRPr="00244BA6">
              <w:rPr>
                <w:rFonts w:eastAsia="Times New Roman"/>
              </w:rPr>
              <w:t>2.10</w:t>
            </w:r>
          </w:p>
        </w:tc>
        <w:tc>
          <w:tcPr>
            <w:tcW w:w="1843" w:type="dxa"/>
            <w:shd w:val="clear" w:color="auto" w:fill="auto"/>
            <w:vAlign w:val="center"/>
          </w:tcPr>
          <w:p w14:paraId="5FD401B5"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Стахановская, ПГК 15, бокс 1</w:t>
            </w:r>
          </w:p>
        </w:tc>
        <w:tc>
          <w:tcPr>
            <w:tcW w:w="1843" w:type="dxa"/>
            <w:shd w:val="clear" w:color="auto" w:fill="auto"/>
            <w:vAlign w:val="center"/>
          </w:tcPr>
          <w:p w14:paraId="63525DB6"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tcBorders>
              <w:top w:val="nil"/>
              <w:left w:val="single" w:sz="4" w:space="0" w:color="auto"/>
              <w:bottom w:val="single" w:sz="4" w:space="0" w:color="auto"/>
              <w:right w:val="single" w:sz="4" w:space="0" w:color="auto"/>
            </w:tcBorders>
            <w:shd w:val="clear" w:color="auto" w:fill="auto"/>
            <w:vAlign w:val="center"/>
          </w:tcPr>
          <w:p w14:paraId="69E1EA9A"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59:01:0000000:61820</w:t>
            </w:r>
          </w:p>
          <w:p w14:paraId="1AF20DD5"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53096FD5"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2C1414D9"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197093D7" w14:textId="77777777" w:rsidR="00244BA6" w:rsidRPr="00244BA6" w:rsidRDefault="00244BA6" w:rsidP="00244BA6">
            <w:pPr>
              <w:widowControl/>
              <w:jc w:val="center"/>
              <w:rPr>
                <w:rFonts w:eastAsia="Times New Roman"/>
              </w:rPr>
            </w:pPr>
            <w:r w:rsidRPr="00244BA6">
              <w:rPr>
                <w:rFonts w:eastAsia="Times New Roman"/>
              </w:rPr>
              <w:t>59:01:4410851:207</w:t>
            </w:r>
          </w:p>
        </w:tc>
        <w:tc>
          <w:tcPr>
            <w:tcW w:w="1559" w:type="dxa"/>
            <w:shd w:val="clear" w:color="auto" w:fill="auto"/>
            <w:vAlign w:val="center"/>
          </w:tcPr>
          <w:p w14:paraId="0EE44BC4" w14:textId="77777777" w:rsidR="00244BA6" w:rsidRPr="00244BA6" w:rsidRDefault="00244BA6" w:rsidP="00244BA6">
            <w:pPr>
              <w:widowControl/>
              <w:jc w:val="center"/>
              <w:rPr>
                <w:rFonts w:eastAsia="Times New Roman"/>
              </w:rPr>
            </w:pPr>
            <w:r w:rsidRPr="00244BA6">
              <w:rPr>
                <w:rFonts w:eastAsia="Times New Roman"/>
              </w:rPr>
              <w:t>29,0</w:t>
            </w:r>
          </w:p>
        </w:tc>
        <w:tc>
          <w:tcPr>
            <w:tcW w:w="1417" w:type="dxa"/>
            <w:tcBorders>
              <w:top w:val="nil"/>
              <w:left w:val="single" w:sz="4" w:space="0" w:color="auto"/>
              <w:bottom w:val="single" w:sz="4" w:space="0" w:color="auto"/>
              <w:right w:val="single" w:sz="4" w:space="0" w:color="auto"/>
            </w:tcBorders>
            <w:shd w:val="clear" w:color="auto" w:fill="auto"/>
            <w:vAlign w:val="center"/>
          </w:tcPr>
          <w:p w14:paraId="673B5B91" w14:textId="77777777" w:rsidR="00244BA6" w:rsidRPr="00244BA6" w:rsidRDefault="00244BA6" w:rsidP="00244BA6">
            <w:pPr>
              <w:widowControl/>
              <w:jc w:val="center"/>
              <w:rPr>
                <w:rFonts w:eastAsia="Times New Roman"/>
              </w:rPr>
            </w:pPr>
            <w:r w:rsidRPr="00244BA6">
              <w:rPr>
                <w:rFonts w:eastAsia="Times New Roman"/>
                <w:color w:val="000000"/>
              </w:rPr>
              <w:t>23,8</w:t>
            </w:r>
          </w:p>
        </w:tc>
        <w:tc>
          <w:tcPr>
            <w:tcW w:w="2268" w:type="dxa"/>
            <w:shd w:val="clear" w:color="auto" w:fill="auto"/>
            <w:vAlign w:val="center"/>
          </w:tcPr>
          <w:p w14:paraId="6B34C0CF"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61D5BE0F"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5FE91ED6"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1BB92B89" w14:textId="77777777" w:rsidTr="00504E22">
        <w:trPr>
          <w:trHeight w:val="20"/>
        </w:trPr>
        <w:tc>
          <w:tcPr>
            <w:tcW w:w="568" w:type="dxa"/>
            <w:shd w:val="clear" w:color="auto" w:fill="auto"/>
            <w:vAlign w:val="center"/>
          </w:tcPr>
          <w:p w14:paraId="748744A1" w14:textId="77777777" w:rsidR="00244BA6" w:rsidRPr="00244BA6" w:rsidRDefault="00244BA6" w:rsidP="00244BA6">
            <w:pPr>
              <w:widowControl/>
              <w:jc w:val="center"/>
              <w:rPr>
                <w:rFonts w:eastAsia="Times New Roman"/>
              </w:rPr>
            </w:pPr>
            <w:r w:rsidRPr="00244BA6">
              <w:rPr>
                <w:rFonts w:eastAsia="Times New Roman"/>
              </w:rPr>
              <w:t>2.11</w:t>
            </w:r>
          </w:p>
        </w:tc>
        <w:tc>
          <w:tcPr>
            <w:tcW w:w="1843" w:type="dxa"/>
            <w:shd w:val="clear" w:color="auto" w:fill="auto"/>
            <w:vAlign w:val="center"/>
          </w:tcPr>
          <w:p w14:paraId="0460C6D5" w14:textId="77777777" w:rsidR="00244BA6" w:rsidRPr="00244BA6" w:rsidRDefault="00244BA6" w:rsidP="00244BA6">
            <w:pPr>
              <w:widowControl/>
              <w:jc w:val="center"/>
              <w:rPr>
                <w:rFonts w:eastAsia="Times New Roman"/>
              </w:rPr>
            </w:pPr>
            <w:r w:rsidRPr="00244BA6">
              <w:rPr>
                <w:rFonts w:eastAsia="Times New Roman"/>
              </w:rPr>
              <w:t>г. Пермь, ПГК 15, ул. Стахановская, бокс 4</w:t>
            </w:r>
          </w:p>
        </w:tc>
        <w:tc>
          <w:tcPr>
            <w:tcW w:w="1843" w:type="dxa"/>
            <w:shd w:val="clear" w:color="auto" w:fill="auto"/>
            <w:vAlign w:val="center"/>
          </w:tcPr>
          <w:p w14:paraId="0FB8940D"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tcBorders>
              <w:top w:val="nil"/>
              <w:left w:val="single" w:sz="4" w:space="0" w:color="auto"/>
              <w:bottom w:val="single" w:sz="4" w:space="0" w:color="auto"/>
              <w:right w:val="single" w:sz="4" w:space="0" w:color="auto"/>
            </w:tcBorders>
            <w:shd w:val="clear" w:color="auto" w:fill="auto"/>
            <w:vAlign w:val="center"/>
          </w:tcPr>
          <w:p w14:paraId="371472D1"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59:01:0000000:63794</w:t>
            </w:r>
          </w:p>
          <w:p w14:paraId="26858954"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6BF22757"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43DC2DEA"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70DA46D7" w14:textId="77777777" w:rsidR="00244BA6" w:rsidRPr="00244BA6" w:rsidRDefault="00244BA6" w:rsidP="00244BA6">
            <w:pPr>
              <w:widowControl/>
              <w:jc w:val="center"/>
              <w:rPr>
                <w:rFonts w:eastAsia="Times New Roman"/>
              </w:rPr>
            </w:pPr>
            <w:r w:rsidRPr="00244BA6">
              <w:rPr>
                <w:rFonts w:eastAsia="Times New Roman"/>
              </w:rPr>
              <w:t>59:01:4410851:185</w:t>
            </w:r>
          </w:p>
        </w:tc>
        <w:tc>
          <w:tcPr>
            <w:tcW w:w="1559" w:type="dxa"/>
            <w:shd w:val="clear" w:color="auto" w:fill="auto"/>
            <w:vAlign w:val="center"/>
          </w:tcPr>
          <w:p w14:paraId="00DCA856" w14:textId="77777777" w:rsidR="00244BA6" w:rsidRPr="00244BA6" w:rsidRDefault="00244BA6" w:rsidP="00244BA6">
            <w:pPr>
              <w:widowControl/>
              <w:jc w:val="center"/>
              <w:rPr>
                <w:rFonts w:eastAsia="Times New Roman"/>
              </w:rPr>
            </w:pPr>
            <w:r w:rsidRPr="00244BA6">
              <w:rPr>
                <w:rFonts w:eastAsia="Times New Roman"/>
              </w:rPr>
              <w:t>26,0</w:t>
            </w:r>
          </w:p>
        </w:tc>
        <w:tc>
          <w:tcPr>
            <w:tcW w:w="1417" w:type="dxa"/>
            <w:tcBorders>
              <w:top w:val="nil"/>
              <w:left w:val="single" w:sz="4" w:space="0" w:color="auto"/>
              <w:bottom w:val="single" w:sz="4" w:space="0" w:color="auto"/>
              <w:right w:val="single" w:sz="4" w:space="0" w:color="auto"/>
            </w:tcBorders>
            <w:shd w:val="clear" w:color="auto" w:fill="auto"/>
            <w:vAlign w:val="center"/>
          </w:tcPr>
          <w:p w14:paraId="2C329308" w14:textId="77777777" w:rsidR="00244BA6" w:rsidRPr="00244BA6" w:rsidRDefault="00244BA6" w:rsidP="00244BA6">
            <w:pPr>
              <w:widowControl/>
              <w:jc w:val="center"/>
              <w:rPr>
                <w:rFonts w:eastAsia="Times New Roman"/>
              </w:rPr>
            </w:pPr>
            <w:r w:rsidRPr="00244BA6">
              <w:rPr>
                <w:rFonts w:eastAsia="Times New Roman"/>
                <w:color w:val="000000"/>
              </w:rPr>
              <w:t>22,3</w:t>
            </w:r>
          </w:p>
        </w:tc>
        <w:tc>
          <w:tcPr>
            <w:tcW w:w="2268" w:type="dxa"/>
            <w:shd w:val="clear" w:color="auto" w:fill="auto"/>
            <w:vAlign w:val="center"/>
          </w:tcPr>
          <w:p w14:paraId="2B3F5EB1" w14:textId="77777777" w:rsidR="00244BA6" w:rsidRPr="00244BA6" w:rsidRDefault="00244BA6" w:rsidP="00244BA6">
            <w:pPr>
              <w:widowControl/>
              <w:jc w:val="center"/>
              <w:rPr>
                <w:rFonts w:eastAsia="Times New Roman"/>
              </w:rPr>
            </w:pPr>
            <w:r w:rsidRPr="00244BA6">
              <w:rPr>
                <w:rFonts w:eastAsia="Times New Roman"/>
              </w:rPr>
              <w:t>Под кооперативное строительство гаражей</w:t>
            </w:r>
          </w:p>
        </w:tc>
        <w:tc>
          <w:tcPr>
            <w:tcW w:w="2266" w:type="dxa"/>
            <w:shd w:val="clear" w:color="auto" w:fill="auto"/>
            <w:vAlign w:val="center"/>
          </w:tcPr>
          <w:p w14:paraId="392087E7"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300A71B6"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04C8EAC7" w14:textId="77777777" w:rsidTr="00504E22">
        <w:trPr>
          <w:trHeight w:val="20"/>
        </w:trPr>
        <w:tc>
          <w:tcPr>
            <w:tcW w:w="568" w:type="dxa"/>
            <w:shd w:val="clear" w:color="auto" w:fill="auto"/>
            <w:vAlign w:val="center"/>
          </w:tcPr>
          <w:p w14:paraId="29C7E722" w14:textId="77777777" w:rsidR="00244BA6" w:rsidRPr="00244BA6" w:rsidRDefault="00244BA6" w:rsidP="00244BA6">
            <w:pPr>
              <w:widowControl/>
              <w:jc w:val="center"/>
              <w:rPr>
                <w:rFonts w:eastAsia="Times New Roman"/>
              </w:rPr>
            </w:pPr>
            <w:r w:rsidRPr="00244BA6">
              <w:rPr>
                <w:rFonts w:eastAsia="Times New Roman"/>
              </w:rPr>
              <w:t>2.12</w:t>
            </w:r>
          </w:p>
        </w:tc>
        <w:tc>
          <w:tcPr>
            <w:tcW w:w="1843" w:type="dxa"/>
            <w:shd w:val="clear" w:color="auto" w:fill="auto"/>
            <w:vAlign w:val="center"/>
          </w:tcPr>
          <w:p w14:paraId="74FADE50"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 бокс 5</w:t>
            </w:r>
          </w:p>
        </w:tc>
        <w:tc>
          <w:tcPr>
            <w:tcW w:w="1843" w:type="dxa"/>
            <w:shd w:val="clear" w:color="auto" w:fill="auto"/>
            <w:vAlign w:val="center"/>
          </w:tcPr>
          <w:p w14:paraId="572F9088"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tcBorders>
              <w:top w:val="nil"/>
              <w:left w:val="single" w:sz="4" w:space="0" w:color="auto"/>
              <w:bottom w:val="single" w:sz="4" w:space="0" w:color="auto"/>
              <w:right w:val="single" w:sz="4" w:space="0" w:color="auto"/>
            </w:tcBorders>
            <w:shd w:val="clear" w:color="auto" w:fill="auto"/>
            <w:vAlign w:val="center"/>
          </w:tcPr>
          <w:p w14:paraId="56C899C8"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59:01:0000000:60769</w:t>
            </w:r>
          </w:p>
          <w:p w14:paraId="68C06878"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3874A321"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6DA2F32A"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1F578BB8" w14:textId="77777777" w:rsidR="00244BA6" w:rsidRPr="00244BA6" w:rsidRDefault="00244BA6" w:rsidP="00244BA6">
            <w:pPr>
              <w:widowControl/>
              <w:jc w:val="center"/>
              <w:rPr>
                <w:rFonts w:eastAsia="Times New Roman"/>
              </w:rPr>
            </w:pPr>
            <w:r w:rsidRPr="00244BA6">
              <w:rPr>
                <w:rFonts w:eastAsia="Times New Roman"/>
              </w:rPr>
              <w:t>59:01:4410851:199</w:t>
            </w:r>
          </w:p>
        </w:tc>
        <w:tc>
          <w:tcPr>
            <w:tcW w:w="1559" w:type="dxa"/>
            <w:shd w:val="clear" w:color="auto" w:fill="auto"/>
            <w:vAlign w:val="center"/>
          </w:tcPr>
          <w:p w14:paraId="7C97D640" w14:textId="77777777" w:rsidR="00244BA6" w:rsidRPr="00244BA6" w:rsidRDefault="00244BA6" w:rsidP="00244BA6">
            <w:pPr>
              <w:widowControl/>
              <w:jc w:val="center"/>
              <w:rPr>
                <w:rFonts w:eastAsia="Times New Roman"/>
              </w:rPr>
            </w:pPr>
            <w:r w:rsidRPr="00244BA6">
              <w:rPr>
                <w:rFonts w:eastAsia="Times New Roman"/>
              </w:rPr>
              <w:t>26,0</w:t>
            </w:r>
          </w:p>
        </w:tc>
        <w:tc>
          <w:tcPr>
            <w:tcW w:w="1417" w:type="dxa"/>
            <w:tcBorders>
              <w:top w:val="nil"/>
              <w:left w:val="single" w:sz="4" w:space="0" w:color="auto"/>
              <w:bottom w:val="single" w:sz="4" w:space="0" w:color="auto"/>
              <w:right w:val="single" w:sz="4" w:space="0" w:color="auto"/>
            </w:tcBorders>
            <w:shd w:val="clear" w:color="auto" w:fill="auto"/>
            <w:vAlign w:val="center"/>
          </w:tcPr>
          <w:p w14:paraId="68034F3B" w14:textId="77777777" w:rsidR="00244BA6" w:rsidRPr="00244BA6" w:rsidRDefault="00244BA6" w:rsidP="00244BA6">
            <w:pPr>
              <w:widowControl/>
              <w:jc w:val="center"/>
              <w:rPr>
                <w:rFonts w:eastAsia="Times New Roman"/>
              </w:rPr>
            </w:pPr>
            <w:r w:rsidRPr="00244BA6">
              <w:rPr>
                <w:rFonts w:eastAsia="Times New Roman"/>
                <w:color w:val="000000"/>
              </w:rPr>
              <w:t>21,9</w:t>
            </w:r>
          </w:p>
        </w:tc>
        <w:tc>
          <w:tcPr>
            <w:tcW w:w="2268" w:type="dxa"/>
            <w:shd w:val="clear" w:color="auto" w:fill="auto"/>
            <w:vAlign w:val="center"/>
          </w:tcPr>
          <w:p w14:paraId="62037F8B"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3B40F407"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45DE8609"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735DE239" w14:textId="77777777" w:rsidTr="00504E22">
        <w:trPr>
          <w:trHeight w:val="20"/>
        </w:trPr>
        <w:tc>
          <w:tcPr>
            <w:tcW w:w="568" w:type="dxa"/>
            <w:shd w:val="clear" w:color="auto" w:fill="auto"/>
            <w:vAlign w:val="center"/>
          </w:tcPr>
          <w:p w14:paraId="2AE3902A" w14:textId="77777777" w:rsidR="00244BA6" w:rsidRPr="00244BA6" w:rsidRDefault="00244BA6" w:rsidP="00244BA6">
            <w:pPr>
              <w:widowControl/>
              <w:jc w:val="center"/>
              <w:rPr>
                <w:rFonts w:eastAsia="Times New Roman"/>
              </w:rPr>
            </w:pPr>
            <w:r w:rsidRPr="00244BA6">
              <w:rPr>
                <w:rFonts w:eastAsia="Times New Roman"/>
              </w:rPr>
              <w:t>2.13</w:t>
            </w:r>
          </w:p>
        </w:tc>
        <w:tc>
          <w:tcPr>
            <w:tcW w:w="1843" w:type="dxa"/>
            <w:shd w:val="clear" w:color="auto" w:fill="auto"/>
            <w:vAlign w:val="center"/>
          </w:tcPr>
          <w:p w14:paraId="771E53C0"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 бокс №10</w:t>
            </w:r>
          </w:p>
        </w:tc>
        <w:tc>
          <w:tcPr>
            <w:tcW w:w="1843" w:type="dxa"/>
            <w:shd w:val="clear" w:color="auto" w:fill="auto"/>
            <w:vAlign w:val="center"/>
          </w:tcPr>
          <w:p w14:paraId="617FEB4D" w14:textId="77777777" w:rsidR="00244BA6" w:rsidRPr="00244BA6" w:rsidRDefault="00244BA6" w:rsidP="00244BA6">
            <w:pPr>
              <w:widowControl/>
              <w:jc w:val="center"/>
              <w:rPr>
                <w:rFonts w:eastAsia="Times New Roman"/>
              </w:rPr>
            </w:pPr>
            <w:r w:rsidRPr="00244BA6">
              <w:rPr>
                <w:rFonts w:eastAsia="Times New Roman"/>
              </w:rPr>
              <w:t>Гараж-бокс</w:t>
            </w:r>
          </w:p>
          <w:p w14:paraId="0372E13D" w14:textId="77777777" w:rsidR="00244BA6" w:rsidRPr="00244BA6" w:rsidRDefault="00244BA6" w:rsidP="00244BA6">
            <w:pPr>
              <w:widowControl/>
              <w:jc w:val="center"/>
              <w:rPr>
                <w:rFonts w:eastAsia="Times New Roman"/>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93782BA"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59:01:0000000:63790</w:t>
            </w:r>
          </w:p>
          <w:p w14:paraId="119F01CC"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1C14BBFD"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627C9A52" w14:textId="77777777" w:rsidR="00244BA6" w:rsidRPr="00244BA6" w:rsidRDefault="00244BA6" w:rsidP="00244BA6">
            <w:pPr>
              <w:widowControl/>
              <w:jc w:val="center"/>
              <w:rPr>
                <w:rFonts w:eastAsia="Times New Roman"/>
                <w:color w:val="000000"/>
              </w:rPr>
            </w:pPr>
            <w:r w:rsidRPr="00244BA6">
              <w:rPr>
                <w:rFonts w:eastAsia="Times New Roman"/>
                <w:color w:val="000000"/>
              </w:rPr>
              <w:t xml:space="preserve">ЗУ: </w:t>
            </w:r>
          </w:p>
          <w:p w14:paraId="61392B95" w14:textId="77777777" w:rsidR="00244BA6" w:rsidRPr="00244BA6" w:rsidRDefault="00244BA6" w:rsidP="00244BA6">
            <w:pPr>
              <w:widowControl/>
              <w:jc w:val="center"/>
              <w:rPr>
                <w:rFonts w:eastAsia="Times New Roman"/>
              </w:rPr>
            </w:pPr>
            <w:r w:rsidRPr="00244BA6">
              <w:rPr>
                <w:rFonts w:eastAsia="Times New Roman"/>
                <w:color w:val="000000"/>
              </w:rPr>
              <w:t>59:01:4410851:194</w:t>
            </w:r>
          </w:p>
        </w:tc>
        <w:tc>
          <w:tcPr>
            <w:tcW w:w="1559" w:type="dxa"/>
            <w:shd w:val="clear" w:color="auto" w:fill="auto"/>
            <w:vAlign w:val="center"/>
          </w:tcPr>
          <w:p w14:paraId="6949CD44" w14:textId="77777777" w:rsidR="00244BA6" w:rsidRPr="00244BA6" w:rsidRDefault="00244BA6" w:rsidP="00244BA6">
            <w:pPr>
              <w:widowControl/>
              <w:jc w:val="center"/>
              <w:rPr>
                <w:rFonts w:eastAsia="Times New Roman"/>
              </w:rPr>
            </w:pPr>
            <w:r w:rsidRPr="00244BA6">
              <w:rPr>
                <w:rFonts w:eastAsia="Times New Roman"/>
              </w:rPr>
              <w:t>27,0</w:t>
            </w:r>
          </w:p>
        </w:tc>
        <w:tc>
          <w:tcPr>
            <w:tcW w:w="1417" w:type="dxa"/>
            <w:shd w:val="clear" w:color="auto" w:fill="auto"/>
            <w:vAlign w:val="center"/>
          </w:tcPr>
          <w:p w14:paraId="4F54973F" w14:textId="77777777" w:rsidR="00244BA6" w:rsidRPr="00244BA6" w:rsidRDefault="00244BA6" w:rsidP="00244BA6">
            <w:pPr>
              <w:widowControl/>
              <w:jc w:val="center"/>
              <w:rPr>
                <w:rFonts w:eastAsia="Times New Roman"/>
              </w:rPr>
            </w:pPr>
            <w:r w:rsidRPr="00244BA6">
              <w:rPr>
                <w:rFonts w:eastAsia="Times New Roman"/>
              </w:rPr>
              <w:t>22,4</w:t>
            </w:r>
          </w:p>
        </w:tc>
        <w:tc>
          <w:tcPr>
            <w:tcW w:w="2268" w:type="dxa"/>
            <w:shd w:val="clear" w:color="auto" w:fill="auto"/>
            <w:vAlign w:val="center"/>
          </w:tcPr>
          <w:p w14:paraId="7B3B3B27" w14:textId="77777777" w:rsidR="00244BA6" w:rsidRPr="00244BA6" w:rsidRDefault="00244BA6" w:rsidP="00244BA6">
            <w:pPr>
              <w:widowControl/>
              <w:jc w:val="center"/>
              <w:rPr>
                <w:rFonts w:eastAsia="Times New Roman"/>
              </w:rPr>
            </w:pPr>
            <w:r w:rsidRPr="00244BA6">
              <w:rPr>
                <w:rFonts w:eastAsia="Times New Roman"/>
              </w:rPr>
              <w:t>Под кооперативное строительство гаражей</w:t>
            </w:r>
          </w:p>
        </w:tc>
        <w:tc>
          <w:tcPr>
            <w:tcW w:w="2266" w:type="dxa"/>
            <w:shd w:val="clear" w:color="auto" w:fill="auto"/>
            <w:vAlign w:val="center"/>
          </w:tcPr>
          <w:p w14:paraId="2A593D42"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3C8FCAA5"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5A50E008" w14:textId="77777777" w:rsidTr="00504E22">
        <w:trPr>
          <w:trHeight w:val="20"/>
        </w:trPr>
        <w:tc>
          <w:tcPr>
            <w:tcW w:w="568" w:type="dxa"/>
            <w:shd w:val="clear" w:color="auto" w:fill="auto"/>
            <w:vAlign w:val="center"/>
          </w:tcPr>
          <w:p w14:paraId="73BC8D14" w14:textId="77777777" w:rsidR="00244BA6" w:rsidRPr="00244BA6" w:rsidRDefault="00244BA6" w:rsidP="00244BA6">
            <w:pPr>
              <w:widowControl/>
              <w:jc w:val="center"/>
              <w:rPr>
                <w:rFonts w:eastAsia="Times New Roman"/>
              </w:rPr>
            </w:pPr>
            <w:r w:rsidRPr="00244BA6">
              <w:rPr>
                <w:rFonts w:eastAsia="Times New Roman"/>
              </w:rPr>
              <w:t>2.14</w:t>
            </w:r>
          </w:p>
        </w:tc>
        <w:tc>
          <w:tcPr>
            <w:tcW w:w="1843" w:type="dxa"/>
            <w:shd w:val="clear" w:color="auto" w:fill="auto"/>
            <w:vAlign w:val="center"/>
          </w:tcPr>
          <w:p w14:paraId="237D3985" w14:textId="77777777" w:rsidR="00244BA6" w:rsidRPr="00244BA6" w:rsidRDefault="00244BA6" w:rsidP="00244BA6">
            <w:pPr>
              <w:widowControl/>
              <w:jc w:val="center"/>
              <w:rPr>
                <w:rFonts w:eastAsia="Times New Roman"/>
              </w:rPr>
            </w:pPr>
            <w:r w:rsidRPr="00244BA6">
              <w:rPr>
                <w:rFonts w:eastAsia="Times New Roman"/>
              </w:rPr>
              <w:t>г. Пермь, ПГК №15, Индустриальный р-н, ул. Нытвенская, бокс №18</w:t>
            </w:r>
          </w:p>
        </w:tc>
        <w:tc>
          <w:tcPr>
            <w:tcW w:w="1843" w:type="dxa"/>
            <w:shd w:val="clear" w:color="auto" w:fill="auto"/>
            <w:vAlign w:val="center"/>
          </w:tcPr>
          <w:p w14:paraId="16146388"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273B256F"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59:01:0000000:63791</w:t>
            </w:r>
          </w:p>
          <w:p w14:paraId="2317E2AD"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665FC809"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0389DC29"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5ACFD108" w14:textId="77777777" w:rsidR="00244BA6" w:rsidRPr="00244BA6" w:rsidRDefault="00244BA6" w:rsidP="00244BA6">
            <w:pPr>
              <w:widowControl/>
              <w:jc w:val="center"/>
              <w:rPr>
                <w:rFonts w:eastAsia="Times New Roman"/>
              </w:rPr>
            </w:pPr>
            <w:r w:rsidRPr="00244BA6">
              <w:rPr>
                <w:rFonts w:eastAsia="Times New Roman"/>
              </w:rPr>
              <w:t>59:01:4410851:190</w:t>
            </w:r>
          </w:p>
        </w:tc>
        <w:tc>
          <w:tcPr>
            <w:tcW w:w="1559" w:type="dxa"/>
            <w:shd w:val="clear" w:color="auto" w:fill="auto"/>
            <w:vAlign w:val="center"/>
          </w:tcPr>
          <w:p w14:paraId="71930C53" w14:textId="77777777" w:rsidR="00244BA6" w:rsidRPr="00244BA6" w:rsidRDefault="00244BA6" w:rsidP="00244BA6">
            <w:pPr>
              <w:widowControl/>
              <w:jc w:val="center"/>
              <w:rPr>
                <w:rFonts w:eastAsia="Times New Roman"/>
              </w:rPr>
            </w:pPr>
            <w:r w:rsidRPr="00244BA6">
              <w:rPr>
                <w:rFonts w:eastAsia="Times New Roman"/>
              </w:rPr>
              <w:t>27,0</w:t>
            </w:r>
          </w:p>
        </w:tc>
        <w:tc>
          <w:tcPr>
            <w:tcW w:w="1417" w:type="dxa"/>
            <w:tcBorders>
              <w:top w:val="nil"/>
              <w:left w:val="single" w:sz="4" w:space="0" w:color="auto"/>
              <w:bottom w:val="single" w:sz="4" w:space="0" w:color="auto"/>
              <w:right w:val="single" w:sz="4" w:space="0" w:color="auto"/>
            </w:tcBorders>
            <w:shd w:val="clear" w:color="auto" w:fill="auto"/>
            <w:vAlign w:val="center"/>
          </w:tcPr>
          <w:p w14:paraId="314CC5FD" w14:textId="77777777" w:rsidR="00244BA6" w:rsidRPr="00244BA6" w:rsidRDefault="00244BA6" w:rsidP="00244BA6">
            <w:pPr>
              <w:widowControl/>
              <w:jc w:val="center"/>
              <w:rPr>
                <w:rFonts w:eastAsia="Times New Roman"/>
              </w:rPr>
            </w:pPr>
            <w:r w:rsidRPr="00244BA6">
              <w:rPr>
                <w:rFonts w:eastAsia="Times New Roman"/>
                <w:color w:val="000000"/>
              </w:rPr>
              <w:t>22,9</w:t>
            </w:r>
          </w:p>
        </w:tc>
        <w:tc>
          <w:tcPr>
            <w:tcW w:w="2268" w:type="dxa"/>
            <w:shd w:val="clear" w:color="auto" w:fill="auto"/>
            <w:vAlign w:val="center"/>
          </w:tcPr>
          <w:p w14:paraId="69543BDF"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5F89C65B"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438B83EC"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49C477F2" w14:textId="77777777" w:rsidTr="00504E22">
        <w:trPr>
          <w:trHeight w:val="20"/>
        </w:trPr>
        <w:tc>
          <w:tcPr>
            <w:tcW w:w="568" w:type="dxa"/>
            <w:shd w:val="clear" w:color="auto" w:fill="auto"/>
            <w:vAlign w:val="center"/>
          </w:tcPr>
          <w:p w14:paraId="6BAF70F0" w14:textId="77777777" w:rsidR="00244BA6" w:rsidRPr="00244BA6" w:rsidRDefault="00244BA6" w:rsidP="00244BA6">
            <w:pPr>
              <w:widowControl/>
              <w:jc w:val="center"/>
              <w:rPr>
                <w:rFonts w:eastAsia="Times New Roman"/>
              </w:rPr>
            </w:pPr>
            <w:r w:rsidRPr="00244BA6">
              <w:rPr>
                <w:rFonts w:eastAsia="Times New Roman"/>
              </w:rPr>
              <w:t>2.15</w:t>
            </w:r>
          </w:p>
        </w:tc>
        <w:tc>
          <w:tcPr>
            <w:tcW w:w="1843" w:type="dxa"/>
            <w:shd w:val="clear" w:color="auto" w:fill="auto"/>
            <w:vAlign w:val="center"/>
          </w:tcPr>
          <w:p w14:paraId="448CA5D1"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 бокс №23</w:t>
            </w:r>
          </w:p>
        </w:tc>
        <w:tc>
          <w:tcPr>
            <w:tcW w:w="1843" w:type="dxa"/>
            <w:shd w:val="clear" w:color="auto" w:fill="auto"/>
            <w:vAlign w:val="center"/>
          </w:tcPr>
          <w:p w14:paraId="62C21BDD" w14:textId="77777777" w:rsidR="00244BA6" w:rsidRPr="00244BA6" w:rsidRDefault="00244BA6" w:rsidP="00244BA6">
            <w:pPr>
              <w:widowControl/>
              <w:jc w:val="center"/>
              <w:rPr>
                <w:rFonts w:eastAsia="Times New Roman"/>
              </w:rPr>
            </w:pPr>
            <w:r w:rsidRPr="00244BA6">
              <w:rPr>
                <w:rFonts w:eastAsia="Times New Roman"/>
              </w:rPr>
              <w:t>Гараж-бокс с овощной ямой</w:t>
            </w:r>
          </w:p>
        </w:tc>
        <w:tc>
          <w:tcPr>
            <w:tcW w:w="2268" w:type="dxa"/>
            <w:tcBorders>
              <w:top w:val="nil"/>
              <w:left w:val="single" w:sz="4" w:space="0" w:color="auto"/>
              <w:bottom w:val="single" w:sz="4" w:space="0" w:color="auto"/>
              <w:right w:val="single" w:sz="4" w:space="0" w:color="auto"/>
            </w:tcBorders>
            <w:shd w:val="clear" w:color="auto" w:fill="auto"/>
            <w:vAlign w:val="center"/>
          </w:tcPr>
          <w:p w14:paraId="4BB3DE6D"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59:01:4410235:577</w:t>
            </w:r>
          </w:p>
          <w:p w14:paraId="4E68E013"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286928FF"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65568E49"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449D6395"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65021588"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tcBorders>
              <w:top w:val="nil"/>
              <w:left w:val="single" w:sz="4" w:space="0" w:color="auto"/>
              <w:bottom w:val="single" w:sz="4" w:space="0" w:color="auto"/>
              <w:right w:val="single" w:sz="4" w:space="0" w:color="auto"/>
            </w:tcBorders>
            <w:shd w:val="clear" w:color="auto" w:fill="auto"/>
            <w:vAlign w:val="center"/>
          </w:tcPr>
          <w:p w14:paraId="1C00EA69" w14:textId="77777777" w:rsidR="00244BA6" w:rsidRPr="00244BA6" w:rsidRDefault="00244BA6" w:rsidP="00244BA6">
            <w:pPr>
              <w:widowControl/>
              <w:jc w:val="center"/>
              <w:rPr>
                <w:rFonts w:eastAsia="Times New Roman"/>
              </w:rPr>
            </w:pPr>
            <w:r w:rsidRPr="00244BA6">
              <w:rPr>
                <w:rFonts w:eastAsia="Times New Roman"/>
                <w:color w:val="000000"/>
              </w:rPr>
              <w:t>27,4</w:t>
            </w:r>
          </w:p>
        </w:tc>
        <w:tc>
          <w:tcPr>
            <w:tcW w:w="2268" w:type="dxa"/>
            <w:shd w:val="clear" w:color="auto" w:fill="auto"/>
            <w:vAlign w:val="center"/>
          </w:tcPr>
          <w:p w14:paraId="6A2D761D"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6D192AAC"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7986F726"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6BA74C19" w14:textId="77777777" w:rsidTr="00504E22">
        <w:trPr>
          <w:trHeight w:val="20"/>
        </w:trPr>
        <w:tc>
          <w:tcPr>
            <w:tcW w:w="568" w:type="dxa"/>
            <w:shd w:val="clear" w:color="auto" w:fill="auto"/>
            <w:vAlign w:val="center"/>
          </w:tcPr>
          <w:p w14:paraId="113A6498" w14:textId="77777777" w:rsidR="00244BA6" w:rsidRPr="00244BA6" w:rsidRDefault="00244BA6" w:rsidP="00244BA6">
            <w:pPr>
              <w:widowControl/>
              <w:jc w:val="center"/>
              <w:rPr>
                <w:rFonts w:eastAsia="Times New Roman"/>
              </w:rPr>
            </w:pPr>
            <w:r w:rsidRPr="00244BA6">
              <w:rPr>
                <w:rFonts w:eastAsia="Times New Roman"/>
              </w:rPr>
              <w:t>2.16</w:t>
            </w:r>
          </w:p>
        </w:tc>
        <w:tc>
          <w:tcPr>
            <w:tcW w:w="1843" w:type="dxa"/>
            <w:shd w:val="clear" w:color="auto" w:fill="auto"/>
            <w:vAlign w:val="center"/>
          </w:tcPr>
          <w:p w14:paraId="0831E15B" w14:textId="77777777" w:rsidR="00244BA6" w:rsidRPr="00244BA6" w:rsidRDefault="00244BA6" w:rsidP="00244BA6">
            <w:pPr>
              <w:widowControl/>
              <w:jc w:val="center"/>
              <w:rPr>
                <w:rFonts w:eastAsia="Times New Roman"/>
              </w:rPr>
            </w:pPr>
            <w:r w:rsidRPr="00244BA6">
              <w:rPr>
                <w:rFonts w:eastAsia="Times New Roman"/>
              </w:rPr>
              <w:t>г. Пермь, улица Нытвенская, ГСК</w:t>
            </w:r>
          </w:p>
          <w:p w14:paraId="7C9F1421" w14:textId="77777777" w:rsidR="00244BA6" w:rsidRPr="00244BA6" w:rsidRDefault="00244BA6" w:rsidP="00244BA6">
            <w:pPr>
              <w:widowControl/>
              <w:jc w:val="center"/>
              <w:rPr>
                <w:rFonts w:eastAsia="Times New Roman"/>
              </w:rPr>
            </w:pPr>
            <w:r w:rsidRPr="00244BA6">
              <w:rPr>
                <w:rFonts w:eastAsia="Times New Roman"/>
              </w:rPr>
              <w:t>№15, бокс №13</w:t>
            </w:r>
          </w:p>
        </w:tc>
        <w:tc>
          <w:tcPr>
            <w:tcW w:w="1843" w:type="dxa"/>
            <w:shd w:val="clear" w:color="auto" w:fill="auto"/>
            <w:vAlign w:val="center"/>
          </w:tcPr>
          <w:p w14:paraId="7DD43F67" w14:textId="77777777" w:rsidR="00244BA6" w:rsidRPr="00244BA6" w:rsidRDefault="00244BA6" w:rsidP="00244BA6">
            <w:pPr>
              <w:widowControl/>
              <w:jc w:val="center"/>
              <w:rPr>
                <w:rFonts w:eastAsia="Times New Roman"/>
              </w:rPr>
            </w:pPr>
            <w:r w:rsidRPr="00244BA6">
              <w:rPr>
                <w:rFonts w:eastAsia="Times New Roman"/>
              </w:rPr>
              <w:t>Гараж</w:t>
            </w:r>
          </w:p>
        </w:tc>
        <w:tc>
          <w:tcPr>
            <w:tcW w:w="2268" w:type="dxa"/>
            <w:tcBorders>
              <w:top w:val="nil"/>
              <w:left w:val="single" w:sz="4" w:space="0" w:color="auto"/>
              <w:bottom w:val="single" w:sz="4" w:space="0" w:color="auto"/>
              <w:right w:val="single" w:sz="4" w:space="0" w:color="auto"/>
            </w:tcBorders>
            <w:shd w:val="clear" w:color="auto" w:fill="auto"/>
            <w:vAlign w:val="center"/>
          </w:tcPr>
          <w:p w14:paraId="529157B7"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59:01:4410235:727</w:t>
            </w:r>
          </w:p>
          <w:p w14:paraId="2CDEE6B7"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7E45CF25"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5728C862"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529C40E0"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4F71B315"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tcBorders>
              <w:top w:val="nil"/>
              <w:left w:val="single" w:sz="4" w:space="0" w:color="auto"/>
              <w:bottom w:val="single" w:sz="4" w:space="0" w:color="auto"/>
              <w:right w:val="single" w:sz="4" w:space="0" w:color="auto"/>
            </w:tcBorders>
            <w:shd w:val="clear" w:color="auto" w:fill="auto"/>
            <w:vAlign w:val="center"/>
          </w:tcPr>
          <w:p w14:paraId="57F00112" w14:textId="77777777" w:rsidR="00244BA6" w:rsidRPr="00244BA6" w:rsidRDefault="00244BA6" w:rsidP="00244BA6">
            <w:pPr>
              <w:widowControl/>
              <w:jc w:val="center"/>
              <w:rPr>
                <w:rFonts w:eastAsia="Times New Roman"/>
              </w:rPr>
            </w:pPr>
            <w:r w:rsidRPr="00244BA6">
              <w:rPr>
                <w:rFonts w:eastAsia="Times New Roman"/>
                <w:color w:val="000000"/>
              </w:rPr>
              <w:t>23,1</w:t>
            </w:r>
          </w:p>
        </w:tc>
        <w:tc>
          <w:tcPr>
            <w:tcW w:w="2268" w:type="dxa"/>
            <w:shd w:val="clear" w:color="auto" w:fill="auto"/>
            <w:vAlign w:val="center"/>
          </w:tcPr>
          <w:p w14:paraId="2D660494"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3DCA70F7"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1A5C8D59"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3308F21E" w14:textId="77777777" w:rsidTr="00504E22">
        <w:trPr>
          <w:trHeight w:val="20"/>
        </w:trPr>
        <w:tc>
          <w:tcPr>
            <w:tcW w:w="568" w:type="dxa"/>
            <w:shd w:val="clear" w:color="auto" w:fill="auto"/>
            <w:vAlign w:val="center"/>
          </w:tcPr>
          <w:p w14:paraId="0C1F40D7" w14:textId="77777777" w:rsidR="00244BA6" w:rsidRPr="00244BA6" w:rsidRDefault="00244BA6" w:rsidP="00244BA6">
            <w:pPr>
              <w:widowControl/>
              <w:jc w:val="center"/>
              <w:rPr>
                <w:rFonts w:eastAsia="Times New Roman"/>
              </w:rPr>
            </w:pPr>
            <w:r w:rsidRPr="00244BA6">
              <w:rPr>
                <w:rFonts w:eastAsia="Times New Roman"/>
              </w:rPr>
              <w:t>2.17</w:t>
            </w:r>
          </w:p>
        </w:tc>
        <w:tc>
          <w:tcPr>
            <w:tcW w:w="1843" w:type="dxa"/>
            <w:shd w:val="clear" w:color="auto" w:fill="auto"/>
            <w:vAlign w:val="center"/>
          </w:tcPr>
          <w:p w14:paraId="26071EFF"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 бокс 6</w:t>
            </w:r>
          </w:p>
        </w:tc>
        <w:tc>
          <w:tcPr>
            <w:tcW w:w="1843" w:type="dxa"/>
            <w:shd w:val="clear" w:color="auto" w:fill="auto"/>
            <w:vAlign w:val="center"/>
          </w:tcPr>
          <w:p w14:paraId="7A3CDA86"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0B98483C"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59:01:4410235:580</w:t>
            </w:r>
          </w:p>
          <w:p w14:paraId="6C17DB85"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6A4D6038"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35713B8E"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5406900D"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1AD117EB"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tcBorders>
              <w:top w:val="nil"/>
              <w:left w:val="single" w:sz="4" w:space="0" w:color="auto"/>
              <w:bottom w:val="single" w:sz="4" w:space="0" w:color="auto"/>
              <w:right w:val="single" w:sz="4" w:space="0" w:color="auto"/>
            </w:tcBorders>
            <w:shd w:val="clear" w:color="auto" w:fill="auto"/>
            <w:vAlign w:val="center"/>
          </w:tcPr>
          <w:p w14:paraId="628F5A00" w14:textId="77777777" w:rsidR="00244BA6" w:rsidRPr="00244BA6" w:rsidRDefault="00244BA6" w:rsidP="00244BA6">
            <w:pPr>
              <w:widowControl/>
              <w:jc w:val="center"/>
              <w:rPr>
                <w:rFonts w:eastAsia="Times New Roman"/>
              </w:rPr>
            </w:pPr>
            <w:r w:rsidRPr="00244BA6">
              <w:rPr>
                <w:rFonts w:eastAsia="Times New Roman"/>
                <w:color w:val="000000"/>
              </w:rPr>
              <w:t>21,9</w:t>
            </w:r>
          </w:p>
        </w:tc>
        <w:tc>
          <w:tcPr>
            <w:tcW w:w="2268" w:type="dxa"/>
            <w:shd w:val="clear" w:color="auto" w:fill="auto"/>
            <w:vAlign w:val="center"/>
          </w:tcPr>
          <w:p w14:paraId="307CA4B7"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38C7DDD8"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66966761"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79F5AD32" w14:textId="77777777" w:rsidTr="00504E22">
        <w:trPr>
          <w:trHeight w:val="20"/>
        </w:trPr>
        <w:tc>
          <w:tcPr>
            <w:tcW w:w="568" w:type="dxa"/>
            <w:shd w:val="clear" w:color="auto" w:fill="auto"/>
            <w:vAlign w:val="center"/>
          </w:tcPr>
          <w:p w14:paraId="793D48BB" w14:textId="77777777" w:rsidR="00244BA6" w:rsidRPr="00244BA6" w:rsidRDefault="00244BA6" w:rsidP="00244BA6">
            <w:pPr>
              <w:widowControl/>
              <w:jc w:val="center"/>
              <w:rPr>
                <w:rFonts w:eastAsia="Times New Roman"/>
              </w:rPr>
            </w:pPr>
            <w:r w:rsidRPr="00244BA6">
              <w:rPr>
                <w:rFonts w:eastAsia="Times New Roman"/>
              </w:rPr>
              <w:t>2.18</w:t>
            </w:r>
          </w:p>
        </w:tc>
        <w:tc>
          <w:tcPr>
            <w:tcW w:w="1843" w:type="dxa"/>
            <w:shd w:val="clear" w:color="auto" w:fill="auto"/>
            <w:vAlign w:val="center"/>
          </w:tcPr>
          <w:p w14:paraId="3F1C13FC"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w:t>
            </w:r>
          </w:p>
          <w:p w14:paraId="333793AC" w14:textId="77777777" w:rsidR="00244BA6" w:rsidRPr="00244BA6" w:rsidRDefault="00244BA6" w:rsidP="00244BA6">
            <w:pPr>
              <w:widowControl/>
              <w:jc w:val="center"/>
              <w:rPr>
                <w:rFonts w:eastAsia="Times New Roman"/>
              </w:rPr>
            </w:pPr>
            <w:r w:rsidRPr="00244BA6">
              <w:rPr>
                <w:rFonts w:eastAsia="Times New Roman"/>
              </w:rPr>
              <w:t>ПГК №15, бокс 7</w:t>
            </w:r>
          </w:p>
        </w:tc>
        <w:tc>
          <w:tcPr>
            <w:tcW w:w="1843" w:type="dxa"/>
            <w:shd w:val="clear" w:color="auto" w:fill="auto"/>
            <w:vAlign w:val="center"/>
          </w:tcPr>
          <w:p w14:paraId="76290140"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shd w:val="clear" w:color="auto" w:fill="auto"/>
            <w:vAlign w:val="center"/>
          </w:tcPr>
          <w:p w14:paraId="1E21F74D" w14:textId="77777777" w:rsidR="00244BA6" w:rsidRPr="00244BA6" w:rsidRDefault="00244BA6" w:rsidP="00244BA6">
            <w:pPr>
              <w:widowControl/>
              <w:jc w:val="center"/>
              <w:rPr>
                <w:rFonts w:eastAsia="Times New Roman"/>
              </w:rPr>
            </w:pPr>
            <w:r w:rsidRPr="00244BA6">
              <w:rPr>
                <w:rFonts w:eastAsia="Times New Roman"/>
              </w:rPr>
              <w:t>ОКС: 59:01:4410235:581</w:t>
            </w:r>
          </w:p>
          <w:p w14:paraId="181912FA"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14F9B7AC"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4B07F376" w14:textId="77777777" w:rsidR="00244BA6" w:rsidRPr="00244BA6" w:rsidRDefault="00244BA6" w:rsidP="00244BA6">
            <w:pPr>
              <w:widowControl/>
              <w:jc w:val="center"/>
              <w:rPr>
                <w:rFonts w:eastAsia="Times New Roman"/>
              </w:rPr>
            </w:pPr>
            <w:r w:rsidRPr="00244BA6">
              <w:rPr>
                <w:rFonts w:eastAsia="Times New Roman"/>
              </w:rPr>
              <w:t>ЗУ:</w:t>
            </w:r>
          </w:p>
          <w:p w14:paraId="0B13D5A1" w14:textId="77777777" w:rsidR="00244BA6" w:rsidRPr="00244BA6" w:rsidRDefault="00244BA6" w:rsidP="00244BA6">
            <w:pPr>
              <w:widowControl/>
              <w:jc w:val="center"/>
              <w:rPr>
                <w:rFonts w:eastAsia="Times New Roman"/>
              </w:rPr>
            </w:pPr>
            <w:r w:rsidRPr="00244BA6">
              <w:rPr>
                <w:rFonts w:eastAsia="Times New Roman"/>
              </w:rPr>
              <w:t>59:01:4410851:203</w:t>
            </w:r>
          </w:p>
        </w:tc>
        <w:tc>
          <w:tcPr>
            <w:tcW w:w="1559" w:type="dxa"/>
            <w:shd w:val="clear" w:color="auto" w:fill="auto"/>
            <w:vAlign w:val="center"/>
          </w:tcPr>
          <w:p w14:paraId="12F73A36" w14:textId="77777777" w:rsidR="00244BA6" w:rsidRPr="00244BA6" w:rsidRDefault="00244BA6" w:rsidP="00244BA6">
            <w:pPr>
              <w:widowControl/>
              <w:jc w:val="center"/>
              <w:rPr>
                <w:rFonts w:eastAsia="Times New Roman"/>
              </w:rPr>
            </w:pPr>
            <w:r w:rsidRPr="00244BA6">
              <w:rPr>
                <w:rFonts w:eastAsia="Times New Roman"/>
              </w:rPr>
              <w:t>27,0</w:t>
            </w:r>
          </w:p>
        </w:tc>
        <w:tc>
          <w:tcPr>
            <w:tcW w:w="1417" w:type="dxa"/>
            <w:shd w:val="clear" w:color="auto" w:fill="auto"/>
            <w:vAlign w:val="center"/>
          </w:tcPr>
          <w:p w14:paraId="3180F05A" w14:textId="77777777" w:rsidR="00244BA6" w:rsidRPr="00244BA6" w:rsidRDefault="00244BA6" w:rsidP="00244BA6">
            <w:pPr>
              <w:widowControl/>
              <w:jc w:val="center"/>
              <w:rPr>
                <w:rFonts w:eastAsia="Times New Roman"/>
              </w:rPr>
            </w:pPr>
            <w:r w:rsidRPr="00244BA6">
              <w:rPr>
                <w:rFonts w:eastAsia="Times New Roman"/>
              </w:rPr>
              <w:t>22,7</w:t>
            </w:r>
          </w:p>
        </w:tc>
        <w:tc>
          <w:tcPr>
            <w:tcW w:w="2268" w:type="dxa"/>
            <w:shd w:val="clear" w:color="auto" w:fill="auto"/>
            <w:vAlign w:val="center"/>
          </w:tcPr>
          <w:p w14:paraId="3A917228" w14:textId="77777777" w:rsidR="00244BA6" w:rsidRPr="00244BA6" w:rsidRDefault="00244BA6" w:rsidP="00244BA6">
            <w:pPr>
              <w:widowControl/>
              <w:jc w:val="center"/>
              <w:rPr>
                <w:rFonts w:eastAsia="Times New Roman"/>
              </w:rPr>
            </w:pPr>
            <w:r w:rsidRPr="00244BA6">
              <w:rPr>
                <w:rFonts w:eastAsia="Times New Roman"/>
              </w:rPr>
              <w:t>Размещение гаражей для собственных нужд</w:t>
            </w:r>
          </w:p>
        </w:tc>
        <w:tc>
          <w:tcPr>
            <w:tcW w:w="2266" w:type="dxa"/>
            <w:shd w:val="clear" w:color="auto" w:fill="auto"/>
            <w:vAlign w:val="center"/>
          </w:tcPr>
          <w:p w14:paraId="78D52A9D"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24D0D12F"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444A443A" w14:textId="77777777" w:rsidTr="00504E22">
        <w:trPr>
          <w:trHeight w:val="20"/>
        </w:trPr>
        <w:tc>
          <w:tcPr>
            <w:tcW w:w="568" w:type="dxa"/>
            <w:shd w:val="clear" w:color="auto" w:fill="auto"/>
            <w:vAlign w:val="center"/>
          </w:tcPr>
          <w:p w14:paraId="61024F0C" w14:textId="77777777" w:rsidR="00244BA6" w:rsidRPr="00244BA6" w:rsidRDefault="00244BA6" w:rsidP="00244BA6">
            <w:pPr>
              <w:widowControl/>
              <w:jc w:val="center"/>
              <w:rPr>
                <w:rFonts w:eastAsia="Times New Roman"/>
              </w:rPr>
            </w:pPr>
            <w:r w:rsidRPr="00244BA6">
              <w:rPr>
                <w:rFonts w:eastAsia="Times New Roman"/>
              </w:rPr>
              <w:t>2.19</w:t>
            </w:r>
          </w:p>
        </w:tc>
        <w:tc>
          <w:tcPr>
            <w:tcW w:w="1843" w:type="dxa"/>
            <w:shd w:val="clear" w:color="auto" w:fill="auto"/>
            <w:vAlign w:val="center"/>
          </w:tcPr>
          <w:p w14:paraId="309F712D"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ГСК №15, ул. Нытвенская, бокс 20</w:t>
            </w:r>
          </w:p>
        </w:tc>
        <w:tc>
          <w:tcPr>
            <w:tcW w:w="1843" w:type="dxa"/>
            <w:shd w:val="clear" w:color="auto" w:fill="auto"/>
            <w:vAlign w:val="center"/>
          </w:tcPr>
          <w:p w14:paraId="6FC5A1D0"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center"/>
          </w:tcPr>
          <w:p w14:paraId="0BDD99EF"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59:01:4410852:148</w:t>
            </w:r>
          </w:p>
          <w:p w14:paraId="4F67128E"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403FBC49"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6827092B"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3C97AFDB"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22423A5B"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tcBorders>
              <w:top w:val="nil"/>
              <w:left w:val="single" w:sz="4" w:space="0" w:color="auto"/>
              <w:bottom w:val="single" w:sz="4" w:space="0" w:color="auto"/>
              <w:right w:val="single" w:sz="4" w:space="0" w:color="auto"/>
            </w:tcBorders>
            <w:shd w:val="clear" w:color="auto" w:fill="auto"/>
            <w:vAlign w:val="center"/>
          </w:tcPr>
          <w:p w14:paraId="61C567B5" w14:textId="77777777" w:rsidR="00244BA6" w:rsidRPr="00244BA6" w:rsidRDefault="00244BA6" w:rsidP="00244BA6">
            <w:pPr>
              <w:widowControl/>
              <w:jc w:val="center"/>
              <w:rPr>
                <w:rFonts w:eastAsia="Times New Roman"/>
              </w:rPr>
            </w:pPr>
            <w:r w:rsidRPr="00244BA6">
              <w:rPr>
                <w:rFonts w:eastAsia="Times New Roman"/>
                <w:color w:val="000000"/>
              </w:rPr>
              <w:t>29,3</w:t>
            </w:r>
          </w:p>
        </w:tc>
        <w:tc>
          <w:tcPr>
            <w:tcW w:w="2268" w:type="dxa"/>
            <w:shd w:val="clear" w:color="auto" w:fill="auto"/>
            <w:vAlign w:val="center"/>
          </w:tcPr>
          <w:p w14:paraId="6D2882DD"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463138A5"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6956DC31"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58737423" w14:textId="77777777" w:rsidTr="00504E22">
        <w:trPr>
          <w:trHeight w:val="20"/>
        </w:trPr>
        <w:tc>
          <w:tcPr>
            <w:tcW w:w="568" w:type="dxa"/>
            <w:shd w:val="clear" w:color="auto" w:fill="auto"/>
            <w:vAlign w:val="center"/>
          </w:tcPr>
          <w:p w14:paraId="70284BA5" w14:textId="77777777" w:rsidR="00244BA6" w:rsidRPr="00244BA6" w:rsidRDefault="00244BA6" w:rsidP="00244BA6">
            <w:pPr>
              <w:widowControl/>
              <w:jc w:val="center"/>
              <w:rPr>
                <w:rFonts w:eastAsia="Times New Roman"/>
              </w:rPr>
            </w:pPr>
            <w:r w:rsidRPr="00244BA6">
              <w:rPr>
                <w:rFonts w:eastAsia="Times New Roman"/>
              </w:rPr>
              <w:t>2.20</w:t>
            </w:r>
          </w:p>
        </w:tc>
        <w:tc>
          <w:tcPr>
            <w:tcW w:w="1843" w:type="dxa"/>
            <w:shd w:val="clear" w:color="auto" w:fill="auto"/>
            <w:vAlign w:val="center"/>
          </w:tcPr>
          <w:p w14:paraId="54EAEC54" w14:textId="77777777" w:rsidR="00244BA6" w:rsidRPr="00244BA6" w:rsidRDefault="00244BA6" w:rsidP="00244BA6">
            <w:pPr>
              <w:widowControl/>
              <w:jc w:val="center"/>
              <w:rPr>
                <w:rFonts w:eastAsia="Times New Roman"/>
              </w:rPr>
            </w:pPr>
            <w:r w:rsidRPr="00244BA6">
              <w:rPr>
                <w:rFonts w:eastAsia="Times New Roman"/>
              </w:rPr>
              <w:t>г. Пермь, ул. Нытвенская, ГСК № 15, бокс И-0014</w:t>
            </w:r>
          </w:p>
        </w:tc>
        <w:tc>
          <w:tcPr>
            <w:tcW w:w="1843" w:type="dxa"/>
            <w:shd w:val="clear" w:color="auto" w:fill="auto"/>
            <w:vAlign w:val="center"/>
          </w:tcPr>
          <w:p w14:paraId="5379483A" w14:textId="77777777" w:rsidR="00244BA6" w:rsidRPr="00244BA6" w:rsidRDefault="00244BA6" w:rsidP="00244BA6">
            <w:pPr>
              <w:widowControl/>
              <w:jc w:val="center"/>
              <w:rPr>
                <w:rFonts w:eastAsia="Times New Roman"/>
              </w:rPr>
            </w:pPr>
            <w:r w:rsidRPr="00244BA6">
              <w:rPr>
                <w:rFonts w:eastAsia="Times New Roman"/>
              </w:rPr>
              <w:t>Объект недвижимости признан самостоятельным зданием с назначением «гараж»</w:t>
            </w:r>
          </w:p>
        </w:tc>
        <w:tc>
          <w:tcPr>
            <w:tcW w:w="2268" w:type="dxa"/>
            <w:tcBorders>
              <w:top w:val="nil"/>
              <w:left w:val="single" w:sz="4" w:space="0" w:color="auto"/>
              <w:bottom w:val="single" w:sz="4" w:space="0" w:color="auto"/>
              <w:right w:val="single" w:sz="4" w:space="0" w:color="auto"/>
            </w:tcBorders>
            <w:shd w:val="clear" w:color="auto" w:fill="auto"/>
            <w:vAlign w:val="center"/>
          </w:tcPr>
          <w:p w14:paraId="6ED4C09E"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59:01:4410852:149</w:t>
            </w:r>
          </w:p>
          <w:p w14:paraId="72EE6EA6"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4017BCE2"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69B5F733"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04D95C36" w14:textId="77777777" w:rsidR="00244BA6" w:rsidRPr="00244BA6" w:rsidRDefault="00244BA6" w:rsidP="00244BA6">
            <w:pPr>
              <w:widowControl/>
              <w:jc w:val="center"/>
              <w:rPr>
                <w:rFonts w:eastAsia="Times New Roman"/>
              </w:rPr>
            </w:pPr>
            <w:r w:rsidRPr="00244BA6">
              <w:rPr>
                <w:rFonts w:eastAsia="Times New Roman"/>
              </w:rPr>
              <w:t>59:01:4410851:165</w:t>
            </w:r>
          </w:p>
        </w:tc>
        <w:tc>
          <w:tcPr>
            <w:tcW w:w="1559" w:type="dxa"/>
            <w:shd w:val="clear" w:color="auto" w:fill="auto"/>
            <w:vAlign w:val="center"/>
          </w:tcPr>
          <w:p w14:paraId="21B340B0" w14:textId="77777777" w:rsidR="00244BA6" w:rsidRPr="00244BA6" w:rsidRDefault="00244BA6" w:rsidP="00244BA6">
            <w:pPr>
              <w:widowControl/>
              <w:jc w:val="center"/>
              <w:rPr>
                <w:rFonts w:eastAsia="Times New Roman"/>
              </w:rPr>
            </w:pPr>
            <w:r w:rsidRPr="00244BA6">
              <w:rPr>
                <w:rFonts w:eastAsia="Times New Roman"/>
              </w:rPr>
              <w:t>33,0</w:t>
            </w:r>
          </w:p>
        </w:tc>
        <w:tc>
          <w:tcPr>
            <w:tcW w:w="1417" w:type="dxa"/>
            <w:tcBorders>
              <w:top w:val="nil"/>
              <w:left w:val="single" w:sz="4" w:space="0" w:color="auto"/>
              <w:bottom w:val="single" w:sz="4" w:space="0" w:color="auto"/>
              <w:right w:val="single" w:sz="4" w:space="0" w:color="auto"/>
            </w:tcBorders>
            <w:shd w:val="clear" w:color="auto" w:fill="auto"/>
            <w:vAlign w:val="center"/>
          </w:tcPr>
          <w:p w14:paraId="74C554D5" w14:textId="77777777" w:rsidR="00244BA6" w:rsidRPr="00244BA6" w:rsidRDefault="00244BA6" w:rsidP="00244BA6">
            <w:pPr>
              <w:widowControl/>
              <w:jc w:val="center"/>
              <w:rPr>
                <w:rFonts w:eastAsia="Times New Roman"/>
              </w:rPr>
            </w:pPr>
            <w:r w:rsidRPr="00244BA6">
              <w:rPr>
                <w:rFonts w:eastAsia="Times New Roman"/>
                <w:color w:val="000000"/>
              </w:rPr>
              <w:t>27,9</w:t>
            </w:r>
          </w:p>
        </w:tc>
        <w:tc>
          <w:tcPr>
            <w:tcW w:w="2268" w:type="dxa"/>
            <w:shd w:val="clear" w:color="auto" w:fill="auto"/>
            <w:vAlign w:val="center"/>
          </w:tcPr>
          <w:p w14:paraId="515478B9" w14:textId="77777777" w:rsidR="00244BA6" w:rsidRPr="00244BA6" w:rsidRDefault="00244BA6" w:rsidP="00244BA6">
            <w:pPr>
              <w:widowControl/>
              <w:jc w:val="center"/>
              <w:rPr>
                <w:rFonts w:eastAsia="Times New Roman"/>
              </w:rPr>
            </w:pPr>
            <w:r w:rsidRPr="00244BA6">
              <w:rPr>
                <w:rFonts w:eastAsia="Times New Roman"/>
              </w:rPr>
              <w:t>Под кооперативное строительство гаражей</w:t>
            </w:r>
          </w:p>
        </w:tc>
        <w:tc>
          <w:tcPr>
            <w:tcW w:w="2266" w:type="dxa"/>
            <w:shd w:val="clear" w:color="auto" w:fill="auto"/>
            <w:vAlign w:val="center"/>
          </w:tcPr>
          <w:p w14:paraId="30A82919"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3E3D8065"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77F789DA" w14:textId="77777777" w:rsidTr="00504E22">
        <w:trPr>
          <w:trHeight w:val="20"/>
        </w:trPr>
        <w:tc>
          <w:tcPr>
            <w:tcW w:w="568" w:type="dxa"/>
            <w:shd w:val="clear" w:color="auto" w:fill="auto"/>
            <w:vAlign w:val="center"/>
          </w:tcPr>
          <w:p w14:paraId="603B4D90" w14:textId="77777777" w:rsidR="00244BA6" w:rsidRPr="00244BA6" w:rsidRDefault="00244BA6" w:rsidP="00244BA6">
            <w:pPr>
              <w:widowControl/>
              <w:jc w:val="center"/>
              <w:rPr>
                <w:rFonts w:eastAsia="Times New Roman"/>
              </w:rPr>
            </w:pPr>
            <w:r w:rsidRPr="00244BA6">
              <w:rPr>
                <w:rFonts w:eastAsia="Times New Roman"/>
              </w:rPr>
              <w:t>2.21</w:t>
            </w:r>
          </w:p>
        </w:tc>
        <w:tc>
          <w:tcPr>
            <w:tcW w:w="1843" w:type="dxa"/>
            <w:shd w:val="clear" w:color="auto" w:fill="auto"/>
            <w:vAlign w:val="center"/>
          </w:tcPr>
          <w:p w14:paraId="5E1B67E6"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ПГК №15, бокс 19 по ул. Нытвенская</w:t>
            </w:r>
          </w:p>
        </w:tc>
        <w:tc>
          <w:tcPr>
            <w:tcW w:w="1843" w:type="dxa"/>
            <w:shd w:val="clear" w:color="auto" w:fill="auto"/>
            <w:vAlign w:val="center"/>
          </w:tcPr>
          <w:p w14:paraId="5C6DD38C" w14:textId="77777777" w:rsidR="00244BA6" w:rsidRPr="00244BA6" w:rsidRDefault="00244BA6" w:rsidP="00244BA6">
            <w:pPr>
              <w:widowControl/>
              <w:jc w:val="center"/>
              <w:rPr>
                <w:rFonts w:eastAsia="Times New Roman"/>
              </w:rPr>
            </w:pPr>
            <w:r w:rsidRPr="00244BA6">
              <w:rPr>
                <w:rFonts w:eastAsia="Times New Roman"/>
              </w:rPr>
              <w:t>Гараж-бокс</w:t>
            </w:r>
          </w:p>
        </w:tc>
        <w:tc>
          <w:tcPr>
            <w:tcW w:w="2268" w:type="dxa"/>
            <w:tcBorders>
              <w:top w:val="nil"/>
              <w:left w:val="single" w:sz="4" w:space="0" w:color="auto"/>
              <w:bottom w:val="single" w:sz="4" w:space="0" w:color="auto"/>
              <w:right w:val="single" w:sz="4" w:space="0" w:color="auto"/>
            </w:tcBorders>
            <w:shd w:val="clear" w:color="auto" w:fill="auto"/>
            <w:vAlign w:val="bottom"/>
          </w:tcPr>
          <w:p w14:paraId="7C597866" w14:textId="77777777" w:rsidR="00244BA6" w:rsidRPr="00244BA6" w:rsidRDefault="00244BA6" w:rsidP="00244BA6">
            <w:pPr>
              <w:widowControl/>
              <w:jc w:val="center"/>
              <w:rPr>
                <w:rFonts w:eastAsia="Times New Roman"/>
                <w:color w:val="000000"/>
              </w:rPr>
            </w:pPr>
            <w:r w:rsidRPr="00244BA6">
              <w:rPr>
                <w:rFonts w:eastAsia="Times New Roman"/>
                <w:color w:val="000000"/>
              </w:rPr>
              <w:t>ОКС: 59:01:0000000:53514</w:t>
            </w:r>
          </w:p>
          <w:p w14:paraId="0F6CD965"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5DDCA060"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740174EA" w14:textId="77777777" w:rsidR="00244BA6" w:rsidRPr="00244BA6" w:rsidRDefault="00244BA6" w:rsidP="00244BA6">
            <w:pPr>
              <w:widowControl/>
              <w:jc w:val="center"/>
              <w:rPr>
                <w:rFonts w:eastAsia="Times New Roman"/>
                <w:color w:val="000000"/>
              </w:rPr>
            </w:pPr>
            <w:r w:rsidRPr="00244BA6">
              <w:rPr>
                <w:rFonts w:eastAsia="Times New Roman"/>
                <w:color w:val="000000"/>
              </w:rPr>
              <w:t>ЗУ:</w:t>
            </w:r>
          </w:p>
          <w:p w14:paraId="76EF2061" w14:textId="77777777" w:rsidR="00244BA6" w:rsidRPr="00244BA6" w:rsidRDefault="00244BA6" w:rsidP="00244BA6">
            <w:pPr>
              <w:widowControl/>
              <w:jc w:val="center"/>
              <w:rPr>
                <w:rFonts w:eastAsia="Times New Roman"/>
                <w:color w:val="000000"/>
              </w:rPr>
            </w:pPr>
            <w:r w:rsidRPr="00244BA6">
              <w:rPr>
                <w:rFonts w:eastAsia="Times New Roman"/>
                <w:i/>
                <w:iCs/>
              </w:rPr>
              <w:t>Сведения в ЕГРН отсутствуют</w:t>
            </w:r>
          </w:p>
        </w:tc>
        <w:tc>
          <w:tcPr>
            <w:tcW w:w="1559" w:type="dxa"/>
            <w:shd w:val="clear" w:color="auto" w:fill="auto"/>
            <w:vAlign w:val="center"/>
          </w:tcPr>
          <w:p w14:paraId="4EBA0E51"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tcBorders>
              <w:top w:val="nil"/>
              <w:left w:val="single" w:sz="4" w:space="0" w:color="auto"/>
              <w:bottom w:val="single" w:sz="4" w:space="0" w:color="auto"/>
              <w:right w:val="single" w:sz="4" w:space="0" w:color="auto"/>
            </w:tcBorders>
            <w:shd w:val="clear" w:color="auto" w:fill="auto"/>
            <w:vAlign w:val="center"/>
          </w:tcPr>
          <w:p w14:paraId="52C4149D" w14:textId="77777777" w:rsidR="00244BA6" w:rsidRPr="00244BA6" w:rsidRDefault="00244BA6" w:rsidP="00244BA6">
            <w:pPr>
              <w:widowControl/>
              <w:jc w:val="center"/>
              <w:rPr>
                <w:rFonts w:eastAsia="Times New Roman"/>
              </w:rPr>
            </w:pPr>
            <w:r w:rsidRPr="00244BA6">
              <w:rPr>
                <w:rFonts w:eastAsia="Times New Roman"/>
                <w:color w:val="000000"/>
              </w:rPr>
              <w:t>23</w:t>
            </w:r>
          </w:p>
        </w:tc>
        <w:tc>
          <w:tcPr>
            <w:tcW w:w="2268" w:type="dxa"/>
            <w:shd w:val="clear" w:color="auto" w:fill="auto"/>
            <w:vAlign w:val="center"/>
          </w:tcPr>
          <w:p w14:paraId="4757A70C"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08B0534D"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6F785F93"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4E511160" w14:textId="77777777" w:rsidTr="00504E22">
        <w:trPr>
          <w:trHeight w:val="20"/>
        </w:trPr>
        <w:tc>
          <w:tcPr>
            <w:tcW w:w="568" w:type="dxa"/>
            <w:shd w:val="clear" w:color="auto" w:fill="auto"/>
            <w:vAlign w:val="center"/>
          </w:tcPr>
          <w:p w14:paraId="6E706F59" w14:textId="77777777" w:rsidR="00244BA6" w:rsidRPr="00244BA6" w:rsidRDefault="00244BA6" w:rsidP="00244BA6">
            <w:pPr>
              <w:widowControl/>
              <w:jc w:val="center"/>
              <w:rPr>
                <w:rFonts w:eastAsia="Times New Roman"/>
              </w:rPr>
            </w:pPr>
            <w:r w:rsidRPr="00244BA6">
              <w:rPr>
                <w:rFonts w:eastAsia="Times New Roman"/>
              </w:rPr>
              <w:t>2.22</w:t>
            </w:r>
          </w:p>
        </w:tc>
        <w:tc>
          <w:tcPr>
            <w:tcW w:w="1843" w:type="dxa"/>
            <w:shd w:val="clear" w:color="auto" w:fill="auto"/>
            <w:vAlign w:val="center"/>
          </w:tcPr>
          <w:p w14:paraId="6A6C8C9C"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 бокс №22</w:t>
            </w:r>
          </w:p>
        </w:tc>
        <w:tc>
          <w:tcPr>
            <w:tcW w:w="1843" w:type="dxa"/>
            <w:shd w:val="clear" w:color="auto" w:fill="auto"/>
            <w:vAlign w:val="center"/>
          </w:tcPr>
          <w:p w14:paraId="615B306F" w14:textId="77777777" w:rsidR="00244BA6" w:rsidRPr="00244BA6" w:rsidRDefault="00244BA6" w:rsidP="00244BA6">
            <w:pPr>
              <w:widowControl/>
              <w:jc w:val="center"/>
              <w:rPr>
                <w:rFonts w:eastAsia="Times New Roman"/>
              </w:rPr>
            </w:pPr>
            <w:r w:rsidRPr="00244BA6">
              <w:rPr>
                <w:rFonts w:eastAsia="Times New Roman"/>
              </w:rPr>
              <w:t>Гараж-бокс с овощной ямой</w:t>
            </w:r>
          </w:p>
        </w:tc>
        <w:tc>
          <w:tcPr>
            <w:tcW w:w="2268" w:type="dxa"/>
            <w:shd w:val="clear" w:color="auto" w:fill="auto"/>
            <w:vAlign w:val="center"/>
          </w:tcPr>
          <w:p w14:paraId="025E0485" w14:textId="77777777" w:rsidR="00244BA6" w:rsidRPr="00244BA6" w:rsidRDefault="00244BA6" w:rsidP="00244BA6">
            <w:pPr>
              <w:widowControl/>
              <w:jc w:val="center"/>
              <w:rPr>
                <w:rFonts w:eastAsia="Times New Roman"/>
              </w:rPr>
            </w:pPr>
            <w:r w:rsidRPr="00244BA6">
              <w:rPr>
                <w:rFonts w:eastAsia="Times New Roman"/>
              </w:rPr>
              <w:t>ОКС:</w:t>
            </w:r>
            <w:r w:rsidRPr="00244BA6">
              <w:rPr>
                <w:rFonts w:eastAsia="Times New Roman"/>
              </w:rPr>
              <w:br/>
              <w:t>59:01:4410235:576</w:t>
            </w:r>
          </w:p>
          <w:p w14:paraId="6BE00EE5"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(расположен в ОКС </w:t>
            </w:r>
          </w:p>
          <w:p w14:paraId="0DA86A52" w14:textId="77777777" w:rsidR="00244BA6" w:rsidRPr="00244BA6" w:rsidRDefault="00244BA6" w:rsidP="00244BA6">
            <w:pPr>
              <w:widowControl/>
              <w:jc w:val="center"/>
              <w:rPr>
                <w:rFonts w:eastAsia="Times New Roman"/>
                <w:i/>
                <w:iCs/>
                <w:color w:val="000000"/>
              </w:rPr>
            </w:pPr>
            <w:r w:rsidRPr="00244BA6">
              <w:rPr>
                <w:rFonts w:eastAsia="Times New Roman"/>
                <w:i/>
                <w:iCs/>
                <w:color w:val="000000"/>
              </w:rPr>
              <w:t xml:space="preserve">с </w:t>
            </w:r>
            <w:proofErr w:type="spellStart"/>
            <w:r w:rsidRPr="00244BA6">
              <w:rPr>
                <w:rFonts w:eastAsia="Times New Roman"/>
                <w:i/>
                <w:iCs/>
                <w:color w:val="000000"/>
              </w:rPr>
              <w:t>кад</w:t>
            </w:r>
            <w:proofErr w:type="spellEnd"/>
            <w:r w:rsidRPr="00244BA6">
              <w:rPr>
                <w:rFonts w:eastAsia="Times New Roman"/>
                <w:i/>
                <w:iCs/>
                <w:color w:val="000000"/>
              </w:rPr>
              <w:t xml:space="preserve">. номером </w:t>
            </w:r>
            <w:r w:rsidRPr="00244BA6">
              <w:rPr>
                <w:rFonts w:eastAsia="Times New Roman"/>
                <w:i/>
                <w:iCs/>
              </w:rPr>
              <w:t>59:01:4410235:31</w:t>
            </w:r>
            <w:r w:rsidRPr="00244BA6">
              <w:rPr>
                <w:rFonts w:eastAsia="Times New Roman"/>
                <w:i/>
                <w:iCs/>
                <w:color w:val="000000"/>
              </w:rPr>
              <w:t>)</w:t>
            </w:r>
          </w:p>
          <w:p w14:paraId="11039167" w14:textId="77777777" w:rsidR="00244BA6" w:rsidRPr="00244BA6" w:rsidRDefault="00244BA6" w:rsidP="00244BA6">
            <w:pPr>
              <w:widowControl/>
              <w:jc w:val="center"/>
              <w:rPr>
                <w:rFonts w:eastAsia="Times New Roman"/>
              </w:rPr>
            </w:pPr>
            <w:r w:rsidRPr="00244BA6">
              <w:rPr>
                <w:rFonts w:eastAsia="Times New Roman"/>
              </w:rPr>
              <w:t>ЗУ:</w:t>
            </w:r>
          </w:p>
          <w:p w14:paraId="50EDC614"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4CD4C6CE"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417" w:type="dxa"/>
            <w:shd w:val="clear" w:color="auto" w:fill="auto"/>
            <w:vAlign w:val="center"/>
          </w:tcPr>
          <w:p w14:paraId="19DBA900" w14:textId="77777777" w:rsidR="00244BA6" w:rsidRPr="00244BA6" w:rsidRDefault="00244BA6" w:rsidP="00244BA6">
            <w:pPr>
              <w:widowControl/>
              <w:jc w:val="center"/>
              <w:rPr>
                <w:rFonts w:eastAsia="Times New Roman"/>
              </w:rPr>
            </w:pPr>
            <w:r w:rsidRPr="00244BA6">
              <w:rPr>
                <w:rFonts w:eastAsia="Times New Roman"/>
              </w:rPr>
              <w:t>25,5</w:t>
            </w:r>
          </w:p>
        </w:tc>
        <w:tc>
          <w:tcPr>
            <w:tcW w:w="2268" w:type="dxa"/>
            <w:shd w:val="clear" w:color="auto" w:fill="auto"/>
            <w:vAlign w:val="center"/>
          </w:tcPr>
          <w:p w14:paraId="1AEF2883"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2266" w:type="dxa"/>
            <w:shd w:val="clear" w:color="auto" w:fill="auto"/>
            <w:vAlign w:val="center"/>
          </w:tcPr>
          <w:p w14:paraId="63F1F651"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54835B44" w14:textId="77777777" w:rsidR="00244BA6" w:rsidRPr="00244BA6" w:rsidRDefault="00244BA6" w:rsidP="00244BA6">
            <w:pPr>
              <w:widowControl/>
              <w:jc w:val="center"/>
              <w:rPr>
                <w:rFonts w:eastAsia="Times New Roman"/>
              </w:rPr>
            </w:pPr>
            <w:r w:rsidRPr="00244BA6">
              <w:rPr>
                <w:rFonts w:eastAsia="Times New Roman"/>
              </w:rPr>
              <w:t>Изъятие, снос</w:t>
            </w:r>
          </w:p>
        </w:tc>
      </w:tr>
      <w:tr w:rsidR="00244BA6" w:rsidRPr="00244BA6" w14:paraId="464C68A3" w14:textId="77777777" w:rsidTr="00504E22">
        <w:trPr>
          <w:trHeight w:val="20"/>
        </w:trPr>
        <w:tc>
          <w:tcPr>
            <w:tcW w:w="568" w:type="dxa"/>
            <w:shd w:val="clear" w:color="auto" w:fill="auto"/>
            <w:vAlign w:val="center"/>
          </w:tcPr>
          <w:p w14:paraId="17146944" w14:textId="77777777" w:rsidR="00244BA6" w:rsidRPr="00244BA6" w:rsidRDefault="00244BA6" w:rsidP="00244BA6">
            <w:pPr>
              <w:widowControl/>
              <w:jc w:val="center"/>
              <w:rPr>
                <w:rFonts w:eastAsia="Times New Roman"/>
              </w:rPr>
            </w:pPr>
            <w:r w:rsidRPr="00244BA6">
              <w:rPr>
                <w:rFonts w:eastAsia="Times New Roman"/>
              </w:rPr>
              <w:t xml:space="preserve">2.23 </w:t>
            </w:r>
          </w:p>
        </w:tc>
        <w:tc>
          <w:tcPr>
            <w:tcW w:w="1843" w:type="dxa"/>
            <w:shd w:val="clear" w:color="auto" w:fill="auto"/>
            <w:vAlign w:val="center"/>
          </w:tcPr>
          <w:p w14:paraId="051723EF"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ПГК №15, бокс №9</w:t>
            </w:r>
          </w:p>
        </w:tc>
        <w:tc>
          <w:tcPr>
            <w:tcW w:w="1843" w:type="dxa"/>
            <w:shd w:val="clear" w:color="auto" w:fill="auto"/>
            <w:vAlign w:val="center"/>
          </w:tcPr>
          <w:p w14:paraId="63CA2D36" w14:textId="77777777" w:rsidR="00244BA6" w:rsidRPr="00244BA6" w:rsidRDefault="00244BA6" w:rsidP="00244BA6">
            <w:pPr>
              <w:widowControl/>
              <w:jc w:val="center"/>
              <w:rPr>
                <w:rFonts w:eastAsia="Times New Roman"/>
              </w:rPr>
            </w:pPr>
            <w:r w:rsidRPr="00244BA6">
              <w:rPr>
                <w:rFonts w:eastAsia="Times New Roman"/>
              </w:rPr>
              <w:t>Гаражный бокс</w:t>
            </w:r>
          </w:p>
        </w:tc>
        <w:tc>
          <w:tcPr>
            <w:tcW w:w="2268" w:type="dxa"/>
            <w:shd w:val="clear" w:color="auto" w:fill="auto"/>
            <w:vAlign w:val="center"/>
          </w:tcPr>
          <w:p w14:paraId="5E3562F5" w14:textId="77777777" w:rsidR="00244BA6" w:rsidRPr="00244BA6" w:rsidRDefault="00244BA6" w:rsidP="00244BA6">
            <w:pPr>
              <w:widowControl/>
              <w:jc w:val="center"/>
              <w:rPr>
                <w:rFonts w:eastAsia="Times New Roman"/>
                <w:i/>
                <w:iCs/>
              </w:rPr>
            </w:pPr>
            <w:r w:rsidRPr="00244BA6">
              <w:rPr>
                <w:rFonts w:eastAsia="Times New Roman"/>
                <w:i/>
                <w:iCs/>
              </w:rPr>
              <w:t>ОКС:</w:t>
            </w:r>
          </w:p>
          <w:p w14:paraId="412231E3" w14:textId="77777777" w:rsidR="00244BA6" w:rsidRPr="00244BA6" w:rsidRDefault="00244BA6" w:rsidP="00244BA6">
            <w:pPr>
              <w:widowControl/>
              <w:jc w:val="center"/>
              <w:rPr>
                <w:rFonts w:eastAsia="Times New Roman"/>
                <w:i/>
                <w:iCs/>
              </w:rPr>
            </w:pPr>
            <w:r w:rsidRPr="00244BA6">
              <w:rPr>
                <w:rFonts w:eastAsia="Times New Roman"/>
              </w:rPr>
              <w:t>59:01:0000000:95363</w:t>
            </w:r>
            <w:r w:rsidRPr="00244BA6">
              <w:rPr>
                <w:rFonts w:eastAsia="Times New Roman"/>
                <w:i/>
                <w:iCs/>
              </w:rPr>
              <w:t xml:space="preserve"> (расположен в ОКС </w:t>
            </w:r>
          </w:p>
          <w:p w14:paraId="57E0A5FC" w14:textId="77777777" w:rsidR="00244BA6" w:rsidRPr="00244BA6" w:rsidRDefault="00244BA6" w:rsidP="00244BA6">
            <w:pPr>
              <w:widowControl/>
              <w:jc w:val="center"/>
              <w:rPr>
                <w:rFonts w:eastAsia="Times New Roman"/>
                <w:i/>
                <w:iCs/>
              </w:rPr>
            </w:pPr>
            <w:r w:rsidRPr="00244BA6">
              <w:rPr>
                <w:rFonts w:eastAsia="Times New Roman"/>
                <w:i/>
                <w:iCs/>
              </w:rPr>
              <w:t xml:space="preserve">с </w:t>
            </w:r>
            <w:proofErr w:type="spellStart"/>
            <w:r w:rsidRPr="00244BA6">
              <w:rPr>
                <w:rFonts w:eastAsia="Times New Roman"/>
                <w:i/>
                <w:iCs/>
              </w:rPr>
              <w:t>кад</w:t>
            </w:r>
            <w:proofErr w:type="spellEnd"/>
            <w:r w:rsidRPr="00244BA6">
              <w:rPr>
                <w:rFonts w:eastAsia="Times New Roman"/>
                <w:i/>
                <w:iCs/>
              </w:rPr>
              <w:t>. номером 59:01:4410235:31)</w:t>
            </w:r>
          </w:p>
          <w:p w14:paraId="604C8A30" w14:textId="77777777" w:rsidR="00244BA6" w:rsidRPr="00244BA6" w:rsidRDefault="00244BA6" w:rsidP="00244BA6">
            <w:pPr>
              <w:widowControl/>
              <w:jc w:val="center"/>
              <w:rPr>
                <w:rFonts w:eastAsia="Times New Roman"/>
                <w:i/>
                <w:iCs/>
              </w:rPr>
            </w:pPr>
            <w:r w:rsidRPr="00244BA6">
              <w:rPr>
                <w:rFonts w:eastAsia="Times New Roman"/>
                <w:i/>
                <w:iCs/>
              </w:rPr>
              <w:t>ЗУ:</w:t>
            </w:r>
          </w:p>
          <w:p w14:paraId="735E44E0"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028545BB" w14:textId="77777777" w:rsidR="00244BA6" w:rsidRPr="00244BA6" w:rsidRDefault="00244BA6" w:rsidP="00244BA6">
            <w:pPr>
              <w:widowControl/>
              <w:jc w:val="center"/>
              <w:rPr>
                <w:rFonts w:eastAsia="Times New Roman"/>
                <w:i/>
                <w:iCs/>
              </w:rPr>
            </w:pPr>
            <w:r w:rsidRPr="00244BA6">
              <w:rPr>
                <w:rFonts w:eastAsia="Times New Roman"/>
                <w:i/>
                <w:iCs/>
              </w:rPr>
              <w:t>Сведения в ЕГРН отсутствуют</w:t>
            </w:r>
          </w:p>
        </w:tc>
        <w:tc>
          <w:tcPr>
            <w:tcW w:w="1417" w:type="dxa"/>
            <w:shd w:val="clear" w:color="auto" w:fill="auto"/>
            <w:vAlign w:val="center"/>
          </w:tcPr>
          <w:p w14:paraId="4DD0D041" w14:textId="77777777" w:rsidR="00244BA6" w:rsidRPr="00244BA6" w:rsidRDefault="00244BA6" w:rsidP="00244BA6">
            <w:pPr>
              <w:widowControl/>
              <w:jc w:val="center"/>
              <w:rPr>
                <w:rFonts w:eastAsia="Times New Roman"/>
              </w:rPr>
            </w:pPr>
            <w:r w:rsidRPr="00244BA6">
              <w:rPr>
                <w:rFonts w:eastAsia="Times New Roman"/>
              </w:rPr>
              <w:t>25,5</w:t>
            </w:r>
          </w:p>
        </w:tc>
        <w:tc>
          <w:tcPr>
            <w:tcW w:w="2268" w:type="dxa"/>
            <w:shd w:val="clear" w:color="auto" w:fill="auto"/>
            <w:vAlign w:val="center"/>
          </w:tcPr>
          <w:p w14:paraId="5ED225BB" w14:textId="77777777" w:rsidR="00244BA6" w:rsidRPr="00244BA6" w:rsidRDefault="00244BA6" w:rsidP="00244BA6">
            <w:pPr>
              <w:widowControl/>
              <w:jc w:val="center"/>
              <w:rPr>
                <w:rFonts w:eastAsia="Times New Roman"/>
                <w:i/>
                <w:iCs/>
              </w:rPr>
            </w:pPr>
            <w:r w:rsidRPr="00244BA6">
              <w:rPr>
                <w:rFonts w:eastAsia="Times New Roman"/>
                <w:i/>
                <w:iCs/>
              </w:rPr>
              <w:t>Сведения в ЕГРН отсутствуют</w:t>
            </w:r>
          </w:p>
        </w:tc>
        <w:tc>
          <w:tcPr>
            <w:tcW w:w="2266" w:type="dxa"/>
            <w:shd w:val="clear" w:color="auto" w:fill="auto"/>
            <w:vAlign w:val="center"/>
          </w:tcPr>
          <w:p w14:paraId="3EFE58CA" w14:textId="77777777" w:rsidR="00244BA6" w:rsidRPr="00244BA6" w:rsidRDefault="00244BA6" w:rsidP="00244BA6">
            <w:pPr>
              <w:widowControl/>
              <w:jc w:val="center"/>
              <w:rPr>
                <w:rFonts w:eastAsia="Times New Roman"/>
              </w:rPr>
            </w:pPr>
            <w:r w:rsidRPr="00244BA6">
              <w:rPr>
                <w:rFonts w:eastAsia="Times New Roman"/>
              </w:rPr>
              <w:t>Собственность физического лица</w:t>
            </w:r>
          </w:p>
        </w:tc>
        <w:tc>
          <w:tcPr>
            <w:tcW w:w="1560" w:type="dxa"/>
            <w:shd w:val="clear" w:color="auto" w:fill="auto"/>
            <w:vAlign w:val="center"/>
          </w:tcPr>
          <w:p w14:paraId="3EA11FC4" w14:textId="77777777" w:rsidR="00244BA6" w:rsidRPr="00244BA6" w:rsidRDefault="00244BA6" w:rsidP="00244BA6">
            <w:pPr>
              <w:widowControl/>
              <w:jc w:val="center"/>
              <w:rPr>
                <w:rFonts w:eastAsia="Times New Roman"/>
              </w:rPr>
            </w:pPr>
            <w:r w:rsidRPr="00244BA6">
              <w:rPr>
                <w:rFonts w:eastAsia="Times New Roman"/>
              </w:rPr>
              <w:t>Изъятие, снос</w:t>
            </w:r>
          </w:p>
        </w:tc>
      </w:tr>
    </w:tbl>
    <w:p w14:paraId="7C570529" w14:textId="77777777" w:rsidR="00244BA6" w:rsidRPr="00244BA6" w:rsidRDefault="00244BA6" w:rsidP="00244BA6">
      <w:pPr>
        <w:widowControl/>
        <w:spacing w:line="240" w:lineRule="exact"/>
        <w:rPr>
          <w:rFonts w:eastAsia="Times New Roman"/>
          <w:i/>
          <w:iCs/>
        </w:rPr>
      </w:pPr>
    </w:p>
    <w:p w14:paraId="316DEED4" w14:textId="77777777" w:rsidR="00244BA6" w:rsidRPr="00244BA6" w:rsidRDefault="00244BA6" w:rsidP="00244BA6">
      <w:pPr>
        <w:widowControl/>
        <w:spacing w:line="240" w:lineRule="exact"/>
        <w:rPr>
          <w:rFonts w:eastAsia="Times New Roman"/>
          <w:i/>
          <w:iCs/>
        </w:rPr>
      </w:pPr>
      <w:r w:rsidRPr="00244BA6">
        <w:rPr>
          <w:rFonts w:eastAsia="Times New Roman"/>
          <w:i/>
          <w:iCs/>
        </w:rPr>
        <w:t>* В соответствии со сведениями, содержащимися в Едином государственном реестре недвижимости</w:t>
      </w:r>
    </w:p>
    <w:p w14:paraId="61701B72" w14:textId="77777777" w:rsidR="00244BA6" w:rsidRPr="00244BA6" w:rsidRDefault="00244BA6" w:rsidP="00244BA6">
      <w:pPr>
        <w:widowControl/>
        <w:spacing w:line="240" w:lineRule="exact"/>
        <w:rPr>
          <w:rFonts w:eastAsia="Times New Roman"/>
          <w:b/>
          <w:bCs/>
          <w:sz w:val="28"/>
          <w:szCs w:val="24"/>
        </w:rPr>
      </w:pPr>
      <w:r w:rsidRPr="00244BA6">
        <w:rPr>
          <w:rFonts w:eastAsia="Times New Roman"/>
          <w:i/>
          <w:iCs/>
        </w:rPr>
        <w:t>**** Объект капитального строительства расположен в границах комплексного развития территории частично, площадь указана в соответствии со сведениями, содержащимися в Едином государственном реестре недвижимости, в отношении всего объекта</w:t>
      </w:r>
    </w:p>
    <w:p w14:paraId="24D9DBDA" w14:textId="77777777" w:rsidR="00244BA6" w:rsidRPr="00244BA6" w:rsidRDefault="00244BA6" w:rsidP="00244BA6">
      <w:pPr>
        <w:widowControl/>
        <w:ind w:firstLine="709"/>
        <w:jc w:val="both"/>
        <w:rPr>
          <w:rFonts w:eastAsia="Times New Roman"/>
          <w:b/>
          <w:sz w:val="28"/>
          <w:szCs w:val="24"/>
        </w:rPr>
      </w:pPr>
      <w:r w:rsidRPr="00244BA6">
        <w:rPr>
          <w:rFonts w:eastAsia="Times New Roman"/>
          <w:b/>
          <w:sz w:val="28"/>
          <w:szCs w:val="24"/>
        </w:rPr>
        <w:br w:type="page"/>
        <w:t xml:space="preserve">Раздел </w:t>
      </w:r>
      <w:r w:rsidRPr="00244BA6">
        <w:rPr>
          <w:rFonts w:eastAsia="Times New Roman"/>
          <w:b/>
          <w:sz w:val="28"/>
          <w:szCs w:val="24"/>
          <w:lang w:val="en-US"/>
        </w:rPr>
        <w:t>IV</w:t>
      </w:r>
      <w:r w:rsidRPr="00244BA6">
        <w:rPr>
          <w:rFonts w:eastAsia="Times New Roman"/>
          <w:b/>
          <w:sz w:val="28"/>
          <w:szCs w:val="24"/>
        </w:rPr>
        <w:t xml:space="preserve">. Перечень объектов коммунальной, социальной, транспортной инфраструктур, в том числе подлежащих изъятию и сносу или реконструкции </w:t>
      </w:r>
    </w:p>
    <w:p w14:paraId="54D40233" w14:textId="77777777" w:rsidR="00244BA6" w:rsidRPr="00244BA6" w:rsidRDefault="00244BA6" w:rsidP="00244BA6">
      <w:pPr>
        <w:widowControl/>
        <w:ind w:firstLine="709"/>
        <w:jc w:val="both"/>
        <w:rPr>
          <w:rFonts w:eastAsia="Times New Roman"/>
          <w:b/>
          <w:sz w:val="28"/>
          <w:szCs w:val="24"/>
        </w:rPr>
      </w:pPr>
    </w:p>
    <w:tbl>
      <w:tblPr>
        <w:tblW w:w="1590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1843"/>
        <w:gridCol w:w="2268"/>
        <w:gridCol w:w="2268"/>
        <w:gridCol w:w="1559"/>
        <w:gridCol w:w="1701"/>
        <w:gridCol w:w="1985"/>
        <w:gridCol w:w="1843"/>
        <w:gridCol w:w="1984"/>
      </w:tblGrid>
      <w:tr w:rsidR="00244BA6" w:rsidRPr="00244BA6" w14:paraId="73F225ED" w14:textId="77777777" w:rsidTr="00244BA6">
        <w:trPr>
          <w:trHeight w:val="2300"/>
          <w:tblHeader/>
        </w:trPr>
        <w:tc>
          <w:tcPr>
            <w:tcW w:w="454" w:type="dxa"/>
            <w:shd w:val="clear" w:color="auto" w:fill="auto"/>
            <w:vAlign w:val="center"/>
          </w:tcPr>
          <w:p w14:paraId="64654DB8" w14:textId="77777777" w:rsidR="00244BA6" w:rsidRPr="00244BA6" w:rsidRDefault="00244BA6" w:rsidP="00244BA6">
            <w:pPr>
              <w:widowControl/>
              <w:jc w:val="center"/>
              <w:rPr>
                <w:rFonts w:eastAsia="Times New Roman"/>
                <w:b/>
                <w:bCs/>
              </w:rPr>
            </w:pPr>
            <w:r w:rsidRPr="00244BA6">
              <w:rPr>
                <w:rFonts w:eastAsia="Times New Roman"/>
                <w:b/>
                <w:bCs/>
              </w:rPr>
              <w:t>№</w:t>
            </w:r>
          </w:p>
        </w:tc>
        <w:tc>
          <w:tcPr>
            <w:tcW w:w="1843" w:type="dxa"/>
            <w:shd w:val="clear" w:color="auto" w:fill="auto"/>
            <w:vAlign w:val="center"/>
          </w:tcPr>
          <w:p w14:paraId="1D637AF7" w14:textId="77777777" w:rsidR="00244BA6" w:rsidRPr="00244BA6" w:rsidRDefault="00244BA6" w:rsidP="00244BA6">
            <w:pPr>
              <w:widowControl/>
              <w:jc w:val="center"/>
              <w:rPr>
                <w:rFonts w:eastAsia="Times New Roman"/>
                <w:b/>
                <w:bCs/>
              </w:rPr>
            </w:pPr>
            <w:r w:rsidRPr="00244BA6">
              <w:rPr>
                <w:rFonts w:eastAsia="Times New Roman"/>
                <w:b/>
                <w:bCs/>
              </w:rPr>
              <w:t>Адрес (местоположение) объекта</w:t>
            </w:r>
          </w:p>
        </w:tc>
        <w:tc>
          <w:tcPr>
            <w:tcW w:w="2268" w:type="dxa"/>
            <w:shd w:val="clear" w:color="auto" w:fill="auto"/>
            <w:vAlign w:val="center"/>
          </w:tcPr>
          <w:p w14:paraId="0C711785" w14:textId="77777777" w:rsidR="00244BA6" w:rsidRPr="00244BA6" w:rsidRDefault="00244BA6" w:rsidP="00244BA6">
            <w:pPr>
              <w:widowControl/>
              <w:jc w:val="center"/>
              <w:rPr>
                <w:rFonts w:eastAsia="Times New Roman"/>
                <w:b/>
                <w:bCs/>
              </w:rPr>
            </w:pPr>
            <w:r w:rsidRPr="00244BA6">
              <w:rPr>
                <w:rFonts w:eastAsia="Times New Roman"/>
                <w:b/>
                <w:bCs/>
              </w:rPr>
              <w:t>Наименование/ назначение объекта</w:t>
            </w:r>
          </w:p>
          <w:p w14:paraId="69A00F39" w14:textId="77777777" w:rsidR="00244BA6" w:rsidRPr="00244BA6" w:rsidRDefault="00244BA6" w:rsidP="00244BA6">
            <w:pPr>
              <w:widowControl/>
              <w:jc w:val="center"/>
              <w:rPr>
                <w:rFonts w:eastAsia="Times New Roman"/>
                <w:b/>
                <w:bCs/>
              </w:rPr>
            </w:pPr>
          </w:p>
        </w:tc>
        <w:tc>
          <w:tcPr>
            <w:tcW w:w="2268" w:type="dxa"/>
            <w:shd w:val="clear" w:color="auto" w:fill="auto"/>
            <w:vAlign w:val="center"/>
          </w:tcPr>
          <w:p w14:paraId="3C74E99B" w14:textId="77777777" w:rsidR="00244BA6" w:rsidRPr="00244BA6" w:rsidRDefault="00244BA6" w:rsidP="00244BA6">
            <w:pPr>
              <w:widowControl/>
              <w:jc w:val="center"/>
              <w:rPr>
                <w:rFonts w:eastAsia="Times New Roman"/>
                <w:b/>
                <w:bCs/>
              </w:rPr>
            </w:pPr>
            <w:r w:rsidRPr="00244BA6">
              <w:rPr>
                <w:rFonts w:eastAsia="Times New Roman"/>
                <w:b/>
                <w:bCs/>
              </w:rPr>
              <w:t xml:space="preserve">Кадастровый номер объекта (ОКС) и </w:t>
            </w:r>
            <w:r w:rsidRPr="00244BA6">
              <w:rPr>
                <w:rFonts w:eastAsia="Times New Roman"/>
                <w:b/>
                <w:bCs/>
                <w:color w:val="000000"/>
              </w:rPr>
              <w:t xml:space="preserve">земельного участка (ЗУ), </w:t>
            </w:r>
            <w:r w:rsidRPr="00244BA6">
              <w:rPr>
                <w:rFonts w:eastAsia="Times New Roman"/>
                <w:b/>
                <w:bCs/>
              </w:rPr>
              <w:t>на котором расположен объект</w:t>
            </w:r>
          </w:p>
          <w:p w14:paraId="6C32A85C" w14:textId="77777777" w:rsidR="00244BA6" w:rsidRPr="00244BA6" w:rsidRDefault="00244BA6" w:rsidP="00244BA6">
            <w:pPr>
              <w:widowControl/>
              <w:jc w:val="center"/>
              <w:rPr>
                <w:rFonts w:eastAsia="Times New Roman"/>
                <w:b/>
                <w:bCs/>
              </w:rPr>
            </w:pPr>
            <w:r w:rsidRPr="00244BA6">
              <w:rPr>
                <w:rFonts w:eastAsia="Times New Roman"/>
                <w:b/>
                <w:bCs/>
              </w:rPr>
              <w:t>(при наличии)</w:t>
            </w:r>
          </w:p>
        </w:tc>
        <w:tc>
          <w:tcPr>
            <w:tcW w:w="1559" w:type="dxa"/>
            <w:shd w:val="clear" w:color="auto" w:fill="auto"/>
            <w:vAlign w:val="center"/>
          </w:tcPr>
          <w:p w14:paraId="6E71D571" w14:textId="77777777" w:rsidR="00244BA6" w:rsidRPr="00244BA6" w:rsidRDefault="00244BA6" w:rsidP="00244BA6">
            <w:pPr>
              <w:widowControl/>
              <w:jc w:val="center"/>
              <w:rPr>
                <w:rFonts w:eastAsia="Times New Roman"/>
                <w:b/>
                <w:bCs/>
              </w:rPr>
            </w:pPr>
            <w:r w:rsidRPr="00244BA6">
              <w:rPr>
                <w:rFonts w:eastAsia="Times New Roman"/>
                <w:b/>
                <w:bCs/>
              </w:rPr>
              <w:t xml:space="preserve">Площадь земельного участка, </w:t>
            </w:r>
            <w:r w:rsidRPr="00244BA6">
              <w:rPr>
                <w:rFonts w:eastAsia="Times New Roman"/>
                <w:b/>
                <w:bCs/>
              </w:rPr>
              <w:br/>
              <w:t>на котором расположен объект</w:t>
            </w:r>
          </w:p>
          <w:p w14:paraId="2016525A" w14:textId="77777777" w:rsidR="00244BA6" w:rsidRPr="00244BA6" w:rsidRDefault="00244BA6" w:rsidP="00244BA6">
            <w:pPr>
              <w:widowControl/>
              <w:jc w:val="center"/>
              <w:rPr>
                <w:rFonts w:eastAsia="Times New Roman"/>
                <w:b/>
                <w:bCs/>
              </w:rPr>
            </w:pPr>
            <w:r w:rsidRPr="00244BA6">
              <w:rPr>
                <w:rFonts w:eastAsia="Times New Roman"/>
                <w:b/>
                <w:bCs/>
              </w:rPr>
              <w:t>(если земельный участок образован), кв.м.*</w:t>
            </w:r>
          </w:p>
        </w:tc>
        <w:tc>
          <w:tcPr>
            <w:tcW w:w="1701" w:type="dxa"/>
            <w:shd w:val="clear" w:color="auto" w:fill="auto"/>
            <w:vAlign w:val="center"/>
          </w:tcPr>
          <w:p w14:paraId="13621BBE" w14:textId="77777777" w:rsidR="00244BA6" w:rsidRPr="00244BA6" w:rsidRDefault="00244BA6" w:rsidP="00244BA6">
            <w:pPr>
              <w:widowControl/>
              <w:jc w:val="center"/>
              <w:rPr>
                <w:rFonts w:eastAsia="Times New Roman"/>
                <w:b/>
                <w:bCs/>
                <w:strike/>
                <w:color w:val="FF0000"/>
              </w:rPr>
            </w:pPr>
            <w:r w:rsidRPr="00244BA6">
              <w:rPr>
                <w:rFonts w:eastAsia="Times New Roman"/>
                <w:b/>
                <w:bCs/>
              </w:rPr>
              <w:t>Площадь, протяжность, объем или иной показатель основной характеристики объекта*</w:t>
            </w:r>
          </w:p>
        </w:tc>
        <w:tc>
          <w:tcPr>
            <w:tcW w:w="1985" w:type="dxa"/>
            <w:shd w:val="clear" w:color="auto" w:fill="auto"/>
            <w:vAlign w:val="center"/>
          </w:tcPr>
          <w:p w14:paraId="35CF01B8" w14:textId="77777777" w:rsidR="00244BA6" w:rsidRPr="00244BA6" w:rsidRDefault="00244BA6" w:rsidP="00244BA6">
            <w:pPr>
              <w:widowControl/>
              <w:jc w:val="center"/>
              <w:rPr>
                <w:rFonts w:eastAsia="Times New Roman"/>
                <w:b/>
                <w:bCs/>
              </w:rPr>
            </w:pPr>
            <w:r w:rsidRPr="00244BA6">
              <w:rPr>
                <w:rFonts w:eastAsia="Times New Roman"/>
                <w:b/>
                <w:bCs/>
              </w:rPr>
              <w:t>Вид собственности на объект, сведения о собственнике объекта*</w:t>
            </w:r>
          </w:p>
        </w:tc>
        <w:tc>
          <w:tcPr>
            <w:tcW w:w="1843" w:type="dxa"/>
            <w:shd w:val="clear" w:color="auto" w:fill="auto"/>
            <w:vAlign w:val="center"/>
          </w:tcPr>
          <w:p w14:paraId="6181C470" w14:textId="77777777" w:rsidR="00244BA6" w:rsidRPr="00244BA6" w:rsidRDefault="00244BA6" w:rsidP="00244BA6">
            <w:pPr>
              <w:widowControl/>
              <w:jc w:val="center"/>
              <w:rPr>
                <w:rFonts w:eastAsia="Times New Roman"/>
                <w:b/>
                <w:bCs/>
              </w:rPr>
            </w:pPr>
            <w:r w:rsidRPr="00244BA6">
              <w:rPr>
                <w:rFonts w:eastAsia="Times New Roman"/>
                <w:b/>
                <w:bCs/>
              </w:rPr>
              <w:t>Сведения об ином правообладателе объекта</w:t>
            </w:r>
          </w:p>
        </w:tc>
        <w:tc>
          <w:tcPr>
            <w:tcW w:w="1984" w:type="dxa"/>
            <w:shd w:val="clear" w:color="auto" w:fill="auto"/>
            <w:vAlign w:val="center"/>
          </w:tcPr>
          <w:p w14:paraId="4A59D94C" w14:textId="77777777" w:rsidR="00244BA6" w:rsidRPr="00244BA6" w:rsidRDefault="00244BA6" w:rsidP="00244BA6">
            <w:pPr>
              <w:widowControl/>
              <w:jc w:val="center"/>
              <w:rPr>
                <w:rFonts w:eastAsia="Times New Roman"/>
                <w:b/>
                <w:bCs/>
              </w:rPr>
            </w:pPr>
            <w:r w:rsidRPr="00244BA6">
              <w:rPr>
                <w:rFonts w:eastAsia="Times New Roman"/>
                <w:b/>
                <w:bCs/>
              </w:rPr>
              <w:t>Планируемые мероприятия в отношении объекта</w:t>
            </w:r>
          </w:p>
        </w:tc>
      </w:tr>
      <w:tr w:rsidR="00244BA6" w:rsidRPr="00244BA6" w14:paraId="18D47BE4" w14:textId="77777777" w:rsidTr="00244BA6">
        <w:trPr>
          <w:trHeight w:val="367"/>
        </w:trPr>
        <w:tc>
          <w:tcPr>
            <w:tcW w:w="15905" w:type="dxa"/>
            <w:gridSpan w:val="9"/>
            <w:shd w:val="clear" w:color="auto" w:fill="auto"/>
            <w:vAlign w:val="center"/>
          </w:tcPr>
          <w:p w14:paraId="2BA5F5D3" w14:textId="77777777" w:rsidR="00244BA6" w:rsidRPr="00244BA6" w:rsidRDefault="00244BA6" w:rsidP="00244BA6">
            <w:pPr>
              <w:widowControl/>
              <w:jc w:val="center"/>
              <w:rPr>
                <w:rFonts w:eastAsia="Times New Roman"/>
                <w:b/>
                <w:bCs/>
                <w:iCs/>
                <w:lang w:val="en-US"/>
              </w:rPr>
            </w:pPr>
            <w:r w:rsidRPr="00244BA6">
              <w:rPr>
                <w:rFonts w:eastAsia="Times New Roman"/>
                <w:b/>
                <w:bCs/>
                <w:iCs/>
                <w:lang w:val="en-US"/>
              </w:rPr>
              <w:t>I</w:t>
            </w:r>
            <w:r w:rsidRPr="00244BA6">
              <w:rPr>
                <w:rFonts w:eastAsia="Times New Roman"/>
                <w:b/>
                <w:bCs/>
                <w:iCs/>
              </w:rPr>
              <w:t>. Объекты коммунальной инфраструктуры</w:t>
            </w:r>
          </w:p>
        </w:tc>
      </w:tr>
      <w:tr w:rsidR="00244BA6" w:rsidRPr="00244BA6" w14:paraId="50B6D1D7" w14:textId="77777777" w:rsidTr="00244BA6">
        <w:tc>
          <w:tcPr>
            <w:tcW w:w="454" w:type="dxa"/>
            <w:shd w:val="clear" w:color="auto" w:fill="auto"/>
            <w:vAlign w:val="center"/>
          </w:tcPr>
          <w:p w14:paraId="2AA1A44F" w14:textId="77777777" w:rsidR="00244BA6" w:rsidRPr="00244BA6" w:rsidRDefault="00244BA6" w:rsidP="00244BA6">
            <w:pPr>
              <w:widowControl/>
              <w:jc w:val="center"/>
              <w:rPr>
                <w:rFonts w:eastAsia="Times New Roman"/>
              </w:rPr>
            </w:pPr>
            <w:r w:rsidRPr="00244BA6">
              <w:rPr>
                <w:rFonts w:eastAsia="Times New Roman"/>
              </w:rPr>
              <w:t>1</w:t>
            </w:r>
          </w:p>
        </w:tc>
        <w:tc>
          <w:tcPr>
            <w:tcW w:w="1843" w:type="dxa"/>
            <w:shd w:val="clear" w:color="auto" w:fill="auto"/>
            <w:vAlign w:val="center"/>
          </w:tcPr>
          <w:p w14:paraId="1629334F" w14:textId="77777777" w:rsidR="00244BA6" w:rsidRPr="00244BA6" w:rsidRDefault="00244BA6" w:rsidP="00244BA6">
            <w:pPr>
              <w:widowControl/>
              <w:jc w:val="center"/>
              <w:rPr>
                <w:rFonts w:eastAsia="Times New Roman"/>
              </w:rPr>
            </w:pPr>
            <w:r w:rsidRPr="00244BA6">
              <w:rPr>
                <w:rFonts w:eastAsia="Times New Roman"/>
              </w:rPr>
              <w:t xml:space="preserve">В границах территории жилой застройки, подлежащей комплексному развитию  </w:t>
            </w:r>
          </w:p>
        </w:tc>
        <w:tc>
          <w:tcPr>
            <w:tcW w:w="2268" w:type="dxa"/>
            <w:shd w:val="clear" w:color="auto" w:fill="auto"/>
            <w:vAlign w:val="center"/>
          </w:tcPr>
          <w:p w14:paraId="45A2118D" w14:textId="77777777" w:rsidR="00244BA6" w:rsidRPr="00244BA6" w:rsidRDefault="00244BA6" w:rsidP="00244BA6">
            <w:pPr>
              <w:widowControl/>
              <w:ind w:left="-108" w:right="-108"/>
              <w:jc w:val="center"/>
              <w:rPr>
                <w:rFonts w:eastAsia="Times New Roman"/>
              </w:rPr>
            </w:pPr>
            <w:r w:rsidRPr="00244BA6">
              <w:rPr>
                <w:rFonts w:eastAsia="Times New Roman"/>
                <w:color w:val="000000"/>
                <w:shd w:val="clear" w:color="auto" w:fill="FFFFFF"/>
              </w:rPr>
              <w:t xml:space="preserve">Электросетевой комплекс "Подстанция 110/35/6 </w:t>
            </w:r>
            <w:proofErr w:type="spellStart"/>
            <w:r w:rsidRPr="00244BA6">
              <w:rPr>
                <w:rFonts w:eastAsia="Times New Roman"/>
                <w:color w:val="000000"/>
                <w:shd w:val="clear" w:color="auto" w:fill="FFFFFF"/>
              </w:rPr>
              <w:t>кВ</w:t>
            </w:r>
            <w:proofErr w:type="spellEnd"/>
            <w:r w:rsidRPr="00244BA6">
              <w:rPr>
                <w:rFonts w:eastAsia="Times New Roman"/>
                <w:color w:val="000000"/>
                <w:shd w:val="clear" w:color="auto" w:fill="FFFFFF"/>
              </w:rPr>
              <w:t xml:space="preserve"> "Южная" с линиями электропередачи и трансформаторными подстанциями, распределительными пунктами. </w:t>
            </w:r>
          </w:p>
        </w:tc>
        <w:tc>
          <w:tcPr>
            <w:tcW w:w="2268" w:type="dxa"/>
            <w:shd w:val="clear" w:color="auto" w:fill="auto"/>
            <w:vAlign w:val="center"/>
          </w:tcPr>
          <w:p w14:paraId="75881C5F"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ОКС:</w:t>
            </w:r>
          </w:p>
          <w:p w14:paraId="01B553AA"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59:01:0000000:77516</w:t>
            </w:r>
          </w:p>
          <w:p w14:paraId="24574AA5"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ЗУ:</w:t>
            </w:r>
          </w:p>
          <w:p w14:paraId="43D76406"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59:01:4410723:2</w:t>
            </w:r>
          </w:p>
          <w:p w14:paraId="392520FB"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59:01:0000000:92690</w:t>
            </w:r>
          </w:p>
          <w:p w14:paraId="606F1F1D"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59:01:4410723:3</w:t>
            </w:r>
          </w:p>
          <w:p w14:paraId="220984E3"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59:01:4410723:7</w:t>
            </w:r>
          </w:p>
          <w:p w14:paraId="623BBAC6"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59:01:4410723:517</w:t>
            </w:r>
          </w:p>
        </w:tc>
        <w:tc>
          <w:tcPr>
            <w:tcW w:w="1559" w:type="dxa"/>
            <w:shd w:val="clear" w:color="auto" w:fill="auto"/>
            <w:vAlign w:val="center"/>
          </w:tcPr>
          <w:p w14:paraId="2879349E" w14:textId="77777777" w:rsidR="00244BA6" w:rsidRPr="00244BA6" w:rsidRDefault="00244BA6" w:rsidP="00244BA6">
            <w:pPr>
              <w:widowControl/>
              <w:jc w:val="center"/>
              <w:rPr>
                <w:rFonts w:eastAsia="Times New Roman"/>
              </w:rPr>
            </w:pPr>
          </w:p>
          <w:p w14:paraId="4CE46073" w14:textId="77777777" w:rsidR="00244BA6" w:rsidRPr="00244BA6" w:rsidRDefault="00244BA6" w:rsidP="00244BA6">
            <w:pPr>
              <w:widowControl/>
              <w:jc w:val="center"/>
              <w:rPr>
                <w:rFonts w:eastAsia="Times New Roman"/>
              </w:rPr>
            </w:pPr>
          </w:p>
          <w:p w14:paraId="7054E774" w14:textId="77777777" w:rsidR="00244BA6" w:rsidRPr="00244BA6" w:rsidRDefault="00244BA6" w:rsidP="00244BA6">
            <w:pPr>
              <w:widowControl/>
              <w:rPr>
                <w:rFonts w:eastAsia="Times New Roman"/>
              </w:rPr>
            </w:pPr>
          </w:p>
          <w:p w14:paraId="04403884" w14:textId="77777777" w:rsidR="00244BA6" w:rsidRPr="00244BA6" w:rsidRDefault="00244BA6" w:rsidP="00244BA6">
            <w:pPr>
              <w:widowControl/>
              <w:jc w:val="center"/>
              <w:rPr>
                <w:rFonts w:eastAsia="Times New Roman"/>
              </w:rPr>
            </w:pPr>
            <w:r w:rsidRPr="00244BA6">
              <w:rPr>
                <w:rFonts w:eastAsia="Times New Roman"/>
              </w:rPr>
              <w:t>2665,2</w:t>
            </w:r>
          </w:p>
          <w:p w14:paraId="2EC4DEAB" w14:textId="77777777" w:rsidR="00244BA6" w:rsidRPr="00244BA6" w:rsidRDefault="00244BA6" w:rsidP="00244BA6">
            <w:pPr>
              <w:widowControl/>
              <w:jc w:val="center"/>
              <w:rPr>
                <w:rFonts w:eastAsia="Times New Roman"/>
              </w:rPr>
            </w:pPr>
            <w:r w:rsidRPr="00244BA6">
              <w:rPr>
                <w:rFonts w:eastAsia="Times New Roman"/>
              </w:rPr>
              <w:t>941,0</w:t>
            </w:r>
          </w:p>
          <w:p w14:paraId="519F213C" w14:textId="77777777" w:rsidR="00244BA6" w:rsidRPr="00244BA6" w:rsidRDefault="00244BA6" w:rsidP="00244BA6">
            <w:pPr>
              <w:widowControl/>
              <w:jc w:val="center"/>
              <w:rPr>
                <w:rFonts w:eastAsia="Times New Roman"/>
              </w:rPr>
            </w:pPr>
            <w:r w:rsidRPr="00244BA6">
              <w:rPr>
                <w:rFonts w:eastAsia="Times New Roman"/>
              </w:rPr>
              <w:t>2648,0</w:t>
            </w:r>
          </w:p>
          <w:p w14:paraId="60CACFD7" w14:textId="77777777" w:rsidR="00244BA6" w:rsidRPr="00244BA6" w:rsidRDefault="00244BA6" w:rsidP="00244BA6">
            <w:pPr>
              <w:widowControl/>
              <w:jc w:val="center"/>
              <w:rPr>
                <w:rFonts w:eastAsia="Times New Roman"/>
              </w:rPr>
            </w:pPr>
            <w:r w:rsidRPr="00244BA6">
              <w:rPr>
                <w:rFonts w:eastAsia="Times New Roman"/>
              </w:rPr>
              <w:t>89,0</w:t>
            </w:r>
          </w:p>
          <w:p w14:paraId="5F944B29" w14:textId="77777777" w:rsidR="00244BA6" w:rsidRPr="00244BA6" w:rsidRDefault="00244BA6" w:rsidP="00244BA6">
            <w:pPr>
              <w:widowControl/>
              <w:jc w:val="center"/>
              <w:rPr>
                <w:rFonts w:eastAsia="Times New Roman"/>
              </w:rPr>
            </w:pPr>
            <w:r w:rsidRPr="00244BA6">
              <w:rPr>
                <w:rFonts w:eastAsia="Times New Roman"/>
              </w:rPr>
              <w:t>2677,0</w:t>
            </w:r>
          </w:p>
        </w:tc>
        <w:tc>
          <w:tcPr>
            <w:tcW w:w="1701" w:type="dxa"/>
            <w:shd w:val="clear" w:color="auto" w:fill="auto"/>
            <w:vAlign w:val="center"/>
          </w:tcPr>
          <w:p w14:paraId="57145EDA" w14:textId="77777777" w:rsidR="00244BA6" w:rsidRPr="00244BA6" w:rsidRDefault="00244BA6" w:rsidP="00244BA6">
            <w:pPr>
              <w:widowControl/>
              <w:jc w:val="center"/>
              <w:rPr>
                <w:rFonts w:eastAsia="Times New Roman"/>
              </w:rPr>
            </w:pPr>
            <w:r w:rsidRPr="00244BA6">
              <w:rPr>
                <w:rFonts w:eastAsia="Times New Roman"/>
              </w:rPr>
              <w:t>1 м</w:t>
            </w:r>
          </w:p>
        </w:tc>
        <w:tc>
          <w:tcPr>
            <w:tcW w:w="1985" w:type="dxa"/>
            <w:shd w:val="clear" w:color="auto" w:fill="auto"/>
            <w:vAlign w:val="center"/>
          </w:tcPr>
          <w:p w14:paraId="4387ADCF" w14:textId="77777777" w:rsidR="00244BA6" w:rsidRPr="00244BA6" w:rsidRDefault="00244BA6" w:rsidP="00244BA6">
            <w:pPr>
              <w:widowControl/>
              <w:jc w:val="center"/>
              <w:rPr>
                <w:rFonts w:eastAsia="Times New Roman"/>
              </w:rPr>
            </w:pPr>
            <w:r w:rsidRPr="00244BA6">
              <w:rPr>
                <w:rFonts w:eastAsia="Times New Roman"/>
              </w:rPr>
              <w:t>Собственность, Открытое акционерное общество «Межрегиональная распределительная сетевая компания Урала»</w:t>
            </w:r>
          </w:p>
        </w:tc>
        <w:tc>
          <w:tcPr>
            <w:tcW w:w="1843" w:type="dxa"/>
            <w:shd w:val="clear" w:color="auto" w:fill="auto"/>
            <w:vAlign w:val="center"/>
          </w:tcPr>
          <w:p w14:paraId="4723A528" w14:textId="77777777" w:rsidR="00244BA6" w:rsidRPr="00244BA6" w:rsidRDefault="00244BA6" w:rsidP="00244BA6">
            <w:pPr>
              <w:widowControl/>
              <w:jc w:val="center"/>
              <w:rPr>
                <w:rFonts w:eastAsia="Times New Roman"/>
              </w:rPr>
            </w:pPr>
            <w:r w:rsidRPr="00244BA6">
              <w:rPr>
                <w:rFonts w:eastAsia="Times New Roman"/>
              </w:rPr>
              <w:t>-</w:t>
            </w:r>
          </w:p>
        </w:tc>
        <w:tc>
          <w:tcPr>
            <w:tcW w:w="1984" w:type="dxa"/>
            <w:vMerge w:val="restart"/>
            <w:shd w:val="clear" w:color="auto" w:fill="auto"/>
            <w:vAlign w:val="center"/>
          </w:tcPr>
          <w:p w14:paraId="3D83C9E5" w14:textId="77777777" w:rsidR="00244BA6" w:rsidRPr="00244BA6" w:rsidRDefault="00244BA6" w:rsidP="00244BA6">
            <w:pPr>
              <w:widowControl/>
              <w:jc w:val="center"/>
              <w:rPr>
                <w:rFonts w:eastAsia="Times New Roman"/>
              </w:rPr>
            </w:pPr>
            <w:r w:rsidRPr="00244BA6">
              <w:rPr>
                <w:rFonts w:eastAsia="Times New Roman"/>
              </w:rPr>
              <w:t xml:space="preserve">Межквартальные – строительство/ </w:t>
            </w:r>
          </w:p>
          <w:p w14:paraId="03E53248" w14:textId="77777777" w:rsidR="00244BA6" w:rsidRPr="00244BA6" w:rsidRDefault="00244BA6" w:rsidP="00244BA6">
            <w:pPr>
              <w:widowControl/>
              <w:jc w:val="center"/>
              <w:rPr>
                <w:rFonts w:eastAsia="Times New Roman"/>
              </w:rPr>
            </w:pPr>
            <w:r w:rsidRPr="00244BA6">
              <w:rPr>
                <w:rFonts w:eastAsia="Times New Roman"/>
              </w:rPr>
              <w:t xml:space="preserve">реконструкция в </w:t>
            </w:r>
          </w:p>
          <w:p w14:paraId="0AC6B0B4" w14:textId="77777777" w:rsidR="00244BA6" w:rsidRPr="00244BA6" w:rsidRDefault="00244BA6" w:rsidP="00244BA6">
            <w:pPr>
              <w:widowControl/>
              <w:jc w:val="center"/>
              <w:rPr>
                <w:rFonts w:eastAsia="Times New Roman"/>
              </w:rPr>
            </w:pPr>
            <w:r w:rsidRPr="00244BA6">
              <w:rPr>
                <w:rFonts w:eastAsia="Times New Roman"/>
              </w:rPr>
              <w:t>соответствии с проектной документацией ресурсоснабжающих организаций, внутриквартальные –вынос/</w:t>
            </w:r>
          </w:p>
          <w:p w14:paraId="037593E1" w14:textId="77777777" w:rsidR="00244BA6" w:rsidRPr="00244BA6" w:rsidRDefault="00244BA6" w:rsidP="00244BA6">
            <w:pPr>
              <w:widowControl/>
              <w:jc w:val="center"/>
              <w:rPr>
                <w:rFonts w:eastAsia="Times New Roman"/>
              </w:rPr>
            </w:pPr>
            <w:r w:rsidRPr="00244BA6">
              <w:rPr>
                <w:rFonts w:eastAsia="Times New Roman"/>
              </w:rPr>
              <w:t>переустройство/строительство</w:t>
            </w:r>
          </w:p>
        </w:tc>
      </w:tr>
      <w:tr w:rsidR="00244BA6" w:rsidRPr="00244BA6" w14:paraId="6CF540B6" w14:textId="77777777" w:rsidTr="00244BA6">
        <w:tc>
          <w:tcPr>
            <w:tcW w:w="454" w:type="dxa"/>
            <w:shd w:val="clear" w:color="auto" w:fill="auto"/>
            <w:vAlign w:val="center"/>
          </w:tcPr>
          <w:p w14:paraId="109CFA4D" w14:textId="77777777" w:rsidR="00244BA6" w:rsidRPr="00244BA6" w:rsidRDefault="00244BA6" w:rsidP="00244BA6">
            <w:pPr>
              <w:widowControl/>
              <w:jc w:val="center"/>
              <w:rPr>
                <w:rFonts w:eastAsia="Times New Roman"/>
              </w:rPr>
            </w:pPr>
            <w:r w:rsidRPr="00244BA6">
              <w:rPr>
                <w:rFonts w:eastAsia="Times New Roman"/>
              </w:rPr>
              <w:t>2</w:t>
            </w:r>
          </w:p>
        </w:tc>
        <w:tc>
          <w:tcPr>
            <w:tcW w:w="1843" w:type="dxa"/>
            <w:shd w:val="clear" w:color="auto" w:fill="auto"/>
            <w:vAlign w:val="center"/>
          </w:tcPr>
          <w:p w14:paraId="713B239A"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Танкистов, 20</w:t>
            </w:r>
          </w:p>
        </w:tc>
        <w:tc>
          <w:tcPr>
            <w:tcW w:w="2268" w:type="dxa"/>
            <w:shd w:val="clear" w:color="auto" w:fill="auto"/>
            <w:vAlign w:val="center"/>
          </w:tcPr>
          <w:p w14:paraId="04D1BDAA"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Сеть теплоснабжения</w:t>
            </w:r>
          </w:p>
        </w:tc>
        <w:tc>
          <w:tcPr>
            <w:tcW w:w="2268" w:type="dxa"/>
            <w:shd w:val="clear" w:color="auto" w:fill="auto"/>
            <w:vAlign w:val="center"/>
          </w:tcPr>
          <w:p w14:paraId="7D65D9D4" w14:textId="77777777" w:rsidR="00244BA6" w:rsidRPr="00244BA6" w:rsidRDefault="00244BA6" w:rsidP="00244BA6">
            <w:pPr>
              <w:widowControl/>
              <w:jc w:val="center"/>
              <w:rPr>
                <w:rFonts w:eastAsia="Times New Roman"/>
              </w:rPr>
            </w:pPr>
            <w:r w:rsidRPr="00244BA6">
              <w:rPr>
                <w:rFonts w:eastAsia="Times New Roman"/>
              </w:rPr>
              <w:t>ОКС:</w:t>
            </w:r>
          </w:p>
          <w:p w14:paraId="47628743" w14:textId="77777777" w:rsidR="00244BA6" w:rsidRPr="00244BA6" w:rsidRDefault="00244BA6" w:rsidP="00244BA6">
            <w:pPr>
              <w:widowControl/>
              <w:jc w:val="center"/>
              <w:rPr>
                <w:rFonts w:eastAsia="Times New Roman"/>
              </w:rPr>
            </w:pPr>
            <w:r w:rsidRPr="00244BA6">
              <w:rPr>
                <w:rFonts w:eastAsia="Times New Roman"/>
              </w:rPr>
              <w:t>59:01:4410723:113</w:t>
            </w:r>
          </w:p>
          <w:p w14:paraId="29EBE8E3" w14:textId="77777777" w:rsidR="00244BA6" w:rsidRPr="00244BA6" w:rsidRDefault="00244BA6" w:rsidP="00244BA6">
            <w:pPr>
              <w:widowControl/>
              <w:jc w:val="center"/>
              <w:rPr>
                <w:rFonts w:eastAsia="Times New Roman"/>
              </w:rPr>
            </w:pPr>
            <w:r w:rsidRPr="00244BA6">
              <w:rPr>
                <w:rFonts w:eastAsia="Times New Roman"/>
              </w:rPr>
              <w:t>ЗУ:</w:t>
            </w:r>
          </w:p>
          <w:p w14:paraId="5A52143F" w14:textId="77777777" w:rsidR="00244BA6" w:rsidRPr="00244BA6" w:rsidRDefault="00244BA6" w:rsidP="00244BA6">
            <w:pPr>
              <w:widowControl/>
              <w:jc w:val="center"/>
              <w:rPr>
                <w:rFonts w:eastAsia="Times New Roman"/>
              </w:rPr>
            </w:pPr>
            <w:r w:rsidRPr="00244BA6">
              <w:rPr>
                <w:rFonts w:eastAsia="Times New Roman"/>
              </w:rPr>
              <w:t>59:01:4410723:2</w:t>
            </w:r>
          </w:p>
        </w:tc>
        <w:tc>
          <w:tcPr>
            <w:tcW w:w="1559" w:type="dxa"/>
            <w:shd w:val="clear" w:color="auto" w:fill="auto"/>
            <w:vAlign w:val="center"/>
          </w:tcPr>
          <w:p w14:paraId="19DF8F2E" w14:textId="77777777" w:rsidR="00244BA6" w:rsidRPr="00244BA6" w:rsidRDefault="00244BA6" w:rsidP="00244BA6">
            <w:pPr>
              <w:widowControl/>
              <w:jc w:val="center"/>
              <w:rPr>
                <w:rFonts w:eastAsia="Times New Roman"/>
              </w:rPr>
            </w:pPr>
            <w:r w:rsidRPr="00244BA6">
              <w:rPr>
                <w:rFonts w:eastAsia="Times New Roman"/>
              </w:rPr>
              <w:t>2665,2</w:t>
            </w:r>
          </w:p>
        </w:tc>
        <w:tc>
          <w:tcPr>
            <w:tcW w:w="1701" w:type="dxa"/>
            <w:shd w:val="clear" w:color="auto" w:fill="auto"/>
            <w:vAlign w:val="center"/>
          </w:tcPr>
          <w:p w14:paraId="30848678" w14:textId="77777777" w:rsidR="00244BA6" w:rsidRPr="00244BA6" w:rsidRDefault="00244BA6" w:rsidP="00244BA6">
            <w:pPr>
              <w:widowControl/>
              <w:jc w:val="center"/>
              <w:rPr>
                <w:rFonts w:eastAsia="Times New Roman"/>
              </w:rPr>
            </w:pPr>
            <w:r w:rsidRPr="00244BA6">
              <w:rPr>
                <w:rFonts w:eastAsia="Times New Roman"/>
              </w:rPr>
              <w:t>6 м</w:t>
            </w:r>
          </w:p>
        </w:tc>
        <w:tc>
          <w:tcPr>
            <w:tcW w:w="1985" w:type="dxa"/>
            <w:shd w:val="clear" w:color="auto" w:fill="auto"/>
            <w:vAlign w:val="center"/>
          </w:tcPr>
          <w:p w14:paraId="67276A41" w14:textId="77777777" w:rsidR="00244BA6" w:rsidRPr="00244BA6" w:rsidRDefault="00244BA6" w:rsidP="00244BA6">
            <w:pPr>
              <w:widowControl/>
              <w:jc w:val="center"/>
              <w:rPr>
                <w:rFonts w:eastAsia="Times New Roman"/>
              </w:rPr>
            </w:pPr>
            <w:r w:rsidRPr="00244BA6">
              <w:rPr>
                <w:rFonts w:eastAsia="Times New Roman"/>
              </w:rPr>
              <w:t>Собственность, Муниципальное образование город Пермь</w:t>
            </w:r>
          </w:p>
        </w:tc>
        <w:tc>
          <w:tcPr>
            <w:tcW w:w="1843" w:type="dxa"/>
            <w:shd w:val="clear" w:color="auto" w:fill="auto"/>
            <w:vAlign w:val="center"/>
          </w:tcPr>
          <w:p w14:paraId="6E243672" w14:textId="77777777" w:rsidR="00244BA6" w:rsidRPr="00244BA6" w:rsidRDefault="00244BA6" w:rsidP="00244BA6">
            <w:pPr>
              <w:widowControl/>
              <w:jc w:val="center"/>
              <w:rPr>
                <w:rFonts w:eastAsia="Times New Roman"/>
              </w:rPr>
            </w:pPr>
            <w:r w:rsidRPr="00244BA6">
              <w:rPr>
                <w:rFonts w:eastAsia="Times New Roman"/>
              </w:rPr>
              <w:t>-</w:t>
            </w:r>
          </w:p>
        </w:tc>
        <w:tc>
          <w:tcPr>
            <w:tcW w:w="1984" w:type="dxa"/>
            <w:vMerge/>
            <w:shd w:val="clear" w:color="auto" w:fill="auto"/>
            <w:vAlign w:val="center"/>
          </w:tcPr>
          <w:p w14:paraId="7E49B6C3" w14:textId="77777777" w:rsidR="00244BA6" w:rsidRPr="00244BA6" w:rsidRDefault="00244BA6" w:rsidP="00244BA6">
            <w:pPr>
              <w:widowControl/>
              <w:jc w:val="center"/>
              <w:rPr>
                <w:rFonts w:eastAsia="Times New Roman"/>
              </w:rPr>
            </w:pPr>
          </w:p>
        </w:tc>
      </w:tr>
      <w:tr w:rsidR="00244BA6" w:rsidRPr="00244BA6" w14:paraId="096231B2" w14:textId="77777777" w:rsidTr="00244BA6">
        <w:tc>
          <w:tcPr>
            <w:tcW w:w="454" w:type="dxa"/>
            <w:shd w:val="clear" w:color="auto" w:fill="auto"/>
            <w:vAlign w:val="center"/>
          </w:tcPr>
          <w:p w14:paraId="17C07949" w14:textId="77777777" w:rsidR="00244BA6" w:rsidRPr="00244BA6" w:rsidRDefault="00244BA6" w:rsidP="00244BA6">
            <w:pPr>
              <w:widowControl/>
              <w:jc w:val="center"/>
              <w:rPr>
                <w:rFonts w:eastAsia="Times New Roman"/>
              </w:rPr>
            </w:pPr>
            <w:r w:rsidRPr="00244BA6">
              <w:rPr>
                <w:rFonts w:eastAsia="Times New Roman"/>
              </w:rPr>
              <w:t>3</w:t>
            </w:r>
          </w:p>
        </w:tc>
        <w:tc>
          <w:tcPr>
            <w:tcW w:w="1843" w:type="dxa"/>
            <w:shd w:val="clear" w:color="auto" w:fill="auto"/>
            <w:vAlign w:val="center"/>
          </w:tcPr>
          <w:p w14:paraId="4DF9A00A" w14:textId="77777777" w:rsidR="00244BA6" w:rsidRPr="00244BA6" w:rsidRDefault="00244BA6" w:rsidP="00244BA6">
            <w:pPr>
              <w:widowControl/>
              <w:jc w:val="center"/>
              <w:rPr>
                <w:rFonts w:eastAsia="Times New Roman"/>
              </w:rPr>
            </w:pPr>
            <w:r w:rsidRPr="00244BA6">
              <w:rPr>
                <w:rFonts w:eastAsia="Times New Roman"/>
              </w:rPr>
              <w:t xml:space="preserve">В границах территории жилой застройки, подлежащей комплексному развитию  </w:t>
            </w:r>
          </w:p>
        </w:tc>
        <w:tc>
          <w:tcPr>
            <w:tcW w:w="2268" w:type="dxa"/>
            <w:shd w:val="clear" w:color="auto" w:fill="auto"/>
            <w:vAlign w:val="center"/>
          </w:tcPr>
          <w:p w14:paraId="7C7D7426"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Телефонная канализация АТС-25</w:t>
            </w:r>
          </w:p>
        </w:tc>
        <w:tc>
          <w:tcPr>
            <w:tcW w:w="2268" w:type="dxa"/>
            <w:shd w:val="clear" w:color="auto" w:fill="auto"/>
            <w:vAlign w:val="center"/>
          </w:tcPr>
          <w:p w14:paraId="73DDD1CF" w14:textId="77777777" w:rsidR="00244BA6" w:rsidRPr="00244BA6" w:rsidRDefault="00244BA6" w:rsidP="00244BA6">
            <w:pPr>
              <w:widowControl/>
              <w:jc w:val="center"/>
              <w:rPr>
                <w:rFonts w:eastAsia="Times New Roman"/>
              </w:rPr>
            </w:pPr>
            <w:r w:rsidRPr="00244BA6">
              <w:rPr>
                <w:rFonts w:eastAsia="Times New Roman"/>
              </w:rPr>
              <w:t>ОКС:</w:t>
            </w:r>
          </w:p>
          <w:p w14:paraId="1FC6E3B8" w14:textId="77777777" w:rsidR="00244BA6" w:rsidRPr="00244BA6" w:rsidRDefault="00244BA6" w:rsidP="00244BA6">
            <w:pPr>
              <w:widowControl/>
              <w:jc w:val="center"/>
              <w:rPr>
                <w:rFonts w:eastAsia="Times New Roman"/>
              </w:rPr>
            </w:pPr>
            <w:r w:rsidRPr="00244BA6">
              <w:rPr>
                <w:rFonts w:eastAsia="Times New Roman"/>
              </w:rPr>
              <w:t>59:01:0000000:49348</w:t>
            </w:r>
          </w:p>
          <w:p w14:paraId="2C1AC484" w14:textId="77777777" w:rsidR="00244BA6" w:rsidRPr="00244BA6" w:rsidRDefault="00244BA6" w:rsidP="00244BA6">
            <w:pPr>
              <w:widowControl/>
              <w:jc w:val="center"/>
              <w:rPr>
                <w:rFonts w:eastAsia="Times New Roman"/>
              </w:rPr>
            </w:pPr>
            <w:r w:rsidRPr="00244BA6">
              <w:rPr>
                <w:rFonts w:eastAsia="Times New Roman"/>
              </w:rPr>
              <w:t>ЗУ:</w:t>
            </w:r>
          </w:p>
          <w:p w14:paraId="19F1B80C" w14:textId="77777777" w:rsidR="00244BA6" w:rsidRPr="00244BA6" w:rsidRDefault="00244BA6" w:rsidP="00244BA6">
            <w:pPr>
              <w:widowControl/>
              <w:jc w:val="center"/>
              <w:rPr>
                <w:rFonts w:eastAsia="Times New Roman"/>
              </w:rPr>
            </w:pPr>
            <w:r w:rsidRPr="00244BA6">
              <w:rPr>
                <w:rFonts w:eastAsia="Times New Roman"/>
              </w:rPr>
              <w:t>59:01:4410723:2</w:t>
            </w:r>
          </w:p>
          <w:p w14:paraId="692E71C2" w14:textId="77777777" w:rsidR="00244BA6" w:rsidRPr="00244BA6" w:rsidRDefault="00244BA6" w:rsidP="00244BA6">
            <w:pPr>
              <w:widowControl/>
              <w:jc w:val="center"/>
              <w:rPr>
                <w:rFonts w:eastAsia="Times New Roman"/>
              </w:rPr>
            </w:pPr>
            <w:r w:rsidRPr="00244BA6">
              <w:rPr>
                <w:rFonts w:eastAsia="Times New Roman"/>
              </w:rPr>
              <w:t>59:01:0000000:92690</w:t>
            </w:r>
          </w:p>
          <w:p w14:paraId="35CF11AB" w14:textId="77777777" w:rsidR="00244BA6" w:rsidRPr="00244BA6" w:rsidRDefault="00244BA6" w:rsidP="00244BA6">
            <w:pPr>
              <w:widowControl/>
              <w:jc w:val="center"/>
              <w:rPr>
                <w:rFonts w:eastAsia="Times New Roman"/>
              </w:rPr>
            </w:pPr>
            <w:r w:rsidRPr="00244BA6">
              <w:rPr>
                <w:rFonts w:eastAsia="Times New Roman"/>
              </w:rPr>
              <w:t>59:01:4410723:3</w:t>
            </w:r>
          </w:p>
          <w:p w14:paraId="63E5A011" w14:textId="77777777" w:rsidR="00244BA6" w:rsidRPr="00244BA6" w:rsidRDefault="00244BA6" w:rsidP="00244BA6">
            <w:pPr>
              <w:widowControl/>
              <w:jc w:val="center"/>
              <w:rPr>
                <w:rFonts w:eastAsia="Times New Roman"/>
              </w:rPr>
            </w:pPr>
            <w:r w:rsidRPr="00244BA6">
              <w:rPr>
                <w:rFonts w:eastAsia="Times New Roman"/>
              </w:rPr>
              <w:t>59:01:4410723:6</w:t>
            </w:r>
          </w:p>
          <w:p w14:paraId="7B3A88EF" w14:textId="77777777" w:rsidR="00244BA6" w:rsidRPr="00244BA6" w:rsidRDefault="00244BA6" w:rsidP="00244BA6">
            <w:pPr>
              <w:widowControl/>
              <w:jc w:val="center"/>
              <w:rPr>
                <w:rFonts w:eastAsia="Times New Roman"/>
              </w:rPr>
            </w:pPr>
            <w:r w:rsidRPr="00244BA6">
              <w:rPr>
                <w:rFonts w:eastAsia="Times New Roman"/>
              </w:rPr>
              <w:t>59:01:4410723:517</w:t>
            </w:r>
          </w:p>
          <w:p w14:paraId="0FA43416" w14:textId="77777777" w:rsidR="00244BA6" w:rsidRPr="00244BA6" w:rsidRDefault="00244BA6" w:rsidP="00244BA6">
            <w:pPr>
              <w:widowControl/>
              <w:jc w:val="center"/>
              <w:rPr>
                <w:rFonts w:eastAsia="Times New Roman"/>
              </w:rPr>
            </w:pPr>
            <w:r w:rsidRPr="00244BA6">
              <w:rPr>
                <w:rFonts w:eastAsia="Times New Roman"/>
              </w:rPr>
              <w:t>59:01:4410851:1</w:t>
            </w:r>
          </w:p>
        </w:tc>
        <w:tc>
          <w:tcPr>
            <w:tcW w:w="1559" w:type="dxa"/>
            <w:shd w:val="clear" w:color="auto" w:fill="auto"/>
            <w:vAlign w:val="center"/>
          </w:tcPr>
          <w:p w14:paraId="296EDBD4" w14:textId="77777777" w:rsidR="00244BA6" w:rsidRPr="00244BA6" w:rsidRDefault="00244BA6" w:rsidP="00244BA6">
            <w:pPr>
              <w:widowControl/>
              <w:jc w:val="center"/>
              <w:rPr>
                <w:rFonts w:eastAsia="Times New Roman"/>
              </w:rPr>
            </w:pPr>
          </w:p>
          <w:p w14:paraId="1CF41176" w14:textId="77777777" w:rsidR="00244BA6" w:rsidRPr="00244BA6" w:rsidRDefault="00244BA6" w:rsidP="00244BA6">
            <w:pPr>
              <w:widowControl/>
              <w:jc w:val="center"/>
              <w:rPr>
                <w:rFonts w:eastAsia="Times New Roman"/>
              </w:rPr>
            </w:pPr>
          </w:p>
          <w:p w14:paraId="5A4E8D3E" w14:textId="77777777" w:rsidR="00244BA6" w:rsidRPr="00244BA6" w:rsidRDefault="00244BA6" w:rsidP="00244BA6">
            <w:pPr>
              <w:widowControl/>
              <w:jc w:val="center"/>
              <w:rPr>
                <w:rFonts w:eastAsia="Times New Roman"/>
              </w:rPr>
            </w:pPr>
          </w:p>
          <w:p w14:paraId="128D7844" w14:textId="77777777" w:rsidR="00244BA6" w:rsidRPr="00244BA6" w:rsidRDefault="00244BA6" w:rsidP="00244BA6">
            <w:pPr>
              <w:widowControl/>
              <w:jc w:val="center"/>
              <w:rPr>
                <w:rFonts w:eastAsia="Times New Roman"/>
              </w:rPr>
            </w:pPr>
            <w:r w:rsidRPr="00244BA6">
              <w:rPr>
                <w:rFonts w:eastAsia="Times New Roman"/>
              </w:rPr>
              <w:t>2665,2</w:t>
            </w:r>
          </w:p>
          <w:p w14:paraId="584B7C07" w14:textId="77777777" w:rsidR="00244BA6" w:rsidRPr="00244BA6" w:rsidRDefault="00244BA6" w:rsidP="00244BA6">
            <w:pPr>
              <w:widowControl/>
              <w:jc w:val="center"/>
              <w:rPr>
                <w:rFonts w:eastAsia="Times New Roman"/>
              </w:rPr>
            </w:pPr>
            <w:r w:rsidRPr="00244BA6">
              <w:rPr>
                <w:rFonts w:eastAsia="Times New Roman"/>
              </w:rPr>
              <w:t>941,0</w:t>
            </w:r>
          </w:p>
          <w:p w14:paraId="62E202A4" w14:textId="77777777" w:rsidR="00244BA6" w:rsidRPr="00244BA6" w:rsidRDefault="00244BA6" w:rsidP="00244BA6">
            <w:pPr>
              <w:widowControl/>
              <w:jc w:val="center"/>
              <w:rPr>
                <w:rFonts w:eastAsia="Times New Roman"/>
              </w:rPr>
            </w:pPr>
            <w:r w:rsidRPr="00244BA6">
              <w:rPr>
                <w:rFonts w:eastAsia="Times New Roman"/>
              </w:rPr>
              <w:t>2648,0</w:t>
            </w:r>
          </w:p>
          <w:p w14:paraId="138C2F36" w14:textId="77777777" w:rsidR="00244BA6" w:rsidRPr="00244BA6" w:rsidRDefault="00244BA6" w:rsidP="00244BA6">
            <w:pPr>
              <w:widowControl/>
              <w:jc w:val="center"/>
              <w:rPr>
                <w:rFonts w:eastAsia="Times New Roman"/>
              </w:rPr>
            </w:pPr>
            <w:r w:rsidRPr="00244BA6">
              <w:rPr>
                <w:rFonts w:eastAsia="Times New Roman"/>
              </w:rPr>
              <w:t>876,24</w:t>
            </w:r>
          </w:p>
          <w:p w14:paraId="03FBF819" w14:textId="77777777" w:rsidR="00244BA6" w:rsidRPr="00244BA6" w:rsidRDefault="00244BA6" w:rsidP="00244BA6">
            <w:pPr>
              <w:widowControl/>
              <w:jc w:val="center"/>
              <w:rPr>
                <w:rFonts w:eastAsia="Times New Roman"/>
              </w:rPr>
            </w:pPr>
            <w:r w:rsidRPr="00244BA6">
              <w:rPr>
                <w:rFonts w:eastAsia="Times New Roman"/>
              </w:rPr>
              <w:t>2677,0</w:t>
            </w:r>
          </w:p>
          <w:p w14:paraId="74698383" w14:textId="77777777" w:rsidR="00244BA6" w:rsidRPr="00244BA6" w:rsidRDefault="00244BA6" w:rsidP="00244BA6">
            <w:pPr>
              <w:widowControl/>
              <w:jc w:val="center"/>
              <w:rPr>
                <w:rFonts w:eastAsia="Times New Roman"/>
              </w:rPr>
            </w:pPr>
            <w:r w:rsidRPr="00244BA6">
              <w:rPr>
                <w:rFonts w:eastAsia="Times New Roman"/>
              </w:rPr>
              <w:t>524,0</w:t>
            </w:r>
          </w:p>
        </w:tc>
        <w:tc>
          <w:tcPr>
            <w:tcW w:w="1701" w:type="dxa"/>
            <w:shd w:val="clear" w:color="auto" w:fill="auto"/>
            <w:vAlign w:val="center"/>
          </w:tcPr>
          <w:p w14:paraId="0EE72DC8" w14:textId="77777777" w:rsidR="00244BA6" w:rsidRPr="00244BA6" w:rsidRDefault="00244BA6" w:rsidP="00244BA6">
            <w:pPr>
              <w:widowControl/>
              <w:jc w:val="center"/>
              <w:rPr>
                <w:rFonts w:eastAsia="Times New Roman"/>
              </w:rPr>
            </w:pPr>
            <w:r w:rsidRPr="00244BA6">
              <w:rPr>
                <w:rFonts w:eastAsia="Times New Roman"/>
              </w:rPr>
              <w:t>31520 м</w:t>
            </w:r>
          </w:p>
        </w:tc>
        <w:tc>
          <w:tcPr>
            <w:tcW w:w="1985" w:type="dxa"/>
            <w:shd w:val="clear" w:color="auto" w:fill="auto"/>
            <w:vAlign w:val="center"/>
          </w:tcPr>
          <w:p w14:paraId="55D4086E" w14:textId="77777777" w:rsidR="00244BA6" w:rsidRPr="00244BA6" w:rsidRDefault="00244BA6" w:rsidP="00244BA6">
            <w:pPr>
              <w:widowControl/>
              <w:jc w:val="center"/>
              <w:rPr>
                <w:rFonts w:eastAsia="Times New Roman"/>
              </w:rPr>
            </w:pPr>
            <w:r w:rsidRPr="00244BA6">
              <w:rPr>
                <w:rFonts w:eastAsia="Times New Roman"/>
              </w:rPr>
              <w:t>Собственность, Публичное акционерное общество междугородной и международной электрической связи</w:t>
            </w:r>
          </w:p>
          <w:p w14:paraId="42543555" w14:textId="77777777" w:rsidR="00244BA6" w:rsidRPr="00244BA6" w:rsidRDefault="00244BA6" w:rsidP="00244BA6">
            <w:pPr>
              <w:widowControl/>
              <w:jc w:val="center"/>
              <w:rPr>
                <w:rFonts w:eastAsia="Times New Roman"/>
              </w:rPr>
            </w:pPr>
            <w:r w:rsidRPr="00244BA6">
              <w:rPr>
                <w:rFonts w:eastAsia="Times New Roman"/>
              </w:rPr>
              <w:t>«Ростелеком»</w:t>
            </w:r>
          </w:p>
        </w:tc>
        <w:tc>
          <w:tcPr>
            <w:tcW w:w="1843" w:type="dxa"/>
            <w:shd w:val="clear" w:color="auto" w:fill="auto"/>
            <w:vAlign w:val="center"/>
          </w:tcPr>
          <w:p w14:paraId="338EE1C2" w14:textId="77777777" w:rsidR="00244BA6" w:rsidRPr="00244BA6" w:rsidRDefault="00244BA6" w:rsidP="00244BA6">
            <w:pPr>
              <w:widowControl/>
              <w:jc w:val="center"/>
              <w:rPr>
                <w:rFonts w:eastAsia="Times New Roman"/>
              </w:rPr>
            </w:pPr>
            <w:r w:rsidRPr="00244BA6">
              <w:rPr>
                <w:rFonts w:eastAsia="Times New Roman"/>
              </w:rPr>
              <w:t>-</w:t>
            </w:r>
          </w:p>
        </w:tc>
        <w:tc>
          <w:tcPr>
            <w:tcW w:w="1984" w:type="dxa"/>
            <w:vMerge/>
            <w:shd w:val="clear" w:color="auto" w:fill="auto"/>
            <w:vAlign w:val="center"/>
          </w:tcPr>
          <w:p w14:paraId="0B77AE31" w14:textId="77777777" w:rsidR="00244BA6" w:rsidRPr="00244BA6" w:rsidRDefault="00244BA6" w:rsidP="00244BA6">
            <w:pPr>
              <w:widowControl/>
              <w:jc w:val="center"/>
              <w:rPr>
                <w:rFonts w:eastAsia="Times New Roman"/>
              </w:rPr>
            </w:pPr>
          </w:p>
        </w:tc>
      </w:tr>
      <w:tr w:rsidR="00244BA6" w:rsidRPr="00244BA6" w14:paraId="44814022" w14:textId="77777777" w:rsidTr="00244BA6">
        <w:tc>
          <w:tcPr>
            <w:tcW w:w="454" w:type="dxa"/>
            <w:shd w:val="clear" w:color="auto" w:fill="auto"/>
            <w:vAlign w:val="center"/>
          </w:tcPr>
          <w:p w14:paraId="17192D5E" w14:textId="77777777" w:rsidR="00244BA6" w:rsidRPr="00244BA6" w:rsidRDefault="00244BA6" w:rsidP="00244BA6">
            <w:pPr>
              <w:widowControl/>
              <w:jc w:val="center"/>
              <w:rPr>
                <w:rFonts w:eastAsia="Times New Roman"/>
              </w:rPr>
            </w:pPr>
            <w:r w:rsidRPr="00244BA6">
              <w:rPr>
                <w:rFonts w:eastAsia="Times New Roman"/>
              </w:rPr>
              <w:t>4</w:t>
            </w:r>
          </w:p>
        </w:tc>
        <w:tc>
          <w:tcPr>
            <w:tcW w:w="1843" w:type="dxa"/>
            <w:shd w:val="clear" w:color="auto" w:fill="auto"/>
            <w:vAlign w:val="center"/>
          </w:tcPr>
          <w:p w14:paraId="3BEE2F5D" w14:textId="77777777" w:rsidR="00244BA6" w:rsidRPr="00244BA6" w:rsidRDefault="00244BA6" w:rsidP="00244BA6">
            <w:pPr>
              <w:widowControl/>
              <w:jc w:val="center"/>
              <w:rPr>
                <w:rFonts w:eastAsia="Times New Roman"/>
              </w:rPr>
            </w:pPr>
            <w:r w:rsidRPr="00244BA6">
              <w:rPr>
                <w:rFonts w:eastAsia="Times New Roman"/>
              </w:rPr>
              <w:t xml:space="preserve">В границах территории жилой застройки, подлежащей комплексному развитию  </w:t>
            </w:r>
          </w:p>
        </w:tc>
        <w:tc>
          <w:tcPr>
            <w:tcW w:w="2268" w:type="dxa"/>
            <w:shd w:val="clear" w:color="auto" w:fill="auto"/>
            <w:vAlign w:val="center"/>
          </w:tcPr>
          <w:p w14:paraId="3B9BCFD0"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 xml:space="preserve">Тепломагистраль М2-04 от ТЭЦ-9 по улицам Леонова, Шахтёрская, Танкистов, </w:t>
            </w:r>
            <w:proofErr w:type="spellStart"/>
            <w:r w:rsidRPr="00244BA6">
              <w:rPr>
                <w:rFonts w:eastAsia="Times New Roman"/>
                <w:bCs/>
                <w:shd w:val="clear" w:color="auto" w:fill="FFFFFF"/>
              </w:rPr>
              <w:t>Крисанова</w:t>
            </w:r>
            <w:proofErr w:type="spellEnd"/>
            <w:r w:rsidRPr="00244BA6">
              <w:rPr>
                <w:rFonts w:eastAsia="Times New Roman"/>
                <w:bCs/>
                <w:shd w:val="clear" w:color="auto" w:fill="FFFFFF"/>
              </w:rPr>
              <w:t xml:space="preserve"> с распределительными тепломагистралями и разводящими тепловыми сетями города, включая павильоны задвижек</w:t>
            </w:r>
          </w:p>
        </w:tc>
        <w:tc>
          <w:tcPr>
            <w:tcW w:w="2268" w:type="dxa"/>
            <w:shd w:val="clear" w:color="auto" w:fill="auto"/>
            <w:vAlign w:val="center"/>
          </w:tcPr>
          <w:p w14:paraId="63802DE9" w14:textId="77777777" w:rsidR="00244BA6" w:rsidRPr="00244BA6" w:rsidRDefault="00244BA6" w:rsidP="00244BA6">
            <w:pPr>
              <w:widowControl/>
              <w:jc w:val="center"/>
              <w:rPr>
                <w:rFonts w:eastAsia="Times New Roman"/>
              </w:rPr>
            </w:pPr>
            <w:r w:rsidRPr="00244BA6">
              <w:rPr>
                <w:rFonts w:eastAsia="Times New Roman"/>
              </w:rPr>
              <w:t>ОКС:</w:t>
            </w:r>
          </w:p>
          <w:p w14:paraId="476E2B32" w14:textId="77777777" w:rsidR="00244BA6" w:rsidRPr="00244BA6" w:rsidRDefault="00244BA6" w:rsidP="00244BA6">
            <w:pPr>
              <w:widowControl/>
              <w:jc w:val="center"/>
              <w:rPr>
                <w:rFonts w:eastAsia="Times New Roman"/>
              </w:rPr>
            </w:pPr>
            <w:r w:rsidRPr="00244BA6">
              <w:rPr>
                <w:rFonts w:eastAsia="Times New Roman"/>
              </w:rPr>
              <w:t>59:01:0000000:49406</w:t>
            </w:r>
          </w:p>
          <w:p w14:paraId="687BF80D" w14:textId="77777777" w:rsidR="00244BA6" w:rsidRPr="00244BA6" w:rsidRDefault="00244BA6" w:rsidP="00244BA6">
            <w:pPr>
              <w:widowControl/>
              <w:jc w:val="center"/>
              <w:rPr>
                <w:rFonts w:eastAsia="Times New Roman"/>
              </w:rPr>
            </w:pPr>
            <w:r w:rsidRPr="00244BA6">
              <w:rPr>
                <w:rFonts w:eastAsia="Times New Roman"/>
              </w:rPr>
              <w:t>ЗУ:</w:t>
            </w:r>
          </w:p>
          <w:p w14:paraId="76E7F139" w14:textId="77777777" w:rsidR="00244BA6" w:rsidRPr="00244BA6" w:rsidRDefault="00244BA6" w:rsidP="00244BA6">
            <w:pPr>
              <w:widowControl/>
              <w:jc w:val="center"/>
              <w:rPr>
                <w:rFonts w:eastAsia="Times New Roman"/>
              </w:rPr>
            </w:pPr>
            <w:r w:rsidRPr="00244BA6">
              <w:rPr>
                <w:rFonts w:eastAsia="Times New Roman"/>
              </w:rPr>
              <w:t>59:01:4410723:2</w:t>
            </w:r>
          </w:p>
          <w:p w14:paraId="3B1E0421" w14:textId="77777777" w:rsidR="00244BA6" w:rsidRPr="00244BA6" w:rsidRDefault="00244BA6" w:rsidP="00244BA6">
            <w:pPr>
              <w:widowControl/>
              <w:jc w:val="center"/>
              <w:rPr>
                <w:rFonts w:eastAsia="Times New Roman"/>
              </w:rPr>
            </w:pPr>
            <w:r w:rsidRPr="00244BA6">
              <w:rPr>
                <w:rFonts w:eastAsia="Times New Roman"/>
              </w:rPr>
              <w:t>59:01:0000000:92690</w:t>
            </w:r>
          </w:p>
          <w:p w14:paraId="09913989" w14:textId="77777777" w:rsidR="00244BA6" w:rsidRPr="00244BA6" w:rsidRDefault="00244BA6" w:rsidP="00244BA6">
            <w:pPr>
              <w:widowControl/>
              <w:jc w:val="center"/>
              <w:rPr>
                <w:rFonts w:eastAsia="Times New Roman"/>
              </w:rPr>
            </w:pPr>
            <w:r w:rsidRPr="00244BA6">
              <w:rPr>
                <w:rFonts w:eastAsia="Times New Roman"/>
              </w:rPr>
              <w:t>59:01:4410723:3</w:t>
            </w:r>
          </w:p>
          <w:p w14:paraId="2359048E" w14:textId="77777777" w:rsidR="00244BA6" w:rsidRPr="00244BA6" w:rsidRDefault="00244BA6" w:rsidP="00244BA6">
            <w:pPr>
              <w:widowControl/>
              <w:jc w:val="center"/>
              <w:rPr>
                <w:rFonts w:eastAsia="Times New Roman"/>
              </w:rPr>
            </w:pPr>
            <w:r w:rsidRPr="00244BA6">
              <w:rPr>
                <w:rFonts w:eastAsia="Times New Roman"/>
              </w:rPr>
              <w:t>59:01:4410723:6</w:t>
            </w:r>
          </w:p>
          <w:p w14:paraId="29106F83" w14:textId="77777777" w:rsidR="00244BA6" w:rsidRPr="00244BA6" w:rsidRDefault="00244BA6" w:rsidP="00244BA6">
            <w:pPr>
              <w:widowControl/>
              <w:jc w:val="center"/>
              <w:rPr>
                <w:rFonts w:eastAsia="Times New Roman"/>
              </w:rPr>
            </w:pPr>
            <w:r w:rsidRPr="00244BA6">
              <w:rPr>
                <w:rFonts w:eastAsia="Times New Roman"/>
              </w:rPr>
              <w:t>59:01:4410723:517</w:t>
            </w:r>
          </w:p>
        </w:tc>
        <w:tc>
          <w:tcPr>
            <w:tcW w:w="1559" w:type="dxa"/>
            <w:shd w:val="clear" w:color="auto" w:fill="auto"/>
            <w:vAlign w:val="center"/>
          </w:tcPr>
          <w:p w14:paraId="7692C9B5" w14:textId="77777777" w:rsidR="00244BA6" w:rsidRPr="00244BA6" w:rsidRDefault="00244BA6" w:rsidP="00244BA6">
            <w:pPr>
              <w:widowControl/>
              <w:jc w:val="center"/>
              <w:rPr>
                <w:rFonts w:eastAsia="Times New Roman"/>
              </w:rPr>
            </w:pPr>
          </w:p>
          <w:p w14:paraId="78510BC7" w14:textId="77777777" w:rsidR="00244BA6" w:rsidRPr="00244BA6" w:rsidRDefault="00244BA6" w:rsidP="00244BA6">
            <w:pPr>
              <w:widowControl/>
              <w:jc w:val="center"/>
              <w:rPr>
                <w:rFonts w:eastAsia="Times New Roman"/>
              </w:rPr>
            </w:pPr>
          </w:p>
          <w:p w14:paraId="583DC834" w14:textId="77777777" w:rsidR="00244BA6" w:rsidRPr="00244BA6" w:rsidRDefault="00244BA6" w:rsidP="00244BA6">
            <w:pPr>
              <w:widowControl/>
              <w:jc w:val="center"/>
              <w:rPr>
                <w:rFonts w:eastAsia="Times New Roman"/>
              </w:rPr>
            </w:pPr>
          </w:p>
          <w:p w14:paraId="553656EB" w14:textId="77777777" w:rsidR="00244BA6" w:rsidRPr="00244BA6" w:rsidRDefault="00244BA6" w:rsidP="00244BA6">
            <w:pPr>
              <w:widowControl/>
              <w:jc w:val="center"/>
              <w:rPr>
                <w:rFonts w:eastAsia="Times New Roman"/>
              </w:rPr>
            </w:pPr>
            <w:r w:rsidRPr="00244BA6">
              <w:rPr>
                <w:rFonts w:eastAsia="Times New Roman"/>
              </w:rPr>
              <w:t>2665,2</w:t>
            </w:r>
          </w:p>
          <w:p w14:paraId="20B16205" w14:textId="77777777" w:rsidR="00244BA6" w:rsidRPr="00244BA6" w:rsidRDefault="00244BA6" w:rsidP="00244BA6">
            <w:pPr>
              <w:widowControl/>
              <w:jc w:val="center"/>
              <w:rPr>
                <w:rFonts w:eastAsia="Times New Roman"/>
              </w:rPr>
            </w:pPr>
            <w:r w:rsidRPr="00244BA6">
              <w:rPr>
                <w:rFonts w:eastAsia="Times New Roman"/>
              </w:rPr>
              <w:t>941,0</w:t>
            </w:r>
          </w:p>
          <w:p w14:paraId="500A1BD4" w14:textId="77777777" w:rsidR="00244BA6" w:rsidRPr="00244BA6" w:rsidRDefault="00244BA6" w:rsidP="00244BA6">
            <w:pPr>
              <w:widowControl/>
              <w:jc w:val="center"/>
              <w:rPr>
                <w:rFonts w:eastAsia="Times New Roman"/>
              </w:rPr>
            </w:pPr>
            <w:r w:rsidRPr="00244BA6">
              <w:rPr>
                <w:rFonts w:eastAsia="Times New Roman"/>
              </w:rPr>
              <w:t>2648,0</w:t>
            </w:r>
          </w:p>
          <w:p w14:paraId="2EDA6ED5" w14:textId="77777777" w:rsidR="00244BA6" w:rsidRPr="00244BA6" w:rsidRDefault="00244BA6" w:rsidP="00244BA6">
            <w:pPr>
              <w:widowControl/>
              <w:jc w:val="center"/>
              <w:rPr>
                <w:rFonts w:eastAsia="Times New Roman"/>
              </w:rPr>
            </w:pPr>
            <w:r w:rsidRPr="00244BA6">
              <w:rPr>
                <w:rFonts w:eastAsia="Times New Roman"/>
              </w:rPr>
              <w:t>876,24</w:t>
            </w:r>
          </w:p>
          <w:p w14:paraId="0CDA9A8D" w14:textId="77777777" w:rsidR="00244BA6" w:rsidRPr="00244BA6" w:rsidRDefault="00244BA6" w:rsidP="00244BA6">
            <w:pPr>
              <w:widowControl/>
              <w:jc w:val="center"/>
              <w:rPr>
                <w:rFonts w:eastAsia="Times New Roman"/>
              </w:rPr>
            </w:pPr>
            <w:r w:rsidRPr="00244BA6">
              <w:rPr>
                <w:rFonts w:eastAsia="Times New Roman"/>
              </w:rPr>
              <w:t>2677,0</w:t>
            </w:r>
          </w:p>
        </w:tc>
        <w:tc>
          <w:tcPr>
            <w:tcW w:w="1701" w:type="dxa"/>
            <w:shd w:val="clear" w:color="auto" w:fill="auto"/>
            <w:vAlign w:val="center"/>
          </w:tcPr>
          <w:p w14:paraId="3967DD67" w14:textId="77777777" w:rsidR="00244BA6" w:rsidRPr="00244BA6" w:rsidRDefault="00244BA6" w:rsidP="00244BA6">
            <w:pPr>
              <w:widowControl/>
              <w:jc w:val="center"/>
              <w:rPr>
                <w:rFonts w:eastAsia="Times New Roman"/>
              </w:rPr>
            </w:pPr>
            <w:r w:rsidRPr="00244BA6">
              <w:rPr>
                <w:rFonts w:eastAsia="Times New Roman"/>
              </w:rPr>
              <w:t>1 м</w:t>
            </w:r>
          </w:p>
        </w:tc>
        <w:tc>
          <w:tcPr>
            <w:tcW w:w="1985" w:type="dxa"/>
            <w:shd w:val="clear" w:color="auto" w:fill="auto"/>
            <w:vAlign w:val="center"/>
          </w:tcPr>
          <w:p w14:paraId="60A58B83" w14:textId="77777777" w:rsidR="00244BA6" w:rsidRPr="00244BA6" w:rsidRDefault="00244BA6" w:rsidP="00244BA6">
            <w:pPr>
              <w:widowControl/>
              <w:jc w:val="center"/>
              <w:rPr>
                <w:rFonts w:eastAsia="Times New Roman"/>
              </w:rPr>
            </w:pPr>
            <w:r w:rsidRPr="00244BA6">
              <w:rPr>
                <w:rFonts w:eastAsia="Times New Roman"/>
              </w:rPr>
              <w:t>Собственность, Публичное акционерное общество «Т Плюс»</w:t>
            </w:r>
          </w:p>
        </w:tc>
        <w:tc>
          <w:tcPr>
            <w:tcW w:w="1843" w:type="dxa"/>
            <w:shd w:val="clear" w:color="auto" w:fill="auto"/>
            <w:vAlign w:val="center"/>
          </w:tcPr>
          <w:p w14:paraId="49E60B4A" w14:textId="77777777" w:rsidR="00244BA6" w:rsidRPr="00244BA6" w:rsidRDefault="00244BA6" w:rsidP="00244BA6">
            <w:pPr>
              <w:widowControl/>
              <w:jc w:val="center"/>
              <w:rPr>
                <w:rFonts w:eastAsia="Times New Roman"/>
              </w:rPr>
            </w:pPr>
            <w:r w:rsidRPr="00244BA6">
              <w:rPr>
                <w:rFonts w:eastAsia="Times New Roman"/>
              </w:rPr>
              <w:t>-</w:t>
            </w:r>
          </w:p>
        </w:tc>
        <w:tc>
          <w:tcPr>
            <w:tcW w:w="1984" w:type="dxa"/>
            <w:vMerge w:val="restart"/>
            <w:shd w:val="clear" w:color="auto" w:fill="auto"/>
            <w:vAlign w:val="center"/>
          </w:tcPr>
          <w:p w14:paraId="194BE28A" w14:textId="77777777" w:rsidR="00244BA6" w:rsidRPr="00244BA6" w:rsidRDefault="00244BA6" w:rsidP="00244BA6">
            <w:pPr>
              <w:widowControl/>
              <w:jc w:val="center"/>
              <w:rPr>
                <w:rFonts w:eastAsia="Times New Roman"/>
              </w:rPr>
            </w:pPr>
          </w:p>
          <w:p w14:paraId="0F3E74A5" w14:textId="77777777" w:rsidR="00244BA6" w:rsidRPr="00244BA6" w:rsidRDefault="00244BA6" w:rsidP="00244BA6">
            <w:pPr>
              <w:widowControl/>
              <w:jc w:val="center"/>
              <w:rPr>
                <w:rFonts w:eastAsia="Times New Roman"/>
              </w:rPr>
            </w:pPr>
          </w:p>
          <w:p w14:paraId="6A0D8D5E" w14:textId="77777777" w:rsidR="00244BA6" w:rsidRPr="00244BA6" w:rsidRDefault="00244BA6" w:rsidP="00244BA6">
            <w:pPr>
              <w:widowControl/>
              <w:jc w:val="center"/>
              <w:rPr>
                <w:rFonts w:eastAsia="Times New Roman"/>
              </w:rPr>
            </w:pPr>
          </w:p>
          <w:p w14:paraId="24F54E87" w14:textId="77777777" w:rsidR="00244BA6" w:rsidRPr="00244BA6" w:rsidRDefault="00244BA6" w:rsidP="00244BA6">
            <w:pPr>
              <w:widowControl/>
              <w:jc w:val="center"/>
              <w:rPr>
                <w:rFonts w:eastAsia="Times New Roman"/>
              </w:rPr>
            </w:pPr>
          </w:p>
          <w:p w14:paraId="71D262C9" w14:textId="77777777" w:rsidR="00244BA6" w:rsidRPr="00244BA6" w:rsidRDefault="00244BA6" w:rsidP="00244BA6">
            <w:pPr>
              <w:widowControl/>
              <w:jc w:val="center"/>
              <w:rPr>
                <w:rFonts w:eastAsia="Times New Roman"/>
              </w:rPr>
            </w:pPr>
          </w:p>
          <w:p w14:paraId="2F24BFBE" w14:textId="77777777" w:rsidR="00244BA6" w:rsidRPr="00244BA6" w:rsidRDefault="00244BA6" w:rsidP="00244BA6">
            <w:pPr>
              <w:widowControl/>
              <w:jc w:val="center"/>
              <w:rPr>
                <w:rFonts w:eastAsia="Times New Roman"/>
              </w:rPr>
            </w:pPr>
          </w:p>
          <w:p w14:paraId="2FDCA647" w14:textId="77777777" w:rsidR="00244BA6" w:rsidRPr="00244BA6" w:rsidRDefault="00244BA6" w:rsidP="00244BA6">
            <w:pPr>
              <w:widowControl/>
              <w:jc w:val="center"/>
              <w:rPr>
                <w:rFonts w:eastAsia="Times New Roman"/>
              </w:rPr>
            </w:pPr>
          </w:p>
          <w:p w14:paraId="3EE3CBDB" w14:textId="77777777" w:rsidR="00244BA6" w:rsidRPr="00244BA6" w:rsidRDefault="00244BA6" w:rsidP="00244BA6">
            <w:pPr>
              <w:widowControl/>
              <w:jc w:val="center"/>
              <w:rPr>
                <w:rFonts w:eastAsia="Times New Roman"/>
              </w:rPr>
            </w:pPr>
          </w:p>
          <w:p w14:paraId="44107723" w14:textId="77777777" w:rsidR="00244BA6" w:rsidRPr="00244BA6" w:rsidRDefault="00244BA6" w:rsidP="00244BA6">
            <w:pPr>
              <w:widowControl/>
              <w:jc w:val="center"/>
              <w:rPr>
                <w:rFonts w:eastAsia="Times New Roman"/>
              </w:rPr>
            </w:pPr>
          </w:p>
          <w:p w14:paraId="46B746BE" w14:textId="77777777" w:rsidR="00244BA6" w:rsidRPr="00244BA6" w:rsidRDefault="00244BA6" w:rsidP="00244BA6">
            <w:pPr>
              <w:widowControl/>
              <w:jc w:val="center"/>
              <w:rPr>
                <w:rFonts w:eastAsia="Times New Roman"/>
              </w:rPr>
            </w:pPr>
          </w:p>
          <w:p w14:paraId="0021B660" w14:textId="77777777" w:rsidR="00244BA6" w:rsidRPr="00244BA6" w:rsidRDefault="00244BA6" w:rsidP="00244BA6">
            <w:pPr>
              <w:widowControl/>
              <w:jc w:val="center"/>
              <w:rPr>
                <w:rFonts w:eastAsia="Times New Roman"/>
              </w:rPr>
            </w:pPr>
          </w:p>
          <w:p w14:paraId="285E4210" w14:textId="77777777" w:rsidR="00244BA6" w:rsidRPr="00244BA6" w:rsidRDefault="00244BA6" w:rsidP="00244BA6">
            <w:pPr>
              <w:widowControl/>
              <w:jc w:val="center"/>
              <w:rPr>
                <w:rFonts w:eastAsia="Times New Roman"/>
              </w:rPr>
            </w:pPr>
          </w:p>
          <w:p w14:paraId="43193AB4" w14:textId="77777777" w:rsidR="00244BA6" w:rsidRPr="00244BA6" w:rsidRDefault="00244BA6" w:rsidP="00244BA6">
            <w:pPr>
              <w:widowControl/>
              <w:jc w:val="center"/>
              <w:rPr>
                <w:rFonts w:eastAsia="Times New Roman"/>
              </w:rPr>
            </w:pPr>
            <w:r w:rsidRPr="00244BA6">
              <w:rPr>
                <w:rFonts w:eastAsia="Times New Roman"/>
              </w:rPr>
              <w:t xml:space="preserve">Межквартальные – строительство/ </w:t>
            </w:r>
          </w:p>
          <w:p w14:paraId="39EDD9EB" w14:textId="77777777" w:rsidR="00244BA6" w:rsidRPr="00244BA6" w:rsidRDefault="00244BA6" w:rsidP="00244BA6">
            <w:pPr>
              <w:widowControl/>
              <w:jc w:val="center"/>
              <w:rPr>
                <w:rFonts w:eastAsia="Times New Roman"/>
              </w:rPr>
            </w:pPr>
            <w:r w:rsidRPr="00244BA6">
              <w:rPr>
                <w:rFonts w:eastAsia="Times New Roman"/>
              </w:rPr>
              <w:t xml:space="preserve">реконструкция в </w:t>
            </w:r>
          </w:p>
          <w:p w14:paraId="74CDCDA1" w14:textId="77777777" w:rsidR="00244BA6" w:rsidRPr="00244BA6" w:rsidRDefault="00244BA6" w:rsidP="00244BA6">
            <w:pPr>
              <w:widowControl/>
              <w:jc w:val="center"/>
              <w:rPr>
                <w:rFonts w:eastAsia="Times New Roman"/>
              </w:rPr>
            </w:pPr>
            <w:r w:rsidRPr="00244BA6">
              <w:rPr>
                <w:rFonts w:eastAsia="Times New Roman"/>
              </w:rPr>
              <w:t>соответствии с проектной документацией ресурсоснабжающих организаций, внутриквартальные –вынос/</w:t>
            </w:r>
          </w:p>
          <w:p w14:paraId="1656A1B6" w14:textId="77777777" w:rsidR="00244BA6" w:rsidRPr="00244BA6" w:rsidRDefault="00244BA6" w:rsidP="00244BA6">
            <w:pPr>
              <w:widowControl/>
              <w:jc w:val="center"/>
              <w:rPr>
                <w:rFonts w:eastAsia="Times New Roman"/>
              </w:rPr>
            </w:pPr>
            <w:r w:rsidRPr="00244BA6">
              <w:rPr>
                <w:rFonts w:eastAsia="Times New Roman"/>
              </w:rPr>
              <w:t>переустройство/</w:t>
            </w:r>
            <w:r w:rsidRPr="00244BA6">
              <w:rPr>
                <w:rFonts w:eastAsia="Times New Roman"/>
              </w:rPr>
              <w:br/>
              <w:t>строительство</w:t>
            </w:r>
          </w:p>
          <w:p w14:paraId="14867F4A" w14:textId="77777777" w:rsidR="00244BA6" w:rsidRPr="00244BA6" w:rsidRDefault="00244BA6" w:rsidP="00244BA6">
            <w:pPr>
              <w:widowControl/>
              <w:jc w:val="center"/>
              <w:rPr>
                <w:rFonts w:eastAsia="Times New Roman"/>
              </w:rPr>
            </w:pPr>
          </w:p>
          <w:p w14:paraId="06CDE7E5" w14:textId="77777777" w:rsidR="00244BA6" w:rsidRPr="00244BA6" w:rsidRDefault="00244BA6" w:rsidP="00244BA6">
            <w:pPr>
              <w:widowControl/>
              <w:jc w:val="center"/>
              <w:rPr>
                <w:rFonts w:eastAsia="Times New Roman"/>
              </w:rPr>
            </w:pPr>
          </w:p>
          <w:p w14:paraId="2445DD89" w14:textId="77777777" w:rsidR="00244BA6" w:rsidRPr="00244BA6" w:rsidRDefault="00244BA6" w:rsidP="00244BA6">
            <w:pPr>
              <w:widowControl/>
              <w:jc w:val="center"/>
              <w:rPr>
                <w:rFonts w:eastAsia="Times New Roman"/>
              </w:rPr>
            </w:pPr>
          </w:p>
          <w:p w14:paraId="2750A417" w14:textId="77777777" w:rsidR="00244BA6" w:rsidRPr="00244BA6" w:rsidRDefault="00244BA6" w:rsidP="00244BA6">
            <w:pPr>
              <w:widowControl/>
              <w:jc w:val="center"/>
              <w:rPr>
                <w:rFonts w:eastAsia="Times New Roman"/>
              </w:rPr>
            </w:pPr>
          </w:p>
          <w:p w14:paraId="5BB3DF98" w14:textId="77777777" w:rsidR="00244BA6" w:rsidRPr="00244BA6" w:rsidRDefault="00244BA6" w:rsidP="00244BA6">
            <w:pPr>
              <w:widowControl/>
              <w:jc w:val="center"/>
              <w:rPr>
                <w:rFonts w:eastAsia="Times New Roman"/>
              </w:rPr>
            </w:pPr>
          </w:p>
          <w:p w14:paraId="1E95B0DF" w14:textId="77777777" w:rsidR="00244BA6" w:rsidRPr="00244BA6" w:rsidRDefault="00244BA6" w:rsidP="00244BA6">
            <w:pPr>
              <w:widowControl/>
              <w:rPr>
                <w:rFonts w:eastAsia="Times New Roman"/>
              </w:rPr>
            </w:pPr>
          </w:p>
          <w:p w14:paraId="6FAF2F01" w14:textId="77777777" w:rsidR="00244BA6" w:rsidRPr="00244BA6" w:rsidRDefault="00244BA6" w:rsidP="00244BA6">
            <w:pPr>
              <w:widowControl/>
              <w:jc w:val="center"/>
              <w:rPr>
                <w:rFonts w:eastAsia="Times New Roman"/>
              </w:rPr>
            </w:pPr>
          </w:p>
          <w:p w14:paraId="2EAB2AF5" w14:textId="77777777" w:rsidR="00244BA6" w:rsidRPr="00244BA6" w:rsidRDefault="00244BA6" w:rsidP="00244BA6">
            <w:pPr>
              <w:widowControl/>
              <w:jc w:val="center"/>
              <w:rPr>
                <w:rFonts w:eastAsia="Times New Roman"/>
              </w:rPr>
            </w:pPr>
          </w:p>
          <w:p w14:paraId="779BBA90" w14:textId="77777777" w:rsidR="00244BA6" w:rsidRPr="00244BA6" w:rsidRDefault="00244BA6" w:rsidP="00244BA6">
            <w:pPr>
              <w:widowControl/>
              <w:jc w:val="center"/>
              <w:rPr>
                <w:rFonts w:eastAsia="Times New Roman"/>
              </w:rPr>
            </w:pPr>
          </w:p>
          <w:p w14:paraId="2C51240B" w14:textId="77777777" w:rsidR="00244BA6" w:rsidRPr="00244BA6" w:rsidRDefault="00244BA6" w:rsidP="00244BA6">
            <w:pPr>
              <w:widowControl/>
              <w:jc w:val="center"/>
              <w:rPr>
                <w:rFonts w:eastAsia="Times New Roman"/>
              </w:rPr>
            </w:pPr>
          </w:p>
          <w:p w14:paraId="3FE08C0B" w14:textId="77777777" w:rsidR="00244BA6" w:rsidRPr="00244BA6" w:rsidRDefault="00244BA6" w:rsidP="00244BA6">
            <w:pPr>
              <w:widowControl/>
              <w:jc w:val="center"/>
              <w:rPr>
                <w:rFonts w:eastAsia="Times New Roman"/>
              </w:rPr>
            </w:pPr>
          </w:p>
          <w:p w14:paraId="246957DE" w14:textId="77777777" w:rsidR="00244BA6" w:rsidRPr="00244BA6" w:rsidRDefault="00244BA6" w:rsidP="00244BA6">
            <w:pPr>
              <w:widowControl/>
              <w:jc w:val="center"/>
              <w:rPr>
                <w:rFonts w:eastAsia="Times New Roman"/>
              </w:rPr>
            </w:pPr>
          </w:p>
          <w:p w14:paraId="785C9944" w14:textId="77777777" w:rsidR="00244BA6" w:rsidRPr="00244BA6" w:rsidRDefault="00244BA6" w:rsidP="00244BA6">
            <w:pPr>
              <w:widowControl/>
              <w:jc w:val="center"/>
              <w:rPr>
                <w:rFonts w:eastAsia="Times New Roman"/>
              </w:rPr>
            </w:pPr>
          </w:p>
          <w:p w14:paraId="1370B9B2" w14:textId="77777777" w:rsidR="00244BA6" w:rsidRPr="00244BA6" w:rsidRDefault="00244BA6" w:rsidP="00244BA6">
            <w:pPr>
              <w:widowControl/>
              <w:jc w:val="center"/>
              <w:rPr>
                <w:rFonts w:eastAsia="Times New Roman"/>
              </w:rPr>
            </w:pPr>
          </w:p>
          <w:p w14:paraId="66909C08" w14:textId="77777777" w:rsidR="00244BA6" w:rsidRPr="00244BA6" w:rsidRDefault="00244BA6" w:rsidP="00244BA6">
            <w:pPr>
              <w:widowControl/>
              <w:jc w:val="center"/>
              <w:rPr>
                <w:rFonts w:eastAsia="Times New Roman"/>
              </w:rPr>
            </w:pPr>
          </w:p>
          <w:p w14:paraId="54BECBDA" w14:textId="77777777" w:rsidR="00244BA6" w:rsidRPr="00244BA6" w:rsidRDefault="00244BA6" w:rsidP="00244BA6">
            <w:pPr>
              <w:widowControl/>
              <w:jc w:val="center"/>
              <w:rPr>
                <w:rFonts w:eastAsia="Times New Roman"/>
              </w:rPr>
            </w:pPr>
          </w:p>
          <w:p w14:paraId="369F4815" w14:textId="77777777" w:rsidR="00244BA6" w:rsidRPr="00244BA6" w:rsidRDefault="00244BA6" w:rsidP="00244BA6">
            <w:pPr>
              <w:widowControl/>
              <w:jc w:val="center"/>
              <w:rPr>
                <w:rFonts w:eastAsia="Times New Roman"/>
              </w:rPr>
            </w:pPr>
          </w:p>
          <w:p w14:paraId="179D17F6" w14:textId="77777777" w:rsidR="00244BA6" w:rsidRPr="00244BA6" w:rsidRDefault="00244BA6" w:rsidP="00244BA6">
            <w:pPr>
              <w:widowControl/>
              <w:jc w:val="center"/>
              <w:rPr>
                <w:rFonts w:eastAsia="Times New Roman"/>
              </w:rPr>
            </w:pPr>
          </w:p>
          <w:p w14:paraId="00ACF30A" w14:textId="77777777" w:rsidR="00244BA6" w:rsidRPr="00244BA6" w:rsidRDefault="00244BA6" w:rsidP="00244BA6">
            <w:pPr>
              <w:widowControl/>
              <w:jc w:val="center"/>
              <w:rPr>
                <w:rFonts w:eastAsia="Times New Roman"/>
              </w:rPr>
            </w:pPr>
          </w:p>
          <w:p w14:paraId="05F482BB" w14:textId="77777777" w:rsidR="00244BA6" w:rsidRPr="00244BA6" w:rsidRDefault="00244BA6" w:rsidP="00244BA6">
            <w:pPr>
              <w:widowControl/>
              <w:jc w:val="center"/>
              <w:rPr>
                <w:rFonts w:eastAsia="Times New Roman"/>
              </w:rPr>
            </w:pPr>
            <w:r w:rsidRPr="00244BA6">
              <w:rPr>
                <w:rFonts w:eastAsia="Times New Roman"/>
              </w:rPr>
              <w:t xml:space="preserve">Межквартальные – строительство/ </w:t>
            </w:r>
          </w:p>
          <w:p w14:paraId="1047E6FA" w14:textId="77777777" w:rsidR="00244BA6" w:rsidRPr="00244BA6" w:rsidRDefault="00244BA6" w:rsidP="00244BA6">
            <w:pPr>
              <w:widowControl/>
              <w:jc w:val="center"/>
              <w:rPr>
                <w:rFonts w:eastAsia="Times New Roman"/>
              </w:rPr>
            </w:pPr>
            <w:r w:rsidRPr="00244BA6">
              <w:rPr>
                <w:rFonts w:eastAsia="Times New Roman"/>
              </w:rPr>
              <w:t xml:space="preserve">реконструкция в </w:t>
            </w:r>
          </w:p>
          <w:p w14:paraId="3174B5C8" w14:textId="77777777" w:rsidR="00244BA6" w:rsidRPr="00244BA6" w:rsidRDefault="00244BA6" w:rsidP="00244BA6">
            <w:pPr>
              <w:widowControl/>
              <w:jc w:val="center"/>
              <w:rPr>
                <w:rFonts w:eastAsia="Times New Roman"/>
              </w:rPr>
            </w:pPr>
            <w:r w:rsidRPr="00244BA6">
              <w:rPr>
                <w:rFonts w:eastAsia="Times New Roman"/>
              </w:rPr>
              <w:t>соответствии с проектной документацией ресурсоснабжающих организаций, внутриквартальные –вынос/</w:t>
            </w:r>
          </w:p>
          <w:p w14:paraId="656E93A0" w14:textId="77777777" w:rsidR="00244BA6" w:rsidRPr="00244BA6" w:rsidRDefault="00244BA6" w:rsidP="00244BA6">
            <w:pPr>
              <w:widowControl/>
              <w:jc w:val="center"/>
              <w:rPr>
                <w:rFonts w:eastAsia="Times New Roman"/>
              </w:rPr>
            </w:pPr>
            <w:r w:rsidRPr="00244BA6">
              <w:rPr>
                <w:rFonts w:eastAsia="Times New Roman"/>
              </w:rPr>
              <w:t>переустройство/строительство</w:t>
            </w:r>
          </w:p>
          <w:p w14:paraId="5E224899" w14:textId="77777777" w:rsidR="00244BA6" w:rsidRPr="00244BA6" w:rsidRDefault="00244BA6" w:rsidP="00244BA6">
            <w:pPr>
              <w:widowControl/>
              <w:jc w:val="center"/>
              <w:rPr>
                <w:rFonts w:eastAsia="Times New Roman"/>
              </w:rPr>
            </w:pPr>
          </w:p>
          <w:p w14:paraId="64480FDD" w14:textId="77777777" w:rsidR="00244BA6" w:rsidRPr="00244BA6" w:rsidRDefault="00244BA6" w:rsidP="00244BA6">
            <w:pPr>
              <w:widowControl/>
              <w:jc w:val="center"/>
              <w:rPr>
                <w:rFonts w:eastAsia="Times New Roman"/>
              </w:rPr>
            </w:pPr>
          </w:p>
          <w:p w14:paraId="3B957BE9" w14:textId="77777777" w:rsidR="00244BA6" w:rsidRPr="00244BA6" w:rsidRDefault="00244BA6" w:rsidP="00244BA6">
            <w:pPr>
              <w:widowControl/>
              <w:jc w:val="center"/>
              <w:rPr>
                <w:rFonts w:eastAsia="Times New Roman"/>
              </w:rPr>
            </w:pPr>
          </w:p>
          <w:p w14:paraId="70BF5F53" w14:textId="77777777" w:rsidR="00244BA6" w:rsidRPr="00244BA6" w:rsidRDefault="00244BA6" w:rsidP="00244BA6">
            <w:pPr>
              <w:widowControl/>
              <w:jc w:val="center"/>
              <w:rPr>
                <w:rFonts w:eastAsia="Times New Roman"/>
              </w:rPr>
            </w:pPr>
          </w:p>
          <w:p w14:paraId="78B8F081" w14:textId="77777777" w:rsidR="00244BA6" w:rsidRPr="00244BA6" w:rsidRDefault="00244BA6" w:rsidP="00244BA6">
            <w:pPr>
              <w:widowControl/>
              <w:jc w:val="center"/>
              <w:rPr>
                <w:rFonts w:eastAsia="Times New Roman"/>
              </w:rPr>
            </w:pPr>
          </w:p>
          <w:p w14:paraId="69EF80B8" w14:textId="77777777" w:rsidR="00244BA6" w:rsidRPr="00244BA6" w:rsidRDefault="00244BA6" w:rsidP="00244BA6">
            <w:pPr>
              <w:widowControl/>
              <w:jc w:val="center"/>
              <w:rPr>
                <w:rFonts w:eastAsia="Times New Roman"/>
              </w:rPr>
            </w:pPr>
          </w:p>
          <w:p w14:paraId="2429F66D" w14:textId="77777777" w:rsidR="00244BA6" w:rsidRPr="00244BA6" w:rsidRDefault="00244BA6" w:rsidP="00244BA6">
            <w:pPr>
              <w:widowControl/>
              <w:jc w:val="center"/>
              <w:rPr>
                <w:rFonts w:eastAsia="Times New Roman"/>
              </w:rPr>
            </w:pPr>
          </w:p>
          <w:p w14:paraId="78DF766E" w14:textId="77777777" w:rsidR="00244BA6" w:rsidRPr="00244BA6" w:rsidRDefault="00244BA6" w:rsidP="00244BA6">
            <w:pPr>
              <w:widowControl/>
              <w:jc w:val="center"/>
              <w:rPr>
                <w:rFonts w:eastAsia="Times New Roman"/>
              </w:rPr>
            </w:pPr>
          </w:p>
          <w:p w14:paraId="2FCF5B10" w14:textId="77777777" w:rsidR="00244BA6" w:rsidRPr="00244BA6" w:rsidRDefault="00244BA6" w:rsidP="00244BA6">
            <w:pPr>
              <w:widowControl/>
              <w:jc w:val="center"/>
              <w:rPr>
                <w:rFonts w:eastAsia="Times New Roman"/>
              </w:rPr>
            </w:pPr>
          </w:p>
          <w:p w14:paraId="40E54D74" w14:textId="77777777" w:rsidR="00244BA6" w:rsidRPr="00244BA6" w:rsidRDefault="00244BA6" w:rsidP="00244BA6">
            <w:pPr>
              <w:widowControl/>
              <w:jc w:val="center"/>
              <w:rPr>
                <w:rFonts w:eastAsia="Times New Roman"/>
              </w:rPr>
            </w:pPr>
            <w:r w:rsidRPr="00244BA6">
              <w:rPr>
                <w:rFonts w:eastAsia="Times New Roman"/>
              </w:rPr>
              <w:t>Межквартальные – строительство/</w:t>
            </w:r>
          </w:p>
          <w:p w14:paraId="37D93069" w14:textId="77777777" w:rsidR="00244BA6" w:rsidRPr="00244BA6" w:rsidRDefault="00244BA6" w:rsidP="00244BA6">
            <w:pPr>
              <w:widowControl/>
              <w:jc w:val="center"/>
              <w:rPr>
                <w:rFonts w:eastAsia="Times New Roman"/>
              </w:rPr>
            </w:pPr>
            <w:r w:rsidRPr="00244BA6">
              <w:rPr>
                <w:rFonts w:eastAsia="Times New Roman"/>
              </w:rPr>
              <w:t>реконструкция в</w:t>
            </w:r>
          </w:p>
          <w:p w14:paraId="2222FABF" w14:textId="77777777" w:rsidR="00244BA6" w:rsidRPr="00244BA6" w:rsidRDefault="00244BA6" w:rsidP="00244BA6">
            <w:pPr>
              <w:widowControl/>
              <w:jc w:val="center"/>
              <w:rPr>
                <w:rFonts w:eastAsia="Times New Roman"/>
              </w:rPr>
            </w:pPr>
            <w:r w:rsidRPr="00244BA6">
              <w:rPr>
                <w:rFonts w:eastAsia="Times New Roman"/>
              </w:rPr>
              <w:t>соответствии с проектной документацией ресурсоснабжающих организаций, внутриквартальные –вынос/</w:t>
            </w:r>
          </w:p>
          <w:p w14:paraId="32FA399E" w14:textId="77777777" w:rsidR="00244BA6" w:rsidRPr="00244BA6" w:rsidRDefault="00244BA6" w:rsidP="00244BA6">
            <w:pPr>
              <w:widowControl/>
              <w:jc w:val="center"/>
              <w:rPr>
                <w:rFonts w:eastAsia="Times New Roman"/>
              </w:rPr>
            </w:pPr>
            <w:r w:rsidRPr="00244BA6">
              <w:rPr>
                <w:rFonts w:eastAsia="Times New Roman"/>
              </w:rPr>
              <w:t>переустройство/строительство</w:t>
            </w:r>
          </w:p>
        </w:tc>
      </w:tr>
      <w:tr w:rsidR="00244BA6" w:rsidRPr="00244BA6" w14:paraId="77369B56" w14:textId="77777777" w:rsidTr="00244BA6">
        <w:tc>
          <w:tcPr>
            <w:tcW w:w="454" w:type="dxa"/>
            <w:shd w:val="clear" w:color="auto" w:fill="auto"/>
            <w:vAlign w:val="center"/>
          </w:tcPr>
          <w:p w14:paraId="2D863B1C" w14:textId="77777777" w:rsidR="00244BA6" w:rsidRPr="00244BA6" w:rsidRDefault="00244BA6" w:rsidP="00244BA6">
            <w:pPr>
              <w:widowControl/>
              <w:jc w:val="center"/>
              <w:rPr>
                <w:rFonts w:eastAsia="Times New Roman"/>
              </w:rPr>
            </w:pPr>
            <w:r w:rsidRPr="00244BA6">
              <w:rPr>
                <w:rFonts w:eastAsia="Times New Roman"/>
              </w:rPr>
              <w:t>5</w:t>
            </w:r>
          </w:p>
        </w:tc>
        <w:tc>
          <w:tcPr>
            <w:tcW w:w="1843" w:type="dxa"/>
            <w:shd w:val="clear" w:color="auto" w:fill="auto"/>
            <w:vAlign w:val="center"/>
          </w:tcPr>
          <w:p w14:paraId="11966416" w14:textId="77777777" w:rsidR="00244BA6" w:rsidRPr="00244BA6" w:rsidRDefault="00244BA6" w:rsidP="00244BA6">
            <w:pPr>
              <w:widowControl/>
              <w:jc w:val="center"/>
              <w:rPr>
                <w:rFonts w:eastAsia="Times New Roman"/>
              </w:rPr>
            </w:pPr>
            <w:r w:rsidRPr="00244BA6">
              <w:rPr>
                <w:rFonts w:eastAsia="Times New Roman"/>
              </w:rPr>
              <w:t xml:space="preserve">В границах территории жилой застройки, подлежащей комплексному развитию  </w:t>
            </w:r>
          </w:p>
        </w:tc>
        <w:tc>
          <w:tcPr>
            <w:tcW w:w="2268" w:type="dxa"/>
            <w:shd w:val="clear" w:color="auto" w:fill="auto"/>
            <w:vAlign w:val="center"/>
          </w:tcPr>
          <w:p w14:paraId="518A5B56"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Технологический комплекс «Канализация Индустриального района»</w:t>
            </w:r>
          </w:p>
        </w:tc>
        <w:tc>
          <w:tcPr>
            <w:tcW w:w="2268" w:type="dxa"/>
            <w:shd w:val="clear" w:color="auto" w:fill="auto"/>
            <w:vAlign w:val="center"/>
          </w:tcPr>
          <w:p w14:paraId="43DEC6B0" w14:textId="77777777" w:rsidR="00244BA6" w:rsidRPr="00244BA6" w:rsidRDefault="00244BA6" w:rsidP="00244BA6">
            <w:pPr>
              <w:widowControl/>
              <w:jc w:val="center"/>
              <w:rPr>
                <w:rFonts w:eastAsia="Times New Roman"/>
              </w:rPr>
            </w:pPr>
            <w:r w:rsidRPr="00244BA6">
              <w:rPr>
                <w:rFonts w:eastAsia="Times New Roman"/>
              </w:rPr>
              <w:t>ОКС:</w:t>
            </w:r>
          </w:p>
          <w:p w14:paraId="54791C9C" w14:textId="77777777" w:rsidR="00244BA6" w:rsidRPr="00244BA6" w:rsidRDefault="00244BA6" w:rsidP="00244BA6">
            <w:pPr>
              <w:widowControl/>
              <w:jc w:val="center"/>
              <w:rPr>
                <w:rFonts w:eastAsia="Times New Roman"/>
              </w:rPr>
            </w:pPr>
            <w:r w:rsidRPr="00244BA6">
              <w:rPr>
                <w:rFonts w:eastAsia="Times New Roman"/>
              </w:rPr>
              <w:t>59:01:0000000:92166</w:t>
            </w:r>
          </w:p>
          <w:p w14:paraId="454B823C" w14:textId="77777777" w:rsidR="00244BA6" w:rsidRPr="00244BA6" w:rsidRDefault="00244BA6" w:rsidP="00244BA6">
            <w:pPr>
              <w:widowControl/>
              <w:jc w:val="center"/>
              <w:rPr>
                <w:rFonts w:eastAsia="Times New Roman"/>
              </w:rPr>
            </w:pPr>
            <w:r w:rsidRPr="00244BA6">
              <w:rPr>
                <w:rFonts w:eastAsia="Times New Roman"/>
              </w:rPr>
              <w:t>ЗУ:</w:t>
            </w:r>
          </w:p>
          <w:p w14:paraId="7CD01168" w14:textId="77777777" w:rsidR="00244BA6" w:rsidRPr="00244BA6" w:rsidRDefault="00244BA6" w:rsidP="00244BA6">
            <w:pPr>
              <w:widowControl/>
              <w:jc w:val="center"/>
              <w:rPr>
                <w:rFonts w:eastAsia="Times New Roman"/>
              </w:rPr>
            </w:pPr>
            <w:r w:rsidRPr="00244BA6">
              <w:rPr>
                <w:rFonts w:eastAsia="Times New Roman"/>
              </w:rPr>
              <w:t>59:01:4410723:2</w:t>
            </w:r>
          </w:p>
          <w:p w14:paraId="5538CC46" w14:textId="77777777" w:rsidR="00244BA6" w:rsidRPr="00244BA6" w:rsidRDefault="00244BA6" w:rsidP="00244BA6">
            <w:pPr>
              <w:widowControl/>
              <w:jc w:val="center"/>
              <w:rPr>
                <w:rFonts w:eastAsia="Times New Roman"/>
              </w:rPr>
            </w:pPr>
            <w:r w:rsidRPr="00244BA6">
              <w:rPr>
                <w:rFonts w:eastAsia="Times New Roman"/>
              </w:rPr>
              <w:t>59:01:0000000:92690</w:t>
            </w:r>
          </w:p>
          <w:p w14:paraId="7F017F41" w14:textId="77777777" w:rsidR="00244BA6" w:rsidRPr="00244BA6" w:rsidRDefault="00244BA6" w:rsidP="00244BA6">
            <w:pPr>
              <w:widowControl/>
              <w:jc w:val="center"/>
              <w:rPr>
                <w:rFonts w:eastAsia="Times New Roman"/>
              </w:rPr>
            </w:pPr>
            <w:r w:rsidRPr="00244BA6">
              <w:rPr>
                <w:rFonts w:eastAsia="Times New Roman"/>
              </w:rPr>
              <w:t>59:01:4410723:3</w:t>
            </w:r>
          </w:p>
          <w:p w14:paraId="777BDB0B" w14:textId="77777777" w:rsidR="00244BA6" w:rsidRPr="00244BA6" w:rsidRDefault="00244BA6" w:rsidP="00244BA6">
            <w:pPr>
              <w:widowControl/>
              <w:jc w:val="center"/>
              <w:rPr>
                <w:rFonts w:eastAsia="Times New Roman"/>
              </w:rPr>
            </w:pPr>
            <w:r w:rsidRPr="00244BA6">
              <w:rPr>
                <w:rFonts w:eastAsia="Times New Roman"/>
              </w:rPr>
              <w:t>59:01:4410723:6</w:t>
            </w:r>
          </w:p>
          <w:p w14:paraId="658F2DB4" w14:textId="77777777" w:rsidR="00244BA6" w:rsidRPr="00244BA6" w:rsidRDefault="00244BA6" w:rsidP="00244BA6">
            <w:pPr>
              <w:widowControl/>
              <w:jc w:val="center"/>
              <w:rPr>
                <w:rFonts w:eastAsia="Times New Roman"/>
              </w:rPr>
            </w:pPr>
            <w:r w:rsidRPr="00244BA6">
              <w:rPr>
                <w:rFonts w:eastAsia="Times New Roman"/>
              </w:rPr>
              <w:t>59:01:4410723:517</w:t>
            </w:r>
          </w:p>
        </w:tc>
        <w:tc>
          <w:tcPr>
            <w:tcW w:w="1559" w:type="dxa"/>
            <w:shd w:val="clear" w:color="auto" w:fill="auto"/>
            <w:vAlign w:val="center"/>
          </w:tcPr>
          <w:p w14:paraId="40D94435" w14:textId="77777777" w:rsidR="00244BA6" w:rsidRPr="00244BA6" w:rsidRDefault="00244BA6" w:rsidP="00244BA6">
            <w:pPr>
              <w:widowControl/>
              <w:jc w:val="center"/>
              <w:rPr>
                <w:rFonts w:eastAsia="Times New Roman"/>
              </w:rPr>
            </w:pPr>
          </w:p>
          <w:p w14:paraId="6A1A7BB8" w14:textId="77777777" w:rsidR="00244BA6" w:rsidRPr="00244BA6" w:rsidRDefault="00244BA6" w:rsidP="00244BA6">
            <w:pPr>
              <w:widowControl/>
              <w:jc w:val="center"/>
              <w:rPr>
                <w:rFonts w:eastAsia="Times New Roman"/>
              </w:rPr>
            </w:pPr>
          </w:p>
          <w:p w14:paraId="15093337" w14:textId="77777777" w:rsidR="00244BA6" w:rsidRPr="00244BA6" w:rsidRDefault="00244BA6" w:rsidP="00244BA6">
            <w:pPr>
              <w:widowControl/>
              <w:jc w:val="center"/>
              <w:rPr>
                <w:rFonts w:eastAsia="Times New Roman"/>
              </w:rPr>
            </w:pPr>
          </w:p>
          <w:p w14:paraId="1CFE71A4" w14:textId="77777777" w:rsidR="00244BA6" w:rsidRPr="00244BA6" w:rsidRDefault="00244BA6" w:rsidP="00244BA6">
            <w:pPr>
              <w:widowControl/>
              <w:jc w:val="center"/>
              <w:rPr>
                <w:rFonts w:eastAsia="Times New Roman"/>
              </w:rPr>
            </w:pPr>
            <w:r w:rsidRPr="00244BA6">
              <w:rPr>
                <w:rFonts w:eastAsia="Times New Roman"/>
              </w:rPr>
              <w:t>2665,2</w:t>
            </w:r>
          </w:p>
          <w:p w14:paraId="685A5DF1" w14:textId="77777777" w:rsidR="00244BA6" w:rsidRPr="00244BA6" w:rsidRDefault="00244BA6" w:rsidP="00244BA6">
            <w:pPr>
              <w:widowControl/>
              <w:jc w:val="center"/>
              <w:rPr>
                <w:rFonts w:eastAsia="Times New Roman"/>
              </w:rPr>
            </w:pPr>
            <w:r w:rsidRPr="00244BA6">
              <w:rPr>
                <w:rFonts w:eastAsia="Times New Roman"/>
              </w:rPr>
              <w:t>941,0</w:t>
            </w:r>
          </w:p>
          <w:p w14:paraId="6DD2DDAF" w14:textId="77777777" w:rsidR="00244BA6" w:rsidRPr="00244BA6" w:rsidRDefault="00244BA6" w:rsidP="00244BA6">
            <w:pPr>
              <w:widowControl/>
              <w:jc w:val="center"/>
              <w:rPr>
                <w:rFonts w:eastAsia="Times New Roman"/>
              </w:rPr>
            </w:pPr>
            <w:r w:rsidRPr="00244BA6">
              <w:rPr>
                <w:rFonts w:eastAsia="Times New Roman"/>
              </w:rPr>
              <w:t>2648,0</w:t>
            </w:r>
          </w:p>
          <w:p w14:paraId="4D8F7B6F" w14:textId="77777777" w:rsidR="00244BA6" w:rsidRPr="00244BA6" w:rsidRDefault="00244BA6" w:rsidP="00244BA6">
            <w:pPr>
              <w:widowControl/>
              <w:jc w:val="center"/>
              <w:rPr>
                <w:rFonts w:eastAsia="Times New Roman"/>
              </w:rPr>
            </w:pPr>
            <w:r w:rsidRPr="00244BA6">
              <w:rPr>
                <w:rFonts w:eastAsia="Times New Roman"/>
              </w:rPr>
              <w:t>876,24</w:t>
            </w:r>
          </w:p>
          <w:p w14:paraId="147F2AB7" w14:textId="77777777" w:rsidR="00244BA6" w:rsidRPr="00244BA6" w:rsidRDefault="00244BA6" w:rsidP="00244BA6">
            <w:pPr>
              <w:widowControl/>
              <w:jc w:val="center"/>
              <w:rPr>
                <w:rFonts w:eastAsia="Times New Roman"/>
              </w:rPr>
            </w:pPr>
            <w:r w:rsidRPr="00244BA6">
              <w:rPr>
                <w:rFonts w:eastAsia="Times New Roman"/>
              </w:rPr>
              <w:t>2677,0</w:t>
            </w:r>
          </w:p>
        </w:tc>
        <w:tc>
          <w:tcPr>
            <w:tcW w:w="1701" w:type="dxa"/>
            <w:shd w:val="clear" w:color="auto" w:fill="auto"/>
            <w:vAlign w:val="center"/>
          </w:tcPr>
          <w:p w14:paraId="6D967CB4" w14:textId="77777777" w:rsidR="00244BA6" w:rsidRPr="00244BA6" w:rsidRDefault="00244BA6" w:rsidP="00244BA6">
            <w:pPr>
              <w:widowControl/>
              <w:jc w:val="center"/>
              <w:rPr>
                <w:rFonts w:eastAsia="Times New Roman"/>
              </w:rPr>
            </w:pPr>
            <w:r w:rsidRPr="00244BA6">
              <w:rPr>
                <w:rFonts w:eastAsia="Times New Roman"/>
              </w:rPr>
              <w:t>110947 м</w:t>
            </w:r>
          </w:p>
        </w:tc>
        <w:tc>
          <w:tcPr>
            <w:tcW w:w="1985" w:type="dxa"/>
            <w:shd w:val="clear" w:color="auto" w:fill="auto"/>
            <w:vAlign w:val="center"/>
          </w:tcPr>
          <w:p w14:paraId="413AF782" w14:textId="77777777" w:rsidR="00244BA6" w:rsidRPr="00244BA6" w:rsidRDefault="00244BA6" w:rsidP="00244BA6">
            <w:pPr>
              <w:widowControl/>
              <w:jc w:val="center"/>
              <w:rPr>
                <w:rFonts w:eastAsia="Times New Roman"/>
              </w:rPr>
            </w:pPr>
            <w:r w:rsidRPr="00244BA6">
              <w:rPr>
                <w:rFonts w:eastAsia="Times New Roman"/>
              </w:rPr>
              <w:t xml:space="preserve">Собственность, Муниципальное образование город Пермь </w:t>
            </w:r>
          </w:p>
        </w:tc>
        <w:tc>
          <w:tcPr>
            <w:tcW w:w="1843" w:type="dxa"/>
            <w:shd w:val="clear" w:color="auto" w:fill="auto"/>
            <w:vAlign w:val="center"/>
          </w:tcPr>
          <w:p w14:paraId="0E360248" w14:textId="77777777" w:rsidR="00244BA6" w:rsidRPr="00244BA6" w:rsidRDefault="00244BA6" w:rsidP="00244BA6">
            <w:pPr>
              <w:widowControl/>
              <w:jc w:val="center"/>
              <w:rPr>
                <w:rFonts w:eastAsia="Times New Roman"/>
              </w:rPr>
            </w:pPr>
            <w:r w:rsidRPr="00244BA6">
              <w:rPr>
                <w:rFonts w:eastAsia="Times New Roman"/>
              </w:rPr>
              <w:t>Хозяйственное ведение МП «</w:t>
            </w:r>
            <w:proofErr w:type="spellStart"/>
            <w:r w:rsidRPr="00244BA6">
              <w:rPr>
                <w:rFonts w:eastAsia="Times New Roman"/>
              </w:rPr>
              <w:t>Пермводоканал</w:t>
            </w:r>
            <w:proofErr w:type="spellEnd"/>
            <w:r w:rsidRPr="00244BA6">
              <w:rPr>
                <w:rFonts w:eastAsia="Times New Roman"/>
              </w:rPr>
              <w:t>». Концессия ООО «НОВОГОР-Прикамье»</w:t>
            </w:r>
          </w:p>
        </w:tc>
        <w:tc>
          <w:tcPr>
            <w:tcW w:w="1984" w:type="dxa"/>
            <w:vMerge/>
            <w:shd w:val="clear" w:color="auto" w:fill="auto"/>
            <w:vAlign w:val="center"/>
          </w:tcPr>
          <w:p w14:paraId="490245A5" w14:textId="77777777" w:rsidR="00244BA6" w:rsidRPr="00244BA6" w:rsidRDefault="00244BA6" w:rsidP="00244BA6">
            <w:pPr>
              <w:widowControl/>
              <w:jc w:val="center"/>
              <w:rPr>
                <w:rFonts w:eastAsia="Times New Roman"/>
              </w:rPr>
            </w:pPr>
          </w:p>
        </w:tc>
      </w:tr>
      <w:tr w:rsidR="00244BA6" w:rsidRPr="00244BA6" w14:paraId="752651C9" w14:textId="77777777" w:rsidTr="00244BA6">
        <w:tc>
          <w:tcPr>
            <w:tcW w:w="454" w:type="dxa"/>
            <w:shd w:val="clear" w:color="auto" w:fill="auto"/>
            <w:vAlign w:val="center"/>
          </w:tcPr>
          <w:p w14:paraId="04F22EA1" w14:textId="77777777" w:rsidR="00244BA6" w:rsidRPr="00244BA6" w:rsidRDefault="00244BA6" w:rsidP="00244BA6">
            <w:pPr>
              <w:widowControl/>
              <w:jc w:val="center"/>
              <w:rPr>
                <w:rFonts w:eastAsia="Times New Roman"/>
              </w:rPr>
            </w:pPr>
            <w:r w:rsidRPr="00244BA6">
              <w:rPr>
                <w:rFonts w:eastAsia="Times New Roman"/>
              </w:rPr>
              <w:t>6</w:t>
            </w:r>
          </w:p>
        </w:tc>
        <w:tc>
          <w:tcPr>
            <w:tcW w:w="1843" w:type="dxa"/>
            <w:shd w:val="clear" w:color="auto" w:fill="auto"/>
            <w:vAlign w:val="center"/>
          </w:tcPr>
          <w:p w14:paraId="59F377AE"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Танкистов, 18</w:t>
            </w:r>
          </w:p>
        </w:tc>
        <w:tc>
          <w:tcPr>
            <w:tcW w:w="2268" w:type="dxa"/>
            <w:shd w:val="clear" w:color="auto" w:fill="auto"/>
            <w:vAlign w:val="center"/>
          </w:tcPr>
          <w:p w14:paraId="6C4339F5"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Сеть теплоснабжения</w:t>
            </w:r>
          </w:p>
        </w:tc>
        <w:tc>
          <w:tcPr>
            <w:tcW w:w="2268" w:type="dxa"/>
            <w:shd w:val="clear" w:color="auto" w:fill="auto"/>
            <w:vAlign w:val="center"/>
          </w:tcPr>
          <w:p w14:paraId="6A134D7C" w14:textId="77777777" w:rsidR="00244BA6" w:rsidRPr="00244BA6" w:rsidRDefault="00244BA6" w:rsidP="00244BA6">
            <w:pPr>
              <w:widowControl/>
              <w:jc w:val="center"/>
              <w:rPr>
                <w:rFonts w:eastAsia="Times New Roman"/>
              </w:rPr>
            </w:pPr>
            <w:r w:rsidRPr="00244BA6">
              <w:rPr>
                <w:rFonts w:eastAsia="Times New Roman"/>
              </w:rPr>
              <w:t xml:space="preserve">ОКС: </w:t>
            </w:r>
          </w:p>
          <w:p w14:paraId="01907407" w14:textId="77777777" w:rsidR="00244BA6" w:rsidRPr="00244BA6" w:rsidRDefault="00244BA6" w:rsidP="00244BA6">
            <w:pPr>
              <w:widowControl/>
              <w:jc w:val="center"/>
              <w:rPr>
                <w:rFonts w:eastAsia="Times New Roman"/>
              </w:rPr>
            </w:pPr>
            <w:r w:rsidRPr="00244BA6">
              <w:rPr>
                <w:rFonts w:eastAsia="Times New Roman"/>
              </w:rPr>
              <w:t>59:01:4410723:20</w:t>
            </w:r>
          </w:p>
          <w:p w14:paraId="1DBFEC30" w14:textId="77777777" w:rsidR="00244BA6" w:rsidRPr="00244BA6" w:rsidRDefault="00244BA6" w:rsidP="00244BA6">
            <w:pPr>
              <w:widowControl/>
              <w:jc w:val="center"/>
              <w:rPr>
                <w:rFonts w:eastAsia="Times New Roman"/>
              </w:rPr>
            </w:pPr>
            <w:r w:rsidRPr="00244BA6">
              <w:rPr>
                <w:rFonts w:eastAsia="Times New Roman"/>
              </w:rPr>
              <w:t>ЗУ:</w:t>
            </w:r>
          </w:p>
          <w:p w14:paraId="66D4B764" w14:textId="77777777" w:rsidR="00244BA6" w:rsidRPr="00244BA6" w:rsidRDefault="00244BA6" w:rsidP="00244BA6">
            <w:pPr>
              <w:widowControl/>
              <w:jc w:val="center"/>
              <w:rPr>
                <w:rFonts w:eastAsia="Times New Roman"/>
              </w:rPr>
            </w:pPr>
            <w:r w:rsidRPr="00244BA6">
              <w:rPr>
                <w:rFonts w:eastAsia="Times New Roman"/>
              </w:rPr>
              <w:t>59:01:0000000:92690</w:t>
            </w:r>
          </w:p>
        </w:tc>
        <w:tc>
          <w:tcPr>
            <w:tcW w:w="1559" w:type="dxa"/>
            <w:shd w:val="clear" w:color="auto" w:fill="auto"/>
            <w:vAlign w:val="center"/>
          </w:tcPr>
          <w:p w14:paraId="098C6763" w14:textId="77777777" w:rsidR="00244BA6" w:rsidRPr="00244BA6" w:rsidRDefault="00244BA6" w:rsidP="00244BA6">
            <w:pPr>
              <w:widowControl/>
              <w:jc w:val="center"/>
              <w:rPr>
                <w:rFonts w:eastAsia="Times New Roman"/>
              </w:rPr>
            </w:pPr>
          </w:p>
          <w:p w14:paraId="6A66F9E8" w14:textId="77777777" w:rsidR="00244BA6" w:rsidRPr="00244BA6" w:rsidRDefault="00244BA6" w:rsidP="00244BA6">
            <w:pPr>
              <w:widowControl/>
              <w:jc w:val="center"/>
              <w:rPr>
                <w:rFonts w:eastAsia="Times New Roman"/>
              </w:rPr>
            </w:pPr>
            <w:r w:rsidRPr="00244BA6">
              <w:rPr>
                <w:rFonts w:eastAsia="Times New Roman"/>
              </w:rPr>
              <w:t>941,0</w:t>
            </w:r>
          </w:p>
        </w:tc>
        <w:tc>
          <w:tcPr>
            <w:tcW w:w="1701" w:type="dxa"/>
            <w:shd w:val="clear" w:color="auto" w:fill="auto"/>
            <w:vAlign w:val="center"/>
          </w:tcPr>
          <w:p w14:paraId="0B8E3B49" w14:textId="77777777" w:rsidR="00244BA6" w:rsidRPr="00244BA6" w:rsidRDefault="00244BA6" w:rsidP="00244BA6">
            <w:pPr>
              <w:widowControl/>
              <w:jc w:val="center"/>
              <w:rPr>
                <w:rFonts w:eastAsia="Times New Roman"/>
              </w:rPr>
            </w:pPr>
            <w:r w:rsidRPr="00244BA6">
              <w:rPr>
                <w:rFonts w:eastAsia="Times New Roman"/>
              </w:rPr>
              <w:t>2 м</w:t>
            </w:r>
          </w:p>
        </w:tc>
        <w:tc>
          <w:tcPr>
            <w:tcW w:w="1985" w:type="dxa"/>
            <w:shd w:val="clear" w:color="auto" w:fill="auto"/>
            <w:vAlign w:val="center"/>
          </w:tcPr>
          <w:p w14:paraId="6A85189D" w14:textId="77777777" w:rsidR="00244BA6" w:rsidRPr="00244BA6" w:rsidRDefault="00244BA6" w:rsidP="00244BA6">
            <w:pPr>
              <w:widowControl/>
              <w:jc w:val="center"/>
              <w:rPr>
                <w:rFonts w:eastAsia="Times New Roman"/>
              </w:rPr>
            </w:pPr>
            <w:r w:rsidRPr="00244BA6">
              <w:rPr>
                <w:rFonts w:eastAsia="Times New Roman"/>
              </w:rPr>
              <w:t>Собственность, Муниципальное образование город Пермь</w:t>
            </w:r>
          </w:p>
        </w:tc>
        <w:tc>
          <w:tcPr>
            <w:tcW w:w="1843" w:type="dxa"/>
            <w:shd w:val="clear" w:color="auto" w:fill="auto"/>
            <w:vAlign w:val="center"/>
          </w:tcPr>
          <w:p w14:paraId="0F0E289D" w14:textId="77777777" w:rsidR="00244BA6" w:rsidRPr="00244BA6" w:rsidRDefault="00244BA6" w:rsidP="00244BA6">
            <w:pPr>
              <w:widowControl/>
              <w:jc w:val="center"/>
              <w:rPr>
                <w:rFonts w:eastAsia="Times New Roman"/>
              </w:rPr>
            </w:pPr>
            <w:r w:rsidRPr="00244BA6">
              <w:rPr>
                <w:rFonts w:eastAsia="Times New Roman"/>
              </w:rPr>
              <w:t>Концессия Публичное акционерное общество «Т Плюс»</w:t>
            </w:r>
          </w:p>
        </w:tc>
        <w:tc>
          <w:tcPr>
            <w:tcW w:w="1984" w:type="dxa"/>
            <w:vMerge/>
            <w:shd w:val="clear" w:color="auto" w:fill="auto"/>
            <w:vAlign w:val="center"/>
          </w:tcPr>
          <w:p w14:paraId="2D38BFE4" w14:textId="77777777" w:rsidR="00244BA6" w:rsidRPr="00244BA6" w:rsidRDefault="00244BA6" w:rsidP="00244BA6">
            <w:pPr>
              <w:widowControl/>
              <w:jc w:val="center"/>
              <w:rPr>
                <w:rFonts w:eastAsia="Times New Roman"/>
              </w:rPr>
            </w:pPr>
          </w:p>
        </w:tc>
      </w:tr>
      <w:tr w:rsidR="00244BA6" w:rsidRPr="00244BA6" w14:paraId="44EF8BB1" w14:textId="77777777" w:rsidTr="00244BA6">
        <w:tc>
          <w:tcPr>
            <w:tcW w:w="454" w:type="dxa"/>
            <w:shd w:val="clear" w:color="auto" w:fill="auto"/>
            <w:vAlign w:val="center"/>
          </w:tcPr>
          <w:p w14:paraId="5A1C828E" w14:textId="77777777" w:rsidR="00244BA6" w:rsidRPr="00244BA6" w:rsidRDefault="00244BA6" w:rsidP="00244BA6">
            <w:pPr>
              <w:widowControl/>
              <w:jc w:val="center"/>
              <w:rPr>
                <w:rFonts w:eastAsia="Times New Roman"/>
              </w:rPr>
            </w:pPr>
            <w:r w:rsidRPr="00244BA6">
              <w:rPr>
                <w:rFonts w:eastAsia="Times New Roman"/>
              </w:rPr>
              <w:t>7</w:t>
            </w:r>
          </w:p>
        </w:tc>
        <w:tc>
          <w:tcPr>
            <w:tcW w:w="1843" w:type="dxa"/>
            <w:shd w:val="clear" w:color="auto" w:fill="auto"/>
            <w:vAlign w:val="center"/>
          </w:tcPr>
          <w:p w14:paraId="12C96937"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Льва Толстого, 49</w:t>
            </w:r>
          </w:p>
        </w:tc>
        <w:tc>
          <w:tcPr>
            <w:tcW w:w="2268" w:type="dxa"/>
            <w:shd w:val="clear" w:color="auto" w:fill="auto"/>
            <w:vAlign w:val="center"/>
          </w:tcPr>
          <w:p w14:paraId="53D61E79"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Кабельная линия 6 Кв</w:t>
            </w:r>
          </w:p>
        </w:tc>
        <w:tc>
          <w:tcPr>
            <w:tcW w:w="2268" w:type="dxa"/>
            <w:shd w:val="clear" w:color="auto" w:fill="auto"/>
            <w:vAlign w:val="center"/>
          </w:tcPr>
          <w:p w14:paraId="585BEA56" w14:textId="77777777" w:rsidR="00244BA6" w:rsidRPr="00244BA6" w:rsidRDefault="00244BA6" w:rsidP="00244BA6">
            <w:pPr>
              <w:widowControl/>
              <w:jc w:val="center"/>
              <w:rPr>
                <w:rFonts w:eastAsia="Times New Roman"/>
              </w:rPr>
            </w:pPr>
            <w:r w:rsidRPr="00244BA6">
              <w:rPr>
                <w:rFonts w:eastAsia="Times New Roman"/>
              </w:rPr>
              <w:t>ОКС:</w:t>
            </w:r>
          </w:p>
          <w:p w14:paraId="5939D209" w14:textId="77777777" w:rsidR="00244BA6" w:rsidRPr="00244BA6" w:rsidRDefault="00244BA6" w:rsidP="00244BA6">
            <w:pPr>
              <w:widowControl/>
              <w:jc w:val="center"/>
              <w:rPr>
                <w:rFonts w:eastAsia="Times New Roman"/>
              </w:rPr>
            </w:pPr>
            <w:r w:rsidRPr="00244BA6">
              <w:rPr>
                <w:rFonts w:eastAsia="Times New Roman"/>
              </w:rPr>
              <w:t>59:01:0000000:94432</w:t>
            </w:r>
          </w:p>
          <w:p w14:paraId="1A3B9995" w14:textId="77777777" w:rsidR="00244BA6" w:rsidRPr="00244BA6" w:rsidRDefault="00244BA6" w:rsidP="00244BA6">
            <w:pPr>
              <w:widowControl/>
              <w:jc w:val="center"/>
              <w:rPr>
                <w:rFonts w:eastAsia="Times New Roman"/>
              </w:rPr>
            </w:pPr>
            <w:r w:rsidRPr="00244BA6">
              <w:rPr>
                <w:rFonts w:eastAsia="Times New Roman"/>
              </w:rPr>
              <w:t>ЗУ:</w:t>
            </w:r>
          </w:p>
          <w:p w14:paraId="7B7FBBB2" w14:textId="77777777" w:rsidR="00244BA6" w:rsidRPr="00244BA6" w:rsidRDefault="00244BA6" w:rsidP="00244BA6">
            <w:pPr>
              <w:widowControl/>
              <w:jc w:val="center"/>
              <w:rPr>
                <w:rFonts w:eastAsia="Times New Roman"/>
              </w:rPr>
            </w:pPr>
            <w:r w:rsidRPr="00244BA6">
              <w:rPr>
                <w:rFonts w:eastAsia="Times New Roman"/>
              </w:rPr>
              <w:t>59:01:0000000:92690</w:t>
            </w:r>
          </w:p>
          <w:p w14:paraId="6E50A24F" w14:textId="77777777" w:rsidR="00244BA6" w:rsidRPr="00244BA6" w:rsidRDefault="00244BA6" w:rsidP="00244BA6">
            <w:pPr>
              <w:widowControl/>
              <w:jc w:val="center"/>
              <w:rPr>
                <w:rFonts w:eastAsia="Times New Roman"/>
              </w:rPr>
            </w:pPr>
            <w:r w:rsidRPr="00244BA6">
              <w:rPr>
                <w:rFonts w:eastAsia="Times New Roman"/>
              </w:rPr>
              <w:t>59:01:4410723:3</w:t>
            </w:r>
          </w:p>
        </w:tc>
        <w:tc>
          <w:tcPr>
            <w:tcW w:w="1559" w:type="dxa"/>
            <w:shd w:val="clear" w:color="auto" w:fill="auto"/>
            <w:vAlign w:val="center"/>
          </w:tcPr>
          <w:p w14:paraId="266F9A46" w14:textId="77777777" w:rsidR="00244BA6" w:rsidRPr="00244BA6" w:rsidRDefault="00244BA6" w:rsidP="00244BA6">
            <w:pPr>
              <w:widowControl/>
              <w:jc w:val="center"/>
              <w:rPr>
                <w:rFonts w:eastAsia="Times New Roman"/>
              </w:rPr>
            </w:pPr>
          </w:p>
          <w:p w14:paraId="227E46B9" w14:textId="77777777" w:rsidR="00244BA6" w:rsidRPr="00244BA6" w:rsidRDefault="00244BA6" w:rsidP="00244BA6">
            <w:pPr>
              <w:widowControl/>
              <w:jc w:val="center"/>
              <w:rPr>
                <w:rFonts w:eastAsia="Times New Roman"/>
              </w:rPr>
            </w:pPr>
          </w:p>
          <w:p w14:paraId="616BF222" w14:textId="77777777" w:rsidR="00244BA6" w:rsidRPr="00244BA6" w:rsidRDefault="00244BA6" w:rsidP="00244BA6">
            <w:pPr>
              <w:widowControl/>
              <w:jc w:val="center"/>
              <w:rPr>
                <w:rFonts w:eastAsia="Times New Roman"/>
              </w:rPr>
            </w:pPr>
          </w:p>
          <w:p w14:paraId="0534F4C5" w14:textId="77777777" w:rsidR="00244BA6" w:rsidRPr="00244BA6" w:rsidRDefault="00244BA6" w:rsidP="00244BA6">
            <w:pPr>
              <w:widowControl/>
              <w:jc w:val="center"/>
              <w:rPr>
                <w:rFonts w:eastAsia="Times New Roman"/>
              </w:rPr>
            </w:pPr>
            <w:r w:rsidRPr="00244BA6">
              <w:rPr>
                <w:rFonts w:eastAsia="Times New Roman"/>
              </w:rPr>
              <w:t>941,0</w:t>
            </w:r>
          </w:p>
          <w:p w14:paraId="5B9EEB0D" w14:textId="77777777" w:rsidR="00244BA6" w:rsidRPr="00244BA6" w:rsidRDefault="00244BA6" w:rsidP="00244BA6">
            <w:pPr>
              <w:widowControl/>
              <w:jc w:val="center"/>
              <w:rPr>
                <w:rFonts w:eastAsia="Times New Roman"/>
              </w:rPr>
            </w:pPr>
            <w:r w:rsidRPr="00244BA6">
              <w:rPr>
                <w:rFonts w:eastAsia="Times New Roman"/>
              </w:rPr>
              <w:t>2648,0</w:t>
            </w:r>
          </w:p>
        </w:tc>
        <w:tc>
          <w:tcPr>
            <w:tcW w:w="1701" w:type="dxa"/>
            <w:shd w:val="clear" w:color="auto" w:fill="auto"/>
            <w:vAlign w:val="center"/>
          </w:tcPr>
          <w:p w14:paraId="7AAC487B" w14:textId="77777777" w:rsidR="00244BA6" w:rsidRPr="00244BA6" w:rsidRDefault="00244BA6" w:rsidP="00244BA6">
            <w:pPr>
              <w:widowControl/>
              <w:jc w:val="center"/>
              <w:rPr>
                <w:rFonts w:eastAsia="Times New Roman"/>
              </w:rPr>
            </w:pPr>
            <w:r w:rsidRPr="00244BA6">
              <w:rPr>
                <w:rFonts w:eastAsia="Times New Roman"/>
              </w:rPr>
              <w:t>1700 м</w:t>
            </w:r>
          </w:p>
        </w:tc>
        <w:tc>
          <w:tcPr>
            <w:tcW w:w="1985" w:type="dxa"/>
            <w:shd w:val="clear" w:color="auto" w:fill="auto"/>
            <w:vAlign w:val="center"/>
          </w:tcPr>
          <w:p w14:paraId="3E659311" w14:textId="77777777" w:rsidR="00244BA6" w:rsidRPr="00244BA6" w:rsidRDefault="00244BA6" w:rsidP="00244BA6">
            <w:pPr>
              <w:widowControl/>
              <w:jc w:val="center"/>
              <w:rPr>
                <w:rFonts w:eastAsia="Times New Roman"/>
              </w:rPr>
            </w:pPr>
            <w:r w:rsidRPr="00244BA6">
              <w:rPr>
                <w:rFonts w:eastAsia="Times New Roman"/>
              </w:rPr>
              <w:t xml:space="preserve">Принят на учет как бесхозяйный объект недвижимости, Муниципальное образование </w:t>
            </w:r>
            <w:r w:rsidRPr="00244BA6">
              <w:rPr>
                <w:rFonts w:eastAsia="Times New Roman"/>
              </w:rPr>
              <w:br/>
              <w:t>г. Пермь</w:t>
            </w:r>
          </w:p>
        </w:tc>
        <w:tc>
          <w:tcPr>
            <w:tcW w:w="1843" w:type="dxa"/>
            <w:shd w:val="clear" w:color="auto" w:fill="auto"/>
            <w:vAlign w:val="center"/>
          </w:tcPr>
          <w:p w14:paraId="59C7BABB" w14:textId="77777777" w:rsidR="00244BA6" w:rsidRPr="00244BA6" w:rsidRDefault="00244BA6" w:rsidP="00244BA6">
            <w:pPr>
              <w:widowControl/>
              <w:jc w:val="center"/>
              <w:rPr>
                <w:rFonts w:eastAsia="Times New Roman"/>
              </w:rPr>
            </w:pPr>
            <w:r w:rsidRPr="00244BA6">
              <w:rPr>
                <w:rFonts w:eastAsia="Times New Roman"/>
              </w:rPr>
              <w:t>-</w:t>
            </w:r>
          </w:p>
        </w:tc>
        <w:tc>
          <w:tcPr>
            <w:tcW w:w="1984" w:type="dxa"/>
            <w:vMerge/>
            <w:shd w:val="clear" w:color="auto" w:fill="auto"/>
            <w:vAlign w:val="center"/>
          </w:tcPr>
          <w:p w14:paraId="5E5383AE" w14:textId="77777777" w:rsidR="00244BA6" w:rsidRPr="00244BA6" w:rsidRDefault="00244BA6" w:rsidP="00244BA6">
            <w:pPr>
              <w:widowControl/>
              <w:jc w:val="center"/>
              <w:rPr>
                <w:rFonts w:eastAsia="Times New Roman"/>
              </w:rPr>
            </w:pPr>
          </w:p>
        </w:tc>
      </w:tr>
      <w:tr w:rsidR="00244BA6" w:rsidRPr="00244BA6" w14:paraId="4BA56D86" w14:textId="77777777" w:rsidTr="00244BA6">
        <w:tc>
          <w:tcPr>
            <w:tcW w:w="454" w:type="dxa"/>
            <w:shd w:val="clear" w:color="auto" w:fill="auto"/>
            <w:vAlign w:val="center"/>
          </w:tcPr>
          <w:p w14:paraId="34CEEB34" w14:textId="77777777" w:rsidR="00244BA6" w:rsidRPr="00244BA6" w:rsidRDefault="00244BA6" w:rsidP="00244BA6">
            <w:pPr>
              <w:widowControl/>
              <w:jc w:val="center"/>
              <w:rPr>
                <w:rFonts w:eastAsia="Times New Roman"/>
              </w:rPr>
            </w:pPr>
            <w:r w:rsidRPr="00244BA6">
              <w:rPr>
                <w:rFonts w:eastAsia="Times New Roman"/>
              </w:rPr>
              <w:t>8</w:t>
            </w:r>
          </w:p>
        </w:tc>
        <w:tc>
          <w:tcPr>
            <w:tcW w:w="1843" w:type="dxa"/>
            <w:shd w:val="clear" w:color="auto" w:fill="auto"/>
            <w:vAlign w:val="center"/>
          </w:tcPr>
          <w:p w14:paraId="012204EF"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Льва Толстого, 49</w:t>
            </w:r>
          </w:p>
        </w:tc>
        <w:tc>
          <w:tcPr>
            <w:tcW w:w="2268" w:type="dxa"/>
            <w:shd w:val="clear" w:color="auto" w:fill="auto"/>
            <w:vAlign w:val="center"/>
          </w:tcPr>
          <w:p w14:paraId="1123EC8A"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Сеть теплоснабжения</w:t>
            </w:r>
          </w:p>
        </w:tc>
        <w:tc>
          <w:tcPr>
            <w:tcW w:w="2268" w:type="dxa"/>
            <w:shd w:val="clear" w:color="auto" w:fill="auto"/>
            <w:vAlign w:val="center"/>
          </w:tcPr>
          <w:p w14:paraId="2A3627F4" w14:textId="77777777" w:rsidR="00244BA6" w:rsidRPr="00244BA6" w:rsidRDefault="00244BA6" w:rsidP="00244BA6">
            <w:pPr>
              <w:widowControl/>
              <w:jc w:val="center"/>
              <w:rPr>
                <w:rFonts w:eastAsia="Times New Roman"/>
              </w:rPr>
            </w:pPr>
            <w:r w:rsidRPr="00244BA6">
              <w:rPr>
                <w:rFonts w:eastAsia="Times New Roman"/>
              </w:rPr>
              <w:t>ОКС:</w:t>
            </w:r>
          </w:p>
          <w:p w14:paraId="7AA774FF" w14:textId="77777777" w:rsidR="00244BA6" w:rsidRPr="00244BA6" w:rsidRDefault="00244BA6" w:rsidP="00244BA6">
            <w:pPr>
              <w:widowControl/>
              <w:jc w:val="center"/>
              <w:rPr>
                <w:rFonts w:eastAsia="Times New Roman"/>
              </w:rPr>
            </w:pPr>
            <w:r w:rsidRPr="00244BA6">
              <w:rPr>
                <w:rFonts w:eastAsia="Times New Roman"/>
              </w:rPr>
              <w:t>59:01:4410723:19</w:t>
            </w:r>
          </w:p>
          <w:p w14:paraId="0540496C" w14:textId="77777777" w:rsidR="00244BA6" w:rsidRPr="00244BA6" w:rsidRDefault="00244BA6" w:rsidP="00244BA6">
            <w:pPr>
              <w:widowControl/>
              <w:jc w:val="center"/>
              <w:rPr>
                <w:rFonts w:eastAsia="Times New Roman"/>
              </w:rPr>
            </w:pPr>
            <w:r w:rsidRPr="00244BA6">
              <w:rPr>
                <w:rFonts w:eastAsia="Times New Roman"/>
              </w:rPr>
              <w:t>ЗУ:</w:t>
            </w:r>
          </w:p>
          <w:p w14:paraId="0E4D69F6" w14:textId="77777777" w:rsidR="00244BA6" w:rsidRPr="00244BA6" w:rsidRDefault="00244BA6" w:rsidP="00244BA6">
            <w:pPr>
              <w:widowControl/>
              <w:jc w:val="center"/>
              <w:rPr>
                <w:rFonts w:eastAsia="Times New Roman"/>
              </w:rPr>
            </w:pPr>
            <w:r w:rsidRPr="00244BA6">
              <w:rPr>
                <w:rFonts w:eastAsia="Times New Roman"/>
              </w:rPr>
              <w:t>59:01:4410723:3</w:t>
            </w:r>
          </w:p>
        </w:tc>
        <w:tc>
          <w:tcPr>
            <w:tcW w:w="1559" w:type="dxa"/>
            <w:shd w:val="clear" w:color="auto" w:fill="auto"/>
            <w:vAlign w:val="center"/>
          </w:tcPr>
          <w:p w14:paraId="4AE6BEE9" w14:textId="77777777" w:rsidR="00244BA6" w:rsidRPr="00244BA6" w:rsidRDefault="00244BA6" w:rsidP="00244BA6">
            <w:pPr>
              <w:widowControl/>
              <w:jc w:val="center"/>
              <w:rPr>
                <w:rFonts w:eastAsia="Times New Roman"/>
              </w:rPr>
            </w:pPr>
            <w:r w:rsidRPr="00244BA6">
              <w:rPr>
                <w:rFonts w:eastAsia="Times New Roman"/>
              </w:rPr>
              <w:t>2648,0</w:t>
            </w:r>
          </w:p>
        </w:tc>
        <w:tc>
          <w:tcPr>
            <w:tcW w:w="1701" w:type="dxa"/>
            <w:shd w:val="clear" w:color="auto" w:fill="auto"/>
            <w:vAlign w:val="center"/>
          </w:tcPr>
          <w:p w14:paraId="1136C17F" w14:textId="77777777" w:rsidR="00244BA6" w:rsidRPr="00244BA6" w:rsidRDefault="00244BA6" w:rsidP="00244BA6">
            <w:pPr>
              <w:widowControl/>
              <w:jc w:val="center"/>
              <w:rPr>
                <w:rFonts w:eastAsia="Times New Roman"/>
              </w:rPr>
            </w:pPr>
            <w:r w:rsidRPr="00244BA6">
              <w:rPr>
                <w:rFonts w:eastAsia="Times New Roman"/>
              </w:rPr>
              <w:t>2 м</w:t>
            </w:r>
          </w:p>
        </w:tc>
        <w:tc>
          <w:tcPr>
            <w:tcW w:w="1985" w:type="dxa"/>
            <w:shd w:val="clear" w:color="auto" w:fill="auto"/>
            <w:vAlign w:val="center"/>
          </w:tcPr>
          <w:p w14:paraId="7CA9D83C" w14:textId="77777777" w:rsidR="00244BA6" w:rsidRPr="00244BA6" w:rsidRDefault="00244BA6" w:rsidP="00244BA6">
            <w:pPr>
              <w:widowControl/>
              <w:jc w:val="center"/>
              <w:rPr>
                <w:rFonts w:eastAsia="Times New Roman"/>
              </w:rPr>
            </w:pPr>
            <w:r w:rsidRPr="00244BA6">
              <w:rPr>
                <w:rFonts w:eastAsia="Times New Roman"/>
              </w:rPr>
              <w:t xml:space="preserve">Собственность, Муниципальное образование город Пермь </w:t>
            </w:r>
          </w:p>
        </w:tc>
        <w:tc>
          <w:tcPr>
            <w:tcW w:w="1843" w:type="dxa"/>
            <w:shd w:val="clear" w:color="auto" w:fill="auto"/>
            <w:vAlign w:val="center"/>
          </w:tcPr>
          <w:p w14:paraId="1AD9715B" w14:textId="77777777" w:rsidR="00244BA6" w:rsidRPr="00244BA6" w:rsidRDefault="00244BA6" w:rsidP="00244BA6">
            <w:pPr>
              <w:widowControl/>
              <w:jc w:val="center"/>
              <w:rPr>
                <w:rFonts w:eastAsia="Times New Roman"/>
              </w:rPr>
            </w:pPr>
            <w:r w:rsidRPr="00244BA6">
              <w:rPr>
                <w:rFonts w:eastAsia="Times New Roman"/>
              </w:rPr>
              <w:t>Концессия Публичное акционерное общество «Т Плюс»</w:t>
            </w:r>
          </w:p>
        </w:tc>
        <w:tc>
          <w:tcPr>
            <w:tcW w:w="1984" w:type="dxa"/>
            <w:vMerge/>
            <w:shd w:val="clear" w:color="auto" w:fill="auto"/>
            <w:vAlign w:val="center"/>
          </w:tcPr>
          <w:p w14:paraId="22DE77C4" w14:textId="77777777" w:rsidR="00244BA6" w:rsidRPr="00244BA6" w:rsidRDefault="00244BA6" w:rsidP="00244BA6">
            <w:pPr>
              <w:widowControl/>
              <w:jc w:val="center"/>
              <w:rPr>
                <w:rFonts w:eastAsia="Times New Roman"/>
              </w:rPr>
            </w:pPr>
          </w:p>
        </w:tc>
      </w:tr>
      <w:tr w:rsidR="00244BA6" w:rsidRPr="00244BA6" w14:paraId="0CA414E1" w14:textId="77777777" w:rsidTr="00244BA6">
        <w:tc>
          <w:tcPr>
            <w:tcW w:w="454" w:type="dxa"/>
            <w:shd w:val="clear" w:color="auto" w:fill="auto"/>
            <w:vAlign w:val="center"/>
          </w:tcPr>
          <w:p w14:paraId="246786EC" w14:textId="77777777" w:rsidR="00244BA6" w:rsidRPr="00244BA6" w:rsidRDefault="00244BA6" w:rsidP="00244BA6">
            <w:pPr>
              <w:widowControl/>
              <w:jc w:val="center"/>
              <w:rPr>
                <w:rFonts w:eastAsia="Times New Roman"/>
              </w:rPr>
            </w:pPr>
            <w:r w:rsidRPr="00244BA6">
              <w:rPr>
                <w:rFonts w:eastAsia="Times New Roman"/>
              </w:rPr>
              <w:t>9</w:t>
            </w:r>
          </w:p>
        </w:tc>
        <w:tc>
          <w:tcPr>
            <w:tcW w:w="1843" w:type="dxa"/>
            <w:shd w:val="clear" w:color="auto" w:fill="auto"/>
            <w:vAlign w:val="center"/>
          </w:tcPr>
          <w:p w14:paraId="32AFCC06"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5</w:t>
            </w:r>
          </w:p>
        </w:tc>
        <w:tc>
          <w:tcPr>
            <w:tcW w:w="2268" w:type="dxa"/>
            <w:shd w:val="clear" w:color="auto" w:fill="auto"/>
            <w:vAlign w:val="center"/>
          </w:tcPr>
          <w:p w14:paraId="1D32D62D"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 xml:space="preserve">Воздушная линия электропередачи 0,4 </w:t>
            </w:r>
            <w:proofErr w:type="spellStart"/>
            <w:r w:rsidRPr="00244BA6">
              <w:rPr>
                <w:rFonts w:eastAsia="Times New Roman"/>
                <w:bCs/>
                <w:shd w:val="clear" w:color="auto" w:fill="FFFFFF"/>
              </w:rPr>
              <w:t>кВ</w:t>
            </w:r>
            <w:proofErr w:type="spellEnd"/>
          </w:p>
        </w:tc>
        <w:tc>
          <w:tcPr>
            <w:tcW w:w="2268" w:type="dxa"/>
            <w:shd w:val="clear" w:color="auto" w:fill="auto"/>
            <w:vAlign w:val="center"/>
          </w:tcPr>
          <w:p w14:paraId="424F4793" w14:textId="77777777" w:rsidR="00244BA6" w:rsidRPr="00244BA6" w:rsidRDefault="00244BA6" w:rsidP="00244BA6">
            <w:pPr>
              <w:widowControl/>
              <w:jc w:val="center"/>
              <w:rPr>
                <w:rFonts w:eastAsia="Times New Roman"/>
              </w:rPr>
            </w:pPr>
            <w:r w:rsidRPr="00244BA6">
              <w:rPr>
                <w:rFonts w:eastAsia="Times New Roman"/>
              </w:rPr>
              <w:t>ОКС:</w:t>
            </w:r>
          </w:p>
          <w:p w14:paraId="7679BA53" w14:textId="77777777" w:rsidR="00244BA6" w:rsidRPr="00244BA6" w:rsidRDefault="00244BA6" w:rsidP="00244BA6">
            <w:pPr>
              <w:widowControl/>
              <w:jc w:val="center"/>
              <w:rPr>
                <w:rFonts w:eastAsia="Times New Roman"/>
              </w:rPr>
            </w:pPr>
            <w:r w:rsidRPr="00244BA6">
              <w:rPr>
                <w:rFonts w:eastAsia="Times New Roman"/>
              </w:rPr>
              <w:t>59:01:4410723:18</w:t>
            </w:r>
          </w:p>
          <w:p w14:paraId="36EDFFE2" w14:textId="77777777" w:rsidR="00244BA6" w:rsidRPr="00244BA6" w:rsidRDefault="00244BA6" w:rsidP="00244BA6">
            <w:pPr>
              <w:widowControl/>
              <w:jc w:val="center"/>
              <w:rPr>
                <w:rFonts w:eastAsia="Times New Roman"/>
              </w:rPr>
            </w:pPr>
            <w:r w:rsidRPr="00244BA6">
              <w:rPr>
                <w:rFonts w:eastAsia="Times New Roman"/>
              </w:rPr>
              <w:t>ЗУ:</w:t>
            </w:r>
          </w:p>
          <w:p w14:paraId="637E5325" w14:textId="77777777" w:rsidR="00244BA6" w:rsidRPr="00244BA6" w:rsidRDefault="00244BA6" w:rsidP="00244BA6">
            <w:pPr>
              <w:widowControl/>
              <w:jc w:val="center"/>
              <w:rPr>
                <w:rFonts w:eastAsia="Times New Roman"/>
              </w:rPr>
            </w:pPr>
            <w:r w:rsidRPr="00244BA6">
              <w:rPr>
                <w:rFonts w:eastAsia="Times New Roman"/>
              </w:rPr>
              <w:t>59:01:4410723:6</w:t>
            </w:r>
          </w:p>
        </w:tc>
        <w:tc>
          <w:tcPr>
            <w:tcW w:w="1559" w:type="dxa"/>
            <w:shd w:val="clear" w:color="auto" w:fill="auto"/>
            <w:vAlign w:val="center"/>
          </w:tcPr>
          <w:p w14:paraId="0048AEAD" w14:textId="77777777" w:rsidR="00244BA6" w:rsidRPr="00244BA6" w:rsidRDefault="00244BA6" w:rsidP="00244BA6">
            <w:pPr>
              <w:widowControl/>
              <w:jc w:val="center"/>
              <w:rPr>
                <w:rFonts w:eastAsia="Times New Roman"/>
              </w:rPr>
            </w:pPr>
            <w:r w:rsidRPr="00244BA6">
              <w:rPr>
                <w:rFonts w:eastAsia="Times New Roman"/>
              </w:rPr>
              <w:t>876,24</w:t>
            </w:r>
          </w:p>
        </w:tc>
        <w:tc>
          <w:tcPr>
            <w:tcW w:w="1701" w:type="dxa"/>
            <w:shd w:val="clear" w:color="auto" w:fill="auto"/>
            <w:vAlign w:val="center"/>
          </w:tcPr>
          <w:p w14:paraId="7F61DC77" w14:textId="77777777" w:rsidR="00244BA6" w:rsidRPr="00244BA6" w:rsidRDefault="00244BA6" w:rsidP="00244BA6">
            <w:pPr>
              <w:widowControl/>
              <w:jc w:val="center"/>
              <w:rPr>
                <w:rFonts w:eastAsia="Times New Roman"/>
              </w:rPr>
            </w:pPr>
            <w:r w:rsidRPr="00244BA6">
              <w:rPr>
                <w:rFonts w:eastAsia="Times New Roman"/>
              </w:rPr>
              <w:t>8 м</w:t>
            </w:r>
          </w:p>
        </w:tc>
        <w:tc>
          <w:tcPr>
            <w:tcW w:w="1985" w:type="dxa"/>
            <w:shd w:val="clear" w:color="auto" w:fill="auto"/>
            <w:vAlign w:val="center"/>
          </w:tcPr>
          <w:p w14:paraId="6853B538" w14:textId="77777777" w:rsidR="00244BA6" w:rsidRPr="00244BA6" w:rsidRDefault="00244BA6" w:rsidP="00244BA6">
            <w:pPr>
              <w:widowControl/>
              <w:jc w:val="center"/>
              <w:rPr>
                <w:rFonts w:eastAsia="Times New Roman"/>
              </w:rPr>
            </w:pPr>
            <w:r w:rsidRPr="00244BA6">
              <w:rPr>
                <w:rFonts w:eastAsia="Times New Roman"/>
              </w:rPr>
              <w:t>Собственность, Муниципальное образование город Пермь</w:t>
            </w:r>
          </w:p>
        </w:tc>
        <w:tc>
          <w:tcPr>
            <w:tcW w:w="1843" w:type="dxa"/>
            <w:shd w:val="clear" w:color="auto" w:fill="auto"/>
            <w:vAlign w:val="center"/>
          </w:tcPr>
          <w:p w14:paraId="6E5C1476" w14:textId="77777777" w:rsidR="00244BA6" w:rsidRPr="00244BA6" w:rsidRDefault="00244BA6" w:rsidP="00244BA6">
            <w:pPr>
              <w:widowControl/>
              <w:jc w:val="center"/>
              <w:rPr>
                <w:rFonts w:eastAsia="Times New Roman"/>
              </w:rPr>
            </w:pPr>
            <w:r w:rsidRPr="00244BA6">
              <w:rPr>
                <w:rFonts w:eastAsia="Times New Roman"/>
              </w:rPr>
              <w:t>-</w:t>
            </w:r>
          </w:p>
        </w:tc>
        <w:tc>
          <w:tcPr>
            <w:tcW w:w="1984" w:type="dxa"/>
            <w:vMerge/>
            <w:shd w:val="clear" w:color="auto" w:fill="auto"/>
            <w:vAlign w:val="center"/>
          </w:tcPr>
          <w:p w14:paraId="5D89DB04" w14:textId="77777777" w:rsidR="00244BA6" w:rsidRPr="00244BA6" w:rsidRDefault="00244BA6" w:rsidP="00244BA6">
            <w:pPr>
              <w:widowControl/>
              <w:jc w:val="center"/>
              <w:rPr>
                <w:rFonts w:eastAsia="Times New Roman"/>
              </w:rPr>
            </w:pPr>
          </w:p>
        </w:tc>
      </w:tr>
      <w:tr w:rsidR="00244BA6" w:rsidRPr="00244BA6" w14:paraId="04BB8023" w14:textId="77777777" w:rsidTr="00244BA6">
        <w:trPr>
          <w:trHeight w:val="759"/>
        </w:trPr>
        <w:tc>
          <w:tcPr>
            <w:tcW w:w="454" w:type="dxa"/>
            <w:shd w:val="clear" w:color="auto" w:fill="auto"/>
            <w:vAlign w:val="center"/>
          </w:tcPr>
          <w:p w14:paraId="0DC1A8D9" w14:textId="77777777" w:rsidR="00244BA6" w:rsidRPr="00244BA6" w:rsidRDefault="00244BA6" w:rsidP="00244BA6">
            <w:pPr>
              <w:widowControl/>
              <w:jc w:val="center"/>
              <w:rPr>
                <w:rFonts w:eastAsia="Times New Roman"/>
              </w:rPr>
            </w:pPr>
            <w:r w:rsidRPr="00244BA6">
              <w:rPr>
                <w:rFonts w:eastAsia="Times New Roman"/>
              </w:rPr>
              <w:t>10</w:t>
            </w:r>
          </w:p>
        </w:tc>
        <w:tc>
          <w:tcPr>
            <w:tcW w:w="1843" w:type="dxa"/>
            <w:shd w:val="clear" w:color="auto" w:fill="auto"/>
            <w:vAlign w:val="center"/>
          </w:tcPr>
          <w:p w14:paraId="59774DA5"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Нытвенская, 5</w:t>
            </w:r>
          </w:p>
        </w:tc>
        <w:tc>
          <w:tcPr>
            <w:tcW w:w="2268" w:type="dxa"/>
            <w:shd w:val="clear" w:color="auto" w:fill="auto"/>
            <w:vAlign w:val="center"/>
          </w:tcPr>
          <w:p w14:paraId="50EA915A"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Сеть теплоснабжения</w:t>
            </w:r>
          </w:p>
        </w:tc>
        <w:tc>
          <w:tcPr>
            <w:tcW w:w="2268" w:type="dxa"/>
            <w:shd w:val="clear" w:color="auto" w:fill="auto"/>
            <w:vAlign w:val="center"/>
          </w:tcPr>
          <w:p w14:paraId="51D6FE70" w14:textId="77777777" w:rsidR="00244BA6" w:rsidRPr="00244BA6" w:rsidRDefault="00244BA6" w:rsidP="00244BA6">
            <w:pPr>
              <w:widowControl/>
              <w:jc w:val="center"/>
              <w:rPr>
                <w:rFonts w:eastAsia="Times New Roman"/>
              </w:rPr>
            </w:pPr>
            <w:r w:rsidRPr="00244BA6">
              <w:rPr>
                <w:rFonts w:eastAsia="Times New Roman"/>
              </w:rPr>
              <w:t>ОКС:</w:t>
            </w:r>
          </w:p>
          <w:p w14:paraId="3FEBF93C" w14:textId="77777777" w:rsidR="00244BA6" w:rsidRPr="00244BA6" w:rsidRDefault="00244BA6" w:rsidP="00244BA6">
            <w:pPr>
              <w:widowControl/>
              <w:jc w:val="center"/>
              <w:rPr>
                <w:rFonts w:eastAsia="Times New Roman"/>
              </w:rPr>
            </w:pPr>
            <w:r w:rsidRPr="00244BA6">
              <w:rPr>
                <w:rFonts w:eastAsia="Times New Roman"/>
              </w:rPr>
              <w:t>59:01:4410723:16</w:t>
            </w:r>
          </w:p>
          <w:p w14:paraId="5AC557E0" w14:textId="77777777" w:rsidR="00244BA6" w:rsidRPr="00244BA6" w:rsidRDefault="00244BA6" w:rsidP="00244BA6">
            <w:pPr>
              <w:widowControl/>
              <w:jc w:val="center"/>
              <w:rPr>
                <w:rFonts w:eastAsia="Times New Roman"/>
              </w:rPr>
            </w:pPr>
            <w:r w:rsidRPr="00244BA6">
              <w:rPr>
                <w:rFonts w:eastAsia="Times New Roman"/>
              </w:rPr>
              <w:t>ЗУ:</w:t>
            </w:r>
          </w:p>
          <w:p w14:paraId="5FC9077C" w14:textId="77777777" w:rsidR="00244BA6" w:rsidRPr="00244BA6" w:rsidRDefault="00244BA6" w:rsidP="00244BA6">
            <w:pPr>
              <w:widowControl/>
              <w:jc w:val="center"/>
              <w:rPr>
                <w:rFonts w:eastAsia="Times New Roman"/>
              </w:rPr>
            </w:pPr>
            <w:r w:rsidRPr="00244BA6">
              <w:rPr>
                <w:rFonts w:eastAsia="Times New Roman"/>
              </w:rPr>
              <w:t>59:01:4410723:6</w:t>
            </w:r>
          </w:p>
        </w:tc>
        <w:tc>
          <w:tcPr>
            <w:tcW w:w="1559" w:type="dxa"/>
            <w:shd w:val="clear" w:color="auto" w:fill="auto"/>
            <w:vAlign w:val="center"/>
          </w:tcPr>
          <w:p w14:paraId="3E311B74" w14:textId="77777777" w:rsidR="00244BA6" w:rsidRPr="00244BA6" w:rsidRDefault="00244BA6" w:rsidP="00244BA6">
            <w:pPr>
              <w:widowControl/>
              <w:jc w:val="center"/>
              <w:rPr>
                <w:rFonts w:eastAsia="Times New Roman"/>
              </w:rPr>
            </w:pPr>
            <w:r w:rsidRPr="00244BA6">
              <w:rPr>
                <w:rFonts w:eastAsia="Times New Roman"/>
              </w:rPr>
              <w:t>876,24</w:t>
            </w:r>
          </w:p>
        </w:tc>
        <w:tc>
          <w:tcPr>
            <w:tcW w:w="1701" w:type="dxa"/>
            <w:shd w:val="clear" w:color="auto" w:fill="auto"/>
            <w:vAlign w:val="center"/>
          </w:tcPr>
          <w:p w14:paraId="7CF71132" w14:textId="77777777" w:rsidR="00244BA6" w:rsidRPr="00244BA6" w:rsidRDefault="00244BA6" w:rsidP="00244BA6">
            <w:pPr>
              <w:widowControl/>
              <w:jc w:val="center"/>
              <w:rPr>
                <w:rFonts w:eastAsia="Times New Roman"/>
              </w:rPr>
            </w:pPr>
            <w:r w:rsidRPr="00244BA6">
              <w:rPr>
                <w:rFonts w:eastAsia="Times New Roman"/>
              </w:rPr>
              <w:t>3 м</w:t>
            </w:r>
          </w:p>
        </w:tc>
        <w:tc>
          <w:tcPr>
            <w:tcW w:w="1985" w:type="dxa"/>
            <w:shd w:val="clear" w:color="auto" w:fill="auto"/>
            <w:vAlign w:val="center"/>
          </w:tcPr>
          <w:p w14:paraId="2D5BA61F" w14:textId="77777777" w:rsidR="00244BA6" w:rsidRPr="00244BA6" w:rsidRDefault="00244BA6" w:rsidP="00244BA6">
            <w:pPr>
              <w:widowControl/>
              <w:jc w:val="center"/>
              <w:rPr>
                <w:rFonts w:eastAsia="Times New Roman"/>
              </w:rPr>
            </w:pPr>
            <w:r w:rsidRPr="00244BA6">
              <w:rPr>
                <w:rFonts w:eastAsia="Times New Roman"/>
              </w:rPr>
              <w:t xml:space="preserve">Собственность, Муниципальное образование город Пермь </w:t>
            </w:r>
          </w:p>
        </w:tc>
        <w:tc>
          <w:tcPr>
            <w:tcW w:w="1843" w:type="dxa"/>
            <w:shd w:val="clear" w:color="auto" w:fill="auto"/>
            <w:vAlign w:val="center"/>
          </w:tcPr>
          <w:p w14:paraId="3000CFF3" w14:textId="77777777" w:rsidR="00244BA6" w:rsidRPr="00244BA6" w:rsidRDefault="00244BA6" w:rsidP="00244BA6">
            <w:pPr>
              <w:widowControl/>
              <w:jc w:val="center"/>
              <w:rPr>
                <w:rFonts w:eastAsia="Times New Roman"/>
              </w:rPr>
            </w:pPr>
            <w:r w:rsidRPr="00244BA6">
              <w:rPr>
                <w:rFonts w:eastAsia="Times New Roman"/>
              </w:rPr>
              <w:t>Концессия Публичное акционерное общество «Т Плюс»</w:t>
            </w:r>
          </w:p>
        </w:tc>
        <w:tc>
          <w:tcPr>
            <w:tcW w:w="1984" w:type="dxa"/>
            <w:vMerge/>
            <w:shd w:val="clear" w:color="auto" w:fill="auto"/>
            <w:vAlign w:val="center"/>
          </w:tcPr>
          <w:p w14:paraId="2A366B34" w14:textId="77777777" w:rsidR="00244BA6" w:rsidRPr="00244BA6" w:rsidRDefault="00244BA6" w:rsidP="00244BA6">
            <w:pPr>
              <w:widowControl/>
              <w:jc w:val="center"/>
              <w:rPr>
                <w:rFonts w:eastAsia="Times New Roman"/>
              </w:rPr>
            </w:pPr>
          </w:p>
        </w:tc>
      </w:tr>
      <w:tr w:rsidR="00244BA6" w:rsidRPr="00244BA6" w14:paraId="4784A61F" w14:textId="77777777" w:rsidTr="00244BA6">
        <w:tc>
          <w:tcPr>
            <w:tcW w:w="454" w:type="dxa"/>
            <w:shd w:val="clear" w:color="auto" w:fill="auto"/>
            <w:vAlign w:val="center"/>
          </w:tcPr>
          <w:p w14:paraId="282F74D1" w14:textId="77777777" w:rsidR="00244BA6" w:rsidRPr="00244BA6" w:rsidRDefault="00244BA6" w:rsidP="00244BA6">
            <w:pPr>
              <w:widowControl/>
              <w:jc w:val="center"/>
              <w:rPr>
                <w:rFonts w:eastAsia="Times New Roman"/>
              </w:rPr>
            </w:pPr>
            <w:r w:rsidRPr="00244BA6">
              <w:rPr>
                <w:rFonts w:eastAsia="Times New Roman"/>
              </w:rPr>
              <w:t>11</w:t>
            </w:r>
          </w:p>
        </w:tc>
        <w:tc>
          <w:tcPr>
            <w:tcW w:w="1843" w:type="dxa"/>
            <w:shd w:val="clear" w:color="auto" w:fill="auto"/>
            <w:vAlign w:val="center"/>
          </w:tcPr>
          <w:p w14:paraId="3FA12EF2" w14:textId="77777777" w:rsidR="00244BA6" w:rsidRPr="00244BA6" w:rsidRDefault="00244BA6" w:rsidP="00244BA6">
            <w:pPr>
              <w:widowControl/>
              <w:jc w:val="center"/>
              <w:rPr>
                <w:rFonts w:eastAsia="Times New Roman"/>
              </w:rPr>
            </w:pPr>
            <w:r w:rsidRPr="00244BA6">
              <w:rPr>
                <w:rFonts w:eastAsia="Times New Roman"/>
              </w:rPr>
              <w:t xml:space="preserve">В границах территории жилой застройки, подлежащей комплексному развитию  </w:t>
            </w:r>
          </w:p>
        </w:tc>
        <w:tc>
          <w:tcPr>
            <w:tcW w:w="2268" w:type="dxa"/>
            <w:shd w:val="clear" w:color="auto" w:fill="auto"/>
            <w:vAlign w:val="center"/>
          </w:tcPr>
          <w:p w14:paraId="2592DC86"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Электросетевой комплекс (ЭСК) «Линии связи»</w:t>
            </w:r>
          </w:p>
        </w:tc>
        <w:tc>
          <w:tcPr>
            <w:tcW w:w="2268" w:type="dxa"/>
            <w:shd w:val="clear" w:color="auto" w:fill="auto"/>
            <w:vAlign w:val="center"/>
          </w:tcPr>
          <w:p w14:paraId="0E22B5A8" w14:textId="77777777" w:rsidR="00244BA6" w:rsidRPr="00244BA6" w:rsidRDefault="00244BA6" w:rsidP="00244BA6">
            <w:pPr>
              <w:widowControl/>
              <w:jc w:val="center"/>
              <w:rPr>
                <w:rFonts w:eastAsia="Times New Roman"/>
              </w:rPr>
            </w:pPr>
            <w:r w:rsidRPr="00244BA6">
              <w:rPr>
                <w:rFonts w:eastAsia="Times New Roman"/>
              </w:rPr>
              <w:t>ОКС:</w:t>
            </w:r>
          </w:p>
          <w:p w14:paraId="649FB19D" w14:textId="77777777" w:rsidR="00244BA6" w:rsidRPr="00244BA6" w:rsidRDefault="00244BA6" w:rsidP="00244BA6">
            <w:pPr>
              <w:widowControl/>
              <w:jc w:val="center"/>
              <w:rPr>
                <w:rFonts w:eastAsia="Times New Roman"/>
              </w:rPr>
            </w:pPr>
            <w:r w:rsidRPr="00244BA6">
              <w:rPr>
                <w:rFonts w:eastAsia="Times New Roman"/>
              </w:rPr>
              <w:t>59:01:0000000:49398</w:t>
            </w:r>
          </w:p>
          <w:p w14:paraId="5D6DCE18" w14:textId="77777777" w:rsidR="00244BA6" w:rsidRPr="00244BA6" w:rsidRDefault="00244BA6" w:rsidP="00244BA6">
            <w:pPr>
              <w:widowControl/>
              <w:jc w:val="center"/>
              <w:rPr>
                <w:rFonts w:eastAsia="Times New Roman"/>
              </w:rPr>
            </w:pPr>
            <w:r w:rsidRPr="00244BA6">
              <w:rPr>
                <w:rFonts w:eastAsia="Times New Roman"/>
              </w:rPr>
              <w:t>ЗУ:</w:t>
            </w:r>
          </w:p>
          <w:p w14:paraId="5888446F" w14:textId="77777777" w:rsidR="00244BA6" w:rsidRPr="00244BA6" w:rsidRDefault="00244BA6" w:rsidP="00244BA6">
            <w:pPr>
              <w:widowControl/>
              <w:jc w:val="center"/>
              <w:rPr>
                <w:rFonts w:eastAsia="Times New Roman"/>
              </w:rPr>
            </w:pPr>
            <w:r w:rsidRPr="00244BA6">
              <w:rPr>
                <w:rFonts w:eastAsia="Times New Roman"/>
              </w:rPr>
              <w:t>59:01:4410851:1</w:t>
            </w:r>
          </w:p>
        </w:tc>
        <w:tc>
          <w:tcPr>
            <w:tcW w:w="1559" w:type="dxa"/>
            <w:shd w:val="clear" w:color="auto" w:fill="auto"/>
            <w:vAlign w:val="center"/>
          </w:tcPr>
          <w:p w14:paraId="7EB64EBB" w14:textId="77777777" w:rsidR="00244BA6" w:rsidRPr="00244BA6" w:rsidRDefault="00244BA6" w:rsidP="00244BA6">
            <w:pPr>
              <w:widowControl/>
              <w:jc w:val="center"/>
              <w:rPr>
                <w:rFonts w:eastAsia="Times New Roman"/>
              </w:rPr>
            </w:pPr>
            <w:r w:rsidRPr="00244BA6">
              <w:rPr>
                <w:rFonts w:eastAsia="Times New Roman"/>
              </w:rPr>
              <w:t>524,0</w:t>
            </w:r>
          </w:p>
        </w:tc>
        <w:tc>
          <w:tcPr>
            <w:tcW w:w="1701" w:type="dxa"/>
            <w:shd w:val="clear" w:color="auto" w:fill="auto"/>
            <w:vAlign w:val="center"/>
          </w:tcPr>
          <w:p w14:paraId="32F7582A" w14:textId="77777777" w:rsidR="00244BA6" w:rsidRPr="00244BA6" w:rsidRDefault="00244BA6" w:rsidP="00244BA6">
            <w:pPr>
              <w:widowControl/>
              <w:jc w:val="center"/>
              <w:rPr>
                <w:rFonts w:eastAsia="Times New Roman"/>
              </w:rPr>
            </w:pPr>
            <w:r w:rsidRPr="00244BA6">
              <w:rPr>
                <w:rFonts w:eastAsia="Times New Roman"/>
              </w:rPr>
              <w:t>1 м</w:t>
            </w:r>
          </w:p>
        </w:tc>
        <w:tc>
          <w:tcPr>
            <w:tcW w:w="1985" w:type="dxa"/>
            <w:shd w:val="clear" w:color="auto" w:fill="auto"/>
            <w:vAlign w:val="center"/>
          </w:tcPr>
          <w:p w14:paraId="55FE2364" w14:textId="77777777" w:rsidR="00244BA6" w:rsidRPr="00244BA6" w:rsidRDefault="00244BA6" w:rsidP="00244BA6">
            <w:pPr>
              <w:widowControl/>
              <w:jc w:val="center"/>
              <w:rPr>
                <w:rFonts w:eastAsia="Times New Roman"/>
              </w:rPr>
            </w:pPr>
            <w:r w:rsidRPr="00244BA6">
              <w:rPr>
                <w:rFonts w:eastAsia="Times New Roman"/>
              </w:rPr>
              <w:t>Собственность, Открытое акционерное общество «Межрегиональная распределительная сетевая компания Урала»</w:t>
            </w:r>
          </w:p>
        </w:tc>
        <w:tc>
          <w:tcPr>
            <w:tcW w:w="1843" w:type="dxa"/>
            <w:shd w:val="clear" w:color="auto" w:fill="auto"/>
            <w:vAlign w:val="center"/>
          </w:tcPr>
          <w:p w14:paraId="11A08EE5" w14:textId="77777777" w:rsidR="00244BA6" w:rsidRPr="00244BA6" w:rsidRDefault="00244BA6" w:rsidP="00244BA6">
            <w:pPr>
              <w:widowControl/>
              <w:jc w:val="center"/>
              <w:rPr>
                <w:rFonts w:eastAsia="Times New Roman"/>
              </w:rPr>
            </w:pPr>
            <w:r w:rsidRPr="00244BA6">
              <w:rPr>
                <w:rFonts w:eastAsia="Times New Roman"/>
              </w:rPr>
              <w:t>-</w:t>
            </w:r>
          </w:p>
        </w:tc>
        <w:tc>
          <w:tcPr>
            <w:tcW w:w="1984" w:type="dxa"/>
            <w:vMerge/>
            <w:shd w:val="clear" w:color="auto" w:fill="auto"/>
            <w:vAlign w:val="center"/>
          </w:tcPr>
          <w:p w14:paraId="57969951" w14:textId="77777777" w:rsidR="00244BA6" w:rsidRPr="00244BA6" w:rsidRDefault="00244BA6" w:rsidP="00244BA6">
            <w:pPr>
              <w:widowControl/>
              <w:jc w:val="center"/>
              <w:rPr>
                <w:rFonts w:eastAsia="Times New Roman"/>
              </w:rPr>
            </w:pPr>
          </w:p>
        </w:tc>
      </w:tr>
      <w:tr w:rsidR="00244BA6" w:rsidRPr="00244BA6" w14:paraId="065D6257" w14:textId="77777777" w:rsidTr="00244BA6">
        <w:tc>
          <w:tcPr>
            <w:tcW w:w="454" w:type="dxa"/>
            <w:shd w:val="clear" w:color="auto" w:fill="auto"/>
            <w:vAlign w:val="center"/>
          </w:tcPr>
          <w:p w14:paraId="46E5CA1A" w14:textId="77777777" w:rsidR="00244BA6" w:rsidRPr="00244BA6" w:rsidRDefault="00244BA6" w:rsidP="00244BA6">
            <w:pPr>
              <w:widowControl/>
              <w:jc w:val="center"/>
              <w:rPr>
                <w:rFonts w:eastAsia="Times New Roman"/>
              </w:rPr>
            </w:pPr>
            <w:r w:rsidRPr="00244BA6">
              <w:rPr>
                <w:rFonts w:eastAsia="Times New Roman"/>
              </w:rPr>
              <w:t>12</w:t>
            </w:r>
          </w:p>
        </w:tc>
        <w:tc>
          <w:tcPr>
            <w:tcW w:w="1843" w:type="dxa"/>
            <w:shd w:val="clear" w:color="auto" w:fill="auto"/>
            <w:vAlign w:val="center"/>
          </w:tcPr>
          <w:p w14:paraId="78873549" w14:textId="77777777" w:rsidR="00244BA6" w:rsidRPr="00244BA6" w:rsidRDefault="00244BA6" w:rsidP="00244BA6">
            <w:pPr>
              <w:widowControl/>
              <w:jc w:val="center"/>
              <w:rPr>
                <w:rFonts w:eastAsia="Times New Roman"/>
              </w:rPr>
            </w:pPr>
            <w:r w:rsidRPr="00244BA6">
              <w:rPr>
                <w:rFonts w:eastAsia="Times New Roman"/>
              </w:rPr>
              <w:t xml:space="preserve">В границах территории жилой застройки, подлежащей комплексному развитию  </w:t>
            </w:r>
          </w:p>
        </w:tc>
        <w:tc>
          <w:tcPr>
            <w:tcW w:w="2268" w:type="dxa"/>
            <w:shd w:val="clear" w:color="auto" w:fill="auto"/>
            <w:vAlign w:val="center"/>
          </w:tcPr>
          <w:p w14:paraId="76143CA9"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ЭСК «Транзит 35-4» с воздушными линиями электропередачи</w:t>
            </w:r>
          </w:p>
        </w:tc>
        <w:tc>
          <w:tcPr>
            <w:tcW w:w="2268" w:type="dxa"/>
            <w:shd w:val="clear" w:color="auto" w:fill="auto"/>
            <w:vAlign w:val="center"/>
          </w:tcPr>
          <w:p w14:paraId="01680514" w14:textId="77777777" w:rsidR="00244BA6" w:rsidRPr="00244BA6" w:rsidRDefault="00244BA6" w:rsidP="00244BA6">
            <w:pPr>
              <w:widowControl/>
              <w:jc w:val="center"/>
              <w:rPr>
                <w:rFonts w:eastAsia="Times New Roman"/>
              </w:rPr>
            </w:pPr>
            <w:r w:rsidRPr="00244BA6">
              <w:rPr>
                <w:rFonts w:eastAsia="Times New Roman"/>
              </w:rPr>
              <w:t>ОКС:</w:t>
            </w:r>
          </w:p>
          <w:p w14:paraId="0E97701D" w14:textId="77777777" w:rsidR="00244BA6" w:rsidRPr="00244BA6" w:rsidRDefault="00244BA6" w:rsidP="00244BA6">
            <w:pPr>
              <w:widowControl/>
              <w:jc w:val="center"/>
              <w:rPr>
                <w:rFonts w:eastAsia="Times New Roman"/>
              </w:rPr>
            </w:pPr>
            <w:r w:rsidRPr="00244BA6">
              <w:rPr>
                <w:rFonts w:eastAsia="Times New Roman"/>
              </w:rPr>
              <w:t>59:01:0000000:51194</w:t>
            </w:r>
          </w:p>
          <w:p w14:paraId="62B4C394" w14:textId="77777777" w:rsidR="00244BA6" w:rsidRPr="00244BA6" w:rsidRDefault="00244BA6" w:rsidP="00244BA6">
            <w:pPr>
              <w:widowControl/>
              <w:jc w:val="center"/>
              <w:rPr>
                <w:rFonts w:eastAsia="Times New Roman"/>
              </w:rPr>
            </w:pPr>
            <w:r w:rsidRPr="00244BA6">
              <w:rPr>
                <w:rFonts w:eastAsia="Times New Roman"/>
              </w:rPr>
              <w:t>ЗУ:</w:t>
            </w:r>
          </w:p>
          <w:p w14:paraId="4BBFEF33" w14:textId="77777777" w:rsidR="00244BA6" w:rsidRPr="00244BA6" w:rsidRDefault="00244BA6" w:rsidP="00244BA6">
            <w:pPr>
              <w:widowControl/>
              <w:jc w:val="center"/>
              <w:rPr>
                <w:rFonts w:eastAsia="Times New Roman"/>
              </w:rPr>
            </w:pPr>
            <w:r w:rsidRPr="00244BA6">
              <w:rPr>
                <w:rFonts w:eastAsia="Times New Roman"/>
              </w:rPr>
              <w:t>59:01:4410851:165</w:t>
            </w:r>
          </w:p>
          <w:p w14:paraId="1D486560" w14:textId="77777777" w:rsidR="00244BA6" w:rsidRPr="00244BA6" w:rsidRDefault="00244BA6" w:rsidP="00244BA6">
            <w:pPr>
              <w:widowControl/>
              <w:jc w:val="center"/>
              <w:rPr>
                <w:rFonts w:eastAsia="Times New Roman"/>
              </w:rPr>
            </w:pPr>
            <w:r w:rsidRPr="00244BA6">
              <w:rPr>
                <w:rFonts w:eastAsia="Times New Roman"/>
              </w:rPr>
              <w:t>59:01:4410851:188</w:t>
            </w:r>
          </w:p>
          <w:p w14:paraId="7D65D249" w14:textId="77777777" w:rsidR="00244BA6" w:rsidRPr="00244BA6" w:rsidRDefault="00244BA6" w:rsidP="00244BA6">
            <w:pPr>
              <w:widowControl/>
              <w:jc w:val="center"/>
              <w:rPr>
                <w:rFonts w:eastAsia="Times New Roman"/>
              </w:rPr>
            </w:pPr>
            <w:r w:rsidRPr="00244BA6">
              <w:rPr>
                <w:rFonts w:eastAsia="Times New Roman"/>
              </w:rPr>
              <w:t>59:01:4410851:189</w:t>
            </w:r>
          </w:p>
          <w:p w14:paraId="4641467C" w14:textId="77777777" w:rsidR="00244BA6" w:rsidRPr="00244BA6" w:rsidRDefault="00244BA6" w:rsidP="00244BA6">
            <w:pPr>
              <w:widowControl/>
              <w:jc w:val="center"/>
              <w:rPr>
                <w:rFonts w:eastAsia="Times New Roman"/>
              </w:rPr>
            </w:pPr>
            <w:r w:rsidRPr="00244BA6">
              <w:rPr>
                <w:rFonts w:eastAsia="Times New Roman"/>
              </w:rPr>
              <w:t>59:01:4410851:190</w:t>
            </w:r>
          </w:p>
          <w:p w14:paraId="5139E893" w14:textId="77777777" w:rsidR="00244BA6" w:rsidRPr="00244BA6" w:rsidRDefault="00244BA6" w:rsidP="00244BA6">
            <w:pPr>
              <w:widowControl/>
              <w:jc w:val="center"/>
              <w:rPr>
                <w:rFonts w:eastAsia="Times New Roman"/>
              </w:rPr>
            </w:pPr>
            <w:r w:rsidRPr="00244BA6">
              <w:rPr>
                <w:rFonts w:eastAsia="Times New Roman"/>
              </w:rPr>
              <w:t>59:01:4410851:215</w:t>
            </w:r>
          </w:p>
          <w:p w14:paraId="359C2DF6" w14:textId="77777777" w:rsidR="00244BA6" w:rsidRPr="00244BA6" w:rsidRDefault="00244BA6" w:rsidP="00244BA6">
            <w:pPr>
              <w:widowControl/>
              <w:jc w:val="center"/>
              <w:rPr>
                <w:rFonts w:eastAsia="Times New Roman"/>
              </w:rPr>
            </w:pPr>
            <w:r w:rsidRPr="00244BA6">
              <w:rPr>
                <w:rFonts w:eastAsia="Times New Roman"/>
              </w:rPr>
              <w:t>59:01:4410851:216</w:t>
            </w:r>
          </w:p>
        </w:tc>
        <w:tc>
          <w:tcPr>
            <w:tcW w:w="1559" w:type="dxa"/>
            <w:shd w:val="clear" w:color="auto" w:fill="auto"/>
            <w:vAlign w:val="center"/>
          </w:tcPr>
          <w:p w14:paraId="439C190C" w14:textId="77777777" w:rsidR="00244BA6" w:rsidRPr="00244BA6" w:rsidRDefault="00244BA6" w:rsidP="00244BA6">
            <w:pPr>
              <w:widowControl/>
              <w:jc w:val="center"/>
              <w:rPr>
                <w:rFonts w:eastAsia="Times New Roman"/>
              </w:rPr>
            </w:pPr>
          </w:p>
          <w:p w14:paraId="5679C3AA" w14:textId="77777777" w:rsidR="00244BA6" w:rsidRPr="00244BA6" w:rsidRDefault="00244BA6" w:rsidP="00244BA6">
            <w:pPr>
              <w:widowControl/>
              <w:jc w:val="center"/>
              <w:rPr>
                <w:rFonts w:eastAsia="Times New Roman"/>
              </w:rPr>
            </w:pPr>
          </w:p>
          <w:p w14:paraId="18543697" w14:textId="77777777" w:rsidR="00244BA6" w:rsidRPr="00244BA6" w:rsidRDefault="00244BA6" w:rsidP="00244BA6">
            <w:pPr>
              <w:widowControl/>
              <w:jc w:val="center"/>
              <w:rPr>
                <w:rFonts w:eastAsia="Times New Roman"/>
              </w:rPr>
            </w:pPr>
          </w:p>
          <w:p w14:paraId="71BEEC8F" w14:textId="77777777" w:rsidR="00244BA6" w:rsidRPr="00244BA6" w:rsidRDefault="00244BA6" w:rsidP="00244BA6">
            <w:pPr>
              <w:widowControl/>
              <w:jc w:val="center"/>
              <w:rPr>
                <w:rFonts w:eastAsia="Times New Roman"/>
              </w:rPr>
            </w:pPr>
            <w:r w:rsidRPr="00244BA6">
              <w:rPr>
                <w:rFonts w:eastAsia="Times New Roman"/>
              </w:rPr>
              <w:t>33,0</w:t>
            </w:r>
          </w:p>
          <w:p w14:paraId="44862282" w14:textId="77777777" w:rsidR="00244BA6" w:rsidRPr="00244BA6" w:rsidRDefault="00244BA6" w:rsidP="00244BA6">
            <w:pPr>
              <w:widowControl/>
              <w:jc w:val="center"/>
              <w:rPr>
                <w:rFonts w:eastAsia="Times New Roman"/>
              </w:rPr>
            </w:pPr>
            <w:r w:rsidRPr="00244BA6">
              <w:rPr>
                <w:rFonts w:eastAsia="Times New Roman"/>
              </w:rPr>
              <w:t>27,0</w:t>
            </w:r>
          </w:p>
          <w:p w14:paraId="68E6B91B" w14:textId="77777777" w:rsidR="00244BA6" w:rsidRPr="00244BA6" w:rsidRDefault="00244BA6" w:rsidP="00244BA6">
            <w:pPr>
              <w:widowControl/>
              <w:jc w:val="center"/>
              <w:rPr>
                <w:rFonts w:eastAsia="Times New Roman"/>
              </w:rPr>
            </w:pPr>
            <w:r w:rsidRPr="00244BA6">
              <w:rPr>
                <w:rFonts w:eastAsia="Times New Roman"/>
              </w:rPr>
              <w:t>28,0</w:t>
            </w:r>
          </w:p>
          <w:p w14:paraId="76581F84" w14:textId="77777777" w:rsidR="00244BA6" w:rsidRPr="00244BA6" w:rsidRDefault="00244BA6" w:rsidP="00244BA6">
            <w:pPr>
              <w:widowControl/>
              <w:jc w:val="center"/>
              <w:rPr>
                <w:rFonts w:eastAsia="Times New Roman"/>
              </w:rPr>
            </w:pPr>
            <w:r w:rsidRPr="00244BA6">
              <w:rPr>
                <w:rFonts w:eastAsia="Times New Roman"/>
              </w:rPr>
              <w:t>27,1</w:t>
            </w:r>
          </w:p>
          <w:p w14:paraId="2DBDFB92" w14:textId="77777777" w:rsidR="00244BA6" w:rsidRPr="00244BA6" w:rsidRDefault="00244BA6" w:rsidP="00244BA6">
            <w:pPr>
              <w:widowControl/>
              <w:jc w:val="center"/>
              <w:rPr>
                <w:rFonts w:eastAsia="Times New Roman"/>
              </w:rPr>
            </w:pPr>
            <w:r w:rsidRPr="00244BA6">
              <w:rPr>
                <w:rFonts w:eastAsia="Times New Roman"/>
              </w:rPr>
              <w:t>28,0</w:t>
            </w:r>
          </w:p>
          <w:p w14:paraId="6C68EA2D" w14:textId="77777777" w:rsidR="00244BA6" w:rsidRPr="00244BA6" w:rsidRDefault="00244BA6" w:rsidP="00244BA6">
            <w:pPr>
              <w:widowControl/>
              <w:jc w:val="center"/>
              <w:rPr>
                <w:rFonts w:eastAsia="Times New Roman"/>
              </w:rPr>
            </w:pPr>
            <w:r w:rsidRPr="00244BA6">
              <w:rPr>
                <w:rFonts w:eastAsia="Times New Roman"/>
              </w:rPr>
              <w:t>27,01</w:t>
            </w:r>
          </w:p>
        </w:tc>
        <w:tc>
          <w:tcPr>
            <w:tcW w:w="1701" w:type="dxa"/>
            <w:shd w:val="clear" w:color="auto" w:fill="auto"/>
            <w:vAlign w:val="center"/>
          </w:tcPr>
          <w:p w14:paraId="0FECADE5" w14:textId="77777777" w:rsidR="00244BA6" w:rsidRPr="00244BA6" w:rsidRDefault="00244BA6" w:rsidP="00244BA6">
            <w:pPr>
              <w:widowControl/>
              <w:jc w:val="center"/>
              <w:rPr>
                <w:rFonts w:eastAsia="Times New Roman"/>
              </w:rPr>
            </w:pPr>
            <w:r w:rsidRPr="00244BA6">
              <w:rPr>
                <w:rFonts w:eastAsia="Times New Roman"/>
              </w:rPr>
              <w:t>1 м</w:t>
            </w:r>
          </w:p>
        </w:tc>
        <w:tc>
          <w:tcPr>
            <w:tcW w:w="1985" w:type="dxa"/>
            <w:shd w:val="clear" w:color="auto" w:fill="auto"/>
            <w:vAlign w:val="center"/>
          </w:tcPr>
          <w:p w14:paraId="05D7F340" w14:textId="77777777" w:rsidR="00244BA6" w:rsidRPr="00244BA6" w:rsidRDefault="00244BA6" w:rsidP="00244BA6">
            <w:pPr>
              <w:widowControl/>
              <w:jc w:val="center"/>
              <w:rPr>
                <w:rFonts w:eastAsia="Times New Roman"/>
              </w:rPr>
            </w:pPr>
            <w:r w:rsidRPr="00244BA6">
              <w:rPr>
                <w:rFonts w:eastAsia="Times New Roman"/>
              </w:rPr>
              <w:t>Собственность, Открытое акционерное общество «Межрегиональная распределительная сетевая компания Урала»</w:t>
            </w:r>
          </w:p>
        </w:tc>
        <w:tc>
          <w:tcPr>
            <w:tcW w:w="1843" w:type="dxa"/>
            <w:shd w:val="clear" w:color="auto" w:fill="auto"/>
            <w:vAlign w:val="center"/>
          </w:tcPr>
          <w:p w14:paraId="489B958C" w14:textId="77777777" w:rsidR="00244BA6" w:rsidRPr="00244BA6" w:rsidRDefault="00244BA6" w:rsidP="00244BA6">
            <w:pPr>
              <w:widowControl/>
              <w:jc w:val="center"/>
              <w:rPr>
                <w:rFonts w:eastAsia="Times New Roman"/>
              </w:rPr>
            </w:pPr>
            <w:r w:rsidRPr="00244BA6">
              <w:rPr>
                <w:rFonts w:eastAsia="Times New Roman"/>
              </w:rPr>
              <w:t>-</w:t>
            </w:r>
          </w:p>
        </w:tc>
        <w:tc>
          <w:tcPr>
            <w:tcW w:w="1984" w:type="dxa"/>
            <w:vMerge/>
            <w:shd w:val="clear" w:color="auto" w:fill="auto"/>
            <w:vAlign w:val="center"/>
          </w:tcPr>
          <w:p w14:paraId="13C4F7A6" w14:textId="77777777" w:rsidR="00244BA6" w:rsidRPr="00244BA6" w:rsidRDefault="00244BA6" w:rsidP="00244BA6">
            <w:pPr>
              <w:widowControl/>
              <w:jc w:val="center"/>
              <w:rPr>
                <w:rFonts w:eastAsia="Times New Roman"/>
              </w:rPr>
            </w:pPr>
          </w:p>
        </w:tc>
      </w:tr>
      <w:tr w:rsidR="00244BA6" w:rsidRPr="00244BA6" w14:paraId="3CE2E8B0" w14:textId="77777777" w:rsidTr="00244BA6">
        <w:tc>
          <w:tcPr>
            <w:tcW w:w="454" w:type="dxa"/>
            <w:shd w:val="clear" w:color="auto" w:fill="auto"/>
            <w:vAlign w:val="center"/>
          </w:tcPr>
          <w:p w14:paraId="47925E93" w14:textId="77777777" w:rsidR="00244BA6" w:rsidRPr="00244BA6" w:rsidRDefault="00244BA6" w:rsidP="00244BA6">
            <w:pPr>
              <w:widowControl/>
              <w:jc w:val="center"/>
              <w:rPr>
                <w:rFonts w:eastAsia="Times New Roman"/>
              </w:rPr>
            </w:pPr>
            <w:r w:rsidRPr="00244BA6">
              <w:rPr>
                <w:rFonts w:eastAsia="Times New Roman"/>
              </w:rPr>
              <w:t>13</w:t>
            </w:r>
          </w:p>
        </w:tc>
        <w:tc>
          <w:tcPr>
            <w:tcW w:w="1843" w:type="dxa"/>
            <w:shd w:val="clear" w:color="auto" w:fill="auto"/>
            <w:vAlign w:val="center"/>
          </w:tcPr>
          <w:p w14:paraId="5543055E" w14:textId="77777777" w:rsidR="00244BA6" w:rsidRPr="00244BA6" w:rsidRDefault="00244BA6" w:rsidP="00244BA6">
            <w:pPr>
              <w:widowControl/>
              <w:jc w:val="center"/>
              <w:rPr>
                <w:rFonts w:eastAsia="Times New Roman"/>
              </w:rPr>
            </w:pPr>
            <w:r w:rsidRPr="00244BA6">
              <w:rPr>
                <w:rFonts w:eastAsia="Times New Roman"/>
              </w:rPr>
              <w:t xml:space="preserve">В границах территории жилой застройки, подлежащей комплексному развитию  </w:t>
            </w:r>
          </w:p>
        </w:tc>
        <w:tc>
          <w:tcPr>
            <w:tcW w:w="2268" w:type="dxa"/>
            <w:shd w:val="clear" w:color="auto" w:fill="auto"/>
            <w:vAlign w:val="center"/>
          </w:tcPr>
          <w:p w14:paraId="0731CA6F"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Технологический комплекс «Водопроводные сети Индустриального района»</w:t>
            </w:r>
          </w:p>
        </w:tc>
        <w:tc>
          <w:tcPr>
            <w:tcW w:w="2268" w:type="dxa"/>
            <w:shd w:val="clear" w:color="auto" w:fill="auto"/>
            <w:vAlign w:val="center"/>
          </w:tcPr>
          <w:p w14:paraId="1C2FAB4A" w14:textId="77777777" w:rsidR="00244BA6" w:rsidRPr="00244BA6" w:rsidRDefault="00244BA6" w:rsidP="00244BA6">
            <w:pPr>
              <w:widowControl/>
              <w:jc w:val="center"/>
              <w:rPr>
                <w:rFonts w:eastAsia="Times New Roman"/>
              </w:rPr>
            </w:pPr>
            <w:r w:rsidRPr="00244BA6">
              <w:rPr>
                <w:rFonts w:eastAsia="Times New Roman"/>
              </w:rPr>
              <w:t>ОКС:</w:t>
            </w:r>
          </w:p>
          <w:p w14:paraId="6BCAFABD" w14:textId="77777777" w:rsidR="00244BA6" w:rsidRPr="00244BA6" w:rsidRDefault="00244BA6" w:rsidP="00244BA6">
            <w:pPr>
              <w:widowControl/>
              <w:jc w:val="center"/>
              <w:rPr>
                <w:rFonts w:eastAsia="Times New Roman"/>
              </w:rPr>
            </w:pPr>
            <w:r w:rsidRPr="00244BA6">
              <w:rPr>
                <w:rFonts w:eastAsia="Times New Roman"/>
              </w:rPr>
              <w:t>59:01:0000000:48879</w:t>
            </w:r>
          </w:p>
          <w:p w14:paraId="65022217" w14:textId="77777777" w:rsidR="00244BA6" w:rsidRPr="00244BA6" w:rsidRDefault="00244BA6" w:rsidP="00244BA6">
            <w:pPr>
              <w:widowControl/>
              <w:jc w:val="center"/>
              <w:rPr>
                <w:rFonts w:eastAsia="Times New Roman"/>
              </w:rPr>
            </w:pPr>
            <w:r w:rsidRPr="00244BA6">
              <w:rPr>
                <w:rFonts w:eastAsia="Times New Roman"/>
              </w:rPr>
              <w:t>ЗУ:</w:t>
            </w:r>
          </w:p>
          <w:p w14:paraId="1DE2A8E5"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1B76192F"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701" w:type="dxa"/>
            <w:shd w:val="clear" w:color="auto" w:fill="auto"/>
            <w:vAlign w:val="center"/>
          </w:tcPr>
          <w:p w14:paraId="1CB0D833" w14:textId="77777777" w:rsidR="00244BA6" w:rsidRPr="00244BA6" w:rsidRDefault="00244BA6" w:rsidP="00244BA6">
            <w:pPr>
              <w:widowControl/>
              <w:jc w:val="center"/>
              <w:rPr>
                <w:rFonts w:eastAsia="Times New Roman"/>
              </w:rPr>
            </w:pPr>
            <w:r w:rsidRPr="00244BA6">
              <w:rPr>
                <w:rFonts w:eastAsia="Times New Roman"/>
              </w:rPr>
              <w:t>1 м</w:t>
            </w:r>
          </w:p>
        </w:tc>
        <w:tc>
          <w:tcPr>
            <w:tcW w:w="1985" w:type="dxa"/>
            <w:shd w:val="clear" w:color="auto" w:fill="auto"/>
            <w:vAlign w:val="center"/>
          </w:tcPr>
          <w:p w14:paraId="4762D1E0" w14:textId="77777777" w:rsidR="00244BA6" w:rsidRPr="00244BA6" w:rsidRDefault="00244BA6" w:rsidP="00244BA6">
            <w:pPr>
              <w:widowControl/>
              <w:jc w:val="center"/>
              <w:rPr>
                <w:rFonts w:eastAsia="Times New Roman"/>
              </w:rPr>
            </w:pPr>
            <w:r w:rsidRPr="00244BA6">
              <w:rPr>
                <w:rFonts w:eastAsia="Times New Roman"/>
              </w:rPr>
              <w:t>Собственность, Муниципальное образование город Пермь</w:t>
            </w:r>
          </w:p>
        </w:tc>
        <w:tc>
          <w:tcPr>
            <w:tcW w:w="1843" w:type="dxa"/>
            <w:shd w:val="clear" w:color="auto" w:fill="auto"/>
            <w:vAlign w:val="center"/>
          </w:tcPr>
          <w:p w14:paraId="351A64CE" w14:textId="77777777" w:rsidR="00244BA6" w:rsidRPr="00244BA6" w:rsidRDefault="00244BA6" w:rsidP="00244BA6">
            <w:pPr>
              <w:widowControl/>
              <w:jc w:val="center"/>
              <w:rPr>
                <w:rFonts w:eastAsia="Times New Roman"/>
              </w:rPr>
            </w:pPr>
            <w:r w:rsidRPr="00244BA6">
              <w:rPr>
                <w:rFonts w:eastAsia="Times New Roman"/>
              </w:rPr>
              <w:t>Концессия ООО «НОВОГОР-Прикамье»</w:t>
            </w:r>
          </w:p>
        </w:tc>
        <w:tc>
          <w:tcPr>
            <w:tcW w:w="1984" w:type="dxa"/>
            <w:vMerge/>
            <w:shd w:val="clear" w:color="auto" w:fill="auto"/>
            <w:vAlign w:val="center"/>
          </w:tcPr>
          <w:p w14:paraId="5099F1ED" w14:textId="77777777" w:rsidR="00244BA6" w:rsidRPr="00244BA6" w:rsidRDefault="00244BA6" w:rsidP="00244BA6">
            <w:pPr>
              <w:widowControl/>
              <w:jc w:val="center"/>
              <w:rPr>
                <w:rFonts w:eastAsia="Times New Roman"/>
              </w:rPr>
            </w:pPr>
          </w:p>
        </w:tc>
      </w:tr>
      <w:tr w:rsidR="00244BA6" w:rsidRPr="00244BA6" w14:paraId="2361DA45" w14:textId="77777777" w:rsidTr="00244BA6">
        <w:tc>
          <w:tcPr>
            <w:tcW w:w="454" w:type="dxa"/>
            <w:shd w:val="clear" w:color="auto" w:fill="auto"/>
            <w:vAlign w:val="center"/>
          </w:tcPr>
          <w:p w14:paraId="68058EBD" w14:textId="77777777" w:rsidR="00244BA6" w:rsidRPr="00244BA6" w:rsidRDefault="00244BA6" w:rsidP="00244BA6">
            <w:pPr>
              <w:widowControl/>
              <w:jc w:val="center"/>
              <w:rPr>
                <w:rFonts w:eastAsia="Times New Roman"/>
              </w:rPr>
            </w:pPr>
            <w:r w:rsidRPr="00244BA6">
              <w:rPr>
                <w:rFonts w:eastAsia="Times New Roman"/>
              </w:rPr>
              <w:t>14</w:t>
            </w:r>
          </w:p>
        </w:tc>
        <w:tc>
          <w:tcPr>
            <w:tcW w:w="1843" w:type="dxa"/>
            <w:shd w:val="clear" w:color="auto" w:fill="auto"/>
            <w:vAlign w:val="center"/>
          </w:tcPr>
          <w:p w14:paraId="3841CA98"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Танкистов, 20</w:t>
            </w:r>
          </w:p>
        </w:tc>
        <w:tc>
          <w:tcPr>
            <w:tcW w:w="2268" w:type="dxa"/>
            <w:shd w:val="clear" w:color="auto" w:fill="auto"/>
            <w:vAlign w:val="center"/>
          </w:tcPr>
          <w:p w14:paraId="4F05EC34"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 xml:space="preserve">Воздушная линия электропередачи 0,4 </w:t>
            </w:r>
            <w:proofErr w:type="spellStart"/>
            <w:r w:rsidRPr="00244BA6">
              <w:rPr>
                <w:rFonts w:eastAsia="Times New Roman"/>
                <w:bCs/>
                <w:shd w:val="clear" w:color="auto" w:fill="FFFFFF"/>
              </w:rPr>
              <w:t>кВ</w:t>
            </w:r>
            <w:proofErr w:type="spellEnd"/>
          </w:p>
        </w:tc>
        <w:tc>
          <w:tcPr>
            <w:tcW w:w="2268" w:type="dxa"/>
            <w:shd w:val="clear" w:color="auto" w:fill="auto"/>
            <w:vAlign w:val="center"/>
          </w:tcPr>
          <w:p w14:paraId="31436F91" w14:textId="77777777" w:rsidR="00244BA6" w:rsidRPr="00244BA6" w:rsidRDefault="00244BA6" w:rsidP="00244BA6">
            <w:pPr>
              <w:widowControl/>
              <w:jc w:val="center"/>
              <w:rPr>
                <w:rFonts w:eastAsia="Times New Roman"/>
              </w:rPr>
            </w:pPr>
            <w:r w:rsidRPr="00244BA6">
              <w:rPr>
                <w:rFonts w:eastAsia="Times New Roman"/>
              </w:rPr>
              <w:t>ОКС:</w:t>
            </w:r>
          </w:p>
          <w:p w14:paraId="031BDE01" w14:textId="77777777" w:rsidR="00244BA6" w:rsidRPr="00244BA6" w:rsidRDefault="00244BA6" w:rsidP="00244BA6">
            <w:pPr>
              <w:widowControl/>
              <w:jc w:val="center"/>
              <w:rPr>
                <w:rFonts w:eastAsia="Times New Roman"/>
              </w:rPr>
            </w:pPr>
            <w:r w:rsidRPr="00244BA6">
              <w:rPr>
                <w:rFonts w:eastAsia="Times New Roman"/>
              </w:rPr>
              <w:t>59:01:4410717:221</w:t>
            </w:r>
          </w:p>
          <w:p w14:paraId="5F20750C" w14:textId="77777777" w:rsidR="00244BA6" w:rsidRPr="00244BA6" w:rsidRDefault="00244BA6" w:rsidP="00244BA6">
            <w:pPr>
              <w:widowControl/>
              <w:jc w:val="center"/>
              <w:rPr>
                <w:rFonts w:eastAsia="Times New Roman"/>
              </w:rPr>
            </w:pPr>
            <w:r w:rsidRPr="00244BA6">
              <w:rPr>
                <w:rFonts w:eastAsia="Times New Roman"/>
              </w:rPr>
              <w:t>ЗУ:</w:t>
            </w:r>
          </w:p>
          <w:p w14:paraId="7B373F66"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11882E6F"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701" w:type="dxa"/>
            <w:shd w:val="clear" w:color="auto" w:fill="auto"/>
            <w:vAlign w:val="center"/>
          </w:tcPr>
          <w:p w14:paraId="306A0DE6" w14:textId="77777777" w:rsidR="00244BA6" w:rsidRPr="00244BA6" w:rsidRDefault="00244BA6" w:rsidP="00244BA6">
            <w:pPr>
              <w:widowControl/>
              <w:jc w:val="center"/>
              <w:rPr>
                <w:rFonts w:eastAsia="Times New Roman"/>
              </w:rPr>
            </w:pPr>
            <w:r w:rsidRPr="00244BA6">
              <w:rPr>
                <w:rFonts w:eastAsia="Times New Roman"/>
              </w:rPr>
              <w:t>19 м</w:t>
            </w:r>
          </w:p>
        </w:tc>
        <w:tc>
          <w:tcPr>
            <w:tcW w:w="1985" w:type="dxa"/>
            <w:shd w:val="clear" w:color="auto" w:fill="auto"/>
            <w:vAlign w:val="center"/>
          </w:tcPr>
          <w:p w14:paraId="6FA40585" w14:textId="77777777" w:rsidR="00244BA6" w:rsidRPr="00244BA6" w:rsidRDefault="00244BA6" w:rsidP="00244BA6">
            <w:pPr>
              <w:widowControl/>
              <w:jc w:val="center"/>
              <w:rPr>
                <w:rFonts w:eastAsia="Times New Roman"/>
              </w:rPr>
            </w:pPr>
            <w:r w:rsidRPr="00244BA6">
              <w:rPr>
                <w:rFonts w:eastAsia="Times New Roman"/>
              </w:rPr>
              <w:t>Собственность, Муниципальное образование город Пермь</w:t>
            </w:r>
          </w:p>
        </w:tc>
        <w:tc>
          <w:tcPr>
            <w:tcW w:w="1843" w:type="dxa"/>
            <w:shd w:val="clear" w:color="auto" w:fill="auto"/>
            <w:vAlign w:val="center"/>
          </w:tcPr>
          <w:p w14:paraId="0274BEC6" w14:textId="77777777" w:rsidR="00244BA6" w:rsidRPr="00244BA6" w:rsidRDefault="00244BA6" w:rsidP="00244BA6">
            <w:pPr>
              <w:widowControl/>
              <w:jc w:val="center"/>
              <w:rPr>
                <w:rFonts w:eastAsia="Times New Roman"/>
              </w:rPr>
            </w:pPr>
            <w:r w:rsidRPr="00244BA6">
              <w:rPr>
                <w:rFonts w:eastAsia="Times New Roman"/>
              </w:rPr>
              <w:t>Хозяйственное ведение МП «</w:t>
            </w:r>
            <w:proofErr w:type="spellStart"/>
            <w:r w:rsidRPr="00244BA6">
              <w:rPr>
                <w:rFonts w:eastAsia="Times New Roman"/>
              </w:rPr>
              <w:t>Пермводоканал</w:t>
            </w:r>
            <w:proofErr w:type="spellEnd"/>
            <w:r w:rsidRPr="00244BA6">
              <w:rPr>
                <w:rFonts w:eastAsia="Times New Roman"/>
              </w:rPr>
              <w:t>»</w:t>
            </w:r>
          </w:p>
        </w:tc>
        <w:tc>
          <w:tcPr>
            <w:tcW w:w="1984" w:type="dxa"/>
            <w:vMerge/>
            <w:shd w:val="clear" w:color="auto" w:fill="auto"/>
            <w:vAlign w:val="center"/>
          </w:tcPr>
          <w:p w14:paraId="53C7645B" w14:textId="77777777" w:rsidR="00244BA6" w:rsidRPr="00244BA6" w:rsidRDefault="00244BA6" w:rsidP="00244BA6">
            <w:pPr>
              <w:widowControl/>
              <w:jc w:val="center"/>
              <w:rPr>
                <w:rFonts w:eastAsia="Times New Roman"/>
              </w:rPr>
            </w:pPr>
          </w:p>
        </w:tc>
      </w:tr>
      <w:tr w:rsidR="00244BA6" w:rsidRPr="00244BA6" w14:paraId="41B6E884" w14:textId="77777777" w:rsidTr="00244BA6">
        <w:trPr>
          <w:trHeight w:val="339"/>
        </w:trPr>
        <w:tc>
          <w:tcPr>
            <w:tcW w:w="454" w:type="dxa"/>
            <w:shd w:val="clear" w:color="auto" w:fill="auto"/>
            <w:vAlign w:val="center"/>
          </w:tcPr>
          <w:p w14:paraId="7BFF400F" w14:textId="77777777" w:rsidR="00244BA6" w:rsidRPr="00244BA6" w:rsidRDefault="00244BA6" w:rsidP="00244BA6">
            <w:pPr>
              <w:widowControl/>
              <w:jc w:val="center"/>
              <w:rPr>
                <w:rFonts w:eastAsia="Times New Roman"/>
              </w:rPr>
            </w:pPr>
            <w:r w:rsidRPr="00244BA6">
              <w:rPr>
                <w:rFonts w:eastAsia="Times New Roman"/>
              </w:rPr>
              <w:t>15</w:t>
            </w:r>
          </w:p>
        </w:tc>
        <w:tc>
          <w:tcPr>
            <w:tcW w:w="1843" w:type="dxa"/>
            <w:shd w:val="clear" w:color="auto" w:fill="auto"/>
            <w:vAlign w:val="center"/>
          </w:tcPr>
          <w:p w14:paraId="0A498C18" w14:textId="77777777" w:rsidR="00244BA6" w:rsidRPr="00244BA6" w:rsidRDefault="00244BA6" w:rsidP="00244BA6">
            <w:pPr>
              <w:widowControl/>
              <w:jc w:val="center"/>
              <w:rPr>
                <w:rFonts w:eastAsia="Times New Roman"/>
              </w:rPr>
            </w:pPr>
            <w:r w:rsidRPr="00244BA6">
              <w:rPr>
                <w:rFonts w:eastAsia="Times New Roman"/>
              </w:rPr>
              <w:t xml:space="preserve">В границах территории жилой застройки, подлежащей комплексному развитию  </w:t>
            </w:r>
          </w:p>
        </w:tc>
        <w:tc>
          <w:tcPr>
            <w:tcW w:w="2268" w:type="dxa"/>
            <w:shd w:val="clear" w:color="auto" w:fill="auto"/>
            <w:vAlign w:val="center"/>
          </w:tcPr>
          <w:p w14:paraId="429025F2"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Электросетевой комплекс (ЭСК) «Индустриальный район» с линиями электропередачи и</w:t>
            </w:r>
          </w:p>
          <w:p w14:paraId="2F0C9BB8"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трансформаторными подстанциями</w:t>
            </w:r>
          </w:p>
        </w:tc>
        <w:tc>
          <w:tcPr>
            <w:tcW w:w="2268" w:type="dxa"/>
            <w:shd w:val="clear" w:color="auto" w:fill="auto"/>
            <w:vAlign w:val="center"/>
          </w:tcPr>
          <w:p w14:paraId="11BE9D6A" w14:textId="77777777" w:rsidR="00244BA6" w:rsidRPr="00244BA6" w:rsidRDefault="00244BA6" w:rsidP="00244BA6">
            <w:pPr>
              <w:widowControl/>
              <w:jc w:val="center"/>
              <w:rPr>
                <w:rFonts w:eastAsia="Times New Roman"/>
              </w:rPr>
            </w:pPr>
            <w:r w:rsidRPr="00244BA6">
              <w:rPr>
                <w:rFonts w:eastAsia="Times New Roman"/>
              </w:rPr>
              <w:t>ОКС:</w:t>
            </w:r>
          </w:p>
          <w:p w14:paraId="58A9AE7E" w14:textId="77777777" w:rsidR="00244BA6" w:rsidRPr="00244BA6" w:rsidRDefault="00244BA6" w:rsidP="00244BA6">
            <w:pPr>
              <w:widowControl/>
              <w:jc w:val="center"/>
              <w:rPr>
                <w:rFonts w:eastAsia="Times New Roman"/>
              </w:rPr>
            </w:pPr>
            <w:r w:rsidRPr="00244BA6">
              <w:rPr>
                <w:rFonts w:eastAsia="Times New Roman"/>
              </w:rPr>
              <w:t>59:01:0000000:51877</w:t>
            </w:r>
          </w:p>
          <w:p w14:paraId="00980074" w14:textId="77777777" w:rsidR="00244BA6" w:rsidRPr="00244BA6" w:rsidRDefault="00244BA6" w:rsidP="00244BA6">
            <w:pPr>
              <w:widowControl/>
              <w:jc w:val="center"/>
              <w:rPr>
                <w:rFonts w:eastAsia="Times New Roman"/>
              </w:rPr>
            </w:pPr>
            <w:r w:rsidRPr="00244BA6">
              <w:rPr>
                <w:rFonts w:eastAsia="Times New Roman"/>
              </w:rPr>
              <w:t>ЗУ:</w:t>
            </w:r>
          </w:p>
          <w:p w14:paraId="62560C19"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1A1B1080"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701" w:type="dxa"/>
            <w:shd w:val="clear" w:color="auto" w:fill="auto"/>
            <w:vAlign w:val="center"/>
          </w:tcPr>
          <w:p w14:paraId="1B54AF48" w14:textId="77777777" w:rsidR="00244BA6" w:rsidRPr="00244BA6" w:rsidRDefault="00244BA6" w:rsidP="00244BA6">
            <w:pPr>
              <w:widowControl/>
              <w:jc w:val="center"/>
              <w:rPr>
                <w:rFonts w:eastAsia="Times New Roman"/>
              </w:rPr>
            </w:pPr>
            <w:r w:rsidRPr="00244BA6">
              <w:rPr>
                <w:rFonts w:eastAsia="Times New Roman"/>
              </w:rPr>
              <w:t>1 м</w:t>
            </w:r>
          </w:p>
        </w:tc>
        <w:tc>
          <w:tcPr>
            <w:tcW w:w="1985" w:type="dxa"/>
            <w:shd w:val="clear" w:color="auto" w:fill="auto"/>
            <w:vAlign w:val="center"/>
          </w:tcPr>
          <w:p w14:paraId="1AD51A27" w14:textId="77777777" w:rsidR="00244BA6" w:rsidRPr="00244BA6" w:rsidRDefault="00244BA6" w:rsidP="00244BA6">
            <w:pPr>
              <w:widowControl/>
              <w:jc w:val="center"/>
              <w:rPr>
                <w:rFonts w:eastAsia="Times New Roman"/>
              </w:rPr>
            </w:pPr>
            <w:r w:rsidRPr="00244BA6">
              <w:rPr>
                <w:rFonts w:eastAsia="Times New Roman"/>
              </w:rPr>
              <w:t>Собственность, Муниципальное образование город Пермь</w:t>
            </w:r>
          </w:p>
        </w:tc>
        <w:tc>
          <w:tcPr>
            <w:tcW w:w="1843" w:type="dxa"/>
            <w:shd w:val="clear" w:color="auto" w:fill="auto"/>
            <w:vAlign w:val="center"/>
          </w:tcPr>
          <w:p w14:paraId="7C58F818" w14:textId="77777777" w:rsidR="00244BA6" w:rsidRPr="00244BA6" w:rsidRDefault="00244BA6" w:rsidP="00244BA6">
            <w:pPr>
              <w:widowControl/>
              <w:jc w:val="center"/>
              <w:rPr>
                <w:rFonts w:eastAsia="Times New Roman"/>
              </w:rPr>
            </w:pPr>
            <w:r w:rsidRPr="00244BA6">
              <w:rPr>
                <w:rFonts w:eastAsia="Times New Roman"/>
              </w:rPr>
              <w:t>Хозяйственное ведение МП «</w:t>
            </w:r>
            <w:proofErr w:type="spellStart"/>
            <w:r w:rsidRPr="00244BA6">
              <w:rPr>
                <w:rFonts w:eastAsia="Times New Roman"/>
              </w:rPr>
              <w:t>Пермводоканал</w:t>
            </w:r>
            <w:proofErr w:type="spellEnd"/>
            <w:r w:rsidRPr="00244BA6">
              <w:rPr>
                <w:rFonts w:eastAsia="Times New Roman"/>
              </w:rPr>
              <w:t>»</w:t>
            </w:r>
          </w:p>
        </w:tc>
        <w:tc>
          <w:tcPr>
            <w:tcW w:w="1984" w:type="dxa"/>
            <w:vMerge/>
            <w:shd w:val="clear" w:color="auto" w:fill="auto"/>
            <w:vAlign w:val="center"/>
          </w:tcPr>
          <w:p w14:paraId="7C32BE2E" w14:textId="77777777" w:rsidR="00244BA6" w:rsidRPr="00244BA6" w:rsidRDefault="00244BA6" w:rsidP="00244BA6">
            <w:pPr>
              <w:widowControl/>
              <w:jc w:val="center"/>
              <w:rPr>
                <w:rFonts w:eastAsia="Times New Roman"/>
              </w:rPr>
            </w:pPr>
          </w:p>
        </w:tc>
      </w:tr>
      <w:tr w:rsidR="00244BA6" w:rsidRPr="00244BA6" w14:paraId="1A0421FA" w14:textId="77777777" w:rsidTr="00244BA6">
        <w:tc>
          <w:tcPr>
            <w:tcW w:w="454" w:type="dxa"/>
            <w:shd w:val="clear" w:color="auto" w:fill="auto"/>
            <w:vAlign w:val="center"/>
          </w:tcPr>
          <w:p w14:paraId="2102E8E5" w14:textId="77777777" w:rsidR="00244BA6" w:rsidRPr="00244BA6" w:rsidRDefault="00244BA6" w:rsidP="00244BA6">
            <w:pPr>
              <w:widowControl/>
              <w:jc w:val="center"/>
              <w:rPr>
                <w:rFonts w:eastAsia="Times New Roman"/>
              </w:rPr>
            </w:pPr>
            <w:r w:rsidRPr="00244BA6">
              <w:rPr>
                <w:rFonts w:eastAsia="Times New Roman"/>
              </w:rPr>
              <w:t>16</w:t>
            </w:r>
          </w:p>
        </w:tc>
        <w:tc>
          <w:tcPr>
            <w:tcW w:w="1843" w:type="dxa"/>
            <w:shd w:val="clear" w:color="auto" w:fill="auto"/>
            <w:vAlign w:val="center"/>
          </w:tcPr>
          <w:p w14:paraId="07AD63F9"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Льва Толстого, 49</w:t>
            </w:r>
          </w:p>
        </w:tc>
        <w:tc>
          <w:tcPr>
            <w:tcW w:w="2268" w:type="dxa"/>
            <w:shd w:val="clear" w:color="auto" w:fill="auto"/>
            <w:vAlign w:val="center"/>
          </w:tcPr>
          <w:p w14:paraId="21E10593"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Воздушная линия электропередачи</w:t>
            </w:r>
          </w:p>
        </w:tc>
        <w:tc>
          <w:tcPr>
            <w:tcW w:w="2268" w:type="dxa"/>
            <w:shd w:val="clear" w:color="auto" w:fill="auto"/>
            <w:vAlign w:val="center"/>
          </w:tcPr>
          <w:p w14:paraId="509FA222" w14:textId="77777777" w:rsidR="00244BA6" w:rsidRPr="00244BA6" w:rsidRDefault="00244BA6" w:rsidP="00244BA6">
            <w:pPr>
              <w:widowControl/>
              <w:jc w:val="center"/>
              <w:rPr>
                <w:rFonts w:eastAsia="Times New Roman"/>
              </w:rPr>
            </w:pPr>
            <w:r w:rsidRPr="00244BA6">
              <w:rPr>
                <w:rFonts w:eastAsia="Times New Roman"/>
              </w:rPr>
              <w:t>ОКС:</w:t>
            </w:r>
          </w:p>
          <w:p w14:paraId="171BC201" w14:textId="77777777" w:rsidR="00244BA6" w:rsidRPr="00244BA6" w:rsidRDefault="00244BA6" w:rsidP="00244BA6">
            <w:pPr>
              <w:widowControl/>
              <w:jc w:val="center"/>
              <w:rPr>
                <w:rFonts w:eastAsia="Times New Roman"/>
              </w:rPr>
            </w:pPr>
            <w:r w:rsidRPr="00244BA6">
              <w:rPr>
                <w:rFonts w:eastAsia="Times New Roman"/>
              </w:rPr>
              <w:t>59:01:4410723:519</w:t>
            </w:r>
          </w:p>
          <w:p w14:paraId="1EEE5710" w14:textId="77777777" w:rsidR="00244BA6" w:rsidRPr="00244BA6" w:rsidRDefault="00244BA6" w:rsidP="00244BA6">
            <w:pPr>
              <w:widowControl/>
              <w:jc w:val="center"/>
              <w:rPr>
                <w:rFonts w:eastAsia="Times New Roman"/>
              </w:rPr>
            </w:pPr>
            <w:r w:rsidRPr="00244BA6">
              <w:rPr>
                <w:rFonts w:eastAsia="Times New Roman"/>
              </w:rPr>
              <w:t>ЗУ:</w:t>
            </w:r>
          </w:p>
          <w:p w14:paraId="388ECB38"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5916E4FB"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701" w:type="dxa"/>
            <w:shd w:val="clear" w:color="auto" w:fill="auto"/>
            <w:vAlign w:val="center"/>
          </w:tcPr>
          <w:p w14:paraId="5E5B4F84" w14:textId="77777777" w:rsidR="00244BA6" w:rsidRPr="00244BA6" w:rsidRDefault="00244BA6" w:rsidP="00244BA6">
            <w:pPr>
              <w:widowControl/>
              <w:jc w:val="center"/>
              <w:rPr>
                <w:rFonts w:eastAsia="Times New Roman"/>
              </w:rPr>
            </w:pPr>
            <w:r w:rsidRPr="00244BA6">
              <w:rPr>
                <w:rFonts w:eastAsia="Times New Roman"/>
              </w:rPr>
              <w:t>19 м</w:t>
            </w:r>
          </w:p>
        </w:tc>
        <w:tc>
          <w:tcPr>
            <w:tcW w:w="1985" w:type="dxa"/>
            <w:shd w:val="clear" w:color="auto" w:fill="auto"/>
            <w:vAlign w:val="center"/>
          </w:tcPr>
          <w:p w14:paraId="70066F17" w14:textId="77777777" w:rsidR="00244BA6" w:rsidRPr="00244BA6" w:rsidRDefault="00244BA6" w:rsidP="00244BA6">
            <w:pPr>
              <w:widowControl/>
              <w:jc w:val="center"/>
              <w:rPr>
                <w:rFonts w:eastAsia="Times New Roman"/>
              </w:rPr>
            </w:pPr>
            <w:r w:rsidRPr="00244BA6">
              <w:rPr>
                <w:rFonts w:eastAsia="Times New Roman"/>
              </w:rPr>
              <w:t>Собственность, Муниципальное образование город Пермь</w:t>
            </w:r>
          </w:p>
        </w:tc>
        <w:tc>
          <w:tcPr>
            <w:tcW w:w="1843" w:type="dxa"/>
            <w:shd w:val="clear" w:color="auto" w:fill="auto"/>
            <w:vAlign w:val="center"/>
          </w:tcPr>
          <w:p w14:paraId="41E0B406" w14:textId="77777777" w:rsidR="00244BA6" w:rsidRPr="00244BA6" w:rsidRDefault="00244BA6" w:rsidP="00244BA6">
            <w:pPr>
              <w:widowControl/>
              <w:jc w:val="center"/>
              <w:rPr>
                <w:rFonts w:eastAsia="Times New Roman"/>
              </w:rPr>
            </w:pPr>
            <w:r w:rsidRPr="00244BA6">
              <w:rPr>
                <w:rFonts w:eastAsia="Times New Roman"/>
              </w:rPr>
              <w:t>Хозяйственное ведение МП «</w:t>
            </w:r>
            <w:proofErr w:type="spellStart"/>
            <w:r w:rsidRPr="00244BA6">
              <w:rPr>
                <w:rFonts w:eastAsia="Times New Roman"/>
              </w:rPr>
              <w:t>Пермводоканал</w:t>
            </w:r>
            <w:proofErr w:type="spellEnd"/>
            <w:r w:rsidRPr="00244BA6">
              <w:rPr>
                <w:rFonts w:eastAsia="Times New Roman"/>
              </w:rPr>
              <w:t>»</w:t>
            </w:r>
          </w:p>
        </w:tc>
        <w:tc>
          <w:tcPr>
            <w:tcW w:w="1984" w:type="dxa"/>
            <w:vMerge w:val="restart"/>
            <w:shd w:val="clear" w:color="auto" w:fill="auto"/>
            <w:vAlign w:val="center"/>
          </w:tcPr>
          <w:p w14:paraId="64672EF5" w14:textId="77777777" w:rsidR="00244BA6" w:rsidRPr="00244BA6" w:rsidRDefault="00244BA6" w:rsidP="00244BA6">
            <w:pPr>
              <w:widowControl/>
              <w:jc w:val="center"/>
              <w:rPr>
                <w:rFonts w:eastAsia="Times New Roman"/>
              </w:rPr>
            </w:pPr>
            <w:r w:rsidRPr="00244BA6">
              <w:rPr>
                <w:rFonts w:eastAsia="Times New Roman"/>
              </w:rPr>
              <w:t>Межквартальные – строительство/</w:t>
            </w:r>
          </w:p>
          <w:p w14:paraId="6581529B" w14:textId="77777777" w:rsidR="00244BA6" w:rsidRPr="00244BA6" w:rsidRDefault="00244BA6" w:rsidP="00244BA6">
            <w:pPr>
              <w:widowControl/>
              <w:jc w:val="center"/>
              <w:rPr>
                <w:rFonts w:eastAsia="Times New Roman"/>
              </w:rPr>
            </w:pPr>
            <w:r w:rsidRPr="00244BA6">
              <w:rPr>
                <w:rFonts w:eastAsia="Times New Roman"/>
              </w:rPr>
              <w:t>реконструкция в</w:t>
            </w:r>
          </w:p>
          <w:p w14:paraId="2D4AE9D7" w14:textId="77777777" w:rsidR="00244BA6" w:rsidRPr="00244BA6" w:rsidRDefault="00244BA6" w:rsidP="00244BA6">
            <w:pPr>
              <w:widowControl/>
              <w:jc w:val="center"/>
              <w:rPr>
                <w:rFonts w:eastAsia="Times New Roman"/>
              </w:rPr>
            </w:pPr>
            <w:r w:rsidRPr="00244BA6">
              <w:rPr>
                <w:rFonts w:eastAsia="Times New Roman"/>
              </w:rPr>
              <w:t>соответствии с проектной документацией ресурсоснабжающих организаций, внутриквартальные –вынос/</w:t>
            </w:r>
          </w:p>
          <w:p w14:paraId="2DF9954E" w14:textId="77777777" w:rsidR="00244BA6" w:rsidRPr="00244BA6" w:rsidRDefault="00244BA6" w:rsidP="00244BA6">
            <w:pPr>
              <w:widowControl/>
              <w:jc w:val="center"/>
              <w:rPr>
                <w:rFonts w:eastAsia="Times New Roman"/>
              </w:rPr>
            </w:pPr>
            <w:r w:rsidRPr="00244BA6">
              <w:rPr>
                <w:rFonts w:eastAsia="Times New Roman"/>
              </w:rPr>
              <w:t>переустройство/</w:t>
            </w:r>
          </w:p>
          <w:p w14:paraId="5AE18DA7" w14:textId="77777777" w:rsidR="00244BA6" w:rsidRPr="00244BA6" w:rsidRDefault="00244BA6" w:rsidP="00244BA6">
            <w:pPr>
              <w:widowControl/>
              <w:jc w:val="center"/>
              <w:rPr>
                <w:rFonts w:eastAsia="Times New Roman"/>
              </w:rPr>
            </w:pPr>
            <w:r w:rsidRPr="00244BA6">
              <w:rPr>
                <w:rFonts w:eastAsia="Times New Roman"/>
              </w:rPr>
              <w:t xml:space="preserve">    строительство</w:t>
            </w:r>
          </w:p>
        </w:tc>
      </w:tr>
      <w:tr w:rsidR="00244BA6" w:rsidRPr="00244BA6" w14:paraId="7311F437" w14:textId="77777777" w:rsidTr="00244BA6">
        <w:tc>
          <w:tcPr>
            <w:tcW w:w="454" w:type="dxa"/>
            <w:shd w:val="clear" w:color="auto" w:fill="auto"/>
            <w:vAlign w:val="center"/>
          </w:tcPr>
          <w:p w14:paraId="2B983349" w14:textId="77777777" w:rsidR="00244BA6" w:rsidRPr="00244BA6" w:rsidRDefault="00244BA6" w:rsidP="00244BA6">
            <w:pPr>
              <w:widowControl/>
              <w:jc w:val="center"/>
              <w:rPr>
                <w:rFonts w:eastAsia="Times New Roman"/>
              </w:rPr>
            </w:pPr>
            <w:r w:rsidRPr="00244BA6">
              <w:rPr>
                <w:rFonts w:eastAsia="Times New Roman"/>
              </w:rPr>
              <w:t>17</w:t>
            </w:r>
          </w:p>
        </w:tc>
        <w:tc>
          <w:tcPr>
            <w:tcW w:w="1843" w:type="dxa"/>
            <w:shd w:val="clear" w:color="auto" w:fill="auto"/>
            <w:vAlign w:val="center"/>
          </w:tcPr>
          <w:p w14:paraId="08F44B98"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Льва Толстого, 51</w:t>
            </w:r>
          </w:p>
        </w:tc>
        <w:tc>
          <w:tcPr>
            <w:tcW w:w="2268" w:type="dxa"/>
            <w:shd w:val="clear" w:color="auto" w:fill="auto"/>
            <w:vAlign w:val="center"/>
          </w:tcPr>
          <w:p w14:paraId="1F04B20E"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Сеть теплоснабжения</w:t>
            </w:r>
          </w:p>
        </w:tc>
        <w:tc>
          <w:tcPr>
            <w:tcW w:w="2268" w:type="dxa"/>
            <w:shd w:val="clear" w:color="auto" w:fill="auto"/>
            <w:vAlign w:val="center"/>
          </w:tcPr>
          <w:p w14:paraId="122F8088" w14:textId="77777777" w:rsidR="00244BA6" w:rsidRPr="00244BA6" w:rsidRDefault="00244BA6" w:rsidP="00244BA6">
            <w:pPr>
              <w:widowControl/>
              <w:jc w:val="center"/>
              <w:rPr>
                <w:rFonts w:eastAsia="Times New Roman"/>
              </w:rPr>
            </w:pPr>
            <w:r w:rsidRPr="00244BA6">
              <w:rPr>
                <w:rFonts w:eastAsia="Times New Roman"/>
              </w:rPr>
              <w:t>ОКС:</w:t>
            </w:r>
          </w:p>
          <w:p w14:paraId="436292C9" w14:textId="77777777" w:rsidR="00244BA6" w:rsidRPr="00244BA6" w:rsidRDefault="00244BA6" w:rsidP="00244BA6">
            <w:pPr>
              <w:widowControl/>
              <w:jc w:val="center"/>
              <w:rPr>
                <w:rFonts w:eastAsia="Times New Roman"/>
              </w:rPr>
            </w:pPr>
            <w:r w:rsidRPr="00244BA6">
              <w:rPr>
                <w:rFonts w:eastAsia="Times New Roman"/>
              </w:rPr>
              <w:t>59:01:4410723:21</w:t>
            </w:r>
          </w:p>
          <w:p w14:paraId="37A5F765" w14:textId="77777777" w:rsidR="00244BA6" w:rsidRPr="00244BA6" w:rsidRDefault="00244BA6" w:rsidP="00244BA6">
            <w:pPr>
              <w:widowControl/>
              <w:jc w:val="center"/>
              <w:rPr>
                <w:rFonts w:eastAsia="Times New Roman"/>
              </w:rPr>
            </w:pPr>
            <w:r w:rsidRPr="00244BA6">
              <w:rPr>
                <w:rFonts w:eastAsia="Times New Roman"/>
              </w:rPr>
              <w:t>ЗУ:</w:t>
            </w:r>
          </w:p>
          <w:p w14:paraId="7510B761"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1D57EE57"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701" w:type="dxa"/>
            <w:shd w:val="clear" w:color="auto" w:fill="auto"/>
            <w:vAlign w:val="center"/>
          </w:tcPr>
          <w:p w14:paraId="515F3ADF" w14:textId="77777777" w:rsidR="00244BA6" w:rsidRPr="00244BA6" w:rsidRDefault="00244BA6" w:rsidP="00244BA6">
            <w:pPr>
              <w:widowControl/>
              <w:jc w:val="center"/>
              <w:rPr>
                <w:rFonts w:eastAsia="Times New Roman"/>
              </w:rPr>
            </w:pPr>
            <w:r w:rsidRPr="00244BA6">
              <w:rPr>
                <w:rFonts w:eastAsia="Times New Roman"/>
              </w:rPr>
              <w:t>4 м</w:t>
            </w:r>
          </w:p>
        </w:tc>
        <w:tc>
          <w:tcPr>
            <w:tcW w:w="1985" w:type="dxa"/>
            <w:shd w:val="clear" w:color="auto" w:fill="auto"/>
            <w:vAlign w:val="center"/>
          </w:tcPr>
          <w:p w14:paraId="4D6270DA" w14:textId="77777777" w:rsidR="00244BA6" w:rsidRPr="00244BA6" w:rsidRDefault="00244BA6" w:rsidP="00244BA6">
            <w:pPr>
              <w:widowControl/>
              <w:jc w:val="center"/>
              <w:rPr>
                <w:rFonts w:eastAsia="Times New Roman"/>
              </w:rPr>
            </w:pPr>
            <w:r w:rsidRPr="00244BA6">
              <w:rPr>
                <w:rFonts w:eastAsia="Times New Roman"/>
              </w:rPr>
              <w:t>Собственность, Муниципальное образование город Пермь</w:t>
            </w:r>
          </w:p>
        </w:tc>
        <w:tc>
          <w:tcPr>
            <w:tcW w:w="1843" w:type="dxa"/>
            <w:shd w:val="clear" w:color="auto" w:fill="auto"/>
            <w:vAlign w:val="center"/>
          </w:tcPr>
          <w:p w14:paraId="54902DFD" w14:textId="77777777" w:rsidR="00244BA6" w:rsidRPr="00244BA6" w:rsidRDefault="00244BA6" w:rsidP="00244BA6">
            <w:pPr>
              <w:widowControl/>
              <w:jc w:val="center"/>
              <w:rPr>
                <w:rFonts w:eastAsia="Times New Roman"/>
              </w:rPr>
            </w:pPr>
            <w:r w:rsidRPr="00244BA6">
              <w:rPr>
                <w:rFonts w:eastAsia="Times New Roman"/>
              </w:rPr>
              <w:t>Концессия Публичное акционерное общество «Т Плюс»</w:t>
            </w:r>
          </w:p>
        </w:tc>
        <w:tc>
          <w:tcPr>
            <w:tcW w:w="1984" w:type="dxa"/>
            <w:vMerge/>
            <w:shd w:val="clear" w:color="auto" w:fill="auto"/>
            <w:vAlign w:val="center"/>
          </w:tcPr>
          <w:p w14:paraId="3A413819" w14:textId="77777777" w:rsidR="00244BA6" w:rsidRPr="00244BA6" w:rsidRDefault="00244BA6" w:rsidP="00244BA6">
            <w:pPr>
              <w:widowControl/>
              <w:jc w:val="center"/>
              <w:rPr>
                <w:rFonts w:eastAsia="Times New Roman"/>
              </w:rPr>
            </w:pPr>
          </w:p>
        </w:tc>
      </w:tr>
      <w:tr w:rsidR="00244BA6" w:rsidRPr="00244BA6" w14:paraId="71A21591" w14:textId="77777777" w:rsidTr="00244BA6">
        <w:tc>
          <w:tcPr>
            <w:tcW w:w="454" w:type="dxa"/>
            <w:shd w:val="clear" w:color="auto" w:fill="auto"/>
            <w:vAlign w:val="center"/>
          </w:tcPr>
          <w:p w14:paraId="12D2D9B8" w14:textId="77777777" w:rsidR="00244BA6" w:rsidRPr="00244BA6" w:rsidRDefault="00244BA6" w:rsidP="00244BA6">
            <w:pPr>
              <w:widowControl/>
              <w:jc w:val="center"/>
              <w:rPr>
                <w:rFonts w:eastAsia="Times New Roman"/>
              </w:rPr>
            </w:pPr>
            <w:r w:rsidRPr="00244BA6">
              <w:rPr>
                <w:rFonts w:eastAsia="Times New Roman"/>
              </w:rPr>
              <w:t>18</w:t>
            </w:r>
          </w:p>
        </w:tc>
        <w:tc>
          <w:tcPr>
            <w:tcW w:w="1843" w:type="dxa"/>
            <w:shd w:val="clear" w:color="auto" w:fill="auto"/>
            <w:vAlign w:val="center"/>
          </w:tcPr>
          <w:p w14:paraId="3DF72583"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ул. Льва Толстого, 51</w:t>
            </w:r>
          </w:p>
        </w:tc>
        <w:tc>
          <w:tcPr>
            <w:tcW w:w="2268" w:type="dxa"/>
            <w:shd w:val="clear" w:color="auto" w:fill="auto"/>
            <w:vAlign w:val="center"/>
          </w:tcPr>
          <w:p w14:paraId="4D66D8DF"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 xml:space="preserve">Воздушная линия электропередачи 0.4 </w:t>
            </w:r>
            <w:proofErr w:type="spellStart"/>
            <w:r w:rsidRPr="00244BA6">
              <w:rPr>
                <w:rFonts w:eastAsia="Times New Roman"/>
                <w:bCs/>
                <w:shd w:val="clear" w:color="auto" w:fill="FFFFFF"/>
              </w:rPr>
              <w:t>кВ</w:t>
            </w:r>
            <w:proofErr w:type="spellEnd"/>
          </w:p>
        </w:tc>
        <w:tc>
          <w:tcPr>
            <w:tcW w:w="2268" w:type="dxa"/>
            <w:shd w:val="clear" w:color="auto" w:fill="auto"/>
            <w:vAlign w:val="center"/>
          </w:tcPr>
          <w:p w14:paraId="7D9ACB62" w14:textId="77777777" w:rsidR="00244BA6" w:rsidRPr="00244BA6" w:rsidRDefault="00244BA6" w:rsidP="00244BA6">
            <w:pPr>
              <w:widowControl/>
              <w:jc w:val="center"/>
              <w:rPr>
                <w:rFonts w:eastAsia="Times New Roman"/>
              </w:rPr>
            </w:pPr>
            <w:r w:rsidRPr="00244BA6">
              <w:rPr>
                <w:rFonts w:eastAsia="Times New Roman"/>
              </w:rPr>
              <w:t>ОКС:</w:t>
            </w:r>
          </w:p>
          <w:p w14:paraId="36796FC7" w14:textId="77777777" w:rsidR="00244BA6" w:rsidRPr="00244BA6" w:rsidRDefault="00244BA6" w:rsidP="00244BA6">
            <w:pPr>
              <w:widowControl/>
              <w:jc w:val="center"/>
              <w:rPr>
                <w:rFonts w:eastAsia="Times New Roman"/>
              </w:rPr>
            </w:pPr>
            <w:r w:rsidRPr="00244BA6">
              <w:rPr>
                <w:rFonts w:eastAsia="Times New Roman"/>
              </w:rPr>
              <w:t>59:01:4410723:520</w:t>
            </w:r>
          </w:p>
          <w:p w14:paraId="6BC204D3" w14:textId="77777777" w:rsidR="00244BA6" w:rsidRPr="00244BA6" w:rsidRDefault="00244BA6" w:rsidP="00244BA6">
            <w:pPr>
              <w:widowControl/>
              <w:jc w:val="center"/>
              <w:rPr>
                <w:rFonts w:eastAsia="Times New Roman"/>
              </w:rPr>
            </w:pPr>
            <w:r w:rsidRPr="00244BA6">
              <w:rPr>
                <w:rFonts w:eastAsia="Times New Roman"/>
              </w:rPr>
              <w:t>ЗУ:</w:t>
            </w:r>
          </w:p>
          <w:p w14:paraId="0D400333"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6BC76868"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701" w:type="dxa"/>
            <w:shd w:val="clear" w:color="auto" w:fill="auto"/>
            <w:vAlign w:val="center"/>
          </w:tcPr>
          <w:p w14:paraId="5BFD566A" w14:textId="77777777" w:rsidR="00244BA6" w:rsidRPr="00244BA6" w:rsidRDefault="00244BA6" w:rsidP="00244BA6">
            <w:pPr>
              <w:widowControl/>
              <w:jc w:val="center"/>
              <w:rPr>
                <w:rFonts w:eastAsia="Times New Roman"/>
              </w:rPr>
            </w:pPr>
            <w:r w:rsidRPr="00244BA6">
              <w:rPr>
                <w:rFonts w:eastAsia="Times New Roman"/>
              </w:rPr>
              <w:t>8 м</w:t>
            </w:r>
          </w:p>
        </w:tc>
        <w:tc>
          <w:tcPr>
            <w:tcW w:w="1985" w:type="dxa"/>
            <w:shd w:val="clear" w:color="auto" w:fill="auto"/>
            <w:vAlign w:val="center"/>
          </w:tcPr>
          <w:p w14:paraId="20E90B6F" w14:textId="77777777" w:rsidR="00244BA6" w:rsidRPr="00244BA6" w:rsidRDefault="00244BA6" w:rsidP="00244BA6">
            <w:pPr>
              <w:widowControl/>
              <w:jc w:val="center"/>
              <w:rPr>
                <w:rFonts w:eastAsia="Times New Roman"/>
              </w:rPr>
            </w:pPr>
            <w:r w:rsidRPr="00244BA6">
              <w:rPr>
                <w:rFonts w:eastAsia="Times New Roman"/>
              </w:rPr>
              <w:t>Собственность, Муниципальное образование город Пермь</w:t>
            </w:r>
          </w:p>
        </w:tc>
        <w:tc>
          <w:tcPr>
            <w:tcW w:w="1843" w:type="dxa"/>
            <w:shd w:val="clear" w:color="auto" w:fill="auto"/>
            <w:vAlign w:val="center"/>
          </w:tcPr>
          <w:p w14:paraId="27685C85" w14:textId="77777777" w:rsidR="00244BA6" w:rsidRPr="00244BA6" w:rsidRDefault="00244BA6" w:rsidP="00244BA6">
            <w:pPr>
              <w:widowControl/>
              <w:jc w:val="center"/>
              <w:rPr>
                <w:rFonts w:eastAsia="Times New Roman"/>
              </w:rPr>
            </w:pPr>
            <w:r w:rsidRPr="00244BA6">
              <w:rPr>
                <w:rFonts w:eastAsia="Times New Roman"/>
              </w:rPr>
              <w:t>Хозяйственное ведение МП «</w:t>
            </w:r>
            <w:proofErr w:type="spellStart"/>
            <w:r w:rsidRPr="00244BA6">
              <w:rPr>
                <w:rFonts w:eastAsia="Times New Roman"/>
              </w:rPr>
              <w:t>Пермводоканал</w:t>
            </w:r>
            <w:proofErr w:type="spellEnd"/>
            <w:r w:rsidRPr="00244BA6">
              <w:rPr>
                <w:rFonts w:eastAsia="Times New Roman"/>
              </w:rPr>
              <w:t>»</w:t>
            </w:r>
          </w:p>
        </w:tc>
        <w:tc>
          <w:tcPr>
            <w:tcW w:w="1984" w:type="dxa"/>
            <w:vMerge/>
            <w:shd w:val="clear" w:color="auto" w:fill="auto"/>
            <w:vAlign w:val="center"/>
          </w:tcPr>
          <w:p w14:paraId="69B220D2" w14:textId="77777777" w:rsidR="00244BA6" w:rsidRPr="00244BA6" w:rsidRDefault="00244BA6" w:rsidP="00244BA6">
            <w:pPr>
              <w:widowControl/>
              <w:jc w:val="center"/>
              <w:rPr>
                <w:rFonts w:eastAsia="Times New Roman"/>
              </w:rPr>
            </w:pPr>
          </w:p>
        </w:tc>
      </w:tr>
      <w:tr w:rsidR="00244BA6" w:rsidRPr="00244BA6" w14:paraId="4D7296A4" w14:textId="77777777" w:rsidTr="00244BA6">
        <w:trPr>
          <w:trHeight w:val="1264"/>
        </w:trPr>
        <w:tc>
          <w:tcPr>
            <w:tcW w:w="454" w:type="dxa"/>
            <w:shd w:val="clear" w:color="auto" w:fill="auto"/>
            <w:vAlign w:val="center"/>
          </w:tcPr>
          <w:p w14:paraId="7222507C" w14:textId="77777777" w:rsidR="00244BA6" w:rsidRPr="00244BA6" w:rsidRDefault="00244BA6" w:rsidP="00244BA6">
            <w:pPr>
              <w:widowControl/>
              <w:jc w:val="center"/>
              <w:rPr>
                <w:rFonts w:eastAsia="Times New Roman"/>
              </w:rPr>
            </w:pPr>
            <w:r w:rsidRPr="00244BA6">
              <w:rPr>
                <w:rFonts w:eastAsia="Times New Roman"/>
              </w:rPr>
              <w:t>19</w:t>
            </w:r>
          </w:p>
        </w:tc>
        <w:tc>
          <w:tcPr>
            <w:tcW w:w="1843" w:type="dxa"/>
            <w:shd w:val="clear" w:color="auto" w:fill="auto"/>
            <w:vAlign w:val="center"/>
          </w:tcPr>
          <w:p w14:paraId="2976AC25"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по ул. Стахановская, 50</w:t>
            </w:r>
          </w:p>
        </w:tc>
        <w:tc>
          <w:tcPr>
            <w:tcW w:w="2268" w:type="dxa"/>
            <w:shd w:val="clear" w:color="auto" w:fill="auto"/>
            <w:vAlign w:val="center"/>
          </w:tcPr>
          <w:p w14:paraId="48B6CE19"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Воздушная линия электропередачи 0,4 кВт</w:t>
            </w:r>
          </w:p>
        </w:tc>
        <w:tc>
          <w:tcPr>
            <w:tcW w:w="2268" w:type="dxa"/>
            <w:shd w:val="clear" w:color="auto" w:fill="auto"/>
            <w:vAlign w:val="center"/>
          </w:tcPr>
          <w:p w14:paraId="280D79F0" w14:textId="77777777" w:rsidR="00244BA6" w:rsidRPr="00244BA6" w:rsidRDefault="00244BA6" w:rsidP="00244BA6">
            <w:pPr>
              <w:widowControl/>
              <w:jc w:val="center"/>
              <w:rPr>
                <w:rFonts w:eastAsia="Times New Roman"/>
              </w:rPr>
            </w:pPr>
            <w:r w:rsidRPr="00244BA6">
              <w:rPr>
                <w:rFonts w:eastAsia="Times New Roman"/>
              </w:rPr>
              <w:t>ОКС:</w:t>
            </w:r>
          </w:p>
          <w:p w14:paraId="280BB266" w14:textId="77777777" w:rsidR="00244BA6" w:rsidRPr="00244BA6" w:rsidRDefault="00244BA6" w:rsidP="00244BA6">
            <w:pPr>
              <w:widowControl/>
              <w:jc w:val="center"/>
              <w:rPr>
                <w:rFonts w:eastAsia="Times New Roman"/>
              </w:rPr>
            </w:pPr>
            <w:r w:rsidRPr="00244BA6">
              <w:rPr>
                <w:rFonts w:eastAsia="Times New Roman"/>
              </w:rPr>
              <w:t>59:01:4410717:222</w:t>
            </w:r>
          </w:p>
          <w:p w14:paraId="63C7AE19" w14:textId="77777777" w:rsidR="00244BA6" w:rsidRPr="00244BA6" w:rsidRDefault="00244BA6" w:rsidP="00244BA6">
            <w:pPr>
              <w:widowControl/>
              <w:jc w:val="center"/>
              <w:rPr>
                <w:rFonts w:eastAsia="Times New Roman"/>
              </w:rPr>
            </w:pPr>
            <w:r w:rsidRPr="00244BA6">
              <w:rPr>
                <w:rFonts w:eastAsia="Times New Roman"/>
              </w:rPr>
              <w:t>ЗУ:</w:t>
            </w:r>
          </w:p>
          <w:p w14:paraId="7E6ED403"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559" w:type="dxa"/>
            <w:shd w:val="clear" w:color="auto" w:fill="auto"/>
            <w:vAlign w:val="center"/>
          </w:tcPr>
          <w:p w14:paraId="7CC87C9C" w14:textId="77777777" w:rsidR="00244BA6" w:rsidRPr="00244BA6" w:rsidRDefault="00244BA6" w:rsidP="00244BA6">
            <w:pPr>
              <w:widowControl/>
              <w:jc w:val="center"/>
              <w:rPr>
                <w:rFonts w:eastAsia="Times New Roman"/>
              </w:rPr>
            </w:pPr>
            <w:r w:rsidRPr="00244BA6">
              <w:rPr>
                <w:rFonts w:eastAsia="Times New Roman"/>
                <w:i/>
                <w:iCs/>
              </w:rPr>
              <w:t>Сведения в ЕГРН отсутствуют</w:t>
            </w:r>
          </w:p>
        </w:tc>
        <w:tc>
          <w:tcPr>
            <w:tcW w:w="1701" w:type="dxa"/>
            <w:shd w:val="clear" w:color="auto" w:fill="auto"/>
            <w:vAlign w:val="center"/>
          </w:tcPr>
          <w:p w14:paraId="326160E3" w14:textId="77777777" w:rsidR="00244BA6" w:rsidRPr="00244BA6" w:rsidRDefault="00244BA6" w:rsidP="00244BA6">
            <w:pPr>
              <w:widowControl/>
              <w:jc w:val="center"/>
              <w:rPr>
                <w:rFonts w:eastAsia="Times New Roman"/>
              </w:rPr>
            </w:pPr>
            <w:r w:rsidRPr="00244BA6">
              <w:rPr>
                <w:rFonts w:eastAsia="Times New Roman"/>
              </w:rPr>
              <w:t>17 м</w:t>
            </w:r>
          </w:p>
        </w:tc>
        <w:tc>
          <w:tcPr>
            <w:tcW w:w="1985" w:type="dxa"/>
            <w:shd w:val="clear" w:color="auto" w:fill="auto"/>
            <w:vAlign w:val="center"/>
          </w:tcPr>
          <w:p w14:paraId="5CCEB3D0" w14:textId="77777777" w:rsidR="00244BA6" w:rsidRPr="00244BA6" w:rsidRDefault="00244BA6" w:rsidP="00244BA6">
            <w:pPr>
              <w:widowControl/>
              <w:jc w:val="center"/>
              <w:rPr>
                <w:rFonts w:eastAsia="Times New Roman"/>
              </w:rPr>
            </w:pPr>
            <w:r w:rsidRPr="00244BA6">
              <w:rPr>
                <w:rFonts w:eastAsia="Times New Roman"/>
              </w:rPr>
              <w:t>Собственность, Муниципальное образование город Пермь</w:t>
            </w:r>
          </w:p>
        </w:tc>
        <w:tc>
          <w:tcPr>
            <w:tcW w:w="1843" w:type="dxa"/>
            <w:shd w:val="clear" w:color="auto" w:fill="auto"/>
            <w:vAlign w:val="center"/>
          </w:tcPr>
          <w:p w14:paraId="00D51A1E" w14:textId="77777777" w:rsidR="00244BA6" w:rsidRPr="00244BA6" w:rsidRDefault="00244BA6" w:rsidP="00244BA6">
            <w:pPr>
              <w:widowControl/>
              <w:jc w:val="center"/>
              <w:rPr>
                <w:rFonts w:eastAsia="Times New Roman"/>
              </w:rPr>
            </w:pPr>
            <w:r w:rsidRPr="00244BA6">
              <w:rPr>
                <w:rFonts w:eastAsia="Times New Roman"/>
              </w:rPr>
              <w:t>Хозяйственное ведение МП «</w:t>
            </w:r>
            <w:proofErr w:type="spellStart"/>
            <w:r w:rsidRPr="00244BA6">
              <w:rPr>
                <w:rFonts w:eastAsia="Times New Roman"/>
              </w:rPr>
              <w:t>Пермводоканал</w:t>
            </w:r>
            <w:proofErr w:type="spellEnd"/>
            <w:r w:rsidRPr="00244BA6">
              <w:rPr>
                <w:rFonts w:eastAsia="Times New Roman"/>
              </w:rPr>
              <w:t>»</w:t>
            </w:r>
          </w:p>
        </w:tc>
        <w:tc>
          <w:tcPr>
            <w:tcW w:w="1984" w:type="dxa"/>
            <w:vMerge w:val="restart"/>
            <w:shd w:val="clear" w:color="auto" w:fill="auto"/>
            <w:vAlign w:val="center"/>
          </w:tcPr>
          <w:p w14:paraId="0A57A56D" w14:textId="77777777" w:rsidR="00244BA6" w:rsidRPr="00244BA6" w:rsidRDefault="00244BA6" w:rsidP="00244BA6">
            <w:pPr>
              <w:widowControl/>
              <w:jc w:val="center"/>
              <w:rPr>
                <w:rFonts w:eastAsia="Times New Roman"/>
              </w:rPr>
            </w:pPr>
            <w:r w:rsidRPr="00244BA6">
              <w:rPr>
                <w:rFonts w:eastAsia="Times New Roman"/>
              </w:rPr>
              <w:t>Межквартальные – строительство/</w:t>
            </w:r>
          </w:p>
          <w:p w14:paraId="5F7206BC" w14:textId="77777777" w:rsidR="00244BA6" w:rsidRPr="00244BA6" w:rsidRDefault="00244BA6" w:rsidP="00244BA6">
            <w:pPr>
              <w:widowControl/>
              <w:jc w:val="center"/>
              <w:rPr>
                <w:rFonts w:eastAsia="Times New Roman"/>
              </w:rPr>
            </w:pPr>
            <w:r w:rsidRPr="00244BA6">
              <w:rPr>
                <w:rFonts w:eastAsia="Times New Roman"/>
              </w:rPr>
              <w:t>реконструкция в</w:t>
            </w:r>
          </w:p>
          <w:p w14:paraId="34795238" w14:textId="77777777" w:rsidR="00244BA6" w:rsidRPr="00244BA6" w:rsidRDefault="00244BA6" w:rsidP="00244BA6">
            <w:pPr>
              <w:widowControl/>
              <w:jc w:val="center"/>
              <w:rPr>
                <w:rFonts w:eastAsia="Times New Roman"/>
              </w:rPr>
            </w:pPr>
            <w:r w:rsidRPr="00244BA6">
              <w:rPr>
                <w:rFonts w:eastAsia="Times New Roman"/>
              </w:rPr>
              <w:t>соответствии с проектной документацией ресурсоснабжающих организаций, внутриквартальные –вынос/</w:t>
            </w:r>
          </w:p>
          <w:p w14:paraId="2D541080" w14:textId="77777777" w:rsidR="00244BA6" w:rsidRPr="00244BA6" w:rsidRDefault="00244BA6" w:rsidP="00244BA6">
            <w:pPr>
              <w:widowControl/>
              <w:jc w:val="center"/>
              <w:rPr>
                <w:rFonts w:eastAsia="Times New Roman"/>
              </w:rPr>
            </w:pPr>
            <w:r w:rsidRPr="00244BA6">
              <w:rPr>
                <w:rFonts w:eastAsia="Times New Roman"/>
              </w:rPr>
              <w:t>переустройство/</w:t>
            </w:r>
          </w:p>
          <w:p w14:paraId="0D09D665" w14:textId="77777777" w:rsidR="00244BA6" w:rsidRPr="00244BA6" w:rsidRDefault="00244BA6" w:rsidP="00244BA6">
            <w:pPr>
              <w:widowControl/>
              <w:jc w:val="center"/>
              <w:rPr>
                <w:rFonts w:eastAsia="Times New Roman"/>
              </w:rPr>
            </w:pPr>
            <w:r w:rsidRPr="00244BA6">
              <w:rPr>
                <w:rFonts w:eastAsia="Times New Roman"/>
              </w:rPr>
              <w:t xml:space="preserve">    строительство</w:t>
            </w:r>
          </w:p>
        </w:tc>
      </w:tr>
      <w:tr w:rsidR="00244BA6" w:rsidRPr="00244BA6" w14:paraId="7388E3E7" w14:textId="77777777" w:rsidTr="00244BA6">
        <w:tc>
          <w:tcPr>
            <w:tcW w:w="454" w:type="dxa"/>
            <w:shd w:val="clear" w:color="auto" w:fill="auto"/>
            <w:vAlign w:val="center"/>
          </w:tcPr>
          <w:p w14:paraId="4009E307" w14:textId="77777777" w:rsidR="00244BA6" w:rsidRPr="00244BA6" w:rsidRDefault="00244BA6" w:rsidP="00244BA6">
            <w:pPr>
              <w:widowControl/>
              <w:jc w:val="center"/>
              <w:rPr>
                <w:rFonts w:eastAsia="Times New Roman"/>
              </w:rPr>
            </w:pPr>
            <w:r w:rsidRPr="00244BA6">
              <w:rPr>
                <w:rFonts w:eastAsia="Times New Roman"/>
              </w:rPr>
              <w:t>20</w:t>
            </w:r>
          </w:p>
        </w:tc>
        <w:tc>
          <w:tcPr>
            <w:tcW w:w="1843" w:type="dxa"/>
            <w:shd w:val="clear" w:color="auto" w:fill="auto"/>
            <w:vAlign w:val="center"/>
          </w:tcPr>
          <w:p w14:paraId="56574807" w14:textId="77777777" w:rsidR="00244BA6" w:rsidRPr="00244BA6" w:rsidRDefault="00244BA6" w:rsidP="00244BA6">
            <w:pPr>
              <w:widowControl/>
              <w:jc w:val="center"/>
              <w:rPr>
                <w:rFonts w:eastAsia="Times New Roman"/>
              </w:rPr>
            </w:pPr>
            <w:r w:rsidRPr="00244BA6">
              <w:rPr>
                <w:rFonts w:eastAsia="Times New Roman"/>
              </w:rPr>
              <w:t>г. Пермь, Индустриальный район, по ул. Стахановская, 50</w:t>
            </w:r>
          </w:p>
        </w:tc>
        <w:tc>
          <w:tcPr>
            <w:tcW w:w="2268" w:type="dxa"/>
            <w:shd w:val="clear" w:color="auto" w:fill="auto"/>
            <w:vAlign w:val="center"/>
          </w:tcPr>
          <w:p w14:paraId="6D730F21" w14:textId="77777777" w:rsidR="00244BA6" w:rsidRPr="00244BA6" w:rsidRDefault="00244BA6" w:rsidP="00244BA6">
            <w:pPr>
              <w:widowControl/>
              <w:jc w:val="center"/>
              <w:rPr>
                <w:rFonts w:eastAsia="Times New Roman"/>
                <w:bCs/>
                <w:shd w:val="clear" w:color="auto" w:fill="FFFFFF"/>
              </w:rPr>
            </w:pPr>
            <w:r w:rsidRPr="00244BA6">
              <w:rPr>
                <w:rFonts w:eastAsia="Times New Roman"/>
                <w:bCs/>
                <w:shd w:val="clear" w:color="auto" w:fill="FFFFFF"/>
              </w:rPr>
              <w:t>сеть теплоснабжения</w:t>
            </w:r>
          </w:p>
        </w:tc>
        <w:tc>
          <w:tcPr>
            <w:tcW w:w="2268" w:type="dxa"/>
            <w:shd w:val="clear" w:color="auto" w:fill="auto"/>
            <w:vAlign w:val="center"/>
          </w:tcPr>
          <w:p w14:paraId="721855FA" w14:textId="77777777" w:rsidR="00244BA6" w:rsidRPr="00244BA6" w:rsidRDefault="00244BA6" w:rsidP="00244BA6">
            <w:pPr>
              <w:widowControl/>
              <w:jc w:val="center"/>
              <w:rPr>
                <w:rFonts w:eastAsia="Times New Roman"/>
              </w:rPr>
            </w:pPr>
            <w:r w:rsidRPr="00244BA6">
              <w:rPr>
                <w:rFonts w:eastAsia="Times New Roman"/>
              </w:rPr>
              <w:t>ОКС:</w:t>
            </w:r>
          </w:p>
          <w:p w14:paraId="2AA754BA" w14:textId="77777777" w:rsidR="00244BA6" w:rsidRPr="00244BA6" w:rsidRDefault="00244BA6" w:rsidP="00244BA6">
            <w:pPr>
              <w:widowControl/>
              <w:jc w:val="center"/>
              <w:rPr>
                <w:rFonts w:eastAsia="Times New Roman"/>
              </w:rPr>
            </w:pPr>
            <w:r w:rsidRPr="00244BA6">
              <w:rPr>
                <w:rFonts w:eastAsia="Times New Roman"/>
              </w:rPr>
              <w:t>59:01:4410850:2009</w:t>
            </w:r>
          </w:p>
          <w:p w14:paraId="706A359D" w14:textId="77777777" w:rsidR="00244BA6" w:rsidRPr="00244BA6" w:rsidRDefault="00244BA6" w:rsidP="00244BA6">
            <w:pPr>
              <w:widowControl/>
              <w:jc w:val="center"/>
              <w:rPr>
                <w:rFonts w:eastAsia="Times New Roman"/>
              </w:rPr>
            </w:pPr>
            <w:r w:rsidRPr="00244BA6">
              <w:rPr>
                <w:rFonts w:eastAsia="Times New Roman"/>
              </w:rPr>
              <w:t>ЗУ:</w:t>
            </w:r>
          </w:p>
          <w:p w14:paraId="3597C444" w14:textId="77777777" w:rsidR="00244BA6" w:rsidRPr="00244BA6" w:rsidRDefault="00244BA6" w:rsidP="00244BA6">
            <w:pPr>
              <w:widowControl/>
              <w:jc w:val="center"/>
              <w:rPr>
                <w:rFonts w:eastAsia="Times New Roman"/>
              </w:rPr>
            </w:pPr>
            <w:r w:rsidRPr="00244BA6">
              <w:rPr>
                <w:rFonts w:eastAsia="Times New Roman"/>
              </w:rPr>
              <w:t>59:01:4410723:517</w:t>
            </w:r>
          </w:p>
        </w:tc>
        <w:tc>
          <w:tcPr>
            <w:tcW w:w="1559" w:type="dxa"/>
            <w:shd w:val="clear" w:color="auto" w:fill="auto"/>
            <w:vAlign w:val="center"/>
          </w:tcPr>
          <w:p w14:paraId="1A5144D7" w14:textId="77777777" w:rsidR="00244BA6" w:rsidRPr="00244BA6" w:rsidRDefault="00244BA6" w:rsidP="00244BA6">
            <w:pPr>
              <w:widowControl/>
              <w:jc w:val="center"/>
              <w:rPr>
                <w:rFonts w:eastAsia="Times New Roman"/>
              </w:rPr>
            </w:pPr>
            <w:r w:rsidRPr="00244BA6">
              <w:rPr>
                <w:rFonts w:eastAsia="Times New Roman"/>
              </w:rPr>
              <w:t>2 677,0</w:t>
            </w:r>
          </w:p>
        </w:tc>
        <w:tc>
          <w:tcPr>
            <w:tcW w:w="1701" w:type="dxa"/>
            <w:shd w:val="clear" w:color="auto" w:fill="auto"/>
            <w:vAlign w:val="center"/>
          </w:tcPr>
          <w:p w14:paraId="3ACAA14E" w14:textId="77777777" w:rsidR="00244BA6" w:rsidRPr="00244BA6" w:rsidRDefault="00244BA6" w:rsidP="00244BA6">
            <w:pPr>
              <w:widowControl/>
              <w:jc w:val="center"/>
              <w:rPr>
                <w:rFonts w:eastAsia="Times New Roman"/>
              </w:rPr>
            </w:pPr>
            <w:r w:rsidRPr="00244BA6">
              <w:rPr>
                <w:rFonts w:eastAsia="Times New Roman"/>
              </w:rPr>
              <w:t>2 м</w:t>
            </w:r>
          </w:p>
        </w:tc>
        <w:tc>
          <w:tcPr>
            <w:tcW w:w="1985" w:type="dxa"/>
            <w:shd w:val="clear" w:color="auto" w:fill="auto"/>
            <w:vAlign w:val="center"/>
          </w:tcPr>
          <w:p w14:paraId="0A9B05D4" w14:textId="77777777" w:rsidR="00244BA6" w:rsidRPr="00244BA6" w:rsidRDefault="00244BA6" w:rsidP="00244BA6">
            <w:pPr>
              <w:widowControl/>
              <w:jc w:val="center"/>
              <w:rPr>
                <w:rFonts w:eastAsia="Times New Roman"/>
              </w:rPr>
            </w:pPr>
            <w:r w:rsidRPr="00244BA6">
              <w:rPr>
                <w:rFonts w:eastAsia="Times New Roman"/>
              </w:rPr>
              <w:t>Собственность, Муниципальное образование город Пермь</w:t>
            </w:r>
          </w:p>
        </w:tc>
        <w:tc>
          <w:tcPr>
            <w:tcW w:w="1843" w:type="dxa"/>
            <w:shd w:val="clear" w:color="auto" w:fill="auto"/>
            <w:vAlign w:val="center"/>
          </w:tcPr>
          <w:p w14:paraId="783B5D58" w14:textId="77777777" w:rsidR="00244BA6" w:rsidRPr="00244BA6" w:rsidRDefault="00244BA6" w:rsidP="00244BA6">
            <w:pPr>
              <w:widowControl/>
              <w:jc w:val="center"/>
              <w:rPr>
                <w:rFonts w:eastAsia="Times New Roman"/>
              </w:rPr>
            </w:pPr>
            <w:r w:rsidRPr="00244BA6">
              <w:rPr>
                <w:rFonts w:eastAsia="Times New Roman"/>
              </w:rPr>
              <w:t>Концессия Публичное акционерное общество «Т Плюс»</w:t>
            </w:r>
          </w:p>
        </w:tc>
        <w:tc>
          <w:tcPr>
            <w:tcW w:w="1984" w:type="dxa"/>
            <w:vMerge/>
            <w:shd w:val="clear" w:color="auto" w:fill="auto"/>
            <w:vAlign w:val="center"/>
          </w:tcPr>
          <w:p w14:paraId="1878F62D" w14:textId="77777777" w:rsidR="00244BA6" w:rsidRPr="00244BA6" w:rsidRDefault="00244BA6" w:rsidP="00244BA6">
            <w:pPr>
              <w:widowControl/>
              <w:jc w:val="center"/>
              <w:rPr>
                <w:rFonts w:eastAsia="Times New Roman"/>
              </w:rPr>
            </w:pPr>
          </w:p>
        </w:tc>
      </w:tr>
      <w:tr w:rsidR="00244BA6" w:rsidRPr="00244BA6" w14:paraId="2CD25B64" w14:textId="77777777" w:rsidTr="00244BA6">
        <w:trPr>
          <w:trHeight w:val="192"/>
        </w:trPr>
        <w:tc>
          <w:tcPr>
            <w:tcW w:w="15905" w:type="dxa"/>
            <w:gridSpan w:val="9"/>
            <w:shd w:val="clear" w:color="auto" w:fill="auto"/>
            <w:vAlign w:val="center"/>
          </w:tcPr>
          <w:p w14:paraId="659C00AA" w14:textId="77777777" w:rsidR="00244BA6" w:rsidRPr="00244BA6" w:rsidRDefault="00244BA6" w:rsidP="00244BA6">
            <w:pPr>
              <w:widowControl/>
              <w:jc w:val="center"/>
              <w:rPr>
                <w:rFonts w:eastAsia="Times New Roman"/>
                <w:b/>
                <w:bCs/>
                <w:iCs/>
              </w:rPr>
            </w:pPr>
            <w:r w:rsidRPr="00244BA6">
              <w:rPr>
                <w:rFonts w:eastAsia="Times New Roman"/>
                <w:b/>
                <w:bCs/>
                <w:iCs/>
                <w:lang w:val="en-US"/>
              </w:rPr>
              <w:t>II</w:t>
            </w:r>
            <w:r w:rsidRPr="00244BA6">
              <w:rPr>
                <w:rFonts w:eastAsia="Times New Roman"/>
                <w:b/>
                <w:bCs/>
                <w:iCs/>
              </w:rPr>
              <w:t>. Объекты социальной инфраструктуры</w:t>
            </w:r>
          </w:p>
        </w:tc>
      </w:tr>
      <w:tr w:rsidR="00244BA6" w:rsidRPr="00244BA6" w14:paraId="1B5C3B23" w14:textId="77777777" w:rsidTr="00244BA6">
        <w:tc>
          <w:tcPr>
            <w:tcW w:w="454" w:type="dxa"/>
            <w:shd w:val="clear" w:color="auto" w:fill="auto"/>
            <w:vAlign w:val="center"/>
          </w:tcPr>
          <w:p w14:paraId="1D08D8CE" w14:textId="77777777" w:rsidR="00244BA6" w:rsidRPr="00244BA6" w:rsidRDefault="00244BA6" w:rsidP="00244BA6">
            <w:pPr>
              <w:widowControl/>
              <w:jc w:val="center"/>
              <w:rPr>
                <w:rFonts w:eastAsia="Times New Roman"/>
              </w:rPr>
            </w:pPr>
            <w:r w:rsidRPr="00244BA6">
              <w:rPr>
                <w:rFonts w:eastAsia="Times New Roman"/>
              </w:rPr>
              <w:t>-</w:t>
            </w:r>
          </w:p>
        </w:tc>
        <w:tc>
          <w:tcPr>
            <w:tcW w:w="1843" w:type="dxa"/>
            <w:shd w:val="clear" w:color="auto" w:fill="auto"/>
            <w:vAlign w:val="center"/>
          </w:tcPr>
          <w:p w14:paraId="777229A1" w14:textId="77777777" w:rsidR="00244BA6" w:rsidRPr="00244BA6" w:rsidRDefault="00244BA6" w:rsidP="00244BA6">
            <w:pPr>
              <w:widowControl/>
              <w:jc w:val="center"/>
              <w:rPr>
                <w:rFonts w:eastAsia="Times New Roman"/>
              </w:rPr>
            </w:pPr>
            <w:r w:rsidRPr="00244BA6">
              <w:rPr>
                <w:rFonts w:eastAsia="Times New Roman"/>
              </w:rPr>
              <w:t>-</w:t>
            </w:r>
          </w:p>
        </w:tc>
        <w:tc>
          <w:tcPr>
            <w:tcW w:w="2268" w:type="dxa"/>
            <w:shd w:val="clear" w:color="auto" w:fill="auto"/>
            <w:vAlign w:val="center"/>
          </w:tcPr>
          <w:p w14:paraId="71B3FAAC" w14:textId="77777777" w:rsidR="00244BA6" w:rsidRPr="00244BA6" w:rsidRDefault="00244BA6" w:rsidP="00244BA6">
            <w:pPr>
              <w:widowControl/>
              <w:jc w:val="center"/>
              <w:rPr>
                <w:rFonts w:eastAsia="Times New Roman"/>
              </w:rPr>
            </w:pPr>
            <w:r w:rsidRPr="00244BA6">
              <w:rPr>
                <w:rFonts w:eastAsia="Times New Roman"/>
              </w:rPr>
              <w:t>-</w:t>
            </w:r>
          </w:p>
        </w:tc>
        <w:tc>
          <w:tcPr>
            <w:tcW w:w="2268" w:type="dxa"/>
            <w:shd w:val="clear" w:color="auto" w:fill="auto"/>
            <w:vAlign w:val="center"/>
          </w:tcPr>
          <w:p w14:paraId="20A49BFC" w14:textId="77777777" w:rsidR="00244BA6" w:rsidRPr="00244BA6" w:rsidRDefault="00244BA6" w:rsidP="00244BA6">
            <w:pPr>
              <w:widowControl/>
              <w:jc w:val="center"/>
              <w:rPr>
                <w:rFonts w:eastAsia="Times New Roman"/>
              </w:rPr>
            </w:pPr>
            <w:r w:rsidRPr="00244BA6">
              <w:rPr>
                <w:rFonts w:eastAsia="Times New Roman"/>
              </w:rPr>
              <w:t>-</w:t>
            </w:r>
          </w:p>
        </w:tc>
        <w:tc>
          <w:tcPr>
            <w:tcW w:w="1559" w:type="dxa"/>
            <w:shd w:val="clear" w:color="auto" w:fill="auto"/>
            <w:vAlign w:val="center"/>
          </w:tcPr>
          <w:p w14:paraId="6600E3FE" w14:textId="77777777" w:rsidR="00244BA6" w:rsidRPr="00244BA6" w:rsidRDefault="00244BA6" w:rsidP="00244BA6">
            <w:pPr>
              <w:widowControl/>
              <w:jc w:val="center"/>
              <w:rPr>
                <w:rFonts w:eastAsia="Times New Roman"/>
              </w:rPr>
            </w:pPr>
            <w:r w:rsidRPr="00244BA6">
              <w:rPr>
                <w:rFonts w:eastAsia="Times New Roman"/>
              </w:rPr>
              <w:t>-</w:t>
            </w:r>
          </w:p>
        </w:tc>
        <w:tc>
          <w:tcPr>
            <w:tcW w:w="1701" w:type="dxa"/>
            <w:shd w:val="clear" w:color="auto" w:fill="auto"/>
            <w:vAlign w:val="center"/>
          </w:tcPr>
          <w:p w14:paraId="4B37721F" w14:textId="77777777" w:rsidR="00244BA6" w:rsidRPr="00244BA6" w:rsidRDefault="00244BA6" w:rsidP="00244BA6">
            <w:pPr>
              <w:widowControl/>
              <w:jc w:val="center"/>
              <w:rPr>
                <w:rFonts w:eastAsia="Times New Roman"/>
              </w:rPr>
            </w:pPr>
            <w:r w:rsidRPr="00244BA6">
              <w:rPr>
                <w:rFonts w:eastAsia="Times New Roman"/>
              </w:rPr>
              <w:t>-</w:t>
            </w:r>
          </w:p>
        </w:tc>
        <w:tc>
          <w:tcPr>
            <w:tcW w:w="1985" w:type="dxa"/>
            <w:shd w:val="clear" w:color="auto" w:fill="auto"/>
            <w:vAlign w:val="center"/>
          </w:tcPr>
          <w:p w14:paraId="2921E9DA" w14:textId="77777777" w:rsidR="00244BA6" w:rsidRPr="00244BA6" w:rsidRDefault="00244BA6" w:rsidP="00244BA6">
            <w:pPr>
              <w:widowControl/>
              <w:jc w:val="center"/>
              <w:rPr>
                <w:rFonts w:eastAsia="Times New Roman"/>
              </w:rPr>
            </w:pPr>
            <w:r w:rsidRPr="00244BA6">
              <w:rPr>
                <w:rFonts w:eastAsia="Times New Roman"/>
              </w:rPr>
              <w:t>-</w:t>
            </w:r>
          </w:p>
        </w:tc>
        <w:tc>
          <w:tcPr>
            <w:tcW w:w="1843" w:type="dxa"/>
            <w:shd w:val="clear" w:color="auto" w:fill="auto"/>
            <w:vAlign w:val="center"/>
          </w:tcPr>
          <w:p w14:paraId="15151AD4" w14:textId="77777777" w:rsidR="00244BA6" w:rsidRPr="00244BA6" w:rsidRDefault="00244BA6" w:rsidP="00244BA6">
            <w:pPr>
              <w:widowControl/>
              <w:jc w:val="center"/>
              <w:rPr>
                <w:rFonts w:eastAsia="Times New Roman"/>
              </w:rPr>
            </w:pPr>
            <w:r w:rsidRPr="00244BA6">
              <w:rPr>
                <w:rFonts w:eastAsia="Times New Roman"/>
              </w:rPr>
              <w:t>-</w:t>
            </w:r>
          </w:p>
        </w:tc>
        <w:tc>
          <w:tcPr>
            <w:tcW w:w="1984" w:type="dxa"/>
            <w:shd w:val="clear" w:color="auto" w:fill="FFFFFF"/>
            <w:vAlign w:val="center"/>
          </w:tcPr>
          <w:p w14:paraId="65B2E731" w14:textId="77777777" w:rsidR="00244BA6" w:rsidRPr="00244BA6" w:rsidRDefault="00244BA6" w:rsidP="00244BA6">
            <w:pPr>
              <w:widowControl/>
              <w:jc w:val="center"/>
              <w:rPr>
                <w:rFonts w:eastAsia="Times New Roman"/>
              </w:rPr>
            </w:pPr>
            <w:r w:rsidRPr="00244BA6">
              <w:rPr>
                <w:rFonts w:eastAsia="Times New Roman"/>
              </w:rPr>
              <w:t>-</w:t>
            </w:r>
          </w:p>
        </w:tc>
      </w:tr>
      <w:tr w:rsidR="00244BA6" w:rsidRPr="00244BA6" w14:paraId="369A7724" w14:textId="77777777" w:rsidTr="00244BA6">
        <w:trPr>
          <w:trHeight w:val="284"/>
        </w:trPr>
        <w:tc>
          <w:tcPr>
            <w:tcW w:w="15905" w:type="dxa"/>
            <w:gridSpan w:val="9"/>
            <w:shd w:val="clear" w:color="auto" w:fill="auto"/>
            <w:vAlign w:val="center"/>
          </w:tcPr>
          <w:p w14:paraId="3C557C9D" w14:textId="77777777" w:rsidR="00244BA6" w:rsidRPr="00244BA6" w:rsidRDefault="00244BA6" w:rsidP="00244BA6">
            <w:pPr>
              <w:widowControl/>
              <w:jc w:val="center"/>
              <w:rPr>
                <w:rFonts w:eastAsia="Times New Roman"/>
                <w:b/>
                <w:bCs/>
                <w:iCs/>
                <w:lang w:val="en-US"/>
              </w:rPr>
            </w:pPr>
            <w:r w:rsidRPr="00244BA6">
              <w:rPr>
                <w:rFonts w:eastAsia="Times New Roman"/>
                <w:b/>
                <w:bCs/>
                <w:iCs/>
                <w:lang w:val="en-US"/>
              </w:rPr>
              <w:t>III</w:t>
            </w:r>
            <w:r w:rsidRPr="00244BA6">
              <w:rPr>
                <w:rFonts w:eastAsia="Times New Roman"/>
                <w:b/>
                <w:bCs/>
                <w:iCs/>
              </w:rPr>
              <w:t>. Объекты транспортной инфраструктуры</w:t>
            </w:r>
          </w:p>
        </w:tc>
      </w:tr>
      <w:tr w:rsidR="00244BA6" w:rsidRPr="00244BA6" w14:paraId="04DBF1C8" w14:textId="77777777" w:rsidTr="00244BA6">
        <w:trPr>
          <w:trHeight w:val="1126"/>
        </w:trPr>
        <w:tc>
          <w:tcPr>
            <w:tcW w:w="454" w:type="dxa"/>
            <w:shd w:val="clear" w:color="auto" w:fill="auto"/>
            <w:vAlign w:val="center"/>
          </w:tcPr>
          <w:p w14:paraId="5ED96D54" w14:textId="77777777" w:rsidR="00244BA6" w:rsidRPr="00244BA6" w:rsidRDefault="00244BA6" w:rsidP="00244BA6">
            <w:pPr>
              <w:widowControl/>
              <w:jc w:val="center"/>
              <w:rPr>
                <w:rFonts w:eastAsia="Times New Roman"/>
              </w:rPr>
            </w:pPr>
            <w:r w:rsidRPr="00244BA6">
              <w:rPr>
                <w:rFonts w:eastAsia="Times New Roman"/>
              </w:rPr>
              <w:t>1</w:t>
            </w:r>
          </w:p>
        </w:tc>
        <w:tc>
          <w:tcPr>
            <w:tcW w:w="1843" w:type="dxa"/>
            <w:shd w:val="clear" w:color="auto" w:fill="auto"/>
            <w:vAlign w:val="center"/>
          </w:tcPr>
          <w:p w14:paraId="564413C5" w14:textId="77777777" w:rsidR="00244BA6" w:rsidRPr="00244BA6" w:rsidRDefault="00244BA6" w:rsidP="00244BA6">
            <w:pPr>
              <w:widowControl/>
              <w:jc w:val="center"/>
              <w:rPr>
                <w:rFonts w:eastAsia="Times New Roman"/>
              </w:rPr>
            </w:pPr>
            <w:r w:rsidRPr="00244BA6">
              <w:rPr>
                <w:rFonts w:eastAsia="Times New Roman"/>
              </w:rPr>
              <w:t>г. Пермь, р-н Индустриальный, по ул. Льва Толстого, от ул. Левченко до ул. Нытвенская</w:t>
            </w:r>
          </w:p>
        </w:tc>
        <w:tc>
          <w:tcPr>
            <w:tcW w:w="2268" w:type="dxa"/>
            <w:shd w:val="clear" w:color="auto" w:fill="auto"/>
            <w:vAlign w:val="center"/>
          </w:tcPr>
          <w:p w14:paraId="0CB747C2" w14:textId="77777777" w:rsidR="00244BA6" w:rsidRPr="00244BA6" w:rsidRDefault="00244BA6" w:rsidP="00244BA6">
            <w:pPr>
              <w:widowControl/>
              <w:jc w:val="center"/>
              <w:rPr>
                <w:rFonts w:eastAsia="Times New Roman"/>
              </w:rPr>
            </w:pPr>
            <w:r w:rsidRPr="00244BA6">
              <w:rPr>
                <w:rFonts w:eastAsia="Times New Roman"/>
              </w:rPr>
              <w:t>Сооружения дорожного транспорта</w:t>
            </w:r>
          </w:p>
        </w:tc>
        <w:tc>
          <w:tcPr>
            <w:tcW w:w="2268" w:type="dxa"/>
            <w:shd w:val="clear" w:color="auto" w:fill="auto"/>
            <w:vAlign w:val="center"/>
          </w:tcPr>
          <w:p w14:paraId="6E48931F" w14:textId="77777777" w:rsidR="00244BA6" w:rsidRPr="00244BA6" w:rsidRDefault="00244BA6" w:rsidP="00244BA6">
            <w:pPr>
              <w:widowControl/>
              <w:jc w:val="center"/>
              <w:rPr>
                <w:rFonts w:eastAsia="Times New Roman"/>
              </w:rPr>
            </w:pPr>
            <w:r w:rsidRPr="00244BA6">
              <w:rPr>
                <w:rFonts w:eastAsia="Times New Roman"/>
              </w:rPr>
              <w:t>ОКС: 59:01:0000000:76048</w:t>
            </w:r>
          </w:p>
          <w:p w14:paraId="71410E8F" w14:textId="77777777" w:rsidR="00244BA6" w:rsidRPr="00244BA6" w:rsidRDefault="00244BA6" w:rsidP="00244BA6">
            <w:pPr>
              <w:widowControl/>
              <w:jc w:val="center"/>
              <w:rPr>
                <w:rFonts w:eastAsia="Times New Roman"/>
                <w:sz w:val="24"/>
                <w:szCs w:val="24"/>
              </w:rPr>
            </w:pPr>
            <w:r w:rsidRPr="00244BA6">
              <w:rPr>
                <w:rFonts w:eastAsia="Times New Roman"/>
              </w:rPr>
              <w:t>ЗУ:</w:t>
            </w:r>
            <w:r w:rsidRPr="00244BA6">
              <w:rPr>
                <w:rFonts w:eastAsia="Times New Roman"/>
                <w:sz w:val="24"/>
                <w:szCs w:val="24"/>
              </w:rPr>
              <w:t xml:space="preserve"> </w:t>
            </w:r>
          </w:p>
          <w:p w14:paraId="67D87F5B" w14:textId="77777777" w:rsidR="00244BA6" w:rsidRPr="00244BA6" w:rsidRDefault="00244BA6" w:rsidP="00244BA6">
            <w:pPr>
              <w:widowControl/>
              <w:jc w:val="center"/>
              <w:rPr>
                <w:rFonts w:eastAsia="Times New Roman"/>
                <w:i/>
                <w:iCs/>
              </w:rPr>
            </w:pPr>
            <w:r w:rsidRPr="00244BA6">
              <w:rPr>
                <w:rFonts w:eastAsia="Times New Roman"/>
                <w:i/>
                <w:iCs/>
              </w:rPr>
              <w:t>Сведения в ЕГРН отсутствуют</w:t>
            </w:r>
          </w:p>
        </w:tc>
        <w:tc>
          <w:tcPr>
            <w:tcW w:w="1559" w:type="dxa"/>
            <w:shd w:val="clear" w:color="auto" w:fill="auto"/>
            <w:vAlign w:val="center"/>
          </w:tcPr>
          <w:p w14:paraId="779AA630" w14:textId="77777777" w:rsidR="00244BA6" w:rsidRPr="00244BA6" w:rsidRDefault="00244BA6" w:rsidP="00244BA6">
            <w:pPr>
              <w:widowControl/>
              <w:jc w:val="center"/>
              <w:rPr>
                <w:rFonts w:eastAsia="Times New Roman"/>
                <w:lang w:val="en-US"/>
              </w:rPr>
            </w:pPr>
            <w:r w:rsidRPr="00244BA6">
              <w:rPr>
                <w:rFonts w:eastAsia="Times New Roman"/>
                <w:lang w:val="en-US"/>
              </w:rPr>
              <w:t>-</w:t>
            </w:r>
          </w:p>
        </w:tc>
        <w:tc>
          <w:tcPr>
            <w:tcW w:w="1701" w:type="dxa"/>
            <w:shd w:val="clear" w:color="auto" w:fill="auto"/>
            <w:vAlign w:val="center"/>
          </w:tcPr>
          <w:p w14:paraId="02E6815E" w14:textId="77777777" w:rsidR="00244BA6" w:rsidRPr="00244BA6" w:rsidRDefault="00244BA6" w:rsidP="00244BA6">
            <w:pPr>
              <w:widowControl/>
              <w:jc w:val="center"/>
              <w:rPr>
                <w:rFonts w:eastAsia="Times New Roman"/>
              </w:rPr>
            </w:pPr>
            <w:r w:rsidRPr="00244BA6">
              <w:rPr>
                <w:rFonts w:eastAsia="Times New Roman"/>
              </w:rPr>
              <w:t>11 522 кв.</w:t>
            </w:r>
            <w:r w:rsidRPr="00244BA6">
              <w:rPr>
                <w:rFonts w:eastAsia="Times New Roman"/>
                <w:lang w:val="en-US"/>
              </w:rPr>
              <w:t xml:space="preserve"> </w:t>
            </w:r>
            <w:r w:rsidRPr="00244BA6">
              <w:rPr>
                <w:rFonts w:eastAsia="Times New Roman"/>
              </w:rPr>
              <w:t>м</w:t>
            </w:r>
          </w:p>
        </w:tc>
        <w:tc>
          <w:tcPr>
            <w:tcW w:w="1985" w:type="dxa"/>
            <w:shd w:val="clear" w:color="auto" w:fill="auto"/>
            <w:vAlign w:val="center"/>
          </w:tcPr>
          <w:p w14:paraId="5FFDA56C" w14:textId="77777777" w:rsidR="00244BA6" w:rsidRPr="00244BA6" w:rsidRDefault="00244BA6" w:rsidP="00244BA6">
            <w:pPr>
              <w:widowControl/>
              <w:jc w:val="center"/>
              <w:rPr>
                <w:rFonts w:eastAsia="Times New Roman"/>
              </w:rPr>
            </w:pPr>
            <w:r w:rsidRPr="00244BA6">
              <w:rPr>
                <w:rFonts w:eastAsia="Times New Roman"/>
              </w:rPr>
              <w:t xml:space="preserve">Собственность - </w:t>
            </w:r>
            <w:r w:rsidRPr="00244BA6">
              <w:rPr>
                <w:rFonts w:eastAsia="Times New Roman"/>
              </w:rPr>
              <w:br/>
              <w:t>МО город Пермь</w:t>
            </w:r>
          </w:p>
        </w:tc>
        <w:tc>
          <w:tcPr>
            <w:tcW w:w="1843" w:type="dxa"/>
            <w:shd w:val="clear" w:color="auto" w:fill="auto"/>
            <w:vAlign w:val="center"/>
          </w:tcPr>
          <w:p w14:paraId="20C01BDF" w14:textId="77777777" w:rsidR="00244BA6" w:rsidRPr="00244BA6" w:rsidRDefault="00244BA6" w:rsidP="00244BA6">
            <w:pPr>
              <w:widowControl/>
              <w:jc w:val="center"/>
              <w:rPr>
                <w:rFonts w:eastAsia="Times New Roman"/>
              </w:rPr>
            </w:pPr>
            <w:r w:rsidRPr="00244BA6">
              <w:rPr>
                <w:rFonts w:eastAsia="Times New Roman"/>
              </w:rPr>
              <w:t>Оперативное управление - МКУ «</w:t>
            </w:r>
            <w:proofErr w:type="spellStart"/>
            <w:r w:rsidRPr="00244BA6">
              <w:rPr>
                <w:rFonts w:eastAsia="Times New Roman"/>
              </w:rPr>
              <w:t>Пермблагоустройство</w:t>
            </w:r>
            <w:proofErr w:type="spellEnd"/>
            <w:r w:rsidRPr="00244BA6">
              <w:rPr>
                <w:rFonts w:eastAsia="Times New Roman"/>
              </w:rPr>
              <w:t>»</w:t>
            </w:r>
          </w:p>
        </w:tc>
        <w:tc>
          <w:tcPr>
            <w:tcW w:w="1984" w:type="dxa"/>
            <w:shd w:val="clear" w:color="auto" w:fill="auto"/>
            <w:vAlign w:val="center"/>
          </w:tcPr>
          <w:p w14:paraId="04F9F941" w14:textId="77777777" w:rsidR="00244BA6" w:rsidRPr="00244BA6" w:rsidRDefault="00244BA6" w:rsidP="00244BA6">
            <w:pPr>
              <w:widowControl/>
              <w:jc w:val="center"/>
              <w:rPr>
                <w:rFonts w:eastAsia="Times New Roman"/>
              </w:rPr>
            </w:pPr>
            <w:r w:rsidRPr="00244BA6">
              <w:rPr>
                <w:rFonts w:eastAsia="Times New Roman"/>
              </w:rPr>
              <w:t>Мероприятия в отношении данного объекта проектом комплексного развития территории не предусматриваются</w:t>
            </w:r>
          </w:p>
        </w:tc>
      </w:tr>
    </w:tbl>
    <w:p w14:paraId="04D73DDB" w14:textId="77777777" w:rsidR="00244BA6" w:rsidRPr="00244BA6" w:rsidRDefault="00244BA6" w:rsidP="00244BA6">
      <w:pPr>
        <w:widowControl/>
        <w:ind w:left="-426"/>
        <w:rPr>
          <w:rFonts w:eastAsia="Times New Roman"/>
          <w:i/>
          <w:iCs/>
        </w:rPr>
      </w:pPr>
    </w:p>
    <w:p w14:paraId="506CB6E0" w14:textId="77777777" w:rsidR="00244BA6" w:rsidRPr="00244BA6" w:rsidRDefault="00244BA6" w:rsidP="00244BA6">
      <w:pPr>
        <w:widowControl/>
        <w:ind w:left="-426"/>
        <w:rPr>
          <w:rFonts w:eastAsia="Times New Roman"/>
          <w:i/>
          <w:iCs/>
        </w:rPr>
      </w:pPr>
      <w:r w:rsidRPr="00244BA6">
        <w:rPr>
          <w:rFonts w:eastAsia="Times New Roman"/>
          <w:i/>
          <w:iCs/>
        </w:rPr>
        <w:t>* В соответствии со сведениями, содержащимися в Едином государственном реестре недвижимости</w:t>
      </w:r>
    </w:p>
    <w:p w14:paraId="75B091AE" w14:textId="77777777" w:rsidR="00244BA6" w:rsidRPr="00244BA6" w:rsidRDefault="00244BA6" w:rsidP="00244BA6">
      <w:pPr>
        <w:widowControl/>
        <w:ind w:left="-426"/>
        <w:rPr>
          <w:rFonts w:eastAsia="Times New Roman"/>
          <w:b/>
          <w:bCs/>
          <w:sz w:val="28"/>
          <w:szCs w:val="24"/>
        </w:rPr>
      </w:pPr>
      <w:r w:rsidRPr="00244BA6">
        <w:rPr>
          <w:rFonts w:eastAsia="Times New Roman"/>
          <w:i/>
          <w:iCs/>
        </w:rPr>
        <w:t>** Земельный участок расположен в границах комплексного развития территории частично, площадь указана в соответствии со сведениями, содержащимися в Едином государственном реестре недвижимости, в отношении всего земельного участка</w:t>
      </w:r>
    </w:p>
    <w:p w14:paraId="2491EDCA" w14:textId="77777777" w:rsidR="002F5094" w:rsidRDefault="002F5094" w:rsidP="002F5094">
      <w:pPr>
        <w:jc w:val="center"/>
        <w:rPr>
          <w:b/>
          <w:bCs/>
          <w:sz w:val="28"/>
        </w:rPr>
      </w:pPr>
    </w:p>
    <w:p w14:paraId="69AA5BDE" w14:textId="77777777" w:rsidR="001323E1" w:rsidRDefault="001323E1" w:rsidP="00AF1DC9">
      <w:pPr>
        <w:tabs>
          <w:tab w:val="left" w:pos="709"/>
          <w:tab w:val="left" w:pos="1629"/>
        </w:tabs>
        <w:spacing w:line="240" w:lineRule="exact"/>
        <w:ind w:right="176"/>
        <w:rPr>
          <w:sz w:val="28"/>
        </w:rPr>
      </w:pPr>
    </w:p>
    <w:p w14:paraId="39A24789" w14:textId="77777777" w:rsidR="001323E1" w:rsidRDefault="001323E1" w:rsidP="00AF1DC9">
      <w:pPr>
        <w:tabs>
          <w:tab w:val="left" w:pos="709"/>
          <w:tab w:val="left" w:pos="1629"/>
        </w:tabs>
        <w:spacing w:line="240" w:lineRule="exact"/>
        <w:ind w:right="176"/>
        <w:rPr>
          <w:sz w:val="28"/>
        </w:rPr>
      </w:pPr>
    </w:p>
    <w:p w14:paraId="734E2508" w14:textId="77777777" w:rsidR="001323E1" w:rsidRDefault="001323E1" w:rsidP="00AF1DC9">
      <w:pPr>
        <w:tabs>
          <w:tab w:val="left" w:pos="709"/>
          <w:tab w:val="left" w:pos="1629"/>
        </w:tabs>
        <w:spacing w:line="240" w:lineRule="exact"/>
        <w:ind w:right="176"/>
        <w:rPr>
          <w:sz w:val="28"/>
        </w:rPr>
      </w:pPr>
    </w:p>
    <w:p w14:paraId="5B2D8952" w14:textId="77777777" w:rsidR="001323E1" w:rsidRDefault="001323E1" w:rsidP="00AF1DC9">
      <w:pPr>
        <w:tabs>
          <w:tab w:val="left" w:pos="709"/>
          <w:tab w:val="left" w:pos="1629"/>
        </w:tabs>
        <w:spacing w:line="240" w:lineRule="exact"/>
        <w:ind w:right="176"/>
        <w:rPr>
          <w:sz w:val="28"/>
        </w:rPr>
      </w:pPr>
    </w:p>
    <w:p w14:paraId="088C7EA0" w14:textId="4B09870C" w:rsidR="001323E1" w:rsidRDefault="001323E1" w:rsidP="00244BA6">
      <w:pPr>
        <w:rPr>
          <w:i/>
          <w:iCs/>
        </w:rPr>
        <w:sectPr w:rsidR="001323E1" w:rsidSect="00CD5A28">
          <w:pgSz w:w="16834" w:h="11909" w:orient="landscape"/>
          <w:pgMar w:top="1276" w:right="1134" w:bottom="710" w:left="1134" w:header="720" w:footer="720" w:gutter="0"/>
          <w:cols w:space="60"/>
          <w:docGrid w:linePitch="360"/>
        </w:sectPr>
      </w:pPr>
    </w:p>
    <w:p w14:paraId="3E08BCAB" w14:textId="284ACA80" w:rsidR="001323E1" w:rsidRPr="008C53A4" w:rsidRDefault="001323E1" w:rsidP="001323E1">
      <w:pPr>
        <w:spacing w:line="240" w:lineRule="exact"/>
        <w:ind w:left="5670"/>
        <w:rPr>
          <w:rFonts w:eastAsia="Calibri"/>
          <w:sz w:val="28"/>
          <w:szCs w:val="28"/>
        </w:rPr>
      </w:pPr>
      <w:r>
        <w:rPr>
          <w:rFonts w:eastAsia="Calibri"/>
          <w:sz w:val="28"/>
          <w:szCs w:val="28"/>
        </w:rPr>
        <w:t>П</w:t>
      </w:r>
      <w:r w:rsidRPr="008C53A4">
        <w:rPr>
          <w:rFonts w:eastAsia="Calibri"/>
          <w:sz w:val="28"/>
          <w:szCs w:val="28"/>
        </w:rPr>
        <w:t xml:space="preserve">риложение </w:t>
      </w:r>
      <w:r>
        <w:rPr>
          <w:rFonts w:eastAsia="Calibri"/>
          <w:sz w:val="28"/>
          <w:szCs w:val="28"/>
        </w:rPr>
        <w:t>3</w:t>
      </w:r>
    </w:p>
    <w:p w14:paraId="5A7D6BDE" w14:textId="7E04AC2E" w:rsidR="001323E1" w:rsidRPr="001323E1" w:rsidRDefault="001323E1" w:rsidP="001323E1">
      <w:pPr>
        <w:spacing w:line="240" w:lineRule="exact"/>
        <w:ind w:left="5670"/>
        <w:rPr>
          <w:rFonts w:eastAsia="Calibri"/>
          <w:sz w:val="28"/>
          <w:szCs w:val="28"/>
        </w:rPr>
      </w:pPr>
      <w:bookmarkStart w:id="11" w:name="_Hlk181040444"/>
      <w:r w:rsidRPr="00910EA3">
        <w:rPr>
          <w:rFonts w:eastAsia="Calibri"/>
          <w:sz w:val="28"/>
          <w:szCs w:val="28"/>
        </w:rPr>
        <w:t>к Договору</w:t>
      </w:r>
      <w:r w:rsidRPr="00910EA3">
        <w:rPr>
          <w:rFonts w:eastAsia="Times New Roman"/>
        </w:rPr>
        <w:t xml:space="preserve"> </w:t>
      </w:r>
      <w:r w:rsidRPr="00910EA3">
        <w:rPr>
          <w:rFonts w:eastAsia="Calibri"/>
          <w:sz w:val="28"/>
          <w:szCs w:val="28"/>
        </w:rPr>
        <w:t>о комплексном развитии территории жилой застройки</w:t>
      </w:r>
      <w:r w:rsidRPr="001323E1">
        <w:rPr>
          <w:rFonts w:eastAsia="Calibri"/>
          <w:sz w:val="28"/>
          <w:szCs w:val="28"/>
        </w:rPr>
        <w:t xml:space="preserve">, ограниченной </w:t>
      </w:r>
    </w:p>
    <w:p w14:paraId="18A0170A" w14:textId="77777777" w:rsidR="001323E1" w:rsidRPr="001323E1" w:rsidRDefault="001323E1" w:rsidP="001323E1">
      <w:pPr>
        <w:spacing w:line="240" w:lineRule="exact"/>
        <w:ind w:left="5670"/>
        <w:rPr>
          <w:rFonts w:eastAsia="Calibri"/>
          <w:sz w:val="28"/>
          <w:szCs w:val="28"/>
        </w:rPr>
      </w:pPr>
      <w:r w:rsidRPr="001323E1">
        <w:rPr>
          <w:rFonts w:eastAsia="Calibri"/>
          <w:sz w:val="28"/>
          <w:szCs w:val="28"/>
        </w:rPr>
        <w:t xml:space="preserve">ул. Льва Толстого, ул. Нытвенская, ул. Танкистов, ул. Стахановская </w:t>
      </w:r>
    </w:p>
    <w:p w14:paraId="50A0A9FB" w14:textId="77777777" w:rsidR="001323E1" w:rsidRPr="001323E1" w:rsidRDefault="001323E1" w:rsidP="001323E1">
      <w:pPr>
        <w:spacing w:line="240" w:lineRule="exact"/>
        <w:ind w:left="5670"/>
        <w:rPr>
          <w:rFonts w:eastAsia="Calibri"/>
          <w:sz w:val="28"/>
          <w:szCs w:val="28"/>
        </w:rPr>
      </w:pPr>
      <w:r w:rsidRPr="001323E1">
        <w:rPr>
          <w:rFonts w:eastAsia="Calibri"/>
          <w:sz w:val="28"/>
          <w:szCs w:val="28"/>
        </w:rPr>
        <w:t xml:space="preserve">в Индустриальном районе </w:t>
      </w:r>
    </w:p>
    <w:p w14:paraId="703AD385" w14:textId="3EA5E9BC" w:rsidR="001323E1" w:rsidRPr="00910EA3" w:rsidRDefault="001323E1" w:rsidP="001323E1">
      <w:pPr>
        <w:spacing w:line="240" w:lineRule="exact"/>
        <w:ind w:left="5670"/>
        <w:rPr>
          <w:rFonts w:eastAsia="Calibri"/>
          <w:sz w:val="28"/>
          <w:szCs w:val="28"/>
        </w:rPr>
      </w:pPr>
      <w:r w:rsidRPr="001323E1">
        <w:rPr>
          <w:rFonts w:eastAsia="Calibri"/>
          <w:sz w:val="28"/>
          <w:szCs w:val="28"/>
        </w:rPr>
        <w:t>города Перми</w:t>
      </w:r>
    </w:p>
    <w:p w14:paraId="1BD188A2" w14:textId="77777777" w:rsidR="001323E1" w:rsidRDefault="001323E1" w:rsidP="001323E1">
      <w:pPr>
        <w:spacing w:line="240" w:lineRule="exact"/>
        <w:ind w:left="5670"/>
        <w:rPr>
          <w:rFonts w:eastAsia="Calibri"/>
          <w:sz w:val="28"/>
          <w:szCs w:val="28"/>
        </w:rPr>
      </w:pPr>
      <w:r w:rsidRPr="00910EA3">
        <w:rPr>
          <w:rFonts w:eastAsia="Calibri"/>
          <w:sz w:val="28"/>
          <w:szCs w:val="28"/>
        </w:rPr>
        <w:t>от                     №</w:t>
      </w:r>
    </w:p>
    <w:bookmarkEnd w:id="11"/>
    <w:p w14:paraId="200CF786" w14:textId="77777777" w:rsidR="001323E1" w:rsidRDefault="001323E1" w:rsidP="001323E1">
      <w:pPr>
        <w:jc w:val="center"/>
        <w:rPr>
          <w:sz w:val="28"/>
          <w:szCs w:val="28"/>
        </w:rPr>
      </w:pPr>
    </w:p>
    <w:p w14:paraId="139E7950" w14:textId="324BC68E" w:rsidR="001323E1" w:rsidRPr="00921A97" w:rsidRDefault="001323E1" w:rsidP="001323E1">
      <w:pPr>
        <w:jc w:val="center"/>
        <w:rPr>
          <w:rFonts w:eastAsia="Times New Roman"/>
          <w:spacing w:val="4"/>
          <w:sz w:val="28"/>
          <w:szCs w:val="28"/>
        </w:rPr>
      </w:pPr>
      <w:r w:rsidRPr="00A457C4">
        <w:rPr>
          <w:sz w:val="28"/>
          <w:szCs w:val="28"/>
        </w:rPr>
        <w:t xml:space="preserve">Технико-экономические показатели </w:t>
      </w:r>
      <w:r>
        <w:rPr>
          <w:rFonts w:eastAsia="Times New Roman"/>
          <w:spacing w:val="-2"/>
          <w:sz w:val="28"/>
          <w:szCs w:val="28"/>
        </w:rPr>
        <w:t xml:space="preserve">и предельные параметры </w:t>
      </w:r>
      <w:r>
        <w:rPr>
          <w:rFonts w:eastAsia="Times New Roman"/>
          <w:spacing w:val="-2"/>
          <w:sz w:val="28"/>
          <w:szCs w:val="28"/>
        </w:rPr>
        <w:br/>
        <w:t>планируемой застройки</w:t>
      </w:r>
      <w:r w:rsidRPr="00A457C4">
        <w:rPr>
          <w:sz w:val="28"/>
          <w:szCs w:val="28"/>
        </w:rPr>
        <w:t xml:space="preserve"> </w:t>
      </w:r>
      <w:r w:rsidRPr="00921A97">
        <w:rPr>
          <w:sz w:val="28"/>
          <w:szCs w:val="28"/>
        </w:rPr>
        <w:br/>
      </w:r>
    </w:p>
    <w:tbl>
      <w:tblPr>
        <w:tblStyle w:val="aa"/>
        <w:tblW w:w="0" w:type="auto"/>
        <w:tblInd w:w="137" w:type="dxa"/>
        <w:tblLook w:val="04A0" w:firstRow="1" w:lastRow="0" w:firstColumn="1" w:lastColumn="0" w:noHBand="0" w:noVBand="1"/>
      </w:tblPr>
      <w:tblGrid>
        <w:gridCol w:w="4817"/>
        <w:gridCol w:w="4680"/>
      </w:tblGrid>
      <w:tr w:rsidR="001323E1" w:rsidRPr="00EF7E32" w14:paraId="7BAB5216" w14:textId="77777777" w:rsidTr="00504E22">
        <w:trPr>
          <w:trHeight w:val="437"/>
          <w:tblHeader/>
        </w:trPr>
        <w:tc>
          <w:tcPr>
            <w:tcW w:w="4817" w:type="dxa"/>
            <w:vAlign w:val="center"/>
          </w:tcPr>
          <w:p w14:paraId="41A0ADDB" w14:textId="77777777" w:rsidR="001323E1" w:rsidRPr="00EF7E32" w:rsidRDefault="001323E1" w:rsidP="00504E22">
            <w:pPr>
              <w:jc w:val="center"/>
              <w:rPr>
                <w:b/>
                <w:bCs/>
                <w:sz w:val="24"/>
                <w:szCs w:val="24"/>
              </w:rPr>
            </w:pPr>
            <w:r w:rsidRPr="00EF7E32">
              <w:rPr>
                <w:b/>
                <w:bCs/>
                <w:sz w:val="24"/>
                <w:szCs w:val="24"/>
              </w:rPr>
              <w:t>Наименование показателя</w:t>
            </w:r>
          </w:p>
        </w:tc>
        <w:tc>
          <w:tcPr>
            <w:tcW w:w="4680" w:type="dxa"/>
            <w:vAlign w:val="center"/>
          </w:tcPr>
          <w:p w14:paraId="4C3A8273" w14:textId="77777777" w:rsidR="001323E1" w:rsidRPr="00EF7E32" w:rsidRDefault="001323E1" w:rsidP="00504E22">
            <w:pPr>
              <w:jc w:val="center"/>
              <w:rPr>
                <w:b/>
                <w:bCs/>
                <w:sz w:val="24"/>
                <w:szCs w:val="24"/>
              </w:rPr>
            </w:pPr>
            <w:r w:rsidRPr="00EF7E32">
              <w:rPr>
                <w:b/>
                <w:bCs/>
                <w:sz w:val="24"/>
                <w:szCs w:val="24"/>
              </w:rPr>
              <w:t>Значение показателя</w:t>
            </w:r>
          </w:p>
        </w:tc>
      </w:tr>
      <w:tr w:rsidR="001323E1" w:rsidRPr="00EF7E32" w14:paraId="0ACC7054" w14:textId="77777777" w:rsidTr="00504E22">
        <w:trPr>
          <w:trHeight w:val="415"/>
        </w:trPr>
        <w:tc>
          <w:tcPr>
            <w:tcW w:w="4817" w:type="dxa"/>
            <w:vAlign w:val="center"/>
          </w:tcPr>
          <w:p w14:paraId="76790DCD" w14:textId="77777777" w:rsidR="001323E1" w:rsidRPr="00EF7E32" w:rsidRDefault="001323E1" w:rsidP="00504E22">
            <w:pPr>
              <w:rPr>
                <w:sz w:val="24"/>
                <w:szCs w:val="24"/>
              </w:rPr>
            </w:pPr>
            <w:r w:rsidRPr="00EF7E32">
              <w:rPr>
                <w:sz w:val="24"/>
                <w:szCs w:val="24"/>
              </w:rPr>
              <w:t>Площадь Территории комплексного развития</w:t>
            </w:r>
          </w:p>
        </w:tc>
        <w:tc>
          <w:tcPr>
            <w:tcW w:w="4680" w:type="dxa"/>
            <w:vAlign w:val="center"/>
          </w:tcPr>
          <w:p w14:paraId="1D135C66" w14:textId="25AADE57" w:rsidR="001323E1" w:rsidRPr="00EF7E32" w:rsidRDefault="001323E1" w:rsidP="00504E22">
            <w:pPr>
              <w:jc w:val="center"/>
              <w:rPr>
                <w:sz w:val="24"/>
                <w:szCs w:val="24"/>
              </w:rPr>
            </w:pPr>
            <w:r>
              <w:rPr>
                <w:sz w:val="24"/>
                <w:szCs w:val="24"/>
              </w:rPr>
              <w:t>1,56</w:t>
            </w:r>
            <w:r w:rsidRPr="00EF7E32">
              <w:rPr>
                <w:sz w:val="24"/>
                <w:szCs w:val="24"/>
              </w:rPr>
              <w:t xml:space="preserve"> га</w:t>
            </w:r>
          </w:p>
        </w:tc>
      </w:tr>
      <w:tr w:rsidR="001323E1" w:rsidRPr="00EF7E32" w14:paraId="1CEE1B59" w14:textId="77777777" w:rsidTr="00504E22">
        <w:trPr>
          <w:trHeight w:val="415"/>
        </w:trPr>
        <w:tc>
          <w:tcPr>
            <w:tcW w:w="4817" w:type="dxa"/>
            <w:vAlign w:val="center"/>
          </w:tcPr>
          <w:p w14:paraId="5FFDEDA0" w14:textId="77777777" w:rsidR="001323E1" w:rsidRPr="001A1033" w:rsidRDefault="001323E1" w:rsidP="00504E22">
            <w:pPr>
              <w:rPr>
                <w:color w:val="FF0000"/>
                <w:sz w:val="24"/>
                <w:szCs w:val="24"/>
              </w:rPr>
            </w:pPr>
            <w:r w:rsidRPr="00401E0E">
              <w:rPr>
                <w:sz w:val="24"/>
                <w:szCs w:val="24"/>
              </w:rPr>
              <w:t xml:space="preserve">Основные виды разрешенного использования земельных участков и объектов капитального строительства, которые могут быть выбраны </w:t>
            </w:r>
          </w:p>
        </w:tc>
        <w:tc>
          <w:tcPr>
            <w:tcW w:w="4680" w:type="dxa"/>
            <w:vAlign w:val="center"/>
          </w:tcPr>
          <w:p w14:paraId="562B03F2" w14:textId="602E8AD3" w:rsidR="001323E1" w:rsidRPr="001E0424" w:rsidRDefault="001323E1" w:rsidP="001323E1">
            <w:pPr>
              <w:rPr>
                <w:sz w:val="24"/>
                <w:szCs w:val="24"/>
              </w:rPr>
            </w:pPr>
            <w:r w:rsidRPr="001E0424">
              <w:rPr>
                <w:sz w:val="24"/>
                <w:szCs w:val="24"/>
              </w:rPr>
              <w:t xml:space="preserve">В соответствии с Приложением  3 к приказу Министерства строительства Пермского края от </w:t>
            </w:r>
            <w:r w:rsidR="00411FFE">
              <w:rPr>
                <w:sz w:val="24"/>
                <w:szCs w:val="24"/>
              </w:rPr>
              <w:t>11.11.2024</w:t>
            </w:r>
            <w:r w:rsidR="00411FFE" w:rsidRPr="001E0424">
              <w:rPr>
                <w:sz w:val="24"/>
                <w:szCs w:val="24"/>
              </w:rPr>
              <w:t xml:space="preserve"> </w:t>
            </w:r>
            <w:r w:rsidRPr="001E0424">
              <w:rPr>
                <w:sz w:val="24"/>
                <w:szCs w:val="24"/>
              </w:rPr>
              <w:br/>
              <w:t xml:space="preserve">№ </w:t>
            </w:r>
            <w:r w:rsidR="00411FFE" w:rsidRPr="00411FFE">
              <w:rPr>
                <w:sz w:val="24"/>
                <w:szCs w:val="24"/>
              </w:rPr>
              <w:t>35-01-12-335</w:t>
            </w:r>
            <w:r w:rsidRPr="001E0424">
              <w:rPr>
                <w:sz w:val="24"/>
                <w:szCs w:val="24"/>
              </w:rPr>
              <w:t xml:space="preserve"> «О принятии решения </w:t>
            </w:r>
            <w:r w:rsidRPr="001E0424">
              <w:rPr>
                <w:sz w:val="24"/>
                <w:szCs w:val="24"/>
              </w:rPr>
              <w:br/>
              <w:t xml:space="preserve">о комплексном развитии территории жилой застройки п, ограниченной </w:t>
            </w:r>
          </w:p>
          <w:p w14:paraId="4B43484F" w14:textId="77777777" w:rsidR="001323E1" w:rsidRPr="001E0424" w:rsidRDefault="001323E1" w:rsidP="001323E1">
            <w:pPr>
              <w:rPr>
                <w:sz w:val="24"/>
                <w:szCs w:val="24"/>
              </w:rPr>
            </w:pPr>
            <w:r w:rsidRPr="001E0424">
              <w:rPr>
                <w:sz w:val="24"/>
                <w:szCs w:val="24"/>
              </w:rPr>
              <w:t xml:space="preserve">ул. Льва Толстого, ул. Нытвенская, ул. Танкистов, ул. Стахановская </w:t>
            </w:r>
          </w:p>
          <w:p w14:paraId="6F39E007" w14:textId="77777777" w:rsidR="001323E1" w:rsidRPr="001E0424" w:rsidRDefault="001323E1" w:rsidP="001323E1">
            <w:pPr>
              <w:rPr>
                <w:sz w:val="24"/>
                <w:szCs w:val="24"/>
              </w:rPr>
            </w:pPr>
            <w:r w:rsidRPr="001E0424">
              <w:rPr>
                <w:sz w:val="24"/>
                <w:szCs w:val="24"/>
              </w:rPr>
              <w:t xml:space="preserve">в Индустриальном районе </w:t>
            </w:r>
          </w:p>
          <w:p w14:paraId="2B920C49" w14:textId="1A546AE0" w:rsidR="001323E1" w:rsidRPr="001A1033" w:rsidRDefault="001323E1" w:rsidP="001323E1">
            <w:pPr>
              <w:rPr>
                <w:color w:val="FF0000"/>
                <w:sz w:val="24"/>
                <w:szCs w:val="24"/>
              </w:rPr>
            </w:pPr>
            <w:r w:rsidRPr="001E0424">
              <w:rPr>
                <w:sz w:val="24"/>
                <w:szCs w:val="24"/>
              </w:rPr>
              <w:t>города Перми</w:t>
            </w:r>
          </w:p>
        </w:tc>
      </w:tr>
      <w:tr w:rsidR="001323E1" w:rsidRPr="00EF7E32" w14:paraId="6FF539AE" w14:textId="77777777" w:rsidTr="00504E22">
        <w:tc>
          <w:tcPr>
            <w:tcW w:w="4817" w:type="dxa"/>
            <w:vAlign w:val="center"/>
          </w:tcPr>
          <w:p w14:paraId="278C3D64" w14:textId="77777777" w:rsidR="001323E1" w:rsidRPr="00EF7E32" w:rsidRDefault="001323E1" w:rsidP="00504E22">
            <w:pPr>
              <w:rPr>
                <w:sz w:val="24"/>
                <w:szCs w:val="24"/>
              </w:rPr>
            </w:pPr>
            <w:r w:rsidRPr="00EF7E32">
              <w:rPr>
                <w:sz w:val="24"/>
                <w:szCs w:val="24"/>
              </w:rPr>
              <w:t xml:space="preserve">Максимальный процент застройки </w:t>
            </w:r>
          </w:p>
          <w:p w14:paraId="4A1BE04C" w14:textId="77777777" w:rsidR="001323E1" w:rsidRPr="00EF7E32" w:rsidRDefault="001323E1" w:rsidP="00504E22">
            <w:pPr>
              <w:rPr>
                <w:sz w:val="24"/>
                <w:szCs w:val="24"/>
              </w:rPr>
            </w:pPr>
            <w:r w:rsidRPr="00EF7E32">
              <w:rPr>
                <w:sz w:val="24"/>
                <w:szCs w:val="24"/>
              </w:rPr>
              <w:t>в границах земельного участка</w:t>
            </w:r>
          </w:p>
        </w:tc>
        <w:tc>
          <w:tcPr>
            <w:tcW w:w="4680" w:type="dxa"/>
            <w:vAlign w:val="center"/>
          </w:tcPr>
          <w:p w14:paraId="2A789B94" w14:textId="77777777" w:rsidR="001323E1" w:rsidRPr="00EF7E32" w:rsidRDefault="001323E1" w:rsidP="00504E22">
            <w:pPr>
              <w:jc w:val="center"/>
              <w:rPr>
                <w:sz w:val="24"/>
                <w:szCs w:val="24"/>
                <w:highlight w:val="yellow"/>
              </w:rPr>
            </w:pPr>
            <w:r w:rsidRPr="00EF7E32">
              <w:rPr>
                <w:sz w:val="24"/>
                <w:szCs w:val="24"/>
              </w:rPr>
              <w:t>100 %</w:t>
            </w:r>
          </w:p>
        </w:tc>
      </w:tr>
      <w:tr w:rsidR="001323E1" w:rsidRPr="00EF7E32" w14:paraId="5E51165C" w14:textId="77777777" w:rsidTr="00504E22">
        <w:trPr>
          <w:trHeight w:val="2403"/>
        </w:trPr>
        <w:tc>
          <w:tcPr>
            <w:tcW w:w="4817" w:type="dxa"/>
            <w:vAlign w:val="center"/>
          </w:tcPr>
          <w:p w14:paraId="2DB2BBE7" w14:textId="77777777" w:rsidR="001323E1" w:rsidRPr="00EF7E32" w:rsidRDefault="001323E1" w:rsidP="00504E22">
            <w:pPr>
              <w:rPr>
                <w:rFonts w:eastAsia="Times New Roman"/>
                <w:spacing w:val="4"/>
                <w:sz w:val="24"/>
                <w:szCs w:val="24"/>
              </w:rPr>
            </w:pPr>
            <w:r w:rsidRPr="00EF7E32">
              <w:rPr>
                <w:rFonts w:eastAsia="Times New Roman"/>
                <w:spacing w:val="4"/>
                <w:sz w:val="24"/>
                <w:szCs w:val="24"/>
              </w:rPr>
              <w:t>Максимальный показатель суммарной поэтажной площади наземной части жилых зданий (домов) в габаритах наружных стен, включая встроенные и пристроенные нежилые помещения, выраженной в квадратных метрах, приходящейся на один гектар территории, подлежащей комплексному развитию</w:t>
            </w:r>
          </w:p>
        </w:tc>
        <w:tc>
          <w:tcPr>
            <w:tcW w:w="4680" w:type="dxa"/>
            <w:vAlign w:val="center"/>
          </w:tcPr>
          <w:p w14:paraId="3CDF51C7" w14:textId="112534F2" w:rsidR="001323E1" w:rsidRPr="00CD5A28" w:rsidRDefault="001323E1" w:rsidP="00504E22">
            <w:pPr>
              <w:jc w:val="center"/>
              <w:rPr>
                <w:rFonts w:eastAsia="Times New Roman"/>
                <w:color w:val="FF0000"/>
                <w:spacing w:val="4"/>
                <w:sz w:val="24"/>
                <w:szCs w:val="24"/>
                <w:highlight w:val="yellow"/>
              </w:rPr>
            </w:pPr>
            <w:r w:rsidRPr="008B5082">
              <w:rPr>
                <w:rFonts w:eastAsia="Times New Roman"/>
                <w:spacing w:val="4"/>
                <w:sz w:val="24"/>
                <w:szCs w:val="24"/>
              </w:rPr>
              <w:t>45 000 кв.</w:t>
            </w:r>
            <w:r w:rsidR="00401E0E">
              <w:rPr>
                <w:rFonts w:eastAsia="Times New Roman"/>
                <w:spacing w:val="4"/>
                <w:sz w:val="24"/>
                <w:szCs w:val="24"/>
              </w:rPr>
              <w:t xml:space="preserve"> </w:t>
            </w:r>
            <w:r w:rsidRPr="008B5082">
              <w:rPr>
                <w:rFonts w:eastAsia="Times New Roman"/>
                <w:spacing w:val="4"/>
                <w:sz w:val="24"/>
                <w:szCs w:val="24"/>
              </w:rPr>
              <w:t>м</w:t>
            </w:r>
          </w:p>
        </w:tc>
      </w:tr>
      <w:tr w:rsidR="001323E1" w:rsidRPr="00EF7E32" w14:paraId="5E63B1C3" w14:textId="77777777" w:rsidTr="00504E22">
        <w:trPr>
          <w:trHeight w:val="978"/>
        </w:trPr>
        <w:tc>
          <w:tcPr>
            <w:tcW w:w="4817" w:type="dxa"/>
            <w:vAlign w:val="center"/>
          </w:tcPr>
          <w:p w14:paraId="67D3A3CE" w14:textId="77777777" w:rsidR="001323E1" w:rsidRPr="00EF7E32" w:rsidRDefault="001323E1" w:rsidP="00504E22">
            <w:pPr>
              <w:rPr>
                <w:rFonts w:eastAsia="Times New Roman"/>
                <w:spacing w:val="4"/>
                <w:sz w:val="24"/>
                <w:szCs w:val="24"/>
                <w:highlight w:val="yellow"/>
              </w:rPr>
            </w:pPr>
            <w:r w:rsidRPr="008B5082">
              <w:rPr>
                <w:rFonts w:eastAsia="Times New Roman"/>
                <w:spacing w:val="4"/>
                <w:sz w:val="24"/>
                <w:szCs w:val="24"/>
              </w:rPr>
              <w:t xml:space="preserve">Максимальный показатель </w:t>
            </w:r>
            <w:r w:rsidRPr="008B5082">
              <w:rPr>
                <w:sz w:val="24"/>
                <w:szCs w:val="24"/>
              </w:rPr>
              <w:t xml:space="preserve">общей площади новых жилых помещений, определяемой в соответствии с частью 5 статьи 15 ЖК РФ, </w:t>
            </w:r>
            <w:r w:rsidRPr="008B5082">
              <w:rPr>
                <w:rFonts w:eastAsia="Times New Roman"/>
                <w:spacing w:val="4"/>
                <w:sz w:val="24"/>
                <w:szCs w:val="24"/>
              </w:rPr>
              <w:t>приходящейся на один гектар Территории</w:t>
            </w:r>
            <w:r w:rsidRPr="008B5082">
              <w:rPr>
                <w:sz w:val="24"/>
                <w:szCs w:val="24"/>
              </w:rPr>
              <w:t xml:space="preserve"> комплексного развития</w:t>
            </w:r>
          </w:p>
        </w:tc>
        <w:tc>
          <w:tcPr>
            <w:tcW w:w="4680" w:type="dxa"/>
            <w:vAlign w:val="center"/>
          </w:tcPr>
          <w:p w14:paraId="3D40149D" w14:textId="7490AA39" w:rsidR="001323E1" w:rsidRPr="00EF7E32" w:rsidRDefault="001323E1" w:rsidP="00504E22">
            <w:pPr>
              <w:jc w:val="center"/>
              <w:rPr>
                <w:rFonts w:eastAsia="Times New Roman"/>
                <w:spacing w:val="4"/>
                <w:sz w:val="24"/>
                <w:szCs w:val="24"/>
                <w:highlight w:val="yellow"/>
              </w:rPr>
            </w:pPr>
            <w:r w:rsidRPr="008B5082">
              <w:rPr>
                <w:rFonts w:eastAsia="Times New Roman"/>
                <w:spacing w:val="4"/>
                <w:sz w:val="24"/>
                <w:szCs w:val="24"/>
              </w:rPr>
              <w:t xml:space="preserve">26 </w:t>
            </w:r>
            <w:r w:rsidR="00411FFE">
              <w:rPr>
                <w:rFonts w:eastAsia="Times New Roman"/>
                <w:spacing w:val="4"/>
                <w:sz w:val="24"/>
                <w:szCs w:val="24"/>
              </w:rPr>
              <w:t>0</w:t>
            </w:r>
            <w:r w:rsidR="00411FFE" w:rsidRPr="008B5082">
              <w:rPr>
                <w:rFonts w:eastAsia="Times New Roman"/>
                <w:spacing w:val="4"/>
                <w:sz w:val="24"/>
                <w:szCs w:val="24"/>
              </w:rPr>
              <w:t xml:space="preserve">00 </w:t>
            </w:r>
            <w:r w:rsidRPr="008B5082">
              <w:rPr>
                <w:rFonts w:eastAsia="Times New Roman"/>
                <w:spacing w:val="4"/>
                <w:sz w:val="24"/>
                <w:szCs w:val="24"/>
              </w:rPr>
              <w:t>кв.</w:t>
            </w:r>
            <w:r w:rsidR="00401E0E">
              <w:rPr>
                <w:rFonts w:eastAsia="Times New Roman"/>
                <w:spacing w:val="4"/>
                <w:sz w:val="24"/>
                <w:szCs w:val="24"/>
              </w:rPr>
              <w:t xml:space="preserve"> </w:t>
            </w:r>
            <w:r w:rsidRPr="008B5082">
              <w:rPr>
                <w:rFonts w:eastAsia="Times New Roman"/>
                <w:spacing w:val="4"/>
                <w:sz w:val="24"/>
                <w:szCs w:val="24"/>
              </w:rPr>
              <w:t>м</w:t>
            </w:r>
          </w:p>
        </w:tc>
      </w:tr>
      <w:tr w:rsidR="001323E1" w:rsidRPr="00EF7E32" w14:paraId="22D456DA" w14:textId="77777777" w:rsidTr="00504E22">
        <w:trPr>
          <w:trHeight w:val="978"/>
        </w:trPr>
        <w:tc>
          <w:tcPr>
            <w:tcW w:w="4817" w:type="dxa"/>
            <w:vAlign w:val="center"/>
          </w:tcPr>
          <w:p w14:paraId="31A760CE" w14:textId="77777777" w:rsidR="001323E1" w:rsidRPr="00EF7E32" w:rsidRDefault="001323E1" w:rsidP="00504E22">
            <w:pPr>
              <w:rPr>
                <w:rFonts w:eastAsia="Times New Roman"/>
                <w:spacing w:val="4"/>
                <w:sz w:val="24"/>
                <w:szCs w:val="24"/>
              </w:rPr>
            </w:pPr>
            <w:r w:rsidRPr="00EF7E32">
              <w:rPr>
                <w:rFonts w:eastAsia="Times New Roman"/>
                <w:spacing w:val="4"/>
                <w:sz w:val="24"/>
                <w:szCs w:val="24"/>
              </w:rPr>
              <w:t xml:space="preserve">Максимальный объем строительства в </w:t>
            </w:r>
            <w:r w:rsidRPr="00EF7E32">
              <w:rPr>
                <w:sz w:val="24"/>
                <w:szCs w:val="24"/>
              </w:rPr>
              <w:t>границах Территории комплексного развития</w:t>
            </w:r>
            <w:r w:rsidRPr="00EF7E32">
              <w:rPr>
                <w:rFonts w:eastAsia="Times New Roman"/>
                <w:spacing w:val="4"/>
                <w:sz w:val="24"/>
                <w:szCs w:val="24"/>
              </w:rPr>
              <w:t xml:space="preserve"> наземной части жилых зданий (домов) в габаритах наружных стен, включая встроенные и пристроенные нежилые помещения</w:t>
            </w:r>
          </w:p>
        </w:tc>
        <w:tc>
          <w:tcPr>
            <w:tcW w:w="4680" w:type="dxa"/>
            <w:vAlign w:val="center"/>
          </w:tcPr>
          <w:p w14:paraId="7D3985F1" w14:textId="3A12778C" w:rsidR="001323E1" w:rsidRPr="00401E0E" w:rsidRDefault="001323E1" w:rsidP="00504E22">
            <w:pPr>
              <w:jc w:val="center"/>
              <w:rPr>
                <w:rFonts w:eastAsia="Times New Roman"/>
                <w:spacing w:val="4"/>
                <w:sz w:val="24"/>
                <w:szCs w:val="24"/>
              </w:rPr>
            </w:pPr>
            <w:r w:rsidRPr="00401E0E">
              <w:rPr>
                <w:rFonts w:eastAsia="Times New Roman"/>
                <w:spacing w:val="4"/>
                <w:sz w:val="24"/>
                <w:szCs w:val="24"/>
              </w:rPr>
              <w:t>70 200 кв.</w:t>
            </w:r>
            <w:r w:rsidR="008B5082" w:rsidRPr="00401E0E">
              <w:rPr>
                <w:rFonts w:eastAsia="Times New Roman"/>
                <w:spacing w:val="4"/>
                <w:sz w:val="24"/>
                <w:szCs w:val="24"/>
              </w:rPr>
              <w:t xml:space="preserve"> </w:t>
            </w:r>
            <w:r w:rsidRPr="00401E0E">
              <w:rPr>
                <w:rFonts w:eastAsia="Times New Roman"/>
                <w:spacing w:val="4"/>
                <w:sz w:val="24"/>
                <w:szCs w:val="24"/>
              </w:rPr>
              <w:t>м</w:t>
            </w:r>
          </w:p>
        </w:tc>
      </w:tr>
      <w:tr w:rsidR="001323E1" w:rsidRPr="00EF7E32" w14:paraId="1686028F" w14:textId="77777777" w:rsidTr="00504E22">
        <w:tc>
          <w:tcPr>
            <w:tcW w:w="4817" w:type="dxa"/>
            <w:vAlign w:val="center"/>
          </w:tcPr>
          <w:p w14:paraId="4714BD0A" w14:textId="77777777" w:rsidR="001323E1" w:rsidRPr="00EF7E32" w:rsidRDefault="001323E1" w:rsidP="00504E22">
            <w:pPr>
              <w:rPr>
                <w:rFonts w:eastAsia="Times New Roman"/>
                <w:spacing w:val="4"/>
                <w:sz w:val="24"/>
                <w:szCs w:val="24"/>
              </w:rPr>
            </w:pPr>
            <w:r w:rsidRPr="00EF7E32">
              <w:rPr>
                <w:rFonts w:eastAsia="Times New Roman"/>
                <w:spacing w:val="4"/>
                <w:sz w:val="24"/>
                <w:szCs w:val="24"/>
              </w:rPr>
              <w:t>Минимальный показатель общей площади встроенных нежилых помещений, за исключением мест общего пользования в многоквартирных домах</w:t>
            </w:r>
          </w:p>
        </w:tc>
        <w:tc>
          <w:tcPr>
            <w:tcW w:w="4680" w:type="dxa"/>
            <w:vAlign w:val="center"/>
          </w:tcPr>
          <w:p w14:paraId="01A50C4B" w14:textId="1F960E67" w:rsidR="001323E1" w:rsidRPr="00EF7E32" w:rsidRDefault="001323E1" w:rsidP="00504E22">
            <w:pPr>
              <w:jc w:val="center"/>
              <w:rPr>
                <w:sz w:val="24"/>
                <w:szCs w:val="24"/>
              </w:rPr>
            </w:pPr>
            <w:r w:rsidRPr="00D447E9">
              <w:rPr>
                <w:sz w:val="24"/>
                <w:szCs w:val="24"/>
              </w:rPr>
              <w:t xml:space="preserve">Не менее 8 % от общей площади новых жилых </w:t>
            </w:r>
            <w:r w:rsidR="00401E0E" w:rsidRPr="00D447E9">
              <w:rPr>
                <w:sz w:val="24"/>
                <w:szCs w:val="24"/>
              </w:rPr>
              <w:t xml:space="preserve">помещений </w:t>
            </w:r>
            <w:r w:rsidRPr="00D447E9">
              <w:rPr>
                <w:bCs/>
                <w:spacing w:val="-1"/>
                <w:sz w:val="24"/>
                <w:szCs w:val="24"/>
              </w:rPr>
              <w:t>в многоквартирных домах, определяемой в соответствии с частью 5 статьи 15 ЖК РФ</w:t>
            </w:r>
          </w:p>
          <w:p w14:paraId="33D53CB0" w14:textId="77777777" w:rsidR="001323E1" w:rsidRPr="00EF7E32" w:rsidRDefault="001323E1" w:rsidP="00504E22">
            <w:pPr>
              <w:jc w:val="center"/>
              <w:rPr>
                <w:sz w:val="24"/>
                <w:szCs w:val="24"/>
                <w:highlight w:val="yellow"/>
              </w:rPr>
            </w:pPr>
          </w:p>
        </w:tc>
      </w:tr>
      <w:tr w:rsidR="001323E1" w:rsidRPr="00EF7E32" w14:paraId="23BAD5FD" w14:textId="77777777" w:rsidTr="00504E22">
        <w:trPr>
          <w:trHeight w:val="549"/>
        </w:trPr>
        <w:tc>
          <w:tcPr>
            <w:tcW w:w="4817" w:type="dxa"/>
            <w:vAlign w:val="center"/>
          </w:tcPr>
          <w:p w14:paraId="2E1CE607" w14:textId="77777777" w:rsidR="001323E1" w:rsidRPr="00EF7E32" w:rsidRDefault="001323E1" w:rsidP="00504E22">
            <w:pPr>
              <w:rPr>
                <w:rFonts w:eastAsia="Times New Roman"/>
                <w:spacing w:val="4"/>
                <w:sz w:val="24"/>
                <w:szCs w:val="24"/>
              </w:rPr>
            </w:pPr>
            <w:r w:rsidRPr="00EF7E32">
              <w:rPr>
                <w:rFonts w:eastAsia="Calibri"/>
                <w:sz w:val="24"/>
                <w:szCs w:val="24"/>
              </w:rPr>
              <w:t xml:space="preserve">Предельное количество этажей </w:t>
            </w:r>
            <w:r w:rsidRPr="00EF7E32">
              <w:rPr>
                <w:rFonts w:eastAsia="Calibri"/>
                <w:sz w:val="24"/>
                <w:szCs w:val="24"/>
              </w:rPr>
              <w:br/>
              <w:t xml:space="preserve">или предельная высота зданий, строений, сооружений </w:t>
            </w:r>
          </w:p>
        </w:tc>
        <w:tc>
          <w:tcPr>
            <w:tcW w:w="4680" w:type="dxa"/>
            <w:vAlign w:val="center"/>
          </w:tcPr>
          <w:p w14:paraId="25B173F9" w14:textId="69C0EEB8" w:rsidR="001323E1" w:rsidRPr="00EF7E32" w:rsidRDefault="00401E0E" w:rsidP="00504E22">
            <w:pPr>
              <w:jc w:val="center"/>
              <w:rPr>
                <w:rFonts w:eastAsia="Times New Roman"/>
                <w:spacing w:val="4"/>
                <w:sz w:val="24"/>
                <w:szCs w:val="24"/>
                <w:highlight w:val="yellow"/>
              </w:rPr>
            </w:pPr>
            <w:r>
              <w:rPr>
                <w:rFonts w:eastAsia="Times New Roman"/>
                <w:spacing w:val="4"/>
                <w:sz w:val="24"/>
                <w:szCs w:val="24"/>
              </w:rPr>
              <w:t xml:space="preserve">Не устанавливается </w:t>
            </w:r>
          </w:p>
        </w:tc>
      </w:tr>
    </w:tbl>
    <w:p w14:paraId="13BE5A06" w14:textId="77777777" w:rsidR="001323E1" w:rsidRDefault="001323E1" w:rsidP="00AF1DC9">
      <w:pPr>
        <w:tabs>
          <w:tab w:val="left" w:pos="709"/>
          <w:tab w:val="left" w:pos="1629"/>
        </w:tabs>
        <w:spacing w:line="240" w:lineRule="exact"/>
        <w:ind w:right="176"/>
        <w:rPr>
          <w:sz w:val="28"/>
        </w:rPr>
      </w:pPr>
    </w:p>
    <w:p w14:paraId="7BA5D39A" w14:textId="77777777" w:rsidR="001323E1" w:rsidRDefault="001323E1" w:rsidP="00AF1DC9">
      <w:pPr>
        <w:tabs>
          <w:tab w:val="left" w:pos="709"/>
          <w:tab w:val="left" w:pos="1629"/>
        </w:tabs>
        <w:spacing w:line="240" w:lineRule="exact"/>
        <w:ind w:right="176"/>
        <w:rPr>
          <w:sz w:val="28"/>
        </w:rPr>
      </w:pPr>
    </w:p>
    <w:p w14:paraId="40A3D80A" w14:textId="77777777" w:rsidR="001323E1" w:rsidRDefault="001323E1" w:rsidP="00AF1DC9">
      <w:pPr>
        <w:tabs>
          <w:tab w:val="left" w:pos="709"/>
          <w:tab w:val="left" w:pos="1629"/>
        </w:tabs>
        <w:spacing w:line="240" w:lineRule="exact"/>
        <w:ind w:right="176"/>
        <w:rPr>
          <w:sz w:val="28"/>
        </w:rPr>
      </w:pPr>
    </w:p>
    <w:p w14:paraId="6D661A9F" w14:textId="77777777" w:rsidR="001323E1" w:rsidRDefault="001323E1" w:rsidP="00AF1DC9">
      <w:pPr>
        <w:tabs>
          <w:tab w:val="left" w:pos="709"/>
          <w:tab w:val="left" w:pos="1629"/>
        </w:tabs>
        <w:spacing w:line="240" w:lineRule="exact"/>
        <w:ind w:right="176"/>
        <w:rPr>
          <w:sz w:val="28"/>
        </w:rPr>
      </w:pPr>
    </w:p>
    <w:p w14:paraId="18D6E236" w14:textId="77777777" w:rsidR="001323E1" w:rsidRDefault="001323E1" w:rsidP="00AF1DC9">
      <w:pPr>
        <w:tabs>
          <w:tab w:val="left" w:pos="709"/>
          <w:tab w:val="left" w:pos="1629"/>
        </w:tabs>
        <w:spacing w:line="240" w:lineRule="exact"/>
        <w:ind w:right="176"/>
        <w:rPr>
          <w:sz w:val="28"/>
        </w:rPr>
      </w:pPr>
    </w:p>
    <w:p w14:paraId="4BCD4155" w14:textId="77777777" w:rsidR="001323E1" w:rsidRDefault="001323E1" w:rsidP="00AF1DC9">
      <w:pPr>
        <w:tabs>
          <w:tab w:val="left" w:pos="709"/>
          <w:tab w:val="left" w:pos="1629"/>
        </w:tabs>
        <w:spacing w:line="240" w:lineRule="exact"/>
        <w:ind w:right="176"/>
        <w:rPr>
          <w:sz w:val="28"/>
        </w:rPr>
      </w:pPr>
    </w:p>
    <w:p w14:paraId="4A6E6BF8" w14:textId="77777777" w:rsidR="001323E1" w:rsidRDefault="001323E1" w:rsidP="00AF1DC9">
      <w:pPr>
        <w:tabs>
          <w:tab w:val="left" w:pos="709"/>
          <w:tab w:val="left" w:pos="1629"/>
        </w:tabs>
        <w:spacing w:line="240" w:lineRule="exact"/>
        <w:ind w:right="176"/>
        <w:rPr>
          <w:sz w:val="28"/>
        </w:rPr>
      </w:pPr>
    </w:p>
    <w:p w14:paraId="3128D766" w14:textId="77777777" w:rsidR="001323E1" w:rsidRDefault="001323E1" w:rsidP="00AF1DC9">
      <w:pPr>
        <w:tabs>
          <w:tab w:val="left" w:pos="709"/>
          <w:tab w:val="left" w:pos="1629"/>
        </w:tabs>
        <w:spacing w:line="240" w:lineRule="exact"/>
        <w:ind w:right="176"/>
        <w:rPr>
          <w:sz w:val="28"/>
        </w:rPr>
      </w:pPr>
    </w:p>
    <w:p w14:paraId="46683818" w14:textId="77777777" w:rsidR="001323E1" w:rsidRDefault="001323E1" w:rsidP="00AF1DC9">
      <w:pPr>
        <w:tabs>
          <w:tab w:val="left" w:pos="709"/>
          <w:tab w:val="left" w:pos="1629"/>
        </w:tabs>
        <w:spacing w:line="240" w:lineRule="exact"/>
        <w:ind w:right="176"/>
        <w:rPr>
          <w:sz w:val="28"/>
        </w:rPr>
      </w:pPr>
    </w:p>
    <w:p w14:paraId="60A133BA" w14:textId="77777777" w:rsidR="001323E1" w:rsidRDefault="001323E1" w:rsidP="00AF1DC9">
      <w:pPr>
        <w:tabs>
          <w:tab w:val="left" w:pos="709"/>
          <w:tab w:val="left" w:pos="1629"/>
        </w:tabs>
        <w:spacing w:line="240" w:lineRule="exact"/>
        <w:ind w:right="176"/>
        <w:rPr>
          <w:sz w:val="28"/>
        </w:rPr>
      </w:pPr>
    </w:p>
    <w:p w14:paraId="72BE0C01" w14:textId="77777777" w:rsidR="001323E1" w:rsidRDefault="001323E1" w:rsidP="00AF1DC9">
      <w:pPr>
        <w:tabs>
          <w:tab w:val="left" w:pos="709"/>
          <w:tab w:val="left" w:pos="1629"/>
        </w:tabs>
        <w:spacing w:line="240" w:lineRule="exact"/>
        <w:ind w:right="176"/>
        <w:rPr>
          <w:sz w:val="28"/>
        </w:rPr>
      </w:pPr>
    </w:p>
    <w:p w14:paraId="39A9E891" w14:textId="77777777" w:rsidR="001323E1" w:rsidRDefault="001323E1" w:rsidP="00AF1DC9">
      <w:pPr>
        <w:tabs>
          <w:tab w:val="left" w:pos="709"/>
          <w:tab w:val="left" w:pos="1629"/>
        </w:tabs>
        <w:spacing w:line="240" w:lineRule="exact"/>
        <w:ind w:right="176"/>
        <w:rPr>
          <w:sz w:val="28"/>
        </w:rPr>
      </w:pPr>
    </w:p>
    <w:p w14:paraId="64A5A4A9" w14:textId="77777777" w:rsidR="001323E1" w:rsidRDefault="001323E1" w:rsidP="00AF1DC9">
      <w:pPr>
        <w:tabs>
          <w:tab w:val="left" w:pos="709"/>
          <w:tab w:val="left" w:pos="1629"/>
        </w:tabs>
        <w:spacing w:line="240" w:lineRule="exact"/>
        <w:ind w:right="176"/>
        <w:rPr>
          <w:sz w:val="28"/>
        </w:rPr>
      </w:pPr>
    </w:p>
    <w:p w14:paraId="53307983" w14:textId="77777777" w:rsidR="001323E1" w:rsidRDefault="001323E1" w:rsidP="00AF1DC9">
      <w:pPr>
        <w:tabs>
          <w:tab w:val="left" w:pos="709"/>
          <w:tab w:val="left" w:pos="1629"/>
        </w:tabs>
        <w:spacing w:line="240" w:lineRule="exact"/>
        <w:ind w:right="176"/>
        <w:rPr>
          <w:sz w:val="28"/>
        </w:rPr>
      </w:pPr>
    </w:p>
    <w:p w14:paraId="2D6151AA" w14:textId="77777777" w:rsidR="001323E1" w:rsidRDefault="001323E1" w:rsidP="00AF1DC9">
      <w:pPr>
        <w:tabs>
          <w:tab w:val="left" w:pos="709"/>
          <w:tab w:val="left" w:pos="1629"/>
        </w:tabs>
        <w:spacing w:line="240" w:lineRule="exact"/>
        <w:ind w:right="176"/>
        <w:rPr>
          <w:sz w:val="28"/>
        </w:rPr>
      </w:pPr>
    </w:p>
    <w:p w14:paraId="0E83E2B1" w14:textId="77777777" w:rsidR="001323E1" w:rsidRDefault="001323E1" w:rsidP="00AF1DC9">
      <w:pPr>
        <w:tabs>
          <w:tab w:val="left" w:pos="709"/>
          <w:tab w:val="left" w:pos="1629"/>
        </w:tabs>
        <w:spacing w:line="240" w:lineRule="exact"/>
        <w:ind w:right="176"/>
        <w:rPr>
          <w:sz w:val="28"/>
        </w:rPr>
      </w:pPr>
    </w:p>
    <w:p w14:paraId="2EB3AF08" w14:textId="77777777" w:rsidR="001323E1" w:rsidRDefault="001323E1" w:rsidP="00AF1DC9">
      <w:pPr>
        <w:tabs>
          <w:tab w:val="left" w:pos="709"/>
          <w:tab w:val="left" w:pos="1629"/>
        </w:tabs>
        <w:spacing w:line="240" w:lineRule="exact"/>
        <w:ind w:right="176"/>
        <w:rPr>
          <w:sz w:val="28"/>
        </w:rPr>
      </w:pPr>
    </w:p>
    <w:p w14:paraId="681CC206" w14:textId="77777777" w:rsidR="001323E1" w:rsidRDefault="001323E1" w:rsidP="00AF1DC9">
      <w:pPr>
        <w:tabs>
          <w:tab w:val="left" w:pos="709"/>
          <w:tab w:val="left" w:pos="1629"/>
        </w:tabs>
        <w:spacing w:line="240" w:lineRule="exact"/>
        <w:ind w:right="176"/>
        <w:rPr>
          <w:sz w:val="28"/>
        </w:rPr>
      </w:pPr>
    </w:p>
    <w:p w14:paraId="34BEBC6F" w14:textId="77777777" w:rsidR="001323E1" w:rsidRDefault="001323E1" w:rsidP="00AF1DC9">
      <w:pPr>
        <w:tabs>
          <w:tab w:val="left" w:pos="709"/>
          <w:tab w:val="left" w:pos="1629"/>
        </w:tabs>
        <w:spacing w:line="240" w:lineRule="exact"/>
        <w:ind w:right="176"/>
        <w:rPr>
          <w:sz w:val="28"/>
        </w:rPr>
      </w:pPr>
    </w:p>
    <w:p w14:paraId="5123E2EF" w14:textId="77777777" w:rsidR="001323E1" w:rsidRDefault="001323E1" w:rsidP="00AF1DC9">
      <w:pPr>
        <w:tabs>
          <w:tab w:val="left" w:pos="709"/>
          <w:tab w:val="left" w:pos="1629"/>
        </w:tabs>
        <w:spacing w:line="240" w:lineRule="exact"/>
        <w:ind w:right="176"/>
        <w:rPr>
          <w:sz w:val="28"/>
        </w:rPr>
      </w:pPr>
    </w:p>
    <w:p w14:paraId="05924562" w14:textId="77777777" w:rsidR="001323E1" w:rsidRDefault="001323E1" w:rsidP="00AF1DC9">
      <w:pPr>
        <w:tabs>
          <w:tab w:val="left" w:pos="709"/>
          <w:tab w:val="left" w:pos="1629"/>
        </w:tabs>
        <w:spacing w:line="240" w:lineRule="exact"/>
        <w:ind w:right="176"/>
        <w:rPr>
          <w:sz w:val="28"/>
        </w:rPr>
      </w:pPr>
    </w:p>
    <w:p w14:paraId="5C167998" w14:textId="77777777" w:rsidR="001323E1" w:rsidRDefault="001323E1" w:rsidP="00AF1DC9">
      <w:pPr>
        <w:tabs>
          <w:tab w:val="left" w:pos="709"/>
          <w:tab w:val="left" w:pos="1629"/>
        </w:tabs>
        <w:spacing w:line="240" w:lineRule="exact"/>
        <w:ind w:right="176"/>
        <w:rPr>
          <w:sz w:val="28"/>
        </w:rPr>
      </w:pPr>
    </w:p>
    <w:p w14:paraId="6C0BD8B0" w14:textId="77777777" w:rsidR="001323E1" w:rsidRDefault="001323E1" w:rsidP="00AF1DC9">
      <w:pPr>
        <w:tabs>
          <w:tab w:val="left" w:pos="709"/>
          <w:tab w:val="left" w:pos="1629"/>
        </w:tabs>
        <w:spacing w:line="240" w:lineRule="exact"/>
        <w:ind w:right="176"/>
        <w:rPr>
          <w:sz w:val="28"/>
        </w:rPr>
      </w:pPr>
    </w:p>
    <w:p w14:paraId="0C08B2F8" w14:textId="77777777" w:rsidR="001323E1" w:rsidRDefault="001323E1" w:rsidP="00AF1DC9">
      <w:pPr>
        <w:tabs>
          <w:tab w:val="left" w:pos="709"/>
          <w:tab w:val="left" w:pos="1629"/>
        </w:tabs>
        <w:spacing w:line="240" w:lineRule="exact"/>
        <w:ind w:right="176"/>
        <w:rPr>
          <w:sz w:val="28"/>
        </w:rPr>
      </w:pPr>
    </w:p>
    <w:p w14:paraId="0D09F7B5" w14:textId="77777777" w:rsidR="001323E1" w:rsidRDefault="001323E1" w:rsidP="00AF1DC9">
      <w:pPr>
        <w:tabs>
          <w:tab w:val="left" w:pos="709"/>
          <w:tab w:val="left" w:pos="1629"/>
        </w:tabs>
        <w:spacing w:line="240" w:lineRule="exact"/>
        <w:ind w:right="176"/>
        <w:rPr>
          <w:sz w:val="28"/>
        </w:rPr>
      </w:pPr>
    </w:p>
    <w:p w14:paraId="4662F8B2" w14:textId="77777777" w:rsidR="001323E1" w:rsidRDefault="001323E1" w:rsidP="00AF1DC9">
      <w:pPr>
        <w:tabs>
          <w:tab w:val="left" w:pos="709"/>
          <w:tab w:val="left" w:pos="1629"/>
        </w:tabs>
        <w:spacing w:line="240" w:lineRule="exact"/>
        <w:ind w:right="176"/>
        <w:rPr>
          <w:sz w:val="28"/>
        </w:rPr>
      </w:pPr>
    </w:p>
    <w:p w14:paraId="33A826FA" w14:textId="77777777" w:rsidR="001323E1" w:rsidRDefault="001323E1" w:rsidP="00AF1DC9">
      <w:pPr>
        <w:tabs>
          <w:tab w:val="left" w:pos="709"/>
          <w:tab w:val="left" w:pos="1629"/>
        </w:tabs>
        <w:spacing w:line="240" w:lineRule="exact"/>
        <w:ind w:right="176"/>
        <w:rPr>
          <w:sz w:val="28"/>
        </w:rPr>
      </w:pPr>
    </w:p>
    <w:p w14:paraId="7DC094D6" w14:textId="77777777" w:rsidR="001323E1" w:rsidRDefault="001323E1" w:rsidP="00AF1DC9">
      <w:pPr>
        <w:tabs>
          <w:tab w:val="left" w:pos="709"/>
          <w:tab w:val="left" w:pos="1629"/>
        </w:tabs>
        <w:spacing w:line="240" w:lineRule="exact"/>
        <w:ind w:right="176"/>
        <w:rPr>
          <w:sz w:val="28"/>
        </w:rPr>
      </w:pPr>
    </w:p>
    <w:p w14:paraId="7EBFAB8E" w14:textId="77777777" w:rsidR="001323E1" w:rsidRDefault="001323E1" w:rsidP="00AF1DC9">
      <w:pPr>
        <w:tabs>
          <w:tab w:val="left" w:pos="709"/>
          <w:tab w:val="left" w:pos="1629"/>
        </w:tabs>
        <w:spacing w:line="240" w:lineRule="exact"/>
        <w:ind w:right="176"/>
        <w:rPr>
          <w:sz w:val="28"/>
        </w:rPr>
      </w:pPr>
    </w:p>
    <w:p w14:paraId="25DCDC9D" w14:textId="77777777" w:rsidR="001323E1" w:rsidRDefault="001323E1" w:rsidP="00AF1DC9">
      <w:pPr>
        <w:tabs>
          <w:tab w:val="left" w:pos="709"/>
          <w:tab w:val="left" w:pos="1629"/>
        </w:tabs>
        <w:spacing w:line="240" w:lineRule="exact"/>
        <w:ind w:right="176"/>
        <w:rPr>
          <w:sz w:val="28"/>
        </w:rPr>
      </w:pPr>
    </w:p>
    <w:p w14:paraId="494C2CA0" w14:textId="77777777" w:rsidR="001323E1" w:rsidRDefault="001323E1" w:rsidP="00AF1DC9">
      <w:pPr>
        <w:tabs>
          <w:tab w:val="left" w:pos="709"/>
          <w:tab w:val="left" w:pos="1629"/>
        </w:tabs>
        <w:spacing w:line="240" w:lineRule="exact"/>
        <w:ind w:right="176"/>
        <w:rPr>
          <w:sz w:val="28"/>
        </w:rPr>
      </w:pPr>
    </w:p>
    <w:p w14:paraId="0DB8D6B0" w14:textId="77777777" w:rsidR="001323E1" w:rsidRDefault="001323E1" w:rsidP="00AF1DC9">
      <w:pPr>
        <w:tabs>
          <w:tab w:val="left" w:pos="709"/>
          <w:tab w:val="left" w:pos="1629"/>
        </w:tabs>
        <w:spacing w:line="240" w:lineRule="exact"/>
        <w:ind w:right="176"/>
        <w:rPr>
          <w:sz w:val="28"/>
        </w:rPr>
      </w:pPr>
    </w:p>
    <w:p w14:paraId="2CCE2F34" w14:textId="77777777" w:rsidR="001323E1" w:rsidRDefault="001323E1" w:rsidP="00AF1DC9">
      <w:pPr>
        <w:tabs>
          <w:tab w:val="left" w:pos="709"/>
          <w:tab w:val="left" w:pos="1629"/>
        </w:tabs>
        <w:spacing w:line="240" w:lineRule="exact"/>
        <w:ind w:right="176"/>
        <w:rPr>
          <w:sz w:val="28"/>
        </w:rPr>
      </w:pPr>
    </w:p>
    <w:p w14:paraId="79E9AEDA" w14:textId="77777777" w:rsidR="001323E1" w:rsidRDefault="001323E1" w:rsidP="00AF1DC9">
      <w:pPr>
        <w:tabs>
          <w:tab w:val="left" w:pos="709"/>
          <w:tab w:val="left" w:pos="1629"/>
        </w:tabs>
        <w:spacing w:line="240" w:lineRule="exact"/>
        <w:ind w:right="176"/>
        <w:rPr>
          <w:sz w:val="28"/>
        </w:rPr>
      </w:pPr>
    </w:p>
    <w:p w14:paraId="514CE014" w14:textId="77777777" w:rsidR="001323E1" w:rsidRDefault="001323E1" w:rsidP="00AF1DC9">
      <w:pPr>
        <w:tabs>
          <w:tab w:val="left" w:pos="709"/>
          <w:tab w:val="left" w:pos="1629"/>
        </w:tabs>
        <w:spacing w:line="240" w:lineRule="exact"/>
        <w:ind w:right="176"/>
        <w:rPr>
          <w:sz w:val="28"/>
        </w:rPr>
      </w:pPr>
    </w:p>
    <w:p w14:paraId="0106AF83" w14:textId="77777777" w:rsidR="001323E1" w:rsidRDefault="001323E1" w:rsidP="00AF1DC9">
      <w:pPr>
        <w:tabs>
          <w:tab w:val="left" w:pos="709"/>
          <w:tab w:val="left" w:pos="1629"/>
        </w:tabs>
        <w:spacing w:line="240" w:lineRule="exact"/>
        <w:ind w:right="176"/>
        <w:rPr>
          <w:sz w:val="28"/>
        </w:rPr>
      </w:pPr>
    </w:p>
    <w:p w14:paraId="0E18A5CC" w14:textId="77777777" w:rsidR="001323E1" w:rsidRDefault="001323E1" w:rsidP="00AF1DC9">
      <w:pPr>
        <w:tabs>
          <w:tab w:val="left" w:pos="709"/>
          <w:tab w:val="left" w:pos="1629"/>
        </w:tabs>
        <w:spacing w:line="240" w:lineRule="exact"/>
        <w:ind w:right="176"/>
        <w:rPr>
          <w:sz w:val="28"/>
        </w:rPr>
      </w:pPr>
    </w:p>
    <w:p w14:paraId="434135CE" w14:textId="77777777" w:rsidR="001323E1" w:rsidRDefault="001323E1" w:rsidP="00AF1DC9">
      <w:pPr>
        <w:tabs>
          <w:tab w:val="left" w:pos="709"/>
          <w:tab w:val="left" w:pos="1629"/>
        </w:tabs>
        <w:spacing w:line="240" w:lineRule="exact"/>
        <w:ind w:right="176"/>
        <w:rPr>
          <w:sz w:val="28"/>
        </w:rPr>
      </w:pPr>
    </w:p>
    <w:p w14:paraId="72B24A47" w14:textId="77777777" w:rsidR="001323E1" w:rsidRDefault="001323E1" w:rsidP="00AF1DC9">
      <w:pPr>
        <w:tabs>
          <w:tab w:val="left" w:pos="709"/>
          <w:tab w:val="left" w:pos="1629"/>
        </w:tabs>
        <w:spacing w:line="240" w:lineRule="exact"/>
        <w:ind w:right="176"/>
        <w:rPr>
          <w:sz w:val="28"/>
        </w:rPr>
      </w:pPr>
    </w:p>
    <w:p w14:paraId="58FE205E" w14:textId="77777777" w:rsidR="001323E1" w:rsidRDefault="001323E1" w:rsidP="00AF1DC9">
      <w:pPr>
        <w:tabs>
          <w:tab w:val="left" w:pos="709"/>
          <w:tab w:val="left" w:pos="1629"/>
        </w:tabs>
        <w:spacing w:line="240" w:lineRule="exact"/>
        <w:ind w:right="176"/>
        <w:rPr>
          <w:sz w:val="28"/>
        </w:rPr>
      </w:pPr>
    </w:p>
    <w:p w14:paraId="50719085" w14:textId="77777777" w:rsidR="001323E1" w:rsidRDefault="001323E1" w:rsidP="00AF1DC9">
      <w:pPr>
        <w:tabs>
          <w:tab w:val="left" w:pos="709"/>
          <w:tab w:val="left" w:pos="1629"/>
        </w:tabs>
        <w:spacing w:line="240" w:lineRule="exact"/>
        <w:ind w:right="176"/>
        <w:rPr>
          <w:sz w:val="28"/>
        </w:rPr>
      </w:pPr>
    </w:p>
    <w:p w14:paraId="47980080" w14:textId="77777777" w:rsidR="001323E1" w:rsidRDefault="001323E1" w:rsidP="00AF1DC9">
      <w:pPr>
        <w:tabs>
          <w:tab w:val="left" w:pos="709"/>
          <w:tab w:val="left" w:pos="1629"/>
        </w:tabs>
        <w:spacing w:line="240" w:lineRule="exact"/>
        <w:ind w:right="176"/>
        <w:rPr>
          <w:sz w:val="28"/>
        </w:rPr>
      </w:pPr>
    </w:p>
    <w:p w14:paraId="63D7B900" w14:textId="77777777" w:rsidR="00A5219E" w:rsidRDefault="00A5219E">
      <w:pPr>
        <w:widowControl/>
        <w:spacing w:after="200" w:line="276" w:lineRule="auto"/>
        <w:rPr>
          <w:rFonts w:eastAsia="Calibri"/>
          <w:sz w:val="28"/>
          <w:szCs w:val="28"/>
        </w:rPr>
      </w:pPr>
      <w:r>
        <w:rPr>
          <w:rFonts w:eastAsia="Calibri"/>
          <w:sz w:val="28"/>
          <w:szCs w:val="28"/>
        </w:rPr>
        <w:br w:type="page"/>
      </w:r>
    </w:p>
    <w:p w14:paraId="2537BC11" w14:textId="026E7DAB" w:rsidR="0083414C" w:rsidRPr="008C53A4" w:rsidRDefault="0083414C" w:rsidP="0083414C">
      <w:pPr>
        <w:spacing w:line="240" w:lineRule="exact"/>
        <w:ind w:left="5670"/>
        <w:rPr>
          <w:rFonts w:eastAsia="Calibri"/>
          <w:sz w:val="28"/>
          <w:szCs w:val="28"/>
        </w:rPr>
      </w:pPr>
      <w:r>
        <w:rPr>
          <w:rFonts w:eastAsia="Calibri"/>
          <w:sz w:val="28"/>
          <w:szCs w:val="28"/>
        </w:rPr>
        <w:t>П</w:t>
      </w:r>
      <w:r w:rsidRPr="008C53A4">
        <w:rPr>
          <w:rFonts w:eastAsia="Calibri"/>
          <w:sz w:val="28"/>
          <w:szCs w:val="28"/>
        </w:rPr>
        <w:t xml:space="preserve">риложение </w:t>
      </w:r>
      <w:r>
        <w:rPr>
          <w:rFonts w:eastAsia="Calibri"/>
          <w:sz w:val="28"/>
          <w:szCs w:val="28"/>
        </w:rPr>
        <w:t>4</w:t>
      </w:r>
    </w:p>
    <w:p w14:paraId="6636A8DF" w14:textId="77777777" w:rsidR="0083414C" w:rsidRPr="001323E1" w:rsidRDefault="0083414C" w:rsidP="0083414C">
      <w:pPr>
        <w:spacing w:line="240" w:lineRule="exact"/>
        <w:ind w:left="5670"/>
        <w:rPr>
          <w:rFonts w:eastAsia="Calibri"/>
          <w:sz w:val="28"/>
          <w:szCs w:val="28"/>
        </w:rPr>
      </w:pPr>
      <w:r w:rsidRPr="00910EA3">
        <w:rPr>
          <w:rFonts w:eastAsia="Calibri"/>
          <w:sz w:val="28"/>
          <w:szCs w:val="28"/>
        </w:rPr>
        <w:t>к Договору</w:t>
      </w:r>
      <w:r w:rsidRPr="00910EA3">
        <w:rPr>
          <w:rFonts w:eastAsia="Times New Roman"/>
        </w:rPr>
        <w:t xml:space="preserve"> </w:t>
      </w:r>
      <w:r w:rsidRPr="00910EA3">
        <w:rPr>
          <w:rFonts w:eastAsia="Calibri"/>
          <w:sz w:val="28"/>
          <w:szCs w:val="28"/>
        </w:rPr>
        <w:t>о комплексном развитии территории жилой застройки</w:t>
      </w:r>
      <w:r w:rsidRPr="001323E1">
        <w:rPr>
          <w:rFonts w:eastAsia="Calibri"/>
          <w:sz w:val="28"/>
          <w:szCs w:val="28"/>
        </w:rPr>
        <w:t xml:space="preserve">, ограниченной </w:t>
      </w:r>
    </w:p>
    <w:p w14:paraId="59F964E7" w14:textId="77777777" w:rsidR="0083414C" w:rsidRPr="001323E1" w:rsidRDefault="0083414C" w:rsidP="0083414C">
      <w:pPr>
        <w:spacing w:line="240" w:lineRule="exact"/>
        <w:ind w:left="5670"/>
        <w:rPr>
          <w:rFonts w:eastAsia="Calibri"/>
          <w:sz w:val="28"/>
          <w:szCs w:val="28"/>
        </w:rPr>
      </w:pPr>
      <w:r w:rsidRPr="001323E1">
        <w:rPr>
          <w:rFonts w:eastAsia="Calibri"/>
          <w:sz w:val="28"/>
          <w:szCs w:val="28"/>
        </w:rPr>
        <w:t xml:space="preserve">ул. Льва Толстого, ул. Нытвенская, ул. Танкистов, ул. Стахановская </w:t>
      </w:r>
    </w:p>
    <w:p w14:paraId="4FA0CF5A" w14:textId="77777777" w:rsidR="0083414C" w:rsidRPr="001323E1" w:rsidRDefault="0083414C" w:rsidP="0083414C">
      <w:pPr>
        <w:spacing w:line="240" w:lineRule="exact"/>
        <w:ind w:left="5670"/>
        <w:rPr>
          <w:rFonts w:eastAsia="Calibri"/>
          <w:sz w:val="28"/>
          <w:szCs w:val="28"/>
        </w:rPr>
      </w:pPr>
      <w:r w:rsidRPr="001323E1">
        <w:rPr>
          <w:rFonts w:eastAsia="Calibri"/>
          <w:sz w:val="28"/>
          <w:szCs w:val="28"/>
        </w:rPr>
        <w:t xml:space="preserve">в Индустриальном районе </w:t>
      </w:r>
    </w:p>
    <w:p w14:paraId="673F9CF0" w14:textId="77777777" w:rsidR="0083414C" w:rsidRPr="00910EA3" w:rsidRDefault="0083414C" w:rsidP="0083414C">
      <w:pPr>
        <w:spacing w:line="240" w:lineRule="exact"/>
        <w:ind w:left="5670"/>
        <w:rPr>
          <w:rFonts w:eastAsia="Calibri"/>
          <w:sz w:val="28"/>
          <w:szCs w:val="28"/>
        </w:rPr>
      </w:pPr>
      <w:r w:rsidRPr="001323E1">
        <w:rPr>
          <w:rFonts w:eastAsia="Calibri"/>
          <w:sz w:val="28"/>
          <w:szCs w:val="28"/>
        </w:rPr>
        <w:t>города Перми</w:t>
      </w:r>
    </w:p>
    <w:p w14:paraId="0E749CF3" w14:textId="77777777" w:rsidR="0083414C" w:rsidRDefault="0083414C" w:rsidP="0083414C">
      <w:pPr>
        <w:spacing w:line="240" w:lineRule="exact"/>
        <w:ind w:left="5670"/>
        <w:rPr>
          <w:rFonts w:eastAsia="Calibri"/>
          <w:sz w:val="28"/>
          <w:szCs w:val="28"/>
        </w:rPr>
      </w:pPr>
      <w:r w:rsidRPr="00910EA3">
        <w:rPr>
          <w:rFonts w:eastAsia="Calibri"/>
          <w:sz w:val="28"/>
          <w:szCs w:val="28"/>
        </w:rPr>
        <w:t>от                     №</w:t>
      </w:r>
    </w:p>
    <w:p w14:paraId="7C777D3C" w14:textId="77777777" w:rsidR="0083414C" w:rsidRDefault="0083414C" w:rsidP="0083414C">
      <w:pPr>
        <w:spacing w:line="240" w:lineRule="exact"/>
        <w:jc w:val="center"/>
        <w:rPr>
          <w:rFonts w:eastAsia="Times New Roman"/>
          <w:sz w:val="28"/>
          <w:szCs w:val="28"/>
        </w:rPr>
      </w:pPr>
    </w:p>
    <w:p w14:paraId="68908B7D" w14:textId="77777777" w:rsidR="0083414C" w:rsidRDefault="0083414C" w:rsidP="0083414C">
      <w:pPr>
        <w:spacing w:line="240" w:lineRule="exact"/>
        <w:jc w:val="center"/>
        <w:rPr>
          <w:rFonts w:eastAsia="Times New Roman"/>
          <w:sz w:val="28"/>
          <w:szCs w:val="28"/>
        </w:rPr>
      </w:pPr>
    </w:p>
    <w:p w14:paraId="28301D0F" w14:textId="61E2E629" w:rsidR="0083414C" w:rsidRPr="00B32CA1" w:rsidRDefault="0083414C" w:rsidP="0083414C">
      <w:pPr>
        <w:spacing w:line="240" w:lineRule="exact"/>
        <w:jc w:val="center"/>
        <w:rPr>
          <w:rFonts w:eastAsia="Times New Roman"/>
          <w:sz w:val="28"/>
          <w:szCs w:val="28"/>
          <w:u w:val="single"/>
        </w:rPr>
      </w:pPr>
      <w:r w:rsidRPr="00B32CA1">
        <w:rPr>
          <w:rFonts w:eastAsia="Times New Roman"/>
          <w:sz w:val="28"/>
          <w:szCs w:val="28"/>
        </w:rPr>
        <w:t xml:space="preserve">Требования к жилому помещению для обеспечения жилыми помещениями детей-сирот и детей, оставшихся без попечения родителей, лиц из числа детей-сирот </w:t>
      </w:r>
      <w:r w:rsidR="001E0424">
        <w:rPr>
          <w:rFonts w:eastAsia="Times New Roman"/>
          <w:sz w:val="28"/>
          <w:szCs w:val="28"/>
        </w:rPr>
        <w:br/>
      </w:r>
      <w:r w:rsidRPr="00B32CA1">
        <w:rPr>
          <w:rFonts w:eastAsia="Times New Roman"/>
          <w:sz w:val="28"/>
          <w:szCs w:val="28"/>
        </w:rPr>
        <w:t>и детей, оставшихся без попечения родителей на территории города Перми</w:t>
      </w:r>
    </w:p>
    <w:p w14:paraId="58D7A0A3" w14:textId="77777777" w:rsidR="0083414C" w:rsidRPr="00B32CA1" w:rsidRDefault="0083414C" w:rsidP="0083414C">
      <w:pPr>
        <w:rPr>
          <w:rFonts w:eastAsia="Times New Roman"/>
          <w:szCs w:val="18"/>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29"/>
      </w:tblGrid>
      <w:tr w:rsidR="0083414C" w:rsidRPr="00B32CA1" w14:paraId="571C8161" w14:textId="77777777" w:rsidTr="00504E22">
        <w:trPr>
          <w:trHeight w:val="255"/>
          <w:jc w:val="center"/>
        </w:trPr>
        <w:tc>
          <w:tcPr>
            <w:tcW w:w="9634" w:type="dxa"/>
            <w:gridSpan w:val="2"/>
            <w:tcBorders>
              <w:top w:val="nil"/>
              <w:left w:val="nil"/>
              <w:bottom w:val="single" w:sz="4" w:space="0" w:color="auto"/>
              <w:right w:val="nil"/>
            </w:tcBorders>
            <w:hideMark/>
          </w:tcPr>
          <w:p w14:paraId="633A8566" w14:textId="77777777" w:rsidR="0083414C" w:rsidRPr="00B32CA1" w:rsidRDefault="0083414C" w:rsidP="00504E22">
            <w:pPr>
              <w:spacing w:line="240" w:lineRule="exact"/>
              <w:rPr>
                <w:rFonts w:eastAsia="Times New Roman"/>
              </w:rPr>
            </w:pPr>
            <w:r w:rsidRPr="00B32CA1">
              <w:rPr>
                <w:rFonts w:eastAsia="Times New Roman"/>
              </w:rPr>
              <w:t>1. Требование к жилому помещению</w:t>
            </w:r>
          </w:p>
        </w:tc>
      </w:tr>
      <w:tr w:rsidR="0083414C" w:rsidRPr="00B32CA1" w14:paraId="57ADCBA5" w14:textId="77777777" w:rsidTr="00504E22">
        <w:trPr>
          <w:trHeight w:val="210"/>
          <w:jc w:val="center"/>
        </w:trPr>
        <w:tc>
          <w:tcPr>
            <w:tcW w:w="2405" w:type="dxa"/>
            <w:tcBorders>
              <w:top w:val="single" w:sz="4" w:space="0" w:color="auto"/>
              <w:left w:val="single" w:sz="4" w:space="0" w:color="auto"/>
              <w:bottom w:val="single" w:sz="4" w:space="0" w:color="auto"/>
              <w:right w:val="single" w:sz="4" w:space="0" w:color="auto"/>
            </w:tcBorders>
            <w:hideMark/>
          </w:tcPr>
          <w:p w14:paraId="7B9C5295" w14:textId="77777777" w:rsidR="0083414C" w:rsidRPr="00B32CA1" w:rsidRDefault="0083414C" w:rsidP="00504E22">
            <w:pPr>
              <w:spacing w:line="240" w:lineRule="exact"/>
              <w:jc w:val="center"/>
              <w:rPr>
                <w:rFonts w:eastAsia="Times New Roman"/>
              </w:rPr>
            </w:pPr>
            <w:r w:rsidRPr="00B32CA1">
              <w:rPr>
                <w:rFonts w:eastAsia="Times New Roman"/>
              </w:rPr>
              <w:t>Показатель</w:t>
            </w:r>
          </w:p>
        </w:tc>
        <w:tc>
          <w:tcPr>
            <w:tcW w:w="7229" w:type="dxa"/>
            <w:tcBorders>
              <w:top w:val="single" w:sz="4" w:space="0" w:color="auto"/>
              <w:left w:val="single" w:sz="4" w:space="0" w:color="auto"/>
              <w:bottom w:val="single" w:sz="4" w:space="0" w:color="auto"/>
              <w:right w:val="single" w:sz="4" w:space="0" w:color="auto"/>
            </w:tcBorders>
            <w:hideMark/>
          </w:tcPr>
          <w:p w14:paraId="371910FF" w14:textId="77777777" w:rsidR="0083414C" w:rsidRPr="00B32CA1" w:rsidRDefault="0083414C" w:rsidP="00504E22">
            <w:pPr>
              <w:spacing w:line="240" w:lineRule="exact"/>
              <w:jc w:val="center"/>
              <w:rPr>
                <w:rFonts w:eastAsia="Times New Roman"/>
              </w:rPr>
            </w:pPr>
            <w:r w:rsidRPr="00B32CA1">
              <w:rPr>
                <w:rFonts w:eastAsia="Times New Roman"/>
              </w:rPr>
              <w:t>Характеристика жилого помещения</w:t>
            </w:r>
          </w:p>
        </w:tc>
      </w:tr>
      <w:tr w:rsidR="0083414C" w:rsidRPr="00B32CA1" w14:paraId="0BA0D59E" w14:textId="77777777" w:rsidTr="00504E22">
        <w:trPr>
          <w:trHeight w:val="315"/>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416A5DF2" w14:textId="77777777" w:rsidR="0083414C" w:rsidRPr="00B32CA1" w:rsidRDefault="0083414C" w:rsidP="00504E22">
            <w:pPr>
              <w:spacing w:line="240" w:lineRule="exact"/>
              <w:rPr>
                <w:rFonts w:eastAsia="Times New Roman"/>
              </w:rPr>
            </w:pPr>
            <w:r w:rsidRPr="00B32CA1">
              <w:rPr>
                <w:rFonts w:eastAsia="Times New Roman"/>
              </w:rPr>
              <w:t>Общая площадь жилого помещения</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8A2E10F" w14:textId="77777777" w:rsidR="0083414C" w:rsidRPr="00B32CA1" w:rsidRDefault="0083414C" w:rsidP="00504E22">
            <w:pPr>
              <w:spacing w:line="240" w:lineRule="exact"/>
              <w:rPr>
                <w:rFonts w:eastAsia="Times New Roman"/>
                <w:vertAlign w:val="superscript"/>
              </w:rPr>
            </w:pPr>
            <w:r w:rsidRPr="00B32CA1">
              <w:rPr>
                <w:rFonts w:eastAsia="Times New Roman"/>
              </w:rPr>
              <w:t>не менее 28 кв. м</w:t>
            </w:r>
          </w:p>
        </w:tc>
      </w:tr>
      <w:tr w:rsidR="0083414C" w:rsidRPr="00B32CA1" w14:paraId="067AFCC7" w14:textId="77777777" w:rsidTr="00504E22">
        <w:trPr>
          <w:trHeight w:val="146"/>
          <w:jc w:val="center"/>
        </w:trPr>
        <w:tc>
          <w:tcPr>
            <w:tcW w:w="2405" w:type="dxa"/>
            <w:tcBorders>
              <w:top w:val="single" w:sz="4" w:space="0" w:color="auto"/>
              <w:left w:val="single" w:sz="4" w:space="0" w:color="auto"/>
              <w:bottom w:val="single" w:sz="4" w:space="0" w:color="auto"/>
              <w:right w:val="single" w:sz="4" w:space="0" w:color="auto"/>
            </w:tcBorders>
            <w:hideMark/>
          </w:tcPr>
          <w:p w14:paraId="342FC7B8" w14:textId="77777777" w:rsidR="0083414C" w:rsidRPr="00B32CA1" w:rsidRDefault="0083414C" w:rsidP="00504E22">
            <w:pPr>
              <w:spacing w:line="240" w:lineRule="exact"/>
              <w:rPr>
                <w:rFonts w:eastAsia="Times New Roman"/>
              </w:rPr>
            </w:pPr>
            <w:r w:rsidRPr="00B32CA1">
              <w:rPr>
                <w:rFonts w:eastAsia="Times New Roman"/>
              </w:rPr>
              <w:t>Оконные проемы</w:t>
            </w:r>
          </w:p>
        </w:tc>
        <w:tc>
          <w:tcPr>
            <w:tcW w:w="7229" w:type="dxa"/>
            <w:tcBorders>
              <w:top w:val="single" w:sz="4" w:space="0" w:color="auto"/>
              <w:left w:val="single" w:sz="4" w:space="0" w:color="auto"/>
              <w:bottom w:val="single" w:sz="4" w:space="0" w:color="auto"/>
              <w:right w:val="single" w:sz="4" w:space="0" w:color="auto"/>
            </w:tcBorders>
            <w:hideMark/>
          </w:tcPr>
          <w:p w14:paraId="280DB5F6" w14:textId="77777777" w:rsidR="0083414C" w:rsidRPr="00B32CA1" w:rsidRDefault="0083414C" w:rsidP="00504E22">
            <w:pPr>
              <w:spacing w:line="240" w:lineRule="exact"/>
              <w:rPr>
                <w:rFonts w:eastAsia="Times New Roman"/>
              </w:rPr>
            </w:pPr>
            <w:r w:rsidRPr="00B32CA1">
              <w:rPr>
                <w:rFonts w:eastAsia="Times New Roman"/>
              </w:rPr>
              <w:t xml:space="preserve">Деревянные окрашенные двойные оконные рамы с подоконной доской, без дефектов остекления с цельными стеклами, с подоконной доской, с фурнитурой (петли, ручки, запоры): </w:t>
            </w:r>
          </w:p>
          <w:p w14:paraId="310A6939" w14:textId="77777777" w:rsidR="0083414C" w:rsidRPr="00B32CA1" w:rsidRDefault="0083414C" w:rsidP="00504E22">
            <w:pPr>
              <w:spacing w:line="240" w:lineRule="exact"/>
              <w:rPr>
                <w:rFonts w:eastAsia="Times New Roman"/>
              </w:rPr>
            </w:pPr>
            <w:r w:rsidRPr="00B32CA1">
              <w:rPr>
                <w:rFonts w:eastAsia="Times New Roman"/>
              </w:rPr>
              <w:t>- прилегание уплотняющих прокладок плотное, препятствующее проникновению воды;</w:t>
            </w:r>
          </w:p>
          <w:p w14:paraId="777374CA" w14:textId="77777777" w:rsidR="0083414C" w:rsidRPr="00B32CA1" w:rsidRDefault="0083414C" w:rsidP="00504E22">
            <w:pPr>
              <w:spacing w:line="240" w:lineRule="exact"/>
              <w:rPr>
                <w:rFonts w:eastAsia="Times New Roman"/>
              </w:rPr>
            </w:pPr>
            <w:r w:rsidRPr="00B32CA1">
              <w:rPr>
                <w:rFonts w:eastAsia="Times New Roman"/>
              </w:rPr>
              <w:t>- открывание и закрывание происходит легко, без заеданий;</w:t>
            </w:r>
          </w:p>
          <w:p w14:paraId="2354555B" w14:textId="77777777" w:rsidR="0083414C" w:rsidRPr="00B32CA1" w:rsidRDefault="0083414C" w:rsidP="00504E22">
            <w:pPr>
              <w:spacing w:line="240" w:lineRule="exact"/>
              <w:rPr>
                <w:rFonts w:eastAsia="Times New Roman"/>
              </w:rPr>
            </w:pPr>
            <w:r w:rsidRPr="00B32CA1">
              <w:rPr>
                <w:rFonts w:eastAsia="Times New Roman"/>
              </w:rPr>
              <w:t>- место примыкания оконного слива к стене герметичное и исключает попадание дождевой воды под слив;</w:t>
            </w:r>
          </w:p>
          <w:p w14:paraId="755B5427" w14:textId="77777777" w:rsidR="0083414C" w:rsidRPr="00B32CA1" w:rsidRDefault="0083414C" w:rsidP="00504E22">
            <w:pPr>
              <w:spacing w:line="240" w:lineRule="exact"/>
              <w:rPr>
                <w:rFonts w:eastAsia="Times New Roman"/>
              </w:rPr>
            </w:pPr>
            <w:r w:rsidRPr="00B32CA1">
              <w:rPr>
                <w:rFonts w:eastAsia="Times New Roman"/>
              </w:rPr>
              <w:t>- отсутствие на подоконниках и оконных откосах повреждений, сколов, вмятин, вздутий, отслоений, цветовых пятен;</w:t>
            </w:r>
          </w:p>
          <w:p w14:paraId="4BB8630A" w14:textId="77777777" w:rsidR="0083414C" w:rsidRPr="00B32CA1" w:rsidRDefault="0083414C" w:rsidP="00504E22">
            <w:pPr>
              <w:spacing w:line="240" w:lineRule="exact"/>
              <w:rPr>
                <w:rFonts w:eastAsia="Times New Roman"/>
              </w:rPr>
            </w:pPr>
            <w:r w:rsidRPr="00B32CA1">
              <w:rPr>
                <w:rFonts w:eastAsia="Times New Roman"/>
              </w:rPr>
              <w:t>- в узлах примыкания оконных откосов отсутствие зазоров и щелей более 0,5 мм;</w:t>
            </w:r>
          </w:p>
          <w:p w14:paraId="7BBC4EAC" w14:textId="77777777" w:rsidR="0083414C" w:rsidRPr="00B32CA1" w:rsidRDefault="0083414C" w:rsidP="00504E22">
            <w:pPr>
              <w:spacing w:line="240" w:lineRule="exact"/>
              <w:rPr>
                <w:rFonts w:eastAsia="Times New Roman"/>
              </w:rPr>
            </w:pPr>
            <w:r w:rsidRPr="00B32CA1">
              <w:rPr>
                <w:rFonts w:eastAsia="Times New Roman"/>
              </w:rPr>
              <w:t>- подтекание из окна или продувание;</w:t>
            </w:r>
          </w:p>
          <w:p w14:paraId="022306BD" w14:textId="77777777" w:rsidR="0083414C" w:rsidRPr="00B32CA1" w:rsidRDefault="0083414C" w:rsidP="00504E22">
            <w:pPr>
              <w:spacing w:line="240" w:lineRule="exact"/>
              <w:rPr>
                <w:rFonts w:eastAsia="Times New Roman"/>
              </w:rPr>
            </w:pPr>
            <w:r w:rsidRPr="00B32CA1">
              <w:rPr>
                <w:rFonts w:eastAsia="Times New Roman"/>
              </w:rPr>
              <w:t xml:space="preserve">- монтажный шов завершен (монтажная пена защищена </w:t>
            </w:r>
            <w:proofErr w:type="spellStart"/>
            <w:r w:rsidRPr="00B32CA1">
              <w:rPr>
                <w:rFonts w:eastAsia="Times New Roman"/>
              </w:rPr>
              <w:t>герметиком</w:t>
            </w:r>
            <w:proofErr w:type="spellEnd"/>
            <w:r w:rsidRPr="00B32CA1">
              <w:rPr>
                <w:rFonts w:eastAsia="Times New Roman"/>
              </w:rPr>
              <w:t>);</w:t>
            </w:r>
          </w:p>
          <w:p w14:paraId="14C623A8" w14:textId="77777777" w:rsidR="0083414C" w:rsidRPr="00E20F68" w:rsidRDefault="0083414C" w:rsidP="00504E22">
            <w:pPr>
              <w:spacing w:line="240" w:lineRule="exact"/>
              <w:rPr>
                <w:rFonts w:eastAsia="Times New Roman"/>
              </w:rPr>
            </w:pPr>
            <w:r w:rsidRPr="00E20F68">
              <w:rPr>
                <w:rFonts w:eastAsia="Times New Roman"/>
              </w:rPr>
              <w:t>- отсутствие треснутых стекол, отслаивающейся и потрескавшейся краски;</w:t>
            </w:r>
          </w:p>
          <w:p w14:paraId="105290D8" w14:textId="77777777" w:rsidR="0083414C" w:rsidRPr="00B32CA1" w:rsidRDefault="0083414C" w:rsidP="00504E22">
            <w:pPr>
              <w:spacing w:line="240" w:lineRule="exact"/>
              <w:rPr>
                <w:rFonts w:eastAsia="Times New Roman"/>
              </w:rPr>
            </w:pPr>
            <w:r w:rsidRPr="00E20F68">
              <w:rPr>
                <w:rFonts w:eastAsia="Times New Roman"/>
              </w:rPr>
              <w:t>и/или окна</w:t>
            </w:r>
            <w:r w:rsidRPr="00B32CA1">
              <w:rPr>
                <w:rFonts w:eastAsia="Times New Roman"/>
              </w:rPr>
              <w:t xml:space="preserve"> из поливинилхлорида, без дефектов остекления,</w:t>
            </w:r>
          </w:p>
          <w:p w14:paraId="4A8B6A69" w14:textId="77777777" w:rsidR="0083414C" w:rsidRPr="00B32CA1" w:rsidRDefault="0083414C" w:rsidP="00504E22">
            <w:pPr>
              <w:spacing w:line="240" w:lineRule="exact"/>
              <w:rPr>
                <w:rFonts w:eastAsia="Times New Roman"/>
              </w:rPr>
            </w:pPr>
            <w:r w:rsidRPr="00B32CA1">
              <w:rPr>
                <w:rFonts w:eastAsia="Times New Roman"/>
              </w:rPr>
              <w:t>с цельными стеклами, с подоконной доской, с фурнитурой (петли, ручки, запоры):</w:t>
            </w:r>
          </w:p>
          <w:p w14:paraId="617E23F8" w14:textId="77777777" w:rsidR="0083414C" w:rsidRPr="00B32CA1" w:rsidRDefault="0083414C" w:rsidP="00504E22">
            <w:pPr>
              <w:spacing w:line="240" w:lineRule="exact"/>
              <w:rPr>
                <w:rFonts w:eastAsia="Times New Roman"/>
              </w:rPr>
            </w:pPr>
            <w:r w:rsidRPr="00B32CA1">
              <w:rPr>
                <w:rFonts w:eastAsia="Times New Roman"/>
              </w:rPr>
              <w:t>-прилегание уплотняющих прокладок плотное, препятствующее проникновению воды;</w:t>
            </w:r>
          </w:p>
          <w:p w14:paraId="3F36DB87" w14:textId="77777777" w:rsidR="0083414C" w:rsidRPr="00B32CA1" w:rsidRDefault="0083414C" w:rsidP="00504E22">
            <w:pPr>
              <w:spacing w:line="240" w:lineRule="exact"/>
              <w:rPr>
                <w:rFonts w:eastAsia="Times New Roman"/>
              </w:rPr>
            </w:pPr>
            <w:r w:rsidRPr="00B32CA1">
              <w:rPr>
                <w:rFonts w:eastAsia="Times New Roman"/>
              </w:rPr>
              <w:t>- открывание и закрывание происходит легко, без заеданий;</w:t>
            </w:r>
          </w:p>
          <w:p w14:paraId="36909C3D" w14:textId="77777777" w:rsidR="0083414C" w:rsidRPr="00B32CA1" w:rsidRDefault="0083414C" w:rsidP="00504E22">
            <w:pPr>
              <w:spacing w:line="240" w:lineRule="exact"/>
              <w:rPr>
                <w:rFonts w:eastAsia="Times New Roman"/>
              </w:rPr>
            </w:pPr>
            <w:r w:rsidRPr="00B32CA1">
              <w:rPr>
                <w:rFonts w:eastAsia="Times New Roman"/>
              </w:rPr>
              <w:t>- место примыкания оконного слива к стене герметичное и исключает попадание дождевой воды под слив;</w:t>
            </w:r>
          </w:p>
          <w:p w14:paraId="64C6B3F6" w14:textId="77777777" w:rsidR="0083414C" w:rsidRPr="00B32CA1" w:rsidRDefault="0083414C" w:rsidP="00504E22">
            <w:pPr>
              <w:spacing w:line="240" w:lineRule="exact"/>
              <w:rPr>
                <w:rFonts w:eastAsia="Times New Roman"/>
              </w:rPr>
            </w:pPr>
            <w:r w:rsidRPr="00B32CA1">
              <w:rPr>
                <w:rFonts w:eastAsia="Times New Roman"/>
              </w:rPr>
              <w:t>- отсутствие на подоконниках и оконных откосах повреждений, сколов, вмятин, вздутий, отслоений, цветовых пятен;</w:t>
            </w:r>
          </w:p>
          <w:p w14:paraId="35F2E279" w14:textId="77777777" w:rsidR="0083414C" w:rsidRPr="00B32CA1" w:rsidRDefault="0083414C" w:rsidP="00504E22">
            <w:pPr>
              <w:spacing w:line="240" w:lineRule="exact"/>
              <w:rPr>
                <w:rFonts w:eastAsia="Times New Roman"/>
              </w:rPr>
            </w:pPr>
            <w:r w:rsidRPr="00B32CA1">
              <w:rPr>
                <w:rFonts w:eastAsia="Times New Roman"/>
              </w:rPr>
              <w:t>- подтекание из окна или продувание;</w:t>
            </w:r>
          </w:p>
          <w:p w14:paraId="41E70A55" w14:textId="77777777" w:rsidR="0083414C" w:rsidRPr="00B32CA1" w:rsidRDefault="0083414C" w:rsidP="00504E22">
            <w:pPr>
              <w:spacing w:line="240" w:lineRule="exact"/>
              <w:rPr>
                <w:rFonts w:eastAsia="Times New Roman"/>
              </w:rPr>
            </w:pPr>
            <w:r w:rsidRPr="00B32CA1">
              <w:rPr>
                <w:rFonts w:eastAsia="Times New Roman"/>
              </w:rPr>
              <w:t>- засоренность дренажных отверстий;</w:t>
            </w:r>
          </w:p>
          <w:p w14:paraId="57843891" w14:textId="77777777" w:rsidR="0083414C" w:rsidRPr="00B32CA1" w:rsidRDefault="0083414C" w:rsidP="00504E22">
            <w:pPr>
              <w:spacing w:line="240" w:lineRule="exact"/>
              <w:rPr>
                <w:rFonts w:eastAsia="Times New Roman"/>
              </w:rPr>
            </w:pPr>
            <w:r w:rsidRPr="00B32CA1">
              <w:rPr>
                <w:rFonts w:eastAsia="Times New Roman"/>
              </w:rPr>
              <w:t>-монтажный шов завершен (монтажная пена герметизирована).</w:t>
            </w:r>
          </w:p>
        </w:tc>
      </w:tr>
      <w:tr w:rsidR="0083414C" w:rsidRPr="00B32CA1" w14:paraId="2A8E844B" w14:textId="77777777" w:rsidTr="00504E22">
        <w:trPr>
          <w:trHeight w:val="146"/>
          <w:jc w:val="center"/>
        </w:trPr>
        <w:tc>
          <w:tcPr>
            <w:tcW w:w="2405" w:type="dxa"/>
            <w:tcBorders>
              <w:top w:val="single" w:sz="4" w:space="0" w:color="auto"/>
              <w:left w:val="single" w:sz="4" w:space="0" w:color="auto"/>
              <w:bottom w:val="single" w:sz="4" w:space="0" w:color="auto"/>
              <w:right w:val="single" w:sz="4" w:space="0" w:color="auto"/>
            </w:tcBorders>
            <w:hideMark/>
          </w:tcPr>
          <w:p w14:paraId="37401990" w14:textId="77777777" w:rsidR="0083414C" w:rsidRPr="00B32CA1" w:rsidRDefault="0083414C" w:rsidP="00504E22">
            <w:pPr>
              <w:spacing w:line="240" w:lineRule="exact"/>
              <w:rPr>
                <w:rFonts w:eastAsia="Times New Roman"/>
              </w:rPr>
            </w:pPr>
            <w:r w:rsidRPr="00B32CA1">
              <w:rPr>
                <w:rFonts w:eastAsia="Times New Roman"/>
              </w:rPr>
              <w:t>Электропроводка</w:t>
            </w:r>
          </w:p>
        </w:tc>
        <w:tc>
          <w:tcPr>
            <w:tcW w:w="7229" w:type="dxa"/>
            <w:tcBorders>
              <w:top w:val="single" w:sz="4" w:space="0" w:color="auto"/>
              <w:left w:val="single" w:sz="4" w:space="0" w:color="auto"/>
              <w:bottom w:val="single" w:sz="4" w:space="0" w:color="auto"/>
              <w:right w:val="single" w:sz="4" w:space="0" w:color="auto"/>
            </w:tcBorders>
            <w:hideMark/>
          </w:tcPr>
          <w:p w14:paraId="312176CA" w14:textId="77777777" w:rsidR="0083414C" w:rsidRPr="00B32CA1" w:rsidRDefault="0083414C" w:rsidP="00504E22">
            <w:pPr>
              <w:spacing w:line="240" w:lineRule="exact"/>
              <w:rPr>
                <w:rFonts w:eastAsia="Times New Roman"/>
              </w:rPr>
            </w:pPr>
            <w:r w:rsidRPr="00B32CA1">
              <w:rPr>
                <w:rFonts w:eastAsia="Times New Roman"/>
              </w:rPr>
              <w:t xml:space="preserve">внутри помещения силовая и осветительная электропроводка в исправном состоянии, включая наличие проверенного счетчика потребления электроэнергии. </w:t>
            </w:r>
          </w:p>
          <w:p w14:paraId="6BD6F62D" w14:textId="77777777" w:rsidR="0083414C" w:rsidRPr="00B32CA1" w:rsidRDefault="0083414C" w:rsidP="00504E22">
            <w:pPr>
              <w:spacing w:line="240" w:lineRule="exact"/>
              <w:rPr>
                <w:rFonts w:eastAsia="Times New Roman"/>
              </w:rPr>
            </w:pPr>
            <w:r w:rsidRPr="00B32CA1">
              <w:rPr>
                <w:rFonts w:eastAsia="Times New Roman"/>
              </w:rPr>
              <w:t>Не допускается наличие торчащих оголенных проводов.</w:t>
            </w:r>
          </w:p>
          <w:p w14:paraId="30AF1189" w14:textId="77777777" w:rsidR="0083414C" w:rsidRPr="00B32CA1" w:rsidRDefault="0083414C" w:rsidP="00504E22">
            <w:pPr>
              <w:spacing w:line="240" w:lineRule="exact"/>
              <w:rPr>
                <w:rFonts w:eastAsia="Times New Roman"/>
              </w:rPr>
            </w:pPr>
            <w:r w:rsidRPr="00B32CA1">
              <w:rPr>
                <w:rFonts w:eastAsia="Times New Roman"/>
              </w:rPr>
              <w:t xml:space="preserve">Соединение проводов должно осуществляться в специальных распределительных коробках (клеммными колодками, клеммами </w:t>
            </w:r>
            <w:proofErr w:type="spellStart"/>
            <w:r w:rsidRPr="00B32CA1">
              <w:rPr>
                <w:rFonts w:eastAsia="Times New Roman"/>
              </w:rPr>
              <w:t>Wago</w:t>
            </w:r>
            <w:proofErr w:type="spellEnd"/>
            <w:r w:rsidRPr="00B32CA1">
              <w:rPr>
                <w:rFonts w:eastAsia="Times New Roman"/>
              </w:rPr>
              <w:t xml:space="preserve">, </w:t>
            </w:r>
            <w:proofErr w:type="spellStart"/>
            <w:r w:rsidRPr="00B32CA1">
              <w:rPr>
                <w:rFonts w:eastAsia="Times New Roman"/>
              </w:rPr>
              <w:t>самоизолирующими</w:t>
            </w:r>
            <w:proofErr w:type="spellEnd"/>
            <w:r w:rsidRPr="00B32CA1">
              <w:rPr>
                <w:rFonts w:eastAsia="Times New Roman"/>
              </w:rPr>
              <w:t xml:space="preserve"> зажимами (СИЗ), опрессовкой гильзами, пайкой, скруткой, зажим типа «орех» либо болтовым соединением) и должно быть изолировано от случайного прикосновения.</w:t>
            </w:r>
          </w:p>
          <w:p w14:paraId="474091E8" w14:textId="77777777" w:rsidR="0083414C" w:rsidRPr="00B32CA1" w:rsidRDefault="0083414C" w:rsidP="00504E22">
            <w:pPr>
              <w:spacing w:line="240" w:lineRule="exact"/>
              <w:rPr>
                <w:rFonts w:eastAsia="Times New Roman"/>
              </w:rPr>
            </w:pPr>
            <w:r w:rsidRPr="00B32CA1">
              <w:rPr>
                <w:rFonts w:eastAsia="Times New Roman"/>
              </w:rPr>
              <w:t>Не допускается изоляция мест соединения проводов изолентой.</w:t>
            </w:r>
          </w:p>
          <w:p w14:paraId="132A42A8" w14:textId="77777777" w:rsidR="0083414C" w:rsidRPr="00B32CA1" w:rsidRDefault="0083414C" w:rsidP="00504E22">
            <w:pPr>
              <w:spacing w:line="240" w:lineRule="exact"/>
              <w:rPr>
                <w:rFonts w:eastAsia="Times New Roman"/>
              </w:rPr>
            </w:pPr>
            <w:r w:rsidRPr="00B32CA1">
              <w:rPr>
                <w:rFonts w:eastAsia="Times New Roman"/>
              </w:rPr>
              <w:t xml:space="preserve">Наличие паспорта и (или) свидетельства счетчика электроэнергии </w:t>
            </w:r>
          </w:p>
          <w:p w14:paraId="574BE48C" w14:textId="77777777" w:rsidR="0083414C" w:rsidRPr="00B32CA1" w:rsidRDefault="0083414C" w:rsidP="00504E22">
            <w:pPr>
              <w:spacing w:line="240" w:lineRule="exact"/>
              <w:rPr>
                <w:rFonts w:eastAsia="Times New Roman"/>
              </w:rPr>
            </w:pPr>
            <w:r w:rsidRPr="00B32CA1">
              <w:rPr>
                <w:rFonts w:eastAsia="Times New Roman"/>
              </w:rPr>
              <w:t xml:space="preserve">с указанием даты выпуска (изготовления) счетчика, документ, </w:t>
            </w:r>
          </w:p>
          <w:p w14:paraId="158BAD92" w14:textId="77777777" w:rsidR="0083414C" w:rsidRPr="00B32CA1" w:rsidRDefault="0083414C" w:rsidP="00504E22">
            <w:pPr>
              <w:spacing w:line="240" w:lineRule="exact"/>
              <w:rPr>
                <w:rFonts w:eastAsia="Times New Roman"/>
              </w:rPr>
            </w:pPr>
            <w:r w:rsidRPr="00B32CA1">
              <w:rPr>
                <w:rFonts w:eastAsia="Times New Roman"/>
              </w:rPr>
              <w:t>в котором указана дата первичной или последней поверки счетчика электроэнергии. Счетчик электроэнергии должен быт опломбирован, должен быть предоставлен документ о его опломбировании.</w:t>
            </w:r>
          </w:p>
        </w:tc>
      </w:tr>
      <w:tr w:rsidR="0083414C" w:rsidRPr="00B32CA1" w14:paraId="4EEFBCD2" w14:textId="77777777" w:rsidTr="00504E22">
        <w:trPr>
          <w:trHeight w:val="146"/>
          <w:jc w:val="center"/>
        </w:trPr>
        <w:tc>
          <w:tcPr>
            <w:tcW w:w="2405" w:type="dxa"/>
            <w:tcBorders>
              <w:top w:val="single" w:sz="4" w:space="0" w:color="auto"/>
              <w:left w:val="single" w:sz="4" w:space="0" w:color="auto"/>
              <w:bottom w:val="single" w:sz="4" w:space="0" w:color="auto"/>
              <w:right w:val="single" w:sz="4" w:space="0" w:color="auto"/>
            </w:tcBorders>
            <w:hideMark/>
          </w:tcPr>
          <w:p w14:paraId="38760B50" w14:textId="77777777" w:rsidR="0083414C" w:rsidRPr="00B32CA1" w:rsidRDefault="0083414C" w:rsidP="00504E22">
            <w:pPr>
              <w:spacing w:line="240" w:lineRule="exact"/>
              <w:rPr>
                <w:rFonts w:eastAsia="Times New Roman"/>
              </w:rPr>
            </w:pPr>
            <w:r w:rsidRPr="00B32CA1">
              <w:rPr>
                <w:rFonts w:eastAsia="Times New Roman"/>
              </w:rPr>
              <w:t>Розетки, выключатели</w:t>
            </w:r>
          </w:p>
        </w:tc>
        <w:tc>
          <w:tcPr>
            <w:tcW w:w="7229" w:type="dxa"/>
            <w:tcBorders>
              <w:top w:val="single" w:sz="4" w:space="0" w:color="auto"/>
              <w:left w:val="single" w:sz="4" w:space="0" w:color="auto"/>
              <w:bottom w:val="single" w:sz="4" w:space="0" w:color="auto"/>
              <w:right w:val="single" w:sz="4" w:space="0" w:color="auto"/>
            </w:tcBorders>
            <w:hideMark/>
          </w:tcPr>
          <w:p w14:paraId="239CBC47" w14:textId="77777777" w:rsidR="0083414C" w:rsidRPr="00B32CA1" w:rsidRDefault="0083414C" w:rsidP="00504E22">
            <w:pPr>
              <w:spacing w:line="240" w:lineRule="exact"/>
              <w:rPr>
                <w:rFonts w:eastAsia="Times New Roman"/>
              </w:rPr>
            </w:pPr>
            <w:r w:rsidRPr="00B32CA1">
              <w:rPr>
                <w:rFonts w:eastAsia="Times New Roman"/>
              </w:rPr>
              <w:t>Наличие внутренних розеток, клавишных выключателей, патронов с лампочками в рабочем состоянии. Наличие подвесных крюков для потолочных осветительных приборов.</w:t>
            </w:r>
          </w:p>
        </w:tc>
      </w:tr>
      <w:tr w:rsidR="0083414C" w:rsidRPr="00B32CA1" w14:paraId="0ED367FC" w14:textId="77777777" w:rsidTr="00504E22">
        <w:trPr>
          <w:trHeight w:val="146"/>
          <w:jc w:val="center"/>
        </w:trPr>
        <w:tc>
          <w:tcPr>
            <w:tcW w:w="2405" w:type="dxa"/>
            <w:tcBorders>
              <w:top w:val="single" w:sz="4" w:space="0" w:color="auto"/>
              <w:left w:val="single" w:sz="4" w:space="0" w:color="auto"/>
              <w:bottom w:val="single" w:sz="4" w:space="0" w:color="auto"/>
              <w:right w:val="single" w:sz="4" w:space="0" w:color="auto"/>
            </w:tcBorders>
            <w:hideMark/>
          </w:tcPr>
          <w:p w14:paraId="5E2B93A3" w14:textId="77777777" w:rsidR="0083414C" w:rsidRPr="00B32CA1" w:rsidRDefault="0083414C" w:rsidP="00504E22">
            <w:pPr>
              <w:spacing w:line="240" w:lineRule="exact"/>
              <w:rPr>
                <w:rFonts w:eastAsia="Times New Roman"/>
              </w:rPr>
            </w:pPr>
            <w:r w:rsidRPr="00B32CA1">
              <w:rPr>
                <w:rFonts w:eastAsia="Times New Roman"/>
              </w:rPr>
              <w:t>Инженерное оборудование</w:t>
            </w:r>
          </w:p>
        </w:tc>
        <w:tc>
          <w:tcPr>
            <w:tcW w:w="7229" w:type="dxa"/>
            <w:tcBorders>
              <w:top w:val="single" w:sz="4" w:space="0" w:color="auto"/>
              <w:left w:val="single" w:sz="4" w:space="0" w:color="auto"/>
              <w:bottom w:val="single" w:sz="4" w:space="0" w:color="auto"/>
              <w:right w:val="single" w:sz="4" w:space="0" w:color="auto"/>
            </w:tcBorders>
            <w:hideMark/>
          </w:tcPr>
          <w:p w14:paraId="48CBBBC4" w14:textId="77777777" w:rsidR="0083414C" w:rsidRPr="00B32CA1" w:rsidRDefault="0083414C" w:rsidP="00504E22">
            <w:pPr>
              <w:spacing w:line="240" w:lineRule="exact"/>
              <w:rPr>
                <w:rFonts w:eastAsia="Times New Roman"/>
              </w:rPr>
            </w:pPr>
            <w:r w:rsidRPr="00B32CA1">
              <w:rPr>
                <w:rFonts w:eastAsia="Times New Roman"/>
              </w:rPr>
              <w:t>системы водопровода, канализации, отопления, горячего и холодного водоснабжения в чистом, исправном, рабочем состоянии, без течи и дефектов.</w:t>
            </w:r>
          </w:p>
          <w:p w14:paraId="4AEF2917" w14:textId="77777777" w:rsidR="0083414C" w:rsidRPr="00B32CA1" w:rsidRDefault="0083414C" w:rsidP="00504E22">
            <w:pPr>
              <w:spacing w:line="240" w:lineRule="exact"/>
              <w:rPr>
                <w:rFonts w:eastAsia="Times New Roman"/>
              </w:rPr>
            </w:pPr>
            <w:r w:rsidRPr="00B32CA1">
              <w:rPr>
                <w:rFonts w:eastAsia="Times New Roman"/>
              </w:rPr>
              <w:t>Наличие приборов учета на водоснабжение.</w:t>
            </w:r>
          </w:p>
          <w:p w14:paraId="54083DDB" w14:textId="77777777" w:rsidR="0083414C" w:rsidRPr="00B32CA1" w:rsidRDefault="0083414C" w:rsidP="00504E22">
            <w:pPr>
              <w:spacing w:line="240" w:lineRule="exact"/>
              <w:rPr>
                <w:rFonts w:eastAsia="Times New Roman"/>
              </w:rPr>
            </w:pPr>
            <w:r w:rsidRPr="00B32CA1">
              <w:rPr>
                <w:rFonts w:eastAsia="Times New Roman"/>
              </w:rPr>
              <w:t>Наличие приборов учета на газовое снабжение (при наличии газификации дома).</w:t>
            </w:r>
          </w:p>
          <w:p w14:paraId="5B39E6FA" w14:textId="77777777" w:rsidR="0083414C" w:rsidRPr="00B32CA1" w:rsidRDefault="0083414C" w:rsidP="00504E22">
            <w:pPr>
              <w:spacing w:line="240" w:lineRule="exact"/>
              <w:rPr>
                <w:rFonts w:eastAsia="Times New Roman"/>
              </w:rPr>
            </w:pPr>
            <w:r w:rsidRPr="00B32CA1">
              <w:rPr>
                <w:rFonts w:eastAsia="Times New Roman"/>
              </w:rPr>
              <w:t>Наличие паспорта и (или) свидетельства на счетчики воды и газа (при наличии газификации дома), документов, в которых указана дата первичной или последней поверки счетчиков воды и газа (при наличии газификации дома). Счетчики воды и газа (при наличии газификации дома) должны соответствовать действующим нормам, Застройщик должен предоставить документ о его соответствии действующим нормам, организацией, уполномоченной на предоставление заключения о соответствии действующим нормам. Счетчики воды и газа (при наличии газификации дома) должны быть опломбированы, должны быть предоставлены документы о его опломбировании.</w:t>
            </w:r>
          </w:p>
          <w:p w14:paraId="575EFEA7" w14:textId="77777777" w:rsidR="0083414C" w:rsidRPr="00B32CA1" w:rsidRDefault="0083414C" w:rsidP="00504E22">
            <w:pPr>
              <w:spacing w:line="240" w:lineRule="exact"/>
              <w:rPr>
                <w:rFonts w:eastAsia="Times New Roman"/>
              </w:rPr>
            </w:pPr>
            <w:r w:rsidRPr="00B32CA1">
              <w:rPr>
                <w:rFonts w:eastAsia="Times New Roman"/>
              </w:rPr>
              <w:t>Водоснабжение из полипропиленовых и металлопластиковых труб предусматривает:</w:t>
            </w:r>
          </w:p>
          <w:p w14:paraId="725C33D7" w14:textId="77777777" w:rsidR="0083414C" w:rsidRPr="00B32CA1" w:rsidRDefault="0083414C" w:rsidP="00504E22">
            <w:pPr>
              <w:spacing w:line="240" w:lineRule="exact"/>
              <w:rPr>
                <w:rFonts w:eastAsia="Times New Roman"/>
              </w:rPr>
            </w:pPr>
            <w:r w:rsidRPr="00B32CA1">
              <w:rPr>
                <w:rFonts w:eastAsia="Times New Roman"/>
              </w:rPr>
              <w:t>- расстояние между креплением труб при горизонтальной прокладке не более 0,5 м;</w:t>
            </w:r>
          </w:p>
          <w:p w14:paraId="563DC3E1" w14:textId="77777777" w:rsidR="0083414C" w:rsidRPr="00B32CA1" w:rsidRDefault="0083414C" w:rsidP="00504E22">
            <w:pPr>
              <w:spacing w:line="240" w:lineRule="exact"/>
              <w:rPr>
                <w:rFonts w:eastAsia="Times New Roman"/>
              </w:rPr>
            </w:pPr>
            <w:r w:rsidRPr="00B32CA1">
              <w:rPr>
                <w:rFonts w:eastAsia="Times New Roman"/>
              </w:rPr>
              <w:t>- не допускается расположение средств крепления в местах соединения труб.</w:t>
            </w:r>
          </w:p>
          <w:p w14:paraId="1A90637C" w14:textId="77777777" w:rsidR="0083414C" w:rsidRPr="00B32CA1" w:rsidRDefault="0083414C" w:rsidP="00504E22">
            <w:pPr>
              <w:spacing w:line="240" w:lineRule="exact"/>
              <w:rPr>
                <w:rFonts w:eastAsia="Times New Roman"/>
              </w:rPr>
            </w:pPr>
            <w:r w:rsidRPr="00B32CA1">
              <w:rPr>
                <w:rFonts w:eastAsia="Times New Roman"/>
              </w:rPr>
              <w:t>Водоснабжение из металлических труб предусматривает:</w:t>
            </w:r>
          </w:p>
          <w:p w14:paraId="3045503C" w14:textId="77777777" w:rsidR="0083414C" w:rsidRPr="00B32CA1" w:rsidRDefault="0083414C" w:rsidP="00504E22">
            <w:pPr>
              <w:spacing w:line="240" w:lineRule="exact"/>
              <w:rPr>
                <w:rFonts w:eastAsia="Times New Roman"/>
              </w:rPr>
            </w:pPr>
            <w:r w:rsidRPr="00B32CA1">
              <w:rPr>
                <w:rFonts w:eastAsia="Times New Roman"/>
              </w:rPr>
              <w:t>- расстояние между креплением труб при горизонтальной прокладке не более 1,5 м;</w:t>
            </w:r>
          </w:p>
          <w:p w14:paraId="6E23CC82" w14:textId="77777777" w:rsidR="0083414C" w:rsidRPr="00B32CA1" w:rsidRDefault="0083414C" w:rsidP="00504E22">
            <w:pPr>
              <w:spacing w:line="240" w:lineRule="exact"/>
              <w:rPr>
                <w:rFonts w:eastAsia="Times New Roman"/>
              </w:rPr>
            </w:pPr>
            <w:r w:rsidRPr="00B32CA1">
              <w:rPr>
                <w:rFonts w:eastAsia="Times New Roman"/>
              </w:rPr>
              <w:t>- не допускается расположение средств крепления в местах соединения труб;</w:t>
            </w:r>
          </w:p>
          <w:p w14:paraId="6E6998B3" w14:textId="77777777" w:rsidR="0083414C" w:rsidRPr="00B32CA1" w:rsidRDefault="0083414C" w:rsidP="00504E22">
            <w:pPr>
              <w:spacing w:line="240" w:lineRule="exact"/>
              <w:rPr>
                <w:rFonts w:eastAsia="Times New Roman"/>
              </w:rPr>
            </w:pPr>
            <w:r w:rsidRPr="00B32CA1">
              <w:rPr>
                <w:rFonts w:eastAsia="Times New Roman"/>
              </w:rPr>
              <w:t>- не допускается приварка трубопроводов к средствам крепления;</w:t>
            </w:r>
          </w:p>
          <w:p w14:paraId="6414066F" w14:textId="77777777" w:rsidR="0083414C" w:rsidRPr="00B32CA1" w:rsidRDefault="0083414C" w:rsidP="00504E22">
            <w:pPr>
              <w:spacing w:line="240" w:lineRule="exact"/>
              <w:rPr>
                <w:rFonts w:eastAsia="Times New Roman"/>
              </w:rPr>
            </w:pPr>
            <w:r w:rsidRPr="00B32CA1">
              <w:rPr>
                <w:rFonts w:eastAsia="Times New Roman"/>
              </w:rPr>
              <w:t>- не допускается примыкание неизолированных труб к поверхности строительных конструкций.</w:t>
            </w:r>
          </w:p>
          <w:p w14:paraId="6F47B074" w14:textId="77777777" w:rsidR="0083414C" w:rsidRPr="00B32CA1" w:rsidRDefault="0083414C" w:rsidP="00504E22">
            <w:pPr>
              <w:spacing w:line="240" w:lineRule="exact"/>
              <w:rPr>
                <w:rFonts w:eastAsia="Times New Roman"/>
              </w:rPr>
            </w:pPr>
            <w:r w:rsidRPr="00B32CA1">
              <w:rPr>
                <w:rFonts w:eastAsia="Times New Roman"/>
              </w:rPr>
              <w:t>Система канализации предусматривает:</w:t>
            </w:r>
          </w:p>
          <w:p w14:paraId="2C495411" w14:textId="77777777" w:rsidR="0083414C" w:rsidRPr="00B32CA1" w:rsidRDefault="0083414C" w:rsidP="00504E22">
            <w:pPr>
              <w:spacing w:line="240" w:lineRule="exact"/>
              <w:rPr>
                <w:rFonts w:eastAsia="Times New Roman"/>
              </w:rPr>
            </w:pPr>
            <w:r w:rsidRPr="00B32CA1">
              <w:rPr>
                <w:rFonts w:eastAsia="Times New Roman"/>
              </w:rPr>
              <w:t>- расстояние между креплением труб при горизонтальной прокладке не более 2 м и при вертикальной прокладке одно крепление на этаж, но не более 3 м соответственно;</w:t>
            </w:r>
          </w:p>
          <w:p w14:paraId="142AE8D2" w14:textId="77777777" w:rsidR="0083414C" w:rsidRPr="00B32CA1" w:rsidRDefault="0083414C" w:rsidP="00504E22">
            <w:pPr>
              <w:spacing w:line="240" w:lineRule="exact"/>
              <w:rPr>
                <w:rFonts w:eastAsia="Times New Roman"/>
              </w:rPr>
            </w:pPr>
            <w:r w:rsidRPr="00B32CA1">
              <w:rPr>
                <w:rFonts w:eastAsia="Times New Roman"/>
              </w:rPr>
              <w:t>- не допускается расположение средств крепления в местах соединения труб;</w:t>
            </w:r>
          </w:p>
          <w:p w14:paraId="4D326F32" w14:textId="77777777" w:rsidR="0083414C" w:rsidRPr="00B32CA1" w:rsidRDefault="0083414C" w:rsidP="00504E22">
            <w:pPr>
              <w:spacing w:line="240" w:lineRule="exact"/>
              <w:rPr>
                <w:rFonts w:eastAsia="Times New Roman"/>
              </w:rPr>
            </w:pPr>
            <w:r w:rsidRPr="00B32CA1">
              <w:rPr>
                <w:rFonts w:eastAsia="Times New Roman"/>
              </w:rPr>
              <w:t>- минимальный уклон отвода канализации от унитазов 2,1 см на 1 метр, для ванн, умывальников и раковин 4,4 см. на 1 метр соответственно.</w:t>
            </w:r>
          </w:p>
          <w:p w14:paraId="22E09FC4" w14:textId="77777777" w:rsidR="0083414C" w:rsidRPr="00B32CA1" w:rsidRDefault="0083414C" w:rsidP="00504E22">
            <w:pPr>
              <w:spacing w:line="240" w:lineRule="exact"/>
              <w:rPr>
                <w:rFonts w:eastAsia="Times New Roman"/>
              </w:rPr>
            </w:pPr>
            <w:r w:rsidRPr="00B32CA1">
              <w:rPr>
                <w:rFonts w:eastAsia="Times New Roman"/>
              </w:rPr>
              <w:t>Система газоснабжения (при наличии газификации дома) предусматривает:</w:t>
            </w:r>
          </w:p>
          <w:p w14:paraId="1E5DEA70" w14:textId="77777777" w:rsidR="0083414C" w:rsidRPr="00B32CA1" w:rsidRDefault="0083414C" w:rsidP="00504E22">
            <w:pPr>
              <w:spacing w:line="240" w:lineRule="exact"/>
              <w:rPr>
                <w:rFonts w:eastAsia="Times New Roman"/>
              </w:rPr>
            </w:pPr>
            <w:r w:rsidRPr="00B32CA1">
              <w:rPr>
                <w:rFonts w:eastAsia="Times New Roman"/>
              </w:rPr>
              <w:t>- расстояние между трубой и стеной должно быть не менее радиуса трубы;</w:t>
            </w:r>
          </w:p>
          <w:p w14:paraId="13F78210" w14:textId="77777777" w:rsidR="0083414C" w:rsidRPr="00B32CA1" w:rsidRDefault="0083414C" w:rsidP="00504E22">
            <w:pPr>
              <w:spacing w:line="240" w:lineRule="exact"/>
              <w:rPr>
                <w:rFonts w:eastAsia="Times New Roman"/>
              </w:rPr>
            </w:pPr>
            <w:r w:rsidRPr="00B32CA1">
              <w:rPr>
                <w:rFonts w:eastAsia="Times New Roman"/>
              </w:rPr>
              <w:t xml:space="preserve">- отключающий кран следует устанавливать на расстоянии не менее 0,2 м сбоку от плиты. При верхней разводке отключающий кран должен быть установлен на </w:t>
            </w:r>
            <w:proofErr w:type="spellStart"/>
            <w:r w:rsidRPr="00B32CA1">
              <w:rPr>
                <w:rFonts w:eastAsia="Times New Roman"/>
              </w:rPr>
              <w:t>опуске</w:t>
            </w:r>
            <w:proofErr w:type="spellEnd"/>
            <w:r w:rsidRPr="00B32CA1">
              <w:rPr>
                <w:rFonts w:eastAsia="Times New Roman"/>
              </w:rPr>
              <w:t xml:space="preserve"> к плите на высоте 1,5 - 1,6 м от пола;</w:t>
            </w:r>
          </w:p>
          <w:p w14:paraId="19455C35" w14:textId="77777777" w:rsidR="0083414C" w:rsidRPr="00B32CA1" w:rsidRDefault="0083414C" w:rsidP="00504E22">
            <w:pPr>
              <w:spacing w:line="240" w:lineRule="exact"/>
              <w:rPr>
                <w:rFonts w:eastAsia="Times New Roman"/>
              </w:rPr>
            </w:pPr>
            <w:r w:rsidRPr="00B32CA1">
              <w:rPr>
                <w:rFonts w:eastAsia="Times New Roman"/>
              </w:rPr>
              <w:t>- краны на горизонтальных и вертикальных газопроводах устанавливаются так, чтобы ось пробки крана была параллельна стене, установка упорной гайки в сторону стены не допускается.</w:t>
            </w:r>
          </w:p>
          <w:p w14:paraId="14EF202B" w14:textId="77777777" w:rsidR="0083414C" w:rsidRPr="00B32CA1" w:rsidRDefault="0083414C" w:rsidP="00504E22">
            <w:pPr>
              <w:spacing w:line="240" w:lineRule="exact"/>
              <w:rPr>
                <w:rFonts w:eastAsia="Times New Roman"/>
              </w:rPr>
            </w:pPr>
            <w:r w:rsidRPr="00B32CA1">
              <w:rPr>
                <w:rFonts w:eastAsia="Times New Roman"/>
              </w:rPr>
              <w:t>- исправное состояние газового шланга, используемого для присоединения газоиспользующего оборудования к газопроводу.</w:t>
            </w:r>
          </w:p>
          <w:p w14:paraId="34B1CCF7" w14:textId="77777777" w:rsidR="0083414C" w:rsidRPr="00B32CA1" w:rsidRDefault="0083414C" w:rsidP="00504E22">
            <w:pPr>
              <w:spacing w:line="240" w:lineRule="exact"/>
              <w:rPr>
                <w:rFonts w:eastAsia="Times New Roman"/>
              </w:rPr>
            </w:pPr>
            <w:r w:rsidRPr="00B32CA1">
              <w:rPr>
                <w:rFonts w:eastAsia="Times New Roman"/>
              </w:rPr>
              <w:t>«СП 73.13330.2016. Свод правил. Внутренние санитарно-технические системы зданий. СНиП 3.05.01-85», утвержденных Приказом Минстроя России от 30.09.2016 № 689/</w:t>
            </w:r>
            <w:proofErr w:type="spellStart"/>
            <w:r w:rsidRPr="00B32CA1">
              <w:rPr>
                <w:rFonts w:eastAsia="Times New Roman"/>
              </w:rPr>
              <w:t>пр</w:t>
            </w:r>
            <w:proofErr w:type="spellEnd"/>
            <w:r w:rsidRPr="00B32CA1">
              <w:rPr>
                <w:rFonts w:eastAsia="Times New Roman"/>
              </w:rPr>
              <w:t>;</w:t>
            </w:r>
          </w:p>
          <w:p w14:paraId="2410F42D" w14:textId="77777777" w:rsidR="0083414C" w:rsidRPr="00B32CA1" w:rsidRDefault="0083414C" w:rsidP="00504E22">
            <w:pPr>
              <w:spacing w:line="240" w:lineRule="exact"/>
              <w:rPr>
                <w:rFonts w:eastAsia="Times New Roman"/>
              </w:rPr>
            </w:pPr>
            <w:r w:rsidRPr="00B32CA1">
              <w:rPr>
                <w:rFonts w:eastAsia="Times New Roman"/>
              </w:rPr>
              <w:t xml:space="preserve">«СП 40-101-96. Своды правил по проектированию и строительству. Проектирование и монтаж трубопроводов из полипропилена «Рандом сополимер», принят и рекомендован письмом </w:t>
            </w:r>
            <w:proofErr w:type="spellStart"/>
            <w:r w:rsidRPr="00B32CA1">
              <w:rPr>
                <w:rFonts w:eastAsia="Times New Roman"/>
              </w:rPr>
              <w:t>Главтехнормирования</w:t>
            </w:r>
            <w:proofErr w:type="spellEnd"/>
            <w:r w:rsidRPr="00B32CA1">
              <w:rPr>
                <w:rFonts w:eastAsia="Times New Roman"/>
              </w:rPr>
              <w:t xml:space="preserve"> Минстроя Российской Федерации от 09.04.1996 № 13/21;</w:t>
            </w:r>
          </w:p>
          <w:p w14:paraId="39743106" w14:textId="77777777" w:rsidR="0083414C" w:rsidRPr="00B32CA1" w:rsidRDefault="0083414C" w:rsidP="00504E22">
            <w:pPr>
              <w:spacing w:line="240" w:lineRule="exact"/>
              <w:rPr>
                <w:rFonts w:eastAsia="Times New Roman"/>
              </w:rPr>
            </w:pPr>
            <w:r w:rsidRPr="00B32CA1">
              <w:rPr>
                <w:rFonts w:eastAsia="Times New Roman"/>
              </w:rPr>
              <w:t>«СП 42-101-2003.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одобрен постановлением Госстроя России от 26.06.2003 № 112;</w:t>
            </w:r>
          </w:p>
          <w:p w14:paraId="39898261" w14:textId="77777777" w:rsidR="0083414C" w:rsidRPr="00B32CA1" w:rsidRDefault="0083414C" w:rsidP="00504E22">
            <w:pPr>
              <w:spacing w:line="240" w:lineRule="exact"/>
              <w:rPr>
                <w:rFonts w:eastAsia="Times New Roman"/>
              </w:rPr>
            </w:pPr>
            <w:r w:rsidRPr="00B32CA1">
              <w:rPr>
                <w:rFonts w:eastAsia="Times New Roman"/>
              </w:rPr>
              <w:t>«СП 402.1325800.2018. Свод правил. Здания жилые. Правила проектирования систем газопотребления»</w:t>
            </w:r>
          </w:p>
          <w:p w14:paraId="6B5B9CDA" w14:textId="77777777" w:rsidR="0083414C" w:rsidRPr="00B32CA1" w:rsidRDefault="0083414C" w:rsidP="00504E22">
            <w:pPr>
              <w:spacing w:line="240" w:lineRule="exact"/>
              <w:rPr>
                <w:rFonts w:eastAsia="Times New Roman"/>
              </w:rPr>
            </w:pPr>
            <w:r w:rsidRPr="00B32CA1">
              <w:rPr>
                <w:rFonts w:eastAsia="Times New Roman"/>
              </w:rPr>
              <w:t>(утв. приказом Минстроя России от 05.12.2018 № 789/</w:t>
            </w:r>
            <w:proofErr w:type="spellStart"/>
            <w:r w:rsidRPr="00B32CA1">
              <w:rPr>
                <w:rFonts w:eastAsia="Times New Roman"/>
              </w:rPr>
              <w:t>пр</w:t>
            </w:r>
            <w:proofErr w:type="spellEnd"/>
            <w:r w:rsidRPr="00B32CA1">
              <w:rPr>
                <w:rFonts w:eastAsia="Times New Roman"/>
              </w:rPr>
              <w:t>);</w:t>
            </w:r>
          </w:p>
          <w:p w14:paraId="349D3A54" w14:textId="77777777" w:rsidR="0083414C" w:rsidRPr="00B32CA1" w:rsidRDefault="0083414C" w:rsidP="00504E22">
            <w:pPr>
              <w:spacing w:line="240" w:lineRule="exact"/>
              <w:rPr>
                <w:rFonts w:eastAsia="Times New Roman"/>
              </w:rPr>
            </w:pPr>
            <w:r w:rsidRPr="00B32CA1">
              <w:rPr>
                <w:rFonts w:eastAsia="Times New Roman"/>
              </w:rPr>
              <w:t>Постановление Правительства Российской Федерации от 14.05.2013 № 410 «О мерах по обеспечению безопасности при использовании и содержании внутридомового и внутриквартирного газового оборудования»</w:t>
            </w:r>
          </w:p>
        </w:tc>
      </w:tr>
      <w:tr w:rsidR="0083414C" w:rsidRPr="00B32CA1" w14:paraId="279B821E" w14:textId="77777777" w:rsidTr="00504E22">
        <w:trPr>
          <w:trHeight w:val="146"/>
          <w:jc w:val="center"/>
        </w:trPr>
        <w:tc>
          <w:tcPr>
            <w:tcW w:w="2405" w:type="dxa"/>
            <w:tcBorders>
              <w:top w:val="single" w:sz="4" w:space="0" w:color="auto"/>
              <w:left w:val="single" w:sz="4" w:space="0" w:color="auto"/>
              <w:bottom w:val="single" w:sz="4" w:space="0" w:color="auto"/>
              <w:right w:val="single" w:sz="4" w:space="0" w:color="auto"/>
            </w:tcBorders>
            <w:hideMark/>
          </w:tcPr>
          <w:p w14:paraId="5F48DC40" w14:textId="77777777" w:rsidR="0083414C" w:rsidRPr="00B32CA1" w:rsidRDefault="0083414C" w:rsidP="00504E22">
            <w:pPr>
              <w:spacing w:line="240" w:lineRule="exact"/>
              <w:rPr>
                <w:rFonts w:eastAsia="Times New Roman"/>
              </w:rPr>
            </w:pPr>
            <w:r w:rsidRPr="00B32CA1">
              <w:rPr>
                <w:rFonts w:eastAsia="Times New Roman"/>
              </w:rPr>
              <w:t xml:space="preserve">Потолки </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9367BD0" w14:textId="77777777" w:rsidR="0083414C" w:rsidRPr="00B32CA1" w:rsidRDefault="0083414C" w:rsidP="00504E22">
            <w:pPr>
              <w:spacing w:line="240" w:lineRule="exact"/>
              <w:rPr>
                <w:rFonts w:eastAsia="Times New Roman"/>
              </w:rPr>
            </w:pPr>
            <w:r w:rsidRPr="00B32CA1">
              <w:rPr>
                <w:rFonts w:eastAsia="Times New Roman"/>
              </w:rPr>
              <w:t>потолки с оштукатуренной поверхностью с отделкой в виде побелки и/или потолки с оштукатуренной поверхностью с отделкой в виде покраски и/или потолки в виде окрашенного гипсокартона и/или натяжные потолки. Высота помещения от поверхности напольного покрытия до поверхности отделочного слоя потолка должна быть не менее 2,5 м</w:t>
            </w:r>
          </w:p>
          <w:p w14:paraId="0A389802" w14:textId="77777777" w:rsidR="0083414C" w:rsidRPr="00B32CA1" w:rsidRDefault="0083414C" w:rsidP="00504E22">
            <w:pPr>
              <w:spacing w:line="240" w:lineRule="exact"/>
              <w:rPr>
                <w:rFonts w:eastAsia="Times New Roman"/>
              </w:rPr>
            </w:pPr>
            <w:r w:rsidRPr="00B32CA1">
              <w:rPr>
                <w:rFonts w:eastAsia="Times New Roman"/>
              </w:rPr>
              <w:t>1.</w:t>
            </w:r>
            <w:r w:rsidRPr="00B32CA1">
              <w:rPr>
                <w:rFonts w:eastAsia="Times New Roman"/>
              </w:rPr>
              <w:tab/>
              <w:t>Потолки с оштукатуренной поверхностью с отделкой в виде побелки и/или потолки с оштукатуренной поверхностью с отделкой в виде покраски без:</w:t>
            </w:r>
          </w:p>
          <w:p w14:paraId="382C361B" w14:textId="77777777" w:rsidR="0083414C" w:rsidRPr="00B32CA1" w:rsidRDefault="0083414C" w:rsidP="00504E22">
            <w:pPr>
              <w:spacing w:line="240" w:lineRule="exact"/>
              <w:rPr>
                <w:rFonts w:eastAsia="Times New Roman"/>
              </w:rPr>
            </w:pPr>
            <w:r w:rsidRPr="00B32CA1">
              <w:rPr>
                <w:rFonts w:eastAsia="Times New Roman"/>
              </w:rPr>
              <w:t>- трещин;</w:t>
            </w:r>
          </w:p>
          <w:p w14:paraId="13247830" w14:textId="77777777" w:rsidR="0083414C" w:rsidRPr="00B32CA1" w:rsidRDefault="0083414C" w:rsidP="00504E22">
            <w:pPr>
              <w:spacing w:line="240" w:lineRule="exact"/>
              <w:rPr>
                <w:rFonts w:eastAsia="Times New Roman"/>
              </w:rPr>
            </w:pPr>
            <w:r w:rsidRPr="00B32CA1">
              <w:rPr>
                <w:rFonts w:eastAsia="Times New Roman"/>
              </w:rPr>
              <w:t>- отслоений;</w:t>
            </w:r>
          </w:p>
          <w:p w14:paraId="79237CC3" w14:textId="77777777" w:rsidR="0083414C" w:rsidRPr="00B32CA1" w:rsidRDefault="0083414C" w:rsidP="00504E22">
            <w:pPr>
              <w:spacing w:line="240" w:lineRule="exact"/>
              <w:rPr>
                <w:rFonts w:eastAsia="Times New Roman"/>
              </w:rPr>
            </w:pPr>
            <w:r w:rsidRPr="00B32CA1">
              <w:rPr>
                <w:rFonts w:eastAsia="Times New Roman"/>
              </w:rPr>
              <w:t>- просветов;</w:t>
            </w:r>
          </w:p>
          <w:p w14:paraId="61762EF0" w14:textId="77777777" w:rsidR="0083414C" w:rsidRPr="00B32CA1" w:rsidRDefault="0083414C" w:rsidP="00504E22">
            <w:pPr>
              <w:spacing w:line="240" w:lineRule="exact"/>
              <w:rPr>
                <w:rFonts w:eastAsia="Times New Roman"/>
              </w:rPr>
            </w:pPr>
            <w:r w:rsidRPr="00B32CA1">
              <w:rPr>
                <w:rFonts w:eastAsia="Times New Roman"/>
              </w:rPr>
              <w:t>- полос;</w:t>
            </w:r>
          </w:p>
          <w:p w14:paraId="0DF38ED3" w14:textId="77777777" w:rsidR="0083414C" w:rsidRPr="00B32CA1" w:rsidRDefault="0083414C" w:rsidP="00504E22">
            <w:pPr>
              <w:spacing w:line="240" w:lineRule="exact"/>
              <w:rPr>
                <w:rFonts w:eastAsia="Times New Roman"/>
              </w:rPr>
            </w:pPr>
            <w:r w:rsidRPr="00B32CA1">
              <w:rPr>
                <w:rFonts w:eastAsia="Times New Roman"/>
              </w:rPr>
              <w:t>- пятен;</w:t>
            </w:r>
          </w:p>
          <w:p w14:paraId="53BADBC4" w14:textId="77777777" w:rsidR="0083414C" w:rsidRPr="00B32CA1" w:rsidRDefault="0083414C" w:rsidP="00504E22">
            <w:pPr>
              <w:spacing w:line="240" w:lineRule="exact"/>
              <w:rPr>
                <w:rFonts w:eastAsia="Times New Roman"/>
              </w:rPr>
            </w:pPr>
            <w:r w:rsidRPr="00B32CA1">
              <w:rPr>
                <w:rFonts w:eastAsia="Times New Roman"/>
              </w:rPr>
              <w:t>- подтеков;</w:t>
            </w:r>
          </w:p>
          <w:p w14:paraId="428DC100" w14:textId="77777777" w:rsidR="0083414C" w:rsidRPr="00B32CA1" w:rsidRDefault="0083414C" w:rsidP="00504E22">
            <w:pPr>
              <w:spacing w:line="240" w:lineRule="exact"/>
              <w:rPr>
                <w:rFonts w:eastAsia="Times New Roman"/>
              </w:rPr>
            </w:pPr>
            <w:r w:rsidRPr="00B32CA1">
              <w:rPr>
                <w:rFonts w:eastAsia="Times New Roman"/>
              </w:rPr>
              <w:t xml:space="preserve">- </w:t>
            </w:r>
            <w:proofErr w:type="spellStart"/>
            <w:r w:rsidRPr="00B32CA1">
              <w:rPr>
                <w:rFonts w:eastAsia="Times New Roman"/>
              </w:rPr>
              <w:t>меление</w:t>
            </w:r>
            <w:proofErr w:type="spellEnd"/>
            <w:r w:rsidRPr="00B32CA1">
              <w:rPr>
                <w:rFonts w:eastAsia="Times New Roman"/>
              </w:rPr>
              <w:t xml:space="preserve"> поверхности;</w:t>
            </w:r>
          </w:p>
          <w:p w14:paraId="5331EBD3" w14:textId="77777777" w:rsidR="0083414C" w:rsidRPr="00B32CA1" w:rsidRDefault="0083414C" w:rsidP="00504E22">
            <w:pPr>
              <w:spacing w:line="240" w:lineRule="exact"/>
              <w:rPr>
                <w:rFonts w:eastAsia="Times New Roman"/>
              </w:rPr>
            </w:pPr>
            <w:r w:rsidRPr="00B32CA1">
              <w:rPr>
                <w:rFonts w:eastAsia="Times New Roman"/>
              </w:rPr>
              <w:t>- исправлений, выделяющихся на общем фоне;</w:t>
            </w:r>
          </w:p>
          <w:p w14:paraId="3D30DACA" w14:textId="77777777" w:rsidR="0083414C" w:rsidRPr="00B32CA1" w:rsidRDefault="0083414C" w:rsidP="00504E22">
            <w:pPr>
              <w:spacing w:line="240" w:lineRule="exact"/>
              <w:rPr>
                <w:rFonts w:eastAsia="Times New Roman"/>
              </w:rPr>
            </w:pPr>
            <w:r w:rsidRPr="00B32CA1">
              <w:rPr>
                <w:rFonts w:eastAsia="Times New Roman"/>
              </w:rPr>
              <w:t>2. и/или натяжные потолки без:</w:t>
            </w:r>
          </w:p>
          <w:p w14:paraId="164648C2" w14:textId="77777777" w:rsidR="0083414C" w:rsidRPr="00B32CA1" w:rsidRDefault="0083414C" w:rsidP="00504E22">
            <w:pPr>
              <w:spacing w:line="240" w:lineRule="exact"/>
              <w:rPr>
                <w:rFonts w:eastAsia="Times New Roman"/>
              </w:rPr>
            </w:pPr>
            <w:r w:rsidRPr="00B32CA1">
              <w:rPr>
                <w:rFonts w:eastAsia="Times New Roman"/>
              </w:rPr>
              <w:t>- разрывов;</w:t>
            </w:r>
          </w:p>
          <w:p w14:paraId="2161F7FF" w14:textId="77777777" w:rsidR="0083414C" w:rsidRPr="00B32CA1" w:rsidRDefault="0083414C" w:rsidP="00504E22">
            <w:pPr>
              <w:spacing w:line="240" w:lineRule="exact"/>
              <w:rPr>
                <w:rFonts w:eastAsia="Times New Roman"/>
              </w:rPr>
            </w:pPr>
            <w:r w:rsidRPr="00B32CA1">
              <w:rPr>
                <w:rFonts w:eastAsia="Times New Roman"/>
              </w:rPr>
              <w:t>- дыр;</w:t>
            </w:r>
          </w:p>
          <w:p w14:paraId="4673A9FC" w14:textId="77777777" w:rsidR="0083414C" w:rsidRPr="00B32CA1" w:rsidRDefault="0083414C" w:rsidP="00504E22">
            <w:pPr>
              <w:spacing w:line="240" w:lineRule="exact"/>
              <w:rPr>
                <w:rFonts w:eastAsia="Times New Roman"/>
              </w:rPr>
            </w:pPr>
            <w:r w:rsidRPr="00B32CA1">
              <w:rPr>
                <w:rFonts w:eastAsia="Times New Roman"/>
              </w:rPr>
              <w:t>- пятен;</w:t>
            </w:r>
          </w:p>
          <w:p w14:paraId="5E4CF2CD" w14:textId="77777777" w:rsidR="0083414C" w:rsidRPr="00B32CA1" w:rsidRDefault="0083414C" w:rsidP="00504E22">
            <w:pPr>
              <w:spacing w:line="240" w:lineRule="exact"/>
              <w:rPr>
                <w:rFonts w:eastAsia="Times New Roman"/>
              </w:rPr>
            </w:pPr>
            <w:r w:rsidRPr="00B32CA1">
              <w:rPr>
                <w:rFonts w:eastAsia="Times New Roman"/>
              </w:rPr>
              <w:t>- провисаний;</w:t>
            </w:r>
          </w:p>
          <w:p w14:paraId="490B7C89" w14:textId="77777777" w:rsidR="0083414C" w:rsidRPr="00B32CA1" w:rsidRDefault="0083414C" w:rsidP="00504E22">
            <w:pPr>
              <w:spacing w:line="240" w:lineRule="exact"/>
              <w:rPr>
                <w:rFonts w:eastAsia="Times New Roman"/>
              </w:rPr>
            </w:pPr>
            <w:r w:rsidRPr="00B32CA1">
              <w:rPr>
                <w:rFonts w:eastAsia="Times New Roman"/>
              </w:rPr>
              <w:t>- волнообразных неровностей;</w:t>
            </w:r>
          </w:p>
          <w:p w14:paraId="58B57A58" w14:textId="77777777" w:rsidR="0083414C" w:rsidRPr="00B32CA1" w:rsidRDefault="0083414C" w:rsidP="00504E22">
            <w:pPr>
              <w:spacing w:line="240" w:lineRule="exact"/>
              <w:rPr>
                <w:rFonts w:eastAsia="Times New Roman"/>
              </w:rPr>
            </w:pPr>
            <w:r w:rsidRPr="00B32CA1">
              <w:rPr>
                <w:rFonts w:eastAsia="Times New Roman"/>
              </w:rPr>
              <w:t>- потертостей;</w:t>
            </w:r>
          </w:p>
          <w:p w14:paraId="4523755C" w14:textId="77777777" w:rsidR="0083414C" w:rsidRPr="00B32CA1" w:rsidRDefault="0083414C" w:rsidP="00504E22">
            <w:pPr>
              <w:spacing w:line="240" w:lineRule="exact"/>
              <w:rPr>
                <w:rFonts w:eastAsia="Times New Roman"/>
              </w:rPr>
            </w:pPr>
            <w:r w:rsidRPr="00B32CA1">
              <w:rPr>
                <w:rFonts w:eastAsia="Times New Roman"/>
              </w:rPr>
              <w:t>- заломов.</w:t>
            </w:r>
          </w:p>
          <w:p w14:paraId="7C5A19C5" w14:textId="77777777" w:rsidR="0083414C" w:rsidRPr="00B32CA1" w:rsidRDefault="0083414C" w:rsidP="00504E22">
            <w:pPr>
              <w:spacing w:line="240" w:lineRule="exact"/>
              <w:rPr>
                <w:rFonts w:eastAsia="Times New Roman"/>
              </w:rPr>
            </w:pPr>
            <w:r w:rsidRPr="00B32CA1">
              <w:rPr>
                <w:rFonts w:eastAsia="Times New Roman"/>
              </w:rPr>
              <w:t>П. 7.5 «СП 71.13330.2017. Свод правил. Изоляционные и отделочные покрытия. Актуализированная редакция СНиП 3.04.01-87», утвержден приказом Минстроя России от 27.02.2017 № 128/пр.</w:t>
            </w:r>
          </w:p>
        </w:tc>
      </w:tr>
      <w:tr w:rsidR="0083414C" w:rsidRPr="00B32CA1" w14:paraId="5035DE73" w14:textId="77777777" w:rsidTr="00504E22">
        <w:trPr>
          <w:trHeight w:val="146"/>
          <w:jc w:val="center"/>
        </w:trPr>
        <w:tc>
          <w:tcPr>
            <w:tcW w:w="2405" w:type="dxa"/>
            <w:tcBorders>
              <w:top w:val="single" w:sz="4" w:space="0" w:color="auto"/>
              <w:left w:val="single" w:sz="4" w:space="0" w:color="auto"/>
              <w:bottom w:val="single" w:sz="4" w:space="0" w:color="auto"/>
              <w:right w:val="single" w:sz="4" w:space="0" w:color="auto"/>
            </w:tcBorders>
            <w:hideMark/>
          </w:tcPr>
          <w:p w14:paraId="13DB93F0" w14:textId="77777777" w:rsidR="0083414C" w:rsidRPr="00B32CA1" w:rsidRDefault="0083414C" w:rsidP="00504E22">
            <w:pPr>
              <w:spacing w:line="240" w:lineRule="exact"/>
              <w:rPr>
                <w:rFonts w:eastAsia="Times New Roman"/>
              </w:rPr>
            </w:pPr>
            <w:r w:rsidRPr="00B32CA1">
              <w:rPr>
                <w:rFonts w:eastAsia="Times New Roman"/>
              </w:rPr>
              <w:t xml:space="preserve">Стены </w:t>
            </w:r>
          </w:p>
        </w:tc>
        <w:tc>
          <w:tcPr>
            <w:tcW w:w="7229" w:type="dxa"/>
            <w:tcBorders>
              <w:top w:val="single" w:sz="4" w:space="0" w:color="auto"/>
              <w:left w:val="single" w:sz="4" w:space="0" w:color="auto"/>
              <w:bottom w:val="single" w:sz="4" w:space="0" w:color="auto"/>
              <w:right w:val="single" w:sz="4" w:space="0" w:color="auto"/>
            </w:tcBorders>
            <w:vAlign w:val="center"/>
            <w:hideMark/>
          </w:tcPr>
          <w:p w14:paraId="69C72C43" w14:textId="77777777" w:rsidR="0083414C" w:rsidRPr="00B32CA1" w:rsidRDefault="0083414C" w:rsidP="00504E22">
            <w:pPr>
              <w:spacing w:line="240" w:lineRule="exact"/>
              <w:rPr>
                <w:rFonts w:eastAsia="Times New Roman"/>
              </w:rPr>
            </w:pPr>
            <w:r w:rsidRPr="00B32CA1">
              <w:rPr>
                <w:rFonts w:eastAsia="Times New Roman"/>
              </w:rPr>
              <w:t xml:space="preserve">Стены с оштукатуренной поверхностью с отделкой </w:t>
            </w:r>
          </w:p>
          <w:p w14:paraId="18F9EA86" w14:textId="77777777" w:rsidR="0083414C" w:rsidRPr="00B32CA1" w:rsidRDefault="0083414C" w:rsidP="00504E22">
            <w:pPr>
              <w:spacing w:line="240" w:lineRule="exact"/>
              <w:rPr>
                <w:rFonts w:eastAsia="Times New Roman"/>
              </w:rPr>
            </w:pPr>
            <w:r w:rsidRPr="00B32CA1">
              <w:rPr>
                <w:rFonts w:eastAsia="Times New Roman"/>
              </w:rPr>
              <w:t xml:space="preserve">в виде рулонных материалов и/или окраски. </w:t>
            </w:r>
          </w:p>
          <w:p w14:paraId="46A6C489" w14:textId="77777777" w:rsidR="0083414C" w:rsidRPr="00B32CA1" w:rsidRDefault="0083414C" w:rsidP="00504E22">
            <w:pPr>
              <w:spacing w:line="240" w:lineRule="exact"/>
              <w:rPr>
                <w:rFonts w:eastAsia="Times New Roman"/>
              </w:rPr>
            </w:pPr>
            <w:r w:rsidRPr="00B32CA1">
              <w:rPr>
                <w:rFonts w:eastAsia="Times New Roman"/>
              </w:rPr>
              <w:t>Стены в санузле - окраска и/или облицовка керамической плиткой</w:t>
            </w:r>
          </w:p>
          <w:p w14:paraId="06CE9BE8" w14:textId="77777777" w:rsidR="0083414C" w:rsidRPr="00B32CA1" w:rsidRDefault="0083414C" w:rsidP="00504E22">
            <w:pPr>
              <w:spacing w:line="240" w:lineRule="exact"/>
              <w:rPr>
                <w:rFonts w:eastAsia="Times New Roman"/>
              </w:rPr>
            </w:pPr>
            <w:r w:rsidRPr="00B32CA1">
              <w:rPr>
                <w:rFonts w:eastAsia="Times New Roman"/>
              </w:rPr>
              <w:t>Отделка стен:</w:t>
            </w:r>
          </w:p>
          <w:p w14:paraId="3F3FC87B" w14:textId="77777777" w:rsidR="0083414C" w:rsidRPr="00B32CA1" w:rsidRDefault="0083414C" w:rsidP="00504E22">
            <w:pPr>
              <w:spacing w:line="240" w:lineRule="exact"/>
              <w:rPr>
                <w:rFonts w:eastAsia="Times New Roman"/>
              </w:rPr>
            </w:pPr>
            <w:r w:rsidRPr="00B32CA1">
              <w:rPr>
                <w:rFonts w:eastAsia="Times New Roman"/>
              </w:rPr>
              <w:t>1. рулонных материалов (обои) без:</w:t>
            </w:r>
          </w:p>
          <w:p w14:paraId="0CFAEF2D" w14:textId="77777777" w:rsidR="0083414C" w:rsidRPr="00B32CA1" w:rsidRDefault="0083414C" w:rsidP="00504E22">
            <w:pPr>
              <w:spacing w:line="240" w:lineRule="exact"/>
              <w:rPr>
                <w:rFonts w:eastAsia="Times New Roman"/>
              </w:rPr>
            </w:pPr>
            <w:r w:rsidRPr="00B32CA1">
              <w:rPr>
                <w:rFonts w:eastAsia="Times New Roman"/>
              </w:rPr>
              <w:t>- воздушных пузырей;</w:t>
            </w:r>
          </w:p>
          <w:p w14:paraId="11B658AF" w14:textId="77777777" w:rsidR="0083414C" w:rsidRPr="00B32CA1" w:rsidRDefault="0083414C" w:rsidP="00504E22">
            <w:pPr>
              <w:spacing w:line="240" w:lineRule="exact"/>
              <w:rPr>
                <w:rFonts w:eastAsia="Times New Roman"/>
              </w:rPr>
            </w:pPr>
            <w:r w:rsidRPr="00B32CA1">
              <w:rPr>
                <w:rFonts w:eastAsia="Times New Roman"/>
              </w:rPr>
              <w:t xml:space="preserve">- </w:t>
            </w:r>
            <w:proofErr w:type="spellStart"/>
            <w:r w:rsidRPr="00B32CA1">
              <w:rPr>
                <w:rFonts w:eastAsia="Times New Roman"/>
              </w:rPr>
              <w:t>замятин</w:t>
            </w:r>
            <w:proofErr w:type="spellEnd"/>
            <w:r w:rsidRPr="00B32CA1">
              <w:rPr>
                <w:rFonts w:eastAsia="Times New Roman"/>
              </w:rPr>
              <w:t>;</w:t>
            </w:r>
          </w:p>
          <w:p w14:paraId="1B74E20E" w14:textId="77777777" w:rsidR="0083414C" w:rsidRPr="00B32CA1" w:rsidRDefault="0083414C" w:rsidP="00504E22">
            <w:pPr>
              <w:spacing w:line="240" w:lineRule="exact"/>
              <w:rPr>
                <w:rFonts w:eastAsia="Times New Roman"/>
              </w:rPr>
            </w:pPr>
            <w:r w:rsidRPr="00B32CA1">
              <w:rPr>
                <w:rFonts w:eastAsia="Times New Roman"/>
              </w:rPr>
              <w:t>- пятен и других загрязнений;</w:t>
            </w:r>
          </w:p>
          <w:p w14:paraId="6E10FA91" w14:textId="77777777" w:rsidR="0083414C" w:rsidRPr="00B32CA1" w:rsidRDefault="0083414C" w:rsidP="00504E22">
            <w:pPr>
              <w:spacing w:line="240" w:lineRule="exact"/>
              <w:rPr>
                <w:rFonts w:eastAsia="Times New Roman"/>
              </w:rPr>
            </w:pPr>
            <w:r w:rsidRPr="00B32CA1">
              <w:rPr>
                <w:rFonts w:eastAsia="Times New Roman"/>
              </w:rPr>
              <w:t xml:space="preserve">- </w:t>
            </w:r>
            <w:proofErr w:type="spellStart"/>
            <w:r w:rsidRPr="00B32CA1">
              <w:rPr>
                <w:rFonts w:eastAsia="Times New Roman"/>
              </w:rPr>
              <w:t>доклейки</w:t>
            </w:r>
            <w:proofErr w:type="spellEnd"/>
            <w:r w:rsidRPr="00B32CA1">
              <w:rPr>
                <w:rFonts w:eastAsia="Times New Roman"/>
              </w:rPr>
              <w:t xml:space="preserve"> и отслоений;</w:t>
            </w:r>
          </w:p>
          <w:p w14:paraId="1C697175" w14:textId="77777777" w:rsidR="0083414C" w:rsidRPr="00B32CA1" w:rsidRDefault="0083414C" w:rsidP="00504E22">
            <w:pPr>
              <w:spacing w:line="240" w:lineRule="exact"/>
              <w:rPr>
                <w:rFonts w:eastAsia="Times New Roman"/>
              </w:rPr>
            </w:pPr>
            <w:r w:rsidRPr="00B32CA1">
              <w:rPr>
                <w:rFonts w:eastAsia="Times New Roman"/>
              </w:rPr>
              <w:t>- повреждений (рваные);</w:t>
            </w:r>
          </w:p>
          <w:p w14:paraId="143254D2" w14:textId="77777777" w:rsidR="0083414C" w:rsidRPr="00B32CA1" w:rsidRDefault="0083414C" w:rsidP="00504E22">
            <w:pPr>
              <w:spacing w:line="240" w:lineRule="exact"/>
              <w:rPr>
                <w:rFonts w:eastAsia="Times New Roman"/>
              </w:rPr>
            </w:pPr>
            <w:r w:rsidRPr="00B32CA1">
              <w:rPr>
                <w:rFonts w:eastAsia="Times New Roman"/>
              </w:rPr>
              <w:t>- потери цвета;</w:t>
            </w:r>
          </w:p>
          <w:p w14:paraId="69ECC26B" w14:textId="77777777" w:rsidR="0083414C" w:rsidRPr="00B32CA1" w:rsidRDefault="0083414C" w:rsidP="00504E22">
            <w:pPr>
              <w:spacing w:line="240" w:lineRule="exact"/>
              <w:rPr>
                <w:rFonts w:eastAsia="Times New Roman"/>
              </w:rPr>
            </w:pPr>
            <w:r w:rsidRPr="00B32CA1">
              <w:rPr>
                <w:rFonts w:eastAsia="Times New Roman"/>
              </w:rPr>
              <w:t>- заклейки обоями плинтусов, наличников, розеток, выключателей</w:t>
            </w:r>
          </w:p>
          <w:p w14:paraId="3AEB83AC" w14:textId="77777777" w:rsidR="0083414C" w:rsidRPr="00B32CA1" w:rsidRDefault="0083414C" w:rsidP="00504E22">
            <w:pPr>
              <w:spacing w:line="240" w:lineRule="exact"/>
              <w:rPr>
                <w:rFonts w:eastAsia="Times New Roman"/>
              </w:rPr>
            </w:pPr>
            <w:r w:rsidRPr="00B32CA1">
              <w:rPr>
                <w:rFonts w:eastAsia="Times New Roman"/>
              </w:rPr>
              <w:t>2. и/или окраски без:</w:t>
            </w:r>
          </w:p>
          <w:p w14:paraId="78274089" w14:textId="77777777" w:rsidR="0083414C" w:rsidRPr="00B32CA1" w:rsidRDefault="0083414C" w:rsidP="00504E22">
            <w:pPr>
              <w:spacing w:line="240" w:lineRule="exact"/>
              <w:rPr>
                <w:rFonts w:eastAsia="Times New Roman"/>
              </w:rPr>
            </w:pPr>
            <w:r w:rsidRPr="00B32CA1">
              <w:rPr>
                <w:rFonts w:eastAsia="Times New Roman"/>
              </w:rPr>
              <w:t xml:space="preserve">- трещин; </w:t>
            </w:r>
          </w:p>
          <w:p w14:paraId="14E3CCEC" w14:textId="77777777" w:rsidR="0083414C" w:rsidRPr="00B32CA1" w:rsidRDefault="0083414C" w:rsidP="00504E22">
            <w:pPr>
              <w:spacing w:line="240" w:lineRule="exact"/>
              <w:rPr>
                <w:rFonts w:eastAsia="Times New Roman"/>
              </w:rPr>
            </w:pPr>
            <w:r w:rsidRPr="00B32CA1">
              <w:rPr>
                <w:rFonts w:eastAsia="Times New Roman"/>
              </w:rPr>
              <w:t>- отслоений;</w:t>
            </w:r>
          </w:p>
          <w:p w14:paraId="023924AC" w14:textId="77777777" w:rsidR="0083414C" w:rsidRPr="00B32CA1" w:rsidRDefault="0083414C" w:rsidP="00504E22">
            <w:pPr>
              <w:spacing w:line="240" w:lineRule="exact"/>
              <w:rPr>
                <w:rFonts w:eastAsia="Times New Roman"/>
              </w:rPr>
            </w:pPr>
            <w:r w:rsidRPr="00B32CA1">
              <w:rPr>
                <w:rFonts w:eastAsia="Times New Roman"/>
              </w:rPr>
              <w:t>- просветов;</w:t>
            </w:r>
          </w:p>
          <w:p w14:paraId="65409108" w14:textId="77777777" w:rsidR="0083414C" w:rsidRPr="00B32CA1" w:rsidRDefault="0083414C" w:rsidP="00504E22">
            <w:pPr>
              <w:spacing w:line="240" w:lineRule="exact"/>
              <w:rPr>
                <w:rFonts w:eastAsia="Times New Roman"/>
              </w:rPr>
            </w:pPr>
            <w:r w:rsidRPr="00B32CA1">
              <w:rPr>
                <w:rFonts w:eastAsia="Times New Roman"/>
              </w:rPr>
              <w:t>- пятен;</w:t>
            </w:r>
          </w:p>
          <w:p w14:paraId="7908C2BC" w14:textId="77777777" w:rsidR="0083414C" w:rsidRPr="00B32CA1" w:rsidRDefault="0083414C" w:rsidP="00504E22">
            <w:pPr>
              <w:spacing w:line="240" w:lineRule="exact"/>
              <w:rPr>
                <w:rFonts w:eastAsia="Times New Roman"/>
              </w:rPr>
            </w:pPr>
            <w:r w:rsidRPr="00B32CA1">
              <w:rPr>
                <w:rFonts w:eastAsia="Times New Roman"/>
              </w:rPr>
              <w:t>- подтеков;</w:t>
            </w:r>
          </w:p>
          <w:p w14:paraId="6023AD8A" w14:textId="77777777" w:rsidR="0083414C" w:rsidRPr="00B32CA1" w:rsidRDefault="0083414C" w:rsidP="00504E22">
            <w:pPr>
              <w:spacing w:line="240" w:lineRule="exact"/>
              <w:rPr>
                <w:rFonts w:eastAsia="Times New Roman"/>
              </w:rPr>
            </w:pPr>
            <w:r w:rsidRPr="00B32CA1">
              <w:rPr>
                <w:rFonts w:eastAsia="Times New Roman"/>
              </w:rPr>
              <w:t>- брызг;</w:t>
            </w:r>
          </w:p>
          <w:p w14:paraId="53C58217" w14:textId="77777777" w:rsidR="0083414C" w:rsidRPr="00B32CA1" w:rsidRDefault="0083414C" w:rsidP="00504E22">
            <w:pPr>
              <w:spacing w:line="240" w:lineRule="exact"/>
              <w:rPr>
                <w:rFonts w:eastAsia="Times New Roman"/>
              </w:rPr>
            </w:pPr>
            <w:r w:rsidRPr="00B32CA1">
              <w:rPr>
                <w:rFonts w:eastAsia="Times New Roman"/>
              </w:rPr>
              <w:t xml:space="preserve">- </w:t>
            </w:r>
            <w:proofErr w:type="spellStart"/>
            <w:r w:rsidRPr="00B32CA1">
              <w:rPr>
                <w:rFonts w:eastAsia="Times New Roman"/>
              </w:rPr>
              <w:t>меления</w:t>
            </w:r>
            <w:proofErr w:type="spellEnd"/>
            <w:r w:rsidRPr="00B32CA1">
              <w:rPr>
                <w:rFonts w:eastAsia="Times New Roman"/>
              </w:rPr>
              <w:t xml:space="preserve"> поверхности;</w:t>
            </w:r>
          </w:p>
          <w:p w14:paraId="5B1C88F7" w14:textId="77777777" w:rsidR="0083414C" w:rsidRPr="00B32CA1" w:rsidRDefault="0083414C" w:rsidP="00504E22">
            <w:pPr>
              <w:spacing w:line="240" w:lineRule="exact"/>
              <w:rPr>
                <w:rFonts w:eastAsia="Times New Roman"/>
              </w:rPr>
            </w:pPr>
            <w:r w:rsidRPr="00B32CA1">
              <w:rPr>
                <w:rFonts w:eastAsia="Times New Roman"/>
              </w:rPr>
              <w:t>- исправлений, выделяющихся на общем фоне.</w:t>
            </w:r>
          </w:p>
          <w:p w14:paraId="70BF590C" w14:textId="77777777" w:rsidR="0083414C" w:rsidRPr="00B32CA1" w:rsidRDefault="0083414C" w:rsidP="00504E22">
            <w:pPr>
              <w:spacing w:line="240" w:lineRule="exact"/>
              <w:rPr>
                <w:rFonts w:eastAsia="Times New Roman"/>
              </w:rPr>
            </w:pPr>
            <w:r w:rsidRPr="00B32CA1">
              <w:rPr>
                <w:rFonts w:eastAsia="Times New Roman"/>
              </w:rPr>
              <w:t>3. и/или облицовка керамической плиткой, без:</w:t>
            </w:r>
          </w:p>
          <w:p w14:paraId="77C82215" w14:textId="77777777" w:rsidR="0083414C" w:rsidRPr="00B32CA1" w:rsidRDefault="0083414C" w:rsidP="00504E22">
            <w:pPr>
              <w:spacing w:line="240" w:lineRule="exact"/>
              <w:rPr>
                <w:rFonts w:eastAsia="Times New Roman"/>
              </w:rPr>
            </w:pPr>
            <w:r w:rsidRPr="00B32CA1">
              <w:rPr>
                <w:rFonts w:eastAsia="Times New Roman"/>
              </w:rPr>
              <w:t>- сколов;</w:t>
            </w:r>
          </w:p>
          <w:p w14:paraId="53D0823A" w14:textId="77777777" w:rsidR="0083414C" w:rsidRPr="00B32CA1" w:rsidRDefault="0083414C" w:rsidP="00504E22">
            <w:pPr>
              <w:spacing w:line="240" w:lineRule="exact"/>
              <w:rPr>
                <w:rFonts w:eastAsia="Times New Roman"/>
              </w:rPr>
            </w:pPr>
            <w:r w:rsidRPr="00B32CA1">
              <w:rPr>
                <w:rFonts w:eastAsia="Times New Roman"/>
              </w:rPr>
              <w:t>- выбоин;</w:t>
            </w:r>
          </w:p>
          <w:p w14:paraId="0120DBFE" w14:textId="77777777" w:rsidR="0083414C" w:rsidRPr="00B32CA1" w:rsidRDefault="0083414C" w:rsidP="00504E22">
            <w:pPr>
              <w:spacing w:line="240" w:lineRule="exact"/>
              <w:rPr>
                <w:rFonts w:eastAsia="Times New Roman"/>
              </w:rPr>
            </w:pPr>
            <w:r w:rsidRPr="00B32CA1">
              <w:rPr>
                <w:rFonts w:eastAsia="Times New Roman"/>
              </w:rPr>
              <w:t>- изломов;</w:t>
            </w:r>
          </w:p>
          <w:p w14:paraId="64A4487B" w14:textId="77777777" w:rsidR="0083414C" w:rsidRPr="00B32CA1" w:rsidRDefault="0083414C" w:rsidP="00504E22">
            <w:pPr>
              <w:spacing w:line="240" w:lineRule="exact"/>
              <w:rPr>
                <w:rFonts w:eastAsia="Times New Roman"/>
              </w:rPr>
            </w:pPr>
            <w:r w:rsidRPr="00B32CA1">
              <w:rPr>
                <w:rFonts w:eastAsia="Times New Roman"/>
              </w:rPr>
              <w:t>- царапин;</w:t>
            </w:r>
          </w:p>
          <w:p w14:paraId="0D7D9325" w14:textId="77777777" w:rsidR="0083414C" w:rsidRPr="00B32CA1" w:rsidRDefault="0083414C" w:rsidP="00504E22">
            <w:pPr>
              <w:spacing w:line="240" w:lineRule="exact"/>
              <w:rPr>
                <w:rFonts w:eastAsia="Times New Roman"/>
              </w:rPr>
            </w:pPr>
            <w:r w:rsidRPr="00B32CA1">
              <w:rPr>
                <w:rFonts w:eastAsia="Times New Roman"/>
              </w:rPr>
              <w:t>- зазоров и щелей;</w:t>
            </w:r>
          </w:p>
          <w:p w14:paraId="2582A612" w14:textId="77777777" w:rsidR="0083414C" w:rsidRPr="00B32CA1" w:rsidRDefault="0083414C" w:rsidP="00504E22">
            <w:pPr>
              <w:spacing w:line="240" w:lineRule="exact"/>
              <w:rPr>
                <w:rFonts w:eastAsia="Times New Roman"/>
              </w:rPr>
            </w:pPr>
            <w:r w:rsidRPr="00B32CA1">
              <w:rPr>
                <w:rFonts w:eastAsia="Times New Roman"/>
              </w:rPr>
              <w:t>4. и/или декоративная штукатурка без:</w:t>
            </w:r>
          </w:p>
          <w:p w14:paraId="2029B9C9" w14:textId="77777777" w:rsidR="0083414C" w:rsidRPr="00B32CA1" w:rsidRDefault="0083414C" w:rsidP="00504E22">
            <w:pPr>
              <w:spacing w:line="240" w:lineRule="exact"/>
              <w:rPr>
                <w:rFonts w:eastAsia="Times New Roman"/>
              </w:rPr>
            </w:pPr>
            <w:r w:rsidRPr="00B32CA1">
              <w:rPr>
                <w:rFonts w:eastAsia="Times New Roman"/>
              </w:rPr>
              <w:t xml:space="preserve">- трещин; </w:t>
            </w:r>
          </w:p>
          <w:p w14:paraId="7BC9252A" w14:textId="77777777" w:rsidR="0083414C" w:rsidRPr="00B32CA1" w:rsidRDefault="0083414C" w:rsidP="00504E22">
            <w:pPr>
              <w:spacing w:line="240" w:lineRule="exact"/>
              <w:rPr>
                <w:rFonts w:eastAsia="Times New Roman"/>
              </w:rPr>
            </w:pPr>
            <w:r w:rsidRPr="00B32CA1">
              <w:rPr>
                <w:rFonts w:eastAsia="Times New Roman"/>
              </w:rPr>
              <w:t>- отслоений;</w:t>
            </w:r>
          </w:p>
          <w:p w14:paraId="6EA3B198" w14:textId="77777777" w:rsidR="0083414C" w:rsidRPr="00B32CA1" w:rsidRDefault="0083414C" w:rsidP="00504E22">
            <w:pPr>
              <w:spacing w:line="240" w:lineRule="exact"/>
              <w:rPr>
                <w:rFonts w:eastAsia="Times New Roman"/>
              </w:rPr>
            </w:pPr>
            <w:r w:rsidRPr="00B32CA1">
              <w:rPr>
                <w:rFonts w:eastAsia="Times New Roman"/>
              </w:rPr>
              <w:t>- просветов;</w:t>
            </w:r>
          </w:p>
          <w:p w14:paraId="18E0FF72" w14:textId="77777777" w:rsidR="0083414C" w:rsidRPr="00B32CA1" w:rsidRDefault="0083414C" w:rsidP="00504E22">
            <w:pPr>
              <w:spacing w:line="240" w:lineRule="exact"/>
              <w:rPr>
                <w:rFonts w:eastAsia="Times New Roman"/>
              </w:rPr>
            </w:pPr>
            <w:r w:rsidRPr="00B32CA1">
              <w:rPr>
                <w:rFonts w:eastAsia="Times New Roman"/>
              </w:rPr>
              <w:t>- пятен;</w:t>
            </w:r>
          </w:p>
          <w:p w14:paraId="0AB46932" w14:textId="77777777" w:rsidR="0083414C" w:rsidRPr="00B32CA1" w:rsidRDefault="0083414C" w:rsidP="00504E22">
            <w:pPr>
              <w:spacing w:line="240" w:lineRule="exact"/>
              <w:rPr>
                <w:rFonts w:eastAsia="Times New Roman"/>
              </w:rPr>
            </w:pPr>
            <w:r w:rsidRPr="00B32CA1">
              <w:rPr>
                <w:rFonts w:eastAsia="Times New Roman"/>
              </w:rPr>
              <w:t>- подтеков;</w:t>
            </w:r>
          </w:p>
          <w:p w14:paraId="46346028" w14:textId="77777777" w:rsidR="0083414C" w:rsidRPr="00B32CA1" w:rsidRDefault="0083414C" w:rsidP="00504E22">
            <w:pPr>
              <w:spacing w:line="240" w:lineRule="exact"/>
              <w:rPr>
                <w:rFonts w:eastAsia="Times New Roman"/>
              </w:rPr>
            </w:pPr>
            <w:r w:rsidRPr="00B32CA1">
              <w:rPr>
                <w:rFonts w:eastAsia="Times New Roman"/>
              </w:rPr>
              <w:t>- брызг;</w:t>
            </w:r>
          </w:p>
          <w:p w14:paraId="6259B2D3" w14:textId="77777777" w:rsidR="0083414C" w:rsidRPr="00B32CA1" w:rsidRDefault="0083414C" w:rsidP="00504E22">
            <w:pPr>
              <w:spacing w:line="240" w:lineRule="exact"/>
              <w:rPr>
                <w:rFonts w:eastAsia="Times New Roman"/>
              </w:rPr>
            </w:pPr>
            <w:r w:rsidRPr="00B32CA1">
              <w:rPr>
                <w:rFonts w:eastAsia="Times New Roman"/>
              </w:rPr>
              <w:t xml:space="preserve">- </w:t>
            </w:r>
            <w:proofErr w:type="spellStart"/>
            <w:r w:rsidRPr="00B32CA1">
              <w:rPr>
                <w:rFonts w:eastAsia="Times New Roman"/>
              </w:rPr>
              <w:t>меления</w:t>
            </w:r>
            <w:proofErr w:type="spellEnd"/>
            <w:r w:rsidRPr="00B32CA1">
              <w:rPr>
                <w:rFonts w:eastAsia="Times New Roman"/>
              </w:rPr>
              <w:t xml:space="preserve"> поверхности;</w:t>
            </w:r>
          </w:p>
          <w:p w14:paraId="262E2FC1" w14:textId="77777777" w:rsidR="0083414C" w:rsidRPr="00B32CA1" w:rsidRDefault="0083414C" w:rsidP="00504E22">
            <w:pPr>
              <w:spacing w:line="240" w:lineRule="exact"/>
              <w:rPr>
                <w:rFonts w:eastAsia="Times New Roman"/>
              </w:rPr>
            </w:pPr>
            <w:r w:rsidRPr="00B32CA1">
              <w:rPr>
                <w:rFonts w:eastAsia="Times New Roman"/>
              </w:rPr>
              <w:t>- исправлений, выделяющихся на общем фоне.</w:t>
            </w:r>
          </w:p>
          <w:p w14:paraId="54EAD68E" w14:textId="77777777" w:rsidR="0083414C" w:rsidRPr="00B32CA1" w:rsidRDefault="0083414C" w:rsidP="00504E22">
            <w:pPr>
              <w:spacing w:line="240" w:lineRule="exact"/>
              <w:rPr>
                <w:rFonts w:eastAsia="Times New Roman"/>
              </w:rPr>
            </w:pPr>
            <w:r w:rsidRPr="00B32CA1">
              <w:rPr>
                <w:rFonts w:eastAsia="Times New Roman"/>
              </w:rPr>
              <w:t>«СП 71.13330.2017. Свод правил. Изоляционные и отделочные покрытия. Актуализированная редакция СНиП 3.04.01-87», утв. приказом Минстроя России от 27.02.2017 № 128/пр.</w:t>
            </w:r>
          </w:p>
        </w:tc>
      </w:tr>
      <w:tr w:rsidR="0083414C" w:rsidRPr="00B32CA1" w14:paraId="6BA0EB5F" w14:textId="77777777" w:rsidTr="00504E22">
        <w:trPr>
          <w:trHeight w:val="146"/>
          <w:jc w:val="center"/>
        </w:trPr>
        <w:tc>
          <w:tcPr>
            <w:tcW w:w="2405" w:type="dxa"/>
            <w:tcBorders>
              <w:top w:val="single" w:sz="4" w:space="0" w:color="auto"/>
              <w:left w:val="single" w:sz="4" w:space="0" w:color="auto"/>
              <w:bottom w:val="single" w:sz="4" w:space="0" w:color="auto"/>
              <w:right w:val="single" w:sz="4" w:space="0" w:color="auto"/>
            </w:tcBorders>
            <w:hideMark/>
          </w:tcPr>
          <w:p w14:paraId="3DA3CBF4" w14:textId="77777777" w:rsidR="0083414C" w:rsidRPr="00B32CA1" w:rsidRDefault="0083414C" w:rsidP="00504E22">
            <w:pPr>
              <w:spacing w:line="240" w:lineRule="exact"/>
              <w:rPr>
                <w:rFonts w:eastAsia="Times New Roman"/>
              </w:rPr>
            </w:pPr>
            <w:r w:rsidRPr="00B32CA1">
              <w:rPr>
                <w:rFonts w:eastAsia="Times New Roman"/>
              </w:rPr>
              <w:t xml:space="preserve">Полы </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FD411E0" w14:textId="77777777" w:rsidR="0083414C" w:rsidRPr="00B32CA1" w:rsidRDefault="0083414C" w:rsidP="00504E22">
            <w:pPr>
              <w:spacing w:line="240" w:lineRule="exact"/>
              <w:rPr>
                <w:rFonts w:eastAsia="Times New Roman"/>
              </w:rPr>
            </w:pPr>
            <w:r w:rsidRPr="00B32CA1">
              <w:rPr>
                <w:rFonts w:eastAsia="Times New Roman"/>
              </w:rPr>
              <w:t>чистые ровные полы.</w:t>
            </w:r>
          </w:p>
          <w:p w14:paraId="15BEAE19" w14:textId="77777777" w:rsidR="0083414C" w:rsidRPr="00B32CA1" w:rsidRDefault="0083414C" w:rsidP="00504E22">
            <w:pPr>
              <w:spacing w:line="240" w:lineRule="exact"/>
              <w:rPr>
                <w:rFonts w:eastAsia="Times New Roman"/>
              </w:rPr>
            </w:pPr>
            <w:r w:rsidRPr="00B32CA1">
              <w:rPr>
                <w:rFonts w:eastAsia="Times New Roman"/>
              </w:rPr>
              <w:t>Половое покрытие – линолеум и/или ламинат и/или оргалит и/или окраска деревянных полов.</w:t>
            </w:r>
          </w:p>
          <w:p w14:paraId="4F29A1E3" w14:textId="77777777" w:rsidR="0083414C" w:rsidRPr="00B32CA1" w:rsidRDefault="0083414C" w:rsidP="00504E22">
            <w:pPr>
              <w:spacing w:line="240" w:lineRule="exact"/>
              <w:rPr>
                <w:rFonts w:eastAsia="Times New Roman"/>
              </w:rPr>
            </w:pPr>
            <w:r w:rsidRPr="00B32CA1">
              <w:rPr>
                <w:rFonts w:eastAsia="Times New Roman"/>
              </w:rPr>
              <w:t>1.</w:t>
            </w:r>
            <w:r w:rsidRPr="00B32CA1">
              <w:rPr>
                <w:rFonts w:eastAsia="Times New Roman"/>
              </w:rPr>
              <w:tab/>
              <w:t>Половое покрытие – линолеум без:</w:t>
            </w:r>
          </w:p>
          <w:p w14:paraId="0B347322" w14:textId="77777777" w:rsidR="0083414C" w:rsidRPr="00B32CA1" w:rsidRDefault="0083414C" w:rsidP="00504E22">
            <w:pPr>
              <w:spacing w:line="240" w:lineRule="exact"/>
              <w:rPr>
                <w:rFonts w:eastAsia="Times New Roman"/>
              </w:rPr>
            </w:pPr>
            <w:r w:rsidRPr="00B32CA1">
              <w:rPr>
                <w:rFonts w:eastAsia="Times New Roman"/>
              </w:rPr>
              <w:t xml:space="preserve">- зазоров и щелей между плинтусами и покрытием пола, а также между смежными кромками </w:t>
            </w:r>
            <w:proofErr w:type="spellStart"/>
            <w:r w:rsidRPr="00B32CA1">
              <w:rPr>
                <w:rFonts w:eastAsia="Times New Roman"/>
              </w:rPr>
              <w:t>полотниц</w:t>
            </w:r>
            <w:proofErr w:type="spellEnd"/>
            <w:r w:rsidRPr="00B32CA1">
              <w:rPr>
                <w:rFonts w:eastAsia="Times New Roman"/>
              </w:rPr>
              <w:t>;</w:t>
            </w:r>
          </w:p>
          <w:p w14:paraId="7631A7E1" w14:textId="77777777" w:rsidR="0083414C" w:rsidRPr="00B32CA1" w:rsidRDefault="0083414C" w:rsidP="00504E22">
            <w:pPr>
              <w:spacing w:line="240" w:lineRule="exact"/>
              <w:rPr>
                <w:rFonts w:eastAsia="Times New Roman"/>
              </w:rPr>
            </w:pPr>
            <w:r w:rsidRPr="00B32CA1">
              <w:rPr>
                <w:rFonts w:eastAsia="Times New Roman"/>
              </w:rPr>
              <w:t>- уступов между смежными полотнищами;</w:t>
            </w:r>
          </w:p>
          <w:p w14:paraId="6A025C58" w14:textId="77777777" w:rsidR="0083414C" w:rsidRPr="00B32CA1" w:rsidRDefault="0083414C" w:rsidP="00504E22">
            <w:pPr>
              <w:spacing w:line="240" w:lineRule="exact"/>
              <w:rPr>
                <w:rFonts w:eastAsia="Times New Roman"/>
              </w:rPr>
            </w:pPr>
            <w:r w:rsidRPr="00B32CA1">
              <w:rPr>
                <w:rFonts w:eastAsia="Times New Roman"/>
              </w:rPr>
              <w:t>- волн;</w:t>
            </w:r>
          </w:p>
          <w:p w14:paraId="779D94AD" w14:textId="77777777" w:rsidR="0083414C" w:rsidRPr="00B32CA1" w:rsidRDefault="0083414C" w:rsidP="00504E22">
            <w:pPr>
              <w:spacing w:line="240" w:lineRule="exact"/>
              <w:rPr>
                <w:rFonts w:eastAsia="Times New Roman"/>
              </w:rPr>
            </w:pPr>
            <w:r w:rsidRPr="00B32CA1">
              <w:rPr>
                <w:rFonts w:eastAsia="Times New Roman"/>
              </w:rPr>
              <w:t>- вздутий;</w:t>
            </w:r>
          </w:p>
          <w:p w14:paraId="735DA296" w14:textId="77777777" w:rsidR="0083414C" w:rsidRPr="00B32CA1" w:rsidRDefault="0083414C" w:rsidP="00504E22">
            <w:pPr>
              <w:spacing w:line="240" w:lineRule="exact"/>
              <w:rPr>
                <w:rFonts w:eastAsia="Times New Roman"/>
              </w:rPr>
            </w:pPr>
            <w:r w:rsidRPr="00B32CA1">
              <w:rPr>
                <w:rFonts w:eastAsia="Times New Roman"/>
              </w:rPr>
              <w:t>- приподнятой кромки на поверхности покрытия;</w:t>
            </w:r>
          </w:p>
          <w:p w14:paraId="6A334A81" w14:textId="77777777" w:rsidR="0083414C" w:rsidRPr="00B32CA1" w:rsidRDefault="0083414C" w:rsidP="00504E22">
            <w:pPr>
              <w:spacing w:line="240" w:lineRule="exact"/>
              <w:rPr>
                <w:rFonts w:eastAsia="Times New Roman"/>
              </w:rPr>
            </w:pPr>
            <w:r w:rsidRPr="00B32CA1">
              <w:rPr>
                <w:rFonts w:eastAsia="Times New Roman"/>
              </w:rPr>
              <w:t>- на поверхности линолеума не допускается наличие царапин, раковин, складок, пузырей, пятен, полос, искажения рисунка;</w:t>
            </w:r>
          </w:p>
          <w:p w14:paraId="4CBE1400" w14:textId="77777777" w:rsidR="0083414C" w:rsidRPr="00B32CA1" w:rsidRDefault="0083414C" w:rsidP="00504E22">
            <w:pPr>
              <w:spacing w:line="240" w:lineRule="exact"/>
              <w:rPr>
                <w:rFonts w:eastAsia="Times New Roman"/>
              </w:rPr>
            </w:pPr>
            <w:r w:rsidRPr="00B32CA1">
              <w:rPr>
                <w:rFonts w:eastAsia="Times New Roman"/>
              </w:rPr>
              <w:t>2.</w:t>
            </w:r>
            <w:r w:rsidRPr="00B32CA1">
              <w:rPr>
                <w:rFonts w:eastAsia="Times New Roman"/>
              </w:rPr>
              <w:tab/>
              <w:t xml:space="preserve">и/или ламинат без: </w:t>
            </w:r>
          </w:p>
          <w:p w14:paraId="33121560" w14:textId="77777777" w:rsidR="0083414C" w:rsidRPr="00B32CA1" w:rsidRDefault="0083414C" w:rsidP="00504E22">
            <w:pPr>
              <w:spacing w:line="240" w:lineRule="exact"/>
              <w:rPr>
                <w:rFonts w:eastAsia="Times New Roman"/>
              </w:rPr>
            </w:pPr>
            <w:r w:rsidRPr="00B32CA1">
              <w:rPr>
                <w:rFonts w:eastAsia="Times New Roman"/>
              </w:rPr>
              <w:t>- зазоров и щелей между плинтусами и покрытием пола;</w:t>
            </w:r>
          </w:p>
          <w:p w14:paraId="57CAC164" w14:textId="77777777" w:rsidR="0083414C" w:rsidRPr="00B32CA1" w:rsidRDefault="0083414C" w:rsidP="00504E22">
            <w:pPr>
              <w:spacing w:line="240" w:lineRule="exact"/>
              <w:rPr>
                <w:rFonts w:eastAsia="Times New Roman"/>
              </w:rPr>
            </w:pPr>
            <w:r w:rsidRPr="00B32CA1">
              <w:rPr>
                <w:rFonts w:eastAsia="Times New Roman"/>
              </w:rPr>
              <w:t>- уступов между смежными изделиями покрытия;</w:t>
            </w:r>
          </w:p>
          <w:p w14:paraId="1869F80A" w14:textId="77777777" w:rsidR="0083414C" w:rsidRPr="00B32CA1" w:rsidRDefault="0083414C" w:rsidP="00504E22">
            <w:pPr>
              <w:spacing w:line="240" w:lineRule="exact"/>
              <w:rPr>
                <w:rFonts w:eastAsia="Times New Roman"/>
              </w:rPr>
            </w:pPr>
            <w:r w:rsidRPr="00B32CA1">
              <w:rPr>
                <w:rFonts w:eastAsia="Times New Roman"/>
              </w:rPr>
              <w:t>- на поверхности покрытия не допускается наличие выбоин, трещин, царапин, волн, вздутий, приподнятых кромок, искажения рисунка;</w:t>
            </w:r>
          </w:p>
          <w:p w14:paraId="345D61E3" w14:textId="77777777" w:rsidR="0083414C" w:rsidRPr="00B32CA1" w:rsidRDefault="0083414C" w:rsidP="00504E22">
            <w:pPr>
              <w:spacing w:line="240" w:lineRule="exact"/>
              <w:rPr>
                <w:rFonts w:eastAsia="Times New Roman"/>
              </w:rPr>
            </w:pPr>
            <w:r w:rsidRPr="00B32CA1">
              <w:rPr>
                <w:rFonts w:eastAsia="Times New Roman"/>
              </w:rPr>
              <w:t>3. и/или облицовка керамической плиткой для устройства полов в помещениях с мокрым режимом эксплуатации, без:</w:t>
            </w:r>
          </w:p>
          <w:p w14:paraId="7D811B86" w14:textId="77777777" w:rsidR="0083414C" w:rsidRPr="00B32CA1" w:rsidRDefault="0083414C" w:rsidP="00504E22">
            <w:pPr>
              <w:spacing w:line="240" w:lineRule="exact"/>
              <w:rPr>
                <w:rFonts w:eastAsia="Times New Roman"/>
              </w:rPr>
            </w:pPr>
            <w:r w:rsidRPr="00B32CA1">
              <w:rPr>
                <w:rFonts w:eastAsia="Times New Roman"/>
              </w:rPr>
              <w:t xml:space="preserve"> - зазоров и щелей между плинтусами и покрытием пола;</w:t>
            </w:r>
          </w:p>
          <w:p w14:paraId="5D09F09E" w14:textId="77777777" w:rsidR="0083414C" w:rsidRPr="00B32CA1" w:rsidRDefault="0083414C" w:rsidP="00504E22">
            <w:pPr>
              <w:spacing w:line="240" w:lineRule="exact"/>
              <w:rPr>
                <w:rFonts w:eastAsia="Times New Roman"/>
              </w:rPr>
            </w:pPr>
            <w:r w:rsidRPr="00B32CA1">
              <w:rPr>
                <w:rFonts w:eastAsia="Times New Roman"/>
              </w:rPr>
              <w:t xml:space="preserve"> - волн, вздутия, выбоин, сколов, трещин на поверхности покрытия, затирки между смежными изделиями.</w:t>
            </w:r>
          </w:p>
          <w:p w14:paraId="6160D0DC" w14:textId="77777777" w:rsidR="0083414C" w:rsidRPr="00B32CA1" w:rsidRDefault="0083414C" w:rsidP="00504E22">
            <w:pPr>
              <w:spacing w:line="240" w:lineRule="exact"/>
              <w:rPr>
                <w:rFonts w:eastAsia="Times New Roman"/>
              </w:rPr>
            </w:pPr>
            <w:r w:rsidRPr="00B32CA1">
              <w:rPr>
                <w:rFonts w:eastAsia="Times New Roman"/>
              </w:rPr>
              <w:t xml:space="preserve">П. 8.14 «СП 71.13330.2017. Свод правил. Изоляционные и отделочные покрытия. Актуализированная редакция СНиП 3.04.01-87», утв. приказом Минстроя России от 27.02.2017 № 128/пр.  </w:t>
            </w:r>
          </w:p>
          <w:p w14:paraId="5A39849A" w14:textId="77777777" w:rsidR="0083414C" w:rsidRPr="00B32CA1" w:rsidRDefault="0083414C" w:rsidP="00504E22">
            <w:pPr>
              <w:spacing w:line="240" w:lineRule="exact"/>
              <w:rPr>
                <w:rFonts w:eastAsia="Times New Roman"/>
              </w:rPr>
            </w:pPr>
            <w:r w:rsidRPr="00B32CA1">
              <w:rPr>
                <w:rFonts w:eastAsia="Times New Roman"/>
              </w:rPr>
              <w:t>«СП 29.13330.2011. Свод правил. Полы. Актуализированная редакция СНиП 2.03.13-88» (утв. приказом Минрегиона России от 27.12.2010 № 785)</w:t>
            </w:r>
          </w:p>
        </w:tc>
      </w:tr>
      <w:tr w:rsidR="0083414C" w:rsidRPr="00B32CA1" w14:paraId="6210DBA8" w14:textId="77777777" w:rsidTr="00504E22">
        <w:trPr>
          <w:trHeight w:val="146"/>
          <w:jc w:val="center"/>
        </w:trPr>
        <w:tc>
          <w:tcPr>
            <w:tcW w:w="2405" w:type="dxa"/>
            <w:tcBorders>
              <w:top w:val="single" w:sz="4" w:space="0" w:color="auto"/>
              <w:left w:val="single" w:sz="4" w:space="0" w:color="auto"/>
              <w:bottom w:val="single" w:sz="4" w:space="0" w:color="auto"/>
              <w:right w:val="single" w:sz="4" w:space="0" w:color="auto"/>
            </w:tcBorders>
            <w:hideMark/>
          </w:tcPr>
          <w:p w14:paraId="17729D24" w14:textId="77777777" w:rsidR="0083414C" w:rsidRPr="00B32CA1" w:rsidRDefault="0083414C" w:rsidP="00504E22">
            <w:pPr>
              <w:spacing w:line="240" w:lineRule="exact"/>
              <w:rPr>
                <w:rFonts w:eastAsia="Times New Roman"/>
              </w:rPr>
            </w:pPr>
            <w:r w:rsidRPr="00B32CA1">
              <w:rPr>
                <w:rFonts w:eastAsia="Times New Roman"/>
              </w:rPr>
              <w:t xml:space="preserve">Санузел </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3032AD9" w14:textId="77777777" w:rsidR="0083414C" w:rsidRPr="00B32CA1" w:rsidRDefault="0083414C" w:rsidP="00504E22">
            <w:pPr>
              <w:spacing w:line="240" w:lineRule="exact"/>
              <w:rPr>
                <w:rFonts w:eastAsia="Times New Roman"/>
              </w:rPr>
            </w:pPr>
            <w:r w:rsidRPr="00B32CA1">
              <w:rPr>
                <w:rFonts w:eastAsia="Times New Roman"/>
              </w:rPr>
              <w:t>Раздельный или совмещенный.</w:t>
            </w:r>
          </w:p>
          <w:p w14:paraId="4B8F8639" w14:textId="77777777" w:rsidR="0083414C" w:rsidRPr="00B32CA1" w:rsidRDefault="0083414C" w:rsidP="00504E22">
            <w:pPr>
              <w:spacing w:line="240" w:lineRule="exact"/>
              <w:rPr>
                <w:rFonts w:eastAsia="Times New Roman"/>
              </w:rPr>
            </w:pPr>
            <w:r w:rsidRPr="00B32CA1">
              <w:rPr>
                <w:rFonts w:eastAsia="Times New Roman"/>
              </w:rPr>
              <w:t>Унитаз исправный без сколов и трещин, находящийся в рабочем состоянии и подключенный к коммуникациям.</w:t>
            </w:r>
          </w:p>
          <w:p w14:paraId="5C1D05CF" w14:textId="77777777" w:rsidR="0083414C" w:rsidRPr="00B32CA1" w:rsidRDefault="0083414C" w:rsidP="00504E22">
            <w:pPr>
              <w:spacing w:line="240" w:lineRule="exact"/>
              <w:rPr>
                <w:rFonts w:eastAsia="Times New Roman"/>
              </w:rPr>
            </w:pPr>
            <w:r w:rsidRPr="00B32CA1">
              <w:rPr>
                <w:rFonts w:eastAsia="Times New Roman"/>
              </w:rPr>
              <w:t>Ванная и/или душевая кабина, находящаяся в рабочем состоянии и подключенная к коммуникациям или душевая, находящаяся в рабочем состоянии и подключенная к коммуникациям.</w:t>
            </w:r>
          </w:p>
          <w:p w14:paraId="6074AC84" w14:textId="77777777" w:rsidR="0083414C" w:rsidRPr="00B32CA1" w:rsidRDefault="0083414C" w:rsidP="00504E22">
            <w:pPr>
              <w:spacing w:line="240" w:lineRule="exact"/>
              <w:rPr>
                <w:rFonts w:eastAsia="Times New Roman"/>
              </w:rPr>
            </w:pPr>
            <w:r w:rsidRPr="00B32CA1">
              <w:rPr>
                <w:rFonts w:eastAsia="Times New Roman"/>
              </w:rPr>
              <w:t>Раковина со смесителем, находящиеся в рабочем состоянии и подключенные к коммуникациям.</w:t>
            </w:r>
          </w:p>
          <w:p w14:paraId="770B2761" w14:textId="77777777" w:rsidR="0083414C" w:rsidRPr="00B32CA1" w:rsidRDefault="0083414C" w:rsidP="00504E22">
            <w:pPr>
              <w:spacing w:line="240" w:lineRule="exact"/>
              <w:rPr>
                <w:rFonts w:eastAsia="Times New Roman"/>
              </w:rPr>
            </w:pPr>
            <w:r w:rsidRPr="00B32CA1">
              <w:rPr>
                <w:rFonts w:eastAsia="Times New Roman"/>
              </w:rPr>
              <w:t>Недопустимые дефекты чугунной (стальной) ванны:</w:t>
            </w:r>
          </w:p>
          <w:p w14:paraId="01F2B5DE" w14:textId="77777777" w:rsidR="0083414C" w:rsidRPr="00B32CA1" w:rsidRDefault="0083414C" w:rsidP="00504E22">
            <w:pPr>
              <w:spacing w:line="240" w:lineRule="exact"/>
              <w:rPr>
                <w:rFonts w:eastAsia="Times New Roman"/>
              </w:rPr>
            </w:pPr>
            <w:r w:rsidRPr="00B32CA1">
              <w:rPr>
                <w:rFonts w:eastAsia="Times New Roman"/>
              </w:rPr>
              <w:t>- царапины эмалированного покрытия;</w:t>
            </w:r>
          </w:p>
          <w:p w14:paraId="5737C26A" w14:textId="77777777" w:rsidR="0083414C" w:rsidRPr="00B32CA1" w:rsidRDefault="0083414C" w:rsidP="00504E22">
            <w:pPr>
              <w:spacing w:line="240" w:lineRule="exact"/>
              <w:rPr>
                <w:rFonts w:eastAsia="Times New Roman"/>
              </w:rPr>
            </w:pPr>
            <w:r w:rsidRPr="00B32CA1">
              <w:rPr>
                <w:rFonts w:eastAsia="Times New Roman"/>
              </w:rPr>
              <w:t>- сколы эмалированного покрытия;</w:t>
            </w:r>
          </w:p>
          <w:p w14:paraId="112A4244" w14:textId="77777777" w:rsidR="0083414C" w:rsidRPr="00B32CA1" w:rsidRDefault="0083414C" w:rsidP="00504E22">
            <w:pPr>
              <w:spacing w:line="240" w:lineRule="exact"/>
              <w:rPr>
                <w:rFonts w:eastAsia="Times New Roman"/>
              </w:rPr>
            </w:pPr>
            <w:r w:rsidRPr="00B32CA1">
              <w:rPr>
                <w:rFonts w:eastAsia="Times New Roman"/>
              </w:rPr>
              <w:t>- шероховатость эмалированного покрытия ванны;</w:t>
            </w:r>
          </w:p>
          <w:p w14:paraId="1D3CE872" w14:textId="77777777" w:rsidR="0083414C" w:rsidRPr="00B32CA1" w:rsidRDefault="0083414C" w:rsidP="00504E22">
            <w:pPr>
              <w:spacing w:line="240" w:lineRule="exact"/>
              <w:rPr>
                <w:rFonts w:eastAsia="Times New Roman"/>
              </w:rPr>
            </w:pPr>
            <w:r w:rsidRPr="00B32CA1">
              <w:rPr>
                <w:rFonts w:eastAsia="Times New Roman"/>
              </w:rPr>
              <w:t>-ржавые (желтые) пятна и разводы.</w:t>
            </w:r>
          </w:p>
          <w:p w14:paraId="44AE2AAA" w14:textId="77777777" w:rsidR="0083414C" w:rsidRPr="00B32CA1" w:rsidRDefault="0083414C" w:rsidP="00504E22">
            <w:pPr>
              <w:spacing w:line="240" w:lineRule="exact"/>
              <w:rPr>
                <w:rFonts w:eastAsia="Times New Roman"/>
              </w:rPr>
            </w:pPr>
            <w:r w:rsidRPr="00B32CA1">
              <w:rPr>
                <w:rFonts w:eastAsia="Times New Roman"/>
              </w:rPr>
              <w:t>Недопустимые дефекты акриловой ванны:</w:t>
            </w:r>
          </w:p>
          <w:p w14:paraId="68A7A002" w14:textId="77777777" w:rsidR="0083414C" w:rsidRPr="00B32CA1" w:rsidRDefault="0083414C" w:rsidP="00504E22">
            <w:pPr>
              <w:spacing w:line="240" w:lineRule="exact"/>
              <w:rPr>
                <w:rFonts w:eastAsia="Times New Roman"/>
              </w:rPr>
            </w:pPr>
            <w:r w:rsidRPr="00B32CA1">
              <w:rPr>
                <w:rFonts w:eastAsia="Times New Roman"/>
              </w:rPr>
              <w:t>- сколы;</w:t>
            </w:r>
          </w:p>
          <w:p w14:paraId="01B26E48" w14:textId="77777777" w:rsidR="0083414C" w:rsidRPr="00B32CA1" w:rsidRDefault="0083414C" w:rsidP="00504E22">
            <w:pPr>
              <w:spacing w:line="240" w:lineRule="exact"/>
              <w:rPr>
                <w:rFonts w:eastAsia="Times New Roman"/>
              </w:rPr>
            </w:pPr>
            <w:r w:rsidRPr="00B32CA1">
              <w:rPr>
                <w:rFonts w:eastAsia="Times New Roman"/>
              </w:rPr>
              <w:t>- царапины;</w:t>
            </w:r>
          </w:p>
          <w:p w14:paraId="353D75CE" w14:textId="77777777" w:rsidR="0083414C" w:rsidRPr="00B32CA1" w:rsidRDefault="0083414C" w:rsidP="00504E22">
            <w:pPr>
              <w:spacing w:line="240" w:lineRule="exact"/>
              <w:rPr>
                <w:rFonts w:eastAsia="Times New Roman"/>
              </w:rPr>
            </w:pPr>
            <w:r w:rsidRPr="00B32CA1">
              <w:rPr>
                <w:rFonts w:eastAsia="Times New Roman"/>
              </w:rPr>
              <w:t>- трещины;</w:t>
            </w:r>
          </w:p>
          <w:p w14:paraId="11DD3BC7" w14:textId="77777777" w:rsidR="0083414C" w:rsidRPr="00B32CA1" w:rsidRDefault="0083414C" w:rsidP="00504E22">
            <w:pPr>
              <w:spacing w:line="240" w:lineRule="exact"/>
              <w:rPr>
                <w:rFonts w:eastAsia="Times New Roman"/>
              </w:rPr>
            </w:pPr>
            <w:r w:rsidRPr="00B32CA1">
              <w:rPr>
                <w:rFonts w:eastAsia="Times New Roman"/>
              </w:rPr>
              <w:t>- отслоение акрила;</w:t>
            </w:r>
          </w:p>
          <w:p w14:paraId="6F4B06E6" w14:textId="77777777" w:rsidR="0083414C" w:rsidRPr="00B32CA1" w:rsidRDefault="0083414C" w:rsidP="00504E22">
            <w:pPr>
              <w:spacing w:line="240" w:lineRule="exact"/>
              <w:rPr>
                <w:rFonts w:eastAsia="Times New Roman"/>
              </w:rPr>
            </w:pPr>
            <w:r w:rsidRPr="00B32CA1">
              <w:rPr>
                <w:rFonts w:eastAsia="Times New Roman"/>
              </w:rPr>
              <w:t>- потеря покрытием глянцевого блеска;</w:t>
            </w:r>
          </w:p>
          <w:p w14:paraId="2C549BF1" w14:textId="77777777" w:rsidR="0083414C" w:rsidRPr="00B32CA1" w:rsidRDefault="0083414C" w:rsidP="00504E22">
            <w:pPr>
              <w:spacing w:line="240" w:lineRule="exact"/>
              <w:rPr>
                <w:rFonts w:eastAsia="Times New Roman"/>
              </w:rPr>
            </w:pPr>
            <w:r w:rsidRPr="00B32CA1">
              <w:rPr>
                <w:rFonts w:eastAsia="Times New Roman"/>
              </w:rPr>
              <w:t>- пробоины.</w:t>
            </w:r>
          </w:p>
          <w:p w14:paraId="44EF4617" w14:textId="77777777" w:rsidR="0083414C" w:rsidRPr="00B32CA1" w:rsidRDefault="0083414C" w:rsidP="00504E22">
            <w:pPr>
              <w:spacing w:line="240" w:lineRule="exact"/>
              <w:rPr>
                <w:rFonts w:eastAsia="Times New Roman"/>
              </w:rPr>
            </w:pPr>
            <w:r w:rsidRPr="00B32CA1">
              <w:rPr>
                <w:rFonts w:eastAsia="Times New Roman"/>
              </w:rPr>
              <w:t>Недопустимые дефекты унитаза:</w:t>
            </w:r>
          </w:p>
          <w:p w14:paraId="2A60BC85" w14:textId="77777777" w:rsidR="0083414C" w:rsidRPr="00B32CA1" w:rsidRDefault="0083414C" w:rsidP="00504E22">
            <w:pPr>
              <w:spacing w:line="240" w:lineRule="exact"/>
              <w:rPr>
                <w:rFonts w:eastAsia="Times New Roman"/>
              </w:rPr>
            </w:pPr>
            <w:r w:rsidRPr="00B32CA1">
              <w:rPr>
                <w:rFonts w:eastAsia="Times New Roman"/>
              </w:rPr>
              <w:t>- непрерывное поступление воды в чашу унитаза, сливной бачок;</w:t>
            </w:r>
          </w:p>
          <w:p w14:paraId="5C2CFDD3" w14:textId="77777777" w:rsidR="0083414C" w:rsidRPr="00B32CA1" w:rsidRDefault="0083414C" w:rsidP="00504E22">
            <w:pPr>
              <w:spacing w:line="240" w:lineRule="exact"/>
              <w:rPr>
                <w:rFonts w:eastAsia="Times New Roman"/>
              </w:rPr>
            </w:pPr>
            <w:r w:rsidRPr="00B32CA1">
              <w:rPr>
                <w:rFonts w:eastAsia="Times New Roman"/>
              </w:rPr>
              <w:t>- выход из строя рычага, кнопки спуска воды;</w:t>
            </w:r>
          </w:p>
          <w:p w14:paraId="45127ABE" w14:textId="77777777" w:rsidR="0083414C" w:rsidRPr="00B32CA1" w:rsidRDefault="0083414C" w:rsidP="00504E22">
            <w:pPr>
              <w:spacing w:line="240" w:lineRule="exact"/>
              <w:rPr>
                <w:rFonts w:eastAsia="Times New Roman"/>
              </w:rPr>
            </w:pPr>
            <w:r w:rsidRPr="00B32CA1">
              <w:rPr>
                <w:rFonts w:eastAsia="Times New Roman"/>
              </w:rPr>
              <w:t>- трещина или скол чаши унитаза.</w:t>
            </w:r>
          </w:p>
          <w:p w14:paraId="70FBA4DC" w14:textId="77777777" w:rsidR="0083414C" w:rsidRPr="00B32CA1" w:rsidRDefault="0083414C" w:rsidP="00504E22">
            <w:pPr>
              <w:spacing w:line="240" w:lineRule="exact"/>
              <w:rPr>
                <w:rFonts w:eastAsia="Times New Roman"/>
              </w:rPr>
            </w:pPr>
            <w:r w:rsidRPr="00B32CA1">
              <w:rPr>
                <w:rFonts w:eastAsia="Times New Roman"/>
              </w:rPr>
              <w:t>Недопустимые дефекты раковины:</w:t>
            </w:r>
          </w:p>
          <w:p w14:paraId="00F083F6" w14:textId="77777777" w:rsidR="0083414C" w:rsidRPr="00B32CA1" w:rsidRDefault="0083414C" w:rsidP="00504E22">
            <w:pPr>
              <w:spacing w:line="240" w:lineRule="exact"/>
              <w:rPr>
                <w:rFonts w:eastAsia="Times New Roman"/>
              </w:rPr>
            </w:pPr>
            <w:r w:rsidRPr="00B32CA1">
              <w:rPr>
                <w:rFonts w:eastAsia="Times New Roman"/>
              </w:rPr>
              <w:t>- сколы;</w:t>
            </w:r>
          </w:p>
          <w:p w14:paraId="2603278C" w14:textId="77777777" w:rsidR="0083414C" w:rsidRPr="00B32CA1" w:rsidRDefault="0083414C" w:rsidP="00504E22">
            <w:pPr>
              <w:spacing w:line="240" w:lineRule="exact"/>
              <w:rPr>
                <w:rFonts w:eastAsia="Times New Roman"/>
              </w:rPr>
            </w:pPr>
            <w:r w:rsidRPr="00B32CA1">
              <w:rPr>
                <w:rFonts w:eastAsia="Times New Roman"/>
              </w:rPr>
              <w:t>- трещины.</w:t>
            </w:r>
          </w:p>
        </w:tc>
      </w:tr>
      <w:tr w:rsidR="0083414C" w:rsidRPr="00B32CA1" w14:paraId="19A64EB8" w14:textId="77777777" w:rsidTr="00504E22">
        <w:trPr>
          <w:trHeight w:val="146"/>
          <w:jc w:val="center"/>
        </w:trPr>
        <w:tc>
          <w:tcPr>
            <w:tcW w:w="2405" w:type="dxa"/>
            <w:tcBorders>
              <w:top w:val="single" w:sz="4" w:space="0" w:color="auto"/>
              <w:left w:val="single" w:sz="4" w:space="0" w:color="auto"/>
              <w:bottom w:val="single" w:sz="4" w:space="0" w:color="auto"/>
              <w:right w:val="single" w:sz="4" w:space="0" w:color="auto"/>
            </w:tcBorders>
            <w:hideMark/>
          </w:tcPr>
          <w:p w14:paraId="3BC7B168" w14:textId="77777777" w:rsidR="0083414C" w:rsidRPr="00B32CA1" w:rsidRDefault="0083414C" w:rsidP="00504E22">
            <w:pPr>
              <w:spacing w:line="240" w:lineRule="exact"/>
              <w:rPr>
                <w:rFonts w:eastAsia="Times New Roman"/>
              </w:rPr>
            </w:pPr>
            <w:r w:rsidRPr="00B32CA1">
              <w:rPr>
                <w:rFonts w:eastAsia="Times New Roman"/>
              </w:rPr>
              <w:t>Система отопления</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6EDBE31" w14:textId="77777777" w:rsidR="0083414C" w:rsidRPr="00B32CA1" w:rsidRDefault="0083414C" w:rsidP="00504E22">
            <w:pPr>
              <w:spacing w:line="240" w:lineRule="exact"/>
              <w:rPr>
                <w:rFonts w:eastAsia="Times New Roman"/>
              </w:rPr>
            </w:pPr>
            <w:r w:rsidRPr="00B32CA1">
              <w:rPr>
                <w:rFonts w:eastAsia="Times New Roman"/>
              </w:rPr>
              <w:t>Централизованная, обеспечивающая передачу тепла на всю площадь квартиры. Трубы металлические/ полимерные/ комбинированные, батареи чугунные/ стальные/ биметаллические.</w:t>
            </w:r>
            <w:r w:rsidRPr="00B32CA1">
              <w:t xml:space="preserve"> </w:t>
            </w:r>
            <w:r w:rsidRPr="00B32CA1">
              <w:rPr>
                <w:rFonts w:eastAsia="Times New Roman"/>
              </w:rPr>
              <w:t>Все оборудование должно быть исправным и функционирующим, без видимых повреждений, без течи</w:t>
            </w:r>
          </w:p>
        </w:tc>
      </w:tr>
      <w:tr w:rsidR="0083414C" w:rsidRPr="00B32CA1" w14:paraId="443B3E63" w14:textId="77777777" w:rsidTr="00504E22">
        <w:trPr>
          <w:trHeight w:val="146"/>
          <w:jc w:val="center"/>
        </w:trPr>
        <w:tc>
          <w:tcPr>
            <w:tcW w:w="2405" w:type="dxa"/>
            <w:tcBorders>
              <w:top w:val="single" w:sz="4" w:space="0" w:color="auto"/>
              <w:left w:val="single" w:sz="4" w:space="0" w:color="auto"/>
              <w:bottom w:val="single" w:sz="4" w:space="0" w:color="auto"/>
              <w:right w:val="single" w:sz="4" w:space="0" w:color="auto"/>
            </w:tcBorders>
            <w:hideMark/>
          </w:tcPr>
          <w:p w14:paraId="1C26B87F" w14:textId="77777777" w:rsidR="0083414C" w:rsidRPr="00B32CA1" w:rsidRDefault="0083414C" w:rsidP="00504E22">
            <w:pPr>
              <w:spacing w:line="240" w:lineRule="exact"/>
              <w:rPr>
                <w:rFonts w:eastAsia="Times New Roman"/>
              </w:rPr>
            </w:pPr>
            <w:r w:rsidRPr="00B32CA1">
              <w:rPr>
                <w:rFonts w:eastAsia="Times New Roman"/>
              </w:rPr>
              <w:t>Оборудование кухни</w:t>
            </w:r>
          </w:p>
        </w:tc>
        <w:tc>
          <w:tcPr>
            <w:tcW w:w="7229" w:type="dxa"/>
            <w:tcBorders>
              <w:top w:val="single" w:sz="4" w:space="0" w:color="auto"/>
              <w:left w:val="single" w:sz="4" w:space="0" w:color="auto"/>
              <w:bottom w:val="single" w:sz="4" w:space="0" w:color="auto"/>
              <w:right w:val="single" w:sz="4" w:space="0" w:color="auto"/>
            </w:tcBorders>
            <w:vAlign w:val="center"/>
            <w:hideMark/>
          </w:tcPr>
          <w:p w14:paraId="148096D6" w14:textId="77777777" w:rsidR="0083414C" w:rsidRPr="00B32CA1" w:rsidRDefault="0083414C" w:rsidP="00504E22">
            <w:pPr>
              <w:spacing w:line="240" w:lineRule="exact"/>
              <w:rPr>
                <w:rFonts w:eastAsia="Times New Roman"/>
              </w:rPr>
            </w:pPr>
            <w:r w:rsidRPr="00B32CA1">
              <w:rPr>
                <w:rFonts w:eastAsia="Times New Roman"/>
              </w:rPr>
              <w:t>Газовая плита</w:t>
            </w:r>
            <w:r w:rsidRPr="00B32CA1">
              <w:t xml:space="preserve"> </w:t>
            </w:r>
            <w:r w:rsidRPr="00B32CA1">
              <w:rPr>
                <w:rFonts w:eastAsia="Times New Roman"/>
              </w:rPr>
              <w:t>с духовым шкафом, находящаяся в рабочем состоянии и подключенная к коммуникациям, со сроком эксплуатации не более 5 лет</w:t>
            </w:r>
          </w:p>
          <w:p w14:paraId="24275A26" w14:textId="77777777" w:rsidR="0083414C" w:rsidRPr="00B32CA1" w:rsidRDefault="0083414C" w:rsidP="00504E22">
            <w:pPr>
              <w:spacing w:line="240" w:lineRule="exact"/>
              <w:rPr>
                <w:rFonts w:eastAsia="Times New Roman"/>
              </w:rPr>
            </w:pPr>
            <w:r w:rsidRPr="00B32CA1">
              <w:rPr>
                <w:rFonts w:eastAsia="Times New Roman"/>
              </w:rPr>
              <w:t>или электрическая плита</w:t>
            </w:r>
            <w:r w:rsidRPr="00B32CA1">
              <w:t xml:space="preserve"> </w:t>
            </w:r>
            <w:r w:rsidRPr="00B32CA1">
              <w:rPr>
                <w:rFonts w:eastAsia="Times New Roman"/>
              </w:rPr>
              <w:t>с духовым шкафом, находящаяся в рабочем состоянии и подключенная к коммуникациям</w:t>
            </w:r>
            <w:r w:rsidRPr="00B32CA1">
              <w:t xml:space="preserve"> </w:t>
            </w:r>
            <w:r w:rsidRPr="00B32CA1">
              <w:rPr>
                <w:rFonts w:eastAsia="Times New Roman"/>
              </w:rPr>
              <w:t>со сроком эксплуатации не более 5 лет.</w:t>
            </w:r>
          </w:p>
          <w:p w14:paraId="14BA2572" w14:textId="77777777" w:rsidR="0083414C" w:rsidRPr="00B32CA1" w:rsidRDefault="0083414C" w:rsidP="00504E22">
            <w:pPr>
              <w:spacing w:line="240" w:lineRule="exact"/>
              <w:rPr>
                <w:rFonts w:eastAsia="Times New Roman"/>
              </w:rPr>
            </w:pPr>
            <w:r w:rsidRPr="00B32CA1">
              <w:rPr>
                <w:rFonts w:eastAsia="Times New Roman"/>
              </w:rPr>
              <w:t>Мойка и смеситель, находящиеся в рабочем состоянии и подключенные к коммуникациям.</w:t>
            </w:r>
          </w:p>
        </w:tc>
      </w:tr>
      <w:tr w:rsidR="0083414C" w:rsidRPr="00B32CA1" w14:paraId="3BA3AB78" w14:textId="77777777" w:rsidTr="00504E22">
        <w:trPr>
          <w:trHeight w:val="146"/>
          <w:jc w:val="center"/>
        </w:trPr>
        <w:tc>
          <w:tcPr>
            <w:tcW w:w="2405" w:type="dxa"/>
            <w:tcBorders>
              <w:top w:val="single" w:sz="4" w:space="0" w:color="auto"/>
              <w:left w:val="single" w:sz="4" w:space="0" w:color="auto"/>
              <w:bottom w:val="single" w:sz="4" w:space="0" w:color="auto"/>
              <w:right w:val="single" w:sz="4" w:space="0" w:color="auto"/>
            </w:tcBorders>
            <w:hideMark/>
          </w:tcPr>
          <w:p w14:paraId="2FD529BE" w14:textId="77777777" w:rsidR="0083414C" w:rsidRPr="00B32CA1" w:rsidRDefault="0083414C" w:rsidP="00504E22">
            <w:pPr>
              <w:spacing w:line="240" w:lineRule="exact"/>
              <w:rPr>
                <w:rFonts w:eastAsia="Times New Roman"/>
              </w:rPr>
            </w:pPr>
            <w:r w:rsidRPr="00B32CA1">
              <w:rPr>
                <w:rFonts w:eastAsia="Times New Roman"/>
              </w:rPr>
              <w:t>Входные двери</w:t>
            </w:r>
          </w:p>
        </w:tc>
        <w:tc>
          <w:tcPr>
            <w:tcW w:w="7229" w:type="dxa"/>
            <w:tcBorders>
              <w:top w:val="single" w:sz="4" w:space="0" w:color="auto"/>
              <w:left w:val="single" w:sz="4" w:space="0" w:color="auto"/>
              <w:bottom w:val="single" w:sz="4" w:space="0" w:color="auto"/>
              <w:right w:val="single" w:sz="4" w:space="0" w:color="auto"/>
            </w:tcBorders>
            <w:vAlign w:val="center"/>
            <w:hideMark/>
          </w:tcPr>
          <w:p w14:paraId="1FAF2655" w14:textId="77777777" w:rsidR="0083414C" w:rsidRPr="00B32CA1" w:rsidRDefault="0083414C" w:rsidP="00504E22">
            <w:pPr>
              <w:spacing w:line="240" w:lineRule="exact"/>
              <w:rPr>
                <w:rFonts w:eastAsia="Times New Roman"/>
              </w:rPr>
            </w:pPr>
            <w:r w:rsidRPr="00B32CA1">
              <w:rPr>
                <w:rFonts w:eastAsia="Times New Roman"/>
              </w:rPr>
              <w:t>Деревянные двери с исправным замком, без щелей, зазоров, трещин, вмятин, выбоин, царапин, и/или металлические двери с исправным замком, без щелей, зазоров, трещин, вмятин, выбоин, царапин, коррозии.</w:t>
            </w:r>
          </w:p>
          <w:p w14:paraId="1D5E4939" w14:textId="77777777" w:rsidR="0083414C" w:rsidRPr="00B32CA1" w:rsidRDefault="0083414C" w:rsidP="00504E22">
            <w:pPr>
              <w:spacing w:line="240" w:lineRule="exact"/>
              <w:rPr>
                <w:rFonts w:eastAsia="Times New Roman"/>
              </w:rPr>
            </w:pPr>
            <w:r w:rsidRPr="00B32CA1">
              <w:rPr>
                <w:rFonts w:eastAsia="Times New Roman"/>
              </w:rPr>
              <w:t>Наличие не менее 3 комплектов ключей от жилого помещения.</w:t>
            </w:r>
          </w:p>
          <w:p w14:paraId="452BC7FA" w14:textId="77777777" w:rsidR="0083414C" w:rsidRPr="00B32CA1" w:rsidRDefault="0083414C" w:rsidP="00504E22">
            <w:pPr>
              <w:spacing w:line="240" w:lineRule="exact"/>
              <w:rPr>
                <w:rFonts w:eastAsia="Times New Roman"/>
              </w:rPr>
            </w:pPr>
            <w:r w:rsidRPr="00B32CA1">
              <w:rPr>
                <w:rFonts w:eastAsia="Times New Roman"/>
              </w:rPr>
              <w:t>Комплект ключей должен включать ключ от жилого помещения, ключ от подъезда (при наличии подъезда), ключ от секции (при наличии секции).</w:t>
            </w:r>
          </w:p>
        </w:tc>
      </w:tr>
      <w:tr w:rsidR="0083414C" w:rsidRPr="00B32CA1" w14:paraId="1C4A51B9" w14:textId="77777777" w:rsidTr="00504E22">
        <w:trPr>
          <w:trHeight w:val="877"/>
          <w:jc w:val="center"/>
        </w:trPr>
        <w:tc>
          <w:tcPr>
            <w:tcW w:w="2405" w:type="dxa"/>
            <w:tcBorders>
              <w:top w:val="single" w:sz="4" w:space="0" w:color="auto"/>
              <w:left w:val="single" w:sz="4" w:space="0" w:color="auto"/>
              <w:bottom w:val="single" w:sz="4" w:space="0" w:color="auto"/>
              <w:right w:val="single" w:sz="4" w:space="0" w:color="auto"/>
            </w:tcBorders>
          </w:tcPr>
          <w:p w14:paraId="10F5F8C8" w14:textId="77777777" w:rsidR="0083414C" w:rsidRPr="00B32CA1" w:rsidRDefault="0083414C" w:rsidP="00504E22">
            <w:pPr>
              <w:spacing w:line="240" w:lineRule="exact"/>
              <w:rPr>
                <w:rFonts w:eastAsia="Times New Roman"/>
              </w:rPr>
            </w:pPr>
            <w:r w:rsidRPr="00B32CA1">
              <w:rPr>
                <w:rFonts w:eastAsia="Times New Roman"/>
              </w:rPr>
              <w:t>Пожарная сигнализация</w:t>
            </w:r>
          </w:p>
        </w:tc>
        <w:tc>
          <w:tcPr>
            <w:tcW w:w="7229" w:type="dxa"/>
            <w:tcBorders>
              <w:top w:val="single" w:sz="4" w:space="0" w:color="auto"/>
              <w:left w:val="single" w:sz="4" w:space="0" w:color="auto"/>
              <w:bottom w:val="single" w:sz="4" w:space="0" w:color="auto"/>
              <w:right w:val="single" w:sz="4" w:space="0" w:color="auto"/>
            </w:tcBorders>
          </w:tcPr>
          <w:p w14:paraId="4755D07F" w14:textId="77777777" w:rsidR="0083414C" w:rsidRPr="00B32CA1" w:rsidRDefault="0083414C" w:rsidP="00504E22">
            <w:pPr>
              <w:spacing w:line="240" w:lineRule="exact"/>
              <w:rPr>
                <w:rFonts w:eastAsia="Times New Roman"/>
              </w:rPr>
            </w:pPr>
            <w:r w:rsidRPr="00B32CA1">
              <w:rPr>
                <w:rFonts w:eastAsia="Times New Roman"/>
              </w:rPr>
              <w:t>Комнаты, кухни, прихожие (при их наличии) и коридоры квартир следует оборудовать дымовыми пожарными извещателями (далее – ИП) вне зависимости от этажности здания.</w:t>
            </w:r>
          </w:p>
          <w:p w14:paraId="422C68AF" w14:textId="77777777" w:rsidR="0083414C" w:rsidRPr="00B32CA1" w:rsidRDefault="0083414C" w:rsidP="00504E22">
            <w:pPr>
              <w:spacing w:line="240" w:lineRule="exact"/>
              <w:rPr>
                <w:rFonts w:eastAsia="Times New Roman"/>
              </w:rPr>
            </w:pPr>
            <w:r w:rsidRPr="00B32CA1">
              <w:rPr>
                <w:rFonts w:eastAsia="Times New Roman"/>
              </w:rPr>
              <w:t xml:space="preserve">Расстояние от точечного пожарного извещателя до вентиляционного отверстия должно быть не менее 1 м. </w:t>
            </w:r>
          </w:p>
          <w:p w14:paraId="3CB8E587" w14:textId="77777777" w:rsidR="0083414C" w:rsidRPr="00B32CA1" w:rsidRDefault="0083414C" w:rsidP="00504E22">
            <w:pPr>
              <w:spacing w:line="240" w:lineRule="exact"/>
              <w:rPr>
                <w:rFonts w:eastAsia="Times New Roman"/>
              </w:rPr>
            </w:pPr>
            <w:r w:rsidRPr="00B32CA1">
              <w:rPr>
                <w:rFonts w:eastAsia="Times New Roman"/>
              </w:rPr>
              <w:t>Приказ МЧС России от 31.07.2020 № 582 «Об утверждении свода правил "Системы противопожарной защиты. Системы пожарной сигнализации и автоматизация систем противопожарной защиты. Нормы и правила проектирования» (вместе с «СП 484.1311500.2020. Свод правил. Системы противопожарной защиты. Системы пожарной сигнализации и автоматизация систем противопожарной защиты. Нормы и правила проектирования»).</w:t>
            </w:r>
          </w:p>
        </w:tc>
      </w:tr>
      <w:tr w:rsidR="0083414C" w:rsidRPr="00B32CA1" w14:paraId="2498A90E" w14:textId="77777777" w:rsidTr="00504E22">
        <w:trPr>
          <w:trHeight w:val="877"/>
          <w:jc w:val="center"/>
        </w:trPr>
        <w:tc>
          <w:tcPr>
            <w:tcW w:w="2405" w:type="dxa"/>
            <w:tcBorders>
              <w:top w:val="single" w:sz="4" w:space="0" w:color="auto"/>
              <w:left w:val="single" w:sz="4" w:space="0" w:color="auto"/>
              <w:bottom w:val="single" w:sz="4" w:space="0" w:color="auto"/>
              <w:right w:val="single" w:sz="4" w:space="0" w:color="auto"/>
            </w:tcBorders>
            <w:hideMark/>
          </w:tcPr>
          <w:p w14:paraId="6A2DEC56" w14:textId="77777777" w:rsidR="0083414C" w:rsidRPr="00B32CA1" w:rsidRDefault="0083414C" w:rsidP="00504E22">
            <w:pPr>
              <w:spacing w:line="240" w:lineRule="exact"/>
              <w:rPr>
                <w:rFonts w:eastAsia="Times New Roman"/>
              </w:rPr>
            </w:pPr>
            <w:r w:rsidRPr="00B32CA1">
              <w:rPr>
                <w:rFonts w:eastAsia="Times New Roman"/>
              </w:rPr>
              <w:t>Материал стен здания, в котором расположено жилое помещение</w:t>
            </w:r>
          </w:p>
        </w:tc>
        <w:tc>
          <w:tcPr>
            <w:tcW w:w="7229" w:type="dxa"/>
            <w:tcBorders>
              <w:top w:val="single" w:sz="4" w:space="0" w:color="auto"/>
              <w:left w:val="single" w:sz="4" w:space="0" w:color="auto"/>
              <w:bottom w:val="single" w:sz="4" w:space="0" w:color="auto"/>
              <w:right w:val="single" w:sz="4" w:space="0" w:color="auto"/>
            </w:tcBorders>
            <w:hideMark/>
          </w:tcPr>
          <w:p w14:paraId="7ED0A00A" w14:textId="77777777" w:rsidR="0083414C" w:rsidRPr="00B32CA1" w:rsidRDefault="0083414C" w:rsidP="00504E22">
            <w:pPr>
              <w:spacing w:line="240" w:lineRule="exact"/>
              <w:rPr>
                <w:rFonts w:eastAsia="Times New Roman"/>
              </w:rPr>
            </w:pPr>
            <w:r w:rsidRPr="00B32CA1">
              <w:rPr>
                <w:rFonts w:eastAsia="Times New Roman"/>
              </w:rPr>
              <w:t>панель и/или кирпич и/или монолит и/или газобетон и/или пенобетон</w:t>
            </w:r>
          </w:p>
        </w:tc>
      </w:tr>
      <w:tr w:rsidR="0083414C" w:rsidRPr="00B32CA1" w14:paraId="14DE0134" w14:textId="77777777" w:rsidTr="00504E22">
        <w:trPr>
          <w:trHeight w:val="877"/>
          <w:jc w:val="center"/>
        </w:trPr>
        <w:tc>
          <w:tcPr>
            <w:tcW w:w="2405" w:type="dxa"/>
            <w:tcBorders>
              <w:top w:val="single" w:sz="4" w:space="0" w:color="auto"/>
              <w:left w:val="single" w:sz="4" w:space="0" w:color="auto"/>
              <w:bottom w:val="single" w:sz="4" w:space="0" w:color="auto"/>
              <w:right w:val="single" w:sz="4" w:space="0" w:color="auto"/>
            </w:tcBorders>
            <w:hideMark/>
          </w:tcPr>
          <w:p w14:paraId="0F9A36A9" w14:textId="77777777" w:rsidR="0083414C" w:rsidRPr="00B32CA1" w:rsidRDefault="0083414C" w:rsidP="00504E22">
            <w:pPr>
              <w:spacing w:line="240" w:lineRule="exact"/>
              <w:rPr>
                <w:rFonts w:eastAsia="Times New Roman"/>
              </w:rPr>
            </w:pPr>
            <w:r w:rsidRPr="00B32CA1">
              <w:rPr>
                <w:rFonts w:eastAsia="Times New Roman"/>
              </w:rPr>
              <w:t xml:space="preserve">Фундамент здания, </w:t>
            </w:r>
          </w:p>
          <w:p w14:paraId="2A2FAA31" w14:textId="77777777" w:rsidR="0083414C" w:rsidRPr="00B32CA1" w:rsidRDefault="0083414C" w:rsidP="00504E22">
            <w:pPr>
              <w:spacing w:line="240" w:lineRule="exact"/>
              <w:rPr>
                <w:rFonts w:eastAsia="Times New Roman"/>
              </w:rPr>
            </w:pPr>
            <w:r w:rsidRPr="00B32CA1">
              <w:rPr>
                <w:rFonts w:eastAsia="Times New Roman"/>
              </w:rPr>
              <w:t>в котором расположено жилое помещение</w:t>
            </w:r>
          </w:p>
        </w:tc>
        <w:tc>
          <w:tcPr>
            <w:tcW w:w="7229" w:type="dxa"/>
            <w:tcBorders>
              <w:top w:val="single" w:sz="4" w:space="0" w:color="auto"/>
              <w:left w:val="single" w:sz="4" w:space="0" w:color="auto"/>
              <w:bottom w:val="single" w:sz="4" w:space="0" w:color="auto"/>
              <w:right w:val="single" w:sz="4" w:space="0" w:color="auto"/>
            </w:tcBorders>
            <w:hideMark/>
          </w:tcPr>
          <w:p w14:paraId="01A0E781" w14:textId="77777777" w:rsidR="0083414C" w:rsidRPr="00B32CA1" w:rsidRDefault="0083414C" w:rsidP="00504E22">
            <w:pPr>
              <w:spacing w:line="240" w:lineRule="exact"/>
              <w:rPr>
                <w:rFonts w:eastAsia="Times New Roman"/>
              </w:rPr>
            </w:pPr>
            <w:r w:rsidRPr="00B32CA1">
              <w:rPr>
                <w:rFonts w:eastAsia="Times New Roman"/>
              </w:rPr>
              <w:t>железобетонный и/или каменный и/или кирпичный фундамент</w:t>
            </w:r>
          </w:p>
        </w:tc>
      </w:tr>
      <w:tr w:rsidR="0083414C" w:rsidRPr="00B32CA1" w14:paraId="2D3325F6" w14:textId="77777777" w:rsidTr="00504E22">
        <w:trPr>
          <w:trHeight w:val="330"/>
          <w:jc w:val="center"/>
        </w:trPr>
        <w:tc>
          <w:tcPr>
            <w:tcW w:w="9634" w:type="dxa"/>
            <w:gridSpan w:val="2"/>
            <w:tcBorders>
              <w:top w:val="single" w:sz="4" w:space="0" w:color="auto"/>
              <w:left w:val="nil"/>
              <w:bottom w:val="single" w:sz="4" w:space="0" w:color="auto"/>
              <w:right w:val="nil"/>
            </w:tcBorders>
            <w:hideMark/>
          </w:tcPr>
          <w:p w14:paraId="23E0EA5B" w14:textId="77777777" w:rsidR="0083414C" w:rsidRPr="00B32CA1" w:rsidRDefault="0083414C" w:rsidP="00504E22">
            <w:pPr>
              <w:spacing w:line="240" w:lineRule="exact"/>
              <w:rPr>
                <w:rFonts w:eastAsia="Times New Roman"/>
              </w:rPr>
            </w:pPr>
          </w:p>
          <w:p w14:paraId="068B6876" w14:textId="77777777" w:rsidR="0083414C" w:rsidRPr="00B32CA1" w:rsidRDefault="0083414C" w:rsidP="00504E22">
            <w:pPr>
              <w:spacing w:line="240" w:lineRule="exact"/>
              <w:rPr>
                <w:rFonts w:eastAsia="Times New Roman"/>
              </w:rPr>
            </w:pPr>
            <w:r w:rsidRPr="00B32CA1">
              <w:rPr>
                <w:rFonts w:eastAsia="Times New Roman"/>
              </w:rPr>
              <w:t>2. Общие сведения о жилых помещениях</w:t>
            </w:r>
          </w:p>
        </w:tc>
      </w:tr>
      <w:tr w:rsidR="0083414C" w:rsidRPr="00B32CA1" w14:paraId="52FFB6FC" w14:textId="77777777" w:rsidTr="00504E22">
        <w:trPr>
          <w:trHeight w:val="558"/>
          <w:jc w:val="center"/>
        </w:trPr>
        <w:tc>
          <w:tcPr>
            <w:tcW w:w="2405" w:type="dxa"/>
            <w:tcBorders>
              <w:top w:val="single" w:sz="4" w:space="0" w:color="auto"/>
              <w:left w:val="single" w:sz="4" w:space="0" w:color="auto"/>
              <w:bottom w:val="single" w:sz="4" w:space="0" w:color="auto"/>
              <w:right w:val="single" w:sz="4" w:space="0" w:color="auto"/>
            </w:tcBorders>
          </w:tcPr>
          <w:p w14:paraId="1E441B35" w14:textId="77777777" w:rsidR="0083414C" w:rsidRPr="00B32CA1" w:rsidRDefault="0083414C" w:rsidP="00504E22">
            <w:pPr>
              <w:spacing w:line="240" w:lineRule="exact"/>
              <w:rPr>
                <w:rFonts w:eastAsia="Times New Roman"/>
              </w:rPr>
            </w:pPr>
            <w:r w:rsidRPr="00B32CA1">
              <w:rPr>
                <w:rFonts w:eastAsia="Times New Roman"/>
              </w:rPr>
              <w:t xml:space="preserve">Общие сведения </w:t>
            </w:r>
          </w:p>
          <w:p w14:paraId="35D4915D" w14:textId="77777777" w:rsidR="0083414C" w:rsidRPr="00B32CA1" w:rsidRDefault="0083414C" w:rsidP="00504E22">
            <w:pPr>
              <w:spacing w:line="240" w:lineRule="exact"/>
              <w:rPr>
                <w:rFonts w:eastAsia="Times New Roman"/>
              </w:rPr>
            </w:pPr>
            <w:r w:rsidRPr="00B32CA1">
              <w:rPr>
                <w:rFonts w:eastAsia="Times New Roman"/>
              </w:rPr>
              <w:t xml:space="preserve">о жилом помещении </w:t>
            </w:r>
          </w:p>
          <w:p w14:paraId="36D97B75" w14:textId="77777777" w:rsidR="0083414C" w:rsidRPr="00B32CA1" w:rsidRDefault="0083414C" w:rsidP="00504E22">
            <w:pPr>
              <w:spacing w:line="240" w:lineRule="exact"/>
              <w:rPr>
                <w:rFonts w:eastAsia="Times New Roman"/>
              </w:rPr>
            </w:pPr>
          </w:p>
          <w:p w14:paraId="5062116B" w14:textId="77777777" w:rsidR="0083414C" w:rsidRPr="00B32CA1" w:rsidRDefault="0083414C" w:rsidP="00504E22">
            <w:pPr>
              <w:spacing w:line="240" w:lineRule="exact"/>
              <w:rPr>
                <w:rFonts w:eastAsia="Times New Roman"/>
              </w:rPr>
            </w:pPr>
            <w:r w:rsidRPr="00B32CA1">
              <w:rPr>
                <w:rFonts w:eastAsia="Times New Roman"/>
              </w:rPr>
              <w:t>(объемно – планировочные решения жилых помещений)</w:t>
            </w:r>
          </w:p>
        </w:tc>
        <w:tc>
          <w:tcPr>
            <w:tcW w:w="7229" w:type="dxa"/>
            <w:tcBorders>
              <w:top w:val="single" w:sz="4" w:space="0" w:color="auto"/>
              <w:left w:val="single" w:sz="4" w:space="0" w:color="auto"/>
              <w:bottom w:val="single" w:sz="4" w:space="0" w:color="auto"/>
              <w:right w:val="single" w:sz="4" w:space="0" w:color="auto"/>
            </w:tcBorders>
            <w:hideMark/>
          </w:tcPr>
          <w:p w14:paraId="5D430E83" w14:textId="77777777" w:rsidR="0083414C" w:rsidRPr="00B32CA1" w:rsidRDefault="0083414C" w:rsidP="00504E22">
            <w:pPr>
              <w:spacing w:line="240" w:lineRule="exact"/>
              <w:rPr>
                <w:rFonts w:eastAsia="Times New Roman"/>
              </w:rPr>
            </w:pPr>
            <w:r w:rsidRPr="00B32CA1">
              <w:rPr>
                <w:rFonts w:eastAsia="Times New Roman"/>
              </w:rPr>
              <w:t>Жилое помещение должно находиться в многоквартирном доме на территории города Перми,</w:t>
            </w:r>
            <w:r w:rsidRPr="00B32CA1">
              <w:t xml:space="preserve"> </w:t>
            </w:r>
            <w:r w:rsidRPr="00B32CA1">
              <w:rPr>
                <w:rFonts w:eastAsia="Times New Roman"/>
              </w:rPr>
              <w:t xml:space="preserve">за исключением </w:t>
            </w:r>
            <w:proofErr w:type="spellStart"/>
            <w:r w:rsidRPr="00B32CA1">
              <w:rPr>
                <w:rFonts w:eastAsia="Times New Roman"/>
              </w:rPr>
              <w:t>мкр</w:t>
            </w:r>
            <w:proofErr w:type="spellEnd"/>
            <w:r w:rsidRPr="00B32CA1">
              <w:rPr>
                <w:rFonts w:eastAsia="Times New Roman"/>
              </w:rPr>
              <w:t xml:space="preserve">. Чусовской Водозабор Орджоникидзевского района города Перми (ул. Водозаборная, проезд 1-ый Павловский), </w:t>
            </w:r>
            <w:proofErr w:type="spellStart"/>
            <w:r w:rsidRPr="00B32CA1">
              <w:rPr>
                <w:rFonts w:eastAsia="Times New Roman"/>
              </w:rPr>
              <w:t>мкр</w:t>
            </w:r>
            <w:proofErr w:type="spellEnd"/>
            <w:r w:rsidRPr="00B32CA1">
              <w:rPr>
                <w:rFonts w:eastAsia="Times New Roman"/>
              </w:rPr>
              <w:t xml:space="preserve">. Заозерье (ул. Портовая, ул. </w:t>
            </w:r>
            <w:proofErr w:type="spellStart"/>
            <w:r w:rsidRPr="00B32CA1">
              <w:rPr>
                <w:rFonts w:eastAsia="Times New Roman"/>
              </w:rPr>
              <w:t>Трясолобова</w:t>
            </w:r>
            <w:proofErr w:type="spellEnd"/>
            <w:r w:rsidRPr="00B32CA1">
              <w:rPr>
                <w:rFonts w:eastAsia="Times New Roman"/>
              </w:rPr>
              <w:t xml:space="preserve">), </w:t>
            </w:r>
            <w:proofErr w:type="spellStart"/>
            <w:r w:rsidRPr="00B32CA1">
              <w:rPr>
                <w:rFonts w:eastAsia="Times New Roman"/>
              </w:rPr>
              <w:t>мкр</w:t>
            </w:r>
            <w:proofErr w:type="spellEnd"/>
            <w:r w:rsidRPr="00B32CA1">
              <w:rPr>
                <w:rFonts w:eastAsia="Times New Roman"/>
              </w:rPr>
              <w:t xml:space="preserve">. Январский (ул. </w:t>
            </w:r>
            <w:proofErr w:type="spellStart"/>
            <w:r w:rsidRPr="00B32CA1">
              <w:rPr>
                <w:rFonts w:eastAsia="Times New Roman"/>
              </w:rPr>
              <w:t>Краснослудская</w:t>
            </w:r>
            <w:proofErr w:type="spellEnd"/>
            <w:r w:rsidRPr="00B32CA1">
              <w:rPr>
                <w:rFonts w:eastAsia="Times New Roman"/>
              </w:rPr>
              <w:t xml:space="preserve">, ул. </w:t>
            </w:r>
            <w:proofErr w:type="spellStart"/>
            <w:r w:rsidRPr="00B32CA1">
              <w:rPr>
                <w:rFonts w:eastAsia="Times New Roman"/>
              </w:rPr>
              <w:t>Лянгасова</w:t>
            </w:r>
            <w:proofErr w:type="spellEnd"/>
            <w:r w:rsidRPr="00B32CA1">
              <w:rPr>
                <w:rFonts w:eastAsia="Times New Roman"/>
              </w:rPr>
              <w:t xml:space="preserve">), ул. Гремячий Лог Орджоникидзевского района города Перми, </w:t>
            </w:r>
            <w:proofErr w:type="spellStart"/>
            <w:r w:rsidRPr="00B32CA1">
              <w:rPr>
                <w:rFonts w:eastAsia="Times New Roman"/>
              </w:rPr>
              <w:t>мкр</w:t>
            </w:r>
            <w:proofErr w:type="spellEnd"/>
            <w:r w:rsidRPr="00B32CA1">
              <w:rPr>
                <w:rFonts w:eastAsia="Times New Roman"/>
              </w:rPr>
              <w:t xml:space="preserve">. Березовая Роща Кировского района города Перми (ул. ДОС), </w:t>
            </w:r>
            <w:proofErr w:type="spellStart"/>
            <w:r w:rsidRPr="00B32CA1">
              <w:rPr>
                <w:rFonts w:eastAsia="Times New Roman"/>
              </w:rPr>
              <w:t>мкр</w:t>
            </w:r>
            <w:proofErr w:type="spellEnd"/>
            <w:r w:rsidRPr="00B32CA1">
              <w:rPr>
                <w:rFonts w:eastAsia="Times New Roman"/>
              </w:rPr>
              <w:t xml:space="preserve">. Голованово, </w:t>
            </w:r>
            <w:proofErr w:type="spellStart"/>
            <w:r w:rsidRPr="00B32CA1">
              <w:rPr>
                <w:rFonts w:eastAsia="Times New Roman"/>
              </w:rPr>
              <w:t>мкр</w:t>
            </w:r>
            <w:proofErr w:type="spellEnd"/>
            <w:r w:rsidRPr="00B32CA1">
              <w:rPr>
                <w:rFonts w:eastAsia="Times New Roman"/>
              </w:rPr>
              <w:t xml:space="preserve">. Крым, поселка Новые </w:t>
            </w:r>
            <w:proofErr w:type="spellStart"/>
            <w:r w:rsidRPr="00B32CA1">
              <w:rPr>
                <w:rFonts w:eastAsia="Times New Roman"/>
              </w:rPr>
              <w:t>Ляды</w:t>
            </w:r>
            <w:proofErr w:type="spellEnd"/>
            <w:r w:rsidRPr="00B32CA1">
              <w:rPr>
                <w:rFonts w:eastAsia="Times New Roman"/>
              </w:rPr>
              <w:t xml:space="preserve">, ул. ОПМС-14 Дзержинского района, а также за исключением многоквартирных домов, построенных в период индустриального домостроения до 1975 года включительно, в том числе бараков деревянных вне зависимости от этажности (в том числе имеющих утепленные фасады), малоэтажных многоквартирных домов до 4 этажей включительно, имеющих деревянные перекрытия (в том числе по металлическим балкам), со следующими материалами стен: дерево, камень, кирпич; панельные дома с наружной системой утепления; монолитных, шлакоблочных, </w:t>
            </w:r>
            <w:proofErr w:type="spellStart"/>
            <w:r w:rsidRPr="00B32CA1">
              <w:rPr>
                <w:rFonts w:eastAsia="Times New Roman"/>
              </w:rPr>
              <w:t>газоблочных</w:t>
            </w:r>
            <w:proofErr w:type="spellEnd"/>
            <w:r w:rsidRPr="00B32CA1">
              <w:rPr>
                <w:rFonts w:eastAsia="Times New Roman"/>
              </w:rPr>
              <w:t xml:space="preserve"> домов; панельных 5-этажных, кирпичных 5-этажных с деревянными перекрытиями; многоквартирных домов, техническое состояние которых признано ограниченно работоспособным, а также квартир, расположенных в общежитиях, деревянных домах, домах, признанных аварийными, подлежащими сносу; Жилое помещение должно быть в виде отдельной однокомнатной квартиры, состоящей из одной жилой комнаты, кухни и санузла.</w:t>
            </w:r>
          </w:p>
          <w:p w14:paraId="70908CDB" w14:textId="77777777" w:rsidR="0083414C" w:rsidRPr="00B32CA1" w:rsidRDefault="0083414C" w:rsidP="00504E22">
            <w:pPr>
              <w:spacing w:line="240" w:lineRule="exact"/>
              <w:rPr>
                <w:rFonts w:eastAsia="Times New Roman"/>
              </w:rPr>
            </w:pPr>
          </w:p>
          <w:p w14:paraId="7478A285" w14:textId="77777777" w:rsidR="0083414C" w:rsidRPr="00B32CA1" w:rsidRDefault="0083414C" w:rsidP="00504E22">
            <w:pPr>
              <w:spacing w:line="240" w:lineRule="exact"/>
              <w:rPr>
                <w:rFonts w:eastAsia="Times New Roman"/>
              </w:rPr>
            </w:pPr>
            <w:r w:rsidRPr="00B32CA1">
              <w:rPr>
                <w:rFonts w:eastAsia="Times New Roman"/>
              </w:rPr>
              <w:t>Жилое помещение должно быть благоустроенными применительно к условиям города Перми, не требующие капитального ремонта и быть пригодными для проживания граждан (исключается приобретение квартир в общежитиях, в деревянных домах, в ветхом и аварийном фонде): центральное отопление, центральное электроснабжение, центральное холодное водоснабжение, центральное водоотведение, центральное либо автономное горячее водоснабжение.</w:t>
            </w:r>
          </w:p>
        </w:tc>
      </w:tr>
      <w:tr w:rsidR="0083414C" w:rsidRPr="00B32CA1" w14:paraId="73F7F364" w14:textId="77777777" w:rsidTr="00504E22">
        <w:trPr>
          <w:trHeight w:val="1361"/>
          <w:jc w:val="center"/>
        </w:trPr>
        <w:tc>
          <w:tcPr>
            <w:tcW w:w="2405" w:type="dxa"/>
            <w:tcBorders>
              <w:top w:val="single" w:sz="4" w:space="0" w:color="auto"/>
              <w:left w:val="single" w:sz="4" w:space="0" w:color="auto"/>
              <w:bottom w:val="single" w:sz="4" w:space="0" w:color="auto"/>
              <w:right w:val="single" w:sz="4" w:space="0" w:color="auto"/>
            </w:tcBorders>
            <w:hideMark/>
          </w:tcPr>
          <w:p w14:paraId="371BC654" w14:textId="77777777" w:rsidR="0083414C" w:rsidRPr="00B32CA1" w:rsidRDefault="0083414C" w:rsidP="00504E22">
            <w:pPr>
              <w:spacing w:line="240" w:lineRule="exact"/>
              <w:rPr>
                <w:rFonts w:eastAsia="Times New Roman"/>
              </w:rPr>
            </w:pPr>
            <w:r w:rsidRPr="00B32CA1">
              <w:rPr>
                <w:rFonts w:eastAsia="Times New Roman"/>
              </w:rPr>
              <w:t>Соответствие действующим нормативно-правовым документам</w:t>
            </w:r>
          </w:p>
        </w:tc>
        <w:tc>
          <w:tcPr>
            <w:tcW w:w="7229" w:type="dxa"/>
            <w:tcBorders>
              <w:top w:val="single" w:sz="4" w:space="0" w:color="auto"/>
              <w:left w:val="single" w:sz="4" w:space="0" w:color="auto"/>
              <w:bottom w:val="single" w:sz="4" w:space="0" w:color="auto"/>
              <w:right w:val="single" w:sz="4" w:space="0" w:color="auto"/>
            </w:tcBorders>
            <w:hideMark/>
          </w:tcPr>
          <w:p w14:paraId="3F9443C1" w14:textId="77777777" w:rsidR="0083414C" w:rsidRPr="00B32CA1" w:rsidRDefault="0083414C" w:rsidP="00504E22">
            <w:pPr>
              <w:spacing w:line="240" w:lineRule="exact"/>
              <w:rPr>
                <w:rFonts w:eastAsia="Times New Roman"/>
              </w:rPr>
            </w:pPr>
            <w:r w:rsidRPr="00B32CA1">
              <w:rPr>
                <w:rFonts w:eastAsia="Times New Roman"/>
              </w:rPr>
              <w:t xml:space="preserve">жилое помещение и многоквартирный дом, </w:t>
            </w:r>
          </w:p>
          <w:p w14:paraId="35F828A4" w14:textId="77777777" w:rsidR="0083414C" w:rsidRPr="00B32CA1" w:rsidRDefault="0083414C" w:rsidP="00504E22">
            <w:pPr>
              <w:spacing w:line="240" w:lineRule="exact"/>
              <w:rPr>
                <w:rFonts w:eastAsia="Times New Roman"/>
              </w:rPr>
            </w:pPr>
            <w:r w:rsidRPr="00B32CA1">
              <w:rPr>
                <w:rFonts w:eastAsia="Times New Roman"/>
              </w:rPr>
              <w:t xml:space="preserve">в котором расположено жилое помещение, должны соответствовать санитарным и техническим требованиям (санитарные </w:t>
            </w:r>
          </w:p>
          <w:p w14:paraId="0C3BFA24" w14:textId="77777777" w:rsidR="0083414C" w:rsidRPr="00B32CA1" w:rsidRDefault="0083414C" w:rsidP="00504E22">
            <w:pPr>
              <w:spacing w:line="240" w:lineRule="exact"/>
              <w:rPr>
                <w:rFonts w:eastAsia="Times New Roman"/>
              </w:rPr>
            </w:pPr>
            <w:r w:rsidRPr="00B32CA1">
              <w:rPr>
                <w:rFonts w:eastAsia="Times New Roman"/>
              </w:rPr>
              <w:t>и технические требования к жилым помещениям и многоквартирным домам установлены разделом II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w:t>
            </w:r>
          </w:p>
        </w:tc>
      </w:tr>
      <w:tr w:rsidR="0083414C" w:rsidRPr="00B32CA1" w14:paraId="67D01B5B" w14:textId="77777777" w:rsidTr="00504E22">
        <w:trPr>
          <w:trHeight w:val="660"/>
          <w:jc w:val="center"/>
        </w:trPr>
        <w:tc>
          <w:tcPr>
            <w:tcW w:w="2405" w:type="dxa"/>
            <w:tcBorders>
              <w:top w:val="single" w:sz="4" w:space="0" w:color="auto"/>
              <w:left w:val="single" w:sz="4" w:space="0" w:color="auto"/>
              <w:bottom w:val="single" w:sz="4" w:space="0" w:color="auto"/>
              <w:right w:val="single" w:sz="4" w:space="0" w:color="auto"/>
            </w:tcBorders>
            <w:hideMark/>
          </w:tcPr>
          <w:p w14:paraId="0A414C00" w14:textId="77777777" w:rsidR="0083414C" w:rsidRPr="00B32CA1" w:rsidRDefault="0083414C" w:rsidP="00504E22">
            <w:pPr>
              <w:spacing w:line="240" w:lineRule="exact"/>
              <w:rPr>
                <w:rFonts w:eastAsia="Times New Roman"/>
              </w:rPr>
            </w:pPr>
            <w:r w:rsidRPr="00B32CA1">
              <w:rPr>
                <w:rFonts w:eastAsia="Times New Roman"/>
              </w:rPr>
              <w:t>Документы на момент осмотра жилого помещения</w:t>
            </w:r>
          </w:p>
        </w:tc>
        <w:tc>
          <w:tcPr>
            <w:tcW w:w="7229" w:type="dxa"/>
            <w:tcBorders>
              <w:top w:val="single" w:sz="4" w:space="0" w:color="auto"/>
              <w:left w:val="single" w:sz="4" w:space="0" w:color="auto"/>
              <w:bottom w:val="single" w:sz="4" w:space="0" w:color="auto"/>
              <w:right w:val="single" w:sz="4" w:space="0" w:color="auto"/>
            </w:tcBorders>
          </w:tcPr>
          <w:p w14:paraId="060D5B78" w14:textId="77777777" w:rsidR="0083414C" w:rsidRPr="00B32CA1" w:rsidRDefault="0083414C" w:rsidP="00504E22">
            <w:pPr>
              <w:spacing w:line="240" w:lineRule="exact"/>
              <w:rPr>
                <w:rFonts w:eastAsia="Times New Roman"/>
              </w:rPr>
            </w:pPr>
            <w:r w:rsidRPr="00B32CA1">
              <w:rPr>
                <w:rFonts w:eastAsia="Times New Roman"/>
              </w:rPr>
              <w:t xml:space="preserve">в день осмотра жилого помещения застройщик передает Министерству следующие документы: </w:t>
            </w:r>
          </w:p>
          <w:p w14:paraId="497AB84D" w14:textId="77777777" w:rsidR="0083414C" w:rsidRPr="00B32CA1" w:rsidRDefault="0083414C" w:rsidP="00504E22">
            <w:pPr>
              <w:spacing w:line="240" w:lineRule="exact"/>
              <w:rPr>
                <w:rFonts w:eastAsia="Times New Roman"/>
              </w:rPr>
            </w:pPr>
            <w:r w:rsidRPr="00B32CA1">
              <w:rPr>
                <w:rFonts w:eastAsia="Times New Roman"/>
              </w:rPr>
              <w:t xml:space="preserve">- выписка из ЕГРН об основных характеристиках </w:t>
            </w:r>
          </w:p>
          <w:p w14:paraId="03FD342C" w14:textId="77777777" w:rsidR="0083414C" w:rsidRPr="00B32CA1" w:rsidRDefault="0083414C" w:rsidP="00504E22">
            <w:pPr>
              <w:spacing w:line="240" w:lineRule="exact"/>
              <w:rPr>
                <w:rFonts w:eastAsia="Times New Roman"/>
              </w:rPr>
            </w:pPr>
            <w:r w:rsidRPr="00B32CA1">
              <w:rPr>
                <w:rFonts w:eastAsia="Times New Roman"/>
              </w:rPr>
              <w:t>и зарегистрированных правах на объект недвижимости;</w:t>
            </w:r>
          </w:p>
          <w:p w14:paraId="23C7396D" w14:textId="77777777" w:rsidR="0083414C" w:rsidRPr="00B32CA1" w:rsidRDefault="0083414C" w:rsidP="00504E22">
            <w:pPr>
              <w:spacing w:line="240" w:lineRule="exact"/>
              <w:rPr>
                <w:rFonts w:eastAsia="Times New Roman"/>
              </w:rPr>
            </w:pPr>
            <w:r w:rsidRPr="00B32CA1">
              <w:rPr>
                <w:rFonts w:eastAsia="Times New Roman"/>
              </w:rPr>
              <w:t xml:space="preserve">- технический паспорт на жилое помещение </w:t>
            </w:r>
          </w:p>
          <w:p w14:paraId="2CF2E257" w14:textId="77777777" w:rsidR="0083414C" w:rsidRPr="00B32CA1" w:rsidRDefault="0083414C" w:rsidP="00504E22">
            <w:pPr>
              <w:spacing w:line="240" w:lineRule="exact"/>
              <w:rPr>
                <w:rFonts w:eastAsia="Times New Roman"/>
              </w:rPr>
            </w:pPr>
            <w:r w:rsidRPr="00B32CA1">
              <w:rPr>
                <w:rFonts w:eastAsia="Times New Roman"/>
              </w:rPr>
              <w:t>с указанием года постройки, Застройщик при осмотре жилого помещения должен предоставить новый или обновленный технический паспорт, срок выдачи технического паспорта должен составлять не более 180 календарных дней на момент приема-передачи квартиры;</w:t>
            </w:r>
          </w:p>
          <w:p w14:paraId="7CE1F1FA" w14:textId="77777777" w:rsidR="0083414C" w:rsidRPr="00B32CA1" w:rsidRDefault="0083414C" w:rsidP="00504E22">
            <w:pPr>
              <w:spacing w:line="240" w:lineRule="exact"/>
              <w:rPr>
                <w:rFonts w:eastAsia="Times New Roman"/>
              </w:rPr>
            </w:pPr>
            <w:r w:rsidRPr="00B32CA1">
              <w:rPr>
                <w:rFonts w:eastAsia="Times New Roman"/>
              </w:rPr>
              <w:t xml:space="preserve">- справка государственных или муниципальных организаций технической инвентаризации о проценте физического износа здания многоквартирного дома, в котором расположено жилое помещение по состоянию на 2023-2024 год; </w:t>
            </w:r>
          </w:p>
          <w:p w14:paraId="030D03E0" w14:textId="77777777" w:rsidR="0083414C" w:rsidRPr="00B32CA1" w:rsidRDefault="0083414C" w:rsidP="00504E22">
            <w:pPr>
              <w:spacing w:line="240" w:lineRule="exact"/>
              <w:rPr>
                <w:rFonts w:eastAsia="Times New Roman"/>
              </w:rPr>
            </w:pPr>
            <w:r w:rsidRPr="00B32CA1">
              <w:rPr>
                <w:rFonts w:eastAsia="Times New Roman"/>
              </w:rPr>
              <w:t>- кадастровый паспорт;</w:t>
            </w:r>
          </w:p>
          <w:p w14:paraId="255A6C30" w14:textId="77777777" w:rsidR="0083414C" w:rsidRPr="00B32CA1" w:rsidRDefault="0083414C" w:rsidP="00504E22">
            <w:pPr>
              <w:spacing w:line="240" w:lineRule="exact"/>
              <w:rPr>
                <w:rFonts w:eastAsia="Times New Roman"/>
              </w:rPr>
            </w:pPr>
            <w:r w:rsidRPr="00B32CA1">
              <w:rPr>
                <w:rFonts w:eastAsia="Times New Roman"/>
              </w:rPr>
              <w:t>- справка об отсутствии задолженности по оплате взносов на капитальный ремонт общего имущества многоквартирного дома;</w:t>
            </w:r>
          </w:p>
          <w:p w14:paraId="18F52FAE" w14:textId="77777777" w:rsidR="0083414C" w:rsidRPr="00B32CA1" w:rsidRDefault="0083414C" w:rsidP="00504E22">
            <w:pPr>
              <w:spacing w:line="240" w:lineRule="exact"/>
              <w:rPr>
                <w:rFonts w:eastAsia="Times New Roman"/>
              </w:rPr>
            </w:pPr>
            <w:r w:rsidRPr="00B32CA1">
              <w:rPr>
                <w:rFonts w:eastAsia="Times New Roman"/>
              </w:rPr>
              <w:t>- справка об отсутствии задолженности по оплате жилищно-коммунальных услуг;</w:t>
            </w:r>
          </w:p>
          <w:p w14:paraId="1132E035" w14:textId="77777777" w:rsidR="0083414C" w:rsidRPr="00B32CA1" w:rsidRDefault="0083414C" w:rsidP="00504E22">
            <w:pPr>
              <w:spacing w:line="240" w:lineRule="exact"/>
              <w:rPr>
                <w:rFonts w:eastAsia="Times New Roman"/>
              </w:rPr>
            </w:pPr>
            <w:r w:rsidRPr="00B32CA1">
              <w:rPr>
                <w:rFonts w:eastAsia="Times New Roman"/>
              </w:rPr>
              <w:t>- документы на инженерное оборудование.</w:t>
            </w:r>
          </w:p>
        </w:tc>
      </w:tr>
      <w:tr w:rsidR="0083414C" w:rsidRPr="00B32CA1" w14:paraId="6F17087C" w14:textId="77777777" w:rsidTr="00504E22">
        <w:trPr>
          <w:trHeight w:val="683"/>
          <w:jc w:val="center"/>
        </w:trPr>
        <w:tc>
          <w:tcPr>
            <w:tcW w:w="2405" w:type="dxa"/>
            <w:tcBorders>
              <w:top w:val="single" w:sz="4" w:space="0" w:color="auto"/>
              <w:left w:val="single" w:sz="4" w:space="0" w:color="auto"/>
              <w:bottom w:val="single" w:sz="4" w:space="0" w:color="auto"/>
              <w:right w:val="single" w:sz="4" w:space="0" w:color="auto"/>
            </w:tcBorders>
            <w:hideMark/>
          </w:tcPr>
          <w:p w14:paraId="35B6648D" w14:textId="77777777" w:rsidR="0083414C" w:rsidRPr="00B32CA1" w:rsidRDefault="0083414C" w:rsidP="00504E22">
            <w:pPr>
              <w:spacing w:line="240" w:lineRule="exact"/>
              <w:rPr>
                <w:rFonts w:eastAsia="Times New Roman"/>
              </w:rPr>
            </w:pPr>
            <w:r w:rsidRPr="00B32CA1">
              <w:rPr>
                <w:rFonts w:eastAsia="Times New Roman"/>
              </w:rPr>
              <w:t>Срок передачи жилого помещения по документу о приемке</w:t>
            </w:r>
          </w:p>
        </w:tc>
        <w:tc>
          <w:tcPr>
            <w:tcW w:w="7229" w:type="dxa"/>
            <w:tcBorders>
              <w:top w:val="single" w:sz="4" w:space="0" w:color="auto"/>
              <w:left w:val="single" w:sz="4" w:space="0" w:color="auto"/>
              <w:bottom w:val="single" w:sz="4" w:space="0" w:color="auto"/>
              <w:right w:val="single" w:sz="4" w:space="0" w:color="auto"/>
            </w:tcBorders>
            <w:hideMark/>
          </w:tcPr>
          <w:p w14:paraId="313C3DAE" w14:textId="77777777" w:rsidR="0083414C" w:rsidRPr="00B32CA1" w:rsidRDefault="0083414C" w:rsidP="00504E22">
            <w:pPr>
              <w:spacing w:line="240" w:lineRule="exact"/>
              <w:rPr>
                <w:rFonts w:eastAsia="Times New Roman"/>
              </w:rPr>
            </w:pPr>
            <w:r w:rsidRPr="00B32CA1">
              <w:rPr>
                <w:rFonts w:eastAsia="Times New Roman"/>
              </w:rPr>
              <w:t xml:space="preserve">не может превышать срок, установленный абзацем вторым пункта 3.1.22 Договора  </w:t>
            </w:r>
          </w:p>
        </w:tc>
      </w:tr>
      <w:tr w:rsidR="0083414C" w:rsidRPr="00B32CA1" w14:paraId="7A13C343" w14:textId="77777777" w:rsidTr="00504E22">
        <w:trPr>
          <w:trHeight w:val="555"/>
          <w:jc w:val="center"/>
        </w:trPr>
        <w:tc>
          <w:tcPr>
            <w:tcW w:w="2405" w:type="dxa"/>
            <w:tcBorders>
              <w:top w:val="single" w:sz="4" w:space="0" w:color="auto"/>
              <w:left w:val="single" w:sz="4" w:space="0" w:color="auto"/>
              <w:bottom w:val="single" w:sz="4" w:space="0" w:color="auto"/>
              <w:right w:val="single" w:sz="4" w:space="0" w:color="auto"/>
            </w:tcBorders>
            <w:hideMark/>
          </w:tcPr>
          <w:p w14:paraId="61AD79CD" w14:textId="77777777" w:rsidR="0083414C" w:rsidRPr="00B32CA1" w:rsidRDefault="0083414C" w:rsidP="00504E22">
            <w:pPr>
              <w:spacing w:line="240" w:lineRule="exact"/>
              <w:rPr>
                <w:rFonts w:eastAsia="Times New Roman"/>
              </w:rPr>
            </w:pPr>
            <w:r w:rsidRPr="00B32CA1">
              <w:rPr>
                <w:rFonts w:eastAsia="Times New Roman"/>
              </w:rPr>
              <w:t xml:space="preserve">Условия передачи жилого помещения </w:t>
            </w:r>
          </w:p>
          <w:p w14:paraId="572697F2" w14:textId="77777777" w:rsidR="0083414C" w:rsidRPr="00B32CA1" w:rsidRDefault="0083414C" w:rsidP="00504E22">
            <w:pPr>
              <w:spacing w:line="240" w:lineRule="exact"/>
              <w:rPr>
                <w:rFonts w:eastAsia="Times New Roman"/>
              </w:rPr>
            </w:pPr>
            <w:r w:rsidRPr="00B32CA1">
              <w:rPr>
                <w:rFonts w:eastAsia="Times New Roman"/>
              </w:rPr>
              <w:t>в государственную собственность</w:t>
            </w:r>
          </w:p>
        </w:tc>
        <w:tc>
          <w:tcPr>
            <w:tcW w:w="7229" w:type="dxa"/>
            <w:tcBorders>
              <w:top w:val="single" w:sz="4" w:space="0" w:color="auto"/>
              <w:left w:val="single" w:sz="4" w:space="0" w:color="auto"/>
              <w:bottom w:val="single" w:sz="4" w:space="0" w:color="auto"/>
              <w:right w:val="single" w:sz="4" w:space="0" w:color="auto"/>
            </w:tcBorders>
            <w:hideMark/>
          </w:tcPr>
          <w:p w14:paraId="7E9FFD05" w14:textId="77777777" w:rsidR="0083414C" w:rsidRPr="00B32CA1" w:rsidRDefault="0083414C" w:rsidP="00504E22">
            <w:pPr>
              <w:spacing w:line="240" w:lineRule="exact"/>
              <w:rPr>
                <w:rFonts w:eastAsia="Times New Roman"/>
              </w:rPr>
            </w:pPr>
            <w:r w:rsidRPr="00B32CA1">
              <w:rPr>
                <w:rFonts w:eastAsia="Times New Roman"/>
              </w:rPr>
              <w:t xml:space="preserve">качество жилого помещения должно соответствовать требованиям пожарной безопасности, техническим </w:t>
            </w:r>
          </w:p>
          <w:p w14:paraId="5ABAAE6A" w14:textId="77777777" w:rsidR="0083414C" w:rsidRPr="00B32CA1" w:rsidRDefault="0083414C" w:rsidP="00504E22">
            <w:pPr>
              <w:spacing w:line="240" w:lineRule="exact"/>
              <w:rPr>
                <w:rFonts w:eastAsia="Times New Roman"/>
              </w:rPr>
            </w:pPr>
            <w:r w:rsidRPr="00B32CA1">
              <w:rPr>
                <w:rFonts w:eastAsia="Times New Roman"/>
              </w:rPr>
              <w:t xml:space="preserve">и градостроительным регламентам и другим обязательным требованиям. </w:t>
            </w:r>
          </w:p>
          <w:p w14:paraId="46C1ED40" w14:textId="77777777" w:rsidR="0083414C" w:rsidRPr="00B32CA1" w:rsidRDefault="0083414C" w:rsidP="00504E22">
            <w:pPr>
              <w:spacing w:line="240" w:lineRule="exact"/>
              <w:rPr>
                <w:rFonts w:eastAsia="Times New Roman"/>
              </w:rPr>
            </w:pPr>
            <w:r w:rsidRPr="00B32CA1">
              <w:rPr>
                <w:rFonts w:eastAsia="Times New Roman"/>
              </w:rPr>
              <w:t>Жилое помещение должно принадлежать Застройщику на праве собственности и быть зарегистрированным в органе, осуществляющем регистрацию прав на недвижимое имущество.</w:t>
            </w:r>
          </w:p>
          <w:p w14:paraId="18B79ACD" w14:textId="77777777" w:rsidR="0083414C" w:rsidRPr="00B32CA1" w:rsidRDefault="0083414C" w:rsidP="00504E22">
            <w:pPr>
              <w:spacing w:line="240" w:lineRule="exact"/>
              <w:rPr>
                <w:rFonts w:eastAsia="Times New Roman"/>
              </w:rPr>
            </w:pPr>
            <w:r w:rsidRPr="00B32CA1">
              <w:rPr>
                <w:rFonts w:eastAsia="Times New Roman"/>
              </w:rPr>
              <w:t xml:space="preserve">Жилое помещение должно быть свободным </w:t>
            </w:r>
          </w:p>
          <w:p w14:paraId="56BA6930" w14:textId="77777777" w:rsidR="0083414C" w:rsidRPr="00B32CA1" w:rsidRDefault="0083414C" w:rsidP="00504E22">
            <w:pPr>
              <w:spacing w:line="240" w:lineRule="exact"/>
              <w:rPr>
                <w:rFonts w:eastAsia="Times New Roman"/>
              </w:rPr>
            </w:pPr>
            <w:r w:rsidRPr="00B32CA1">
              <w:rPr>
                <w:rFonts w:eastAsia="Times New Roman"/>
              </w:rPr>
              <w:t xml:space="preserve">от прав третьих лиц, не состоять под арестом, </w:t>
            </w:r>
          </w:p>
          <w:p w14:paraId="4862318D" w14:textId="77777777" w:rsidR="0083414C" w:rsidRPr="00B32CA1" w:rsidRDefault="0083414C" w:rsidP="00504E22">
            <w:pPr>
              <w:spacing w:line="240" w:lineRule="exact"/>
              <w:rPr>
                <w:rFonts w:eastAsia="Times New Roman"/>
              </w:rPr>
            </w:pPr>
            <w:r w:rsidRPr="00B32CA1">
              <w:rPr>
                <w:rFonts w:eastAsia="Times New Roman"/>
              </w:rPr>
              <w:t>в споре, в залоге, не иметь иных обременений.</w:t>
            </w:r>
          </w:p>
        </w:tc>
      </w:tr>
      <w:tr w:rsidR="0083414C" w:rsidRPr="00B32CA1" w14:paraId="7E500FEC" w14:textId="77777777" w:rsidTr="00504E22">
        <w:trPr>
          <w:trHeight w:val="555"/>
          <w:jc w:val="center"/>
        </w:trPr>
        <w:tc>
          <w:tcPr>
            <w:tcW w:w="2405" w:type="dxa"/>
            <w:tcBorders>
              <w:top w:val="single" w:sz="4" w:space="0" w:color="auto"/>
              <w:left w:val="single" w:sz="4" w:space="0" w:color="auto"/>
              <w:bottom w:val="single" w:sz="4" w:space="0" w:color="auto"/>
              <w:right w:val="single" w:sz="4" w:space="0" w:color="auto"/>
            </w:tcBorders>
            <w:hideMark/>
          </w:tcPr>
          <w:p w14:paraId="6336E7C2" w14:textId="77777777" w:rsidR="0083414C" w:rsidRPr="00B32CA1" w:rsidRDefault="0083414C" w:rsidP="00504E22">
            <w:pPr>
              <w:spacing w:line="240" w:lineRule="exact"/>
              <w:rPr>
                <w:rFonts w:eastAsia="Times New Roman"/>
              </w:rPr>
            </w:pPr>
            <w:r w:rsidRPr="00B32CA1">
              <w:rPr>
                <w:rFonts w:eastAsia="Times New Roman"/>
              </w:rPr>
              <w:t>Пространственно-территориальное размещение объектов специализированного жилищного фонда для детей- сирот</w:t>
            </w:r>
          </w:p>
          <w:p w14:paraId="4C65F895" w14:textId="77777777" w:rsidR="0083414C" w:rsidRPr="00B32CA1" w:rsidRDefault="0083414C" w:rsidP="00504E22">
            <w:pPr>
              <w:spacing w:line="240" w:lineRule="exact"/>
              <w:rPr>
                <w:rFonts w:eastAsia="Times New Roman"/>
              </w:rPr>
            </w:pPr>
            <w:r w:rsidRPr="00B32CA1">
              <w:rPr>
                <w:rFonts w:eastAsia="Times New Roman"/>
              </w:rPr>
              <w:t>(процентное соотношение количества предоставляемых жилых помещений в многоквартирном доме к общему количеству жилых помещений в нем и подъезде)</w:t>
            </w:r>
          </w:p>
        </w:tc>
        <w:tc>
          <w:tcPr>
            <w:tcW w:w="7229" w:type="dxa"/>
            <w:tcBorders>
              <w:top w:val="single" w:sz="4" w:space="0" w:color="auto"/>
              <w:left w:val="single" w:sz="4" w:space="0" w:color="auto"/>
              <w:bottom w:val="single" w:sz="4" w:space="0" w:color="auto"/>
              <w:right w:val="single" w:sz="4" w:space="0" w:color="auto"/>
            </w:tcBorders>
            <w:hideMark/>
          </w:tcPr>
          <w:p w14:paraId="7EFE56AC" w14:textId="77777777" w:rsidR="0083414C" w:rsidRPr="00B32CA1" w:rsidRDefault="0083414C" w:rsidP="00504E22">
            <w:pPr>
              <w:spacing w:line="240" w:lineRule="exact"/>
              <w:rPr>
                <w:rFonts w:eastAsia="Times New Roman"/>
              </w:rPr>
            </w:pPr>
            <w:r w:rsidRPr="00B32CA1">
              <w:rPr>
                <w:rFonts w:eastAsia="Times New Roman"/>
              </w:rPr>
              <w:t>общее количество жилых помещений в многоквартирном доме, включенных в специализированный жилищный фонд, в том числе, предоставляемых в рамках реализации настоящего Договора, не должно превышать 25% от числа всех жилых помещений в многоквартирном доме на дату поступления Министерству актов приема-передачи жилых помещений, подписанных Застройщиком.</w:t>
            </w:r>
          </w:p>
        </w:tc>
      </w:tr>
      <w:tr w:rsidR="0083414C" w:rsidRPr="00B32CA1" w14:paraId="335BDDD4" w14:textId="77777777" w:rsidTr="00504E22">
        <w:tblPrEx>
          <w:tblBorders>
            <w:top w:val="none" w:sz="0" w:space="0" w:color="auto"/>
          </w:tblBorders>
        </w:tblPrEx>
        <w:trPr>
          <w:trHeight w:val="180"/>
          <w:jc w:val="center"/>
        </w:trPr>
        <w:tc>
          <w:tcPr>
            <w:tcW w:w="9634" w:type="dxa"/>
            <w:gridSpan w:val="2"/>
            <w:tcBorders>
              <w:top w:val="nil"/>
              <w:left w:val="nil"/>
              <w:right w:val="nil"/>
            </w:tcBorders>
          </w:tcPr>
          <w:p w14:paraId="607FD249" w14:textId="77777777" w:rsidR="0083414C" w:rsidRDefault="0083414C" w:rsidP="00504E22">
            <w:pPr>
              <w:spacing w:line="240" w:lineRule="exact"/>
              <w:rPr>
                <w:rFonts w:eastAsia="Times New Roman"/>
              </w:rPr>
            </w:pPr>
          </w:p>
          <w:p w14:paraId="22B3169C" w14:textId="77777777" w:rsidR="0083414C" w:rsidRPr="00B32CA1" w:rsidRDefault="0083414C" w:rsidP="00504E22">
            <w:pPr>
              <w:spacing w:line="240" w:lineRule="exact"/>
              <w:rPr>
                <w:rFonts w:eastAsia="Times New Roman"/>
              </w:rPr>
            </w:pPr>
          </w:p>
          <w:p w14:paraId="4B771B37" w14:textId="77777777" w:rsidR="0083414C" w:rsidRPr="00B32CA1" w:rsidRDefault="0083414C" w:rsidP="00504E22">
            <w:pPr>
              <w:spacing w:line="240" w:lineRule="exact"/>
              <w:rPr>
                <w:rFonts w:eastAsia="Times New Roman"/>
              </w:rPr>
            </w:pPr>
            <w:r w:rsidRPr="00B32CA1">
              <w:rPr>
                <w:rFonts w:eastAsia="Times New Roman"/>
              </w:rPr>
              <w:t>3. Требования к зданию</w:t>
            </w:r>
          </w:p>
        </w:tc>
      </w:tr>
      <w:tr w:rsidR="0083414C" w:rsidRPr="00B32CA1" w14:paraId="2E9D355F" w14:textId="77777777" w:rsidTr="00504E22">
        <w:tblPrEx>
          <w:tblBorders>
            <w:top w:val="none" w:sz="0" w:space="0" w:color="auto"/>
          </w:tblBorders>
        </w:tblPrEx>
        <w:trPr>
          <w:trHeight w:val="210"/>
          <w:jc w:val="center"/>
        </w:trPr>
        <w:tc>
          <w:tcPr>
            <w:tcW w:w="2405" w:type="dxa"/>
            <w:vMerge w:val="restart"/>
          </w:tcPr>
          <w:p w14:paraId="6659E77A" w14:textId="77777777" w:rsidR="0083414C" w:rsidRPr="00B32CA1" w:rsidRDefault="0083414C" w:rsidP="00504E22">
            <w:pPr>
              <w:spacing w:line="240" w:lineRule="exact"/>
              <w:rPr>
                <w:rFonts w:eastAsia="Times New Roman"/>
              </w:rPr>
            </w:pPr>
            <w:r w:rsidRPr="00B32CA1">
              <w:rPr>
                <w:rFonts w:eastAsia="Times New Roman"/>
              </w:rPr>
              <w:t>Требования к зданию</w:t>
            </w:r>
          </w:p>
        </w:tc>
        <w:tc>
          <w:tcPr>
            <w:tcW w:w="7229" w:type="dxa"/>
          </w:tcPr>
          <w:p w14:paraId="22122EE1" w14:textId="77777777" w:rsidR="0083414C" w:rsidRPr="00B32CA1" w:rsidRDefault="0083414C" w:rsidP="00504E22">
            <w:pPr>
              <w:spacing w:line="240" w:lineRule="exact"/>
              <w:rPr>
                <w:rFonts w:eastAsia="Times New Roman"/>
              </w:rPr>
            </w:pPr>
            <w:r w:rsidRPr="00B32CA1">
              <w:rPr>
                <w:rFonts w:eastAsia="Times New Roman"/>
              </w:rPr>
              <w:t>здание, в котором расположено жилое помещение, не должно состоять на учете по проведению капитального ремонта</w:t>
            </w:r>
          </w:p>
        </w:tc>
      </w:tr>
      <w:tr w:rsidR="0083414C" w:rsidRPr="00B32CA1" w14:paraId="6CB72037" w14:textId="77777777" w:rsidTr="00504E22">
        <w:tblPrEx>
          <w:tblBorders>
            <w:top w:val="none" w:sz="0" w:space="0" w:color="auto"/>
          </w:tblBorders>
        </w:tblPrEx>
        <w:trPr>
          <w:trHeight w:val="553"/>
          <w:jc w:val="center"/>
        </w:trPr>
        <w:tc>
          <w:tcPr>
            <w:tcW w:w="2405" w:type="dxa"/>
            <w:vMerge/>
          </w:tcPr>
          <w:p w14:paraId="601549DD" w14:textId="77777777" w:rsidR="0083414C" w:rsidRPr="00B32CA1" w:rsidRDefault="0083414C" w:rsidP="00504E22">
            <w:pPr>
              <w:spacing w:line="240" w:lineRule="exact"/>
              <w:rPr>
                <w:rFonts w:eastAsia="Times New Roman"/>
              </w:rPr>
            </w:pPr>
          </w:p>
        </w:tc>
        <w:tc>
          <w:tcPr>
            <w:tcW w:w="7229" w:type="dxa"/>
          </w:tcPr>
          <w:p w14:paraId="2BBF80A6" w14:textId="77777777" w:rsidR="0083414C" w:rsidRPr="00B32CA1" w:rsidRDefault="0083414C" w:rsidP="00504E22">
            <w:pPr>
              <w:spacing w:line="240" w:lineRule="exact"/>
              <w:rPr>
                <w:rFonts w:eastAsia="Times New Roman"/>
              </w:rPr>
            </w:pPr>
            <w:r w:rsidRPr="00B32CA1">
              <w:rPr>
                <w:rFonts w:eastAsia="Times New Roman"/>
              </w:rPr>
              <w:t>здание, в котором расположено жилое помещение, не должно находиться в аварийном состоянии</w:t>
            </w:r>
          </w:p>
        </w:tc>
      </w:tr>
      <w:tr w:rsidR="0083414C" w:rsidRPr="00B32CA1" w14:paraId="4E88E02A" w14:textId="77777777" w:rsidTr="00504E22">
        <w:tblPrEx>
          <w:tblBorders>
            <w:top w:val="none" w:sz="0" w:space="0" w:color="auto"/>
          </w:tblBorders>
        </w:tblPrEx>
        <w:trPr>
          <w:trHeight w:val="495"/>
          <w:jc w:val="center"/>
        </w:trPr>
        <w:tc>
          <w:tcPr>
            <w:tcW w:w="2405" w:type="dxa"/>
            <w:vMerge/>
          </w:tcPr>
          <w:p w14:paraId="485BDBDC" w14:textId="77777777" w:rsidR="0083414C" w:rsidRPr="00B32CA1" w:rsidRDefault="0083414C" w:rsidP="00504E22">
            <w:pPr>
              <w:spacing w:line="240" w:lineRule="exact"/>
              <w:rPr>
                <w:rFonts w:eastAsia="Times New Roman"/>
              </w:rPr>
            </w:pPr>
          </w:p>
        </w:tc>
        <w:tc>
          <w:tcPr>
            <w:tcW w:w="7229" w:type="dxa"/>
          </w:tcPr>
          <w:p w14:paraId="070E66C2" w14:textId="77777777" w:rsidR="0083414C" w:rsidRPr="00B32CA1" w:rsidRDefault="0083414C" w:rsidP="00504E22">
            <w:pPr>
              <w:spacing w:line="240" w:lineRule="exact"/>
              <w:rPr>
                <w:rFonts w:eastAsia="Times New Roman"/>
              </w:rPr>
            </w:pPr>
            <w:r w:rsidRPr="00B32CA1">
              <w:rPr>
                <w:rFonts w:eastAsia="Times New Roman"/>
              </w:rPr>
              <w:t>здание, в котором расположено жилое помещение, должно иметь железобетонный и/или каменный и/или кирпичный фундамент</w:t>
            </w:r>
          </w:p>
        </w:tc>
      </w:tr>
      <w:tr w:rsidR="0083414C" w:rsidRPr="00B32CA1" w14:paraId="0023106C" w14:textId="77777777" w:rsidTr="00504E22">
        <w:tblPrEx>
          <w:tblBorders>
            <w:top w:val="none" w:sz="0" w:space="0" w:color="auto"/>
          </w:tblBorders>
        </w:tblPrEx>
        <w:trPr>
          <w:trHeight w:val="495"/>
          <w:jc w:val="center"/>
        </w:trPr>
        <w:tc>
          <w:tcPr>
            <w:tcW w:w="2405" w:type="dxa"/>
            <w:vMerge/>
          </w:tcPr>
          <w:p w14:paraId="740C943B" w14:textId="77777777" w:rsidR="0083414C" w:rsidRPr="00B32CA1" w:rsidRDefault="0083414C" w:rsidP="00504E22">
            <w:pPr>
              <w:spacing w:line="240" w:lineRule="exact"/>
              <w:rPr>
                <w:rFonts w:eastAsia="Times New Roman"/>
              </w:rPr>
            </w:pPr>
          </w:p>
        </w:tc>
        <w:tc>
          <w:tcPr>
            <w:tcW w:w="7229" w:type="dxa"/>
          </w:tcPr>
          <w:p w14:paraId="219F87A2" w14:textId="77777777" w:rsidR="0083414C" w:rsidRPr="00B32CA1" w:rsidRDefault="0083414C" w:rsidP="00504E22">
            <w:pPr>
              <w:spacing w:line="240" w:lineRule="exact"/>
              <w:rPr>
                <w:rFonts w:eastAsia="Times New Roman"/>
              </w:rPr>
            </w:pPr>
            <w:r w:rsidRPr="00B32CA1">
              <w:rPr>
                <w:rFonts w:eastAsia="Times New Roman"/>
              </w:rPr>
              <w:t>материал стен здания, в котором расположено жилое помещение– панель и/или кирпич и/или монолит и/или газобетон и/или пенобетон, возможно совмещение строительных материалов»</w:t>
            </w:r>
          </w:p>
        </w:tc>
      </w:tr>
    </w:tbl>
    <w:p w14:paraId="039BEE51" w14:textId="77777777" w:rsidR="001323E1" w:rsidRDefault="001323E1" w:rsidP="00AF1DC9">
      <w:pPr>
        <w:tabs>
          <w:tab w:val="left" w:pos="709"/>
          <w:tab w:val="left" w:pos="1629"/>
        </w:tabs>
        <w:spacing w:line="240" w:lineRule="exact"/>
        <w:ind w:right="176"/>
        <w:rPr>
          <w:sz w:val="28"/>
        </w:rPr>
      </w:pPr>
    </w:p>
    <w:p w14:paraId="31D0776E" w14:textId="77777777" w:rsidR="0083414C" w:rsidRDefault="0083414C" w:rsidP="00AF1DC9">
      <w:pPr>
        <w:tabs>
          <w:tab w:val="left" w:pos="709"/>
          <w:tab w:val="left" w:pos="1629"/>
        </w:tabs>
        <w:spacing w:line="240" w:lineRule="exact"/>
        <w:ind w:right="176"/>
        <w:rPr>
          <w:sz w:val="28"/>
        </w:rPr>
      </w:pPr>
    </w:p>
    <w:p w14:paraId="18902CF9" w14:textId="77777777" w:rsidR="0083414C" w:rsidRDefault="0083414C" w:rsidP="00AF1DC9">
      <w:pPr>
        <w:tabs>
          <w:tab w:val="left" w:pos="709"/>
          <w:tab w:val="left" w:pos="1629"/>
        </w:tabs>
        <w:spacing w:line="240" w:lineRule="exact"/>
        <w:ind w:right="176"/>
        <w:rPr>
          <w:sz w:val="28"/>
        </w:rPr>
      </w:pPr>
    </w:p>
    <w:p w14:paraId="77AA17EA" w14:textId="77777777" w:rsidR="0083414C" w:rsidRDefault="0083414C" w:rsidP="00AF1DC9">
      <w:pPr>
        <w:tabs>
          <w:tab w:val="left" w:pos="709"/>
          <w:tab w:val="left" w:pos="1629"/>
        </w:tabs>
        <w:spacing w:line="240" w:lineRule="exact"/>
        <w:ind w:right="176"/>
        <w:rPr>
          <w:sz w:val="28"/>
        </w:rPr>
      </w:pPr>
    </w:p>
    <w:p w14:paraId="4CEEB881" w14:textId="77777777" w:rsidR="0083414C" w:rsidRDefault="0083414C" w:rsidP="00AF1DC9">
      <w:pPr>
        <w:tabs>
          <w:tab w:val="left" w:pos="709"/>
          <w:tab w:val="left" w:pos="1629"/>
        </w:tabs>
        <w:spacing w:line="240" w:lineRule="exact"/>
        <w:ind w:right="176"/>
        <w:rPr>
          <w:sz w:val="28"/>
        </w:rPr>
      </w:pPr>
    </w:p>
    <w:p w14:paraId="2A57948A" w14:textId="77777777" w:rsidR="0083414C" w:rsidRDefault="0083414C" w:rsidP="00AF1DC9">
      <w:pPr>
        <w:tabs>
          <w:tab w:val="left" w:pos="709"/>
          <w:tab w:val="left" w:pos="1629"/>
        </w:tabs>
        <w:spacing w:line="240" w:lineRule="exact"/>
        <w:ind w:right="176"/>
        <w:rPr>
          <w:sz w:val="28"/>
        </w:rPr>
      </w:pPr>
    </w:p>
    <w:p w14:paraId="3F04D415" w14:textId="77777777" w:rsidR="0083414C" w:rsidRDefault="0083414C" w:rsidP="00AF1DC9">
      <w:pPr>
        <w:tabs>
          <w:tab w:val="left" w:pos="709"/>
          <w:tab w:val="left" w:pos="1629"/>
        </w:tabs>
        <w:spacing w:line="240" w:lineRule="exact"/>
        <w:ind w:right="176"/>
        <w:rPr>
          <w:sz w:val="28"/>
        </w:rPr>
      </w:pPr>
    </w:p>
    <w:p w14:paraId="08E2CF94" w14:textId="77777777" w:rsidR="0083414C" w:rsidRDefault="0083414C" w:rsidP="00AF1DC9">
      <w:pPr>
        <w:tabs>
          <w:tab w:val="left" w:pos="709"/>
          <w:tab w:val="left" w:pos="1629"/>
        </w:tabs>
        <w:spacing w:line="240" w:lineRule="exact"/>
        <w:ind w:right="176"/>
        <w:rPr>
          <w:sz w:val="28"/>
        </w:rPr>
      </w:pPr>
    </w:p>
    <w:p w14:paraId="00EA2D64" w14:textId="77777777" w:rsidR="0083414C" w:rsidRDefault="0083414C" w:rsidP="00AF1DC9">
      <w:pPr>
        <w:tabs>
          <w:tab w:val="left" w:pos="709"/>
          <w:tab w:val="left" w:pos="1629"/>
        </w:tabs>
        <w:spacing w:line="240" w:lineRule="exact"/>
        <w:ind w:right="176"/>
        <w:rPr>
          <w:sz w:val="28"/>
        </w:rPr>
      </w:pPr>
    </w:p>
    <w:p w14:paraId="3DFA2A81" w14:textId="77777777" w:rsidR="0083414C" w:rsidRDefault="0083414C" w:rsidP="00AF1DC9">
      <w:pPr>
        <w:tabs>
          <w:tab w:val="left" w:pos="709"/>
          <w:tab w:val="left" w:pos="1629"/>
        </w:tabs>
        <w:spacing w:line="240" w:lineRule="exact"/>
        <w:ind w:right="176"/>
        <w:rPr>
          <w:sz w:val="28"/>
        </w:rPr>
      </w:pPr>
    </w:p>
    <w:p w14:paraId="6AA6D741" w14:textId="77777777" w:rsidR="0083414C" w:rsidRDefault="0083414C" w:rsidP="00AF1DC9">
      <w:pPr>
        <w:tabs>
          <w:tab w:val="left" w:pos="709"/>
          <w:tab w:val="left" w:pos="1629"/>
        </w:tabs>
        <w:spacing w:line="240" w:lineRule="exact"/>
        <w:ind w:right="176"/>
        <w:rPr>
          <w:sz w:val="28"/>
        </w:rPr>
      </w:pPr>
    </w:p>
    <w:p w14:paraId="21CCC2EA" w14:textId="77777777" w:rsidR="0083414C" w:rsidRDefault="0083414C" w:rsidP="00AF1DC9">
      <w:pPr>
        <w:tabs>
          <w:tab w:val="left" w:pos="709"/>
          <w:tab w:val="left" w:pos="1629"/>
        </w:tabs>
        <w:spacing w:line="240" w:lineRule="exact"/>
        <w:ind w:right="176"/>
        <w:rPr>
          <w:sz w:val="28"/>
        </w:rPr>
      </w:pPr>
    </w:p>
    <w:p w14:paraId="0944820B" w14:textId="77777777" w:rsidR="0083414C" w:rsidRDefault="0083414C" w:rsidP="00AF1DC9">
      <w:pPr>
        <w:tabs>
          <w:tab w:val="left" w:pos="709"/>
          <w:tab w:val="left" w:pos="1629"/>
        </w:tabs>
        <w:spacing w:line="240" w:lineRule="exact"/>
        <w:ind w:right="176"/>
        <w:rPr>
          <w:sz w:val="28"/>
        </w:rPr>
      </w:pPr>
    </w:p>
    <w:p w14:paraId="6C68B6EF" w14:textId="77777777" w:rsidR="0083414C" w:rsidRDefault="0083414C" w:rsidP="00AF1DC9">
      <w:pPr>
        <w:tabs>
          <w:tab w:val="left" w:pos="709"/>
          <w:tab w:val="left" w:pos="1629"/>
        </w:tabs>
        <w:spacing w:line="240" w:lineRule="exact"/>
        <w:ind w:right="176"/>
        <w:rPr>
          <w:sz w:val="28"/>
        </w:rPr>
      </w:pPr>
    </w:p>
    <w:p w14:paraId="6D991D00" w14:textId="77777777" w:rsidR="0083414C" w:rsidRDefault="0083414C" w:rsidP="00AF1DC9">
      <w:pPr>
        <w:tabs>
          <w:tab w:val="left" w:pos="709"/>
          <w:tab w:val="left" w:pos="1629"/>
        </w:tabs>
        <w:spacing w:line="240" w:lineRule="exact"/>
        <w:ind w:right="176"/>
        <w:rPr>
          <w:sz w:val="28"/>
        </w:rPr>
      </w:pPr>
    </w:p>
    <w:p w14:paraId="146EE418" w14:textId="77777777" w:rsidR="0083414C" w:rsidRDefault="0083414C" w:rsidP="00AF1DC9">
      <w:pPr>
        <w:tabs>
          <w:tab w:val="left" w:pos="709"/>
          <w:tab w:val="left" w:pos="1629"/>
        </w:tabs>
        <w:spacing w:line="240" w:lineRule="exact"/>
        <w:ind w:right="176"/>
        <w:rPr>
          <w:sz w:val="28"/>
        </w:rPr>
      </w:pPr>
    </w:p>
    <w:p w14:paraId="6486E37A" w14:textId="77777777" w:rsidR="0083414C" w:rsidRDefault="0083414C" w:rsidP="00AF1DC9">
      <w:pPr>
        <w:tabs>
          <w:tab w:val="left" w:pos="709"/>
          <w:tab w:val="left" w:pos="1629"/>
        </w:tabs>
        <w:spacing w:line="240" w:lineRule="exact"/>
        <w:ind w:right="176"/>
        <w:rPr>
          <w:sz w:val="28"/>
        </w:rPr>
      </w:pPr>
    </w:p>
    <w:p w14:paraId="75C241FE" w14:textId="77777777" w:rsidR="0083414C" w:rsidRDefault="0083414C" w:rsidP="00AF1DC9">
      <w:pPr>
        <w:tabs>
          <w:tab w:val="left" w:pos="709"/>
          <w:tab w:val="left" w:pos="1629"/>
        </w:tabs>
        <w:spacing w:line="240" w:lineRule="exact"/>
        <w:ind w:right="176"/>
        <w:rPr>
          <w:sz w:val="28"/>
        </w:rPr>
      </w:pPr>
    </w:p>
    <w:p w14:paraId="6FC7707A" w14:textId="77777777" w:rsidR="0083414C" w:rsidRDefault="0083414C" w:rsidP="00AF1DC9">
      <w:pPr>
        <w:tabs>
          <w:tab w:val="left" w:pos="709"/>
          <w:tab w:val="left" w:pos="1629"/>
        </w:tabs>
        <w:spacing w:line="240" w:lineRule="exact"/>
        <w:ind w:right="176"/>
        <w:rPr>
          <w:sz w:val="28"/>
        </w:rPr>
      </w:pPr>
    </w:p>
    <w:p w14:paraId="2B949D15" w14:textId="77777777" w:rsidR="0083414C" w:rsidRDefault="0083414C" w:rsidP="00AF1DC9">
      <w:pPr>
        <w:tabs>
          <w:tab w:val="left" w:pos="709"/>
          <w:tab w:val="left" w:pos="1629"/>
        </w:tabs>
        <w:spacing w:line="240" w:lineRule="exact"/>
        <w:ind w:right="176"/>
        <w:rPr>
          <w:sz w:val="28"/>
        </w:rPr>
      </w:pPr>
    </w:p>
    <w:p w14:paraId="5D9B0C3A" w14:textId="77777777" w:rsidR="0083414C" w:rsidRDefault="0083414C" w:rsidP="00AF1DC9">
      <w:pPr>
        <w:tabs>
          <w:tab w:val="left" w:pos="709"/>
          <w:tab w:val="left" w:pos="1629"/>
        </w:tabs>
        <w:spacing w:line="240" w:lineRule="exact"/>
        <w:ind w:right="176"/>
        <w:rPr>
          <w:sz w:val="28"/>
        </w:rPr>
      </w:pPr>
    </w:p>
    <w:p w14:paraId="12CBDFA4" w14:textId="77777777" w:rsidR="0083414C" w:rsidRDefault="0083414C" w:rsidP="00AF1DC9">
      <w:pPr>
        <w:tabs>
          <w:tab w:val="left" w:pos="709"/>
          <w:tab w:val="left" w:pos="1629"/>
        </w:tabs>
        <w:spacing w:line="240" w:lineRule="exact"/>
        <w:ind w:right="176"/>
        <w:rPr>
          <w:sz w:val="28"/>
        </w:rPr>
      </w:pPr>
    </w:p>
    <w:p w14:paraId="29F22911" w14:textId="77777777" w:rsidR="0083414C" w:rsidRDefault="0083414C" w:rsidP="00AF1DC9">
      <w:pPr>
        <w:tabs>
          <w:tab w:val="left" w:pos="709"/>
          <w:tab w:val="left" w:pos="1629"/>
        </w:tabs>
        <w:spacing w:line="240" w:lineRule="exact"/>
        <w:ind w:right="176"/>
        <w:rPr>
          <w:sz w:val="28"/>
        </w:rPr>
      </w:pPr>
    </w:p>
    <w:p w14:paraId="036515D7" w14:textId="77777777" w:rsidR="0083414C" w:rsidRDefault="0083414C" w:rsidP="00AF1DC9">
      <w:pPr>
        <w:tabs>
          <w:tab w:val="left" w:pos="709"/>
          <w:tab w:val="left" w:pos="1629"/>
        </w:tabs>
        <w:spacing w:line="240" w:lineRule="exact"/>
        <w:ind w:right="176"/>
        <w:rPr>
          <w:sz w:val="28"/>
        </w:rPr>
      </w:pPr>
    </w:p>
    <w:p w14:paraId="1CE9EE25" w14:textId="77777777" w:rsidR="0083414C" w:rsidRDefault="0083414C" w:rsidP="00AF1DC9">
      <w:pPr>
        <w:tabs>
          <w:tab w:val="left" w:pos="709"/>
          <w:tab w:val="left" w:pos="1629"/>
        </w:tabs>
        <w:spacing w:line="240" w:lineRule="exact"/>
        <w:ind w:right="176"/>
        <w:rPr>
          <w:sz w:val="28"/>
        </w:rPr>
      </w:pPr>
    </w:p>
    <w:p w14:paraId="24320155" w14:textId="77777777" w:rsidR="0083414C" w:rsidRDefault="0083414C" w:rsidP="00AF1DC9">
      <w:pPr>
        <w:tabs>
          <w:tab w:val="left" w:pos="709"/>
          <w:tab w:val="left" w:pos="1629"/>
        </w:tabs>
        <w:spacing w:line="240" w:lineRule="exact"/>
        <w:ind w:right="176"/>
        <w:rPr>
          <w:sz w:val="28"/>
        </w:rPr>
      </w:pPr>
    </w:p>
    <w:p w14:paraId="52E040B9" w14:textId="77777777" w:rsidR="0083414C" w:rsidRDefault="0083414C" w:rsidP="00AF1DC9">
      <w:pPr>
        <w:tabs>
          <w:tab w:val="left" w:pos="709"/>
          <w:tab w:val="left" w:pos="1629"/>
        </w:tabs>
        <w:spacing w:line="240" w:lineRule="exact"/>
        <w:ind w:right="176"/>
        <w:rPr>
          <w:sz w:val="28"/>
        </w:rPr>
      </w:pPr>
    </w:p>
    <w:p w14:paraId="636B5CF0" w14:textId="77777777" w:rsidR="0083414C" w:rsidRDefault="0083414C" w:rsidP="00AF1DC9">
      <w:pPr>
        <w:tabs>
          <w:tab w:val="left" w:pos="709"/>
          <w:tab w:val="left" w:pos="1629"/>
        </w:tabs>
        <w:spacing w:line="240" w:lineRule="exact"/>
        <w:ind w:right="176"/>
        <w:rPr>
          <w:sz w:val="28"/>
        </w:rPr>
      </w:pPr>
    </w:p>
    <w:p w14:paraId="34FAE814" w14:textId="77777777" w:rsidR="0083414C" w:rsidRDefault="0083414C" w:rsidP="00AF1DC9">
      <w:pPr>
        <w:tabs>
          <w:tab w:val="left" w:pos="709"/>
          <w:tab w:val="left" w:pos="1629"/>
        </w:tabs>
        <w:spacing w:line="240" w:lineRule="exact"/>
        <w:ind w:right="176"/>
        <w:rPr>
          <w:sz w:val="28"/>
        </w:rPr>
      </w:pPr>
    </w:p>
    <w:p w14:paraId="389B971E" w14:textId="77777777" w:rsidR="0083414C" w:rsidRDefault="0083414C" w:rsidP="00AF1DC9">
      <w:pPr>
        <w:tabs>
          <w:tab w:val="left" w:pos="709"/>
          <w:tab w:val="left" w:pos="1629"/>
        </w:tabs>
        <w:spacing w:line="240" w:lineRule="exact"/>
        <w:ind w:right="176"/>
        <w:rPr>
          <w:sz w:val="28"/>
        </w:rPr>
      </w:pPr>
    </w:p>
    <w:p w14:paraId="7E4A1E65" w14:textId="77777777" w:rsidR="0083414C" w:rsidRDefault="0083414C" w:rsidP="00AF1DC9">
      <w:pPr>
        <w:tabs>
          <w:tab w:val="left" w:pos="709"/>
          <w:tab w:val="left" w:pos="1629"/>
        </w:tabs>
        <w:spacing w:line="240" w:lineRule="exact"/>
        <w:ind w:right="176"/>
        <w:rPr>
          <w:sz w:val="28"/>
        </w:rPr>
      </w:pPr>
    </w:p>
    <w:p w14:paraId="65353AA4" w14:textId="77777777" w:rsidR="0083414C" w:rsidRDefault="0083414C" w:rsidP="00AF1DC9">
      <w:pPr>
        <w:tabs>
          <w:tab w:val="left" w:pos="709"/>
          <w:tab w:val="left" w:pos="1629"/>
        </w:tabs>
        <w:spacing w:line="240" w:lineRule="exact"/>
        <w:ind w:right="176"/>
        <w:rPr>
          <w:sz w:val="28"/>
        </w:rPr>
      </w:pPr>
    </w:p>
    <w:p w14:paraId="12291363" w14:textId="77777777" w:rsidR="0083414C" w:rsidRDefault="0083414C" w:rsidP="00AF1DC9">
      <w:pPr>
        <w:tabs>
          <w:tab w:val="left" w:pos="709"/>
          <w:tab w:val="left" w:pos="1629"/>
        </w:tabs>
        <w:spacing w:line="240" w:lineRule="exact"/>
        <w:ind w:right="176"/>
        <w:rPr>
          <w:sz w:val="28"/>
        </w:rPr>
      </w:pPr>
    </w:p>
    <w:p w14:paraId="4C8D72CB" w14:textId="77777777" w:rsidR="0083414C" w:rsidRDefault="0083414C" w:rsidP="00AF1DC9">
      <w:pPr>
        <w:tabs>
          <w:tab w:val="left" w:pos="709"/>
          <w:tab w:val="left" w:pos="1629"/>
        </w:tabs>
        <w:spacing w:line="240" w:lineRule="exact"/>
        <w:ind w:right="176"/>
        <w:rPr>
          <w:sz w:val="28"/>
        </w:rPr>
      </w:pPr>
    </w:p>
    <w:p w14:paraId="7AA2B28F" w14:textId="77777777" w:rsidR="0083414C" w:rsidRDefault="0083414C" w:rsidP="00AF1DC9">
      <w:pPr>
        <w:tabs>
          <w:tab w:val="left" w:pos="709"/>
          <w:tab w:val="left" w:pos="1629"/>
        </w:tabs>
        <w:spacing w:line="240" w:lineRule="exact"/>
        <w:ind w:right="176"/>
        <w:rPr>
          <w:sz w:val="28"/>
        </w:rPr>
      </w:pPr>
    </w:p>
    <w:p w14:paraId="48A5DB31" w14:textId="77777777" w:rsidR="0083414C" w:rsidRDefault="0083414C" w:rsidP="00AF1DC9">
      <w:pPr>
        <w:tabs>
          <w:tab w:val="left" w:pos="709"/>
          <w:tab w:val="left" w:pos="1629"/>
        </w:tabs>
        <w:spacing w:line="240" w:lineRule="exact"/>
        <w:ind w:right="176"/>
        <w:rPr>
          <w:sz w:val="28"/>
        </w:rPr>
      </w:pPr>
    </w:p>
    <w:p w14:paraId="5044E0CC" w14:textId="77777777" w:rsidR="0083414C" w:rsidRDefault="0083414C" w:rsidP="00AF1DC9">
      <w:pPr>
        <w:tabs>
          <w:tab w:val="left" w:pos="709"/>
          <w:tab w:val="left" w:pos="1629"/>
        </w:tabs>
        <w:spacing w:line="240" w:lineRule="exact"/>
        <w:ind w:right="176"/>
        <w:rPr>
          <w:sz w:val="28"/>
        </w:rPr>
      </w:pPr>
    </w:p>
    <w:p w14:paraId="6A8C639D" w14:textId="77777777" w:rsidR="0083414C" w:rsidRDefault="0083414C" w:rsidP="00AF1DC9">
      <w:pPr>
        <w:tabs>
          <w:tab w:val="left" w:pos="709"/>
          <w:tab w:val="left" w:pos="1629"/>
        </w:tabs>
        <w:spacing w:line="240" w:lineRule="exact"/>
        <w:ind w:right="176"/>
        <w:rPr>
          <w:sz w:val="28"/>
        </w:rPr>
      </w:pPr>
    </w:p>
    <w:p w14:paraId="0909F1A3" w14:textId="77777777" w:rsidR="0083414C" w:rsidRDefault="0083414C" w:rsidP="00AF1DC9">
      <w:pPr>
        <w:tabs>
          <w:tab w:val="left" w:pos="709"/>
          <w:tab w:val="left" w:pos="1629"/>
        </w:tabs>
        <w:spacing w:line="240" w:lineRule="exact"/>
        <w:ind w:right="176"/>
        <w:rPr>
          <w:sz w:val="28"/>
        </w:rPr>
      </w:pPr>
    </w:p>
    <w:p w14:paraId="37420671" w14:textId="77777777" w:rsidR="0083414C" w:rsidRDefault="0083414C" w:rsidP="00AF1DC9">
      <w:pPr>
        <w:tabs>
          <w:tab w:val="left" w:pos="709"/>
          <w:tab w:val="left" w:pos="1629"/>
        </w:tabs>
        <w:spacing w:line="240" w:lineRule="exact"/>
        <w:ind w:right="176"/>
        <w:rPr>
          <w:sz w:val="28"/>
        </w:rPr>
      </w:pPr>
    </w:p>
    <w:p w14:paraId="7AECE665" w14:textId="77777777" w:rsidR="0083414C" w:rsidRDefault="0083414C" w:rsidP="00AF1DC9">
      <w:pPr>
        <w:tabs>
          <w:tab w:val="left" w:pos="709"/>
          <w:tab w:val="left" w:pos="1629"/>
        </w:tabs>
        <w:spacing w:line="240" w:lineRule="exact"/>
        <w:ind w:right="176"/>
        <w:rPr>
          <w:sz w:val="28"/>
        </w:rPr>
      </w:pPr>
    </w:p>
    <w:p w14:paraId="248A1B38" w14:textId="77777777" w:rsidR="0083414C" w:rsidRDefault="0083414C" w:rsidP="00AF1DC9">
      <w:pPr>
        <w:tabs>
          <w:tab w:val="left" w:pos="709"/>
          <w:tab w:val="left" w:pos="1629"/>
        </w:tabs>
        <w:spacing w:line="240" w:lineRule="exact"/>
        <w:ind w:right="176"/>
        <w:rPr>
          <w:sz w:val="28"/>
        </w:rPr>
      </w:pPr>
    </w:p>
    <w:p w14:paraId="5EE2D4DB" w14:textId="77777777" w:rsidR="0083414C" w:rsidRDefault="0083414C" w:rsidP="00AF1DC9">
      <w:pPr>
        <w:tabs>
          <w:tab w:val="left" w:pos="709"/>
          <w:tab w:val="left" w:pos="1629"/>
        </w:tabs>
        <w:spacing w:line="240" w:lineRule="exact"/>
        <w:ind w:right="176"/>
        <w:rPr>
          <w:sz w:val="28"/>
        </w:rPr>
      </w:pPr>
    </w:p>
    <w:p w14:paraId="670D5291" w14:textId="77777777" w:rsidR="0083414C" w:rsidRDefault="0083414C" w:rsidP="00AF1DC9">
      <w:pPr>
        <w:tabs>
          <w:tab w:val="left" w:pos="709"/>
          <w:tab w:val="left" w:pos="1629"/>
        </w:tabs>
        <w:spacing w:line="240" w:lineRule="exact"/>
        <w:ind w:right="176"/>
        <w:rPr>
          <w:sz w:val="28"/>
        </w:rPr>
      </w:pPr>
    </w:p>
    <w:p w14:paraId="0820232D" w14:textId="77777777" w:rsidR="0083414C" w:rsidRDefault="0083414C" w:rsidP="00AF1DC9">
      <w:pPr>
        <w:tabs>
          <w:tab w:val="left" w:pos="709"/>
          <w:tab w:val="left" w:pos="1629"/>
        </w:tabs>
        <w:spacing w:line="240" w:lineRule="exact"/>
        <w:ind w:right="176"/>
        <w:rPr>
          <w:sz w:val="28"/>
        </w:rPr>
      </w:pPr>
    </w:p>
    <w:p w14:paraId="0E2020CA" w14:textId="77777777" w:rsidR="0083414C" w:rsidRDefault="0083414C" w:rsidP="00AF1DC9">
      <w:pPr>
        <w:tabs>
          <w:tab w:val="left" w:pos="709"/>
          <w:tab w:val="left" w:pos="1629"/>
        </w:tabs>
        <w:spacing w:line="240" w:lineRule="exact"/>
        <w:ind w:right="176"/>
        <w:rPr>
          <w:sz w:val="28"/>
        </w:rPr>
      </w:pPr>
    </w:p>
    <w:p w14:paraId="0BF6E4A1" w14:textId="77777777" w:rsidR="0083414C" w:rsidRDefault="0083414C" w:rsidP="00AF1DC9">
      <w:pPr>
        <w:tabs>
          <w:tab w:val="left" w:pos="709"/>
          <w:tab w:val="left" w:pos="1629"/>
        </w:tabs>
        <w:spacing w:line="240" w:lineRule="exact"/>
        <w:ind w:right="176"/>
        <w:rPr>
          <w:sz w:val="28"/>
        </w:rPr>
      </w:pPr>
    </w:p>
    <w:p w14:paraId="35A450D2" w14:textId="77777777" w:rsidR="0083414C" w:rsidRDefault="0083414C" w:rsidP="00AF1DC9">
      <w:pPr>
        <w:tabs>
          <w:tab w:val="left" w:pos="709"/>
          <w:tab w:val="left" w:pos="1629"/>
        </w:tabs>
        <w:spacing w:line="240" w:lineRule="exact"/>
        <w:ind w:right="176"/>
        <w:rPr>
          <w:sz w:val="28"/>
        </w:rPr>
      </w:pPr>
    </w:p>
    <w:p w14:paraId="4376DFBD" w14:textId="6567EC10" w:rsidR="0083414C" w:rsidRPr="008C53A4" w:rsidRDefault="0083414C" w:rsidP="0083414C">
      <w:pPr>
        <w:spacing w:line="240" w:lineRule="exact"/>
        <w:ind w:left="5670"/>
        <w:rPr>
          <w:rFonts w:eastAsia="Calibri"/>
          <w:sz w:val="28"/>
          <w:szCs w:val="28"/>
        </w:rPr>
      </w:pPr>
      <w:r>
        <w:rPr>
          <w:rFonts w:eastAsia="Calibri"/>
          <w:sz w:val="28"/>
          <w:szCs w:val="28"/>
        </w:rPr>
        <w:t>П</w:t>
      </w:r>
      <w:r w:rsidRPr="008C53A4">
        <w:rPr>
          <w:rFonts w:eastAsia="Calibri"/>
          <w:sz w:val="28"/>
          <w:szCs w:val="28"/>
        </w:rPr>
        <w:t xml:space="preserve">риложение </w:t>
      </w:r>
      <w:r>
        <w:rPr>
          <w:rFonts w:eastAsia="Calibri"/>
          <w:sz w:val="28"/>
          <w:szCs w:val="28"/>
        </w:rPr>
        <w:t>5</w:t>
      </w:r>
    </w:p>
    <w:p w14:paraId="4272260F" w14:textId="77777777" w:rsidR="0083414C" w:rsidRPr="001323E1" w:rsidRDefault="0083414C" w:rsidP="0083414C">
      <w:pPr>
        <w:spacing w:line="240" w:lineRule="exact"/>
        <w:ind w:left="5670"/>
        <w:rPr>
          <w:rFonts w:eastAsia="Calibri"/>
          <w:sz w:val="28"/>
          <w:szCs w:val="28"/>
        </w:rPr>
      </w:pPr>
      <w:r w:rsidRPr="00910EA3">
        <w:rPr>
          <w:rFonts w:eastAsia="Calibri"/>
          <w:sz w:val="28"/>
          <w:szCs w:val="28"/>
        </w:rPr>
        <w:t>к Договору</w:t>
      </w:r>
      <w:r w:rsidRPr="00910EA3">
        <w:rPr>
          <w:rFonts w:eastAsia="Times New Roman"/>
        </w:rPr>
        <w:t xml:space="preserve"> </w:t>
      </w:r>
      <w:r w:rsidRPr="00910EA3">
        <w:rPr>
          <w:rFonts w:eastAsia="Calibri"/>
          <w:sz w:val="28"/>
          <w:szCs w:val="28"/>
        </w:rPr>
        <w:t>о комплексном развитии территории жилой застройки</w:t>
      </w:r>
      <w:r w:rsidRPr="001323E1">
        <w:rPr>
          <w:rFonts w:eastAsia="Calibri"/>
          <w:sz w:val="28"/>
          <w:szCs w:val="28"/>
        </w:rPr>
        <w:t xml:space="preserve">, ограниченной </w:t>
      </w:r>
    </w:p>
    <w:p w14:paraId="302AE378" w14:textId="77777777" w:rsidR="0083414C" w:rsidRPr="001323E1" w:rsidRDefault="0083414C" w:rsidP="0083414C">
      <w:pPr>
        <w:spacing w:line="240" w:lineRule="exact"/>
        <w:ind w:left="5670"/>
        <w:rPr>
          <w:rFonts w:eastAsia="Calibri"/>
          <w:sz w:val="28"/>
          <w:szCs w:val="28"/>
        </w:rPr>
      </w:pPr>
      <w:r w:rsidRPr="001323E1">
        <w:rPr>
          <w:rFonts w:eastAsia="Calibri"/>
          <w:sz w:val="28"/>
          <w:szCs w:val="28"/>
        </w:rPr>
        <w:t xml:space="preserve">ул. Льва Толстого, ул. Нытвенская, ул. Танкистов, ул. Стахановская </w:t>
      </w:r>
    </w:p>
    <w:p w14:paraId="78653A26" w14:textId="77777777" w:rsidR="0083414C" w:rsidRPr="001323E1" w:rsidRDefault="0083414C" w:rsidP="0083414C">
      <w:pPr>
        <w:spacing w:line="240" w:lineRule="exact"/>
        <w:ind w:left="5670"/>
        <w:rPr>
          <w:rFonts w:eastAsia="Calibri"/>
          <w:sz w:val="28"/>
          <w:szCs w:val="28"/>
        </w:rPr>
      </w:pPr>
      <w:r w:rsidRPr="001323E1">
        <w:rPr>
          <w:rFonts w:eastAsia="Calibri"/>
          <w:sz w:val="28"/>
          <w:szCs w:val="28"/>
        </w:rPr>
        <w:t xml:space="preserve">в Индустриальном районе </w:t>
      </w:r>
    </w:p>
    <w:p w14:paraId="5E74AF8D" w14:textId="77777777" w:rsidR="0083414C" w:rsidRPr="00910EA3" w:rsidRDefault="0083414C" w:rsidP="0083414C">
      <w:pPr>
        <w:spacing w:line="240" w:lineRule="exact"/>
        <w:ind w:left="5670"/>
        <w:rPr>
          <w:rFonts w:eastAsia="Calibri"/>
          <w:sz w:val="28"/>
          <w:szCs w:val="28"/>
        </w:rPr>
      </w:pPr>
      <w:r w:rsidRPr="001323E1">
        <w:rPr>
          <w:rFonts w:eastAsia="Calibri"/>
          <w:sz w:val="28"/>
          <w:szCs w:val="28"/>
        </w:rPr>
        <w:t>города Перми</w:t>
      </w:r>
    </w:p>
    <w:p w14:paraId="3D7F95DB" w14:textId="77777777" w:rsidR="0083414C" w:rsidRDefault="0083414C" w:rsidP="0083414C">
      <w:pPr>
        <w:spacing w:line="240" w:lineRule="exact"/>
        <w:ind w:left="5670"/>
        <w:rPr>
          <w:rFonts w:eastAsia="Calibri"/>
          <w:sz w:val="28"/>
          <w:szCs w:val="28"/>
        </w:rPr>
      </w:pPr>
      <w:r w:rsidRPr="00910EA3">
        <w:rPr>
          <w:rFonts w:eastAsia="Calibri"/>
          <w:sz w:val="28"/>
          <w:szCs w:val="28"/>
        </w:rPr>
        <w:t>от                     №</w:t>
      </w:r>
    </w:p>
    <w:p w14:paraId="17C8C727" w14:textId="77777777" w:rsidR="0083414C" w:rsidRDefault="0083414C" w:rsidP="0083414C">
      <w:pPr>
        <w:spacing w:after="120" w:line="240" w:lineRule="exact"/>
        <w:jc w:val="center"/>
        <w:rPr>
          <w:b/>
          <w:bCs/>
          <w:sz w:val="28"/>
          <w:szCs w:val="28"/>
        </w:rPr>
      </w:pPr>
    </w:p>
    <w:p w14:paraId="17E98546" w14:textId="77777777" w:rsidR="004C7946" w:rsidRDefault="004C7946" w:rsidP="0083414C">
      <w:pPr>
        <w:spacing w:line="240" w:lineRule="exact"/>
        <w:jc w:val="center"/>
        <w:rPr>
          <w:b/>
          <w:bCs/>
          <w:sz w:val="28"/>
          <w:szCs w:val="28"/>
        </w:rPr>
      </w:pPr>
      <w:r>
        <w:rPr>
          <w:b/>
          <w:bCs/>
          <w:sz w:val="28"/>
          <w:szCs w:val="28"/>
        </w:rPr>
        <w:t xml:space="preserve">ТРЕБОВАНИЯ </w:t>
      </w:r>
    </w:p>
    <w:p w14:paraId="6BF4AACB" w14:textId="65E11CF5" w:rsidR="0083414C" w:rsidRDefault="004C7946" w:rsidP="0083414C">
      <w:pPr>
        <w:spacing w:line="240" w:lineRule="exact"/>
        <w:jc w:val="center"/>
        <w:rPr>
          <w:b/>
          <w:bCs/>
          <w:sz w:val="28"/>
          <w:szCs w:val="28"/>
        </w:rPr>
      </w:pPr>
      <w:r>
        <w:rPr>
          <w:b/>
          <w:bCs/>
          <w:sz w:val="28"/>
          <w:szCs w:val="28"/>
        </w:rPr>
        <w:t>к</w:t>
      </w:r>
      <w:r w:rsidR="0083414C">
        <w:rPr>
          <w:b/>
          <w:bCs/>
          <w:sz w:val="28"/>
          <w:szCs w:val="28"/>
        </w:rPr>
        <w:t xml:space="preserve"> размещени</w:t>
      </w:r>
      <w:r>
        <w:rPr>
          <w:b/>
          <w:bCs/>
          <w:sz w:val="28"/>
          <w:szCs w:val="28"/>
        </w:rPr>
        <w:t>ю</w:t>
      </w:r>
      <w:r w:rsidR="0083414C">
        <w:rPr>
          <w:b/>
          <w:bCs/>
          <w:sz w:val="28"/>
          <w:szCs w:val="28"/>
        </w:rPr>
        <w:t xml:space="preserve"> общественного центра в границах территории, подлежащей комплексному развитию</w:t>
      </w:r>
    </w:p>
    <w:p w14:paraId="244925A2" w14:textId="77777777" w:rsidR="0083414C" w:rsidRDefault="0083414C" w:rsidP="0083414C">
      <w:pPr>
        <w:spacing w:line="240" w:lineRule="exact"/>
        <w:jc w:val="center"/>
        <w:rPr>
          <w:b/>
          <w:bCs/>
          <w:sz w:val="28"/>
          <w:szCs w:val="28"/>
        </w:rPr>
      </w:pPr>
    </w:p>
    <w:tbl>
      <w:tblPr>
        <w:tblStyle w:val="aa"/>
        <w:tblW w:w="10207" w:type="dxa"/>
        <w:tblInd w:w="-714" w:type="dxa"/>
        <w:tblLook w:val="04A0" w:firstRow="1" w:lastRow="0" w:firstColumn="1" w:lastColumn="0" w:noHBand="0" w:noVBand="1"/>
      </w:tblPr>
      <w:tblGrid>
        <w:gridCol w:w="699"/>
        <w:gridCol w:w="3705"/>
        <w:gridCol w:w="1811"/>
        <w:gridCol w:w="2141"/>
        <w:gridCol w:w="1851"/>
      </w:tblGrid>
      <w:tr w:rsidR="0083414C" w:rsidRPr="001E0424" w14:paraId="3CACF05B" w14:textId="77777777" w:rsidTr="0083414C">
        <w:trPr>
          <w:trHeight w:val="685"/>
          <w:tblHeader/>
        </w:trPr>
        <w:tc>
          <w:tcPr>
            <w:tcW w:w="699" w:type="dxa"/>
            <w:tcBorders>
              <w:top w:val="single" w:sz="4" w:space="0" w:color="auto"/>
              <w:left w:val="single" w:sz="4" w:space="0" w:color="auto"/>
              <w:bottom w:val="single" w:sz="4" w:space="0" w:color="auto"/>
              <w:right w:val="single" w:sz="4" w:space="0" w:color="auto"/>
            </w:tcBorders>
            <w:vAlign w:val="center"/>
          </w:tcPr>
          <w:p w14:paraId="2535834E" w14:textId="77777777" w:rsidR="0083414C" w:rsidRPr="001E0424" w:rsidRDefault="0083414C" w:rsidP="00504E22">
            <w:pPr>
              <w:spacing w:line="240" w:lineRule="exact"/>
              <w:jc w:val="center"/>
              <w:rPr>
                <w:b/>
                <w:bCs/>
                <w:sz w:val="24"/>
                <w:szCs w:val="24"/>
              </w:rPr>
            </w:pPr>
            <w:r w:rsidRPr="001E0424">
              <w:rPr>
                <w:b/>
                <w:bCs/>
                <w:sz w:val="24"/>
                <w:szCs w:val="24"/>
              </w:rPr>
              <w:t>№№</w:t>
            </w:r>
          </w:p>
        </w:tc>
        <w:tc>
          <w:tcPr>
            <w:tcW w:w="3952" w:type="dxa"/>
            <w:tcBorders>
              <w:top w:val="single" w:sz="4" w:space="0" w:color="auto"/>
              <w:left w:val="single" w:sz="4" w:space="0" w:color="auto"/>
              <w:bottom w:val="single" w:sz="4" w:space="0" w:color="auto"/>
              <w:right w:val="single" w:sz="4" w:space="0" w:color="auto"/>
            </w:tcBorders>
            <w:vAlign w:val="center"/>
          </w:tcPr>
          <w:p w14:paraId="10FB1DCE" w14:textId="77777777" w:rsidR="0083414C" w:rsidRPr="001E0424" w:rsidRDefault="0083414C" w:rsidP="00504E22">
            <w:pPr>
              <w:spacing w:line="240" w:lineRule="exact"/>
              <w:jc w:val="center"/>
              <w:rPr>
                <w:b/>
                <w:bCs/>
                <w:sz w:val="24"/>
                <w:szCs w:val="24"/>
              </w:rPr>
            </w:pPr>
            <w:r w:rsidRPr="001E0424">
              <w:rPr>
                <w:b/>
                <w:bCs/>
                <w:sz w:val="24"/>
                <w:szCs w:val="24"/>
              </w:rPr>
              <w:t>Перечень требований</w:t>
            </w:r>
          </w:p>
        </w:tc>
        <w:tc>
          <w:tcPr>
            <w:tcW w:w="3973" w:type="dxa"/>
            <w:gridSpan w:val="2"/>
            <w:tcBorders>
              <w:top w:val="single" w:sz="4" w:space="0" w:color="auto"/>
              <w:left w:val="single" w:sz="4" w:space="0" w:color="auto"/>
              <w:bottom w:val="single" w:sz="4" w:space="0" w:color="auto"/>
              <w:right w:val="single" w:sz="4" w:space="0" w:color="auto"/>
            </w:tcBorders>
            <w:vAlign w:val="center"/>
          </w:tcPr>
          <w:p w14:paraId="0CB332D8" w14:textId="77777777" w:rsidR="0083414C" w:rsidRPr="001E0424" w:rsidRDefault="0083414C" w:rsidP="00504E22">
            <w:pPr>
              <w:spacing w:line="240" w:lineRule="exact"/>
              <w:jc w:val="center"/>
              <w:rPr>
                <w:b/>
                <w:bCs/>
                <w:sz w:val="24"/>
                <w:szCs w:val="24"/>
              </w:rPr>
            </w:pPr>
            <w:r w:rsidRPr="001E0424">
              <w:rPr>
                <w:b/>
                <w:bCs/>
                <w:sz w:val="24"/>
                <w:szCs w:val="24"/>
              </w:rPr>
              <w:t>Содержание требований</w:t>
            </w:r>
          </w:p>
        </w:tc>
        <w:tc>
          <w:tcPr>
            <w:tcW w:w="1583" w:type="dxa"/>
            <w:tcBorders>
              <w:top w:val="single" w:sz="4" w:space="0" w:color="auto"/>
              <w:left w:val="single" w:sz="4" w:space="0" w:color="auto"/>
              <w:bottom w:val="single" w:sz="4" w:space="0" w:color="auto"/>
              <w:right w:val="single" w:sz="4" w:space="0" w:color="auto"/>
            </w:tcBorders>
            <w:vAlign w:val="center"/>
          </w:tcPr>
          <w:p w14:paraId="51B23520" w14:textId="77777777" w:rsidR="0083414C" w:rsidRPr="001E0424" w:rsidRDefault="0083414C" w:rsidP="00504E22">
            <w:pPr>
              <w:spacing w:line="240" w:lineRule="exact"/>
              <w:jc w:val="center"/>
              <w:rPr>
                <w:b/>
                <w:bCs/>
                <w:sz w:val="24"/>
                <w:szCs w:val="24"/>
              </w:rPr>
            </w:pPr>
            <w:r w:rsidRPr="001E0424">
              <w:rPr>
                <w:b/>
                <w:bCs/>
                <w:sz w:val="24"/>
                <w:szCs w:val="24"/>
              </w:rPr>
              <w:t>Примечание</w:t>
            </w:r>
          </w:p>
        </w:tc>
      </w:tr>
      <w:tr w:rsidR="0083414C" w:rsidRPr="001E0424" w14:paraId="334934D3" w14:textId="77777777" w:rsidTr="0083414C">
        <w:trPr>
          <w:trHeight w:val="401"/>
          <w:tblHeader/>
        </w:trPr>
        <w:tc>
          <w:tcPr>
            <w:tcW w:w="699" w:type="dxa"/>
            <w:tcBorders>
              <w:top w:val="single" w:sz="4" w:space="0" w:color="auto"/>
              <w:left w:val="single" w:sz="4" w:space="0" w:color="auto"/>
              <w:bottom w:val="single" w:sz="4" w:space="0" w:color="auto"/>
              <w:right w:val="single" w:sz="4" w:space="0" w:color="auto"/>
            </w:tcBorders>
            <w:vAlign w:val="center"/>
          </w:tcPr>
          <w:p w14:paraId="518DA3D5" w14:textId="77777777" w:rsidR="0083414C" w:rsidRPr="001E0424" w:rsidRDefault="0083414C" w:rsidP="00504E22">
            <w:pPr>
              <w:jc w:val="center"/>
              <w:rPr>
                <w:bCs/>
                <w:sz w:val="24"/>
                <w:szCs w:val="24"/>
              </w:rPr>
            </w:pPr>
            <w:r w:rsidRPr="001E0424">
              <w:rPr>
                <w:bCs/>
                <w:sz w:val="24"/>
                <w:szCs w:val="24"/>
              </w:rPr>
              <w:t>1</w:t>
            </w:r>
          </w:p>
        </w:tc>
        <w:tc>
          <w:tcPr>
            <w:tcW w:w="3952" w:type="dxa"/>
            <w:tcBorders>
              <w:top w:val="single" w:sz="4" w:space="0" w:color="auto"/>
              <w:left w:val="single" w:sz="4" w:space="0" w:color="auto"/>
              <w:bottom w:val="single" w:sz="4" w:space="0" w:color="auto"/>
              <w:right w:val="single" w:sz="4" w:space="0" w:color="auto"/>
            </w:tcBorders>
            <w:vAlign w:val="center"/>
          </w:tcPr>
          <w:p w14:paraId="41D2F4E0" w14:textId="77777777" w:rsidR="0083414C" w:rsidRPr="001E0424" w:rsidRDefault="0083414C" w:rsidP="00504E22">
            <w:pPr>
              <w:jc w:val="center"/>
              <w:rPr>
                <w:bCs/>
                <w:sz w:val="24"/>
                <w:szCs w:val="24"/>
              </w:rPr>
            </w:pPr>
            <w:r w:rsidRPr="001E0424">
              <w:rPr>
                <w:bCs/>
                <w:sz w:val="24"/>
                <w:szCs w:val="24"/>
              </w:rPr>
              <w:t>2</w:t>
            </w:r>
          </w:p>
        </w:tc>
        <w:tc>
          <w:tcPr>
            <w:tcW w:w="3973" w:type="dxa"/>
            <w:gridSpan w:val="2"/>
            <w:tcBorders>
              <w:top w:val="single" w:sz="4" w:space="0" w:color="auto"/>
              <w:left w:val="single" w:sz="4" w:space="0" w:color="auto"/>
              <w:bottom w:val="single" w:sz="4" w:space="0" w:color="auto"/>
              <w:right w:val="single" w:sz="4" w:space="0" w:color="auto"/>
            </w:tcBorders>
            <w:vAlign w:val="center"/>
          </w:tcPr>
          <w:p w14:paraId="55090EB0" w14:textId="77777777" w:rsidR="0083414C" w:rsidRPr="001E0424" w:rsidRDefault="0083414C" w:rsidP="00504E22">
            <w:pPr>
              <w:jc w:val="center"/>
              <w:rPr>
                <w:bCs/>
                <w:sz w:val="24"/>
                <w:szCs w:val="24"/>
              </w:rPr>
            </w:pPr>
            <w:r w:rsidRPr="001E0424">
              <w:rPr>
                <w:bCs/>
                <w:sz w:val="24"/>
                <w:szCs w:val="24"/>
              </w:rPr>
              <w:t>3</w:t>
            </w:r>
          </w:p>
        </w:tc>
        <w:tc>
          <w:tcPr>
            <w:tcW w:w="1583" w:type="dxa"/>
            <w:tcBorders>
              <w:top w:val="single" w:sz="4" w:space="0" w:color="auto"/>
              <w:left w:val="single" w:sz="4" w:space="0" w:color="auto"/>
              <w:bottom w:val="single" w:sz="4" w:space="0" w:color="auto"/>
              <w:right w:val="single" w:sz="4" w:space="0" w:color="auto"/>
            </w:tcBorders>
            <w:vAlign w:val="center"/>
          </w:tcPr>
          <w:p w14:paraId="5785638E" w14:textId="77777777" w:rsidR="0083414C" w:rsidRPr="001E0424" w:rsidRDefault="0083414C" w:rsidP="00504E22">
            <w:pPr>
              <w:jc w:val="center"/>
              <w:rPr>
                <w:bCs/>
                <w:sz w:val="24"/>
                <w:szCs w:val="24"/>
              </w:rPr>
            </w:pPr>
            <w:r w:rsidRPr="001E0424">
              <w:rPr>
                <w:bCs/>
                <w:sz w:val="24"/>
                <w:szCs w:val="24"/>
              </w:rPr>
              <w:t>4</w:t>
            </w:r>
          </w:p>
        </w:tc>
      </w:tr>
      <w:tr w:rsidR="0083414C" w:rsidRPr="001E0424" w14:paraId="7C72AB74" w14:textId="77777777" w:rsidTr="00504E22">
        <w:trPr>
          <w:trHeight w:val="694"/>
        </w:trPr>
        <w:tc>
          <w:tcPr>
            <w:tcW w:w="699" w:type="dxa"/>
            <w:tcBorders>
              <w:top w:val="single" w:sz="4" w:space="0" w:color="auto"/>
              <w:left w:val="single" w:sz="4" w:space="0" w:color="auto"/>
              <w:bottom w:val="single" w:sz="4" w:space="0" w:color="auto"/>
              <w:right w:val="single" w:sz="4" w:space="0" w:color="auto"/>
            </w:tcBorders>
            <w:vAlign w:val="center"/>
          </w:tcPr>
          <w:p w14:paraId="1A7C4E42" w14:textId="77777777" w:rsidR="0083414C" w:rsidRPr="001E0424" w:rsidRDefault="0083414C" w:rsidP="00504E22">
            <w:pPr>
              <w:spacing w:line="240" w:lineRule="exact"/>
              <w:jc w:val="center"/>
              <w:rPr>
                <w:sz w:val="24"/>
                <w:szCs w:val="24"/>
              </w:rPr>
            </w:pPr>
            <w:r w:rsidRPr="001E0424">
              <w:rPr>
                <w:sz w:val="24"/>
                <w:szCs w:val="24"/>
              </w:rPr>
              <w:t>1</w:t>
            </w:r>
          </w:p>
        </w:tc>
        <w:tc>
          <w:tcPr>
            <w:tcW w:w="3952" w:type="dxa"/>
            <w:tcBorders>
              <w:top w:val="single" w:sz="4" w:space="0" w:color="auto"/>
              <w:left w:val="single" w:sz="4" w:space="0" w:color="auto"/>
              <w:bottom w:val="single" w:sz="4" w:space="0" w:color="auto"/>
              <w:right w:val="single" w:sz="4" w:space="0" w:color="auto"/>
            </w:tcBorders>
            <w:vAlign w:val="center"/>
          </w:tcPr>
          <w:p w14:paraId="2DD2F805" w14:textId="77777777" w:rsidR="0083414C" w:rsidRPr="001E0424" w:rsidRDefault="0083414C" w:rsidP="00504E22">
            <w:pPr>
              <w:spacing w:line="240" w:lineRule="exact"/>
              <w:rPr>
                <w:sz w:val="24"/>
                <w:szCs w:val="24"/>
              </w:rPr>
            </w:pPr>
            <w:r w:rsidRPr="001E0424">
              <w:rPr>
                <w:sz w:val="24"/>
                <w:szCs w:val="24"/>
              </w:rPr>
              <w:t>Наименование и назначение объекта</w:t>
            </w:r>
          </w:p>
        </w:tc>
        <w:tc>
          <w:tcPr>
            <w:tcW w:w="3973" w:type="dxa"/>
            <w:gridSpan w:val="2"/>
            <w:tcBorders>
              <w:top w:val="single" w:sz="4" w:space="0" w:color="auto"/>
              <w:left w:val="single" w:sz="4" w:space="0" w:color="auto"/>
              <w:bottom w:val="single" w:sz="4" w:space="0" w:color="auto"/>
              <w:right w:val="single" w:sz="4" w:space="0" w:color="auto"/>
            </w:tcBorders>
            <w:vAlign w:val="center"/>
          </w:tcPr>
          <w:p w14:paraId="11819A95" w14:textId="77777777" w:rsidR="0083414C" w:rsidRPr="001E0424" w:rsidRDefault="0083414C" w:rsidP="00504E22">
            <w:pPr>
              <w:spacing w:line="240" w:lineRule="exact"/>
              <w:rPr>
                <w:sz w:val="24"/>
                <w:szCs w:val="24"/>
              </w:rPr>
            </w:pPr>
            <w:r w:rsidRPr="001E0424">
              <w:rPr>
                <w:sz w:val="24"/>
                <w:szCs w:val="24"/>
              </w:rPr>
              <w:t>Общественный центр</w:t>
            </w:r>
          </w:p>
        </w:tc>
        <w:tc>
          <w:tcPr>
            <w:tcW w:w="1583" w:type="dxa"/>
            <w:tcBorders>
              <w:top w:val="single" w:sz="4" w:space="0" w:color="auto"/>
              <w:left w:val="single" w:sz="4" w:space="0" w:color="auto"/>
              <w:bottom w:val="single" w:sz="4" w:space="0" w:color="auto"/>
              <w:right w:val="single" w:sz="4" w:space="0" w:color="auto"/>
            </w:tcBorders>
            <w:vAlign w:val="center"/>
          </w:tcPr>
          <w:p w14:paraId="3413F389" w14:textId="77777777" w:rsidR="0083414C" w:rsidRPr="001E0424" w:rsidRDefault="0083414C" w:rsidP="00504E22">
            <w:pPr>
              <w:spacing w:line="240" w:lineRule="exact"/>
              <w:jc w:val="center"/>
              <w:rPr>
                <w:sz w:val="24"/>
                <w:szCs w:val="24"/>
              </w:rPr>
            </w:pPr>
          </w:p>
        </w:tc>
      </w:tr>
      <w:tr w:rsidR="0083414C" w:rsidRPr="001E0424" w14:paraId="3C8A8BDF" w14:textId="77777777" w:rsidTr="00504E22">
        <w:trPr>
          <w:trHeight w:val="719"/>
        </w:trPr>
        <w:tc>
          <w:tcPr>
            <w:tcW w:w="699" w:type="dxa"/>
            <w:tcBorders>
              <w:top w:val="single" w:sz="4" w:space="0" w:color="auto"/>
              <w:left w:val="single" w:sz="4" w:space="0" w:color="auto"/>
              <w:bottom w:val="single" w:sz="4" w:space="0" w:color="auto"/>
              <w:right w:val="single" w:sz="4" w:space="0" w:color="auto"/>
            </w:tcBorders>
            <w:vAlign w:val="center"/>
          </w:tcPr>
          <w:p w14:paraId="5628756E" w14:textId="77777777" w:rsidR="0083414C" w:rsidRPr="001E0424" w:rsidRDefault="0083414C" w:rsidP="00504E22">
            <w:pPr>
              <w:spacing w:line="240" w:lineRule="exact"/>
              <w:jc w:val="center"/>
              <w:rPr>
                <w:sz w:val="24"/>
                <w:szCs w:val="24"/>
              </w:rPr>
            </w:pPr>
            <w:r w:rsidRPr="001E0424">
              <w:rPr>
                <w:sz w:val="24"/>
                <w:szCs w:val="24"/>
              </w:rPr>
              <w:t>2</w:t>
            </w:r>
          </w:p>
        </w:tc>
        <w:tc>
          <w:tcPr>
            <w:tcW w:w="3952" w:type="dxa"/>
            <w:tcBorders>
              <w:top w:val="single" w:sz="4" w:space="0" w:color="auto"/>
              <w:left w:val="single" w:sz="4" w:space="0" w:color="auto"/>
              <w:bottom w:val="single" w:sz="4" w:space="0" w:color="auto"/>
              <w:right w:val="single" w:sz="4" w:space="0" w:color="auto"/>
            </w:tcBorders>
            <w:vAlign w:val="center"/>
          </w:tcPr>
          <w:p w14:paraId="692DD334" w14:textId="77777777" w:rsidR="0083414C" w:rsidRPr="001E0424" w:rsidRDefault="0083414C" w:rsidP="00504E22">
            <w:pPr>
              <w:spacing w:line="240" w:lineRule="exact"/>
              <w:rPr>
                <w:sz w:val="24"/>
                <w:szCs w:val="24"/>
              </w:rPr>
            </w:pPr>
            <w:r w:rsidRPr="001E0424">
              <w:rPr>
                <w:sz w:val="24"/>
                <w:szCs w:val="24"/>
              </w:rPr>
              <w:t>Требования к территориальному расположению объекта</w:t>
            </w:r>
          </w:p>
        </w:tc>
        <w:tc>
          <w:tcPr>
            <w:tcW w:w="3973" w:type="dxa"/>
            <w:gridSpan w:val="2"/>
            <w:tcBorders>
              <w:top w:val="single" w:sz="4" w:space="0" w:color="auto"/>
              <w:left w:val="single" w:sz="4" w:space="0" w:color="auto"/>
              <w:bottom w:val="single" w:sz="4" w:space="0" w:color="auto"/>
              <w:right w:val="single" w:sz="4" w:space="0" w:color="auto"/>
            </w:tcBorders>
          </w:tcPr>
          <w:p w14:paraId="1E0C4E5B" w14:textId="77777777" w:rsidR="0083414C" w:rsidRPr="001E0424" w:rsidRDefault="0083414C" w:rsidP="00504E22">
            <w:pPr>
              <w:spacing w:line="240" w:lineRule="exact"/>
              <w:rPr>
                <w:sz w:val="24"/>
                <w:szCs w:val="24"/>
              </w:rPr>
            </w:pPr>
            <w:r w:rsidRPr="001E0424">
              <w:rPr>
                <w:sz w:val="24"/>
                <w:szCs w:val="24"/>
              </w:rPr>
              <w:t>В границах территории предполагаемой застройки</w:t>
            </w:r>
          </w:p>
        </w:tc>
        <w:tc>
          <w:tcPr>
            <w:tcW w:w="1583" w:type="dxa"/>
            <w:tcBorders>
              <w:top w:val="single" w:sz="4" w:space="0" w:color="auto"/>
              <w:left w:val="single" w:sz="4" w:space="0" w:color="auto"/>
              <w:bottom w:val="single" w:sz="4" w:space="0" w:color="auto"/>
              <w:right w:val="single" w:sz="4" w:space="0" w:color="auto"/>
            </w:tcBorders>
          </w:tcPr>
          <w:p w14:paraId="5926B214" w14:textId="77777777" w:rsidR="0083414C" w:rsidRPr="001E0424" w:rsidRDefault="0083414C" w:rsidP="00504E22">
            <w:pPr>
              <w:spacing w:line="240" w:lineRule="exact"/>
              <w:rPr>
                <w:sz w:val="24"/>
                <w:szCs w:val="24"/>
              </w:rPr>
            </w:pPr>
          </w:p>
        </w:tc>
      </w:tr>
      <w:tr w:rsidR="0083414C" w:rsidRPr="001E0424" w14:paraId="016297F5" w14:textId="77777777" w:rsidTr="00504E22">
        <w:tc>
          <w:tcPr>
            <w:tcW w:w="699" w:type="dxa"/>
            <w:vMerge w:val="restart"/>
            <w:tcBorders>
              <w:top w:val="single" w:sz="4" w:space="0" w:color="auto"/>
              <w:left w:val="single" w:sz="4" w:space="0" w:color="auto"/>
              <w:bottom w:val="single" w:sz="4" w:space="0" w:color="auto"/>
              <w:right w:val="single" w:sz="4" w:space="0" w:color="auto"/>
            </w:tcBorders>
            <w:vAlign w:val="center"/>
          </w:tcPr>
          <w:p w14:paraId="2A24C55A" w14:textId="77777777" w:rsidR="0083414C" w:rsidRPr="001E0424" w:rsidRDefault="0083414C" w:rsidP="00504E22">
            <w:pPr>
              <w:spacing w:line="240" w:lineRule="exact"/>
              <w:jc w:val="center"/>
              <w:rPr>
                <w:sz w:val="24"/>
                <w:szCs w:val="24"/>
              </w:rPr>
            </w:pPr>
            <w:r w:rsidRPr="001E0424">
              <w:rPr>
                <w:sz w:val="24"/>
                <w:szCs w:val="24"/>
              </w:rPr>
              <w:t>3</w:t>
            </w:r>
          </w:p>
        </w:tc>
        <w:tc>
          <w:tcPr>
            <w:tcW w:w="3952" w:type="dxa"/>
            <w:vMerge w:val="restart"/>
            <w:tcBorders>
              <w:top w:val="single" w:sz="4" w:space="0" w:color="auto"/>
              <w:left w:val="single" w:sz="4" w:space="0" w:color="auto"/>
              <w:bottom w:val="single" w:sz="4" w:space="0" w:color="auto"/>
              <w:right w:val="single" w:sz="4" w:space="0" w:color="auto"/>
            </w:tcBorders>
            <w:vAlign w:val="center"/>
          </w:tcPr>
          <w:p w14:paraId="5FB3D147" w14:textId="77777777" w:rsidR="0083414C" w:rsidRPr="001E0424" w:rsidRDefault="0083414C" w:rsidP="00504E22">
            <w:pPr>
              <w:spacing w:line="240" w:lineRule="exact"/>
              <w:rPr>
                <w:sz w:val="24"/>
                <w:szCs w:val="24"/>
              </w:rPr>
            </w:pPr>
            <w:r w:rsidRPr="001E0424">
              <w:rPr>
                <w:sz w:val="24"/>
                <w:szCs w:val="24"/>
              </w:rPr>
              <w:t xml:space="preserve">Общие требования к объемно-планировочным решениям </w:t>
            </w:r>
          </w:p>
        </w:tc>
        <w:tc>
          <w:tcPr>
            <w:tcW w:w="1827" w:type="dxa"/>
            <w:tcBorders>
              <w:top w:val="single" w:sz="4" w:space="0" w:color="auto"/>
              <w:left w:val="single" w:sz="4" w:space="0" w:color="auto"/>
              <w:bottom w:val="single" w:sz="4" w:space="0" w:color="auto"/>
              <w:right w:val="single" w:sz="4" w:space="0" w:color="auto"/>
            </w:tcBorders>
            <w:vAlign w:val="center"/>
          </w:tcPr>
          <w:p w14:paraId="10708ADB" w14:textId="77777777" w:rsidR="0083414C" w:rsidRPr="001E0424" w:rsidRDefault="0083414C" w:rsidP="00504E22">
            <w:pPr>
              <w:spacing w:line="240" w:lineRule="exact"/>
              <w:rPr>
                <w:sz w:val="24"/>
                <w:szCs w:val="24"/>
              </w:rPr>
            </w:pPr>
            <w:r w:rsidRPr="001E0424">
              <w:rPr>
                <w:sz w:val="24"/>
                <w:szCs w:val="24"/>
              </w:rPr>
              <w:t xml:space="preserve">Вид объекта </w:t>
            </w:r>
          </w:p>
        </w:tc>
        <w:tc>
          <w:tcPr>
            <w:tcW w:w="2146" w:type="dxa"/>
            <w:tcBorders>
              <w:top w:val="single" w:sz="4" w:space="0" w:color="auto"/>
              <w:left w:val="single" w:sz="4" w:space="0" w:color="auto"/>
              <w:bottom w:val="single" w:sz="4" w:space="0" w:color="auto"/>
              <w:right w:val="single" w:sz="4" w:space="0" w:color="auto"/>
            </w:tcBorders>
          </w:tcPr>
          <w:p w14:paraId="488BA2EA" w14:textId="77777777" w:rsidR="0083414C" w:rsidRPr="001E0424" w:rsidRDefault="0083414C" w:rsidP="00504E22">
            <w:pPr>
              <w:spacing w:line="240" w:lineRule="exact"/>
              <w:rPr>
                <w:iCs/>
                <w:sz w:val="24"/>
                <w:szCs w:val="24"/>
              </w:rPr>
            </w:pPr>
            <w:r w:rsidRPr="001E0424">
              <w:rPr>
                <w:sz w:val="24"/>
                <w:szCs w:val="24"/>
              </w:rPr>
              <w:t>Отдельно стоящее здание / встроенно-пристроенное(-</w:t>
            </w:r>
            <w:proofErr w:type="spellStart"/>
            <w:r w:rsidRPr="001E0424">
              <w:rPr>
                <w:sz w:val="24"/>
                <w:szCs w:val="24"/>
              </w:rPr>
              <w:t>ые</w:t>
            </w:r>
            <w:proofErr w:type="spellEnd"/>
            <w:r w:rsidRPr="001E0424">
              <w:rPr>
                <w:sz w:val="24"/>
                <w:szCs w:val="24"/>
              </w:rPr>
              <w:t xml:space="preserve">) помещение(-я) на первом этаже многоквартирного дома </w:t>
            </w:r>
          </w:p>
        </w:tc>
        <w:tc>
          <w:tcPr>
            <w:tcW w:w="1583" w:type="dxa"/>
            <w:tcBorders>
              <w:top w:val="single" w:sz="4" w:space="0" w:color="auto"/>
              <w:left w:val="single" w:sz="4" w:space="0" w:color="auto"/>
              <w:bottom w:val="single" w:sz="4" w:space="0" w:color="auto"/>
              <w:right w:val="single" w:sz="4" w:space="0" w:color="auto"/>
            </w:tcBorders>
          </w:tcPr>
          <w:p w14:paraId="2FF5BD0E" w14:textId="77777777" w:rsidR="0083414C" w:rsidRPr="001E0424" w:rsidRDefault="0083414C" w:rsidP="00504E22">
            <w:pPr>
              <w:spacing w:line="240" w:lineRule="exact"/>
              <w:rPr>
                <w:sz w:val="24"/>
                <w:szCs w:val="24"/>
              </w:rPr>
            </w:pPr>
          </w:p>
        </w:tc>
      </w:tr>
      <w:tr w:rsidR="0083414C" w:rsidRPr="001E0424" w14:paraId="3C870561" w14:textId="77777777" w:rsidTr="00504E22">
        <w:tc>
          <w:tcPr>
            <w:tcW w:w="0" w:type="auto"/>
            <w:vMerge/>
            <w:tcBorders>
              <w:top w:val="single" w:sz="4" w:space="0" w:color="auto"/>
              <w:left w:val="single" w:sz="4" w:space="0" w:color="auto"/>
              <w:bottom w:val="single" w:sz="4" w:space="0" w:color="auto"/>
              <w:right w:val="single" w:sz="4" w:space="0" w:color="auto"/>
            </w:tcBorders>
            <w:vAlign w:val="center"/>
          </w:tcPr>
          <w:p w14:paraId="3E6C4BA0" w14:textId="77777777" w:rsidR="0083414C" w:rsidRPr="001E0424" w:rsidRDefault="0083414C" w:rsidP="00504E22">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9E06C0" w14:textId="77777777" w:rsidR="0083414C" w:rsidRPr="001E0424" w:rsidRDefault="0083414C" w:rsidP="00504E22">
            <w:pPr>
              <w:rPr>
                <w:sz w:val="24"/>
                <w:szCs w:val="24"/>
              </w:rPr>
            </w:pPr>
          </w:p>
        </w:tc>
        <w:tc>
          <w:tcPr>
            <w:tcW w:w="1827" w:type="dxa"/>
            <w:tcBorders>
              <w:top w:val="single" w:sz="4" w:space="0" w:color="auto"/>
              <w:left w:val="single" w:sz="4" w:space="0" w:color="auto"/>
              <w:bottom w:val="single" w:sz="4" w:space="0" w:color="auto"/>
              <w:right w:val="single" w:sz="4" w:space="0" w:color="auto"/>
            </w:tcBorders>
          </w:tcPr>
          <w:p w14:paraId="5875DFF2" w14:textId="77777777" w:rsidR="0083414C" w:rsidRPr="001E0424" w:rsidRDefault="0083414C" w:rsidP="00504E22">
            <w:pPr>
              <w:spacing w:line="240" w:lineRule="exact"/>
              <w:rPr>
                <w:sz w:val="24"/>
                <w:szCs w:val="24"/>
              </w:rPr>
            </w:pPr>
            <w:r w:rsidRPr="001E0424">
              <w:rPr>
                <w:sz w:val="24"/>
                <w:szCs w:val="24"/>
              </w:rPr>
              <w:t xml:space="preserve">Общая площадь объекта, </w:t>
            </w:r>
            <w:r w:rsidRPr="001E0424">
              <w:rPr>
                <w:i/>
                <w:iCs/>
                <w:sz w:val="24"/>
                <w:szCs w:val="24"/>
              </w:rPr>
              <w:t>кв.м.</w:t>
            </w:r>
          </w:p>
        </w:tc>
        <w:tc>
          <w:tcPr>
            <w:tcW w:w="2146" w:type="dxa"/>
            <w:tcBorders>
              <w:top w:val="single" w:sz="4" w:space="0" w:color="auto"/>
              <w:left w:val="single" w:sz="4" w:space="0" w:color="auto"/>
              <w:bottom w:val="single" w:sz="4" w:space="0" w:color="auto"/>
              <w:right w:val="single" w:sz="4" w:space="0" w:color="auto"/>
            </w:tcBorders>
            <w:vAlign w:val="center"/>
          </w:tcPr>
          <w:p w14:paraId="3D1D2BD8" w14:textId="0FF66CF7" w:rsidR="0083414C" w:rsidRPr="001E0424" w:rsidRDefault="0083414C" w:rsidP="00504E22">
            <w:pPr>
              <w:spacing w:line="240" w:lineRule="exact"/>
              <w:jc w:val="center"/>
              <w:rPr>
                <w:sz w:val="24"/>
                <w:szCs w:val="24"/>
              </w:rPr>
            </w:pPr>
            <w:r w:rsidRPr="001E0424">
              <w:rPr>
                <w:sz w:val="24"/>
                <w:szCs w:val="24"/>
              </w:rPr>
              <w:t xml:space="preserve">не менее </w:t>
            </w:r>
            <w:r w:rsidR="00F01326">
              <w:rPr>
                <w:sz w:val="24"/>
                <w:szCs w:val="24"/>
              </w:rPr>
              <w:t>20</w:t>
            </w:r>
            <w:r w:rsidR="00F01326" w:rsidRPr="001E0424">
              <w:rPr>
                <w:sz w:val="24"/>
                <w:szCs w:val="24"/>
              </w:rPr>
              <w:t xml:space="preserve">0 </w:t>
            </w:r>
            <w:r w:rsidR="00F01326">
              <w:rPr>
                <w:sz w:val="24"/>
                <w:szCs w:val="24"/>
              </w:rPr>
              <w:t>кв. м</w:t>
            </w:r>
          </w:p>
        </w:tc>
        <w:tc>
          <w:tcPr>
            <w:tcW w:w="1583" w:type="dxa"/>
            <w:tcBorders>
              <w:top w:val="single" w:sz="4" w:space="0" w:color="auto"/>
              <w:left w:val="single" w:sz="4" w:space="0" w:color="auto"/>
              <w:bottom w:val="single" w:sz="4" w:space="0" w:color="auto"/>
              <w:right w:val="single" w:sz="4" w:space="0" w:color="auto"/>
            </w:tcBorders>
          </w:tcPr>
          <w:p w14:paraId="2327CAA6" w14:textId="77777777" w:rsidR="0083414C" w:rsidRPr="001E0424" w:rsidRDefault="0083414C" w:rsidP="00504E22">
            <w:pPr>
              <w:spacing w:line="240" w:lineRule="exact"/>
              <w:rPr>
                <w:sz w:val="24"/>
                <w:szCs w:val="24"/>
              </w:rPr>
            </w:pPr>
            <w:r w:rsidRPr="001E0424">
              <w:rPr>
                <w:sz w:val="24"/>
                <w:szCs w:val="24"/>
              </w:rPr>
              <w:t>Возможность размещения актового зала вместимостью не менее 40 человек.</w:t>
            </w:r>
          </w:p>
          <w:p w14:paraId="4895F93A" w14:textId="7BBF021D" w:rsidR="0083414C" w:rsidRPr="001E0424" w:rsidRDefault="0083414C" w:rsidP="00504E22">
            <w:pPr>
              <w:spacing w:line="240" w:lineRule="exact"/>
              <w:rPr>
                <w:sz w:val="24"/>
                <w:szCs w:val="24"/>
              </w:rPr>
            </w:pPr>
            <w:r w:rsidRPr="001E0424">
              <w:rPr>
                <w:sz w:val="24"/>
                <w:szCs w:val="24"/>
              </w:rPr>
              <w:t xml:space="preserve">Оптимальная площадь помещения для ведения деятельности примерно 200 </w:t>
            </w:r>
            <w:r w:rsidR="00F01326">
              <w:rPr>
                <w:sz w:val="24"/>
                <w:szCs w:val="24"/>
              </w:rPr>
              <w:t>кв. м</w:t>
            </w:r>
          </w:p>
        </w:tc>
      </w:tr>
      <w:tr w:rsidR="0083414C" w:rsidRPr="001E0424" w14:paraId="6C2D8B2A" w14:textId="77777777" w:rsidTr="00504E22">
        <w:tc>
          <w:tcPr>
            <w:tcW w:w="0" w:type="auto"/>
            <w:vMerge/>
            <w:tcBorders>
              <w:top w:val="single" w:sz="4" w:space="0" w:color="auto"/>
              <w:left w:val="single" w:sz="4" w:space="0" w:color="auto"/>
              <w:bottom w:val="single" w:sz="4" w:space="0" w:color="auto"/>
              <w:right w:val="single" w:sz="4" w:space="0" w:color="auto"/>
            </w:tcBorders>
            <w:vAlign w:val="center"/>
          </w:tcPr>
          <w:p w14:paraId="22E635E1" w14:textId="77777777" w:rsidR="0083414C" w:rsidRPr="001E0424" w:rsidRDefault="0083414C" w:rsidP="00504E22">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ADB1D5" w14:textId="77777777" w:rsidR="0083414C" w:rsidRPr="001E0424" w:rsidRDefault="0083414C" w:rsidP="00504E22">
            <w:pPr>
              <w:rPr>
                <w:sz w:val="24"/>
                <w:szCs w:val="24"/>
              </w:rPr>
            </w:pPr>
          </w:p>
        </w:tc>
        <w:tc>
          <w:tcPr>
            <w:tcW w:w="1827" w:type="dxa"/>
            <w:tcBorders>
              <w:top w:val="single" w:sz="4" w:space="0" w:color="auto"/>
              <w:left w:val="single" w:sz="4" w:space="0" w:color="auto"/>
              <w:bottom w:val="single" w:sz="4" w:space="0" w:color="auto"/>
              <w:right w:val="single" w:sz="4" w:space="0" w:color="auto"/>
            </w:tcBorders>
          </w:tcPr>
          <w:p w14:paraId="468C21F4" w14:textId="77777777" w:rsidR="0083414C" w:rsidRPr="001E0424" w:rsidRDefault="0083414C" w:rsidP="00504E22">
            <w:pPr>
              <w:spacing w:line="240" w:lineRule="exact"/>
              <w:rPr>
                <w:sz w:val="24"/>
                <w:szCs w:val="24"/>
              </w:rPr>
            </w:pPr>
            <w:r w:rsidRPr="001E0424">
              <w:rPr>
                <w:sz w:val="24"/>
                <w:szCs w:val="24"/>
              </w:rPr>
              <w:t xml:space="preserve">Количество этажей объекта, </w:t>
            </w:r>
            <w:proofErr w:type="spellStart"/>
            <w:r w:rsidRPr="001E0424">
              <w:rPr>
                <w:i/>
                <w:iCs/>
                <w:sz w:val="24"/>
                <w:szCs w:val="24"/>
              </w:rPr>
              <w:t>эт</w:t>
            </w:r>
            <w:proofErr w:type="spellEnd"/>
            <w:r w:rsidRPr="001E0424">
              <w:rPr>
                <w:i/>
                <w:iCs/>
                <w:sz w:val="24"/>
                <w:szCs w:val="24"/>
              </w:rPr>
              <w:t>.</w:t>
            </w:r>
          </w:p>
        </w:tc>
        <w:tc>
          <w:tcPr>
            <w:tcW w:w="2146" w:type="dxa"/>
            <w:tcBorders>
              <w:top w:val="single" w:sz="4" w:space="0" w:color="auto"/>
              <w:left w:val="single" w:sz="4" w:space="0" w:color="auto"/>
              <w:bottom w:val="single" w:sz="4" w:space="0" w:color="auto"/>
              <w:right w:val="single" w:sz="4" w:space="0" w:color="auto"/>
            </w:tcBorders>
            <w:vAlign w:val="center"/>
          </w:tcPr>
          <w:p w14:paraId="08FF64F0" w14:textId="77777777" w:rsidR="0083414C" w:rsidRPr="001E0424" w:rsidRDefault="0083414C" w:rsidP="00504E22">
            <w:pPr>
              <w:spacing w:line="240" w:lineRule="exact"/>
              <w:jc w:val="center"/>
              <w:rPr>
                <w:sz w:val="24"/>
                <w:szCs w:val="24"/>
              </w:rPr>
            </w:pPr>
            <w:r w:rsidRPr="001E0424">
              <w:rPr>
                <w:sz w:val="24"/>
                <w:szCs w:val="24"/>
              </w:rPr>
              <w:t>1</w:t>
            </w:r>
          </w:p>
        </w:tc>
        <w:tc>
          <w:tcPr>
            <w:tcW w:w="1583" w:type="dxa"/>
            <w:tcBorders>
              <w:top w:val="single" w:sz="4" w:space="0" w:color="auto"/>
              <w:left w:val="single" w:sz="4" w:space="0" w:color="auto"/>
              <w:bottom w:val="single" w:sz="4" w:space="0" w:color="auto"/>
              <w:right w:val="single" w:sz="4" w:space="0" w:color="auto"/>
            </w:tcBorders>
          </w:tcPr>
          <w:p w14:paraId="48CFEFC1" w14:textId="77777777" w:rsidR="0083414C" w:rsidRPr="001E0424" w:rsidRDefault="0083414C" w:rsidP="00504E22">
            <w:pPr>
              <w:spacing w:line="240" w:lineRule="exact"/>
              <w:rPr>
                <w:sz w:val="24"/>
                <w:szCs w:val="24"/>
              </w:rPr>
            </w:pPr>
          </w:p>
        </w:tc>
      </w:tr>
      <w:tr w:rsidR="0083414C" w:rsidRPr="001E0424" w14:paraId="45A8CA64" w14:textId="77777777" w:rsidTr="00504E22">
        <w:tc>
          <w:tcPr>
            <w:tcW w:w="699" w:type="dxa"/>
            <w:vMerge w:val="restart"/>
            <w:tcBorders>
              <w:top w:val="single" w:sz="4" w:space="0" w:color="auto"/>
              <w:left w:val="single" w:sz="4" w:space="0" w:color="auto"/>
              <w:bottom w:val="single" w:sz="4" w:space="0" w:color="auto"/>
              <w:right w:val="single" w:sz="4" w:space="0" w:color="auto"/>
            </w:tcBorders>
            <w:vAlign w:val="center"/>
          </w:tcPr>
          <w:p w14:paraId="2A40B21C" w14:textId="77777777" w:rsidR="0083414C" w:rsidRPr="001E0424" w:rsidRDefault="0083414C" w:rsidP="00504E22">
            <w:pPr>
              <w:spacing w:line="240" w:lineRule="exact"/>
              <w:jc w:val="center"/>
              <w:rPr>
                <w:sz w:val="24"/>
                <w:szCs w:val="24"/>
              </w:rPr>
            </w:pPr>
            <w:r w:rsidRPr="001E0424">
              <w:rPr>
                <w:sz w:val="24"/>
                <w:szCs w:val="24"/>
              </w:rPr>
              <w:t>4</w:t>
            </w:r>
          </w:p>
        </w:tc>
        <w:tc>
          <w:tcPr>
            <w:tcW w:w="3952" w:type="dxa"/>
            <w:vMerge w:val="restart"/>
            <w:tcBorders>
              <w:top w:val="single" w:sz="4" w:space="0" w:color="auto"/>
              <w:left w:val="single" w:sz="4" w:space="0" w:color="auto"/>
              <w:bottom w:val="single" w:sz="4" w:space="0" w:color="auto"/>
              <w:right w:val="single" w:sz="4" w:space="0" w:color="auto"/>
            </w:tcBorders>
            <w:vAlign w:val="center"/>
          </w:tcPr>
          <w:p w14:paraId="0EFDACB9" w14:textId="77777777" w:rsidR="0083414C" w:rsidRPr="001E0424" w:rsidRDefault="0083414C" w:rsidP="00504E22">
            <w:pPr>
              <w:spacing w:line="240" w:lineRule="exact"/>
              <w:rPr>
                <w:sz w:val="24"/>
                <w:szCs w:val="24"/>
              </w:rPr>
            </w:pPr>
            <w:r w:rsidRPr="001E0424">
              <w:rPr>
                <w:sz w:val="24"/>
                <w:szCs w:val="24"/>
              </w:rPr>
              <w:t xml:space="preserve">Требования к составу (набору) помещений объекта </w:t>
            </w:r>
            <w:r w:rsidRPr="001E0424">
              <w:rPr>
                <w:i/>
                <w:iCs/>
                <w:sz w:val="24"/>
                <w:szCs w:val="24"/>
              </w:rPr>
              <w:t>(при наличии)</w:t>
            </w:r>
          </w:p>
        </w:tc>
        <w:tc>
          <w:tcPr>
            <w:tcW w:w="1827" w:type="dxa"/>
            <w:tcBorders>
              <w:top w:val="single" w:sz="4" w:space="0" w:color="auto"/>
              <w:left w:val="single" w:sz="4" w:space="0" w:color="auto"/>
              <w:bottom w:val="single" w:sz="4" w:space="0" w:color="auto"/>
              <w:right w:val="single" w:sz="4" w:space="0" w:color="auto"/>
            </w:tcBorders>
            <w:vAlign w:val="center"/>
          </w:tcPr>
          <w:p w14:paraId="34D7F2CD" w14:textId="77777777" w:rsidR="0083414C" w:rsidRPr="001E0424" w:rsidRDefault="0083414C" w:rsidP="00504E22">
            <w:pPr>
              <w:spacing w:line="240" w:lineRule="exact"/>
              <w:jc w:val="center"/>
              <w:rPr>
                <w:sz w:val="24"/>
                <w:szCs w:val="24"/>
              </w:rPr>
            </w:pPr>
            <w:r w:rsidRPr="001E0424">
              <w:rPr>
                <w:sz w:val="24"/>
                <w:szCs w:val="24"/>
              </w:rPr>
              <w:t>Наименование помещения</w:t>
            </w:r>
          </w:p>
        </w:tc>
        <w:tc>
          <w:tcPr>
            <w:tcW w:w="2146" w:type="dxa"/>
            <w:tcBorders>
              <w:top w:val="single" w:sz="4" w:space="0" w:color="auto"/>
              <w:left w:val="single" w:sz="4" w:space="0" w:color="auto"/>
              <w:bottom w:val="single" w:sz="4" w:space="0" w:color="auto"/>
              <w:right w:val="single" w:sz="4" w:space="0" w:color="auto"/>
            </w:tcBorders>
            <w:vAlign w:val="center"/>
          </w:tcPr>
          <w:p w14:paraId="5B8A61C9" w14:textId="77777777" w:rsidR="0083414C" w:rsidRPr="001E0424" w:rsidRDefault="0083414C" w:rsidP="00504E22">
            <w:pPr>
              <w:spacing w:line="240" w:lineRule="exact"/>
              <w:jc w:val="center"/>
              <w:rPr>
                <w:sz w:val="24"/>
                <w:szCs w:val="24"/>
              </w:rPr>
            </w:pPr>
            <w:r w:rsidRPr="001E0424">
              <w:rPr>
                <w:sz w:val="24"/>
                <w:szCs w:val="24"/>
              </w:rPr>
              <w:t xml:space="preserve">Нормативная площадь помещения, </w:t>
            </w:r>
            <w:r w:rsidRPr="001E0424">
              <w:rPr>
                <w:i/>
                <w:iCs/>
                <w:sz w:val="24"/>
                <w:szCs w:val="24"/>
              </w:rPr>
              <w:t>кв.м.</w:t>
            </w:r>
          </w:p>
        </w:tc>
        <w:tc>
          <w:tcPr>
            <w:tcW w:w="1583" w:type="dxa"/>
            <w:tcBorders>
              <w:top w:val="single" w:sz="4" w:space="0" w:color="auto"/>
              <w:left w:val="single" w:sz="4" w:space="0" w:color="auto"/>
              <w:bottom w:val="single" w:sz="4" w:space="0" w:color="auto"/>
              <w:right w:val="single" w:sz="4" w:space="0" w:color="auto"/>
            </w:tcBorders>
          </w:tcPr>
          <w:p w14:paraId="66D64883" w14:textId="77777777" w:rsidR="0083414C" w:rsidRPr="001E0424" w:rsidRDefault="0083414C" w:rsidP="00504E22">
            <w:pPr>
              <w:spacing w:line="240" w:lineRule="exact"/>
              <w:rPr>
                <w:sz w:val="24"/>
                <w:szCs w:val="24"/>
              </w:rPr>
            </w:pPr>
          </w:p>
        </w:tc>
      </w:tr>
      <w:tr w:rsidR="0083414C" w:rsidRPr="001E0424" w14:paraId="13AD09FA" w14:textId="77777777" w:rsidTr="00504E22">
        <w:tc>
          <w:tcPr>
            <w:tcW w:w="0" w:type="auto"/>
            <w:vMerge/>
            <w:tcBorders>
              <w:top w:val="single" w:sz="4" w:space="0" w:color="auto"/>
              <w:left w:val="single" w:sz="4" w:space="0" w:color="auto"/>
              <w:bottom w:val="single" w:sz="4" w:space="0" w:color="auto"/>
              <w:right w:val="single" w:sz="4" w:space="0" w:color="auto"/>
            </w:tcBorders>
            <w:vAlign w:val="center"/>
          </w:tcPr>
          <w:p w14:paraId="77694161" w14:textId="77777777" w:rsidR="0083414C" w:rsidRPr="001E0424" w:rsidRDefault="0083414C" w:rsidP="00504E22">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FE2B63" w14:textId="77777777" w:rsidR="0083414C" w:rsidRPr="001E0424" w:rsidRDefault="0083414C" w:rsidP="00504E22">
            <w:pPr>
              <w:rPr>
                <w:sz w:val="24"/>
                <w:szCs w:val="24"/>
              </w:rPr>
            </w:pPr>
          </w:p>
        </w:tc>
        <w:tc>
          <w:tcPr>
            <w:tcW w:w="1827" w:type="dxa"/>
            <w:tcBorders>
              <w:top w:val="single" w:sz="4" w:space="0" w:color="auto"/>
              <w:left w:val="single" w:sz="4" w:space="0" w:color="auto"/>
              <w:bottom w:val="single" w:sz="4" w:space="0" w:color="auto"/>
              <w:right w:val="single" w:sz="4" w:space="0" w:color="auto"/>
            </w:tcBorders>
          </w:tcPr>
          <w:p w14:paraId="00D34644" w14:textId="77777777" w:rsidR="0083414C" w:rsidRPr="001E0424" w:rsidRDefault="0083414C" w:rsidP="00504E22">
            <w:pPr>
              <w:spacing w:line="240" w:lineRule="exact"/>
              <w:rPr>
                <w:sz w:val="24"/>
                <w:szCs w:val="24"/>
              </w:rPr>
            </w:pPr>
            <w:r w:rsidRPr="001E0424">
              <w:rPr>
                <w:sz w:val="24"/>
                <w:szCs w:val="24"/>
              </w:rPr>
              <w:t>Актовый зал</w:t>
            </w:r>
          </w:p>
        </w:tc>
        <w:tc>
          <w:tcPr>
            <w:tcW w:w="2146" w:type="dxa"/>
            <w:tcBorders>
              <w:top w:val="single" w:sz="4" w:space="0" w:color="auto"/>
              <w:left w:val="single" w:sz="4" w:space="0" w:color="auto"/>
              <w:bottom w:val="single" w:sz="4" w:space="0" w:color="auto"/>
              <w:right w:val="single" w:sz="4" w:space="0" w:color="auto"/>
            </w:tcBorders>
          </w:tcPr>
          <w:p w14:paraId="443B5540" w14:textId="77777777" w:rsidR="0083414C" w:rsidRPr="001E0424" w:rsidRDefault="0083414C" w:rsidP="00504E22">
            <w:pPr>
              <w:spacing w:line="240" w:lineRule="exact"/>
              <w:rPr>
                <w:sz w:val="24"/>
                <w:szCs w:val="24"/>
              </w:rPr>
            </w:pPr>
            <w:r w:rsidRPr="001E0424">
              <w:rPr>
                <w:sz w:val="24"/>
                <w:szCs w:val="24"/>
              </w:rPr>
              <w:t>Не менее 40 кв.м.</w:t>
            </w:r>
          </w:p>
        </w:tc>
        <w:tc>
          <w:tcPr>
            <w:tcW w:w="1583" w:type="dxa"/>
            <w:tcBorders>
              <w:top w:val="single" w:sz="4" w:space="0" w:color="auto"/>
              <w:left w:val="single" w:sz="4" w:space="0" w:color="auto"/>
              <w:bottom w:val="single" w:sz="4" w:space="0" w:color="auto"/>
              <w:right w:val="single" w:sz="4" w:space="0" w:color="auto"/>
            </w:tcBorders>
          </w:tcPr>
          <w:p w14:paraId="33425B15" w14:textId="77777777" w:rsidR="0083414C" w:rsidRPr="001E0424" w:rsidRDefault="0083414C" w:rsidP="00504E22">
            <w:pPr>
              <w:spacing w:line="240" w:lineRule="exact"/>
              <w:rPr>
                <w:sz w:val="24"/>
                <w:szCs w:val="24"/>
              </w:rPr>
            </w:pPr>
          </w:p>
        </w:tc>
      </w:tr>
      <w:tr w:rsidR="0083414C" w:rsidRPr="001E0424" w14:paraId="024238E7" w14:textId="77777777" w:rsidTr="00504E22">
        <w:tc>
          <w:tcPr>
            <w:tcW w:w="0" w:type="auto"/>
            <w:vMerge/>
            <w:tcBorders>
              <w:top w:val="single" w:sz="4" w:space="0" w:color="auto"/>
              <w:left w:val="single" w:sz="4" w:space="0" w:color="auto"/>
              <w:bottom w:val="single" w:sz="4" w:space="0" w:color="auto"/>
              <w:right w:val="single" w:sz="4" w:space="0" w:color="auto"/>
            </w:tcBorders>
            <w:vAlign w:val="center"/>
          </w:tcPr>
          <w:p w14:paraId="70646B06" w14:textId="77777777" w:rsidR="0083414C" w:rsidRPr="001E0424" w:rsidRDefault="0083414C" w:rsidP="00504E22">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6AAFA7" w14:textId="77777777" w:rsidR="0083414C" w:rsidRPr="001E0424" w:rsidRDefault="0083414C" w:rsidP="00504E22">
            <w:pPr>
              <w:rPr>
                <w:sz w:val="24"/>
                <w:szCs w:val="24"/>
              </w:rPr>
            </w:pPr>
          </w:p>
        </w:tc>
        <w:tc>
          <w:tcPr>
            <w:tcW w:w="1827" w:type="dxa"/>
            <w:tcBorders>
              <w:top w:val="single" w:sz="4" w:space="0" w:color="auto"/>
              <w:left w:val="single" w:sz="4" w:space="0" w:color="auto"/>
              <w:bottom w:val="single" w:sz="4" w:space="0" w:color="auto"/>
              <w:right w:val="single" w:sz="4" w:space="0" w:color="auto"/>
            </w:tcBorders>
          </w:tcPr>
          <w:p w14:paraId="32E177DB" w14:textId="77777777" w:rsidR="0083414C" w:rsidRPr="001E0424" w:rsidRDefault="0083414C" w:rsidP="00504E22">
            <w:pPr>
              <w:spacing w:line="240" w:lineRule="exact"/>
              <w:rPr>
                <w:sz w:val="24"/>
                <w:szCs w:val="24"/>
              </w:rPr>
            </w:pPr>
            <w:r w:rsidRPr="001E0424">
              <w:rPr>
                <w:sz w:val="24"/>
                <w:szCs w:val="24"/>
              </w:rPr>
              <w:t xml:space="preserve">Кабинеты </w:t>
            </w:r>
          </w:p>
        </w:tc>
        <w:tc>
          <w:tcPr>
            <w:tcW w:w="2146" w:type="dxa"/>
            <w:tcBorders>
              <w:top w:val="single" w:sz="4" w:space="0" w:color="auto"/>
              <w:left w:val="single" w:sz="4" w:space="0" w:color="auto"/>
              <w:bottom w:val="single" w:sz="4" w:space="0" w:color="auto"/>
              <w:right w:val="single" w:sz="4" w:space="0" w:color="auto"/>
            </w:tcBorders>
          </w:tcPr>
          <w:p w14:paraId="0EBFCC67" w14:textId="77777777" w:rsidR="0083414C" w:rsidRPr="001E0424" w:rsidRDefault="0083414C" w:rsidP="00504E22">
            <w:pPr>
              <w:spacing w:line="240" w:lineRule="exact"/>
              <w:rPr>
                <w:sz w:val="24"/>
                <w:szCs w:val="24"/>
              </w:rPr>
            </w:pPr>
            <w:r w:rsidRPr="001E0424">
              <w:rPr>
                <w:sz w:val="24"/>
                <w:szCs w:val="24"/>
              </w:rPr>
              <w:t xml:space="preserve">Не менее 10 кв.м. </w:t>
            </w:r>
          </w:p>
        </w:tc>
        <w:tc>
          <w:tcPr>
            <w:tcW w:w="1583" w:type="dxa"/>
            <w:tcBorders>
              <w:top w:val="single" w:sz="4" w:space="0" w:color="auto"/>
              <w:left w:val="single" w:sz="4" w:space="0" w:color="auto"/>
              <w:bottom w:val="single" w:sz="4" w:space="0" w:color="auto"/>
              <w:right w:val="single" w:sz="4" w:space="0" w:color="auto"/>
            </w:tcBorders>
          </w:tcPr>
          <w:p w14:paraId="6F11359A" w14:textId="77777777" w:rsidR="0083414C" w:rsidRPr="001E0424" w:rsidRDefault="0083414C" w:rsidP="00504E22">
            <w:pPr>
              <w:spacing w:line="240" w:lineRule="exact"/>
              <w:rPr>
                <w:sz w:val="24"/>
                <w:szCs w:val="24"/>
              </w:rPr>
            </w:pPr>
            <w:r w:rsidRPr="001E0424">
              <w:rPr>
                <w:sz w:val="24"/>
                <w:szCs w:val="24"/>
              </w:rPr>
              <w:t>3 кабинета</w:t>
            </w:r>
          </w:p>
        </w:tc>
      </w:tr>
      <w:tr w:rsidR="0083414C" w:rsidRPr="001E0424" w14:paraId="11FBF2CB" w14:textId="77777777" w:rsidTr="00504E22">
        <w:tc>
          <w:tcPr>
            <w:tcW w:w="699" w:type="dxa"/>
            <w:vMerge w:val="restart"/>
            <w:tcBorders>
              <w:top w:val="single" w:sz="4" w:space="0" w:color="auto"/>
              <w:left w:val="single" w:sz="4" w:space="0" w:color="auto"/>
              <w:bottom w:val="single" w:sz="4" w:space="0" w:color="auto"/>
              <w:right w:val="single" w:sz="4" w:space="0" w:color="auto"/>
            </w:tcBorders>
            <w:vAlign w:val="center"/>
          </w:tcPr>
          <w:p w14:paraId="418DB562" w14:textId="77777777" w:rsidR="0083414C" w:rsidRPr="001E0424" w:rsidRDefault="0083414C" w:rsidP="00504E22">
            <w:pPr>
              <w:spacing w:line="240" w:lineRule="exact"/>
              <w:jc w:val="center"/>
              <w:rPr>
                <w:sz w:val="24"/>
                <w:szCs w:val="24"/>
              </w:rPr>
            </w:pPr>
            <w:r w:rsidRPr="001E0424">
              <w:rPr>
                <w:sz w:val="24"/>
                <w:szCs w:val="24"/>
              </w:rPr>
              <w:t>5</w:t>
            </w:r>
          </w:p>
        </w:tc>
        <w:tc>
          <w:tcPr>
            <w:tcW w:w="3952" w:type="dxa"/>
            <w:vMerge w:val="restart"/>
            <w:tcBorders>
              <w:top w:val="single" w:sz="4" w:space="0" w:color="auto"/>
              <w:left w:val="single" w:sz="4" w:space="0" w:color="auto"/>
              <w:bottom w:val="single" w:sz="4" w:space="0" w:color="auto"/>
              <w:right w:val="single" w:sz="4" w:space="0" w:color="auto"/>
            </w:tcBorders>
            <w:vAlign w:val="center"/>
          </w:tcPr>
          <w:p w14:paraId="747444AC" w14:textId="77777777" w:rsidR="0083414C" w:rsidRPr="001E0424" w:rsidRDefault="0083414C" w:rsidP="00504E22">
            <w:pPr>
              <w:spacing w:line="240" w:lineRule="exact"/>
              <w:rPr>
                <w:sz w:val="24"/>
                <w:szCs w:val="24"/>
              </w:rPr>
            </w:pPr>
            <w:r w:rsidRPr="001E0424">
              <w:rPr>
                <w:sz w:val="24"/>
                <w:szCs w:val="24"/>
              </w:rPr>
              <w:t xml:space="preserve">Требования к составу (набору) оборудования в объекте </w:t>
            </w:r>
            <w:r w:rsidRPr="001E0424">
              <w:rPr>
                <w:sz w:val="24"/>
                <w:szCs w:val="24"/>
              </w:rPr>
              <w:br/>
            </w:r>
            <w:r w:rsidRPr="001E0424">
              <w:rPr>
                <w:i/>
                <w:iCs/>
                <w:sz w:val="24"/>
                <w:szCs w:val="24"/>
              </w:rPr>
              <w:t>(при наличии)</w:t>
            </w:r>
            <w:r w:rsidRPr="001E0424">
              <w:rPr>
                <w:sz w:val="24"/>
                <w:szCs w:val="24"/>
              </w:rPr>
              <w:t xml:space="preserve"> </w:t>
            </w:r>
          </w:p>
        </w:tc>
        <w:tc>
          <w:tcPr>
            <w:tcW w:w="1827" w:type="dxa"/>
            <w:tcBorders>
              <w:top w:val="single" w:sz="4" w:space="0" w:color="auto"/>
              <w:left w:val="single" w:sz="4" w:space="0" w:color="auto"/>
              <w:bottom w:val="single" w:sz="4" w:space="0" w:color="auto"/>
              <w:right w:val="single" w:sz="4" w:space="0" w:color="auto"/>
            </w:tcBorders>
            <w:vAlign w:val="center"/>
          </w:tcPr>
          <w:p w14:paraId="2B7B63AF" w14:textId="77777777" w:rsidR="0083414C" w:rsidRPr="001E0424" w:rsidRDefault="0083414C" w:rsidP="00504E22">
            <w:pPr>
              <w:spacing w:line="240" w:lineRule="exact"/>
              <w:jc w:val="center"/>
              <w:rPr>
                <w:sz w:val="24"/>
                <w:szCs w:val="24"/>
              </w:rPr>
            </w:pPr>
            <w:r w:rsidRPr="001E0424">
              <w:rPr>
                <w:sz w:val="24"/>
                <w:szCs w:val="24"/>
              </w:rPr>
              <w:t>Наименование оборудования</w:t>
            </w:r>
          </w:p>
        </w:tc>
        <w:tc>
          <w:tcPr>
            <w:tcW w:w="2146" w:type="dxa"/>
            <w:tcBorders>
              <w:top w:val="single" w:sz="4" w:space="0" w:color="auto"/>
              <w:left w:val="single" w:sz="4" w:space="0" w:color="auto"/>
              <w:bottom w:val="single" w:sz="4" w:space="0" w:color="auto"/>
              <w:right w:val="single" w:sz="4" w:space="0" w:color="auto"/>
            </w:tcBorders>
            <w:vAlign w:val="center"/>
          </w:tcPr>
          <w:p w14:paraId="37AC0B50" w14:textId="77777777" w:rsidR="0083414C" w:rsidRPr="001E0424" w:rsidRDefault="0083414C" w:rsidP="00504E22">
            <w:pPr>
              <w:spacing w:line="240" w:lineRule="exact"/>
              <w:jc w:val="center"/>
              <w:rPr>
                <w:sz w:val="24"/>
                <w:szCs w:val="24"/>
              </w:rPr>
            </w:pPr>
            <w:r w:rsidRPr="001E0424">
              <w:rPr>
                <w:sz w:val="24"/>
                <w:szCs w:val="24"/>
              </w:rPr>
              <w:t xml:space="preserve">Количество, </w:t>
            </w:r>
            <w:r w:rsidRPr="001E0424">
              <w:rPr>
                <w:i/>
                <w:iCs/>
                <w:sz w:val="24"/>
                <w:szCs w:val="24"/>
              </w:rPr>
              <w:t>шт.</w:t>
            </w:r>
          </w:p>
        </w:tc>
        <w:tc>
          <w:tcPr>
            <w:tcW w:w="1583" w:type="dxa"/>
            <w:tcBorders>
              <w:top w:val="single" w:sz="4" w:space="0" w:color="auto"/>
              <w:left w:val="single" w:sz="4" w:space="0" w:color="auto"/>
              <w:bottom w:val="single" w:sz="4" w:space="0" w:color="auto"/>
              <w:right w:val="single" w:sz="4" w:space="0" w:color="auto"/>
            </w:tcBorders>
          </w:tcPr>
          <w:p w14:paraId="5E3AD4A0" w14:textId="77777777" w:rsidR="0083414C" w:rsidRPr="001E0424" w:rsidRDefault="0083414C" w:rsidP="00504E22">
            <w:pPr>
              <w:spacing w:line="240" w:lineRule="exact"/>
              <w:rPr>
                <w:sz w:val="24"/>
                <w:szCs w:val="24"/>
              </w:rPr>
            </w:pPr>
          </w:p>
        </w:tc>
      </w:tr>
      <w:tr w:rsidR="0083414C" w:rsidRPr="001E0424" w14:paraId="0DA9F024" w14:textId="77777777" w:rsidTr="00504E22">
        <w:trPr>
          <w:trHeight w:val="276"/>
        </w:trPr>
        <w:tc>
          <w:tcPr>
            <w:tcW w:w="0" w:type="auto"/>
            <w:vMerge/>
            <w:tcBorders>
              <w:top w:val="single" w:sz="4" w:space="0" w:color="auto"/>
              <w:left w:val="single" w:sz="4" w:space="0" w:color="auto"/>
              <w:bottom w:val="single" w:sz="4" w:space="0" w:color="auto"/>
              <w:right w:val="single" w:sz="4" w:space="0" w:color="auto"/>
            </w:tcBorders>
            <w:vAlign w:val="center"/>
          </w:tcPr>
          <w:p w14:paraId="099E021B" w14:textId="77777777" w:rsidR="0083414C" w:rsidRPr="001E0424" w:rsidRDefault="0083414C" w:rsidP="00504E22">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C38DAB" w14:textId="77777777" w:rsidR="0083414C" w:rsidRPr="001E0424" w:rsidRDefault="0083414C" w:rsidP="00504E22">
            <w:pPr>
              <w:rPr>
                <w:sz w:val="24"/>
                <w:szCs w:val="24"/>
              </w:rPr>
            </w:pPr>
          </w:p>
        </w:tc>
        <w:tc>
          <w:tcPr>
            <w:tcW w:w="1827" w:type="dxa"/>
            <w:tcBorders>
              <w:top w:val="single" w:sz="4" w:space="0" w:color="auto"/>
              <w:left w:val="single" w:sz="4" w:space="0" w:color="auto"/>
              <w:bottom w:val="single" w:sz="4" w:space="0" w:color="auto"/>
              <w:right w:val="single" w:sz="4" w:space="0" w:color="auto"/>
            </w:tcBorders>
          </w:tcPr>
          <w:p w14:paraId="221E9404" w14:textId="77777777" w:rsidR="0083414C" w:rsidRPr="001E0424" w:rsidRDefault="0083414C" w:rsidP="00504E22">
            <w:pPr>
              <w:spacing w:line="240" w:lineRule="exact"/>
              <w:rPr>
                <w:sz w:val="24"/>
                <w:szCs w:val="24"/>
              </w:rPr>
            </w:pPr>
          </w:p>
        </w:tc>
        <w:tc>
          <w:tcPr>
            <w:tcW w:w="2146" w:type="dxa"/>
            <w:tcBorders>
              <w:top w:val="single" w:sz="4" w:space="0" w:color="auto"/>
              <w:left w:val="single" w:sz="4" w:space="0" w:color="auto"/>
              <w:bottom w:val="single" w:sz="4" w:space="0" w:color="auto"/>
              <w:right w:val="single" w:sz="4" w:space="0" w:color="auto"/>
            </w:tcBorders>
          </w:tcPr>
          <w:p w14:paraId="0A212E74" w14:textId="77777777" w:rsidR="0083414C" w:rsidRPr="001E0424" w:rsidRDefault="0083414C" w:rsidP="00504E22">
            <w:pPr>
              <w:spacing w:line="240" w:lineRule="exact"/>
              <w:rPr>
                <w:sz w:val="24"/>
                <w:szCs w:val="24"/>
              </w:rPr>
            </w:pPr>
          </w:p>
        </w:tc>
        <w:tc>
          <w:tcPr>
            <w:tcW w:w="1876" w:type="dxa"/>
            <w:vMerge w:val="restart"/>
            <w:tcBorders>
              <w:top w:val="single" w:sz="4" w:space="0" w:color="auto"/>
              <w:left w:val="single" w:sz="4" w:space="0" w:color="auto"/>
              <w:bottom w:val="single" w:sz="4" w:space="0" w:color="auto"/>
              <w:right w:val="single" w:sz="4" w:space="0" w:color="auto"/>
            </w:tcBorders>
          </w:tcPr>
          <w:p w14:paraId="35FFD92E" w14:textId="77777777" w:rsidR="0083414C" w:rsidRPr="001E0424" w:rsidRDefault="0083414C" w:rsidP="00504E22">
            <w:pPr>
              <w:spacing w:line="240" w:lineRule="exact"/>
              <w:rPr>
                <w:sz w:val="24"/>
                <w:szCs w:val="24"/>
              </w:rPr>
            </w:pPr>
          </w:p>
          <w:p w14:paraId="333B86AA" w14:textId="77777777" w:rsidR="0083414C" w:rsidRPr="001E0424" w:rsidRDefault="0083414C" w:rsidP="00504E22">
            <w:pPr>
              <w:spacing w:line="240" w:lineRule="exact"/>
              <w:rPr>
                <w:sz w:val="24"/>
                <w:szCs w:val="24"/>
              </w:rPr>
            </w:pPr>
          </w:p>
        </w:tc>
      </w:tr>
      <w:tr w:rsidR="0083414C" w:rsidRPr="001E0424" w14:paraId="5D539C46" w14:textId="77777777" w:rsidTr="00504E22">
        <w:tc>
          <w:tcPr>
            <w:tcW w:w="0" w:type="auto"/>
            <w:vMerge/>
            <w:tcBorders>
              <w:top w:val="single" w:sz="4" w:space="0" w:color="auto"/>
              <w:left w:val="single" w:sz="4" w:space="0" w:color="auto"/>
              <w:bottom w:val="single" w:sz="4" w:space="0" w:color="auto"/>
              <w:right w:val="single" w:sz="4" w:space="0" w:color="auto"/>
            </w:tcBorders>
            <w:vAlign w:val="center"/>
          </w:tcPr>
          <w:p w14:paraId="4B6E5A63" w14:textId="77777777" w:rsidR="0083414C" w:rsidRPr="001E0424" w:rsidRDefault="0083414C" w:rsidP="00504E22">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8E627A" w14:textId="77777777" w:rsidR="0083414C" w:rsidRPr="001E0424" w:rsidRDefault="0083414C" w:rsidP="00504E22">
            <w:pPr>
              <w:rPr>
                <w:sz w:val="24"/>
                <w:szCs w:val="24"/>
              </w:rPr>
            </w:pPr>
          </w:p>
        </w:tc>
        <w:tc>
          <w:tcPr>
            <w:tcW w:w="1827" w:type="dxa"/>
            <w:tcBorders>
              <w:top w:val="single" w:sz="4" w:space="0" w:color="auto"/>
              <w:left w:val="single" w:sz="4" w:space="0" w:color="auto"/>
              <w:bottom w:val="single" w:sz="4" w:space="0" w:color="auto"/>
              <w:right w:val="single" w:sz="4" w:space="0" w:color="auto"/>
            </w:tcBorders>
          </w:tcPr>
          <w:p w14:paraId="6864CC57" w14:textId="77777777" w:rsidR="0083414C" w:rsidRPr="001E0424" w:rsidRDefault="0083414C" w:rsidP="00504E22">
            <w:pPr>
              <w:spacing w:line="240" w:lineRule="exact"/>
              <w:rPr>
                <w:sz w:val="24"/>
                <w:szCs w:val="24"/>
              </w:rPr>
            </w:pPr>
          </w:p>
        </w:tc>
        <w:tc>
          <w:tcPr>
            <w:tcW w:w="2146" w:type="dxa"/>
            <w:tcBorders>
              <w:top w:val="single" w:sz="4" w:space="0" w:color="auto"/>
              <w:left w:val="single" w:sz="4" w:space="0" w:color="auto"/>
              <w:bottom w:val="single" w:sz="4" w:space="0" w:color="auto"/>
              <w:right w:val="single" w:sz="4" w:space="0" w:color="auto"/>
            </w:tcBorders>
          </w:tcPr>
          <w:p w14:paraId="7E0026A1" w14:textId="77777777" w:rsidR="0083414C" w:rsidRPr="001E0424" w:rsidRDefault="0083414C" w:rsidP="00504E22">
            <w:pPr>
              <w:spacing w:line="240" w:lineRule="exact"/>
              <w:rPr>
                <w:sz w:val="24"/>
                <w:szCs w:val="24"/>
              </w:rPr>
            </w:pPr>
          </w:p>
        </w:tc>
        <w:tc>
          <w:tcPr>
            <w:tcW w:w="1583" w:type="dxa"/>
            <w:vMerge/>
            <w:tcBorders>
              <w:top w:val="single" w:sz="4" w:space="0" w:color="auto"/>
              <w:left w:val="single" w:sz="4" w:space="0" w:color="auto"/>
              <w:bottom w:val="single" w:sz="4" w:space="0" w:color="auto"/>
              <w:right w:val="single" w:sz="4" w:space="0" w:color="auto"/>
            </w:tcBorders>
          </w:tcPr>
          <w:p w14:paraId="66D6E672" w14:textId="77777777" w:rsidR="0083414C" w:rsidRPr="001E0424" w:rsidRDefault="0083414C" w:rsidP="00504E22">
            <w:pPr>
              <w:rPr>
                <w:sz w:val="24"/>
                <w:szCs w:val="24"/>
              </w:rPr>
            </w:pPr>
          </w:p>
        </w:tc>
      </w:tr>
      <w:tr w:rsidR="0083414C" w:rsidRPr="001E0424" w14:paraId="3A774357" w14:textId="77777777" w:rsidTr="00504E22">
        <w:trPr>
          <w:trHeight w:val="442"/>
        </w:trPr>
        <w:tc>
          <w:tcPr>
            <w:tcW w:w="699" w:type="dxa"/>
            <w:tcBorders>
              <w:top w:val="single" w:sz="4" w:space="0" w:color="auto"/>
              <w:left w:val="single" w:sz="4" w:space="0" w:color="auto"/>
              <w:bottom w:val="single" w:sz="4" w:space="0" w:color="auto"/>
              <w:right w:val="single" w:sz="4" w:space="0" w:color="auto"/>
            </w:tcBorders>
            <w:vAlign w:val="center"/>
          </w:tcPr>
          <w:p w14:paraId="6B9F02BE" w14:textId="77777777" w:rsidR="0083414C" w:rsidRPr="001E0424" w:rsidRDefault="0083414C" w:rsidP="00504E22">
            <w:pPr>
              <w:spacing w:line="240" w:lineRule="exact"/>
              <w:jc w:val="center"/>
              <w:rPr>
                <w:sz w:val="24"/>
                <w:szCs w:val="24"/>
              </w:rPr>
            </w:pPr>
            <w:r w:rsidRPr="001E0424">
              <w:rPr>
                <w:sz w:val="24"/>
                <w:szCs w:val="24"/>
              </w:rPr>
              <w:t>6</w:t>
            </w:r>
          </w:p>
        </w:tc>
        <w:tc>
          <w:tcPr>
            <w:tcW w:w="3952" w:type="dxa"/>
            <w:tcBorders>
              <w:top w:val="single" w:sz="4" w:space="0" w:color="auto"/>
              <w:left w:val="single" w:sz="4" w:space="0" w:color="auto"/>
              <w:bottom w:val="single" w:sz="4" w:space="0" w:color="auto"/>
              <w:right w:val="single" w:sz="4" w:space="0" w:color="auto"/>
            </w:tcBorders>
            <w:vAlign w:val="center"/>
          </w:tcPr>
          <w:p w14:paraId="4E3920A5" w14:textId="77777777" w:rsidR="0083414C" w:rsidRPr="001E0424" w:rsidRDefault="0083414C" w:rsidP="00504E22">
            <w:pPr>
              <w:spacing w:line="240" w:lineRule="exact"/>
              <w:rPr>
                <w:sz w:val="24"/>
                <w:szCs w:val="24"/>
              </w:rPr>
            </w:pPr>
            <w:r w:rsidRPr="001E0424">
              <w:rPr>
                <w:color w:val="000000"/>
                <w:sz w:val="24"/>
                <w:szCs w:val="24"/>
                <w:shd w:val="clear" w:color="auto" w:fill="FFFFFF"/>
              </w:rPr>
              <w:t xml:space="preserve">Срок передачи объектов </w:t>
            </w:r>
          </w:p>
        </w:tc>
        <w:tc>
          <w:tcPr>
            <w:tcW w:w="3973" w:type="dxa"/>
            <w:gridSpan w:val="2"/>
            <w:tcBorders>
              <w:top w:val="single" w:sz="4" w:space="0" w:color="auto"/>
              <w:left w:val="single" w:sz="4" w:space="0" w:color="auto"/>
              <w:bottom w:val="single" w:sz="4" w:space="0" w:color="auto"/>
              <w:right w:val="single" w:sz="4" w:space="0" w:color="auto"/>
            </w:tcBorders>
          </w:tcPr>
          <w:p w14:paraId="00A629E5" w14:textId="77777777" w:rsidR="0083414C" w:rsidRPr="001E0424" w:rsidRDefault="0083414C" w:rsidP="00504E22">
            <w:pPr>
              <w:spacing w:line="240" w:lineRule="exact"/>
              <w:rPr>
                <w:sz w:val="24"/>
                <w:szCs w:val="24"/>
              </w:rPr>
            </w:pPr>
          </w:p>
        </w:tc>
        <w:tc>
          <w:tcPr>
            <w:tcW w:w="1583" w:type="dxa"/>
            <w:tcBorders>
              <w:top w:val="single" w:sz="4" w:space="0" w:color="auto"/>
              <w:left w:val="single" w:sz="4" w:space="0" w:color="auto"/>
              <w:bottom w:val="single" w:sz="4" w:space="0" w:color="auto"/>
              <w:right w:val="single" w:sz="4" w:space="0" w:color="auto"/>
            </w:tcBorders>
          </w:tcPr>
          <w:p w14:paraId="01A1E267" w14:textId="77777777" w:rsidR="0083414C" w:rsidRPr="001E0424" w:rsidRDefault="0083414C" w:rsidP="00504E22">
            <w:pPr>
              <w:spacing w:line="240" w:lineRule="exact"/>
              <w:rPr>
                <w:sz w:val="24"/>
                <w:szCs w:val="24"/>
              </w:rPr>
            </w:pPr>
          </w:p>
        </w:tc>
      </w:tr>
      <w:tr w:rsidR="0083414C" w:rsidRPr="001E0424" w14:paraId="34A2DB6F" w14:textId="77777777" w:rsidTr="00504E22">
        <w:trPr>
          <w:trHeight w:val="1127"/>
        </w:trPr>
        <w:tc>
          <w:tcPr>
            <w:tcW w:w="699" w:type="dxa"/>
            <w:tcBorders>
              <w:top w:val="single" w:sz="4" w:space="0" w:color="auto"/>
              <w:left w:val="single" w:sz="4" w:space="0" w:color="auto"/>
              <w:bottom w:val="single" w:sz="4" w:space="0" w:color="auto"/>
              <w:right w:val="single" w:sz="4" w:space="0" w:color="auto"/>
            </w:tcBorders>
            <w:vAlign w:val="center"/>
          </w:tcPr>
          <w:p w14:paraId="0C5F2F3E" w14:textId="77777777" w:rsidR="0083414C" w:rsidRPr="001E0424" w:rsidRDefault="0083414C" w:rsidP="00504E22">
            <w:pPr>
              <w:spacing w:line="240" w:lineRule="exact"/>
              <w:jc w:val="center"/>
              <w:rPr>
                <w:sz w:val="24"/>
                <w:szCs w:val="24"/>
              </w:rPr>
            </w:pPr>
            <w:r w:rsidRPr="001E0424">
              <w:rPr>
                <w:sz w:val="24"/>
                <w:szCs w:val="24"/>
              </w:rPr>
              <w:t>7</w:t>
            </w:r>
          </w:p>
        </w:tc>
        <w:tc>
          <w:tcPr>
            <w:tcW w:w="3952" w:type="dxa"/>
            <w:tcBorders>
              <w:top w:val="single" w:sz="4" w:space="0" w:color="auto"/>
              <w:left w:val="single" w:sz="4" w:space="0" w:color="auto"/>
              <w:bottom w:val="single" w:sz="4" w:space="0" w:color="auto"/>
              <w:right w:val="single" w:sz="4" w:space="0" w:color="auto"/>
            </w:tcBorders>
            <w:vAlign w:val="center"/>
          </w:tcPr>
          <w:p w14:paraId="3AA42575" w14:textId="77777777" w:rsidR="0083414C" w:rsidRPr="001E0424" w:rsidRDefault="0083414C" w:rsidP="00504E22">
            <w:pPr>
              <w:spacing w:line="240" w:lineRule="exact"/>
              <w:rPr>
                <w:sz w:val="24"/>
                <w:szCs w:val="24"/>
              </w:rPr>
            </w:pPr>
            <w:r w:rsidRPr="001E0424">
              <w:rPr>
                <w:sz w:val="24"/>
                <w:szCs w:val="24"/>
              </w:rPr>
              <w:t>Нормативные документы, регламентирующие проектирование и строительство объекта</w:t>
            </w:r>
          </w:p>
        </w:tc>
        <w:tc>
          <w:tcPr>
            <w:tcW w:w="3973" w:type="dxa"/>
            <w:gridSpan w:val="2"/>
            <w:tcBorders>
              <w:top w:val="single" w:sz="4" w:space="0" w:color="auto"/>
              <w:left w:val="single" w:sz="4" w:space="0" w:color="auto"/>
              <w:bottom w:val="single" w:sz="4" w:space="0" w:color="auto"/>
              <w:right w:val="single" w:sz="4" w:space="0" w:color="auto"/>
            </w:tcBorders>
            <w:vAlign w:val="center"/>
          </w:tcPr>
          <w:p w14:paraId="463DBB5E" w14:textId="0820E070" w:rsidR="0083414C" w:rsidRPr="001E0424" w:rsidRDefault="0083414C" w:rsidP="00504E22">
            <w:pPr>
              <w:spacing w:line="240" w:lineRule="exact"/>
              <w:jc w:val="center"/>
              <w:rPr>
                <w:sz w:val="24"/>
                <w:szCs w:val="24"/>
              </w:rPr>
            </w:pPr>
            <w:r w:rsidRPr="001E0424">
              <w:rPr>
                <w:sz w:val="24"/>
                <w:szCs w:val="24"/>
              </w:rPr>
              <w:t xml:space="preserve">Решение Пермской городской Думы от 26.06.2012 </w:t>
            </w:r>
            <w:r w:rsidR="001E0424">
              <w:rPr>
                <w:sz w:val="24"/>
                <w:szCs w:val="24"/>
              </w:rPr>
              <w:t>№</w:t>
            </w:r>
            <w:r w:rsidRPr="001E0424">
              <w:rPr>
                <w:sz w:val="24"/>
                <w:szCs w:val="24"/>
              </w:rPr>
              <w:t xml:space="preserve"> 135  </w:t>
            </w:r>
            <w:r w:rsidR="00A5219E">
              <w:rPr>
                <w:sz w:val="24"/>
                <w:szCs w:val="24"/>
              </w:rPr>
              <w:br/>
            </w:r>
            <w:r w:rsidR="001E0424">
              <w:rPr>
                <w:sz w:val="24"/>
                <w:szCs w:val="24"/>
              </w:rPr>
              <w:t>«</w:t>
            </w:r>
            <w:r w:rsidRPr="001E0424">
              <w:rPr>
                <w:sz w:val="24"/>
                <w:szCs w:val="24"/>
              </w:rPr>
              <w:t>Об утверждении Положения об общественных центрах города Перми</w:t>
            </w:r>
            <w:r w:rsidR="001E0424">
              <w:rPr>
                <w:sz w:val="24"/>
                <w:szCs w:val="24"/>
              </w:rPr>
              <w:t>»</w:t>
            </w:r>
          </w:p>
          <w:p w14:paraId="4949D206" w14:textId="77777777" w:rsidR="0083414C" w:rsidRPr="001E0424" w:rsidRDefault="0083414C" w:rsidP="00504E22">
            <w:pPr>
              <w:spacing w:line="240" w:lineRule="exact"/>
              <w:jc w:val="center"/>
              <w:rPr>
                <w:sz w:val="24"/>
                <w:szCs w:val="24"/>
              </w:rPr>
            </w:pPr>
          </w:p>
        </w:tc>
        <w:tc>
          <w:tcPr>
            <w:tcW w:w="1583" w:type="dxa"/>
            <w:tcBorders>
              <w:top w:val="single" w:sz="4" w:space="0" w:color="auto"/>
              <w:left w:val="single" w:sz="4" w:space="0" w:color="auto"/>
              <w:bottom w:val="single" w:sz="4" w:space="0" w:color="auto"/>
              <w:right w:val="single" w:sz="4" w:space="0" w:color="auto"/>
            </w:tcBorders>
          </w:tcPr>
          <w:p w14:paraId="300B17F5" w14:textId="77777777" w:rsidR="0083414C" w:rsidRPr="001E0424" w:rsidRDefault="0083414C" w:rsidP="00504E22">
            <w:pPr>
              <w:spacing w:line="240" w:lineRule="exact"/>
              <w:rPr>
                <w:sz w:val="24"/>
                <w:szCs w:val="24"/>
              </w:rPr>
            </w:pPr>
          </w:p>
        </w:tc>
      </w:tr>
      <w:tr w:rsidR="0083414C" w:rsidRPr="001E0424" w14:paraId="0BD32E84" w14:textId="77777777" w:rsidTr="00504E22">
        <w:trPr>
          <w:trHeight w:val="447"/>
        </w:trPr>
        <w:tc>
          <w:tcPr>
            <w:tcW w:w="699" w:type="dxa"/>
            <w:tcBorders>
              <w:top w:val="single" w:sz="4" w:space="0" w:color="auto"/>
              <w:left w:val="single" w:sz="4" w:space="0" w:color="auto"/>
              <w:bottom w:val="single" w:sz="4" w:space="0" w:color="auto"/>
              <w:right w:val="single" w:sz="4" w:space="0" w:color="auto"/>
            </w:tcBorders>
            <w:vAlign w:val="center"/>
          </w:tcPr>
          <w:p w14:paraId="66C90B76" w14:textId="12BFD8DC" w:rsidR="0083414C" w:rsidRPr="001E0424" w:rsidRDefault="0083414C" w:rsidP="00504E22">
            <w:pPr>
              <w:spacing w:line="240" w:lineRule="exact"/>
              <w:jc w:val="center"/>
              <w:rPr>
                <w:sz w:val="24"/>
                <w:szCs w:val="24"/>
              </w:rPr>
            </w:pPr>
            <w:r w:rsidRPr="001E0424">
              <w:rPr>
                <w:sz w:val="24"/>
                <w:szCs w:val="24"/>
              </w:rPr>
              <w:t>8</w:t>
            </w:r>
          </w:p>
        </w:tc>
        <w:tc>
          <w:tcPr>
            <w:tcW w:w="3952" w:type="dxa"/>
            <w:tcBorders>
              <w:top w:val="single" w:sz="4" w:space="0" w:color="auto"/>
              <w:left w:val="single" w:sz="4" w:space="0" w:color="auto"/>
              <w:bottom w:val="single" w:sz="4" w:space="0" w:color="auto"/>
              <w:right w:val="single" w:sz="4" w:space="0" w:color="auto"/>
            </w:tcBorders>
            <w:vAlign w:val="center"/>
          </w:tcPr>
          <w:p w14:paraId="49C99B69" w14:textId="77777777" w:rsidR="0083414C" w:rsidRPr="001E0424" w:rsidRDefault="0083414C" w:rsidP="00504E22">
            <w:pPr>
              <w:spacing w:line="240" w:lineRule="exact"/>
              <w:rPr>
                <w:sz w:val="24"/>
                <w:szCs w:val="24"/>
              </w:rPr>
            </w:pPr>
            <w:r w:rsidRPr="001E0424">
              <w:rPr>
                <w:sz w:val="24"/>
                <w:szCs w:val="24"/>
              </w:rPr>
              <w:t>Иные требования</w:t>
            </w:r>
          </w:p>
        </w:tc>
        <w:tc>
          <w:tcPr>
            <w:tcW w:w="3973" w:type="dxa"/>
            <w:gridSpan w:val="2"/>
            <w:tcBorders>
              <w:top w:val="single" w:sz="4" w:space="0" w:color="auto"/>
              <w:left w:val="single" w:sz="4" w:space="0" w:color="auto"/>
              <w:bottom w:val="single" w:sz="4" w:space="0" w:color="auto"/>
              <w:right w:val="single" w:sz="4" w:space="0" w:color="auto"/>
            </w:tcBorders>
            <w:vAlign w:val="center"/>
          </w:tcPr>
          <w:p w14:paraId="21A2843C" w14:textId="6E5AFBC0" w:rsidR="0083414C" w:rsidRPr="001E0424" w:rsidRDefault="0083414C" w:rsidP="001E0424">
            <w:pPr>
              <w:spacing w:line="240" w:lineRule="exact"/>
              <w:jc w:val="center"/>
              <w:rPr>
                <w:sz w:val="24"/>
                <w:szCs w:val="24"/>
              </w:rPr>
            </w:pPr>
            <w:r w:rsidRPr="001E0424">
              <w:rPr>
                <w:sz w:val="24"/>
                <w:szCs w:val="24"/>
              </w:rPr>
              <w:t>доступность помещений в общественных центрах для инвалидов и иных маломобильных групп граждан, наличие основного и эвакуационного выхода</w:t>
            </w:r>
          </w:p>
        </w:tc>
        <w:tc>
          <w:tcPr>
            <w:tcW w:w="1583" w:type="dxa"/>
            <w:tcBorders>
              <w:top w:val="single" w:sz="4" w:space="0" w:color="auto"/>
              <w:left w:val="single" w:sz="4" w:space="0" w:color="auto"/>
              <w:bottom w:val="single" w:sz="4" w:space="0" w:color="auto"/>
              <w:right w:val="single" w:sz="4" w:space="0" w:color="auto"/>
            </w:tcBorders>
          </w:tcPr>
          <w:p w14:paraId="72B7AF76" w14:textId="77777777" w:rsidR="0083414C" w:rsidRPr="001E0424" w:rsidRDefault="0083414C" w:rsidP="00504E22">
            <w:pPr>
              <w:spacing w:line="240" w:lineRule="exact"/>
              <w:rPr>
                <w:sz w:val="24"/>
                <w:szCs w:val="24"/>
              </w:rPr>
            </w:pPr>
          </w:p>
        </w:tc>
      </w:tr>
    </w:tbl>
    <w:p w14:paraId="3FAC401D" w14:textId="77777777" w:rsidR="0083414C" w:rsidRDefault="0083414C" w:rsidP="0083414C"/>
    <w:p w14:paraId="7CC24250" w14:textId="77777777" w:rsidR="0083414C" w:rsidRDefault="0083414C" w:rsidP="00AF1DC9">
      <w:pPr>
        <w:tabs>
          <w:tab w:val="left" w:pos="709"/>
          <w:tab w:val="left" w:pos="1629"/>
        </w:tabs>
        <w:spacing w:line="240" w:lineRule="exact"/>
        <w:ind w:right="176"/>
        <w:rPr>
          <w:sz w:val="28"/>
        </w:rPr>
      </w:pPr>
    </w:p>
    <w:p w14:paraId="1EC9F631" w14:textId="77777777" w:rsidR="0083414C" w:rsidRDefault="0083414C" w:rsidP="00AF1DC9">
      <w:pPr>
        <w:tabs>
          <w:tab w:val="left" w:pos="709"/>
          <w:tab w:val="left" w:pos="1629"/>
        </w:tabs>
        <w:spacing w:line="240" w:lineRule="exact"/>
        <w:ind w:right="176"/>
        <w:rPr>
          <w:sz w:val="28"/>
        </w:rPr>
      </w:pPr>
    </w:p>
    <w:p w14:paraId="3F61F5BD" w14:textId="77777777" w:rsidR="0083414C" w:rsidRDefault="0083414C" w:rsidP="00AF1DC9">
      <w:pPr>
        <w:tabs>
          <w:tab w:val="left" w:pos="709"/>
          <w:tab w:val="left" w:pos="1629"/>
        </w:tabs>
        <w:spacing w:line="240" w:lineRule="exact"/>
        <w:ind w:right="176"/>
        <w:rPr>
          <w:sz w:val="28"/>
        </w:rPr>
      </w:pPr>
    </w:p>
    <w:p w14:paraId="736ABB92" w14:textId="77777777" w:rsidR="0083414C" w:rsidRDefault="0083414C" w:rsidP="00AF1DC9">
      <w:pPr>
        <w:tabs>
          <w:tab w:val="left" w:pos="709"/>
          <w:tab w:val="left" w:pos="1629"/>
        </w:tabs>
        <w:spacing w:line="240" w:lineRule="exact"/>
        <w:ind w:right="176"/>
        <w:rPr>
          <w:sz w:val="28"/>
        </w:rPr>
      </w:pPr>
    </w:p>
    <w:p w14:paraId="117FC93E" w14:textId="77777777" w:rsidR="0083414C" w:rsidRDefault="0083414C" w:rsidP="00AF1DC9">
      <w:pPr>
        <w:tabs>
          <w:tab w:val="left" w:pos="709"/>
          <w:tab w:val="left" w:pos="1629"/>
        </w:tabs>
        <w:spacing w:line="240" w:lineRule="exact"/>
        <w:ind w:right="176"/>
        <w:rPr>
          <w:sz w:val="28"/>
        </w:rPr>
      </w:pPr>
    </w:p>
    <w:p w14:paraId="42CDF948" w14:textId="77777777" w:rsidR="0083414C" w:rsidRDefault="0083414C" w:rsidP="00AF1DC9">
      <w:pPr>
        <w:tabs>
          <w:tab w:val="left" w:pos="709"/>
          <w:tab w:val="left" w:pos="1629"/>
        </w:tabs>
        <w:spacing w:line="240" w:lineRule="exact"/>
        <w:ind w:right="176"/>
        <w:rPr>
          <w:sz w:val="28"/>
        </w:rPr>
      </w:pPr>
    </w:p>
    <w:p w14:paraId="41B9729A" w14:textId="77777777" w:rsidR="0083414C" w:rsidRDefault="0083414C" w:rsidP="00AF1DC9">
      <w:pPr>
        <w:tabs>
          <w:tab w:val="left" w:pos="709"/>
          <w:tab w:val="left" w:pos="1629"/>
        </w:tabs>
        <w:spacing w:line="240" w:lineRule="exact"/>
        <w:ind w:right="176"/>
        <w:rPr>
          <w:sz w:val="28"/>
        </w:rPr>
      </w:pPr>
    </w:p>
    <w:p w14:paraId="5BE02613" w14:textId="77777777" w:rsidR="0083414C" w:rsidRDefault="0083414C" w:rsidP="00AF1DC9">
      <w:pPr>
        <w:tabs>
          <w:tab w:val="left" w:pos="709"/>
          <w:tab w:val="left" w:pos="1629"/>
        </w:tabs>
        <w:spacing w:line="240" w:lineRule="exact"/>
        <w:ind w:right="176"/>
        <w:rPr>
          <w:sz w:val="28"/>
        </w:rPr>
      </w:pPr>
    </w:p>
    <w:p w14:paraId="3CC5282A" w14:textId="77777777" w:rsidR="0083414C" w:rsidRDefault="0083414C" w:rsidP="00AF1DC9">
      <w:pPr>
        <w:tabs>
          <w:tab w:val="left" w:pos="709"/>
          <w:tab w:val="left" w:pos="1629"/>
        </w:tabs>
        <w:spacing w:line="240" w:lineRule="exact"/>
        <w:ind w:right="176"/>
        <w:rPr>
          <w:sz w:val="28"/>
        </w:rPr>
      </w:pPr>
    </w:p>
    <w:p w14:paraId="668C819B" w14:textId="77777777" w:rsidR="0083414C" w:rsidRDefault="0083414C" w:rsidP="00AF1DC9">
      <w:pPr>
        <w:tabs>
          <w:tab w:val="left" w:pos="709"/>
          <w:tab w:val="left" w:pos="1629"/>
        </w:tabs>
        <w:spacing w:line="240" w:lineRule="exact"/>
        <w:ind w:right="176"/>
        <w:rPr>
          <w:sz w:val="28"/>
        </w:rPr>
      </w:pPr>
    </w:p>
    <w:p w14:paraId="51FBC1BC" w14:textId="77777777" w:rsidR="0083414C" w:rsidRDefault="0083414C" w:rsidP="00AF1DC9">
      <w:pPr>
        <w:tabs>
          <w:tab w:val="left" w:pos="709"/>
          <w:tab w:val="left" w:pos="1629"/>
        </w:tabs>
        <w:spacing w:line="240" w:lineRule="exact"/>
        <w:ind w:right="176"/>
        <w:rPr>
          <w:sz w:val="28"/>
        </w:rPr>
      </w:pPr>
    </w:p>
    <w:p w14:paraId="49895875" w14:textId="77777777" w:rsidR="0083414C" w:rsidRDefault="0083414C" w:rsidP="00AF1DC9">
      <w:pPr>
        <w:tabs>
          <w:tab w:val="left" w:pos="709"/>
          <w:tab w:val="left" w:pos="1629"/>
        </w:tabs>
        <w:spacing w:line="240" w:lineRule="exact"/>
        <w:ind w:right="176"/>
        <w:rPr>
          <w:sz w:val="28"/>
        </w:rPr>
      </w:pPr>
    </w:p>
    <w:p w14:paraId="4374E885" w14:textId="77777777" w:rsidR="0083414C" w:rsidRDefault="0083414C" w:rsidP="00AF1DC9">
      <w:pPr>
        <w:tabs>
          <w:tab w:val="left" w:pos="709"/>
          <w:tab w:val="left" w:pos="1629"/>
        </w:tabs>
        <w:spacing w:line="240" w:lineRule="exact"/>
        <w:ind w:right="176"/>
        <w:rPr>
          <w:sz w:val="28"/>
        </w:rPr>
      </w:pPr>
    </w:p>
    <w:p w14:paraId="304DB0C2" w14:textId="77777777" w:rsidR="0083414C" w:rsidRDefault="0083414C" w:rsidP="00AF1DC9">
      <w:pPr>
        <w:tabs>
          <w:tab w:val="left" w:pos="709"/>
          <w:tab w:val="left" w:pos="1629"/>
        </w:tabs>
        <w:spacing w:line="240" w:lineRule="exact"/>
        <w:ind w:right="176"/>
        <w:rPr>
          <w:sz w:val="28"/>
        </w:rPr>
      </w:pPr>
    </w:p>
    <w:p w14:paraId="48CF722B" w14:textId="77777777" w:rsidR="0083414C" w:rsidRDefault="0083414C" w:rsidP="00AF1DC9">
      <w:pPr>
        <w:tabs>
          <w:tab w:val="left" w:pos="709"/>
          <w:tab w:val="left" w:pos="1629"/>
        </w:tabs>
        <w:spacing w:line="240" w:lineRule="exact"/>
        <w:ind w:right="176"/>
        <w:rPr>
          <w:sz w:val="28"/>
        </w:rPr>
      </w:pPr>
    </w:p>
    <w:p w14:paraId="2F44766B" w14:textId="77777777" w:rsidR="0083414C" w:rsidRDefault="0083414C" w:rsidP="00AF1DC9">
      <w:pPr>
        <w:tabs>
          <w:tab w:val="left" w:pos="709"/>
          <w:tab w:val="left" w:pos="1629"/>
        </w:tabs>
        <w:spacing w:line="240" w:lineRule="exact"/>
        <w:ind w:right="176"/>
        <w:rPr>
          <w:sz w:val="28"/>
        </w:rPr>
      </w:pPr>
    </w:p>
    <w:p w14:paraId="6EA0E857" w14:textId="77777777" w:rsidR="0083414C" w:rsidRDefault="0083414C" w:rsidP="00AF1DC9">
      <w:pPr>
        <w:tabs>
          <w:tab w:val="left" w:pos="709"/>
          <w:tab w:val="left" w:pos="1629"/>
        </w:tabs>
        <w:spacing w:line="240" w:lineRule="exact"/>
        <w:ind w:right="176"/>
        <w:rPr>
          <w:sz w:val="28"/>
        </w:rPr>
      </w:pPr>
    </w:p>
    <w:p w14:paraId="0F19D505" w14:textId="77777777" w:rsidR="0083414C" w:rsidRDefault="0083414C" w:rsidP="00AF1DC9">
      <w:pPr>
        <w:tabs>
          <w:tab w:val="left" w:pos="709"/>
          <w:tab w:val="left" w:pos="1629"/>
        </w:tabs>
        <w:spacing w:line="240" w:lineRule="exact"/>
        <w:ind w:right="176"/>
        <w:rPr>
          <w:sz w:val="28"/>
        </w:rPr>
      </w:pPr>
    </w:p>
    <w:p w14:paraId="48989BC5" w14:textId="77777777" w:rsidR="0083414C" w:rsidRDefault="0083414C" w:rsidP="00AF1DC9">
      <w:pPr>
        <w:tabs>
          <w:tab w:val="left" w:pos="709"/>
          <w:tab w:val="left" w:pos="1629"/>
        </w:tabs>
        <w:spacing w:line="240" w:lineRule="exact"/>
        <w:ind w:right="176"/>
        <w:rPr>
          <w:sz w:val="28"/>
        </w:rPr>
      </w:pPr>
    </w:p>
    <w:p w14:paraId="117CED3C" w14:textId="77777777" w:rsidR="0083414C" w:rsidRDefault="0083414C" w:rsidP="00AF1DC9">
      <w:pPr>
        <w:tabs>
          <w:tab w:val="left" w:pos="709"/>
          <w:tab w:val="left" w:pos="1629"/>
        </w:tabs>
        <w:spacing w:line="240" w:lineRule="exact"/>
        <w:ind w:right="176"/>
        <w:rPr>
          <w:sz w:val="28"/>
        </w:rPr>
      </w:pPr>
    </w:p>
    <w:p w14:paraId="73D7AAE4" w14:textId="77777777" w:rsidR="0083414C" w:rsidRDefault="0083414C" w:rsidP="00AF1DC9">
      <w:pPr>
        <w:tabs>
          <w:tab w:val="left" w:pos="709"/>
          <w:tab w:val="left" w:pos="1629"/>
        </w:tabs>
        <w:spacing w:line="240" w:lineRule="exact"/>
        <w:ind w:right="176"/>
        <w:rPr>
          <w:sz w:val="28"/>
        </w:rPr>
      </w:pPr>
    </w:p>
    <w:p w14:paraId="7D71F450" w14:textId="77777777" w:rsidR="0083414C" w:rsidRDefault="0083414C" w:rsidP="00AF1DC9">
      <w:pPr>
        <w:tabs>
          <w:tab w:val="left" w:pos="709"/>
          <w:tab w:val="left" w:pos="1629"/>
        </w:tabs>
        <w:spacing w:line="240" w:lineRule="exact"/>
        <w:ind w:right="176"/>
        <w:rPr>
          <w:sz w:val="28"/>
        </w:rPr>
      </w:pPr>
    </w:p>
    <w:p w14:paraId="50C64885" w14:textId="77777777" w:rsidR="0083414C" w:rsidRDefault="0083414C" w:rsidP="00AF1DC9">
      <w:pPr>
        <w:tabs>
          <w:tab w:val="left" w:pos="709"/>
          <w:tab w:val="left" w:pos="1629"/>
        </w:tabs>
        <w:spacing w:line="240" w:lineRule="exact"/>
        <w:ind w:right="176"/>
        <w:rPr>
          <w:sz w:val="28"/>
        </w:rPr>
      </w:pPr>
    </w:p>
    <w:p w14:paraId="5CD5056E" w14:textId="77777777" w:rsidR="0083414C" w:rsidRDefault="0083414C" w:rsidP="00AF1DC9">
      <w:pPr>
        <w:tabs>
          <w:tab w:val="left" w:pos="709"/>
          <w:tab w:val="left" w:pos="1629"/>
        </w:tabs>
        <w:spacing w:line="240" w:lineRule="exact"/>
        <w:ind w:right="176"/>
        <w:rPr>
          <w:sz w:val="28"/>
        </w:rPr>
      </w:pPr>
    </w:p>
    <w:p w14:paraId="36B6065B" w14:textId="77777777" w:rsidR="0083414C" w:rsidRDefault="0083414C" w:rsidP="00AF1DC9">
      <w:pPr>
        <w:tabs>
          <w:tab w:val="left" w:pos="709"/>
          <w:tab w:val="left" w:pos="1629"/>
        </w:tabs>
        <w:spacing w:line="240" w:lineRule="exact"/>
        <w:ind w:right="176"/>
        <w:rPr>
          <w:sz w:val="28"/>
        </w:rPr>
      </w:pPr>
    </w:p>
    <w:p w14:paraId="3172A38A" w14:textId="77777777" w:rsidR="0083414C" w:rsidRDefault="0083414C" w:rsidP="00AF1DC9">
      <w:pPr>
        <w:tabs>
          <w:tab w:val="left" w:pos="709"/>
          <w:tab w:val="left" w:pos="1629"/>
        </w:tabs>
        <w:spacing w:line="240" w:lineRule="exact"/>
        <w:ind w:right="176"/>
        <w:rPr>
          <w:sz w:val="28"/>
        </w:rPr>
      </w:pPr>
    </w:p>
    <w:p w14:paraId="03D16A5D" w14:textId="77777777" w:rsidR="0083414C" w:rsidRDefault="0083414C" w:rsidP="00AF1DC9">
      <w:pPr>
        <w:tabs>
          <w:tab w:val="left" w:pos="709"/>
          <w:tab w:val="left" w:pos="1629"/>
        </w:tabs>
        <w:spacing w:line="240" w:lineRule="exact"/>
        <w:ind w:right="176"/>
        <w:rPr>
          <w:sz w:val="28"/>
        </w:rPr>
      </w:pPr>
    </w:p>
    <w:p w14:paraId="174B5C89" w14:textId="77777777" w:rsidR="0083414C" w:rsidRDefault="0083414C" w:rsidP="00AF1DC9">
      <w:pPr>
        <w:tabs>
          <w:tab w:val="left" w:pos="709"/>
          <w:tab w:val="left" w:pos="1629"/>
        </w:tabs>
        <w:spacing w:line="240" w:lineRule="exact"/>
        <w:ind w:right="176"/>
        <w:rPr>
          <w:sz w:val="28"/>
        </w:rPr>
      </w:pPr>
    </w:p>
    <w:p w14:paraId="754FB593" w14:textId="77777777" w:rsidR="0083414C" w:rsidRDefault="0083414C" w:rsidP="00AF1DC9">
      <w:pPr>
        <w:tabs>
          <w:tab w:val="left" w:pos="709"/>
          <w:tab w:val="left" w:pos="1629"/>
        </w:tabs>
        <w:spacing w:line="240" w:lineRule="exact"/>
        <w:ind w:right="176"/>
        <w:rPr>
          <w:sz w:val="28"/>
        </w:rPr>
      </w:pPr>
    </w:p>
    <w:p w14:paraId="27184B56" w14:textId="77777777" w:rsidR="0083414C" w:rsidRDefault="0083414C" w:rsidP="00AF1DC9">
      <w:pPr>
        <w:tabs>
          <w:tab w:val="left" w:pos="709"/>
          <w:tab w:val="left" w:pos="1629"/>
        </w:tabs>
        <w:spacing w:line="240" w:lineRule="exact"/>
        <w:ind w:right="176"/>
        <w:rPr>
          <w:sz w:val="28"/>
        </w:rPr>
      </w:pPr>
    </w:p>
    <w:p w14:paraId="59124405" w14:textId="77777777" w:rsidR="0083414C" w:rsidRDefault="0083414C" w:rsidP="00AF1DC9">
      <w:pPr>
        <w:tabs>
          <w:tab w:val="left" w:pos="709"/>
          <w:tab w:val="left" w:pos="1629"/>
        </w:tabs>
        <w:spacing w:line="240" w:lineRule="exact"/>
        <w:ind w:right="176"/>
        <w:rPr>
          <w:sz w:val="28"/>
        </w:rPr>
      </w:pPr>
    </w:p>
    <w:p w14:paraId="1C4C4CB7" w14:textId="77777777" w:rsidR="0083414C" w:rsidRDefault="0083414C" w:rsidP="00AF1DC9">
      <w:pPr>
        <w:tabs>
          <w:tab w:val="left" w:pos="709"/>
          <w:tab w:val="left" w:pos="1629"/>
        </w:tabs>
        <w:spacing w:line="240" w:lineRule="exact"/>
        <w:ind w:right="176"/>
        <w:rPr>
          <w:sz w:val="28"/>
        </w:rPr>
      </w:pPr>
    </w:p>
    <w:p w14:paraId="2C90A11E" w14:textId="77777777" w:rsidR="0083414C" w:rsidRDefault="0083414C" w:rsidP="00AF1DC9">
      <w:pPr>
        <w:tabs>
          <w:tab w:val="left" w:pos="709"/>
          <w:tab w:val="left" w:pos="1629"/>
        </w:tabs>
        <w:spacing w:line="240" w:lineRule="exact"/>
        <w:ind w:right="176"/>
        <w:rPr>
          <w:sz w:val="28"/>
        </w:rPr>
      </w:pPr>
    </w:p>
    <w:p w14:paraId="65F77095" w14:textId="77777777" w:rsidR="0083414C" w:rsidRDefault="0083414C" w:rsidP="00AF1DC9">
      <w:pPr>
        <w:tabs>
          <w:tab w:val="left" w:pos="709"/>
          <w:tab w:val="left" w:pos="1629"/>
        </w:tabs>
        <w:spacing w:line="240" w:lineRule="exact"/>
        <w:ind w:right="176"/>
        <w:rPr>
          <w:sz w:val="28"/>
        </w:rPr>
      </w:pPr>
    </w:p>
    <w:p w14:paraId="7E89CEA6" w14:textId="77777777" w:rsidR="0083414C" w:rsidRDefault="0083414C" w:rsidP="00AF1DC9">
      <w:pPr>
        <w:tabs>
          <w:tab w:val="left" w:pos="709"/>
          <w:tab w:val="left" w:pos="1629"/>
        </w:tabs>
        <w:spacing w:line="240" w:lineRule="exact"/>
        <w:ind w:right="176"/>
        <w:rPr>
          <w:sz w:val="28"/>
        </w:rPr>
      </w:pPr>
    </w:p>
    <w:p w14:paraId="5E3AE41E" w14:textId="77777777" w:rsidR="0083414C" w:rsidRDefault="0083414C" w:rsidP="00AF1DC9">
      <w:pPr>
        <w:tabs>
          <w:tab w:val="left" w:pos="709"/>
          <w:tab w:val="left" w:pos="1629"/>
        </w:tabs>
        <w:spacing w:line="240" w:lineRule="exact"/>
        <w:ind w:right="176"/>
        <w:rPr>
          <w:sz w:val="28"/>
        </w:rPr>
      </w:pPr>
    </w:p>
    <w:p w14:paraId="15B8449A" w14:textId="77777777" w:rsidR="0083414C" w:rsidRDefault="0083414C" w:rsidP="00AF1DC9">
      <w:pPr>
        <w:tabs>
          <w:tab w:val="left" w:pos="709"/>
          <w:tab w:val="left" w:pos="1629"/>
        </w:tabs>
        <w:spacing w:line="240" w:lineRule="exact"/>
        <w:ind w:right="176"/>
        <w:rPr>
          <w:sz w:val="28"/>
        </w:rPr>
      </w:pPr>
    </w:p>
    <w:p w14:paraId="1D986C9A" w14:textId="77777777" w:rsidR="0083414C" w:rsidRDefault="0083414C" w:rsidP="00AF1DC9">
      <w:pPr>
        <w:tabs>
          <w:tab w:val="left" w:pos="709"/>
          <w:tab w:val="left" w:pos="1629"/>
        </w:tabs>
        <w:spacing w:line="240" w:lineRule="exact"/>
        <w:ind w:right="176"/>
        <w:rPr>
          <w:sz w:val="28"/>
        </w:rPr>
      </w:pPr>
    </w:p>
    <w:p w14:paraId="22DD8C11" w14:textId="77777777" w:rsidR="0083414C" w:rsidRDefault="0083414C" w:rsidP="00AF1DC9">
      <w:pPr>
        <w:tabs>
          <w:tab w:val="left" w:pos="709"/>
          <w:tab w:val="left" w:pos="1629"/>
        </w:tabs>
        <w:spacing w:line="240" w:lineRule="exact"/>
        <w:ind w:right="176"/>
        <w:rPr>
          <w:sz w:val="28"/>
        </w:rPr>
      </w:pPr>
    </w:p>
    <w:p w14:paraId="1AA5C152" w14:textId="77777777" w:rsidR="0083414C" w:rsidRDefault="0083414C" w:rsidP="00AF1DC9">
      <w:pPr>
        <w:tabs>
          <w:tab w:val="left" w:pos="709"/>
          <w:tab w:val="left" w:pos="1629"/>
        </w:tabs>
        <w:spacing w:line="240" w:lineRule="exact"/>
        <w:ind w:right="176"/>
        <w:rPr>
          <w:sz w:val="28"/>
        </w:rPr>
      </w:pPr>
    </w:p>
    <w:p w14:paraId="3937336B" w14:textId="77777777" w:rsidR="0083414C" w:rsidRDefault="0083414C" w:rsidP="00AF1DC9">
      <w:pPr>
        <w:tabs>
          <w:tab w:val="left" w:pos="709"/>
          <w:tab w:val="left" w:pos="1629"/>
        </w:tabs>
        <w:spacing w:line="240" w:lineRule="exact"/>
        <w:ind w:right="176"/>
        <w:rPr>
          <w:sz w:val="28"/>
        </w:rPr>
      </w:pPr>
    </w:p>
    <w:p w14:paraId="4A06A172" w14:textId="72FC3521" w:rsidR="0083414C" w:rsidRPr="008C53A4" w:rsidRDefault="0083414C" w:rsidP="0083414C">
      <w:pPr>
        <w:spacing w:line="240" w:lineRule="exact"/>
        <w:ind w:left="5670"/>
        <w:rPr>
          <w:rFonts w:eastAsia="Calibri"/>
          <w:sz w:val="28"/>
          <w:szCs w:val="28"/>
        </w:rPr>
      </w:pPr>
      <w:r>
        <w:rPr>
          <w:rFonts w:eastAsia="Calibri"/>
          <w:sz w:val="28"/>
          <w:szCs w:val="28"/>
        </w:rPr>
        <w:t>П</w:t>
      </w:r>
      <w:r w:rsidRPr="008C53A4">
        <w:rPr>
          <w:rFonts w:eastAsia="Calibri"/>
          <w:sz w:val="28"/>
          <w:szCs w:val="28"/>
        </w:rPr>
        <w:t xml:space="preserve">риложение </w:t>
      </w:r>
      <w:r>
        <w:rPr>
          <w:rFonts w:eastAsia="Calibri"/>
          <w:sz w:val="28"/>
          <w:szCs w:val="28"/>
        </w:rPr>
        <w:t>6</w:t>
      </w:r>
    </w:p>
    <w:p w14:paraId="7B6C79BD" w14:textId="77777777" w:rsidR="0083414C" w:rsidRPr="001323E1" w:rsidRDefault="0083414C" w:rsidP="0083414C">
      <w:pPr>
        <w:spacing w:line="240" w:lineRule="exact"/>
        <w:ind w:left="5670"/>
        <w:rPr>
          <w:rFonts w:eastAsia="Calibri"/>
          <w:sz w:val="28"/>
          <w:szCs w:val="28"/>
        </w:rPr>
      </w:pPr>
      <w:r w:rsidRPr="00910EA3">
        <w:rPr>
          <w:rFonts w:eastAsia="Calibri"/>
          <w:sz w:val="28"/>
          <w:szCs w:val="28"/>
        </w:rPr>
        <w:t>к Договору</w:t>
      </w:r>
      <w:r w:rsidRPr="00910EA3">
        <w:rPr>
          <w:rFonts w:eastAsia="Times New Roman"/>
        </w:rPr>
        <w:t xml:space="preserve"> </w:t>
      </w:r>
      <w:r w:rsidRPr="00910EA3">
        <w:rPr>
          <w:rFonts w:eastAsia="Calibri"/>
          <w:sz w:val="28"/>
          <w:szCs w:val="28"/>
        </w:rPr>
        <w:t>о комплексном развитии территории жилой застройки</w:t>
      </w:r>
      <w:r w:rsidRPr="001323E1">
        <w:rPr>
          <w:rFonts w:eastAsia="Calibri"/>
          <w:sz w:val="28"/>
          <w:szCs w:val="28"/>
        </w:rPr>
        <w:t xml:space="preserve">, ограниченной </w:t>
      </w:r>
    </w:p>
    <w:p w14:paraId="0B873403" w14:textId="77777777" w:rsidR="0083414C" w:rsidRPr="001323E1" w:rsidRDefault="0083414C" w:rsidP="0083414C">
      <w:pPr>
        <w:spacing w:line="240" w:lineRule="exact"/>
        <w:ind w:left="5670"/>
        <w:rPr>
          <w:rFonts w:eastAsia="Calibri"/>
          <w:sz w:val="28"/>
          <w:szCs w:val="28"/>
        </w:rPr>
      </w:pPr>
      <w:r w:rsidRPr="001323E1">
        <w:rPr>
          <w:rFonts w:eastAsia="Calibri"/>
          <w:sz w:val="28"/>
          <w:szCs w:val="28"/>
        </w:rPr>
        <w:t xml:space="preserve">ул. Льва Толстого, ул. Нытвенская, ул. Танкистов, ул. Стахановская </w:t>
      </w:r>
    </w:p>
    <w:p w14:paraId="5CE2FD60" w14:textId="77777777" w:rsidR="0083414C" w:rsidRPr="001323E1" w:rsidRDefault="0083414C" w:rsidP="0083414C">
      <w:pPr>
        <w:spacing w:line="240" w:lineRule="exact"/>
        <w:ind w:left="5670"/>
        <w:rPr>
          <w:rFonts w:eastAsia="Calibri"/>
          <w:sz w:val="28"/>
          <w:szCs w:val="28"/>
        </w:rPr>
      </w:pPr>
      <w:r w:rsidRPr="001323E1">
        <w:rPr>
          <w:rFonts w:eastAsia="Calibri"/>
          <w:sz w:val="28"/>
          <w:szCs w:val="28"/>
        </w:rPr>
        <w:t xml:space="preserve">в Индустриальном районе </w:t>
      </w:r>
    </w:p>
    <w:p w14:paraId="0B1F451D" w14:textId="77777777" w:rsidR="0083414C" w:rsidRPr="00910EA3" w:rsidRDefault="0083414C" w:rsidP="0083414C">
      <w:pPr>
        <w:spacing w:line="240" w:lineRule="exact"/>
        <w:ind w:left="5670"/>
        <w:rPr>
          <w:rFonts w:eastAsia="Calibri"/>
          <w:sz w:val="28"/>
          <w:szCs w:val="28"/>
        </w:rPr>
      </w:pPr>
      <w:r w:rsidRPr="001323E1">
        <w:rPr>
          <w:rFonts w:eastAsia="Calibri"/>
          <w:sz w:val="28"/>
          <w:szCs w:val="28"/>
        </w:rPr>
        <w:t>города Перми</w:t>
      </w:r>
    </w:p>
    <w:p w14:paraId="49AB18F7" w14:textId="77777777" w:rsidR="0083414C" w:rsidRDefault="0083414C" w:rsidP="0083414C">
      <w:pPr>
        <w:spacing w:line="240" w:lineRule="exact"/>
        <w:ind w:left="5670"/>
        <w:rPr>
          <w:rFonts w:eastAsia="Calibri"/>
          <w:sz w:val="28"/>
          <w:szCs w:val="28"/>
        </w:rPr>
      </w:pPr>
      <w:r w:rsidRPr="00910EA3">
        <w:rPr>
          <w:rFonts w:eastAsia="Calibri"/>
          <w:sz w:val="28"/>
          <w:szCs w:val="28"/>
        </w:rPr>
        <w:t>от                     №</w:t>
      </w:r>
    </w:p>
    <w:p w14:paraId="5D53C6A5" w14:textId="77777777" w:rsidR="00EB757E" w:rsidRDefault="00EB757E" w:rsidP="00EB757E">
      <w:pPr>
        <w:jc w:val="center"/>
        <w:rPr>
          <w:rFonts w:eastAsia="Times New Roman"/>
          <w:sz w:val="28"/>
          <w:szCs w:val="28"/>
        </w:rPr>
      </w:pPr>
    </w:p>
    <w:p w14:paraId="141C165A" w14:textId="4586BED5" w:rsidR="00EB757E" w:rsidRPr="00864F8F" w:rsidRDefault="00EB757E" w:rsidP="00EB757E">
      <w:pPr>
        <w:jc w:val="center"/>
        <w:rPr>
          <w:rFonts w:eastAsia="Times New Roman"/>
          <w:sz w:val="28"/>
          <w:szCs w:val="28"/>
        </w:rPr>
      </w:pPr>
      <w:r w:rsidRPr="00864F8F">
        <w:rPr>
          <w:rFonts w:eastAsia="Times New Roman"/>
          <w:sz w:val="28"/>
          <w:szCs w:val="28"/>
        </w:rPr>
        <w:t>Расчет размера обеспечения исполнения обязательств</w:t>
      </w:r>
    </w:p>
    <w:p w14:paraId="14922BED" w14:textId="77777777" w:rsidR="00EB757E" w:rsidRPr="00864F8F" w:rsidRDefault="00EB757E" w:rsidP="00EB757E">
      <w:pPr>
        <w:jc w:val="center"/>
        <w:rPr>
          <w:rFonts w:eastAsia="Times New Roman"/>
          <w:sz w:val="28"/>
          <w:szCs w:val="28"/>
        </w:rPr>
      </w:pPr>
    </w:p>
    <w:tbl>
      <w:tblPr>
        <w:tblStyle w:val="17"/>
        <w:tblW w:w="9640" w:type="dxa"/>
        <w:tblInd w:w="-431" w:type="dxa"/>
        <w:tblLayout w:type="fixed"/>
        <w:tblLook w:val="04A0" w:firstRow="1" w:lastRow="0" w:firstColumn="1" w:lastColumn="0" w:noHBand="0" w:noVBand="1"/>
      </w:tblPr>
      <w:tblGrid>
        <w:gridCol w:w="2127"/>
        <w:gridCol w:w="3261"/>
        <w:gridCol w:w="4252"/>
      </w:tblGrid>
      <w:tr w:rsidR="00EB757E" w:rsidRPr="00864F8F" w14:paraId="70E6778C" w14:textId="77777777" w:rsidTr="004F4C5A">
        <w:trPr>
          <w:trHeight w:val="629"/>
        </w:trPr>
        <w:tc>
          <w:tcPr>
            <w:tcW w:w="2127" w:type="dxa"/>
            <w:vAlign w:val="center"/>
          </w:tcPr>
          <w:p w14:paraId="46ABE389" w14:textId="77777777" w:rsidR="00EB757E" w:rsidRPr="00864F8F" w:rsidRDefault="00EB757E" w:rsidP="004F4C5A">
            <w:pPr>
              <w:jc w:val="center"/>
              <w:rPr>
                <w:b/>
                <w:bCs/>
                <w:sz w:val="24"/>
                <w:szCs w:val="24"/>
              </w:rPr>
            </w:pPr>
            <w:r w:rsidRPr="00864F8F">
              <w:rPr>
                <w:b/>
                <w:bCs/>
                <w:sz w:val="24"/>
                <w:szCs w:val="24"/>
              </w:rPr>
              <w:t>Обязательство по Договору (Объект)</w:t>
            </w:r>
          </w:p>
        </w:tc>
        <w:tc>
          <w:tcPr>
            <w:tcW w:w="3261" w:type="dxa"/>
            <w:vAlign w:val="center"/>
          </w:tcPr>
          <w:p w14:paraId="4B44E0B3" w14:textId="77777777" w:rsidR="00EB757E" w:rsidRPr="00864F8F" w:rsidRDefault="00EB757E" w:rsidP="004F4C5A">
            <w:pPr>
              <w:jc w:val="center"/>
              <w:rPr>
                <w:b/>
                <w:bCs/>
                <w:sz w:val="24"/>
                <w:szCs w:val="24"/>
              </w:rPr>
            </w:pPr>
            <w:r w:rsidRPr="00864F8F">
              <w:rPr>
                <w:b/>
                <w:bCs/>
                <w:sz w:val="24"/>
                <w:szCs w:val="24"/>
              </w:rPr>
              <w:t>Размер обеспечения исполнения обязательств</w:t>
            </w:r>
          </w:p>
        </w:tc>
        <w:tc>
          <w:tcPr>
            <w:tcW w:w="4252" w:type="dxa"/>
            <w:vAlign w:val="center"/>
          </w:tcPr>
          <w:p w14:paraId="2C6D1C61" w14:textId="77777777" w:rsidR="00EB757E" w:rsidRPr="00864F8F" w:rsidRDefault="00EB757E" w:rsidP="004F4C5A">
            <w:pPr>
              <w:jc w:val="center"/>
              <w:rPr>
                <w:b/>
                <w:bCs/>
                <w:sz w:val="24"/>
                <w:szCs w:val="24"/>
              </w:rPr>
            </w:pPr>
            <w:r w:rsidRPr="00864F8F">
              <w:rPr>
                <w:b/>
                <w:bCs/>
                <w:sz w:val="24"/>
                <w:szCs w:val="24"/>
              </w:rPr>
              <w:t>Примечание</w:t>
            </w:r>
          </w:p>
        </w:tc>
      </w:tr>
      <w:tr w:rsidR="00EB757E" w:rsidRPr="00864F8F" w14:paraId="140AC5E9" w14:textId="77777777" w:rsidTr="004F4C5A">
        <w:trPr>
          <w:trHeight w:val="312"/>
        </w:trPr>
        <w:tc>
          <w:tcPr>
            <w:tcW w:w="9640" w:type="dxa"/>
            <w:gridSpan w:val="3"/>
            <w:vAlign w:val="center"/>
          </w:tcPr>
          <w:p w14:paraId="54852C8B" w14:textId="77777777" w:rsidR="00EB757E" w:rsidRPr="00864F8F" w:rsidRDefault="00EB757E" w:rsidP="004F4C5A">
            <w:pPr>
              <w:jc w:val="center"/>
              <w:rPr>
                <w:b/>
                <w:bCs/>
                <w:sz w:val="24"/>
                <w:szCs w:val="24"/>
              </w:rPr>
            </w:pPr>
            <w:r w:rsidRPr="00864F8F">
              <w:rPr>
                <w:b/>
                <w:bCs/>
                <w:sz w:val="24"/>
                <w:szCs w:val="24"/>
              </w:rPr>
              <w:t>Обязательства по расселению</w:t>
            </w:r>
          </w:p>
        </w:tc>
      </w:tr>
      <w:tr w:rsidR="00EB757E" w:rsidRPr="00864F8F" w14:paraId="431213B0" w14:textId="77777777" w:rsidTr="004F4C5A">
        <w:trPr>
          <w:trHeight w:val="1114"/>
        </w:trPr>
        <w:tc>
          <w:tcPr>
            <w:tcW w:w="2127" w:type="dxa"/>
            <w:vAlign w:val="center"/>
          </w:tcPr>
          <w:p w14:paraId="7C574752" w14:textId="77777777" w:rsidR="00EB757E" w:rsidRPr="00864F8F" w:rsidRDefault="00EB757E" w:rsidP="004F4C5A">
            <w:pPr>
              <w:rPr>
                <w:sz w:val="24"/>
                <w:szCs w:val="24"/>
              </w:rPr>
            </w:pPr>
            <w:r w:rsidRPr="00864F8F">
              <w:rPr>
                <w:sz w:val="24"/>
                <w:szCs w:val="24"/>
              </w:rPr>
              <w:t>Пункты 3.1.20 Договора</w:t>
            </w:r>
          </w:p>
          <w:p w14:paraId="3B580029" w14:textId="77777777" w:rsidR="00EB757E" w:rsidRPr="00864F8F" w:rsidRDefault="00EB757E" w:rsidP="004F4C5A">
            <w:pPr>
              <w:rPr>
                <w:sz w:val="24"/>
                <w:szCs w:val="24"/>
              </w:rPr>
            </w:pPr>
            <w:r w:rsidRPr="00864F8F">
              <w:rPr>
                <w:sz w:val="24"/>
                <w:szCs w:val="24"/>
              </w:rPr>
              <w:t>Общественный центр</w:t>
            </w:r>
          </w:p>
        </w:tc>
        <w:tc>
          <w:tcPr>
            <w:tcW w:w="3261" w:type="dxa"/>
            <w:vAlign w:val="center"/>
          </w:tcPr>
          <w:p w14:paraId="3A0B09F9" w14:textId="77777777" w:rsidR="00EB757E" w:rsidRPr="00864F8F" w:rsidRDefault="00EB757E" w:rsidP="004F4C5A">
            <w:pPr>
              <w:jc w:val="center"/>
              <w:rPr>
                <w:sz w:val="24"/>
                <w:szCs w:val="24"/>
              </w:rPr>
            </w:pPr>
            <w:r w:rsidRPr="00864F8F">
              <w:rPr>
                <w:sz w:val="24"/>
                <w:szCs w:val="24"/>
              </w:rPr>
              <w:t>Определяется по формуле:</w:t>
            </w:r>
          </w:p>
          <w:p w14:paraId="548A7092" w14:textId="77777777" w:rsidR="00EB757E" w:rsidRPr="00864F8F" w:rsidRDefault="00EB757E" w:rsidP="004F4C5A">
            <w:pPr>
              <w:ind w:left="-109"/>
              <w:jc w:val="center"/>
              <w:rPr>
                <w:sz w:val="24"/>
                <w:szCs w:val="24"/>
              </w:rPr>
            </w:pPr>
            <m:oMathPara>
              <m:oMath>
                <m:r>
                  <m:rPr>
                    <m:sty m:val="p"/>
                  </m:rPr>
                  <w:rPr>
                    <w:rFonts w:ascii="Cambria Math" w:hAnsi="Cambria Math"/>
                  </w:rPr>
                  <m:t>УНЦС×S×</m:t>
                </m:r>
                <m:sSub>
                  <m:sSubPr>
                    <m:ctrlPr>
                      <w:rPr>
                        <w:rFonts w:ascii="Cambria Math" w:hAnsi="Cambria Math"/>
                      </w:rPr>
                    </m:ctrlPr>
                  </m:sSubPr>
                  <m:e>
                    <m:r>
                      <m:rPr>
                        <m:sty m:val="p"/>
                      </m:rPr>
                      <w:rPr>
                        <w:rFonts w:ascii="Cambria Math" w:hAnsi="Cambria Math"/>
                      </w:rPr>
                      <m:t>К</m:t>
                    </m:r>
                  </m:e>
                  <m:sub>
                    <m:r>
                      <m:rPr>
                        <m:sty m:val="p"/>
                      </m:rPr>
                      <w:rPr>
                        <w:rFonts w:ascii="Cambria Math" w:hAnsi="Cambria Math"/>
                      </w:rPr>
                      <m:t>пер</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К</m:t>
                    </m:r>
                  </m:e>
                  <m:sub>
                    <m:r>
                      <m:rPr>
                        <m:sty m:val="p"/>
                      </m:rPr>
                      <w:rPr>
                        <w:rFonts w:ascii="Cambria Math" w:hAnsi="Cambria Math"/>
                        <w:lang w:val="en-US"/>
                      </w:rPr>
                      <m:t>per</m:t>
                    </m:r>
                    <m:r>
                      <m:rPr>
                        <m:sty m:val="p"/>
                      </m:rPr>
                      <w:rPr>
                        <w:rFonts w:ascii="Cambria Math" w:hAnsi="Cambria Math"/>
                      </w:rPr>
                      <m:t>1</m:t>
                    </m:r>
                  </m:sub>
                </m:sSub>
                <m:r>
                  <m:rPr>
                    <m:sty m:val="p"/>
                  </m:rPr>
                  <w:rPr>
                    <w:rFonts w:ascii="Cambria Math" w:hAnsi="Cambria Math"/>
                  </w:rPr>
                  <m:t>+НДС</m:t>
                </m:r>
              </m:oMath>
            </m:oMathPara>
          </w:p>
        </w:tc>
        <w:tc>
          <w:tcPr>
            <w:tcW w:w="4252" w:type="dxa"/>
            <w:vAlign w:val="center"/>
          </w:tcPr>
          <w:p w14:paraId="5E0D6615" w14:textId="77777777" w:rsidR="00EB757E" w:rsidRPr="00864F8F" w:rsidRDefault="00EB757E" w:rsidP="004F4C5A">
            <w:pPr>
              <w:jc w:val="both"/>
            </w:pPr>
            <w:r w:rsidRPr="00864F8F">
              <w:t>В соответствии  с Укрупненными нормативами цены строительства,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tc>
      </w:tr>
    </w:tbl>
    <w:p w14:paraId="278A1B89" w14:textId="77777777" w:rsidR="00EB757E" w:rsidRPr="00864F8F" w:rsidRDefault="00EB757E" w:rsidP="00EB757E"/>
    <w:p w14:paraId="784F0D04" w14:textId="77777777" w:rsidR="00EB757E" w:rsidRPr="00864F8F" w:rsidRDefault="00EB757E" w:rsidP="00EB757E">
      <w:pPr>
        <w:ind w:right="709"/>
        <w:jc w:val="center"/>
        <w:rPr>
          <w:rFonts w:eastAsia="Times New Roman"/>
        </w:rPr>
      </w:pPr>
      <m:oMathPara>
        <m:oMath>
          <m:r>
            <m:rPr>
              <m:sty m:val="p"/>
            </m:rPr>
            <w:rPr>
              <w:rFonts w:ascii="Cambria Math" w:eastAsia="Times New Roman" w:hAnsi="Cambria Math"/>
            </w:rPr>
            <m:t>УНЦС×S×</m:t>
          </m:r>
          <m:sSub>
            <m:sSubPr>
              <m:ctrlPr>
                <w:rPr>
                  <w:rFonts w:ascii="Cambria Math" w:eastAsia="Times New Roman" w:hAnsi="Cambria Math"/>
                </w:rPr>
              </m:ctrlPr>
            </m:sSubPr>
            <m:e>
              <m:r>
                <m:rPr>
                  <m:sty m:val="p"/>
                </m:rPr>
                <w:rPr>
                  <w:rFonts w:ascii="Cambria Math" w:eastAsia="Times New Roman" w:hAnsi="Cambria Math"/>
                </w:rPr>
                <m:t>К</m:t>
              </m:r>
            </m:e>
            <m:sub>
              <m:r>
                <m:rPr>
                  <m:sty m:val="p"/>
                </m:rPr>
                <w:rPr>
                  <w:rFonts w:ascii="Cambria Math" w:eastAsia="Times New Roman" w:hAnsi="Cambria Math"/>
                </w:rPr>
                <m:t>пер</m:t>
              </m:r>
            </m:sub>
          </m:sSub>
          <m:r>
            <m:rPr>
              <m:sty m:val="p"/>
            </m:rPr>
            <w:rPr>
              <w:rFonts w:ascii="Cambria Math" w:eastAsia="Times New Roman" w:hAnsi="Cambria Math"/>
            </w:rPr>
            <m:t>×</m:t>
          </m:r>
          <m:sSub>
            <m:sSubPr>
              <m:ctrlPr>
                <w:rPr>
                  <w:rFonts w:ascii="Cambria Math" w:eastAsia="Times New Roman" w:hAnsi="Cambria Math"/>
                </w:rPr>
              </m:ctrlPr>
            </m:sSubPr>
            <m:e>
              <m:r>
                <m:rPr>
                  <m:sty m:val="p"/>
                </m:rPr>
                <w:rPr>
                  <w:rFonts w:ascii="Cambria Math" w:eastAsia="Times New Roman" w:hAnsi="Cambria Math"/>
                </w:rPr>
                <m:t>К</m:t>
              </m:r>
            </m:e>
            <m:sub>
              <m:r>
                <m:rPr>
                  <m:sty m:val="p"/>
                </m:rPr>
                <w:rPr>
                  <w:rFonts w:ascii="Cambria Math" w:eastAsia="Times New Roman" w:hAnsi="Cambria Math"/>
                  <w:lang w:val="en-US"/>
                </w:rPr>
                <m:t>per</m:t>
              </m:r>
              <m:r>
                <m:rPr>
                  <m:sty m:val="p"/>
                </m:rPr>
                <w:rPr>
                  <w:rFonts w:ascii="Cambria Math" w:eastAsia="Times New Roman" w:hAnsi="Cambria Math"/>
                </w:rPr>
                <m:t>1</m:t>
              </m:r>
            </m:sub>
          </m:sSub>
          <m:r>
            <m:rPr>
              <m:sty m:val="p"/>
            </m:rPr>
            <w:rPr>
              <w:rFonts w:ascii="Cambria Math" w:eastAsia="Times New Roman" w:hAnsi="Cambria Math"/>
            </w:rPr>
            <m:t>+НДС</m:t>
          </m:r>
        </m:oMath>
      </m:oMathPara>
    </w:p>
    <w:p w14:paraId="0BB33FC7" w14:textId="77777777" w:rsidR="00EB757E" w:rsidRPr="00864F8F" w:rsidRDefault="00EB757E" w:rsidP="00EB757E">
      <w:pPr>
        <w:ind w:right="709"/>
        <w:rPr>
          <w:rFonts w:eastAsia="Times New Roman"/>
        </w:rPr>
      </w:pPr>
      <w:r w:rsidRPr="00864F8F">
        <w:rPr>
          <w:rFonts w:eastAsia="Times New Roman"/>
        </w:rPr>
        <w:t>где</w:t>
      </w:r>
    </w:p>
    <w:p w14:paraId="76A2695D" w14:textId="77777777" w:rsidR="00EB757E" w:rsidRPr="00864F8F" w:rsidRDefault="00EB757E" w:rsidP="00EB757E">
      <w:pPr>
        <w:ind w:right="709"/>
        <w:jc w:val="both"/>
        <w:rPr>
          <w:rFonts w:eastAsia="Times New Roman"/>
        </w:rPr>
      </w:pPr>
      <m:oMath>
        <m:r>
          <m:rPr>
            <m:sty m:val="p"/>
          </m:rPr>
          <w:rPr>
            <w:rFonts w:ascii="Cambria Math" w:eastAsia="Times New Roman" w:hAnsi="Cambria Math"/>
          </w:rPr>
          <m:t xml:space="preserve">УНЦС- </m:t>
        </m:r>
      </m:oMath>
      <w:r w:rsidRPr="00864F8F">
        <w:rPr>
          <w:rFonts w:eastAsia="Times New Roman"/>
        </w:rPr>
        <w:t xml:space="preserve">укрупненный норматив цены строительства одного квадратного метра административного здания, </w:t>
      </w:r>
      <w:bookmarkStart w:id="12" w:name="_Hlk182575878"/>
      <w:r w:rsidRPr="00864F8F">
        <w:rPr>
          <w:rFonts w:eastAsia="Times New Roman"/>
        </w:rPr>
        <w:t xml:space="preserve">определенный в соответствии с Укрупненными нормативами цены строительства,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 действующими на дату расчета, </w:t>
      </w:r>
      <w:proofErr w:type="spellStart"/>
      <w:r w:rsidRPr="00864F8F">
        <w:rPr>
          <w:rFonts w:eastAsia="Times New Roman"/>
          <w:i/>
          <w:iCs/>
        </w:rPr>
        <w:t>руб</w:t>
      </w:r>
      <w:proofErr w:type="spellEnd"/>
      <w:r w:rsidRPr="00864F8F">
        <w:rPr>
          <w:rFonts w:eastAsia="Times New Roman"/>
          <w:i/>
          <w:iCs/>
        </w:rPr>
        <w:t>;</w:t>
      </w:r>
    </w:p>
    <w:p w14:paraId="4FB11E34" w14:textId="77777777" w:rsidR="00EB757E" w:rsidRPr="00864F8F" w:rsidRDefault="00EB757E" w:rsidP="00EB757E">
      <w:pPr>
        <w:ind w:right="709"/>
        <w:jc w:val="both"/>
        <w:rPr>
          <w:rFonts w:eastAsia="Times New Roman"/>
        </w:rPr>
      </w:pPr>
      <w:r w:rsidRPr="00864F8F">
        <w:rPr>
          <w:rFonts w:eastAsia="Times New Roman"/>
          <w:lang w:val="en-US"/>
        </w:rPr>
        <w:t>S</w:t>
      </w:r>
      <w:r w:rsidRPr="00864F8F">
        <w:rPr>
          <w:rFonts w:eastAsia="Times New Roman"/>
        </w:rPr>
        <w:t xml:space="preserve"> – площадь объекта капитального строительства</w:t>
      </w:r>
      <w:bookmarkEnd w:id="12"/>
      <w:r w:rsidRPr="00864F8F">
        <w:rPr>
          <w:rFonts w:eastAsia="Times New Roman"/>
        </w:rPr>
        <w:t xml:space="preserve">, </w:t>
      </w:r>
      <w:proofErr w:type="spellStart"/>
      <w:r w:rsidRPr="00864F8F">
        <w:rPr>
          <w:rFonts w:eastAsia="Times New Roman"/>
          <w:i/>
          <w:iCs/>
        </w:rPr>
        <w:t>кв.м</w:t>
      </w:r>
      <w:proofErr w:type="spellEnd"/>
      <w:r w:rsidRPr="00864F8F">
        <w:rPr>
          <w:rFonts w:eastAsia="Times New Roman"/>
          <w:i/>
          <w:iCs/>
        </w:rPr>
        <w:t>;</w:t>
      </w:r>
    </w:p>
    <w:p w14:paraId="58E08FD3" w14:textId="77777777" w:rsidR="00EB757E" w:rsidRPr="00864F8F" w:rsidRDefault="00E20F68" w:rsidP="00EB757E">
      <w:pPr>
        <w:ind w:right="709"/>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К</m:t>
            </m:r>
          </m:e>
          <m:sub>
            <m:r>
              <m:rPr>
                <m:sty m:val="p"/>
              </m:rPr>
              <w:rPr>
                <w:rFonts w:ascii="Cambria Math" w:eastAsia="Times New Roman" w:hAnsi="Cambria Math"/>
              </w:rPr>
              <m:t>пер</m:t>
            </m:r>
          </m:sub>
        </m:sSub>
        <m:r>
          <m:rPr>
            <m:sty m:val="p"/>
          </m:rPr>
          <w:rPr>
            <w:rFonts w:ascii="Cambria Math" w:eastAsia="Times New Roman" w:hAnsi="Cambria Math"/>
          </w:rPr>
          <m:t>-</m:t>
        </m:r>
      </m:oMath>
      <w:r w:rsidR="00EB757E" w:rsidRPr="00864F8F">
        <w:rPr>
          <w:rFonts w:eastAsia="Times New Roman"/>
        </w:rPr>
        <w:t xml:space="preserve"> коэффициент перехода от цен базового района к уровню цен Пермского края, </w:t>
      </w:r>
      <w:bookmarkStart w:id="13" w:name="_Hlk182575903"/>
      <w:r w:rsidR="00EB757E" w:rsidRPr="00864F8F">
        <w:rPr>
          <w:rFonts w:eastAsia="Times New Roman"/>
        </w:rPr>
        <w:t>установленный в соответствии с Укрупненными нормативами цены строительства,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 действующими на дату расчета</w:t>
      </w:r>
      <w:bookmarkEnd w:id="13"/>
      <w:r w:rsidR="00EB757E" w:rsidRPr="00864F8F">
        <w:rPr>
          <w:rFonts w:eastAsia="Times New Roman"/>
        </w:rPr>
        <w:t>;</w:t>
      </w:r>
    </w:p>
    <w:p w14:paraId="39FA70D0" w14:textId="77777777" w:rsidR="00EB757E" w:rsidRPr="00864F8F" w:rsidRDefault="00E20F68" w:rsidP="00EB757E">
      <w:pPr>
        <w:ind w:right="709"/>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К</m:t>
            </m:r>
          </m:e>
          <m:sub>
            <m:r>
              <m:rPr>
                <m:sty m:val="p"/>
              </m:rPr>
              <w:rPr>
                <w:rFonts w:ascii="Cambria Math" w:eastAsia="Times New Roman" w:hAnsi="Cambria Math"/>
                <w:lang w:val="en-US"/>
              </w:rPr>
              <m:t>per</m:t>
            </m:r>
            <m:r>
              <m:rPr>
                <m:sty m:val="p"/>
              </m:rPr>
              <w:rPr>
                <w:rFonts w:ascii="Cambria Math" w:eastAsia="Times New Roman" w:hAnsi="Cambria Math"/>
              </w:rPr>
              <m:t>1</m:t>
            </m:r>
          </m:sub>
        </m:sSub>
        <m:r>
          <m:rPr>
            <m:sty m:val="p"/>
          </m:rPr>
          <w:rPr>
            <w:rFonts w:ascii="Cambria Math" w:eastAsia="Times New Roman" w:hAnsi="Cambria Math"/>
          </w:rPr>
          <m:t>-</m:t>
        </m:r>
      </m:oMath>
      <w:r w:rsidR="00EB757E" w:rsidRPr="00864F8F">
        <w:rPr>
          <w:rFonts w:eastAsia="Times New Roman"/>
        </w:rPr>
        <w:t xml:space="preserve"> коэффициент, учитывающий изменения стоимости строительства на территории Пермского края, связанный с регионально</w:t>
      </w:r>
      <w:r w:rsidR="00EB757E" w:rsidRPr="00864F8F">
        <w:rPr>
          <w:rFonts w:eastAsia="Times New Roman"/>
        </w:rPr>
        <w:softHyphen/>
        <w:t xml:space="preserve">-климатическими условиями, </w:t>
      </w:r>
      <w:bookmarkStart w:id="14" w:name="_Hlk182575920"/>
      <w:r w:rsidR="00EB757E" w:rsidRPr="00864F8F">
        <w:rPr>
          <w:rFonts w:eastAsia="Times New Roman"/>
        </w:rPr>
        <w:t>установленный в соответствии с Укрупненными нормативами цены строительства,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 действующими на дату расчета;</w:t>
      </w:r>
      <w:bookmarkEnd w:id="14"/>
    </w:p>
    <w:p w14:paraId="57C6A943" w14:textId="77777777" w:rsidR="00EB757E" w:rsidRPr="00864F8F" w:rsidRDefault="00EB757E" w:rsidP="00EB757E">
      <w:pPr>
        <w:ind w:right="709"/>
        <w:jc w:val="both"/>
        <w:rPr>
          <w:rFonts w:eastAsia="Times New Roman"/>
        </w:rPr>
      </w:pPr>
      <w:r w:rsidRPr="00864F8F">
        <w:rPr>
          <w:rFonts w:eastAsia="Times New Roman"/>
        </w:rPr>
        <w:t xml:space="preserve">НДС – сумма налога на добавленную стоимость по ставке, действующей на дату расчета, </w:t>
      </w:r>
      <w:r w:rsidRPr="00864F8F">
        <w:rPr>
          <w:rFonts w:eastAsia="Times New Roman"/>
          <w:i/>
          <w:iCs/>
        </w:rPr>
        <w:t>руб.</w:t>
      </w:r>
    </w:p>
    <w:p w14:paraId="7B58570A" w14:textId="77777777" w:rsidR="00EB757E" w:rsidRPr="00864F8F" w:rsidRDefault="00EB757E" w:rsidP="00EB757E">
      <w:pPr>
        <w:ind w:right="709"/>
        <w:jc w:val="center"/>
        <w:rPr>
          <w:rFonts w:eastAsia="Times New Roman"/>
        </w:rPr>
      </w:pPr>
    </w:p>
    <w:p w14:paraId="07100376" w14:textId="77777777" w:rsidR="00EB757E" w:rsidRPr="00864F8F" w:rsidRDefault="00EB757E" w:rsidP="00EB757E">
      <w:pPr>
        <w:ind w:right="709"/>
        <w:jc w:val="both"/>
        <w:rPr>
          <w:rFonts w:eastAsia="Times New Roman"/>
        </w:rPr>
      </w:pPr>
      <w:bookmarkStart w:id="15" w:name="_Hlk182575709"/>
      <w:bookmarkStart w:id="16" w:name="_Hlk182575941"/>
      <w:r w:rsidRPr="00864F8F">
        <w:rPr>
          <w:rFonts w:eastAsia="Times New Roman"/>
        </w:rPr>
        <w:t>Пример расчета стоимости обеспечения исполнения обязательств на ноябрь 2024 года в соответствии с Приказом Минстроя России от 16.02.2024 № 106/</w:t>
      </w:r>
      <w:proofErr w:type="spellStart"/>
      <w:r w:rsidRPr="00864F8F">
        <w:rPr>
          <w:rFonts w:eastAsia="Times New Roman"/>
        </w:rPr>
        <w:t>пр</w:t>
      </w:r>
      <w:proofErr w:type="spellEnd"/>
      <w:r w:rsidRPr="00864F8F">
        <w:rPr>
          <w:rFonts w:eastAsia="Times New Roman"/>
        </w:rPr>
        <w:t xml:space="preserve"> «Об утверждении укрупненных нормативов цены строительства» Укрупненные нормативы цены строительства. НЦС 81-02-02-2024.</w:t>
      </w:r>
      <w:bookmarkEnd w:id="15"/>
      <w:r w:rsidRPr="00864F8F">
        <w:rPr>
          <w:rFonts w:eastAsia="Times New Roman"/>
        </w:rPr>
        <w:t xml:space="preserve"> Сборник № 02. Административные здания»:</w:t>
      </w:r>
    </w:p>
    <w:bookmarkEnd w:id="16"/>
    <w:p w14:paraId="0C617DD8" w14:textId="77777777" w:rsidR="00EB757E" w:rsidRPr="00864F8F" w:rsidRDefault="00EB757E" w:rsidP="00EB757E">
      <w:pPr>
        <w:ind w:right="709"/>
        <w:jc w:val="both"/>
        <w:rPr>
          <w:rFonts w:eastAsia="Times New Roman"/>
        </w:rPr>
      </w:pPr>
    </w:p>
    <w:p w14:paraId="13256EE2" w14:textId="77777777" w:rsidR="00EB757E" w:rsidRPr="00192F4E" w:rsidRDefault="00EB757E" w:rsidP="00EB757E">
      <w:pPr>
        <w:ind w:right="709"/>
        <w:jc w:val="center"/>
        <w:rPr>
          <w:rFonts w:eastAsia="Times New Roman"/>
        </w:rPr>
      </w:pPr>
      <w:r w:rsidRPr="00864F8F">
        <w:rPr>
          <w:rFonts w:eastAsia="Times New Roman"/>
        </w:rPr>
        <w:t>88 460×200×0,82×1,01 + 2 930 503 = 17 583 017 руб.;</w:t>
      </w:r>
    </w:p>
    <w:p w14:paraId="1E1B9C69" w14:textId="77777777" w:rsidR="00EB757E" w:rsidRPr="0040601E" w:rsidRDefault="00EB757E" w:rsidP="00EB757E"/>
    <w:p w14:paraId="244C267D" w14:textId="77777777" w:rsidR="00EB757E" w:rsidRPr="0040601E" w:rsidRDefault="00EB757E" w:rsidP="00EB757E"/>
    <w:p w14:paraId="78F0D41F" w14:textId="15165E22" w:rsidR="0083414C" w:rsidRPr="00401E0E" w:rsidRDefault="0083414C" w:rsidP="00EB757E">
      <w:pPr>
        <w:jc w:val="center"/>
        <w:rPr>
          <w:sz w:val="24"/>
          <w:szCs w:val="24"/>
        </w:rPr>
      </w:pPr>
    </w:p>
    <w:sectPr w:rsidR="0083414C" w:rsidRPr="00401E0E" w:rsidSect="00CD5A28">
      <w:pgSz w:w="11909" w:h="16834"/>
      <w:pgMar w:top="1134" w:right="710" w:bottom="1134" w:left="1276" w:header="720" w:footer="720" w:gutter="0"/>
      <w:cols w:space="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DC7DB" w14:textId="77777777" w:rsidR="004F4C5A" w:rsidRDefault="004F4C5A">
      <w:r>
        <w:separator/>
      </w:r>
    </w:p>
  </w:endnote>
  <w:endnote w:type="continuationSeparator" w:id="0">
    <w:p w14:paraId="13FE6919" w14:textId="77777777" w:rsidR="004F4C5A" w:rsidRDefault="004F4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9998142"/>
      <w:docPartObj>
        <w:docPartGallery w:val="Page Numbers (Bottom of Page)"/>
        <w:docPartUnique/>
      </w:docPartObj>
    </w:sdtPr>
    <w:sdtEndPr/>
    <w:sdtContent>
      <w:p w14:paraId="1F2E7256" w14:textId="3FBD526A" w:rsidR="004F4C5A" w:rsidRDefault="004F4C5A">
        <w:pPr>
          <w:pStyle w:val="af7"/>
          <w:jc w:val="center"/>
        </w:pPr>
        <w:r>
          <w:fldChar w:fldCharType="begin"/>
        </w:r>
        <w:r>
          <w:instrText>PAGE   \* MERGEFORMAT</w:instrText>
        </w:r>
        <w:r>
          <w:fldChar w:fldCharType="separate"/>
        </w:r>
        <w:r w:rsidR="00864F8F">
          <w:rPr>
            <w:noProof/>
          </w:rPr>
          <w:t>1</w:t>
        </w:r>
        <w:r>
          <w:fldChar w:fldCharType="end"/>
        </w:r>
      </w:p>
    </w:sdtContent>
  </w:sdt>
  <w:p w14:paraId="5DABB43D" w14:textId="77777777" w:rsidR="004F4C5A" w:rsidRDefault="004F4C5A">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E1F30" w14:textId="77777777" w:rsidR="004F4C5A" w:rsidRDefault="004F4C5A">
      <w:r>
        <w:separator/>
      </w:r>
    </w:p>
  </w:footnote>
  <w:footnote w:type="continuationSeparator" w:id="0">
    <w:p w14:paraId="2D20407D" w14:textId="77777777" w:rsidR="004F4C5A" w:rsidRDefault="004F4C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1302602"/>
      <w:docPartObj>
        <w:docPartGallery w:val="Page Numbers (Top of Page)"/>
        <w:docPartUnique/>
      </w:docPartObj>
    </w:sdtPr>
    <w:sdtEndPr/>
    <w:sdtContent>
      <w:p w14:paraId="2F64A342" w14:textId="1DEC47E1" w:rsidR="004F4C5A" w:rsidRDefault="004F4C5A">
        <w:pPr>
          <w:pStyle w:val="af5"/>
          <w:jc w:val="center"/>
        </w:pPr>
        <w:r>
          <w:fldChar w:fldCharType="begin"/>
        </w:r>
        <w:r>
          <w:instrText>PAGE   \* MERGEFORMAT</w:instrText>
        </w:r>
        <w:r>
          <w:fldChar w:fldCharType="separate"/>
        </w:r>
        <w:r w:rsidR="00864F8F">
          <w:rPr>
            <w:noProof/>
          </w:rPr>
          <w:t>22</w:t>
        </w:r>
        <w:r>
          <w:fldChar w:fldCharType="end"/>
        </w:r>
      </w:p>
    </w:sdtContent>
  </w:sdt>
  <w:p w14:paraId="02765438" w14:textId="77777777" w:rsidR="004F4C5A" w:rsidRDefault="004F4C5A">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B6D32"/>
    <w:multiLevelType w:val="multilevel"/>
    <w:tmpl w:val="B02AC6AA"/>
    <w:lvl w:ilvl="0">
      <w:start w:val="1"/>
      <w:numFmt w:val="decimal"/>
      <w:lvlText w:val="%1."/>
      <w:lvlJc w:val="left"/>
      <w:pPr>
        <w:ind w:left="450" w:hanging="45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1" w15:restartNumberingAfterBreak="0">
    <w:nsid w:val="0EFF1060"/>
    <w:multiLevelType w:val="hybridMultilevel"/>
    <w:tmpl w:val="CBAAC0F2"/>
    <w:lvl w:ilvl="0" w:tplc="77604330">
      <w:start w:val="1"/>
      <w:numFmt w:val="decimal"/>
      <w:lvlText w:val="%1."/>
      <w:lvlJc w:val="left"/>
      <w:pPr>
        <w:ind w:left="4068" w:hanging="540"/>
      </w:pPr>
      <w:rPr>
        <w:rFonts w:eastAsiaTheme="minorEastAsia" w:hint="default"/>
      </w:rPr>
    </w:lvl>
    <w:lvl w:ilvl="1" w:tplc="0CB4A35C">
      <w:start w:val="1"/>
      <w:numFmt w:val="lowerLetter"/>
      <w:lvlText w:val="%2."/>
      <w:lvlJc w:val="left"/>
      <w:pPr>
        <w:ind w:left="4608" w:hanging="360"/>
      </w:pPr>
    </w:lvl>
    <w:lvl w:ilvl="2" w:tplc="8C44B746">
      <w:start w:val="1"/>
      <w:numFmt w:val="lowerRoman"/>
      <w:lvlText w:val="%3."/>
      <w:lvlJc w:val="right"/>
      <w:pPr>
        <w:ind w:left="5328" w:hanging="180"/>
      </w:pPr>
    </w:lvl>
    <w:lvl w:ilvl="3" w:tplc="A6E8A98E">
      <w:start w:val="1"/>
      <w:numFmt w:val="decimal"/>
      <w:lvlText w:val="%4."/>
      <w:lvlJc w:val="left"/>
      <w:pPr>
        <w:ind w:left="6048" w:hanging="360"/>
      </w:pPr>
    </w:lvl>
    <w:lvl w:ilvl="4" w:tplc="4F52586E">
      <w:start w:val="1"/>
      <w:numFmt w:val="lowerLetter"/>
      <w:lvlText w:val="%5."/>
      <w:lvlJc w:val="left"/>
      <w:pPr>
        <w:ind w:left="6768" w:hanging="360"/>
      </w:pPr>
    </w:lvl>
    <w:lvl w:ilvl="5" w:tplc="DE1C5DA2">
      <w:start w:val="1"/>
      <w:numFmt w:val="lowerRoman"/>
      <w:lvlText w:val="%6."/>
      <w:lvlJc w:val="right"/>
      <w:pPr>
        <w:ind w:left="7488" w:hanging="180"/>
      </w:pPr>
    </w:lvl>
    <w:lvl w:ilvl="6" w:tplc="88D4BF0A">
      <w:start w:val="1"/>
      <w:numFmt w:val="decimal"/>
      <w:lvlText w:val="%7."/>
      <w:lvlJc w:val="left"/>
      <w:pPr>
        <w:ind w:left="8208" w:hanging="360"/>
      </w:pPr>
    </w:lvl>
    <w:lvl w:ilvl="7" w:tplc="7A8CE10E">
      <w:start w:val="1"/>
      <w:numFmt w:val="lowerLetter"/>
      <w:lvlText w:val="%8."/>
      <w:lvlJc w:val="left"/>
      <w:pPr>
        <w:ind w:left="8928" w:hanging="360"/>
      </w:pPr>
    </w:lvl>
    <w:lvl w:ilvl="8" w:tplc="5B925172">
      <w:start w:val="1"/>
      <w:numFmt w:val="lowerRoman"/>
      <w:lvlText w:val="%9."/>
      <w:lvlJc w:val="right"/>
      <w:pPr>
        <w:ind w:left="9648" w:hanging="180"/>
      </w:pPr>
    </w:lvl>
  </w:abstractNum>
  <w:abstractNum w:abstractNumId="2" w15:restartNumberingAfterBreak="0">
    <w:nsid w:val="19EB0A4E"/>
    <w:multiLevelType w:val="hybridMultilevel"/>
    <w:tmpl w:val="28862736"/>
    <w:lvl w:ilvl="0" w:tplc="CDBADAEE">
      <w:start w:val="1"/>
      <w:numFmt w:val="decimal"/>
      <w:lvlText w:val="3.%1."/>
      <w:legacy w:legacy="1" w:legacySpace="0" w:legacyIndent="509"/>
      <w:lvlJc w:val="left"/>
      <w:rPr>
        <w:rFonts w:ascii="Times New Roman" w:hAnsi="Times New Roman" w:cs="Times New Roman" w:hint="default"/>
      </w:rPr>
    </w:lvl>
    <w:lvl w:ilvl="1" w:tplc="8CB6BBEC">
      <w:start w:val="1"/>
      <w:numFmt w:val="bullet"/>
      <w:lvlText w:val="o"/>
      <w:lvlJc w:val="left"/>
      <w:pPr>
        <w:ind w:left="1440" w:hanging="360"/>
      </w:pPr>
      <w:rPr>
        <w:rFonts w:ascii="Courier New" w:eastAsia="Courier New" w:hAnsi="Courier New" w:cs="Courier New" w:hint="default"/>
      </w:rPr>
    </w:lvl>
    <w:lvl w:ilvl="2" w:tplc="F0CC6A48">
      <w:start w:val="1"/>
      <w:numFmt w:val="bullet"/>
      <w:lvlText w:val="§"/>
      <w:lvlJc w:val="left"/>
      <w:pPr>
        <w:ind w:left="2160" w:hanging="360"/>
      </w:pPr>
      <w:rPr>
        <w:rFonts w:ascii="Wingdings" w:eastAsia="Wingdings" w:hAnsi="Wingdings" w:cs="Wingdings" w:hint="default"/>
      </w:rPr>
    </w:lvl>
    <w:lvl w:ilvl="3" w:tplc="BEAEAEEA">
      <w:start w:val="1"/>
      <w:numFmt w:val="bullet"/>
      <w:lvlText w:val="·"/>
      <w:lvlJc w:val="left"/>
      <w:pPr>
        <w:ind w:left="2880" w:hanging="360"/>
      </w:pPr>
      <w:rPr>
        <w:rFonts w:ascii="Symbol" w:eastAsia="Symbol" w:hAnsi="Symbol" w:cs="Symbol" w:hint="default"/>
      </w:rPr>
    </w:lvl>
    <w:lvl w:ilvl="4" w:tplc="E5C68FF8">
      <w:start w:val="1"/>
      <w:numFmt w:val="bullet"/>
      <w:lvlText w:val="o"/>
      <w:lvlJc w:val="left"/>
      <w:pPr>
        <w:ind w:left="3600" w:hanging="360"/>
      </w:pPr>
      <w:rPr>
        <w:rFonts w:ascii="Courier New" w:eastAsia="Courier New" w:hAnsi="Courier New" w:cs="Courier New" w:hint="default"/>
      </w:rPr>
    </w:lvl>
    <w:lvl w:ilvl="5" w:tplc="AAE007F8">
      <w:start w:val="1"/>
      <w:numFmt w:val="bullet"/>
      <w:lvlText w:val="§"/>
      <w:lvlJc w:val="left"/>
      <w:pPr>
        <w:ind w:left="4320" w:hanging="360"/>
      </w:pPr>
      <w:rPr>
        <w:rFonts w:ascii="Wingdings" w:eastAsia="Wingdings" w:hAnsi="Wingdings" w:cs="Wingdings" w:hint="default"/>
      </w:rPr>
    </w:lvl>
    <w:lvl w:ilvl="6" w:tplc="31EA652E">
      <w:start w:val="1"/>
      <w:numFmt w:val="bullet"/>
      <w:lvlText w:val="·"/>
      <w:lvlJc w:val="left"/>
      <w:pPr>
        <w:ind w:left="5040" w:hanging="360"/>
      </w:pPr>
      <w:rPr>
        <w:rFonts w:ascii="Symbol" w:eastAsia="Symbol" w:hAnsi="Symbol" w:cs="Symbol" w:hint="default"/>
      </w:rPr>
    </w:lvl>
    <w:lvl w:ilvl="7" w:tplc="0B728FC8">
      <w:start w:val="1"/>
      <w:numFmt w:val="bullet"/>
      <w:lvlText w:val="o"/>
      <w:lvlJc w:val="left"/>
      <w:pPr>
        <w:ind w:left="5760" w:hanging="360"/>
      </w:pPr>
      <w:rPr>
        <w:rFonts w:ascii="Courier New" w:eastAsia="Courier New" w:hAnsi="Courier New" w:cs="Courier New" w:hint="default"/>
      </w:rPr>
    </w:lvl>
    <w:lvl w:ilvl="8" w:tplc="873C7AC8">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CA934AC"/>
    <w:multiLevelType w:val="multilevel"/>
    <w:tmpl w:val="BBEC03D2"/>
    <w:lvl w:ilvl="0">
      <w:start w:val="1"/>
      <w:numFmt w:val="decimal"/>
      <w:lvlText w:val="%1."/>
      <w:lvlJc w:val="left"/>
      <w:pPr>
        <w:ind w:left="2345" w:hanging="360"/>
      </w:pPr>
    </w:lvl>
    <w:lvl w:ilvl="1">
      <w:start w:val="1"/>
      <w:numFmt w:val="decimal"/>
      <w:lvlText w:val="%1.%2."/>
      <w:lvlJc w:val="left"/>
      <w:pPr>
        <w:ind w:left="3268" w:hanging="431"/>
      </w:pPr>
      <w:rPr>
        <w:i w:val="0"/>
        <w:strike w:val="0"/>
        <w:color w:val="000000"/>
      </w:rPr>
    </w:lvl>
    <w:lvl w:ilvl="2">
      <w:start w:val="1"/>
      <w:numFmt w:val="decimal"/>
      <w:lvlText w:val="%1.%2.%3."/>
      <w:lvlJc w:val="left"/>
      <w:pPr>
        <w:ind w:left="3199" w:hanging="504"/>
      </w:pPr>
      <w:rPr>
        <w:b w:val="0"/>
        <w:i w:val="0"/>
        <w:strike w:val="0"/>
        <w:color w:val="000000"/>
      </w:rPr>
    </w:lvl>
    <w:lvl w:ilvl="3">
      <w:start w:val="1"/>
      <w:numFmt w:val="decimal"/>
      <w:lvlText w:val="%1.%2.%3.%4."/>
      <w:lvlJc w:val="left"/>
      <w:pPr>
        <w:ind w:left="8446" w:hanging="647"/>
      </w:pPr>
    </w:lvl>
    <w:lvl w:ilvl="4">
      <w:start w:val="1"/>
      <w:numFmt w:val="decimal"/>
      <w:lvlText w:val="%1.%2.%3.%4.%5."/>
      <w:lvlJc w:val="left"/>
      <w:pPr>
        <w:ind w:left="4053" w:hanging="792"/>
      </w:pPr>
    </w:lvl>
    <w:lvl w:ilvl="5">
      <w:start w:val="1"/>
      <w:numFmt w:val="decimal"/>
      <w:lvlText w:val="%1.%2.%3.%4.%5.%6."/>
      <w:lvlJc w:val="left"/>
      <w:pPr>
        <w:ind w:left="4721" w:hanging="935"/>
      </w:pPr>
    </w:lvl>
    <w:lvl w:ilvl="6">
      <w:start w:val="1"/>
      <w:numFmt w:val="decimal"/>
      <w:lvlText w:val="%1.%2.%3.%4.%5.%6.%7."/>
      <w:lvlJc w:val="left"/>
      <w:pPr>
        <w:ind w:left="5225" w:hanging="1080"/>
      </w:pPr>
    </w:lvl>
    <w:lvl w:ilvl="7">
      <w:start w:val="1"/>
      <w:numFmt w:val="decimal"/>
      <w:lvlText w:val="%1.%2.%3.%4.%5.%6.%7.%8."/>
      <w:lvlJc w:val="left"/>
      <w:pPr>
        <w:ind w:left="5729" w:hanging="1224"/>
      </w:pPr>
    </w:lvl>
    <w:lvl w:ilvl="8">
      <w:start w:val="1"/>
      <w:numFmt w:val="decimal"/>
      <w:lvlText w:val="%1.%2.%3.%4.%5.%6.%7.%8.%9."/>
      <w:lvlJc w:val="left"/>
      <w:pPr>
        <w:ind w:left="6305" w:hanging="1440"/>
      </w:pPr>
    </w:lvl>
  </w:abstractNum>
  <w:abstractNum w:abstractNumId="4" w15:restartNumberingAfterBreak="0">
    <w:nsid w:val="1D5B566F"/>
    <w:multiLevelType w:val="hybridMultilevel"/>
    <w:tmpl w:val="499412AC"/>
    <w:lvl w:ilvl="0" w:tplc="B9FC90E4">
      <w:start w:val="1"/>
      <w:numFmt w:val="decimal"/>
      <w:lvlText w:val="4.1.%1."/>
      <w:legacy w:legacy="1" w:legacySpace="0" w:legacyIndent="629"/>
      <w:lvlJc w:val="left"/>
      <w:rPr>
        <w:rFonts w:ascii="Times New Roman" w:hAnsi="Times New Roman" w:cs="Times New Roman" w:hint="default"/>
      </w:rPr>
    </w:lvl>
    <w:lvl w:ilvl="1" w:tplc="F092A084">
      <w:start w:val="1"/>
      <w:numFmt w:val="bullet"/>
      <w:lvlText w:val="o"/>
      <w:lvlJc w:val="left"/>
      <w:pPr>
        <w:ind w:left="1440" w:hanging="360"/>
      </w:pPr>
      <w:rPr>
        <w:rFonts w:ascii="Courier New" w:eastAsia="Courier New" w:hAnsi="Courier New" w:cs="Courier New" w:hint="default"/>
      </w:rPr>
    </w:lvl>
    <w:lvl w:ilvl="2" w:tplc="75D87F36">
      <w:start w:val="1"/>
      <w:numFmt w:val="bullet"/>
      <w:lvlText w:val="§"/>
      <w:lvlJc w:val="left"/>
      <w:pPr>
        <w:ind w:left="2160" w:hanging="360"/>
      </w:pPr>
      <w:rPr>
        <w:rFonts w:ascii="Wingdings" w:eastAsia="Wingdings" w:hAnsi="Wingdings" w:cs="Wingdings" w:hint="default"/>
      </w:rPr>
    </w:lvl>
    <w:lvl w:ilvl="3" w:tplc="CED8C786">
      <w:start w:val="1"/>
      <w:numFmt w:val="bullet"/>
      <w:lvlText w:val="·"/>
      <w:lvlJc w:val="left"/>
      <w:pPr>
        <w:ind w:left="2880" w:hanging="360"/>
      </w:pPr>
      <w:rPr>
        <w:rFonts w:ascii="Symbol" w:eastAsia="Symbol" w:hAnsi="Symbol" w:cs="Symbol" w:hint="default"/>
      </w:rPr>
    </w:lvl>
    <w:lvl w:ilvl="4" w:tplc="0756CDDA">
      <w:start w:val="1"/>
      <w:numFmt w:val="bullet"/>
      <w:lvlText w:val="o"/>
      <w:lvlJc w:val="left"/>
      <w:pPr>
        <w:ind w:left="3600" w:hanging="360"/>
      </w:pPr>
      <w:rPr>
        <w:rFonts w:ascii="Courier New" w:eastAsia="Courier New" w:hAnsi="Courier New" w:cs="Courier New" w:hint="default"/>
      </w:rPr>
    </w:lvl>
    <w:lvl w:ilvl="5" w:tplc="9A8442EA">
      <w:start w:val="1"/>
      <w:numFmt w:val="bullet"/>
      <w:lvlText w:val="§"/>
      <w:lvlJc w:val="left"/>
      <w:pPr>
        <w:ind w:left="4320" w:hanging="360"/>
      </w:pPr>
      <w:rPr>
        <w:rFonts w:ascii="Wingdings" w:eastAsia="Wingdings" w:hAnsi="Wingdings" w:cs="Wingdings" w:hint="default"/>
      </w:rPr>
    </w:lvl>
    <w:lvl w:ilvl="6" w:tplc="59743C8E">
      <w:start w:val="1"/>
      <w:numFmt w:val="bullet"/>
      <w:lvlText w:val="·"/>
      <w:lvlJc w:val="left"/>
      <w:pPr>
        <w:ind w:left="5040" w:hanging="360"/>
      </w:pPr>
      <w:rPr>
        <w:rFonts w:ascii="Symbol" w:eastAsia="Symbol" w:hAnsi="Symbol" w:cs="Symbol" w:hint="default"/>
      </w:rPr>
    </w:lvl>
    <w:lvl w:ilvl="7" w:tplc="79CE4B38">
      <w:start w:val="1"/>
      <w:numFmt w:val="bullet"/>
      <w:lvlText w:val="o"/>
      <w:lvlJc w:val="left"/>
      <w:pPr>
        <w:ind w:left="5760" w:hanging="360"/>
      </w:pPr>
      <w:rPr>
        <w:rFonts w:ascii="Courier New" w:eastAsia="Courier New" w:hAnsi="Courier New" w:cs="Courier New" w:hint="default"/>
      </w:rPr>
    </w:lvl>
    <w:lvl w:ilvl="8" w:tplc="FEF6DDF4">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E1C5FFC"/>
    <w:multiLevelType w:val="hybridMultilevel"/>
    <w:tmpl w:val="2744BC7C"/>
    <w:lvl w:ilvl="0" w:tplc="5A8E84C4">
      <w:start w:val="1"/>
      <w:numFmt w:val="bullet"/>
      <w:lvlText w:val="*"/>
      <w:lvlJc w:val="left"/>
    </w:lvl>
    <w:lvl w:ilvl="1" w:tplc="DAB8732E">
      <w:start w:val="1"/>
      <w:numFmt w:val="bullet"/>
      <w:lvlText w:val="o"/>
      <w:lvlJc w:val="left"/>
      <w:pPr>
        <w:ind w:left="1440" w:hanging="360"/>
      </w:pPr>
      <w:rPr>
        <w:rFonts w:ascii="Courier New" w:eastAsia="Courier New" w:hAnsi="Courier New" w:cs="Courier New" w:hint="default"/>
      </w:rPr>
    </w:lvl>
    <w:lvl w:ilvl="2" w:tplc="46604CA8">
      <w:start w:val="1"/>
      <w:numFmt w:val="bullet"/>
      <w:lvlText w:val="§"/>
      <w:lvlJc w:val="left"/>
      <w:pPr>
        <w:ind w:left="2160" w:hanging="360"/>
      </w:pPr>
      <w:rPr>
        <w:rFonts w:ascii="Wingdings" w:eastAsia="Wingdings" w:hAnsi="Wingdings" w:cs="Wingdings" w:hint="default"/>
      </w:rPr>
    </w:lvl>
    <w:lvl w:ilvl="3" w:tplc="2812A3A0">
      <w:start w:val="1"/>
      <w:numFmt w:val="bullet"/>
      <w:lvlText w:val="·"/>
      <w:lvlJc w:val="left"/>
      <w:pPr>
        <w:ind w:left="2880" w:hanging="360"/>
      </w:pPr>
      <w:rPr>
        <w:rFonts w:ascii="Symbol" w:eastAsia="Symbol" w:hAnsi="Symbol" w:cs="Symbol" w:hint="default"/>
      </w:rPr>
    </w:lvl>
    <w:lvl w:ilvl="4" w:tplc="DA544F68">
      <w:start w:val="1"/>
      <w:numFmt w:val="bullet"/>
      <w:lvlText w:val="o"/>
      <w:lvlJc w:val="left"/>
      <w:pPr>
        <w:ind w:left="3600" w:hanging="360"/>
      </w:pPr>
      <w:rPr>
        <w:rFonts w:ascii="Courier New" w:eastAsia="Courier New" w:hAnsi="Courier New" w:cs="Courier New" w:hint="default"/>
      </w:rPr>
    </w:lvl>
    <w:lvl w:ilvl="5" w:tplc="B5121CDA">
      <w:start w:val="1"/>
      <w:numFmt w:val="bullet"/>
      <w:lvlText w:val="§"/>
      <w:lvlJc w:val="left"/>
      <w:pPr>
        <w:ind w:left="4320" w:hanging="360"/>
      </w:pPr>
      <w:rPr>
        <w:rFonts w:ascii="Wingdings" w:eastAsia="Wingdings" w:hAnsi="Wingdings" w:cs="Wingdings" w:hint="default"/>
      </w:rPr>
    </w:lvl>
    <w:lvl w:ilvl="6" w:tplc="5B5C4670">
      <w:start w:val="1"/>
      <w:numFmt w:val="bullet"/>
      <w:lvlText w:val="·"/>
      <w:lvlJc w:val="left"/>
      <w:pPr>
        <w:ind w:left="5040" w:hanging="360"/>
      </w:pPr>
      <w:rPr>
        <w:rFonts w:ascii="Symbol" w:eastAsia="Symbol" w:hAnsi="Symbol" w:cs="Symbol" w:hint="default"/>
      </w:rPr>
    </w:lvl>
    <w:lvl w:ilvl="7" w:tplc="90102522">
      <w:start w:val="1"/>
      <w:numFmt w:val="bullet"/>
      <w:lvlText w:val="o"/>
      <w:lvlJc w:val="left"/>
      <w:pPr>
        <w:ind w:left="5760" w:hanging="360"/>
      </w:pPr>
      <w:rPr>
        <w:rFonts w:ascii="Courier New" w:eastAsia="Courier New" w:hAnsi="Courier New" w:cs="Courier New" w:hint="default"/>
      </w:rPr>
    </w:lvl>
    <w:lvl w:ilvl="8" w:tplc="E27E9286">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A82751A"/>
    <w:multiLevelType w:val="hybridMultilevel"/>
    <w:tmpl w:val="49407206"/>
    <w:lvl w:ilvl="0" w:tplc="DE807952">
      <w:start w:val="10"/>
      <w:numFmt w:val="decimal"/>
      <w:lvlText w:val="3.2.%1."/>
      <w:legacy w:legacy="1" w:legacySpace="0" w:legacyIndent="744"/>
      <w:lvlJc w:val="left"/>
      <w:rPr>
        <w:rFonts w:ascii="Times New Roman" w:hAnsi="Times New Roman" w:cs="Times New Roman" w:hint="default"/>
      </w:rPr>
    </w:lvl>
    <w:lvl w:ilvl="1" w:tplc="B2E0CAB4">
      <w:start w:val="1"/>
      <w:numFmt w:val="bullet"/>
      <w:lvlText w:val="o"/>
      <w:lvlJc w:val="left"/>
      <w:pPr>
        <w:ind w:left="1440" w:hanging="360"/>
      </w:pPr>
      <w:rPr>
        <w:rFonts w:ascii="Courier New" w:eastAsia="Courier New" w:hAnsi="Courier New" w:cs="Courier New" w:hint="default"/>
      </w:rPr>
    </w:lvl>
    <w:lvl w:ilvl="2" w:tplc="CF883D8E">
      <w:start w:val="1"/>
      <w:numFmt w:val="bullet"/>
      <w:lvlText w:val="§"/>
      <w:lvlJc w:val="left"/>
      <w:pPr>
        <w:ind w:left="2160" w:hanging="360"/>
      </w:pPr>
      <w:rPr>
        <w:rFonts w:ascii="Wingdings" w:eastAsia="Wingdings" w:hAnsi="Wingdings" w:cs="Wingdings" w:hint="default"/>
      </w:rPr>
    </w:lvl>
    <w:lvl w:ilvl="3" w:tplc="EB6AF8D8">
      <w:start w:val="1"/>
      <w:numFmt w:val="bullet"/>
      <w:lvlText w:val="·"/>
      <w:lvlJc w:val="left"/>
      <w:pPr>
        <w:ind w:left="2880" w:hanging="360"/>
      </w:pPr>
      <w:rPr>
        <w:rFonts w:ascii="Symbol" w:eastAsia="Symbol" w:hAnsi="Symbol" w:cs="Symbol" w:hint="default"/>
      </w:rPr>
    </w:lvl>
    <w:lvl w:ilvl="4" w:tplc="3C666512">
      <w:start w:val="1"/>
      <w:numFmt w:val="bullet"/>
      <w:lvlText w:val="o"/>
      <w:lvlJc w:val="left"/>
      <w:pPr>
        <w:ind w:left="3600" w:hanging="360"/>
      </w:pPr>
      <w:rPr>
        <w:rFonts w:ascii="Courier New" w:eastAsia="Courier New" w:hAnsi="Courier New" w:cs="Courier New" w:hint="default"/>
      </w:rPr>
    </w:lvl>
    <w:lvl w:ilvl="5" w:tplc="E30039F4">
      <w:start w:val="1"/>
      <w:numFmt w:val="bullet"/>
      <w:lvlText w:val="§"/>
      <w:lvlJc w:val="left"/>
      <w:pPr>
        <w:ind w:left="4320" w:hanging="360"/>
      </w:pPr>
      <w:rPr>
        <w:rFonts w:ascii="Wingdings" w:eastAsia="Wingdings" w:hAnsi="Wingdings" w:cs="Wingdings" w:hint="default"/>
      </w:rPr>
    </w:lvl>
    <w:lvl w:ilvl="6" w:tplc="C666F0A6">
      <w:start w:val="1"/>
      <w:numFmt w:val="bullet"/>
      <w:lvlText w:val="·"/>
      <w:lvlJc w:val="left"/>
      <w:pPr>
        <w:ind w:left="5040" w:hanging="360"/>
      </w:pPr>
      <w:rPr>
        <w:rFonts w:ascii="Symbol" w:eastAsia="Symbol" w:hAnsi="Symbol" w:cs="Symbol" w:hint="default"/>
      </w:rPr>
    </w:lvl>
    <w:lvl w:ilvl="7" w:tplc="A9A47D90">
      <w:start w:val="1"/>
      <w:numFmt w:val="bullet"/>
      <w:lvlText w:val="o"/>
      <w:lvlJc w:val="left"/>
      <w:pPr>
        <w:ind w:left="5760" w:hanging="360"/>
      </w:pPr>
      <w:rPr>
        <w:rFonts w:ascii="Courier New" w:eastAsia="Courier New" w:hAnsi="Courier New" w:cs="Courier New" w:hint="default"/>
      </w:rPr>
    </w:lvl>
    <w:lvl w:ilvl="8" w:tplc="930216EA">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2F545DF8"/>
    <w:multiLevelType w:val="hybridMultilevel"/>
    <w:tmpl w:val="16B8F91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5C266B"/>
    <w:multiLevelType w:val="hybridMultilevel"/>
    <w:tmpl w:val="446A0CFC"/>
    <w:lvl w:ilvl="0" w:tplc="7CE4BBD6">
      <w:start w:val="1"/>
      <w:numFmt w:val="decimal"/>
      <w:lvlText w:val="4.4.%1."/>
      <w:legacy w:legacy="1" w:legacySpace="0" w:legacyIndent="620"/>
      <w:lvlJc w:val="left"/>
      <w:rPr>
        <w:rFonts w:ascii="Times New Roman" w:hAnsi="Times New Roman" w:cs="Times New Roman" w:hint="default"/>
      </w:rPr>
    </w:lvl>
    <w:lvl w:ilvl="1" w:tplc="99ACE4F6">
      <w:start w:val="1"/>
      <w:numFmt w:val="bullet"/>
      <w:lvlText w:val="o"/>
      <w:lvlJc w:val="left"/>
      <w:pPr>
        <w:ind w:left="1440" w:hanging="360"/>
      </w:pPr>
      <w:rPr>
        <w:rFonts w:ascii="Courier New" w:eastAsia="Courier New" w:hAnsi="Courier New" w:cs="Courier New" w:hint="default"/>
      </w:rPr>
    </w:lvl>
    <w:lvl w:ilvl="2" w:tplc="6F5ED788">
      <w:start w:val="1"/>
      <w:numFmt w:val="bullet"/>
      <w:lvlText w:val="§"/>
      <w:lvlJc w:val="left"/>
      <w:pPr>
        <w:ind w:left="2160" w:hanging="360"/>
      </w:pPr>
      <w:rPr>
        <w:rFonts w:ascii="Wingdings" w:eastAsia="Wingdings" w:hAnsi="Wingdings" w:cs="Wingdings" w:hint="default"/>
      </w:rPr>
    </w:lvl>
    <w:lvl w:ilvl="3" w:tplc="14FEC9D2">
      <w:start w:val="1"/>
      <w:numFmt w:val="bullet"/>
      <w:lvlText w:val="·"/>
      <w:lvlJc w:val="left"/>
      <w:pPr>
        <w:ind w:left="2880" w:hanging="360"/>
      </w:pPr>
      <w:rPr>
        <w:rFonts w:ascii="Symbol" w:eastAsia="Symbol" w:hAnsi="Symbol" w:cs="Symbol" w:hint="default"/>
      </w:rPr>
    </w:lvl>
    <w:lvl w:ilvl="4" w:tplc="1FE27326">
      <w:start w:val="1"/>
      <w:numFmt w:val="bullet"/>
      <w:lvlText w:val="o"/>
      <w:lvlJc w:val="left"/>
      <w:pPr>
        <w:ind w:left="3600" w:hanging="360"/>
      </w:pPr>
      <w:rPr>
        <w:rFonts w:ascii="Courier New" w:eastAsia="Courier New" w:hAnsi="Courier New" w:cs="Courier New" w:hint="default"/>
      </w:rPr>
    </w:lvl>
    <w:lvl w:ilvl="5" w:tplc="E58A7504">
      <w:start w:val="1"/>
      <w:numFmt w:val="bullet"/>
      <w:lvlText w:val="§"/>
      <w:lvlJc w:val="left"/>
      <w:pPr>
        <w:ind w:left="4320" w:hanging="360"/>
      </w:pPr>
      <w:rPr>
        <w:rFonts w:ascii="Wingdings" w:eastAsia="Wingdings" w:hAnsi="Wingdings" w:cs="Wingdings" w:hint="default"/>
      </w:rPr>
    </w:lvl>
    <w:lvl w:ilvl="6" w:tplc="994683F6">
      <w:start w:val="1"/>
      <w:numFmt w:val="bullet"/>
      <w:lvlText w:val="·"/>
      <w:lvlJc w:val="left"/>
      <w:pPr>
        <w:ind w:left="5040" w:hanging="360"/>
      </w:pPr>
      <w:rPr>
        <w:rFonts w:ascii="Symbol" w:eastAsia="Symbol" w:hAnsi="Symbol" w:cs="Symbol" w:hint="default"/>
      </w:rPr>
    </w:lvl>
    <w:lvl w:ilvl="7" w:tplc="E10C2814">
      <w:start w:val="1"/>
      <w:numFmt w:val="bullet"/>
      <w:lvlText w:val="o"/>
      <w:lvlJc w:val="left"/>
      <w:pPr>
        <w:ind w:left="5760" w:hanging="360"/>
      </w:pPr>
      <w:rPr>
        <w:rFonts w:ascii="Courier New" w:eastAsia="Courier New" w:hAnsi="Courier New" w:cs="Courier New" w:hint="default"/>
      </w:rPr>
    </w:lvl>
    <w:lvl w:ilvl="8" w:tplc="CD2ED36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339E043C"/>
    <w:multiLevelType w:val="hybridMultilevel"/>
    <w:tmpl w:val="63C26B76"/>
    <w:lvl w:ilvl="0" w:tplc="028021B4">
      <w:start w:val="4"/>
      <w:numFmt w:val="decimal"/>
      <w:lvlText w:val="3.2.%1."/>
      <w:legacy w:legacy="1" w:legacySpace="0" w:legacyIndent="638"/>
      <w:lvlJc w:val="left"/>
      <w:rPr>
        <w:rFonts w:ascii="Times New Roman" w:hAnsi="Times New Roman" w:cs="Times New Roman" w:hint="default"/>
      </w:rPr>
    </w:lvl>
    <w:lvl w:ilvl="1" w:tplc="7D28F056">
      <w:start w:val="1"/>
      <w:numFmt w:val="bullet"/>
      <w:lvlText w:val="o"/>
      <w:lvlJc w:val="left"/>
      <w:pPr>
        <w:ind w:left="1440" w:hanging="360"/>
      </w:pPr>
      <w:rPr>
        <w:rFonts w:ascii="Courier New" w:eastAsia="Courier New" w:hAnsi="Courier New" w:cs="Courier New" w:hint="default"/>
      </w:rPr>
    </w:lvl>
    <w:lvl w:ilvl="2" w:tplc="97A4F384">
      <w:start w:val="1"/>
      <w:numFmt w:val="bullet"/>
      <w:lvlText w:val="§"/>
      <w:lvlJc w:val="left"/>
      <w:pPr>
        <w:ind w:left="2160" w:hanging="360"/>
      </w:pPr>
      <w:rPr>
        <w:rFonts w:ascii="Wingdings" w:eastAsia="Wingdings" w:hAnsi="Wingdings" w:cs="Wingdings" w:hint="default"/>
      </w:rPr>
    </w:lvl>
    <w:lvl w:ilvl="3" w:tplc="A7F60126">
      <w:start w:val="1"/>
      <w:numFmt w:val="bullet"/>
      <w:lvlText w:val="·"/>
      <w:lvlJc w:val="left"/>
      <w:pPr>
        <w:ind w:left="2880" w:hanging="360"/>
      </w:pPr>
      <w:rPr>
        <w:rFonts w:ascii="Symbol" w:eastAsia="Symbol" w:hAnsi="Symbol" w:cs="Symbol" w:hint="default"/>
      </w:rPr>
    </w:lvl>
    <w:lvl w:ilvl="4" w:tplc="4F7831CE">
      <w:start w:val="1"/>
      <w:numFmt w:val="bullet"/>
      <w:lvlText w:val="o"/>
      <w:lvlJc w:val="left"/>
      <w:pPr>
        <w:ind w:left="3600" w:hanging="360"/>
      </w:pPr>
      <w:rPr>
        <w:rFonts w:ascii="Courier New" w:eastAsia="Courier New" w:hAnsi="Courier New" w:cs="Courier New" w:hint="default"/>
      </w:rPr>
    </w:lvl>
    <w:lvl w:ilvl="5" w:tplc="2B662C14">
      <w:start w:val="1"/>
      <w:numFmt w:val="bullet"/>
      <w:lvlText w:val="§"/>
      <w:lvlJc w:val="left"/>
      <w:pPr>
        <w:ind w:left="4320" w:hanging="360"/>
      </w:pPr>
      <w:rPr>
        <w:rFonts w:ascii="Wingdings" w:eastAsia="Wingdings" w:hAnsi="Wingdings" w:cs="Wingdings" w:hint="default"/>
      </w:rPr>
    </w:lvl>
    <w:lvl w:ilvl="6" w:tplc="542205D2">
      <w:start w:val="1"/>
      <w:numFmt w:val="bullet"/>
      <w:lvlText w:val="·"/>
      <w:lvlJc w:val="left"/>
      <w:pPr>
        <w:ind w:left="5040" w:hanging="360"/>
      </w:pPr>
      <w:rPr>
        <w:rFonts w:ascii="Symbol" w:eastAsia="Symbol" w:hAnsi="Symbol" w:cs="Symbol" w:hint="default"/>
      </w:rPr>
    </w:lvl>
    <w:lvl w:ilvl="7" w:tplc="B64AA624">
      <w:start w:val="1"/>
      <w:numFmt w:val="bullet"/>
      <w:lvlText w:val="o"/>
      <w:lvlJc w:val="left"/>
      <w:pPr>
        <w:ind w:left="5760" w:hanging="360"/>
      </w:pPr>
      <w:rPr>
        <w:rFonts w:ascii="Courier New" w:eastAsia="Courier New" w:hAnsi="Courier New" w:cs="Courier New" w:hint="default"/>
      </w:rPr>
    </w:lvl>
    <w:lvl w:ilvl="8" w:tplc="2E421AD8">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38B541BC"/>
    <w:multiLevelType w:val="hybridMultilevel"/>
    <w:tmpl w:val="6C3810B4"/>
    <w:lvl w:ilvl="0" w:tplc="46CC7E1C">
      <w:start w:val="1"/>
      <w:numFmt w:val="decimal"/>
      <w:lvlText w:val="30%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8B62CC"/>
    <w:multiLevelType w:val="hybridMultilevel"/>
    <w:tmpl w:val="FB06A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9E45B9"/>
    <w:multiLevelType w:val="hybridMultilevel"/>
    <w:tmpl w:val="FDDA40B4"/>
    <w:lvl w:ilvl="0" w:tplc="9A60C1B4">
      <w:start w:val="1"/>
      <w:numFmt w:val="decimal"/>
      <w:lvlText w:val="2.%1."/>
      <w:legacy w:legacy="1" w:legacySpace="0" w:legacyIndent="418"/>
      <w:lvlJc w:val="left"/>
      <w:rPr>
        <w:rFonts w:ascii="Times New Roman" w:hAnsi="Times New Roman" w:cs="Times New Roman" w:hint="default"/>
      </w:rPr>
    </w:lvl>
    <w:lvl w:ilvl="1" w:tplc="A43401BC">
      <w:start w:val="1"/>
      <w:numFmt w:val="bullet"/>
      <w:lvlText w:val="o"/>
      <w:lvlJc w:val="left"/>
      <w:pPr>
        <w:ind w:left="1440" w:hanging="360"/>
      </w:pPr>
      <w:rPr>
        <w:rFonts w:ascii="Courier New" w:eastAsia="Courier New" w:hAnsi="Courier New" w:cs="Courier New" w:hint="default"/>
      </w:rPr>
    </w:lvl>
    <w:lvl w:ilvl="2" w:tplc="05C4684E">
      <w:start w:val="1"/>
      <w:numFmt w:val="bullet"/>
      <w:lvlText w:val="§"/>
      <w:lvlJc w:val="left"/>
      <w:pPr>
        <w:ind w:left="2160" w:hanging="360"/>
      </w:pPr>
      <w:rPr>
        <w:rFonts w:ascii="Wingdings" w:eastAsia="Wingdings" w:hAnsi="Wingdings" w:cs="Wingdings" w:hint="default"/>
      </w:rPr>
    </w:lvl>
    <w:lvl w:ilvl="3" w:tplc="EA1E1D72">
      <w:start w:val="1"/>
      <w:numFmt w:val="bullet"/>
      <w:lvlText w:val="·"/>
      <w:lvlJc w:val="left"/>
      <w:pPr>
        <w:ind w:left="2880" w:hanging="360"/>
      </w:pPr>
      <w:rPr>
        <w:rFonts w:ascii="Symbol" w:eastAsia="Symbol" w:hAnsi="Symbol" w:cs="Symbol" w:hint="default"/>
      </w:rPr>
    </w:lvl>
    <w:lvl w:ilvl="4" w:tplc="06960A8A">
      <w:start w:val="1"/>
      <w:numFmt w:val="bullet"/>
      <w:lvlText w:val="o"/>
      <w:lvlJc w:val="left"/>
      <w:pPr>
        <w:ind w:left="3600" w:hanging="360"/>
      </w:pPr>
      <w:rPr>
        <w:rFonts w:ascii="Courier New" w:eastAsia="Courier New" w:hAnsi="Courier New" w:cs="Courier New" w:hint="default"/>
      </w:rPr>
    </w:lvl>
    <w:lvl w:ilvl="5" w:tplc="AA4E17E2">
      <w:start w:val="1"/>
      <w:numFmt w:val="bullet"/>
      <w:lvlText w:val="§"/>
      <w:lvlJc w:val="left"/>
      <w:pPr>
        <w:ind w:left="4320" w:hanging="360"/>
      </w:pPr>
      <w:rPr>
        <w:rFonts w:ascii="Wingdings" w:eastAsia="Wingdings" w:hAnsi="Wingdings" w:cs="Wingdings" w:hint="default"/>
      </w:rPr>
    </w:lvl>
    <w:lvl w:ilvl="6" w:tplc="AAAC2590">
      <w:start w:val="1"/>
      <w:numFmt w:val="bullet"/>
      <w:lvlText w:val="·"/>
      <w:lvlJc w:val="left"/>
      <w:pPr>
        <w:ind w:left="5040" w:hanging="360"/>
      </w:pPr>
      <w:rPr>
        <w:rFonts w:ascii="Symbol" w:eastAsia="Symbol" w:hAnsi="Symbol" w:cs="Symbol" w:hint="default"/>
      </w:rPr>
    </w:lvl>
    <w:lvl w:ilvl="7" w:tplc="8012A030">
      <w:start w:val="1"/>
      <w:numFmt w:val="bullet"/>
      <w:lvlText w:val="o"/>
      <w:lvlJc w:val="left"/>
      <w:pPr>
        <w:ind w:left="5760" w:hanging="360"/>
      </w:pPr>
      <w:rPr>
        <w:rFonts w:ascii="Courier New" w:eastAsia="Courier New" w:hAnsi="Courier New" w:cs="Courier New" w:hint="default"/>
      </w:rPr>
    </w:lvl>
    <w:lvl w:ilvl="8" w:tplc="CFC2C180">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54921EDB"/>
    <w:multiLevelType w:val="hybridMultilevel"/>
    <w:tmpl w:val="C64CD89C"/>
    <w:lvl w:ilvl="0" w:tplc="69346138">
      <w:start w:val="1"/>
      <w:numFmt w:val="decimal"/>
      <w:lvlText w:val="%1)"/>
      <w:legacy w:legacy="1" w:legacySpace="0" w:legacyIndent="259"/>
      <w:lvlJc w:val="left"/>
      <w:rPr>
        <w:rFonts w:ascii="Times New Roman" w:hAnsi="Times New Roman" w:cs="Times New Roman" w:hint="default"/>
      </w:rPr>
    </w:lvl>
    <w:lvl w:ilvl="1" w:tplc="1B5626E0">
      <w:start w:val="1"/>
      <w:numFmt w:val="bullet"/>
      <w:lvlText w:val="o"/>
      <w:lvlJc w:val="left"/>
      <w:pPr>
        <w:ind w:left="1440" w:hanging="360"/>
      </w:pPr>
      <w:rPr>
        <w:rFonts w:ascii="Courier New" w:eastAsia="Courier New" w:hAnsi="Courier New" w:cs="Courier New" w:hint="default"/>
      </w:rPr>
    </w:lvl>
    <w:lvl w:ilvl="2" w:tplc="B69AC806">
      <w:start w:val="1"/>
      <w:numFmt w:val="bullet"/>
      <w:lvlText w:val="§"/>
      <w:lvlJc w:val="left"/>
      <w:pPr>
        <w:ind w:left="2160" w:hanging="360"/>
      </w:pPr>
      <w:rPr>
        <w:rFonts w:ascii="Wingdings" w:eastAsia="Wingdings" w:hAnsi="Wingdings" w:cs="Wingdings" w:hint="default"/>
      </w:rPr>
    </w:lvl>
    <w:lvl w:ilvl="3" w:tplc="1954229C">
      <w:start w:val="1"/>
      <w:numFmt w:val="bullet"/>
      <w:lvlText w:val="·"/>
      <w:lvlJc w:val="left"/>
      <w:pPr>
        <w:ind w:left="2880" w:hanging="360"/>
      </w:pPr>
      <w:rPr>
        <w:rFonts w:ascii="Symbol" w:eastAsia="Symbol" w:hAnsi="Symbol" w:cs="Symbol" w:hint="default"/>
      </w:rPr>
    </w:lvl>
    <w:lvl w:ilvl="4" w:tplc="1E18F14A">
      <w:start w:val="1"/>
      <w:numFmt w:val="bullet"/>
      <w:lvlText w:val="o"/>
      <w:lvlJc w:val="left"/>
      <w:pPr>
        <w:ind w:left="3600" w:hanging="360"/>
      </w:pPr>
      <w:rPr>
        <w:rFonts w:ascii="Courier New" w:eastAsia="Courier New" w:hAnsi="Courier New" w:cs="Courier New" w:hint="default"/>
      </w:rPr>
    </w:lvl>
    <w:lvl w:ilvl="5" w:tplc="3092D0E2">
      <w:start w:val="1"/>
      <w:numFmt w:val="bullet"/>
      <w:lvlText w:val="§"/>
      <w:lvlJc w:val="left"/>
      <w:pPr>
        <w:ind w:left="4320" w:hanging="360"/>
      </w:pPr>
      <w:rPr>
        <w:rFonts w:ascii="Wingdings" w:eastAsia="Wingdings" w:hAnsi="Wingdings" w:cs="Wingdings" w:hint="default"/>
      </w:rPr>
    </w:lvl>
    <w:lvl w:ilvl="6" w:tplc="E7345A24">
      <w:start w:val="1"/>
      <w:numFmt w:val="bullet"/>
      <w:lvlText w:val="·"/>
      <w:lvlJc w:val="left"/>
      <w:pPr>
        <w:ind w:left="5040" w:hanging="360"/>
      </w:pPr>
      <w:rPr>
        <w:rFonts w:ascii="Symbol" w:eastAsia="Symbol" w:hAnsi="Symbol" w:cs="Symbol" w:hint="default"/>
      </w:rPr>
    </w:lvl>
    <w:lvl w:ilvl="7" w:tplc="7D0E2996">
      <w:start w:val="1"/>
      <w:numFmt w:val="bullet"/>
      <w:lvlText w:val="o"/>
      <w:lvlJc w:val="left"/>
      <w:pPr>
        <w:ind w:left="5760" w:hanging="360"/>
      </w:pPr>
      <w:rPr>
        <w:rFonts w:ascii="Courier New" w:eastAsia="Courier New" w:hAnsi="Courier New" w:cs="Courier New" w:hint="default"/>
      </w:rPr>
    </w:lvl>
    <w:lvl w:ilvl="8" w:tplc="B53E8AC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55F55051"/>
    <w:multiLevelType w:val="hybridMultilevel"/>
    <w:tmpl w:val="E1DAFEB8"/>
    <w:lvl w:ilvl="0" w:tplc="8CD66A8C">
      <w:start w:val="2"/>
      <w:numFmt w:val="decimal"/>
      <w:lvlText w:val="8.%1."/>
      <w:legacy w:legacy="1" w:legacySpace="0" w:legacyIndent="432"/>
      <w:lvlJc w:val="left"/>
      <w:rPr>
        <w:rFonts w:ascii="Times New Roman" w:hAnsi="Times New Roman" w:cs="Times New Roman" w:hint="default"/>
      </w:rPr>
    </w:lvl>
    <w:lvl w:ilvl="1" w:tplc="F2F0AA46">
      <w:start w:val="1"/>
      <w:numFmt w:val="bullet"/>
      <w:lvlText w:val="o"/>
      <w:lvlJc w:val="left"/>
      <w:pPr>
        <w:ind w:left="1440" w:hanging="360"/>
      </w:pPr>
      <w:rPr>
        <w:rFonts w:ascii="Courier New" w:eastAsia="Courier New" w:hAnsi="Courier New" w:cs="Courier New" w:hint="default"/>
      </w:rPr>
    </w:lvl>
    <w:lvl w:ilvl="2" w:tplc="AF80525E">
      <w:start w:val="1"/>
      <w:numFmt w:val="bullet"/>
      <w:lvlText w:val="§"/>
      <w:lvlJc w:val="left"/>
      <w:pPr>
        <w:ind w:left="2160" w:hanging="360"/>
      </w:pPr>
      <w:rPr>
        <w:rFonts w:ascii="Wingdings" w:eastAsia="Wingdings" w:hAnsi="Wingdings" w:cs="Wingdings" w:hint="default"/>
      </w:rPr>
    </w:lvl>
    <w:lvl w:ilvl="3" w:tplc="5E08EFA0">
      <w:start w:val="1"/>
      <w:numFmt w:val="bullet"/>
      <w:lvlText w:val="·"/>
      <w:lvlJc w:val="left"/>
      <w:pPr>
        <w:ind w:left="2880" w:hanging="360"/>
      </w:pPr>
      <w:rPr>
        <w:rFonts w:ascii="Symbol" w:eastAsia="Symbol" w:hAnsi="Symbol" w:cs="Symbol" w:hint="default"/>
      </w:rPr>
    </w:lvl>
    <w:lvl w:ilvl="4" w:tplc="4F82BB9C">
      <w:start w:val="1"/>
      <w:numFmt w:val="bullet"/>
      <w:lvlText w:val="o"/>
      <w:lvlJc w:val="left"/>
      <w:pPr>
        <w:ind w:left="3600" w:hanging="360"/>
      </w:pPr>
      <w:rPr>
        <w:rFonts w:ascii="Courier New" w:eastAsia="Courier New" w:hAnsi="Courier New" w:cs="Courier New" w:hint="default"/>
      </w:rPr>
    </w:lvl>
    <w:lvl w:ilvl="5" w:tplc="C1B61B3C">
      <w:start w:val="1"/>
      <w:numFmt w:val="bullet"/>
      <w:lvlText w:val="§"/>
      <w:lvlJc w:val="left"/>
      <w:pPr>
        <w:ind w:left="4320" w:hanging="360"/>
      </w:pPr>
      <w:rPr>
        <w:rFonts w:ascii="Wingdings" w:eastAsia="Wingdings" w:hAnsi="Wingdings" w:cs="Wingdings" w:hint="default"/>
      </w:rPr>
    </w:lvl>
    <w:lvl w:ilvl="6" w:tplc="3AAC28FC">
      <w:start w:val="1"/>
      <w:numFmt w:val="bullet"/>
      <w:lvlText w:val="·"/>
      <w:lvlJc w:val="left"/>
      <w:pPr>
        <w:ind w:left="5040" w:hanging="360"/>
      </w:pPr>
      <w:rPr>
        <w:rFonts w:ascii="Symbol" w:eastAsia="Symbol" w:hAnsi="Symbol" w:cs="Symbol" w:hint="default"/>
      </w:rPr>
    </w:lvl>
    <w:lvl w:ilvl="7" w:tplc="BC36DF50">
      <w:start w:val="1"/>
      <w:numFmt w:val="bullet"/>
      <w:lvlText w:val="o"/>
      <w:lvlJc w:val="left"/>
      <w:pPr>
        <w:ind w:left="5760" w:hanging="360"/>
      </w:pPr>
      <w:rPr>
        <w:rFonts w:ascii="Courier New" w:eastAsia="Courier New" w:hAnsi="Courier New" w:cs="Courier New" w:hint="default"/>
      </w:rPr>
    </w:lvl>
    <w:lvl w:ilvl="8" w:tplc="9E98DDDA">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5FCF42F5"/>
    <w:multiLevelType w:val="multilevel"/>
    <w:tmpl w:val="AECEB33E"/>
    <w:lvl w:ilvl="0">
      <w:start w:val="1"/>
      <w:numFmt w:val="decimal"/>
      <w:pStyle w:val="1"/>
      <w:lvlText w:val="%1."/>
      <w:lvlJc w:val="left"/>
      <w:pPr>
        <w:ind w:left="644" w:hanging="360"/>
      </w:pPr>
    </w:lvl>
    <w:lvl w:ilvl="1">
      <w:start w:val="1"/>
      <w:numFmt w:val="decimal"/>
      <w:pStyle w:val="11"/>
      <w:lvlText w:val="%1.%2."/>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11"/>
      <w:lvlText w:val="%1.%2.%3."/>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1431788"/>
    <w:multiLevelType w:val="hybridMultilevel"/>
    <w:tmpl w:val="BFA24DAE"/>
    <w:lvl w:ilvl="0" w:tplc="EFB492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41830FF"/>
    <w:multiLevelType w:val="hybridMultilevel"/>
    <w:tmpl w:val="45D8E1A8"/>
    <w:lvl w:ilvl="0" w:tplc="CA605974">
      <w:start w:val="2"/>
      <w:numFmt w:val="bullet"/>
      <w:lvlText w:val=""/>
      <w:lvlJc w:val="left"/>
      <w:pPr>
        <w:ind w:left="720" w:hanging="360"/>
      </w:pPr>
      <w:rPr>
        <w:rFonts w:ascii="Symbol" w:eastAsia="Times New Roman" w:hAnsi="Symbol" w:cs="Times New Roman" w:hint="default"/>
        <w:b w:val="0"/>
        <w:i/>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CC1EEA"/>
    <w:multiLevelType w:val="hybridMultilevel"/>
    <w:tmpl w:val="62F6F092"/>
    <w:lvl w:ilvl="0" w:tplc="76864DE4">
      <w:start w:val="1"/>
      <w:numFmt w:val="bullet"/>
      <w:lvlText w:val=""/>
      <w:lvlJc w:val="left"/>
      <w:pPr>
        <w:ind w:left="1069"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7A44EE5"/>
    <w:multiLevelType w:val="multilevel"/>
    <w:tmpl w:val="B7002AF2"/>
    <w:lvl w:ilvl="0">
      <w:start w:val="1"/>
      <w:numFmt w:val="decimal"/>
      <w:suff w:val="space"/>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15:restartNumberingAfterBreak="0">
    <w:nsid w:val="715F2692"/>
    <w:multiLevelType w:val="hybridMultilevel"/>
    <w:tmpl w:val="BB90FB40"/>
    <w:lvl w:ilvl="0" w:tplc="8D4AFA30">
      <w:start w:val="4"/>
      <w:numFmt w:val="decimal"/>
      <w:lvlText w:val="4.4.%1."/>
      <w:legacy w:legacy="1" w:legacySpace="0" w:legacyIndent="682"/>
      <w:lvlJc w:val="left"/>
      <w:rPr>
        <w:rFonts w:ascii="Times New Roman" w:hAnsi="Times New Roman" w:cs="Times New Roman" w:hint="default"/>
      </w:rPr>
    </w:lvl>
    <w:lvl w:ilvl="1" w:tplc="B30C639C">
      <w:start w:val="1"/>
      <w:numFmt w:val="bullet"/>
      <w:lvlText w:val="o"/>
      <w:lvlJc w:val="left"/>
      <w:pPr>
        <w:ind w:left="1440" w:hanging="360"/>
      </w:pPr>
      <w:rPr>
        <w:rFonts w:ascii="Courier New" w:eastAsia="Courier New" w:hAnsi="Courier New" w:cs="Courier New" w:hint="default"/>
      </w:rPr>
    </w:lvl>
    <w:lvl w:ilvl="2" w:tplc="B854E950">
      <w:start w:val="1"/>
      <w:numFmt w:val="bullet"/>
      <w:lvlText w:val="§"/>
      <w:lvlJc w:val="left"/>
      <w:pPr>
        <w:ind w:left="2160" w:hanging="360"/>
      </w:pPr>
      <w:rPr>
        <w:rFonts w:ascii="Wingdings" w:eastAsia="Wingdings" w:hAnsi="Wingdings" w:cs="Wingdings" w:hint="default"/>
      </w:rPr>
    </w:lvl>
    <w:lvl w:ilvl="3" w:tplc="5A447968">
      <w:start w:val="1"/>
      <w:numFmt w:val="bullet"/>
      <w:lvlText w:val="·"/>
      <w:lvlJc w:val="left"/>
      <w:pPr>
        <w:ind w:left="2880" w:hanging="360"/>
      </w:pPr>
      <w:rPr>
        <w:rFonts w:ascii="Symbol" w:eastAsia="Symbol" w:hAnsi="Symbol" w:cs="Symbol" w:hint="default"/>
      </w:rPr>
    </w:lvl>
    <w:lvl w:ilvl="4" w:tplc="25BE3FB8">
      <w:start w:val="1"/>
      <w:numFmt w:val="bullet"/>
      <w:lvlText w:val="o"/>
      <w:lvlJc w:val="left"/>
      <w:pPr>
        <w:ind w:left="3600" w:hanging="360"/>
      </w:pPr>
      <w:rPr>
        <w:rFonts w:ascii="Courier New" w:eastAsia="Courier New" w:hAnsi="Courier New" w:cs="Courier New" w:hint="default"/>
      </w:rPr>
    </w:lvl>
    <w:lvl w:ilvl="5" w:tplc="F318A2C2">
      <w:start w:val="1"/>
      <w:numFmt w:val="bullet"/>
      <w:lvlText w:val="§"/>
      <w:lvlJc w:val="left"/>
      <w:pPr>
        <w:ind w:left="4320" w:hanging="360"/>
      </w:pPr>
      <w:rPr>
        <w:rFonts w:ascii="Wingdings" w:eastAsia="Wingdings" w:hAnsi="Wingdings" w:cs="Wingdings" w:hint="default"/>
      </w:rPr>
    </w:lvl>
    <w:lvl w:ilvl="6" w:tplc="7CF2DC4C">
      <w:start w:val="1"/>
      <w:numFmt w:val="bullet"/>
      <w:lvlText w:val="·"/>
      <w:lvlJc w:val="left"/>
      <w:pPr>
        <w:ind w:left="5040" w:hanging="360"/>
      </w:pPr>
      <w:rPr>
        <w:rFonts w:ascii="Symbol" w:eastAsia="Symbol" w:hAnsi="Symbol" w:cs="Symbol" w:hint="default"/>
      </w:rPr>
    </w:lvl>
    <w:lvl w:ilvl="7" w:tplc="D8DE63E4">
      <w:start w:val="1"/>
      <w:numFmt w:val="bullet"/>
      <w:lvlText w:val="o"/>
      <w:lvlJc w:val="left"/>
      <w:pPr>
        <w:ind w:left="5760" w:hanging="360"/>
      </w:pPr>
      <w:rPr>
        <w:rFonts w:ascii="Courier New" w:eastAsia="Courier New" w:hAnsi="Courier New" w:cs="Courier New" w:hint="default"/>
      </w:rPr>
    </w:lvl>
    <w:lvl w:ilvl="8" w:tplc="BD7AAAF4">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733500D5"/>
    <w:multiLevelType w:val="multilevel"/>
    <w:tmpl w:val="1CFE823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lang w:val="ru-RU"/>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7C201D87"/>
    <w:multiLevelType w:val="multilevel"/>
    <w:tmpl w:val="0E10BD3E"/>
    <w:lvl w:ilvl="0">
      <w:start w:val="1"/>
      <w:numFmt w:val="decimal"/>
      <w:lvlText w:val="%1."/>
      <w:lvlJc w:val="left"/>
      <w:pPr>
        <w:ind w:left="765" w:hanging="765"/>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2183" w:hanging="76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16cid:durableId="453790610">
    <w:abstractNumId w:val="5"/>
    <w:lvlOverride w:ilvl="0">
      <w:lvl w:ilvl="0" w:tplc="5A8E84C4">
        <w:start w:val="65535"/>
        <w:numFmt w:val="bullet"/>
        <w:lvlText w:val="-"/>
        <w:legacy w:legacy="1" w:legacySpace="0" w:legacyIndent="158"/>
        <w:lvlJc w:val="left"/>
        <w:rPr>
          <w:rFonts w:ascii="Times New Roman" w:hAnsi="Times New Roman" w:cs="Times New Roman" w:hint="default"/>
        </w:rPr>
      </w:lvl>
    </w:lvlOverride>
  </w:num>
  <w:num w:numId="2" w16cid:durableId="1738892110">
    <w:abstractNumId w:val="12"/>
  </w:num>
  <w:num w:numId="3" w16cid:durableId="952591178">
    <w:abstractNumId w:val="2"/>
  </w:num>
  <w:num w:numId="4" w16cid:durableId="879324364">
    <w:abstractNumId w:val="9"/>
  </w:num>
  <w:num w:numId="5" w16cid:durableId="480268816">
    <w:abstractNumId w:val="6"/>
  </w:num>
  <w:num w:numId="6" w16cid:durableId="866912842">
    <w:abstractNumId w:val="4"/>
  </w:num>
  <w:num w:numId="7" w16cid:durableId="1981032522">
    <w:abstractNumId w:val="8"/>
  </w:num>
  <w:num w:numId="8" w16cid:durableId="939341326">
    <w:abstractNumId w:val="20"/>
  </w:num>
  <w:num w:numId="9" w16cid:durableId="1630935085">
    <w:abstractNumId w:val="13"/>
  </w:num>
  <w:num w:numId="10" w16cid:durableId="2135558051">
    <w:abstractNumId w:val="14"/>
  </w:num>
  <w:num w:numId="11" w16cid:durableId="151416430">
    <w:abstractNumId w:val="1"/>
  </w:num>
  <w:num w:numId="12" w16cid:durableId="956369936">
    <w:abstractNumId w:val="21"/>
  </w:num>
  <w:num w:numId="13" w16cid:durableId="193275340">
    <w:abstractNumId w:val="22"/>
  </w:num>
  <w:num w:numId="14" w16cid:durableId="370425821">
    <w:abstractNumId w:val="0"/>
  </w:num>
  <w:num w:numId="15" w16cid:durableId="462039051">
    <w:abstractNumId w:val="15"/>
  </w:num>
  <w:num w:numId="16" w16cid:durableId="1519931921">
    <w:abstractNumId w:val="11"/>
  </w:num>
  <w:num w:numId="17" w16cid:durableId="1652906476">
    <w:abstractNumId w:val="3"/>
  </w:num>
  <w:num w:numId="18" w16cid:durableId="454755863">
    <w:abstractNumId w:val="18"/>
  </w:num>
  <w:num w:numId="19" w16cid:durableId="3558173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7714560">
    <w:abstractNumId w:val="19"/>
  </w:num>
  <w:num w:numId="21" w16cid:durableId="1906061440">
    <w:abstractNumId w:val="17"/>
  </w:num>
  <w:num w:numId="22" w16cid:durableId="1137188491">
    <w:abstractNumId w:val="7"/>
  </w:num>
  <w:num w:numId="23" w16cid:durableId="18474773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938"/>
    <w:rsid w:val="00001343"/>
    <w:rsid w:val="000075CB"/>
    <w:rsid w:val="000111AE"/>
    <w:rsid w:val="00020A97"/>
    <w:rsid w:val="00023946"/>
    <w:rsid w:val="0002478A"/>
    <w:rsid w:val="00025BAA"/>
    <w:rsid w:val="00030F14"/>
    <w:rsid w:val="000321AB"/>
    <w:rsid w:val="00032B79"/>
    <w:rsid w:val="00035D81"/>
    <w:rsid w:val="0003711C"/>
    <w:rsid w:val="00040CC5"/>
    <w:rsid w:val="00041422"/>
    <w:rsid w:val="00042615"/>
    <w:rsid w:val="000439B2"/>
    <w:rsid w:val="00047424"/>
    <w:rsid w:val="00052C68"/>
    <w:rsid w:val="00054869"/>
    <w:rsid w:val="00054947"/>
    <w:rsid w:val="00067446"/>
    <w:rsid w:val="00071E3B"/>
    <w:rsid w:val="0007453D"/>
    <w:rsid w:val="000753BB"/>
    <w:rsid w:val="00080F08"/>
    <w:rsid w:val="000855A4"/>
    <w:rsid w:val="00093A8C"/>
    <w:rsid w:val="000963B6"/>
    <w:rsid w:val="000A3478"/>
    <w:rsid w:val="000A7B5E"/>
    <w:rsid w:val="000B2298"/>
    <w:rsid w:val="000B45A7"/>
    <w:rsid w:val="000C3635"/>
    <w:rsid w:val="000D00CC"/>
    <w:rsid w:val="000D2D2F"/>
    <w:rsid w:val="000E0091"/>
    <w:rsid w:val="000E015C"/>
    <w:rsid w:val="000E0747"/>
    <w:rsid w:val="000E08DF"/>
    <w:rsid w:val="000E13A8"/>
    <w:rsid w:val="000E2254"/>
    <w:rsid w:val="000E2EC9"/>
    <w:rsid w:val="000E3193"/>
    <w:rsid w:val="000E3C0D"/>
    <w:rsid w:val="000E3DBF"/>
    <w:rsid w:val="000F15A6"/>
    <w:rsid w:val="000F5D14"/>
    <w:rsid w:val="000F66DA"/>
    <w:rsid w:val="000F76F8"/>
    <w:rsid w:val="00100964"/>
    <w:rsid w:val="00100DF0"/>
    <w:rsid w:val="0010195D"/>
    <w:rsid w:val="0010367C"/>
    <w:rsid w:val="00105DDF"/>
    <w:rsid w:val="0010698A"/>
    <w:rsid w:val="00110231"/>
    <w:rsid w:val="00112883"/>
    <w:rsid w:val="00112D2D"/>
    <w:rsid w:val="001141B4"/>
    <w:rsid w:val="00115A82"/>
    <w:rsid w:val="00116093"/>
    <w:rsid w:val="001320BF"/>
    <w:rsid w:val="001323E1"/>
    <w:rsid w:val="00132F3D"/>
    <w:rsid w:val="00141ECD"/>
    <w:rsid w:val="001430D9"/>
    <w:rsid w:val="00146B9B"/>
    <w:rsid w:val="00155579"/>
    <w:rsid w:val="00155E5D"/>
    <w:rsid w:val="0015747B"/>
    <w:rsid w:val="00160A6F"/>
    <w:rsid w:val="00161889"/>
    <w:rsid w:val="001629CA"/>
    <w:rsid w:val="00162DDB"/>
    <w:rsid w:val="0016303E"/>
    <w:rsid w:val="001673CD"/>
    <w:rsid w:val="00167AC5"/>
    <w:rsid w:val="001700B0"/>
    <w:rsid w:val="001718F1"/>
    <w:rsid w:val="00172B21"/>
    <w:rsid w:val="001740FF"/>
    <w:rsid w:val="001815DC"/>
    <w:rsid w:val="00181ECB"/>
    <w:rsid w:val="001821D6"/>
    <w:rsid w:val="001821FB"/>
    <w:rsid w:val="0018270B"/>
    <w:rsid w:val="001833E7"/>
    <w:rsid w:val="001922D7"/>
    <w:rsid w:val="00196008"/>
    <w:rsid w:val="00197616"/>
    <w:rsid w:val="001A008D"/>
    <w:rsid w:val="001A192A"/>
    <w:rsid w:val="001A497A"/>
    <w:rsid w:val="001B24AF"/>
    <w:rsid w:val="001B2CF3"/>
    <w:rsid w:val="001B5C0A"/>
    <w:rsid w:val="001C17D6"/>
    <w:rsid w:val="001C4040"/>
    <w:rsid w:val="001D050D"/>
    <w:rsid w:val="001D0D0E"/>
    <w:rsid w:val="001D2C5A"/>
    <w:rsid w:val="001D4754"/>
    <w:rsid w:val="001E0424"/>
    <w:rsid w:val="001E3DA1"/>
    <w:rsid w:val="001E5397"/>
    <w:rsid w:val="001E7421"/>
    <w:rsid w:val="001E784B"/>
    <w:rsid w:val="001F24B6"/>
    <w:rsid w:val="001F58F7"/>
    <w:rsid w:val="0020020F"/>
    <w:rsid w:val="00200884"/>
    <w:rsid w:val="00201EBC"/>
    <w:rsid w:val="00202810"/>
    <w:rsid w:val="00203809"/>
    <w:rsid w:val="00203C35"/>
    <w:rsid w:val="002064EF"/>
    <w:rsid w:val="00206BAD"/>
    <w:rsid w:val="00212B75"/>
    <w:rsid w:val="002154AE"/>
    <w:rsid w:val="00216E54"/>
    <w:rsid w:val="0021768C"/>
    <w:rsid w:val="002207F6"/>
    <w:rsid w:val="00222847"/>
    <w:rsid w:val="00224ABF"/>
    <w:rsid w:val="0022633A"/>
    <w:rsid w:val="00230931"/>
    <w:rsid w:val="002368A1"/>
    <w:rsid w:val="00237A94"/>
    <w:rsid w:val="00237C48"/>
    <w:rsid w:val="0024078B"/>
    <w:rsid w:val="00244643"/>
    <w:rsid w:val="00244BA6"/>
    <w:rsid w:val="002472CF"/>
    <w:rsid w:val="002501A6"/>
    <w:rsid w:val="002572E8"/>
    <w:rsid w:val="00257A27"/>
    <w:rsid w:val="00260237"/>
    <w:rsid w:val="0026089F"/>
    <w:rsid w:val="00262379"/>
    <w:rsid w:val="00270EC7"/>
    <w:rsid w:val="0027282B"/>
    <w:rsid w:val="002871D0"/>
    <w:rsid w:val="00291427"/>
    <w:rsid w:val="002A745E"/>
    <w:rsid w:val="002B45A4"/>
    <w:rsid w:val="002C14AE"/>
    <w:rsid w:val="002C2723"/>
    <w:rsid w:val="002C2B7C"/>
    <w:rsid w:val="002C3589"/>
    <w:rsid w:val="002C4041"/>
    <w:rsid w:val="002D440E"/>
    <w:rsid w:val="002D5AC4"/>
    <w:rsid w:val="002D7D60"/>
    <w:rsid w:val="002F229E"/>
    <w:rsid w:val="002F5094"/>
    <w:rsid w:val="002F702A"/>
    <w:rsid w:val="002F72A5"/>
    <w:rsid w:val="002F7EBA"/>
    <w:rsid w:val="00305BCD"/>
    <w:rsid w:val="00307680"/>
    <w:rsid w:val="00310CD5"/>
    <w:rsid w:val="003143ED"/>
    <w:rsid w:val="00316542"/>
    <w:rsid w:val="003217A4"/>
    <w:rsid w:val="00321AFE"/>
    <w:rsid w:val="00322D09"/>
    <w:rsid w:val="00327035"/>
    <w:rsid w:val="003337D7"/>
    <w:rsid w:val="00343CF9"/>
    <w:rsid w:val="00344064"/>
    <w:rsid w:val="00344FAF"/>
    <w:rsid w:val="0034642C"/>
    <w:rsid w:val="00352B23"/>
    <w:rsid w:val="00354A91"/>
    <w:rsid w:val="003554D2"/>
    <w:rsid w:val="0035730E"/>
    <w:rsid w:val="00365349"/>
    <w:rsid w:val="003658A8"/>
    <w:rsid w:val="00380200"/>
    <w:rsid w:val="00385523"/>
    <w:rsid w:val="0038569F"/>
    <w:rsid w:val="003861DF"/>
    <w:rsid w:val="00386AA1"/>
    <w:rsid w:val="00387D85"/>
    <w:rsid w:val="00390F1F"/>
    <w:rsid w:val="00393A42"/>
    <w:rsid w:val="00394272"/>
    <w:rsid w:val="003A1DBE"/>
    <w:rsid w:val="003A4256"/>
    <w:rsid w:val="003A4D04"/>
    <w:rsid w:val="003A7C18"/>
    <w:rsid w:val="003B45AA"/>
    <w:rsid w:val="003B618D"/>
    <w:rsid w:val="003B71CB"/>
    <w:rsid w:val="003C08BB"/>
    <w:rsid w:val="003C43C9"/>
    <w:rsid w:val="003C448A"/>
    <w:rsid w:val="003C4773"/>
    <w:rsid w:val="003D4C4F"/>
    <w:rsid w:val="003E4126"/>
    <w:rsid w:val="003E759E"/>
    <w:rsid w:val="003F2F3B"/>
    <w:rsid w:val="003F3696"/>
    <w:rsid w:val="003F5254"/>
    <w:rsid w:val="003F676E"/>
    <w:rsid w:val="00401687"/>
    <w:rsid w:val="00401E0E"/>
    <w:rsid w:val="00403561"/>
    <w:rsid w:val="00404A40"/>
    <w:rsid w:val="004051A0"/>
    <w:rsid w:val="00410150"/>
    <w:rsid w:val="00410F45"/>
    <w:rsid w:val="00411B0A"/>
    <w:rsid w:val="00411FFE"/>
    <w:rsid w:val="00412144"/>
    <w:rsid w:val="004155D5"/>
    <w:rsid w:val="00423862"/>
    <w:rsid w:val="00425FD3"/>
    <w:rsid w:val="00430845"/>
    <w:rsid w:val="00430FB4"/>
    <w:rsid w:val="0044278B"/>
    <w:rsid w:val="00443783"/>
    <w:rsid w:val="00446490"/>
    <w:rsid w:val="00446F67"/>
    <w:rsid w:val="00451F5D"/>
    <w:rsid w:val="00453CCA"/>
    <w:rsid w:val="00456FA3"/>
    <w:rsid w:val="00461300"/>
    <w:rsid w:val="00461514"/>
    <w:rsid w:val="00463342"/>
    <w:rsid w:val="0046511F"/>
    <w:rsid w:val="00465C19"/>
    <w:rsid w:val="00466131"/>
    <w:rsid w:val="0047351B"/>
    <w:rsid w:val="004745DA"/>
    <w:rsid w:val="0048093D"/>
    <w:rsid w:val="0048412D"/>
    <w:rsid w:val="00485CAB"/>
    <w:rsid w:val="00487CBC"/>
    <w:rsid w:val="00490F65"/>
    <w:rsid w:val="00492561"/>
    <w:rsid w:val="00492B69"/>
    <w:rsid w:val="004972EA"/>
    <w:rsid w:val="004A3948"/>
    <w:rsid w:val="004A395E"/>
    <w:rsid w:val="004A6A66"/>
    <w:rsid w:val="004A6AD1"/>
    <w:rsid w:val="004B0352"/>
    <w:rsid w:val="004B1CC5"/>
    <w:rsid w:val="004B5E7F"/>
    <w:rsid w:val="004B7A03"/>
    <w:rsid w:val="004C1B15"/>
    <w:rsid w:val="004C3D3D"/>
    <w:rsid w:val="004C3FC1"/>
    <w:rsid w:val="004C4C09"/>
    <w:rsid w:val="004C4E59"/>
    <w:rsid w:val="004C7946"/>
    <w:rsid w:val="004D274C"/>
    <w:rsid w:val="004E12DA"/>
    <w:rsid w:val="004E4C0A"/>
    <w:rsid w:val="004E6D82"/>
    <w:rsid w:val="004F3455"/>
    <w:rsid w:val="004F3F6D"/>
    <w:rsid w:val="004F4C5A"/>
    <w:rsid w:val="004F7D0C"/>
    <w:rsid w:val="005002D4"/>
    <w:rsid w:val="005035D8"/>
    <w:rsid w:val="00503C14"/>
    <w:rsid w:val="00504E22"/>
    <w:rsid w:val="00506E7C"/>
    <w:rsid w:val="0051214F"/>
    <w:rsid w:val="00516A4F"/>
    <w:rsid w:val="005219E6"/>
    <w:rsid w:val="00522C89"/>
    <w:rsid w:val="0052732C"/>
    <w:rsid w:val="00533035"/>
    <w:rsid w:val="005363F5"/>
    <w:rsid w:val="005400BE"/>
    <w:rsid w:val="00541A00"/>
    <w:rsid w:val="005444E8"/>
    <w:rsid w:val="00544C52"/>
    <w:rsid w:val="00553B8F"/>
    <w:rsid w:val="00554486"/>
    <w:rsid w:val="00554D54"/>
    <w:rsid w:val="0056230F"/>
    <w:rsid w:val="005626A4"/>
    <w:rsid w:val="00563A6A"/>
    <w:rsid w:val="00563DDD"/>
    <w:rsid w:val="00567ED0"/>
    <w:rsid w:val="0057046C"/>
    <w:rsid w:val="00571B90"/>
    <w:rsid w:val="00576BC6"/>
    <w:rsid w:val="00582E39"/>
    <w:rsid w:val="00583122"/>
    <w:rsid w:val="00590786"/>
    <w:rsid w:val="00590D1B"/>
    <w:rsid w:val="00596D33"/>
    <w:rsid w:val="005A3377"/>
    <w:rsid w:val="005A3F51"/>
    <w:rsid w:val="005A6D8C"/>
    <w:rsid w:val="005B4BE1"/>
    <w:rsid w:val="005B76B8"/>
    <w:rsid w:val="005C3DEF"/>
    <w:rsid w:val="005C52F7"/>
    <w:rsid w:val="005C55AA"/>
    <w:rsid w:val="005C5B99"/>
    <w:rsid w:val="005C6150"/>
    <w:rsid w:val="005C6571"/>
    <w:rsid w:val="005D01A1"/>
    <w:rsid w:val="005D0DDF"/>
    <w:rsid w:val="005D348C"/>
    <w:rsid w:val="005D60C1"/>
    <w:rsid w:val="005D6982"/>
    <w:rsid w:val="005D70BA"/>
    <w:rsid w:val="005D7B93"/>
    <w:rsid w:val="005E19EA"/>
    <w:rsid w:val="005E42D6"/>
    <w:rsid w:val="005E6A74"/>
    <w:rsid w:val="005F1978"/>
    <w:rsid w:val="005F2910"/>
    <w:rsid w:val="005F6246"/>
    <w:rsid w:val="006009F5"/>
    <w:rsid w:val="0060115F"/>
    <w:rsid w:val="00602E3C"/>
    <w:rsid w:val="0061215F"/>
    <w:rsid w:val="00613B8B"/>
    <w:rsid w:val="00614782"/>
    <w:rsid w:val="00614F05"/>
    <w:rsid w:val="006200A5"/>
    <w:rsid w:val="00620D98"/>
    <w:rsid w:val="00620DFB"/>
    <w:rsid w:val="00622BC6"/>
    <w:rsid w:val="00622FE2"/>
    <w:rsid w:val="00630A68"/>
    <w:rsid w:val="0063261F"/>
    <w:rsid w:val="006333AC"/>
    <w:rsid w:val="00634C9D"/>
    <w:rsid w:val="00634E32"/>
    <w:rsid w:val="006359AF"/>
    <w:rsid w:val="00636009"/>
    <w:rsid w:val="00637083"/>
    <w:rsid w:val="00637AA5"/>
    <w:rsid w:val="00640E15"/>
    <w:rsid w:val="006432ED"/>
    <w:rsid w:val="00646791"/>
    <w:rsid w:val="00647475"/>
    <w:rsid w:val="006529D1"/>
    <w:rsid w:val="00652E28"/>
    <w:rsid w:val="006536A9"/>
    <w:rsid w:val="00655E37"/>
    <w:rsid w:val="006575E4"/>
    <w:rsid w:val="0066087D"/>
    <w:rsid w:val="00660DEB"/>
    <w:rsid w:val="0066633B"/>
    <w:rsid w:val="00666BC1"/>
    <w:rsid w:val="00667962"/>
    <w:rsid w:val="006714A1"/>
    <w:rsid w:val="00672D2E"/>
    <w:rsid w:val="00674270"/>
    <w:rsid w:val="00675976"/>
    <w:rsid w:val="0067775D"/>
    <w:rsid w:val="00684DF9"/>
    <w:rsid w:val="00696ADD"/>
    <w:rsid w:val="006970D9"/>
    <w:rsid w:val="00697996"/>
    <w:rsid w:val="006A0349"/>
    <w:rsid w:val="006A3C2F"/>
    <w:rsid w:val="006A442F"/>
    <w:rsid w:val="006A706D"/>
    <w:rsid w:val="006B0624"/>
    <w:rsid w:val="006B6D62"/>
    <w:rsid w:val="006B6E86"/>
    <w:rsid w:val="006C173E"/>
    <w:rsid w:val="006C2189"/>
    <w:rsid w:val="006C2201"/>
    <w:rsid w:val="006C330C"/>
    <w:rsid w:val="006C46D8"/>
    <w:rsid w:val="006C6838"/>
    <w:rsid w:val="006D2EC1"/>
    <w:rsid w:val="006D358F"/>
    <w:rsid w:val="006D5D9D"/>
    <w:rsid w:val="006D66FF"/>
    <w:rsid w:val="006D7D38"/>
    <w:rsid w:val="006E0642"/>
    <w:rsid w:val="006E1DC6"/>
    <w:rsid w:val="006E2B65"/>
    <w:rsid w:val="006E40D1"/>
    <w:rsid w:val="006E411A"/>
    <w:rsid w:val="006E732C"/>
    <w:rsid w:val="006F1EEF"/>
    <w:rsid w:val="006F3F29"/>
    <w:rsid w:val="006F43AB"/>
    <w:rsid w:val="006F4A1D"/>
    <w:rsid w:val="006F4EDE"/>
    <w:rsid w:val="007067A9"/>
    <w:rsid w:val="00706987"/>
    <w:rsid w:val="00711779"/>
    <w:rsid w:val="007118EA"/>
    <w:rsid w:val="00712C63"/>
    <w:rsid w:val="00715D7F"/>
    <w:rsid w:val="00720F1A"/>
    <w:rsid w:val="007257B3"/>
    <w:rsid w:val="00726F0C"/>
    <w:rsid w:val="00726FCB"/>
    <w:rsid w:val="00730AFA"/>
    <w:rsid w:val="00737FDB"/>
    <w:rsid w:val="00742AD3"/>
    <w:rsid w:val="007447AC"/>
    <w:rsid w:val="0074586A"/>
    <w:rsid w:val="00752393"/>
    <w:rsid w:val="00754254"/>
    <w:rsid w:val="00756148"/>
    <w:rsid w:val="00757BD2"/>
    <w:rsid w:val="0076372C"/>
    <w:rsid w:val="007754A3"/>
    <w:rsid w:val="00782969"/>
    <w:rsid w:val="00787ADB"/>
    <w:rsid w:val="00790DA0"/>
    <w:rsid w:val="00791FD9"/>
    <w:rsid w:val="00793731"/>
    <w:rsid w:val="00796CD1"/>
    <w:rsid w:val="007A02EF"/>
    <w:rsid w:val="007A1851"/>
    <w:rsid w:val="007A75BB"/>
    <w:rsid w:val="007B0EB5"/>
    <w:rsid w:val="007B5F0C"/>
    <w:rsid w:val="007C3A7D"/>
    <w:rsid w:val="007D2390"/>
    <w:rsid w:val="007D2EBF"/>
    <w:rsid w:val="007D5458"/>
    <w:rsid w:val="007E0364"/>
    <w:rsid w:val="007E68E4"/>
    <w:rsid w:val="007E73F6"/>
    <w:rsid w:val="007F31C9"/>
    <w:rsid w:val="007F5367"/>
    <w:rsid w:val="007F5F3E"/>
    <w:rsid w:val="00800118"/>
    <w:rsid w:val="00800EF4"/>
    <w:rsid w:val="00801581"/>
    <w:rsid w:val="00801A25"/>
    <w:rsid w:val="00814D61"/>
    <w:rsid w:val="008155B1"/>
    <w:rsid w:val="008172E6"/>
    <w:rsid w:val="00820083"/>
    <w:rsid w:val="00830F65"/>
    <w:rsid w:val="0083414C"/>
    <w:rsid w:val="00834CDE"/>
    <w:rsid w:val="00836EFE"/>
    <w:rsid w:val="00836F01"/>
    <w:rsid w:val="00840B42"/>
    <w:rsid w:val="008425EF"/>
    <w:rsid w:val="00844846"/>
    <w:rsid w:val="0084670B"/>
    <w:rsid w:val="00850CC3"/>
    <w:rsid w:val="008536FA"/>
    <w:rsid w:val="00857294"/>
    <w:rsid w:val="00857701"/>
    <w:rsid w:val="00857D57"/>
    <w:rsid w:val="00860937"/>
    <w:rsid w:val="00863EA9"/>
    <w:rsid w:val="00864F8F"/>
    <w:rsid w:val="00865913"/>
    <w:rsid w:val="008724DE"/>
    <w:rsid w:val="0087512D"/>
    <w:rsid w:val="00881201"/>
    <w:rsid w:val="008814B4"/>
    <w:rsid w:val="00882798"/>
    <w:rsid w:val="0088296A"/>
    <w:rsid w:val="00884D25"/>
    <w:rsid w:val="008855A7"/>
    <w:rsid w:val="00894938"/>
    <w:rsid w:val="008A2137"/>
    <w:rsid w:val="008B3D03"/>
    <w:rsid w:val="008B5082"/>
    <w:rsid w:val="008C352A"/>
    <w:rsid w:val="008C43B9"/>
    <w:rsid w:val="008D0937"/>
    <w:rsid w:val="008D2DCC"/>
    <w:rsid w:val="008E0FEE"/>
    <w:rsid w:val="008E1DC0"/>
    <w:rsid w:val="008E3FFC"/>
    <w:rsid w:val="008F1AB8"/>
    <w:rsid w:val="008F2A99"/>
    <w:rsid w:val="009018F3"/>
    <w:rsid w:val="00901F87"/>
    <w:rsid w:val="00903023"/>
    <w:rsid w:val="009069B9"/>
    <w:rsid w:val="00907F59"/>
    <w:rsid w:val="00907FA8"/>
    <w:rsid w:val="00910493"/>
    <w:rsid w:val="00910F05"/>
    <w:rsid w:val="0091167D"/>
    <w:rsid w:val="00917AF0"/>
    <w:rsid w:val="00921A97"/>
    <w:rsid w:val="00923EDF"/>
    <w:rsid w:val="00924139"/>
    <w:rsid w:val="00927FCB"/>
    <w:rsid w:val="00930788"/>
    <w:rsid w:val="00931696"/>
    <w:rsid w:val="009346DB"/>
    <w:rsid w:val="00934743"/>
    <w:rsid w:val="00935312"/>
    <w:rsid w:val="00935739"/>
    <w:rsid w:val="00935B60"/>
    <w:rsid w:val="00936AB3"/>
    <w:rsid w:val="00937B49"/>
    <w:rsid w:val="00937D58"/>
    <w:rsid w:val="0094293A"/>
    <w:rsid w:val="00947F2A"/>
    <w:rsid w:val="00951162"/>
    <w:rsid w:val="00961565"/>
    <w:rsid w:val="00964505"/>
    <w:rsid w:val="00965627"/>
    <w:rsid w:val="009730E1"/>
    <w:rsid w:val="00985288"/>
    <w:rsid w:val="0098662B"/>
    <w:rsid w:val="0098798F"/>
    <w:rsid w:val="009903B5"/>
    <w:rsid w:val="00991233"/>
    <w:rsid w:val="0099178B"/>
    <w:rsid w:val="00996819"/>
    <w:rsid w:val="0099688B"/>
    <w:rsid w:val="009A0F72"/>
    <w:rsid w:val="009A142C"/>
    <w:rsid w:val="009A3655"/>
    <w:rsid w:val="009C33C2"/>
    <w:rsid w:val="009D1F47"/>
    <w:rsid w:val="009E04B8"/>
    <w:rsid w:val="009E22EB"/>
    <w:rsid w:val="009E2DAA"/>
    <w:rsid w:val="009E3EFD"/>
    <w:rsid w:val="009E4281"/>
    <w:rsid w:val="009E7682"/>
    <w:rsid w:val="009F1023"/>
    <w:rsid w:val="009F381D"/>
    <w:rsid w:val="009F3A3E"/>
    <w:rsid w:val="00A01233"/>
    <w:rsid w:val="00A06A6A"/>
    <w:rsid w:val="00A07141"/>
    <w:rsid w:val="00A12CA4"/>
    <w:rsid w:val="00A13351"/>
    <w:rsid w:val="00A15AEA"/>
    <w:rsid w:val="00A2375F"/>
    <w:rsid w:val="00A2578B"/>
    <w:rsid w:val="00A30950"/>
    <w:rsid w:val="00A31959"/>
    <w:rsid w:val="00A31E43"/>
    <w:rsid w:val="00A34195"/>
    <w:rsid w:val="00A42A0D"/>
    <w:rsid w:val="00A457C4"/>
    <w:rsid w:val="00A5219E"/>
    <w:rsid w:val="00A55B16"/>
    <w:rsid w:val="00A570A4"/>
    <w:rsid w:val="00A570F6"/>
    <w:rsid w:val="00A62E76"/>
    <w:rsid w:val="00A6632D"/>
    <w:rsid w:val="00A67B41"/>
    <w:rsid w:val="00A7699A"/>
    <w:rsid w:val="00A77049"/>
    <w:rsid w:val="00A77759"/>
    <w:rsid w:val="00A80349"/>
    <w:rsid w:val="00A846C0"/>
    <w:rsid w:val="00A85996"/>
    <w:rsid w:val="00A901EE"/>
    <w:rsid w:val="00A90CD0"/>
    <w:rsid w:val="00A91AB7"/>
    <w:rsid w:val="00A957BE"/>
    <w:rsid w:val="00AA0084"/>
    <w:rsid w:val="00AA0214"/>
    <w:rsid w:val="00AA2280"/>
    <w:rsid w:val="00AA3467"/>
    <w:rsid w:val="00AA3731"/>
    <w:rsid w:val="00AA6472"/>
    <w:rsid w:val="00AA7C51"/>
    <w:rsid w:val="00AB13B5"/>
    <w:rsid w:val="00AB3526"/>
    <w:rsid w:val="00AB3CFF"/>
    <w:rsid w:val="00AC0382"/>
    <w:rsid w:val="00AC2DAA"/>
    <w:rsid w:val="00AC326C"/>
    <w:rsid w:val="00AC3397"/>
    <w:rsid w:val="00AC43F0"/>
    <w:rsid w:val="00AC5132"/>
    <w:rsid w:val="00AC6A54"/>
    <w:rsid w:val="00AE1D84"/>
    <w:rsid w:val="00AE6C01"/>
    <w:rsid w:val="00AF03D0"/>
    <w:rsid w:val="00AF0CF7"/>
    <w:rsid w:val="00AF1B4E"/>
    <w:rsid w:val="00AF1DC9"/>
    <w:rsid w:val="00AF326B"/>
    <w:rsid w:val="00AF389A"/>
    <w:rsid w:val="00AF44DB"/>
    <w:rsid w:val="00AF4ED9"/>
    <w:rsid w:val="00AF5537"/>
    <w:rsid w:val="00AF7ACB"/>
    <w:rsid w:val="00B02F7E"/>
    <w:rsid w:val="00B047C1"/>
    <w:rsid w:val="00B0701A"/>
    <w:rsid w:val="00B10B2A"/>
    <w:rsid w:val="00B12982"/>
    <w:rsid w:val="00B134FD"/>
    <w:rsid w:val="00B1476E"/>
    <w:rsid w:val="00B2413E"/>
    <w:rsid w:val="00B256E6"/>
    <w:rsid w:val="00B35A55"/>
    <w:rsid w:val="00B36DA5"/>
    <w:rsid w:val="00B3758C"/>
    <w:rsid w:val="00B37EB6"/>
    <w:rsid w:val="00B37EF8"/>
    <w:rsid w:val="00B44216"/>
    <w:rsid w:val="00B50235"/>
    <w:rsid w:val="00B615FB"/>
    <w:rsid w:val="00B62D72"/>
    <w:rsid w:val="00B63B99"/>
    <w:rsid w:val="00B63FEF"/>
    <w:rsid w:val="00B73D17"/>
    <w:rsid w:val="00B752FE"/>
    <w:rsid w:val="00B90337"/>
    <w:rsid w:val="00B9375F"/>
    <w:rsid w:val="00B95A40"/>
    <w:rsid w:val="00BA0670"/>
    <w:rsid w:val="00BA079F"/>
    <w:rsid w:val="00BA1E6E"/>
    <w:rsid w:val="00BA2F08"/>
    <w:rsid w:val="00BA60BB"/>
    <w:rsid w:val="00BB0E6F"/>
    <w:rsid w:val="00BB1AE7"/>
    <w:rsid w:val="00BB1E27"/>
    <w:rsid w:val="00BB3E5E"/>
    <w:rsid w:val="00BB5ABB"/>
    <w:rsid w:val="00BC0FAC"/>
    <w:rsid w:val="00BC6EDB"/>
    <w:rsid w:val="00BC737C"/>
    <w:rsid w:val="00BD03E4"/>
    <w:rsid w:val="00BD5FB8"/>
    <w:rsid w:val="00BE0468"/>
    <w:rsid w:val="00BE0B35"/>
    <w:rsid w:val="00BE1469"/>
    <w:rsid w:val="00BE3B9D"/>
    <w:rsid w:val="00BF0C40"/>
    <w:rsid w:val="00BF40BB"/>
    <w:rsid w:val="00BF4BB0"/>
    <w:rsid w:val="00BF513B"/>
    <w:rsid w:val="00C0036B"/>
    <w:rsid w:val="00C01560"/>
    <w:rsid w:val="00C04E5A"/>
    <w:rsid w:val="00C058AE"/>
    <w:rsid w:val="00C05D5E"/>
    <w:rsid w:val="00C10024"/>
    <w:rsid w:val="00C13243"/>
    <w:rsid w:val="00C14669"/>
    <w:rsid w:val="00C150A7"/>
    <w:rsid w:val="00C21BDD"/>
    <w:rsid w:val="00C225A7"/>
    <w:rsid w:val="00C300FF"/>
    <w:rsid w:val="00C308E5"/>
    <w:rsid w:val="00C35EFD"/>
    <w:rsid w:val="00C40BDB"/>
    <w:rsid w:val="00C41CD8"/>
    <w:rsid w:val="00C44AB9"/>
    <w:rsid w:val="00C46543"/>
    <w:rsid w:val="00C5522D"/>
    <w:rsid w:val="00C559A2"/>
    <w:rsid w:val="00C659BF"/>
    <w:rsid w:val="00C672AC"/>
    <w:rsid w:val="00C700C4"/>
    <w:rsid w:val="00C71C0B"/>
    <w:rsid w:val="00C77AEE"/>
    <w:rsid w:val="00C80773"/>
    <w:rsid w:val="00C80CCF"/>
    <w:rsid w:val="00C80FBC"/>
    <w:rsid w:val="00C82B10"/>
    <w:rsid w:val="00C864C8"/>
    <w:rsid w:val="00C86EEF"/>
    <w:rsid w:val="00C91D77"/>
    <w:rsid w:val="00C93B38"/>
    <w:rsid w:val="00CA1B29"/>
    <w:rsid w:val="00CB0161"/>
    <w:rsid w:val="00CB158F"/>
    <w:rsid w:val="00CB1BF6"/>
    <w:rsid w:val="00CB1C44"/>
    <w:rsid w:val="00CB5428"/>
    <w:rsid w:val="00CC32C5"/>
    <w:rsid w:val="00CC36B7"/>
    <w:rsid w:val="00CC5AA6"/>
    <w:rsid w:val="00CC6197"/>
    <w:rsid w:val="00CC7CE9"/>
    <w:rsid w:val="00CD10BE"/>
    <w:rsid w:val="00CD3E17"/>
    <w:rsid w:val="00CD5207"/>
    <w:rsid w:val="00CD5A28"/>
    <w:rsid w:val="00CD6D41"/>
    <w:rsid w:val="00CD7D16"/>
    <w:rsid w:val="00CD7DB3"/>
    <w:rsid w:val="00CD7E6D"/>
    <w:rsid w:val="00CE3F05"/>
    <w:rsid w:val="00CE48D0"/>
    <w:rsid w:val="00CE52CB"/>
    <w:rsid w:val="00CF14C1"/>
    <w:rsid w:val="00CF16BC"/>
    <w:rsid w:val="00CF1F31"/>
    <w:rsid w:val="00CF737B"/>
    <w:rsid w:val="00D015AB"/>
    <w:rsid w:val="00D030E7"/>
    <w:rsid w:val="00D036D7"/>
    <w:rsid w:val="00D0601D"/>
    <w:rsid w:val="00D07EDF"/>
    <w:rsid w:val="00D1142D"/>
    <w:rsid w:val="00D11BB4"/>
    <w:rsid w:val="00D128A2"/>
    <w:rsid w:val="00D140C5"/>
    <w:rsid w:val="00D20E32"/>
    <w:rsid w:val="00D235DB"/>
    <w:rsid w:val="00D27DC0"/>
    <w:rsid w:val="00D30128"/>
    <w:rsid w:val="00D34DE7"/>
    <w:rsid w:val="00D423D4"/>
    <w:rsid w:val="00D44608"/>
    <w:rsid w:val="00D447E9"/>
    <w:rsid w:val="00D44A71"/>
    <w:rsid w:val="00D5190F"/>
    <w:rsid w:val="00D53F02"/>
    <w:rsid w:val="00D545D2"/>
    <w:rsid w:val="00D54BDE"/>
    <w:rsid w:val="00D569AA"/>
    <w:rsid w:val="00D56A46"/>
    <w:rsid w:val="00D57543"/>
    <w:rsid w:val="00D578DA"/>
    <w:rsid w:val="00D57A55"/>
    <w:rsid w:val="00D62061"/>
    <w:rsid w:val="00D63351"/>
    <w:rsid w:val="00D64F37"/>
    <w:rsid w:val="00D65075"/>
    <w:rsid w:val="00D65694"/>
    <w:rsid w:val="00D7343F"/>
    <w:rsid w:val="00D77DFF"/>
    <w:rsid w:val="00D80670"/>
    <w:rsid w:val="00D844D9"/>
    <w:rsid w:val="00D84D6B"/>
    <w:rsid w:val="00D85ABB"/>
    <w:rsid w:val="00D90BE4"/>
    <w:rsid w:val="00D91D56"/>
    <w:rsid w:val="00D9321F"/>
    <w:rsid w:val="00DA1F99"/>
    <w:rsid w:val="00DA2749"/>
    <w:rsid w:val="00DB14CE"/>
    <w:rsid w:val="00DB28B6"/>
    <w:rsid w:val="00DB7830"/>
    <w:rsid w:val="00DC1453"/>
    <w:rsid w:val="00DC1B50"/>
    <w:rsid w:val="00DC36DE"/>
    <w:rsid w:val="00DC4DCD"/>
    <w:rsid w:val="00DC6F2E"/>
    <w:rsid w:val="00DD12AD"/>
    <w:rsid w:val="00DD1D4C"/>
    <w:rsid w:val="00DD5CF7"/>
    <w:rsid w:val="00DE39F4"/>
    <w:rsid w:val="00DE46CC"/>
    <w:rsid w:val="00DE7DBE"/>
    <w:rsid w:val="00DF07A9"/>
    <w:rsid w:val="00DF1288"/>
    <w:rsid w:val="00DF1F7C"/>
    <w:rsid w:val="00DF25A5"/>
    <w:rsid w:val="00E04267"/>
    <w:rsid w:val="00E12327"/>
    <w:rsid w:val="00E12798"/>
    <w:rsid w:val="00E16855"/>
    <w:rsid w:val="00E20D4B"/>
    <w:rsid w:val="00E20F68"/>
    <w:rsid w:val="00E24F56"/>
    <w:rsid w:val="00E259F8"/>
    <w:rsid w:val="00E314BC"/>
    <w:rsid w:val="00E3312F"/>
    <w:rsid w:val="00E34DF1"/>
    <w:rsid w:val="00E36F20"/>
    <w:rsid w:val="00E37210"/>
    <w:rsid w:val="00E41191"/>
    <w:rsid w:val="00E43070"/>
    <w:rsid w:val="00E43104"/>
    <w:rsid w:val="00E51CF1"/>
    <w:rsid w:val="00E54567"/>
    <w:rsid w:val="00E631AB"/>
    <w:rsid w:val="00E63A9C"/>
    <w:rsid w:val="00E65BC0"/>
    <w:rsid w:val="00E72C1F"/>
    <w:rsid w:val="00E81253"/>
    <w:rsid w:val="00E82050"/>
    <w:rsid w:val="00E91A4A"/>
    <w:rsid w:val="00E967BC"/>
    <w:rsid w:val="00EA0313"/>
    <w:rsid w:val="00EA2A46"/>
    <w:rsid w:val="00EA2F89"/>
    <w:rsid w:val="00EB07D0"/>
    <w:rsid w:val="00EB19D3"/>
    <w:rsid w:val="00EB315A"/>
    <w:rsid w:val="00EB331D"/>
    <w:rsid w:val="00EB4B10"/>
    <w:rsid w:val="00EB757E"/>
    <w:rsid w:val="00EC3ACB"/>
    <w:rsid w:val="00ED33CA"/>
    <w:rsid w:val="00EE16E5"/>
    <w:rsid w:val="00EE2841"/>
    <w:rsid w:val="00EE62BC"/>
    <w:rsid w:val="00EE773A"/>
    <w:rsid w:val="00EF0F5C"/>
    <w:rsid w:val="00EF5E2F"/>
    <w:rsid w:val="00EF7797"/>
    <w:rsid w:val="00F01326"/>
    <w:rsid w:val="00F06E59"/>
    <w:rsid w:val="00F11D60"/>
    <w:rsid w:val="00F133A8"/>
    <w:rsid w:val="00F26EB0"/>
    <w:rsid w:val="00F312B1"/>
    <w:rsid w:val="00F31C1A"/>
    <w:rsid w:val="00F34765"/>
    <w:rsid w:val="00F358E1"/>
    <w:rsid w:val="00F4231E"/>
    <w:rsid w:val="00F439C7"/>
    <w:rsid w:val="00F4505C"/>
    <w:rsid w:val="00F47DFD"/>
    <w:rsid w:val="00F47EAD"/>
    <w:rsid w:val="00F547D4"/>
    <w:rsid w:val="00F54894"/>
    <w:rsid w:val="00F567FE"/>
    <w:rsid w:val="00F5736F"/>
    <w:rsid w:val="00F661DF"/>
    <w:rsid w:val="00F757C1"/>
    <w:rsid w:val="00F77C0B"/>
    <w:rsid w:val="00F83AC1"/>
    <w:rsid w:val="00F85589"/>
    <w:rsid w:val="00F96D7D"/>
    <w:rsid w:val="00F97784"/>
    <w:rsid w:val="00FA03D1"/>
    <w:rsid w:val="00FA2BA2"/>
    <w:rsid w:val="00FB33F3"/>
    <w:rsid w:val="00FC06D4"/>
    <w:rsid w:val="00FC1D05"/>
    <w:rsid w:val="00FC79C5"/>
    <w:rsid w:val="00FD3584"/>
    <w:rsid w:val="00FD59FF"/>
    <w:rsid w:val="00FE38A6"/>
    <w:rsid w:val="00FE3DA6"/>
    <w:rsid w:val="00FE5E6B"/>
    <w:rsid w:val="00FE7D41"/>
    <w:rsid w:val="00FF2572"/>
    <w:rsid w:val="00FF3CCC"/>
    <w:rsid w:val="00FF4CEF"/>
    <w:rsid w:val="00FF5343"/>
    <w:rsid w:val="00FF76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3BF1E"/>
  <w15:docId w15:val="{C84C0E07-C636-4340-A062-0BB20522A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6E59"/>
    <w:pPr>
      <w:widowControl w:val="0"/>
      <w:spacing w:after="0" w:line="240" w:lineRule="auto"/>
    </w:pPr>
    <w:rPr>
      <w:rFonts w:ascii="Times New Roman" w:hAnsi="Times New Roman" w:cs="Times New Roman"/>
      <w:sz w:val="20"/>
      <w:szCs w:val="20"/>
    </w:rPr>
  </w:style>
  <w:style w:type="paragraph" w:styleId="10">
    <w:name w:val="heading 1"/>
    <w:basedOn w:val="a"/>
    <w:link w:val="12"/>
    <w:uiPriority w:val="9"/>
    <w:qFormat/>
    <w:rsid w:val="00EE773A"/>
    <w:pPr>
      <w:ind w:left="928"/>
      <w:outlineLvl w:val="0"/>
    </w:pPr>
    <w:rPr>
      <w:rFonts w:eastAsia="Times New Roman"/>
      <w:b/>
      <w:bCs/>
      <w:sz w:val="26"/>
      <w:szCs w:val="26"/>
      <w:lang w:eastAsia="en-US"/>
    </w:rPr>
  </w:style>
  <w:style w:type="paragraph" w:styleId="2">
    <w:name w:val="heading 2"/>
    <w:basedOn w:val="a"/>
    <w:next w:val="a"/>
    <w:link w:val="20"/>
    <w:uiPriority w:val="9"/>
    <w:unhideWhenUsed/>
    <w:qFormat/>
    <w:rsid w:val="00EE773A"/>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EE773A"/>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EE773A"/>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EE773A"/>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EE773A"/>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EE773A"/>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EE773A"/>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EE773A"/>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EE773A"/>
    <w:rPr>
      <w:rFonts w:ascii="Arial" w:eastAsia="Arial" w:hAnsi="Arial" w:cs="Arial"/>
      <w:sz w:val="40"/>
      <w:szCs w:val="40"/>
    </w:rPr>
  </w:style>
  <w:style w:type="character" w:customStyle="1" w:styleId="20">
    <w:name w:val="Заголовок 2 Знак"/>
    <w:basedOn w:val="a0"/>
    <w:link w:val="2"/>
    <w:uiPriority w:val="9"/>
    <w:rsid w:val="00EE773A"/>
    <w:rPr>
      <w:rFonts w:ascii="Arial" w:eastAsia="Arial" w:hAnsi="Arial" w:cs="Arial"/>
      <w:sz w:val="34"/>
    </w:rPr>
  </w:style>
  <w:style w:type="character" w:customStyle="1" w:styleId="30">
    <w:name w:val="Заголовок 3 Знак"/>
    <w:basedOn w:val="a0"/>
    <w:link w:val="3"/>
    <w:uiPriority w:val="9"/>
    <w:rsid w:val="00EE773A"/>
    <w:rPr>
      <w:rFonts w:ascii="Arial" w:eastAsia="Arial" w:hAnsi="Arial" w:cs="Arial"/>
      <w:sz w:val="30"/>
      <w:szCs w:val="30"/>
    </w:rPr>
  </w:style>
  <w:style w:type="character" w:customStyle="1" w:styleId="40">
    <w:name w:val="Заголовок 4 Знак"/>
    <w:basedOn w:val="a0"/>
    <w:link w:val="4"/>
    <w:uiPriority w:val="9"/>
    <w:rsid w:val="00EE773A"/>
    <w:rPr>
      <w:rFonts w:ascii="Arial" w:eastAsia="Arial" w:hAnsi="Arial" w:cs="Arial"/>
      <w:b/>
      <w:bCs/>
      <w:sz w:val="26"/>
      <w:szCs w:val="26"/>
    </w:rPr>
  </w:style>
  <w:style w:type="character" w:customStyle="1" w:styleId="50">
    <w:name w:val="Заголовок 5 Знак"/>
    <w:basedOn w:val="a0"/>
    <w:link w:val="5"/>
    <w:uiPriority w:val="9"/>
    <w:rsid w:val="00EE773A"/>
    <w:rPr>
      <w:rFonts w:ascii="Arial" w:eastAsia="Arial" w:hAnsi="Arial" w:cs="Arial"/>
      <w:b/>
      <w:bCs/>
      <w:sz w:val="24"/>
      <w:szCs w:val="24"/>
    </w:rPr>
  </w:style>
  <w:style w:type="character" w:customStyle="1" w:styleId="60">
    <w:name w:val="Заголовок 6 Знак"/>
    <w:basedOn w:val="a0"/>
    <w:link w:val="6"/>
    <w:uiPriority w:val="9"/>
    <w:rsid w:val="00EE773A"/>
    <w:rPr>
      <w:rFonts w:ascii="Arial" w:eastAsia="Arial" w:hAnsi="Arial" w:cs="Arial"/>
      <w:b/>
      <w:bCs/>
      <w:sz w:val="22"/>
      <w:szCs w:val="22"/>
    </w:rPr>
  </w:style>
  <w:style w:type="character" w:customStyle="1" w:styleId="70">
    <w:name w:val="Заголовок 7 Знак"/>
    <w:basedOn w:val="a0"/>
    <w:link w:val="7"/>
    <w:uiPriority w:val="9"/>
    <w:rsid w:val="00EE773A"/>
    <w:rPr>
      <w:rFonts w:ascii="Arial" w:eastAsia="Arial" w:hAnsi="Arial" w:cs="Arial"/>
      <w:b/>
      <w:bCs/>
      <w:i/>
      <w:iCs/>
      <w:sz w:val="22"/>
      <w:szCs w:val="22"/>
    </w:rPr>
  </w:style>
  <w:style w:type="character" w:customStyle="1" w:styleId="80">
    <w:name w:val="Заголовок 8 Знак"/>
    <w:basedOn w:val="a0"/>
    <w:link w:val="8"/>
    <w:uiPriority w:val="9"/>
    <w:rsid w:val="00EE773A"/>
    <w:rPr>
      <w:rFonts w:ascii="Arial" w:eastAsia="Arial" w:hAnsi="Arial" w:cs="Arial"/>
      <w:i/>
      <w:iCs/>
      <w:sz w:val="22"/>
      <w:szCs w:val="22"/>
    </w:rPr>
  </w:style>
  <w:style w:type="character" w:customStyle="1" w:styleId="90">
    <w:name w:val="Заголовок 9 Знак"/>
    <w:basedOn w:val="a0"/>
    <w:link w:val="9"/>
    <w:uiPriority w:val="9"/>
    <w:rsid w:val="00EE773A"/>
    <w:rPr>
      <w:rFonts w:ascii="Arial" w:eastAsia="Arial" w:hAnsi="Arial" w:cs="Arial"/>
      <w:i/>
      <w:iCs/>
      <w:sz w:val="21"/>
      <w:szCs w:val="21"/>
    </w:rPr>
  </w:style>
  <w:style w:type="paragraph" w:styleId="a3">
    <w:name w:val="Title"/>
    <w:basedOn w:val="a"/>
    <w:next w:val="a"/>
    <w:link w:val="a4"/>
    <w:qFormat/>
    <w:rsid w:val="00EE773A"/>
    <w:pPr>
      <w:spacing w:before="300" w:after="200"/>
      <w:contextualSpacing/>
    </w:pPr>
    <w:rPr>
      <w:sz w:val="48"/>
      <w:szCs w:val="48"/>
    </w:rPr>
  </w:style>
  <w:style w:type="character" w:customStyle="1" w:styleId="a4">
    <w:name w:val="Заголовок Знак"/>
    <w:basedOn w:val="a0"/>
    <w:link w:val="a3"/>
    <w:rsid w:val="00EE773A"/>
    <w:rPr>
      <w:sz w:val="48"/>
      <w:szCs w:val="48"/>
    </w:rPr>
  </w:style>
  <w:style w:type="paragraph" w:styleId="a5">
    <w:name w:val="Subtitle"/>
    <w:basedOn w:val="a"/>
    <w:next w:val="a"/>
    <w:link w:val="a6"/>
    <w:uiPriority w:val="11"/>
    <w:qFormat/>
    <w:rsid w:val="00EE773A"/>
    <w:pPr>
      <w:spacing w:before="200" w:after="200"/>
    </w:pPr>
    <w:rPr>
      <w:sz w:val="24"/>
      <w:szCs w:val="24"/>
    </w:rPr>
  </w:style>
  <w:style w:type="character" w:customStyle="1" w:styleId="a6">
    <w:name w:val="Подзаголовок Знак"/>
    <w:basedOn w:val="a0"/>
    <w:link w:val="a5"/>
    <w:uiPriority w:val="11"/>
    <w:rsid w:val="00EE773A"/>
    <w:rPr>
      <w:sz w:val="24"/>
      <w:szCs w:val="24"/>
    </w:rPr>
  </w:style>
  <w:style w:type="paragraph" w:styleId="21">
    <w:name w:val="Quote"/>
    <w:basedOn w:val="a"/>
    <w:next w:val="a"/>
    <w:link w:val="22"/>
    <w:uiPriority w:val="29"/>
    <w:qFormat/>
    <w:rsid w:val="00EE773A"/>
    <w:pPr>
      <w:ind w:left="720" w:right="720"/>
    </w:pPr>
    <w:rPr>
      <w:i/>
    </w:rPr>
  </w:style>
  <w:style w:type="character" w:customStyle="1" w:styleId="22">
    <w:name w:val="Цитата 2 Знак"/>
    <w:link w:val="21"/>
    <w:uiPriority w:val="29"/>
    <w:rsid w:val="00EE773A"/>
    <w:rPr>
      <w:i/>
    </w:rPr>
  </w:style>
  <w:style w:type="paragraph" w:styleId="a7">
    <w:name w:val="Intense Quote"/>
    <w:basedOn w:val="a"/>
    <w:next w:val="a"/>
    <w:link w:val="a8"/>
    <w:uiPriority w:val="30"/>
    <w:qFormat/>
    <w:rsid w:val="00EE773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EE773A"/>
    <w:rPr>
      <w:i/>
    </w:rPr>
  </w:style>
  <w:style w:type="character" w:customStyle="1" w:styleId="HeaderChar">
    <w:name w:val="Header Char"/>
    <w:basedOn w:val="a0"/>
    <w:uiPriority w:val="99"/>
    <w:rsid w:val="00EE773A"/>
  </w:style>
  <w:style w:type="character" w:customStyle="1" w:styleId="FooterChar">
    <w:name w:val="Footer Char"/>
    <w:basedOn w:val="a0"/>
    <w:uiPriority w:val="99"/>
    <w:rsid w:val="00EE773A"/>
  </w:style>
  <w:style w:type="paragraph" w:styleId="a9">
    <w:name w:val="caption"/>
    <w:basedOn w:val="a"/>
    <w:next w:val="a"/>
    <w:uiPriority w:val="35"/>
    <w:semiHidden/>
    <w:unhideWhenUsed/>
    <w:qFormat/>
    <w:rsid w:val="00EE773A"/>
    <w:pPr>
      <w:spacing w:line="276" w:lineRule="auto"/>
    </w:pPr>
    <w:rPr>
      <w:b/>
      <w:bCs/>
      <w:color w:val="4F81BD" w:themeColor="accent1"/>
      <w:sz w:val="18"/>
      <w:szCs w:val="18"/>
    </w:rPr>
  </w:style>
  <w:style w:type="character" w:customStyle="1" w:styleId="CaptionChar">
    <w:name w:val="Caption Char"/>
    <w:uiPriority w:val="99"/>
    <w:rsid w:val="00EE773A"/>
  </w:style>
  <w:style w:type="table" w:styleId="aa">
    <w:name w:val="Table Grid"/>
    <w:basedOn w:val="a1"/>
    <w:rsid w:val="00EE773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EE773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EE773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1"/>
    <w:uiPriority w:val="59"/>
    <w:rsid w:val="00EE773A"/>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EE773A"/>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rsid w:val="00EE773A"/>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rsid w:val="00EE773A"/>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rsid w:val="00EE773A"/>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EE773A"/>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EE773A"/>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EE773A"/>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EE773A"/>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EE773A"/>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EE773A"/>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EE773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EE773A"/>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rsid w:val="00EE773A"/>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rsid w:val="00EE773A"/>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rsid w:val="00EE773A"/>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rsid w:val="00EE773A"/>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rsid w:val="00EE773A"/>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basedOn w:val="a1"/>
    <w:uiPriority w:val="99"/>
    <w:rsid w:val="00EE773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EE773A"/>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rsid w:val="00EE773A"/>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rsid w:val="00EE773A"/>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rsid w:val="00EE773A"/>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rsid w:val="00EE773A"/>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rsid w:val="00EE773A"/>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basedOn w:val="a1"/>
    <w:uiPriority w:val="59"/>
    <w:rsid w:val="00EE773A"/>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EE773A"/>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rsid w:val="00EE773A"/>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rsid w:val="00EE773A"/>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rsid w:val="00EE773A"/>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rsid w:val="00EE773A"/>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rsid w:val="00EE773A"/>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basedOn w:val="a1"/>
    <w:uiPriority w:val="99"/>
    <w:rsid w:val="00EE773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EE773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rsid w:val="00EE773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rsid w:val="00EE773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rsid w:val="00EE773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rsid w:val="00EE773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rsid w:val="00EE773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basedOn w:val="a1"/>
    <w:uiPriority w:val="99"/>
    <w:rsid w:val="00EE773A"/>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EE773A"/>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EE773A"/>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EE773A"/>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EE773A"/>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EE773A"/>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EE773A"/>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EE773A"/>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EE773A"/>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EE773A"/>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EE773A"/>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EE773A"/>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EE773A"/>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EE773A"/>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EE773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EE773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rsid w:val="00EE773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rsid w:val="00EE773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rsid w:val="00EE773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rsid w:val="00EE773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rsid w:val="00EE773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basedOn w:val="a1"/>
    <w:uiPriority w:val="99"/>
    <w:rsid w:val="00EE773A"/>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EE773A"/>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rsid w:val="00EE773A"/>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rsid w:val="00EE773A"/>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rsid w:val="00EE773A"/>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rsid w:val="00EE773A"/>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rsid w:val="00EE773A"/>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basedOn w:val="a1"/>
    <w:uiPriority w:val="99"/>
    <w:rsid w:val="00EE773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EE773A"/>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EE773A"/>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EE773A"/>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EE773A"/>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EE773A"/>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EE773A"/>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EE773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EE773A"/>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rsid w:val="00EE773A"/>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rsid w:val="00EE773A"/>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rsid w:val="00EE773A"/>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rsid w:val="00EE773A"/>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rsid w:val="00EE773A"/>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basedOn w:val="a1"/>
    <w:uiPriority w:val="99"/>
    <w:rsid w:val="00EE773A"/>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EE773A"/>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rsid w:val="00EE773A"/>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rsid w:val="00EE773A"/>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rsid w:val="00EE773A"/>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rsid w:val="00EE773A"/>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rsid w:val="00EE773A"/>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basedOn w:val="a1"/>
    <w:uiPriority w:val="99"/>
    <w:rsid w:val="00EE773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EE773A"/>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EE773A"/>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EE773A"/>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EE773A"/>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EE773A"/>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EE773A"/>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EE773A"/>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EE773A"/>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EE773A"/>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EE773A"/>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EE773A"/>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EE773A"/>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EE773A"/>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EE773A"/>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sid w:val="00EE773A"/>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rsid w:val="00EE773A"/>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rsid w:val="00EE773A"/>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rsid w:val="00EE773A"/>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rsid w:val="00EE773A"/>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rsid w:val="00EE773A"/>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rsid w:val="00EE773A"/>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sid w:val="00EE773A"/>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rsid w:val="00EE773A"/>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rsid w:val="00EE773A"/>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rsid w:val="00EE773A"/>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rsid w:val="00EE773A"/>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rsid w:val="00EE773A"/>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rsid w:val="00EE773A"/>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EE773A"/>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EE773A"/>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EE773A"/>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EE773A"/>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EE773A"/>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EE773A"/>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b">
    <w:name w:val="footnote text"/>
    <w:basedOn w:val="a"/>
    <w:link w:val="ac"/>
    <w:uiPriority w:val="99"/>
    <w:semiHidden/>
    <w:unhideWhenUsed/>
    <w:rsid w:val="00EE773A"/>
    <w:pPr>
      <w:spacing w:after="40"/>
    </w:pPr>
    <w:rPr>
      <w:sz w:val="18"/>
    </w:rPr>
  </w:style>
  <w:style w:type="character" w:customStyle="1" w:styleId="ac">
    <w:name w:val="Текст сноски Знак"/>
    <w:link w:val="ab"/>
    <w:uiPriority w:val="99"/>
    <w:rsid w:val="00EE773A"/>
    <w:rPr>
      <w:sz w:val="18"/>
    </w:rPr>
  </w:style>
  <w:style w:type="character" w:styleId="ad">
    <w:name w:val="footnote reference"/>
    <w:basedOn w:val="a0"/>
    <w:uiPriority w:val="99"/>
    <w:unhideWhenUsed/>
    <w:rsid w:val="00EE773A"/>
    <w:rPr>
      <w:vertAlign w:val="superscript"/>
    </w:rPr>
  </w:style>
  <w:style w:type="paragraph" w:styleId="ae">
    <w:name w:val="endnote text"/>
    <w:basedOn w:val="a"/>
    <w:link w:val="af"/>
    <w:uiPriority w:val="99"/>
    <w:semiHidden/>
    <w:unhideWhenUsed/>
    <w:rsid w:val="00EE773A"/>
  </w:style>
  <w:style w:type="character" w:customStyle="1" w:styleId="af">
    <w:name w:val="Текст концевой сноски Знак"/>
    <w:link w:val="ae"/>
    <w:uiPriority w:val="99"/>
    <w:rsid w:val="00EE773A"/>
    <w:rPr>
      <w:sz w:val="20"/>
    </w:rPr>
  </w:style>
  <w:style w:type="character" w:styleId="af0">
    <w:name w:val="endnote reference"/>
    <w:basedOn w:val="a0"/>
    <w:uiPriority w:val="99"/>
    <w:semiHidden/>
    <w:unhideWhenUsed/>
    <w:rsid w:val="00EE773A"/>
    <w:rPr>
      <w:vertAlign w:val="superscript"/>
    </w:rPr>
  </w:style>
  <w:style w:type="paragraph" w:styleId="13">
    <w:name w:val="toc 1"/>
    <w:basedOn w:val="a"/>
    <w:next w:val="a"/>
    <w:uiPriority w:val="39"/>
    <w:unhideWhenUsed/>
    <w:rsid w:val="00EE773A"/>
    <w:pPr>
      <w:spacing w:after="57"/>
    </w:pPr>
  </w:style>
  <w:style w:type="paragraph" w:styleId="23">
    <w:name w:val="toc 2"/>
    <w:basedOn w:val="a"/>
    <w:next w:val="a"/>
    <w:uiPriority w:val="39"/>
    <w:unhideWhenUsed/>
    <w:rsid w:val="00EE773A"/>
    <w:pPr>
      <w:spacing w:after="57"/>
      <w:ind w:left="283"/>
    </w:pPr>
  </w:style>
  <w:style w:type="paragraph" w:styleId="32">
    <w:name w:val="toc 3"/>
    <w:basedOn w:val="a"/>
    <w:next w:val="a"/>
    <w:uiPriority w:val="39"/>
    <w:unhideWhenUsed/>
    <w:rsid w:val="00EE773A"/>
    <w:pPr>
      <w:spacing w:after="57"/>
      <w:ind w:left="567"/>
    </w:pPr>
  </w:style>
  <w:style w:type="paragraph" w:styleId="42">
    <w:name w:val="toc 4"/>
    <w:basedOn w:val="a"/>
    <w:next w:val="a"/>
    <w:uiPriority w:val="39"/>
    <w:unhideWhenUsed/>
    <w:rsid w:val="00EE773A"/>
    <w:pPr>
      <w:spacing w:after="57"/>
      <w:ind w:left="850"/>
    </w:pPr>
  </w:style>
  <w:style w:type="paragraph" w:styleId="52">
    <w:name w:val="toc 5"/>
    <w:basedOn w:val="a"/>
    <w:next w:val="a"/>
    <w:uiPriority w:val="39"/>
    <w:unhideWhenUsed/>
    <w:rsid w:val="00EE773A"/>
    <w:pPr>
      <w:spacing w:after="57"/>
      <w:ind w:left="1134"/>
    </w:pPr>
  </w:style>
  <w:style w:type="paragraph" w:styleId="61">
    <w:name w:val="toc 6"/>
    <w:basedOn w:val="a"/>
    <w:next w:val="a"/>
    <w:uiPriority w:val="39"/>
    <w:unhideWhenUsed/>
    <w:rsid w:val="00EE773A"/>
    <w:pPr>
      <w:spacing w:after="57"/>
      <w:ind w:left="1417"/>
    </w:pPr>
  </w:style>
  <w:style w:type="paragraph" w:styleId="71">
    <w:name w:val="toc 7"/>
    <w:basedOn w:val="a"/>
    <w:next w:val="a"/>
    <w:uiPriority w:val="39"/>
    <w:unhideWhenUsed/>
    <w:rsid w:val="00EE773A"/>
    <w:pPr>
      <w:spacing w:after="57"/>
      <w:ind w:left="1701"/>
    </w:pPr>
  </w:style>
  <w:style w:type="paragraph" w:styleId="81">
    <w:name w:val="toc 8"/>
    <w:basedOn w:val="a"/>
    <w:next w:val="a"/>
    <w:uiPriority w:val="39"/>
    <w:unhideWhenUsed/>
    <w:rsid w:val="00EE773A"/>
    <w:pPr>
      <w:spacing w:after="57"/>
      <w:ind w:left="1984"/>
    </w:pPr>
  </w:style>
  <w:style w:type="paragraph" w:styleId="91">
    <w:name w:val="toc 9"/>
    <w:basedOn w:val="a"/>
    <w:next w:val="a"/>
    <w:uiPriority w:val="39"/>
    <w:unhideWhenUsed/>
    <w:rsid w:val="00EE773A"/>
    <w:pPr>
      <w:spacing w:after="57"/>
      <w:ind w:left="2268"/>
    </w:pPr>
  </w:style>
  <w:style w:type="paragraph" w:styleId="af1">
    <w:name w:val="TOC Heading"/>
    <w:uiPriority w:val="39"/>
    <w:unhideWhenUsed/>
    <w:rsid w:val="00EE773A"/>
  </w:style>
  <w:style w:type="paragraph" w:styleId="af2">
    <w:name w:val="table of figures"/>
    <w:basedOn w:val="a"/>
    <w:next w:val="a"/>
    <w:uiPriority w:val="99"/>
    <w:unhideWhenUsed/>
    <w:rsid w:val="00EE773A"/>
  </w:style>
  <w:style w:type="paragraph" w:styleId="af3">
    <w:name w:val="List Paragraph"/>
    <w:aliases w:val="Bullet List,FooterText,numbered,Table-Normal,RSHB_Table-Normal,Paragraphe de liste1,lp1,ПАРАГРАФ,SL_Абзац списка,Нумерованый список,СпБезКС,1,UL,Абзац маркированнный,Use Case List Paragraph,Абзац основного текста,Рисунок,Bullet Number,List"/>
    <w:basedOn w:val="a"/>
    <w:link w:val="af4"/>
    <w:uiPriority w:val="34"/>
    <w:qFormat/>
    <w:rsid w:val="00EE773A"/>
    <w:pPr>
      <w:ind w:left="720"/>
      <w:contextualSpacing/>
    </w:pPr>
  </w:style>
  <w:style w:type="paragraph" w:styleId="af5">
    <w:name w:val="header"/>
    <w:basedOn w:val="a"/>
    <w:link w:val="af6"/>
    <w:uiPriority w:val="99"/>
    <w:unhideWhenUsed/>
    <w:rsid w:val="00EE773A"/>
    <w:pPr>
      <w:tabs>
        <w:tab w:val="center" w:pos="4677"/>
        <w:tab w:val="right" w:pos="9355"/>
      </w:tabs>
    </w:pPr>
  </w:style>
  <w:style w:type="character" w:customStyle="1" w:styleId="af6">
    <w:name w:val="Верхний колонтитул Знак"/>
    <w:basedOn w:val="a0"/>
    <w:link w:val="af5"/>
    <w:uiPriority w:val="99"/>
    <w:rsid w:val="00EE773A"/>
    <w:rPr>
      <w:rFonts w:ascii="Times New Roman" w:hAnsi="Times New Roman" w:cs="Times New Roman"/>
      <w:sz w:val="20"/>
      <w:szCs w:val="20"/>
    </w:rPr>
  </w:style>
  <w:style w:type="paragraph" w:styleId="af7">
    <w:name w:val="footer"/>
    <w:basedOn w:val="a"/>
    <w:link w:val="af8"/>
    <w:uiPriority w:val="99"/>
    <w:unhideWhenUsed/>
    <w:rsid w:val="00EE773A"/>
    <w:pPr>
      <w:tabs>
        <w:tab w:val="center" w:pos="4677"/>
        <w:tab w:val="right" w:pos="9355"/>
      </w:tabs>
    </w:pPr>
  </w:style>
  <w:style w:type="character" w:customStyle="1" w:styleId="af8">
    <w:name w:val="Нижний колонтитул Знак"/>
    <w:basedOn w:val="a0"/>
    <w:link w:val="af7"/>
    <w:uiPriority w:val="99"/>
    <w:rsid w:val="00EE773A"/>
    <w:rPr>
      <w:rFonts w:ascii="Times New Roman" w:hAnsi="Times New Roman" w:cs="Times New Roman"/>
      <w:sz w:val="20"/>
      <w:szCs w:val="20"/>
    </w:rPr>
  </w:style>
  <w:style w:type="paragraph" w:styleId="af9">
    <w:name w:val="Balloon Text"/>
    <w:basedOn w:val="a"/>
    <w:link w:val="afa"/>
    <w:unhideWhenUsed/>
    <w:rsid w:val="00EE773A"/>
    <w:rPr>
      <w:rFonts w:ascii="Tahoma" w:hAnsi="Tahoma" w:cs="Tahoma"/>
      <w:sz w:val="16"/>
      <w:szCs w:val="16"/>
    </w:rPr>
  </w:style>
  <w:style w:type="character" w:customStyle="1" w:styleId="afa">
    <w:name w:val="Текст выноски Знак"/>
    <w:basedOn w:val="a0"/>
    <w:link w:val="af9"/>
    <w:rsid w:val="00EE773A"/>
    <w:rPr>
      <w:rFonts w:ascii="Tahoma" w:hAnsi="Tahoma" w:cs="Tahoma"/>
      <w:sz w:val="16"/>
      <w:szCs w:val="16"/>
    </w:rPr>
  </w:style>
  <w:style w:type="character" w:styleId="afb">
    <w:name w:val="page number"/>
    <w:basedOn w:val="a0"/>
    <w:rsid w:val="00EE773A"/>
  </w:style>
  <w:style w:type="paragraph" w:styleId="afc">
    <w:name w:val="No Spacing"/>
    <w:uiPriority w:val="1"/>
    <w:qFormat/>
    <w:rsid w:val="00EE773A"/>
    <w:pPr>
      <w:spacing w:after="0" w:line="240" w:lineRule="auto"/>
    </w:pPr>
    <w:rPr>
      <w:rFonts w:ascii="Times New Roman" w:eastAsia="Times New Roman" w:hAnsi="Times New Roman" w:cs="Times New Roman"/>
      <w:sz w:val="24"/>
      <w:szCs w:val="24"/>
    </w:rPr>
  </w:style>
  <w:style w:type="paragraph" w:customStyle="1" w:styleId="14">
    <w:name w:val="Обычный1"/>
    <w:link w:val="Normal"/>
    <w:rsid w:val="00EE773A"/>
    <w:pPr>
      <w:widowControl w:val="0"/>
      <w:spacing w:after="0" w:line="240" w:lineRule="auto"/>
    </w:pPr>
    <w:rPr>
      <w:rFonts w:ascii="Times New Roman" w:eastAsia="Times New Roman" w:hAnsi="Times New Roman" w:cs="Times New Roman"/>
      <w:sz w:val="20"/>
      <w:szCs w:val="20"/>
      <w:lang w:eastAsia="ar-SA"/>
    </w:rPr>
  </w:style>
  <w:style w:type="character" w:customStyle="1" w:styleId="Normal">
    <w:name w:val="Normal Знак"/>
    <w:link w:val="14"/>
    <w:rsid w:val="00EE773A"/>
    <w:rPr>
      <w:rFonts w:ascii="Times New Roman" w:eastAsia="Times New Roman" w:hAnsi="Times New Roman" w:cs="Times New Roman"/>
      <w:sz w:val="20"/>
      <w:szCs w:val="20"/>
      <w:lang w:eastAsia="ar-SA"/>
    </w:rPr>
  </w:style>
  <w:style w:type="character" w:styleId="afd">
    <w:name w:val="Hyperlink"/>
    <w:basedOn w:val="a0"/>
    <w:uiPriority w:val="99"/>
    <w:unhideWhenUsed/>
    <w:rsid w:val="00EE773A"/>
    <w:rPr>
      <w:color w:val="0000FF"/>
      <w:u w:val="single"/>
    </w:rPr>
  </w:style>
  <w:style w:type="paragraph" w:customStyle="1" w:styleId="s1">
    <w:name w:val="s_1"/>
    <w:basedOn w:val="a"/>
    <w:rsid w:val="00EE773A"/>
    <w:pPr>
      <w:widowControl/>
      <w:spacing w:before="100" w:beforeAutospacing="1" w:after="100" w:afterAutospacing="1"/>
    </w:pPr>
    <w:rPr>
      <w:rFonts w:eastAsia="Times New Roman"/>
      <w:sz w:val="24"/>
      <w:szCs w:val="24"/>
    </w:rPr>
  </w:style>
  <w:style w:type="character" w:customStyle="1" w:styleId="12">
    <w:name w:val="Заголовок 1 Знак"/>
    <w:basedOn w:val="a0"/>
    <w:link w:val="10"/>
    <w:uiPriority w:val="9"/>
    <w:rsid w:val="00EE773A"/>
    <w:rPr>
      <w:rFonts w:ascii="Times New Roman" w:eastAsia="Times New Roman" w:hAnsi="Times New Roman" w:cs="Times New Roman"/>
      <w:b/>
      <w:bCs/>
      <w:sz w:val="26"/>
      <w:szCs w:val="26"/>
      <w:lang w:eastAsia="en-US"/>
    </w:rPr>
  </w:style>
  <w:style w:type="paragraph" w:styleId="afe">
    <w:name w:val="Body Text"/>
    <w:basedOn w:val="a"/>
    <w:link w:val="aff"/>
    <w:qFormat/>
    <w:rsid w:val="00EE773A"/>
    <w:rPr>
      <w:rFonts w:eastAsia="Times New Roman"/>
      <w:sz w:val="26"/>
      <w:szCs w:val="26"/>
      <w:lang w:eastAsia="en-US"/>
    </w:rPr>
  </w:style>
  <w:style w:type="character" w:customStyle="1" w:styleId="aff">
    <w:name w:val="Основной текст Знак"/>
    <w:basedOn w:val="a0"/>
    <w:link w:val="afe"/>
    <w:rsid w:val="00EE773A"/>
    <w:rPr>
      <w:rFonts w:ascii="Times New Roman" w:eastAsia="Times New Roman" w:hAnsi="Times New Roman" w:cs="Times New Roman"/>
      <w:sz w:val="26"/>
      <w:szCs w:val="26"/>
      <w:lang w:eastAsia="en-US"/>
    </w:rPr>
  </w:style>
  <w:style w:type="table" w:customStyle="1" w:styleId="TableNormal">
    <w:name w:val="Table Normal"/>
    <w:uiPriority w:val="2"/>
    <w:semiHidden/>
    <w:unhideWhenUsed/>
    <w:qFormat/>
    <w:rsid w:val="00EE773A"/>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E773A"/>
    <w:rPr>
      <w:rFonts w:eastAsia="Times New Roman"/>
      <w:sz w:val="22"/>
      <w:szCs w:val="22"/>
      <w:lang w:eastAsia="en-US"/>
    </w:rPr>
  </w:style>
  <w:style w:type="paragraph" w:customStyle="1" w:styleId="ConsPlusNonformat">
    <w:name w:val="ConsPlusNonformat"/>
    <w:rsid w:val="00EE773A"/>
    <w:pPr>
      <w:widowControl w:val="0"/>
      <w:spacing w:after="0" w:line="240" w:lineRule="auto"/>
    </w:pPr>
    <w:rPr>
      <w:rFonts w:ascii="Courier New" w:eastAsia="Times New Roman" w:hAnsi="Courier New" w:cs="Courier New"/>
      <w:sz w:val="20"/>
      <w:szCs w:val="20"/>
    </w:rPr>
  </w:style>
  <w:style w:type="paragraph" w:customStyle="1" w:styleId="ConsNonformat">
    <w:name w:val="ConsNonformat"/>
    <w:rsid w:val="00697996"/>
    <w:pPr>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1">
    <w:name w:val="1."/>
    <w:basedOn w:val="10"/>
    <w:qFormat/>
    <w:rsid w:val="002D7D60"/>
    <w:pPr>
      <w:widowControl/>
      <w:numPr>
        <w:numId w:val="15"/>
      </w:numPr>
      <w:spacing w:before="240" w:after="60"/>
      <w:jc w:val="both"/>
    </w:pPr>
    <w:rPr>
      <w:rFonts w:ascii="Tahoma" w:hAnsi="Tahoma" w:cs="Tahoma"/>
      <w:caps/>
      <w:kern w:val="32"/>
      <w:sz w:val="20"/>
      <w:szCs w:val="20"/>
      <w:lang w:eastAsia="ru-RU"/>
    </w:rPr>
  </w:style>
  <w:style w:type="paragraph" w:customStyle="1" w:styleId="11">
    <w:name w:val="1.1"/>
    <w:basedOn w:val="1"/>
    <w:qFormat/>
    <w:rsid w:val="002D7D60"/>
    <w:pPr>
      <w:numPr>
        <w:ilvl w:val="1"/>
      </w:numPr>
      <w:outlineLvl w:val="9"/>
    </w:pPr>
    <w:rPr>
      <w:b w:val="0"/>
      <w:caps w:val="0"/>
    </w:rPr>
  </w:style>
  <w:style w:type="paragraph" w:customStyle="1" w:styleId="111">
    <w:name w:val="1.1.1"/>
    <w:basedOn w:val="11"/>
    <w:link w:val="111Char"/>
    <w:qFormat/>
    <w:rsid w:val="002D7D60"/>
    <w:pPr>
      <w:widowControl w:val="0"/>
      <w:numPr>
        <w:ilvl w:val="2"/>
      </w:numPr>
      <w:ind w:left="1639"/>
    </w:pPr>
  </w:style>
  <w:style w:type="character" w:customStyle="1" w:styleId="111Char">
    <w:name w:val="1.1.1 Char"/>
    <w:basedOn w:val="a0"/>
    <w:link w:val="111"/>
    <w:rsid w:val="002D7D60"/>
    <w:rPr>
      <w:rFonts w:ascii="Tahoma" w:eastAsia="Times New Roman" w:hAnsi="Tahoma" w:cs="Tahoma"/>
      <w:bCs/>
      <w:kern w:val="32"/>
      <w:sz w:val="20"/>
      <w:szCs w:val="20"/>
    </w:rPr>
  </w:style>
  <w:style w:type="character" w:customStyle="1" w:styleId="af4">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1 Знак,UL Знак,Абзац маркированнный Знак"/>
    <w:link w:val="af3"/>
    <w:uiPriority w:val="34"/>
    <w:locked/>
    <w:rsid w:val="00E3312F"/>
    <w:rPr>
      <w:rFonts w:ascii="Times New Roman" w:hAnsi="Times New Roman" w:cs="Times New Roman"/>
      <w:sz w:val="20"/>
      <w:szCs w:val="20"/>
    </w:rPr>
  </w:style>
  <w:style w:type="character" w:styleId="aff0">
    <w:name w:val="annotation reference"/>
    <w:basedOn w:val="a0"/>
    <w:unhideWhenUsed/>
    <w:rsid w:val="00212B75"/>
    <w:rPr>
      <w:sz w:val="16"/>
      <w:szCs w:val="16"/>
    </w:rPr>
  </w:style>
  <w:style w:type="paragraph" w:styleId="aff1">
    <w:name w:val="annotation text"/>
    <w:basedOn w:val="a"/>
    <w:link w:val="aff2"/>
    <w:unhideWhenUsed/>
    <w:rsid w:val="00212B75"/>
  </w:style>
  <w:style w:type="character" w:customStyle="1" w:styleId="aff2">
    <w:name w:val="Текст примечания Знак"/>
    <w:basedOn w:val="a0"/>
    <w:link w:val="aff1"/>
    <w:rsid w:val="00212B75"/>
    <w:rPr>
      <w:rFonts w:ascii="Times New Roman" w:hAnsi="Times New Roman" w:cs="Times New Roman"/>
      <w:sz w:val="20"/>
      <w:szCs w:val="20"/>
    </w:rPr>
  </w:style>
  <w:style w:type="paragraph" w:styleId="aff3">
    <w:name w:val="annotation subject"/>
    <w:basedOn w:val="aff1"/>
    <w:next w:val="aff1"/>
    <w:link w:val="aff4"/>
    <w:unhideWhenUsed/>
    <w:rsid w:val="00212B75"/>
    <w:rPr>
      <w:b/>
      <w:bCs/>
    </w:rPr>
  </w:style>
  <w:style w:type="character" w:customStyle="1" w:styleId="aff4">
    <w:name w:val="Тема примечания Знак"/>
    <w:basedOn w:val="aff2"/>
    <w:link w:val="aff3"/>
    <w:rsid w:val="00212B75"/>
    <w:rPr>
      <w:rFonts w:ascii="Times New Roman" w:hAnsi="Times New Roman" w:cs="Times New Roman"/>
      <w:b/>
      <w:bCs/>
      <w:sz w:val="20"/>
      <w:szCs w:val="20"/>
    </w:rPr>
  </w:style>
  <w:style w:type="character" w:customStyle="1" w:styleId="15">
    <w:name w:val="Основной текст1"/>
    <w:basedOn w:val="a0"/>
    <w:rsid w:val="007D545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style>
  <w:style w:type="paragraph" w:customStyle="1" w:styleId="ConsPlusNormal">
    <w:name w:val="ConsPlusNormal"/>
    <w:rsid w:val="00FF2572"/>
    <w:pPr>
      <w:widowControl w:val="0"/>
      <w:autoSpaceDE w:val="0"/>
      <w:autoSpaceDN w:val="0"/>
      <w:spacing w:after="0" w:line="240" w:lineRule="auto"/>
    </w:pPr>
    <w:rPr>
      <w:rFonts w:ascii="Arial" w:hAnsi="Arial" w:cs="Arial"/>
      <w:sz w:val="20"/>
    </w:rPr>
  </w:style>
  <w:style w:type="paragraph" w:customStyle="1" w:styleId="xmsonormal">
    <w:name w:val="x_msonormal"/>
    <w:basedOn w:val="a"/>
    <w:rsid w:val="00110231"/>
    <w:pPr>
      <w:widowControl/>
      <w:spacing w:after="160" w:line="252" w:lineRule="auto"/>
    </w:pPr>
    <w:rPr>
      <w:rFonts w:ascii="Calibri" w:eastAsiaTheme="minorHAnsi" w:hAnsi="Calibri" w:cs="Calibri"/>
      <w:sz w:val="22"/>
      <w:szCs w:val="22"/>
    </w:rPr>
  </w:style>
  <w:style w:type="paragraph" w:customStyle="1" w:styleId="aff5">
    <w:name w:val="Исполнитель"/>
    <w:basedOn w:val="afe"/>
    <w:rsid w:val="004C1B15"/>
    <w:pPr>
      <w:widowControl/>
      <w:suppressAutoHyphens/>
      <w:spacing w:line="240" w:lineRule="exact"/>
      <w:ind w:firstLine="709"/>
      <w:jc w:val="both"/>
    </w:pPr>
    <w:rPr>
      <w:sz w:val="28"/>
      <w:szCs w:val="20"/>
      <w:lang w:eastAsia="ru-RU"/>
    </w:rPr>
  </w:style>
  <w:style w:type="character" w:styleId="aff6">
    <w:name w:val="Emphasis"/>
    <w:qFormat/>
    <w:rsid w:val="00446F67"/>
    <w:rPr>
      <w:i/>
      <w:iCs/>
    </w:rPr>
  </w:style>
  <w:style w:type="paragraph" w:styleId="aff7">
    <w:name w:val="Revision"/>
    <w:hidden/>
    <w:uiPriority w:val="99"/>
    <w:semiHidden/>
    <w:rsid w:val="00F133A8"/>
    <w:pPr>
      <w:spacing w:after="0" w:line="240" w:lineRule="auto"/>
    </w:pPr>
    <w:rPr>
      <w:rFonts w:ascii="Times New Roman" w:hAnsi="Times New Roman" w:cs="Times New Roman"/>
      <w:sz w:val="20"/>
      <w:szCs w:val="20"/>
    </w:rPr>
  </w:style>
  <w:style w:type="paragraph" w:customStyle="1" w:styleId="aff8">
    <w:name w:val="Заголовок к тексту"/>
    <w:basedOn w:val="a"/>
    <w:next w:val="afe"/>
    <w:rsid w:val="0094293A"/>
    <w:pPr>
      <w:widowControl/>
      <w:suppressAutoHyphens/>
      <w:spacing w:after="480" w:line="240" w:lineRule="exact"/>
    </w:pPr>
    <w:rPr>
      <w:rFonts w:eastAsia="Times New Roman"/>
      <w:b/>
      <w:sz w:val="28"/>
    </w:rPr>
  </w:style>
  <w:style w:type="paragraph" w:customStyle="1" w:styleId="aff9">
    <w:name w:val="регистрационные поля"/>
    <w:basedOn w:val="a"/>
    <w:rsid w:val="0094293A"/>
    <w:pPr>
      <w:widowControl/>
      <w:spacing w:line="240" w:lineRule="exact"/>
      <w:jc w:val="center"/>
    </w:pPr>
    <w:rPr>
      <w:rFonts w:eastAsia="Times New Roman"/>
      <w:sz w:val="28"/>
      <w:lang w:val="en-US"/>
    </w:rPr>
  </w:style>
  <w:style w:type="paragraph" w:customStyle="1" w:styleId="ConsPlusTitle">
    <w:name w:val="ConsPlusTitle"/>
    <w:rsid w:val="0094293A"/>
    <w:pPr>
      <w:widowControl w:val="0"/>
      <w:autoSpaceDE w:val="0"/>
      <w:autoSpaceDN w:val="0"/>
      <w:adjustRightInd w:val="0"/>
      <w:spacing w:after="0" w:line="240" w:lineRule="auto"/>
    </w:pPr>
    <w:rPr>
      <w:rFonts w:ascii="Calibri" w:eastAsia="Times New Roman" w:hAnsi="Calibri" w:cs="Calibri"/>
      <w:b/>
      <w:bCs/>
    </w:rPr>
  </w:style>
  <w:style w:type="character" w:styleId="affa">
    <w:name w:val="Placeholder Text"/>
    <w:basedOn w:val="a0"/>
    <w:uiPriority w:val="99"/>
    <w:semiHidden/>
    <w:rsid w:val="00D65075"/>
    <w:rPr>
      <w:color w:val="808080"/>
    </w:rPr>
  </w:style>
  <w:style w:type="paragraph" w:styleId="affb">
    <w:name w:val="Normal (Web)"/>
    <w:basedOn w:val="a"/>
    <w:uiPriority w:val="99"/>
    <w:unhideWhenUsed/>
    <w:rsid w:val="002F5094"/>
    <w:pPr>
      <w:widowControl/>
      <w:spacing w:before="100" w:beforeAutospacing="1" w:after="100" w:afterAutospacing="1"/>
    </w:pPr>
    <w:rPr>
      <w:rFonts w:eastAsia="Times New Roman"/>
      <w:sz w:val="24"/>
      <w:szCs w:val="24"/>
    </w:rPr>
  </w:style>
  <w:style w:type="numbering" w:customStyle="1" w:styleId="16">
    <w:name w:val="Нет списка1"/>
    <w:next w:val="a2"/>
    <w:semiHidden/>
    <w:unhideWhenUsed/>
    <w:rsid w:val="00244BA6"/>
  </w:style>
  <w:style w:type="table" w:customStyle="1" w:styleId="17">
    <w:name w:val="Сетка таблицы1"/>
    <w:basedOn w:val="a1"/>
    <w:next w:val="aa"/>
    <w:rsid w:val="00244BA6"/>
    <w:pPr>
      <w:spacing w:after="0" w:line="240" w:lineRule="auto"/>
    </w:pPr>
    <w:rPr>
      <w:rFonts w:ascii="Calibri" w:eastAsia="Calibri" w:hAnsi="Calibri" w:cs="Times New Roman"/>
      <w:kern w:val="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032702">
      <w:bodyDiv w:val="1"/>
      <w:marLeft w:val="0"/>
      <w:marRight w:val="0"/>
      <w:marTop w:val="0"/>
      <w:marBottom w:val="0"/>
      <w:divBdr>
        <w:top w:val="none" w:sz="0" w:space="0" w:color="auto"/>
        <w:left w:val="none" w:sz="0" w:space="0" w:color="auto"/>
        <w:bottom w:val="none" w:sz="0" w:space="0" w:color="auto"/>
        <w:right w:val="none" w:sz="0" w:space="0" w:color="auto"/>
      </w:divBdr>
    </w:div>
    <w:div w:id="1538202968">
      <w:bodyDiv w:val="1"/>
      <w:marLeft w:val="0"/>
      <w:marRight w:val="0"/>
      <w:marTop w:val="0"/>
      <w:marBottom w:val="0"/>
      <w:divBdr>
        <w:top w:val="none" w:sz="0" w:space="0" w:color="auto"/>
        <w:left w:val="none" w:sz="0" w:space="0" w:color="auto"/>
        <w:bottom w:val="none" w:sz="0" w:space="0" w:color="auto"/>
        <w:right w:val="none" w:sz="0" w:space="0" w:color="auto"/>
      </w:divBdr>
    </w:div>
    <w:div w:id="2074349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consultantplus://offline/ref=B30B4187B1BD73F4721CF76DEC624D6160208FEE31F557D4E4CC3F005C6525B480F41C77D1EA194B59866624383822FCA685ABAD51DCu0W6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778A719-99E2-4FA7-921E-5EC93DD00DAF}">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59</Pages>
  <Words>17906</Words>
  <Characters>102066</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Свистунов</dc:creator>
  <cp:keywords/>
  <dc:description/>
  <cp:lastModifiedBy>Каракулова Екатерина Павловна</cp:lastModifiedBy>
  <cp:revision>11</cp:revision>
  <cp:lastPrinted>2024-11-06T09:20:00Z</cp:lastPrinted>
  <dcterms:created xsi:type="dcterms:W3CDTF">2024-11-11T10:56:00Z</dcterms:created>
  <dcterms:modified xsi:type="dcterms:W3CDTF">2024-11-15T16:08:00Z</dcterms:modified>
</cp:coreProperties>
</file>