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16" w:rsidRDefault="008C4EDF">
      <w:pPr>
        <w:spacing w:before="67"/>
        <w:ind w:right="37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sz w:val="11"/>
        </w:rPr>
        <w:t>ОТЧЕТ</w:t>
      </w:r>
    </w:p>
    <w:p w:rsidR="00873216" w:rsidRDefault="008C4EDF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 w:rsidR="00873216" w:rsidRDefault="008C4EDF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:rsidR="00873216" w:rsidRDefault="00873216">
      <w:pPr>
        <w:spacing w:line="304" w:lineRule="auto"/>
        <w:jc w:val="center"/>
        <w:rPr>
          <w:b/>
          <w:sz w:val="11"/>
        </w:rPr>
        <w:sectPr w:rsidR="00873216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873216" w:rsidRDefault="008C4EDF">
      <w:pPr>
        <w:pStyle w:val="a3"/>
        <w:spacing w:before="159"/>
        <w:ind w:left="33"/>
      </w:pPr>
      <w:r>
        <w:rPr>
          <w:spacing w:val="-2"/>
        </w:rPr>
        <w:lastRenderedPageBreak/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873216" w:rsidRDefault="008C4EDF">
      <w:pPr>
        <w:pStyle w:val="a3"/>
        <w:spacing w:before="157"/>
        <w:ind w:left="33"/>
      </w:pPr>
      <w:r>
        <w:br w:type="column"/>
      </w:r>
      <w:r>
        <w:rPr>
          <w:spacing w:val="-2"/>
        </w:rPr>
        <w:lastRenderedPageBreak/>
        <w:t>Муниципальное</w:t>
      </w:r>
      <w:r>
        <w:rPr>
          <w:spacing w:val="5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1"/>
        </w:rPr>
        <w:t xml:space="preserve"> </w:t>
      </w:r>
      <w:r>
        <w:rPr>
          <w:spacing w:val="-2"/>
        </w:rPr>
        <w:t>390"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:rsidR="00873216" w:rsidRDefault="008C4EDF">
      <w:pPr>
        <w:pStyle w:val="a3"/>
        <w:spacing w:before="159"/>
        <w:ind w:left="418"/>
      </w:pPr>
      <w:r>
        <w:br w:type="column"/>
      </w:r>
      <w:r>
        <w:lastRenderedPageBreak/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:rsidR="00873216" w:rsidRDefault="008C4EDF">
      <w:pPr>
        <w:pStyle w:val="a3"/>
        <w:spacing w:before="34" w:line="304" w:lineRule="auto"/>
        <w:ind w:left="34" w:right="1795" w:firstLine="95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57308758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873216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:rsidR="00873216" w:rsidRDefault="00873216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73216" w:rsidRDefault="0087321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57308758</w:t>
                            </w:r>
                          </w:p>
                        </w:tc>
                      </w:tr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873216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873216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:rsidR="00873216" w:rsidRDefault="00873216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:rsidR="00873216" w:rsidRDefault="0087321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:rsidR="00873216" w:rsidRDefault="00873216">
      <w:pPr>
        <w:pStyle w:val="a3"/>
        <w:spacing w:line="304" w:lineRule="auto"/>
        <w:sectPr w:rsidR="00873216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32"/>
            <w:col w:w="4767" w:space="2852"/>
            <w:col w:w="3151"/>
          </w:cols>
        </w:sectPr>
      </w:pPr>
    </w:p>
    <w:p w:rsidR="00873216" w:rsidRDefault="008C4EDF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873216" w:rsidRDefault="008C4EDF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873216" w:rsidRDefault="008C4EDF">
      <w:pPr>
        <w:pStyle w:val="a3"/>
        <w:tabs>
          <w:tab w:val="left" w:pos="3391"/>
        </w:tabs>
        <w:spacing w:before="1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:rsidR="00873216" w:rsidRDefault="008C4EDF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:rsidR="00873216" w:rsidRDefault="00873216">
      <w:pPr>
        <w:pStyle w:val="a3"/>
        <w:spacing w:before="66"/>
      </w:pPr>
    </w:p>
    <w:p w:rsidR="00873216" w:rsidRDefault="008C4EDF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:rsidR="00873216" w:rsidRDefault="008C4EDF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</w:p>
    <w:p w:rsidR="00873216" w:rsidRDefault="00873216">
      <w:pPr>
        <w:pStyle w:val="a3"/>
        <w:spacing w:before="12"/>
      </w:pPr>
    </w:p>
    <w:p w:rsidR="00873216" w:rsidRDefault="008C4EDF">
      <w:pPr>
        <w:pStyle w:val="a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873216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873216" w:rsidRDefault="00873216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873216" w:rsidRDefault="008C4EDF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:rsidR="00873216" w:rsidRDefault="0087321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873216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873216" w:rsidRDefault="00873216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873216" w:rsidRDefault="008C4EDF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:rsidR="00873216" w:rsidRDefault="0087321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873216" w:rsidRDefault="008C4EDF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:rsidR="00873216" w:rsidRDefault="008C4EDF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:rsidR="00873216" w:rsidRDefault="008C4EDF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873216" w:rsidRDefault="008C4EDF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873216">
        <w:trPr>
          <w:trHeight w:val="525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:rsidR="00873216" w:rsidRDefault="008C4EDF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:rsidR="00873216" w:rsidRDefault="008C4EDF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873216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873216" w:rsidRDefault="008C4EDF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873216" w:rsidRDefault="008C4EDF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873216" w:rsidRDefault="008C4EDF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:rsidR="00873216" w:rsidRDefault="008C4EDF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:rsidR="00873216" w:rsidRDefault="008C4EDF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873216" w:rsidRDefault="008C4EDF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873216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0"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141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116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116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:rsidR="00873216" w:rsidRDefault="008C4EDF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73216">
        <w:trPr>
          <w:trHeight w:val="564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381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0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04" w:lineRule="exact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05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0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TableParagraph"/>
        <w:jc w:val="left"/>
        <w:rPr>
          <w:sz w:val="10"/>
        </w:rPr>
        <w:sectPr w:rsidR="00873216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873216" w:rsidRDefault="0087321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73216">
        <w:trPr>
          <w:trHeight w:val="429"/>
        </w:trPr>
        <w:tc>
          <w:tcPr>
            <w:tcW w:w="1514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:rsidR="00873216" w:rsidRDefault="008C4EDF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873216" w:rsidRDefault="008C4EDF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60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:rsidR="00873216" w:rsidRDefault="008C4EDF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:rsidR="00873216" w:rsidRDefault="008C4EDF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:rsidR="00873216" w:rsidRDefault="008C4EDF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:rsidR="00873216" w:rsidRDefault="008C4EDF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:rsidR="00873216" w:rsidRDefault="008C4EDF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:rsidR="00873216" w:rsidRDefault="008C4EDF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a3"/>
        <w:spacing w:before="3"/>
      </w:pPr>
    </w:p>
    <w:p w:rsidR="00873216" w:rsidRDefault="008C4EDF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73216">
        <w:trPr>
          <w:trHeight w:val="443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873216" w:rsidRDefault="008C4EDF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873216" w:rsidRDefault="008C4EDF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73216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873216" w:rsidRDefault="008C4ED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237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73216">
        <w:trPr>
          <w:trHeight w:val="1050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40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83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1050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464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464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434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39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464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464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434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40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</w:p>
          <w:p w:rsidR="00873216" w:rsidRDefault="008C4EDF">
            <w:pPr>
              <w:pStyle w:val="TableParagraph"/>
              <w:spacing w:before="1" w:line="97" w:lineRule="exact"/>
              <w:ind w:left="102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28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39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28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1050"/>
        </w:trPr>
        <w:tc>
          <w:tcPr>
            <w:tcW w:w="1517" w:type="dxa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40"/>
        </w:trPr>
        <w:tc>
          <w:tcPr>
            <w:tcW w:w="1517" w:type="dxa"/>
            <w:tcBorders>
              <w:bottom w:val="nil"/>
            </w:tcBorders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a3"/>
        <w:spacing w:before="68"/>
      </w:pPr>
    </w:p>
    <w:p w:rsidR="00873216" w:rsidRDefault="008C4EDF">
      <w:pPr>
        <w:pStyle w:val="a3"/>
        <w:tabs>
          <w:tab w:val="left" w:pos="5211"/>
          <w:tab w:val="left" w:pos="5653"/>
          <w:tab w:val="left" w:pos="6135"/>
        </w:tabs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:rsidR="00873216" w:rsidRDefault="008C4EDF">
      <w:pPr>
        <w:pStyle w:val="a3"/>
        <w:spacing w:before="17"/>
        <w:ind w:left="33"/>
      </w:pP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873216" w:rsidRDefault="00873216">
      <w:pPr>
        <w:pStyle w:val="a3"/>
        <w:sectPr w:rsidR="00873216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873216" w:rsidRDefault="008C4EDF">
      <w:pPr>
        <w:spacing w:before="87"/>
        <w:ind w:left="33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42671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873216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873216" w:rsidRDefault="008C4EDF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:rsidR="00873216" w:rsidRDefault="0087321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8" type="#_x0000_t202" style="position:absolute;left:0;text-align:left;margin-left:470pt;margin-top:3.3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EoiQ9DfAAAACQ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873216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873216" w:rsidRDefault="008C4EDF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:rsidR="00873216" w:rsidRDefault="0087321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:rsidR="00873216" w:rsidRDefault="008C4EDF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:rsidR="00873216" w:rsidRDefault="008C4EDF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873216" w:rsidRDefault="008C4EDF">
      <w:pPr>
        <w:pStyle w:val="a4"/>
        <w:numPr>
          <w:ilvl w:val="1"/>
          <w:numId w:val="2"/>
        </w:numPr>
        <w:tabs>
          <w:tab w:val="left" w:pos="229"/>
        </w:tabs>
        <w:spacing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873216">
        <w:trPr>
          <w:trHeight w:val="412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:rsidR="00873216" w:rsidRDefault="008C4EDF">
            <w:pPr>
              <w:pStyle w:val="TableParagraph"/>
              <w:spacing w:before="5"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:rsidR="00873216" w:rsidRDefault="008C4EDF">
            <w:pPr>
              <w:pStyle w:val="TableParagraph"/>
              <w:spacing w:before="0" w:line="109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:rsidR="00873216" w:rsidRDefault="008C4EDF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873216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873216" w:rsidRDefault="008C4EDF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873216" w:rsidRDefault="008C4EDF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873216" w:rsidRDefault="008C4EDF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:rsidR="00873216" w:rsidRDefault="008C4EDF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:rsidR="00873216" w:rsidRDefault="008C4EDF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873216" w:rsidRDefault="008C4EDF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873216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0"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275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:rsidR="00873216" w:rsidRDefault="008C4EDF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73216">
        <w:trPr>
          <w:trHeight w:val="419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53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1"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60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873216" w:rsidRDefault="008C4EDF">
            <w:pPr>
              <w:pStyle w:val="TableParagraph"/>
              <w:spacing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19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29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29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6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6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36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873216" w:rsidRDefault="008C4EDF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78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0" w:line="125" w:lineRule="exact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0" w:line="125" w:lineRule="exact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0"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873216" w:rsidRDefault="008C4EDF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TableParagraph"/>
        <w:jc w:val="left"/>
        <w:rPr>
          <w:sz w:val="10"/>
        </w:rPr>
        <w:sectPr w:rsidR="00873216">
          <w:pgSz w:w="16840" w:h="11910" w:orient="landscape"/>
          <w:pgMar w:top="500" w:right="850" w:bottom="280" w:left="566" w:header="720" w:footer="720" w:gutter="0"/>
          <w:cols w:space="720"/>
        </w:sectPr>
      </w:pPr>
    </w:p>
    <w:p w:rsidR="00873216" w:rsidRDefault="0087321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73216">
        <w:trPr>
          <w:trHeight w:val="484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84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853211О.99.0.БВ19АБ40000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08" w:firstLine="213"/>
              <w:jc w:val="left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туберкулезной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4" w:type="dxa"/>
            <w:vMerge w:val="restart"/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873216" w:rsidRDefault="008C4EDF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873216" w:rsidRDefault="008C4EDF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a3"/>
        <w:spacing w:before="20"/>
      </w:pPr>
    </w:p>
    <w:p w:rsidR="00873216" w:rsidRDefault="008C4EDF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73216">
        <w:trPr>
          <w:trHeight w:val="405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873216" w:rsidRDefault="008C4EDF">
            <w:pPr>
              <w:pStyle w:val="TableParagraph"/>
              <w:spacing w:before="0"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:rsidR="00873216" w:rsidRDefault="008C4EDF">
            <w:pPr>
              <w:pStyle w:val="TableParagraph"/>
              <w:spacing w:before="0" w:line="110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873216" w:rsidRDefault="008C4EDF">
            <w:pPr>
              <w:pStyle w:val="TableParagraph"/>
              <w:spacing w:before="0"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73216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873216" w:rsidRDefault="008C4EDF">
            <w:pPr>
              <w:pStyle w:val="TableParagraph"/>
              <w:spacing w:before="0"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873216" w:rsidRDefault="008C4EDF">
            <w:pPr>
              <w:pStyle w:val="TableParagraph"/>
              <w:spacing w:before="0"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873216" w:rsidRDefault="008C4EDF">
            <w:pPr>
              <w:pStyle w:val="TableParagraph"/>
              <w:spacing w:before="0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285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23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3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3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3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3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3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3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3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3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73216">
        <w:trPr>
          <w:trHeight w:val="532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9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0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9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6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6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6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6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6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6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6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17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10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08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873216" w:rsidRDefault="008C4EDF">
            <w:pPr>
              <w:pStyle w:val="TableParagraph"/>
              <w:spacing w:before="0" w:line="140" w:lineRule="atLeast"/>
              <w:ind w:left="225" w:hanging="14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08" w:lineRule="exact"/>
              <w:ind w:left="10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08" w:lineRule="exact"/>
              <w:ind w:left="10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:rsidR="00873216" w:rsidRDefault="008C4EDF">
            <w:pPr>
              <w:pStyle w:val="TableParagraph"/>
              <w:spacing w:before="12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08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10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0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0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280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0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280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10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275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10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0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59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12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873216" w:rsidRDefault="008C4EDF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13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2" w:lineRule="exact"/>
              <w:ind w:left="10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2" w:lineRule="exact"/>
              <w:ind w:left="10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:rsidR="00873216" w:rsidRDefault="008C4EDF">
            <w:pPr>
              <w:pStyle w:val="TableParagraph"/>
              <w:spacing w:before="12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1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166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166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1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1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9"/>
        </w:trPr>
        <w:tc>
          <w:tcPr>
            <w:tcW w:w="1517" w:type="dxa"/>
          </w:tcPr>
          <w:p w:rsidR="00873216" w:rsidRDefault="008C4EDF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0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123" w:lineRule="exact"/>
              <w:ind w:left="10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0"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TableParagraph"/>
        <w:jc w:val="left"/>
        <w:rPr>
          <w:sz w:val="10"/>
        </w:rPr>
        <w:sectPr w:rsidR="00873216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873216" w:rsidRDefault="0087321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73216">
        <w:trPr>
          <w:trHeight w:val="669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9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285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14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:rsidR="00873216" w:rsidRDefault="008C4EDF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32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14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873216" w:rsidRDefault="008C4EDF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395"/>
        </w:trPr>
        <w:tc>
          <w:tcPr>
            <w:tcW w:w="1514" w:type="dxa"/>
          </w:tcPr>
          <w:p w:rsidR="00873216" w:rsidRDefault="008C4EDF">
            <w:pPr>
              <w:pStyle w:val="TableParagraph"/>
              <w:ind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853211О.99.0.БВ19АБ40000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125" w:right="101" w:firstLine="196"/>
              <w:jc w:val="left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туберкулезной</w:t>
            </w:r>
          </w:p>
          <w:p w:rsidR="00873216" w:rsidRDefault="008C4EDF">
            <w:pPr>
              <w:pStyle w:val="TableParagraph"/>
              <w:spacing w:before="0" w:line="92" w:lineRule="exact"/>
              <w:ind w:left="10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532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19" w:right="13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69"/>
        </w:trPr>
        <w:tc>
          <w:tcPr>
            <w:tcW w:w="1514" w:type="dxa"/>
          </w:tcPr>
          <w:p w:rsidR="00873216" w:rsidRDefault="008C4EDF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873216" w:rsidRDefault="008C4EDF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873216">
        <w:trPr>
          <w:trHeight w:val="649"/>
        </w:trPr>
        <w:tc>
          <w:tcPr>
            <w:tcW w:w="1514" w:type="dxa"/>
          </w:tcPr>
          <w:p w:rsidR="00873216" w:rsidRDefault="008C4EDF">
            <w:pPr>
              <w:pStyle w:val="TableParagraph"/>
              <w:spacing w:before="0" w:line="114" w:lineRule="exact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112" w:lineRule="exact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873216" w:rsidRDefault="008C4EDF">
            <w:pPr>
              <w:pStyle w:val="TableParagraph"/>
              <w:spacing w:before="12" w:line="264" w:lineRule="auto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:rsidR="00873216" w:rsidRDefault="008C4EDF">
            <w:pPr>
              <w:pStyle w:val="TableParagraph"/>
              <w:spacing w:before="12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112" w:lineRule="exact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0" w:line="112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873216" w:rsidRDefault="008C4EDF">
            <w:pPr>
              <w:pStyle w:val="TableParagraph"/>
              <w:spacing w:before="12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2" w:lineRule="exact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0" w:line="114" w:lineRule="exact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0" w:line="114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a3"/>
        <w:spacing w:before="6"/>
        <w:rPr>
          <w:sz w:val="10"/>
        </w:rPr>
      </w:pPr>
    </w:p>
    <w:p w:rsidR="00873216" w:rsidRDefault="00873216">
      <w:pPr>
        <w:pStyle w:val="a3"/>
        <w:rPr>
          <w:sz w:val="10"/>
        </w:rPr>
        <w:sectPr w:rsidR="00873216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873216" w:rsidRDefault="00873216">
      <w:pPr>
        <w:pStyle w:val="a3"/>
      </w:pPr>
    </w:p>
    <w:p w:rsidR="00873216" w:rsidRDefault="00873216">
      <w:pPr>
        <w:pStyle w:val="a3"/>
      </w:pPr>
    </w:p>
    <w:p w:rsidR="00873216" w:rsidRDefault="00873216">
      <w:pPr>
        <w:pStyle w:val="a3"/>
        <w:spacing w:before="12"/>
      </w:pPr>
    </w:p>
    <w:p w:rsidR="00873216" w:rsidRDefault="008C4EDF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873216" w:rsidRDefault="008C4EDF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873216" w:rsidRDefault="008C4EDF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873216" w:rsidRDefault="008C4EDF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873216" w:rsidRDefault="008C4EDF">
      <w:pPr>
        <w:pStyle w:val="a3"/>
        <w:spacing w:before="96"/>
        <w:ind w:left="1013"/>
      </w:pPr>
      <w:r>
        <w:br w:type="column"/>
      </w:r>
      <w:r>
        <w:lastRenderedPageBreak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:rsidR="00873216" w:rsidRDefault="008C4EDF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873216">
        <w:trPr>
          <w:trHeight w:val="421"/>
        </w:trPr>
        <w:tc>
          <w:tcPr>
            <w:tcW w:w="1843" w:type="dxa"/>
          </w:tcPr>
          <w:p w:rsidR="00873216" w:rsidRDefault="008C4EDF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873216" w:rsidRDefault="00873216">
      <w:pPr>
        <w:pStyle w:val="TableParagraph"/>
        <w:jc w:val="left"/>
        <w:rPr>
          <w:sz w:val="10"/>
        </w:rPr>
        <w:sectPr w:rsidR="00873216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873216">
        <w:trPr>
          <w:trHeight w:val="453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lastRenderedPageBreak/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873216" w:rsidRDefault="008C4EDF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873216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873216" w:rsidRDefault="008C4ED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:rsidR="00873216" w:rsidRDefault="008C4EDF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873216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0"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150"/>
        </w:trPr>
        <w:tc>
          <w:tcPr>
            <w:tcW w:w="1517" w:type="dxa"/>
          </w:tcPr>
          <w:p w:rsidR="00873216" w:rsidRDefault="008C4EDF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23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:rsidR="00873216" w:rsidRDefault="008C4EDF"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873216">
        <w:trPr>
          <w:trHeight w:val="150"/>
        </w:trPr>
        <w:tc>
          <w:tcPr>
            <w:tcW w:w="1517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873216" w:rsidRDefault="008C4EDF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873216">
        <w:trPr>
          <w:trHeight w:val="453"/>
        </w:trPr>
        <w:tc>
          <w:tcPr>
            <w:tcW w:w="1517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873216" w:rsidRDefault="008C4EDF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873216" w:rsidRDefault="008C4EDF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:rsidR="00873216" w:rsidRDefault="008C4EDF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873216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873216" w:rsidRDefault="008C4EDF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873216" w:rsidRDefault="008C4EDF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873216" w:rsidRDefault="008C4EDF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873216" w:rsidRDefault="008C4EDF">
            <w:pPr>
              <w:pStyle w:val="TableParagraph"/>
              <w:spacing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</w:tr>
      <w:tr w:rsidR="00873216">
        <w:trPr>
          <w:trHeight w:val="134"/>
        </w:trPr>
        <w:tc>
          <w:tcPr>
            <w:tcW w:w="1517" w:type="dxa"/>
          </w:tcPr>
          <w:p w:rsidR="00873216" w:rsidRDefault="008C4EDF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line="106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873216" w:rsidRDefault="008C4EDF"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873216" w:rsidRDefault="008C4EDF">
            <w:pPr>
              <w:pStyle w:val="TableParagraph"/>
              <w:spacing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873216" w:rsidRDefault="008C4EDF"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873216" w:rsidRDefault="008C4EDF"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873216">
        <w:trPr>
          <w:trHeight w:val="150"/>
        </w:trPr>
        <w:tc>
          <w:tcPr>
            <w:tcW w:w="1517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873216" w:rsidRDefault="00873216">
      <w:pPr>
        <w:pStyle w:val="a3"/>
        <w:spacing w:before="44"/>
      </w:pPr>
    </w:p>
    <w:p w:rsidR="00873216" w:rsidRDefault="008C4EDF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:rsidR="00873216" w:rsidRDefault="00873216">
      <w:pPr>
        <w:pStyle w:val="a3"/>
        <w:spacing w:before="34"/>
      </w:pPr>
    </w:p>
    <w:p w:rsidR="00873216" w:rsidRDefault="008C4EDF">
      <w:pPr>
        <w:pStyle w:val="a3"/>
        <w:spacing w:after="18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19"/>
        <w:gridCol w:w="1844"/>
        <w:gridCol w:w="922"/>
        <w:gridCol w:w="1844"/>
        <w:gridCol w:w="922"/>
        <w:gridCol w:w="1844"/>
        <w:gridCol w:w="922"/>
        <w:gridCol w:w="1844"/>
      </w:tblGrid>
      <w:tr w:rsidR="00873216">
        <w:trPr>
          <w:trHeight w:val="276"/>
        </w:trPr>
        <w:tc>
          <w:tcPr>
            <w:tcW w:w="3358" w:type="dxa"/>
            <w:vMerge w:val="restart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3" w:type="dxa"/>
            <w:gridSpan w:val="2"/>
          </w:tcPr>
          <w:p w:rsidR="00873216" w:rsidRDefault="008C4EDF">
            <w:pPr>
              <w:pStyle w:val="TableParagraph"/>
              <w:spacing w:before="5"/>
              <w:ind w:left="10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:rsidR="00873216" w:rsidRDefault="008C4EDF">
            <w:pPr>
              <w:pStyle w:val="TableParagraph"/>
              <w:spacing w:before="13" w:line="111" w:lineRule="exact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2"/>
          </w:tcPr>
          <w:p w:rsidR="00873216" w:rsidRDefault="008C4EDF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2"/>
          </w:tcPr>
          <w:p w:rsidR="00873216" w:rsidRDefault="008C4EDF">
            <w:pPr>
              <w:pStyle w:val="TableParagraph"/>
              <w:spacing w:before="5"/>
              <w:ind w:left="38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6" w:type="dxa"/>
            <w:gridSpan w:val="2"/>
          </w:tcPr>
          <w:p w:rsidR="00873216" w:rsidRDefault="008C4EDF">
            <w:pPr>
              <w:pStyle w:val="TableParagraph"/>
              <w:spacing w:before="5"/>
              <w:ind w:left="9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:rsidR="00873216" w:rsidRDefault="008C4EDF">
            <w:pPr>
              <w:pStyle w:val="TableParagraph"/>
              <w:spacing w:before="13" w:line="111" w:lineRule="exact"/>
              <w:ind w:left="9" w:right="1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873216">
        <w:trPr>
          <w:trHeight w:val="275"/>
        </w:trPr>
        <w:tc>
          <w:tcPr>
            <w:tcW w:w="3358" w:type="dxa"/>
            <w:vMerge/>
            <w:tcBorders>
              <w:top w:val="nil"/>
              <w:bottom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  <w:bottom w:val="nil"/>
            </w:tcBorders>
          </w:tcPr>
          <w:p w:rsidR="00873216" w:rsidRDefault="00873216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14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:rsidR="00873216" w:rsidRDefault="008C4EDF">
            <w:pPr>
              <w:pStyle w:val="TableParagraph"/>
              <w:spacing w:before="5"/>
              <w:ind w:left="15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:rsidR="00873216" w:rsidRDefault="008C4EDF">
            <w:pPr>
              <w:pStyle w:val="TableParagraph"/>
              <w:spacing w:before="5"/>
              <w:ind w:left="15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:rsidR="00873216" w:rsidRDefault="008C4EDF">
            <w:pPr>
              <w:pStyle w:val="TableParagraph"/>
              <w:spacing w:before="5"/>
              <w:ind w:left="15" w:right="3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 w:rsidR="00873216" w:rsidRDefault="008C4EDF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 w:rsidR="00873216" w:rsidRDefault="008C4EDF">
            <w:pPr>
              <w:pStyle w:val="TableParagraph"/>
              <w:spacing w:before="5"/>
              <w:ind w:left="15" w:right="4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</w:tbl>
    <w:p w:rsidR="00873216" w:rsidRDefault="00873216">
      <w:pPr>
        <w:pStyle w:val="TableParagraph"/>
        <w:rPr>
          <w:sz w:val="11"/>
        </w:rPr>
        <w:sectPr w:rsidR="00873216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873216" w:rsidRDefault="00873216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873216">
        <w:trPr>
          <w:trHeight w:val="587"/>
        </w:trPr>
        <w:tc>
          <w:tcPr>
            <w:tcW w:w="3358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85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187" w:right="23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873216" w:rsidRDefault="008C4EDF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83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873216" w:rsidRDefault="008C4EDF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264" w:lineRule="auto"/>
              <w:ind w:left="82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185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873216" w:rsidRDefault="008C4EDF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81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264" w:lineRule="auto"/>
              <w:ind w:left="184" w:right="26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873216" w:rsidRDefault="008C4EDF">
            <w:pPr>
              <w:pStyle w:val="TableParagraph"/>
              <w:spacing w:before="0"/>
              <w:ind w:left="8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873216">
        <w:trPr>
          <w:trHeight w:val="124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99" w:lineRule="exact"/>
              <w:ind w:left="22" w:right="1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5" w:line="99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873216">
        <w:trPr>
          <w:trHeight w:val="51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873216" w:rsidRDefault="008C4EDF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873216" w:rsidRDefault="008C4EDF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625,6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625,6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625,6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625,6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625,6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20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:rsidR="00873216" w:rsidRDefault="008C4EDF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345,7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345,7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345,7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345,7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345,7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51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873216" w:rsidRDefault="008C4EDF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873216" w:rsidRDefault="008C4EDF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541,9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4,0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4,0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541,9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541,9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545,9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545,9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53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841,4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1,5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841,4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841,4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842,9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842,9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51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:rsidR="00873216" w:rsidRDefault="008C4EDF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516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:rsidR="00873216" w:rsidRDefault="008C4EDF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075,0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075,0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075,0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075,0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075,0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51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873216" w:rsidRDefault="008C4EDF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873216" w:rsidRDefault="008C4EDF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92,2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92,2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92,2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92,2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92,2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51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:rsidR="00873216" w:rsidRDefault="008C4EDF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256,8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256,8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256,8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256,8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256,8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57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436,3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436,3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436,3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436,3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436,3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19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131,2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131,2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131,2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131,2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131,2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20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128,1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128,1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128,1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57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482,1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12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620,5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620,5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620,5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620,5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620,5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12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12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458,7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458,7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458,7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458,7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458,7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0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879,7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879,7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879,7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879,7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879,7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27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33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76,4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33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62,1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62,1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40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873216" w:rsidRDefault="008C4EDF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12,1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12,1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12,1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12,1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351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0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318,0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318,0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318,0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318,0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318,0</w:t>
            </w:r>
          </w:p>
        </w:tc>
        <w:tc>
          <w:tcPr>
            <w:tcW w:w="922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873216">
        <w:trPr>
          <w:trHeight w:val="285"/>
        </w:trPr>
        <w:tc>
          <w:tcPr>
            <w:tcW w:w="3358" w:type="dxa"/>
          </w:tcPr>
          <w:p w:rsidR="00873216" w:rsidRDefault="008C4EDF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65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664,3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5,5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4,0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1,5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65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664,3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145,4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53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518,9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65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669,8</w:t>
            </w:r>
          </w:p>
        </w:tc>
        <w:tc>
          <w:tcPr>
            <w:tcW w:w="923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53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520,4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873216" w:rsidRDefault="008C4EDF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:rsidR="00873216" w:rsidRDefault="00873216">
      <w:pPr>
        <w:pStyle w:val="a3"/>
        <w:spacing w:before="58"/>
      </w:pPr>
    </w:p>
    <w:p w:rsidR="00873216" w:rsidRDefault="008C4EDF">
      <w:pPr>
        <w:pStyle w:val="a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3083305</wp:posOffset>
                </wp:positionH>
                <wp:positionV relativeFrom="paragraph">
                  <wp:posOffset>95702</wp:posOffset>
                </wp:positionV>
                <wp:extent cx="586740" cy="63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2.779999pt;margin-top:7.535655pt;width:46.2pt;height:.47998pt;mso-position-horizontal-relative:page;mso-position-vertical-relative:paragraph;z-index:-15725056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4254119</wp:posOffset>
                </wp:positionH>
                <wp:positionV relativeFrom="paragraph">
                  <wp:posOffset>95702</wp:posOffset>
                </wp:positionV>
                <wp:extent cx="1172210" cy="63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171955" y="6095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4.970001pt;margin-top:7.535655pt;width:92.28pt;height:.47998pt;mso-position-horizontal-relative:page;mso-position-vertical-relative:paragraph;z-index:-15724544;mso-wrap-distance-left:0;mso-wrap-distance-right:0" id="docshape10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:rsidR="00873216" w:rsidRDefault="008C4EDF">
      <w:pPr>
        <w:pStyle w:val="a3"/>
        <w:tabs>
          <w:tab w:val="left" w:pos="6157"/>
        </w:tabs>
        <w:spacing w:before="7"/>
        <w:ind w:left="431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:rsidR="00873216" w:rsidRDefault="00873216">
      <w:pPr>
        <w:pStyle w:val="a3"/>
        <w:sectPr w:rsidR="00873216">
          <w:pgSz w:w="16840" w:h="11910" w:orient="landscape"/>
          <w:pgMar w:top="540" w:right="85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13" w:type="dxa"/>
        <w:tblLayout w:type="fixed"/>
        <w:tblLook w:val="01E0" w:firstRow="1" w:lastRow="1" w:firstColumn="1" w:lastColumn="1" w:noHBand="0" w:noVBand="0"/>
      </w:tblPr>
      <w:tblGrid>
        <w:gridCol w:w="5207"/>
        <w:gridCol w:w="920"/>
        <w:gridCol w:w="1846"/>
      </w:tblGrid>
      <w:tr w:rsidR="00873216">
        <w:trPr>
          <w:trHeight w:val="146"/>
        </w:trPr>
        <w:tc>
          <w:tcPr>
            <w:tcW w:w="5207" w:type="dxa"/>
          </w:tcPr>
          <w:p w:rsidR="00873216" w:rsidRDefault="008C4EDF">
            <w:pPr>
              <w:pStyle w:val="TableParagraph"/>
              <w:spacing w:before="0" w:line="122" w:lineRule="exact"/>
              <w:ind w:left="2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lastRenderedPageBreak/>
              <w:t>Исполнитель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(лицо,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ответственное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оставление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отчета)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 w:rsidR="00873216" w:rsidRDefault="00873216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  <w:tr w:rsidR="00873216">
        <w:trPr>
          <w:trHeight w:val="240"/>
        </w:trPr>
        <w:tc>
          <w:tcPr>
            <w:tcW w:w="5207" w:type="dxa"/>
          </w:tcPr>
          <w:p w:rsidR="00873216" w:rsidRDefault="008C4EDF">
            <w:pPr>
              <w:pStyle w:val="TableParagraph"/>
              <w:spacing w:before="0" w:line="20" w:lineRule="exact"/>
              <w:ind w:left="4283" w:right="-58"/>
              <w:jc w:val="left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586740" cy="6350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6740" cy="6350"/>
                                <a:chOff x="0" y="0"/>
                                <a:chExt cx="58674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586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6350">
                                      <a:moveTo>
                                        <a:pt x="5867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86740" y="6096"/>
                                      </a:lnTo>
                                      <a:lnTo>
                                        <a:pt x="5867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46.2pt;height:.5pt;mso-position-horizontal-relative:char;mso-position-vertical-relative:line" id="docshapegroup11" coordorigin="0,0" coordsize="924,10">
                      <v:rect style="position:absolute;left:0;top:0;width:924;height:10" id="docshape1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</w:p>
          <w:p w:rsidR="00873216" w:rsidRDefault="008C4EDF">
            <w:pPr>
              <w:pStyle w:val="TableParagraph"/>
              <w:spacing w:before="0"/>
              <w:ind w:right="439"/>
              <w:jc w:val="right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</w:tcPr>
          <w:p w:rsidR="00873216" w:rsidRDefault="008C4EDF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(расшифровка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подписи)</w:t>
            </w:r>
          </w:p>
        </w:tc>
      </w:tr>
      <w:tr w:rsidR="00873216">
        <w:trPr>
          <w:trHeight w:val="229"/>
        </w:trPr>
        <w:tc>
          <w:tcPr>
            <w:tcW w:w="5207" w:type="dxa"/>
          </w:tcPr>
          <w:p w:rsidR="00873216" w:rsidRDefault="008C4EDF">
            <w:pPr>
              <w:pStyle w:val="TableParagraph"/>
              <w:spacing w:before="102" w:line="107" w:lineRule="exact"/>
              <w:ind w:left="99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15.01.2025</w:t>
            </w:r>
          </w:p>
        </w:tc>
        <w:tc>
          <w:tcPr>
            <w:tcW w:w="920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</w:tcPr>
          <w:p w:rsidR="00873216" w:rsidRDefault="00873216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000000" w:rsidRDefault="008C4EDF"/>
    <w:sectPr w:rsidR="00000000">
      <w:pgSz w:w="16840" w:h="11910" w:orient="landscape"/>
      <w:pgMar w:top="74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E5869"/>
    <w:multiLevelType w:val="multilevel"/>
    <w:tmpl w:val="532C24E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nsid w:val="43AE31A0"/>
    <w:multiLevelType w:val="multilevel"/>
    <w:tmpl w:val="46A8E694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>
    <w:nsid w:val="7E3217A1"/>
    <w:multiLevelType w:val="multilevel"/>
    <w:tmpl w:val="4AF06F56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73216"/>
    <w:rsid w:val="00873216"/>
    <w:rsid w:val="008C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admin</cp:lastModifiedBy>
  <cp:revision>2</cp:revision>
  <dcterms:created xsi:type="dcterms:W3CDTF">2025-05-13T06:53:00Z</dcterms:created>
  <dcterms:modified xsi:type="dcterms:W3CDTF">2025-05-13T06:53:00Z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