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18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"Средняя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общеобразовательная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школа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№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118"</w:t>
      </w:r>
      <w:r>
        <w:rPr>
          <w:w w:val="105"/>
        </w:rPr>
        <w:t> </w:t>
      </w:r>
      <w:r>
        <w:rPr>
          <w:spacing w:val="-2"/>
          <w:w w:val="105"/>
        </w:rPr>
        <w:t>г.</w:t>
      </w:r>
      <w:r>
        <w:rPr>
          <w:spacing w:val="4"/>
          <w:w w:val="105"/>
        </w:rPr>
        <w:t> </w:t>
      </w:r>
      <w:r>
        <w:rPr>
          <w:spacing w:val="-4"/>
          <w:w w:val="105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57308382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57308382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092"/>
            <w:col w:w="5870" w:space="2310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491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494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ind w:left="14" w:right="1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20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57pt;width:142.5pt;height:22.95pt;mso-position-horizontal-relative:page;mso-position-vertical-relative:paragraph;z-index:15732736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54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BodyText"/>
        <w:tabs>
          <w:tab w:pos="6812" w:val="right" w:leader="none"/>
        </w:tabs>
        <w:ind w:left="5386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4365371</wp:posOffset>
                </wp:positionH>
                <wp:positionV relativeFrom="paragraph">
                  <wp:posOffset>92653</wp:posOffset>
                </wp:positionV>
                <wp:extent cx="601980" cy="762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1979" y="7619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295537pt;width:47.4pt;height:.599980pt;mso-position-horizontal-relative:page;mso-position-vertical-relative:paragraph;z-index:15732224" id="docshape1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Раздел</w:t>
      </w:r>
      <w:r>
        <w:rPr/>
        <w:tab/>
      </w:r>
      <w:r>
        <w:rPr>
          <w:b/>
          <w:spacing w:val="-10"/>
        </w:rPr>
        <w:t>4</w:t>
      </w:r>
    </w:p>
    <w:p>
      <w:pPr>
        <w:pStyle w:val="BodyText"/>
        <w:spacing w:before="204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BodyText"/>
        <w:spacing w:after="0"/>
        <w:sectPr>
          <w:pgSz w:w="16840" w:h="11910" w:orient="landscape"/>
          <w:pgMar w:top="540" w:bottom="280" w:left="566" w:right="708"/>
        </w:sectPr>
      </w:pPr>
    </w:p>
    <w:p>
      <w:pPr>
        <w:pStyle w:val="Heading1"/>
        <w:spacing w:before="8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42671</wp:posOffset>
                </wp:positionV>
                <wp:extent cx="1809750" cy="323215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809750" cy="323215"/>
                          <a:chExt cx="1809750" cy="323215"/>
                        </a:xfrm>
                      </wpg:grpSpPr>
                      <wps:wsp>
                        <wps:cNvPr id="15" name="Textbox 15"/>
                        <wps:cNvSpPr txBox="1"/>
                        <wps:spPr>
                          <a:xfrm>
                            <a:off x="1204722" y="3810"/>
                            <a:ext cx="601345" cy="31559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3810" y="3810"/>
                            <a:ext cx="1201420" cy="31559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3.35998pt;width:142.5pt;height:25.45pt;mso-position-horizontal-relative:page;mso-position-vertical-relative:paragraph;z-index:15733248" id="docshapegroup14" coordorigin="9707,67" coordsize="2850,509">
                <v:shape style="position:absolute;left:11604;top:73;width:947;height:497" type="#_x0000_t202" id="docshape15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БВ24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73;width:1892;height:497" type="#_x0000_t202" id="docshape16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w:t>Реализация</w:t>
      </w:r>
      <w:r>
        <w:rPr>
          <w:spacing w:val="21"/>
        </w:rPr>
        <w:t> </w:t>
      </w:r>
      <w:r>
        <w:rPr/>
        <w:t>основных</w:t>
      </w:r>
      <w:r>
        <w:rPr>
          <w:spacing w:val="22"/>
        </w:rPr>
        <w:t> </w:t>
      </w:r>
      <w:r>
        <w:rPr/>
        <w:t>общеобразовательных</w:t>
      </w:r>
      <w:r>
        <w:rPr>
          <w:spacing w:val="22"/>
        </w:rPr>
        <w:t> </w:t>
      </w:r>
      <w:r>
        <w:rPr/>
        <w:t>программ</w:t>
      </w:r>
      <w:r>
        <w:rPr>
          <w:spacing w:val="22"/>
        </w:rPr>
        <w:t> </w:t>
      </w:r>
      <w:r>
        <w:rPr/>
        <w:t>дошкольного</w:t>
      </w:r>
      <w:r>
        <w:rPr>
          <w:spacing w:val="21"/>
        </w:rPr>
        <w:t> </w:t>
      </w:r>
      <w:r>
        <w:rPr>
          <w:spacing w:val="-2"/>
        </w:rPr>
        <w:t>образования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>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39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83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3" w:hRule="atLeast"/>
        </w:trPr>
        <w:tc>
          <w:tcPr>
            <w:tcW w:w="1570" w:type="dxa"/>
          </w:tcPr>
          <w:p>
            <w:pPr>
              <w:pStyle w:val="TableParagraph"/>
              <w:spacing w:line="120" w:lineRule="exact"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2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20" w:lineRule="exact"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80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1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90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273" w:lineRule="auto" w:before="17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 w:before="0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 w:before="0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 w:before="0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line="113" w:lineRule="exact" w:before="0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line="113" w:lineRule="exact" w:before="0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line="110" w:lineRule="exact" w:before="0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line="110" w:lineRule="exact" w:before="0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3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708"/>
        </w:sectPr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87" w:after="4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4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17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72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21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10"/>
                <w:sz w:val="11"/>
              </w:rPr>
              <w:t>с</w:t>
            </w:r>
          </w:p>
          <w:p>
            <w:pPr>
              <w:pStyle w:val="TableParagraph"/>
              <w:spacing w:line="100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374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4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90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6125845</wp:posOffset>
                </wp:positionH>
                <wp:positionV relativeFrom="paragraph">
                  <wp:posOffset>107074</wp:posOffset>
                </wp:positionV>
                <wp:extent cx="1885950" cy="324485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139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4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4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8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8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8.431069pt;width:148.5pt;height:25.55pt;mso-position-horizontal-relative:page;mso-position-vertical-relative:paragraph;z-index:15733760" type="#_x0000_t202" id="docshape1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139" w:hRule="atLeast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4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>
                        <w:trPr>
                          <w:trHeight w:val="144" w:hRule="atLeast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8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>
                        <w:trPr>
                          <w:trHeight w:val="198" w:hRule="atLeast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42"/>
      </w:pPr>
      <w:r>
        <w:rPr>
          <w:w w:val="105"/>
        </w:rPr>
        <w:t>Присмотр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уход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  <w:tab w:pos="3495" w:val="left" w:leader="none"/>
        </w:tabs>
        <w:spacing w:line="118" w:lineRule="exact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46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39" w:after="19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2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0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4"/>
              <w:ind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34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73" w:lineRule="auto" w:before="4"/>
              <w:ind w:left="149" w:right="165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6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07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1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853211О.99.0.БВ19АБ10000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1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99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8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853212О.99.0.БВ23АГ18000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 w:before="0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4" w:lineRule="exact"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0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1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02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16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4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547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78" w:hRule="atLeast"/>
        </w:trPr>
        <w:tc>
          <w:tcPr>
            <w:tcW w:w="1570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0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line="122" w:lineRule="exact" w:before="0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 w:before="0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 w:before="0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0" w:hRule="atLeast"/>
        </w:trPr>
        <w:tc>
          <w:tcPr>
            <w:tcW w:w="1570" w:type="dxa"/>
          </w:tcPr>
          <w:p>
            <w:pPr>
              <w:pStyle w:val="TableParagraph"/>
              <w:spacing w:line="11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853211О.99.0.БВ19АБ10000</w:t>
            </w:r>
          </w:p>
        </w:tc>
        <w:tc>
          <w:tcPr>
            <w:tcW w:w="946" w:type="dxa"/>
          </w:tcPr>
          <w:p>
            <w:pPr>
              <w:pStyle w:val="TableParagraph"/>
              <w:spacing w:line="114" w:lineRule="exact" w:before="0"/>
              <w:ind w:left="14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10"/>
                <w:sz w:val="11"/>
              </w:rPr>
              <w:t>и</w:t>
            </w:r>
          </w:p>
          <w:p>
            <w:pPr>
              <w:pStyle w:val="TableParagraph"/>
              <w:spacing w:line="140" w:lineRule="atLeast" w:before="0"/>
              <w:ind w:left="49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14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114" w:lineRule="exact" w:before="0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before="18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14" w:lineRule="exact" w:before="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line="116" w:lineRule="exact" w:before="0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line="116" w:lineRule="exact" w:before="0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16" w:lineRule="exact" w:before="0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3" w:hRule="atLeast"/>
        </w:trPr>
        <w:tc>
          <w:tcPr>
            <w:tcW w:w="1570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0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3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3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46" w:type="dxa"/>
          </w:tcPr>
          <w:p>
            <w:pPr>
              <w:pStyle w:val="TableParagraph"/>
              <w:spacing w:before="3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47" w:type="dxa"/>
          </w:tcPr>
          <w:p>
            <w:pPr>
              <w:pStyle w:val="TableParagraph"/>
              <w:spacing w:before="3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198</w:t>
            </w:r>
          </w:p>
        </w:tc>
        <w:tc>
          <w:tcPr>
            <w:tcW w:w="891" w:type="dxa"/>
          </w:tcPr>
          <w:p>
            <w:pPr>
              <w:pStyle w:val="TableParagraph"/>
              <w:spacing w:before="3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3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113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78" w:hRule="atLeast"/>
        </w:trPr>
        <w:tc>
          <w:tcPr>
            <w:tcW w:w="1570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0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 w:before="0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>
            <w:pPr>
              <w:pStyle w:val="TableParagraph"/>
              <w:spacing w:line="122" w:lineRule="exact" w:before="0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 w:before="0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 w:before="0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71" w:hRule="atLeast"/>
        </w:trPr>
        <w:tc>
          <w:tcPr>
            <w:tcW w:w="1570" w:type="dxa"/>
          </w:tcPr>
          <w:p>
            <w:pPr>
              <w:pStyle w:val="TableParagraph"/>
              <w:spacing w:line="11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114" w:lineRule="exact" w:before="0"/>
              <w:ind w:left="10"/>
              <w:rPr>
                <w:sz w:val="11"/>
              </w:rPr>
            </w:pPr>
            <w:r>
              <w:rPr>
                <w:sz w:val="11"/>
              </w:rPr>
              <w:t>физические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73" w:lineRule="auto" w:before="17"/>
              <w:ind w:left="210" w:right="19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26" w:lineRule="exact" w:before="0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88" w:lineRule="exact" w:before="18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14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114" w:lineRule="exact" w:before="0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before="17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14" w:lineRule="exact" w:before="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 w:before="0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16" w:lineRule="exact" w:before="0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line="116" w:lineRule="exact" w:before="0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16" w:lineRule="exact" w:before="0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89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line="122" w:lineRule="exact" w:before="17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7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1" w:lineRule="exact"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8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853212О.99.0.БВ23АГ18000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0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781"/>
                                </a:lnTo>
                                <a:lnTo>
                                  <a:pt x="1200912" y="283781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781"/>
                                </a:lnTo>
                                <a:lnTo>
                                  <a:pt x="0" y="283781"/>
                                </a:lnTo>
                                <a:lnTo>
                                  <a:pt x="0" y="291388"/>
                                </a:lnTo>
                                <a:lnTo>
                                  <a:pt x="1193292" y="291388"/>
                                </a:lnTo>
                                <a:lnTo>
                                  <a:pt x="1200912" y="291388"/>
                                </a:lnTo>
                                <a:lnTo>
                                  <a:pt x="1794129" y="291388"/>
                                </a:lnTo>
                                <a:lnTo>
                                  <a:pt x="1801622" y="291388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18" coordorigin="0,0" coordsize="2850,459">
                <v:shape style="position:absolute;left:12;top:0;width:2838;height:459" id="docshape19" coordorigin="12,0" coordsize="2838,459" path="m2849,12l2849,0,2837,0,2837,12,2837,447,1903,447,1903,12,2837,12,2837,0,12,0,12,12,1891,12,1891,447,12,447,12,459,1891,459,1903,459,2837,459,2849,459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0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0" w:type="dxa"/>
            <w:gridSpan w:val="6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64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>
            <w:pPr>
              <w:pStyle w:val="TableParagraph"/>
              <w:spacing w:line="64" w:lineRule="exact" w:before="17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>
            <w:pPr>
              <w:pStyle w:val="TableParagraph"/>
              <w:spacing w:line="64" w:lineRule="exact" w:before="17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1782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3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>
      <w:pPr>
        <w:pStyle w:val="TableParagraph"/>
        <w:spacing w:after="0"/>
        <w:jc w:val="lef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522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before="44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73" w:lineRule="auto" w:before="44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3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8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8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18,2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18,2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544,8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544,8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912,0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912,0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172,2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732,9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732,9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172,2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172,2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777,8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777,8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127,3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127,3</w:t>
            </w:r>
          </w:p>
        </w:tc>
      </w:tr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207,4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207,4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09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237,7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237,7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237,7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237,7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237,7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263,0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263,0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263,0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469,7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469,7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469,7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469,7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469,7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879,7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879,7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879,7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879,7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879,7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 w:right="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241,0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241,0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241,0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241,0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241,0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569,3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569,3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569,3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569,3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569,3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141,6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141,6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141,6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756,4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756,4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414,5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414,5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74" w:lineRule="exact" w:before="17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599,3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599,3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599,3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599,3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599,3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9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796,9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796,9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796,9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796,9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796,9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3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74" w:lineRule="exact" w:before="17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127,9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127,9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127,9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664,6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664,6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465,7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465,7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6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29</w:t>
            </w:r>
            <w:r>
              <w:rPr>
                <w:spacing w:val="-2"/>
                <w:w w:val="105"/>
                <w:sz w:val="11"/>
              </w:rPr>
              <w:t> 033,8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610,6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610,6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29</w:t>
            </w:r>
            <w:r>
              <w:rPr>
                <w:spacing w:val="-2"/>
                <w:w w:val="105"/>
                <w:sz w:val="11"/>
              </w:rPr>
              <w:t> 033,8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29</w:t>
            </w:r>
            <w:r>
              <w:rPr>
                <w:spacing w:val="-2"/>
                <w:w w:val="105"/>
                <w:sz w:val="11"/>
              </w:rPr>
              <w:t> 033,8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279,4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279,4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365,0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365,0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</w:p>
          <w:p>
            <w:pPr>
              <w:pStyle w:val="TableParagraph"/>
              <w:spacing w:line="73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57,0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57,0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712,1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712,1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712,1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712,1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712,1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647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273" w:lineRule="auto" w:before="0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детей-инвалидов,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 3 лет, очная, группа кратковременного пребывания детей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22,5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26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до 3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262,7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36,4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36,4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262,7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262,7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299,1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02" w:hRule="atLeast"/>
        </w:trPr>
        <w:tc>
          <w:tcPr>
            <w:tcW w:w="3461" w:type="dxa"/>
          </w:tcPr>
          <w:p>
            <w:pPr>
              <w:pStyle w:val="TableParagraph"/>
              <w:spacing w:line="84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4" w:lineRule="exact" w:before="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(мобил,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добров,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нацгвард)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 w:before="0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дети-сироты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оставшиеся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родителей, до 3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279,5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279,5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279,5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279,5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279,5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586,6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586,6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75" w:hRule="atLeast"/>
        </w:trPr>
        <w:tc>
          <w:tcPr>
            <w:tcW w:w="3461" w:type="dxa"/>
          </w:tcPr>
          <w:p>
            <w:pPr>
              <w:pStyle w:val="TableParagraph"/>
              <w:spacing w:line="84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191,9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191,9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191,9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191,9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191,9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4" w:lineRule="exact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386,7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дети-сироты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оставшиеся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пребывания детей (льготники 50%)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6,1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114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121,3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429,8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343,5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114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121,3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422,7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90</w:t>
            </w:r>
            <w:r>
              <w:rPr>
                <w:spacing w:val="-2"/>
                <w:w w:val="105"/>
                <w:sz w:val="11"/>
              </w:rPr>
              <w:t> 698,6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107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145,6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595,8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> 549,8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405,5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913,2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492,3</w:t>
            </w:r>
          </w:p>
        </w:tc>
      </w:tr>
    </w:tbl>
    <w:p>
      <w:pPr>
        <w:pStyle w:val="BodyText"/>
        <w:spacing w:before="8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1" coordorigin="0,0" coordsize="949,12">
                <v:rect style="position:absolute;left:0;top:0;width:949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3" coordorigin="0,0" coordsize="1894,12">
                <v:rect style="position:absolute;left:0;top:0;width:1894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3164077</wp:posOffset>
                </wp:positionH>
                <wp:positionV relativeFrom="paragraph">
                  <wp:posOffset>222752</wp:posOffset>
                </wp:positionV>
                <wp:extent cx="602615" cy="762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39597pt;width:47.424pt;height:.599980pt;mso-position-horizontal-relative:page;mso-position-vertical-relative:paragraph;z-index:-15721472;mso-wrap-distance-left:0;mso-wrap-distance-right:0" id="docshape25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4365371</wp:posOffset>
                </wp:positionH>
                <wp:positionV relativeFrom="paragraph">
                  <wp:posOffset>222752</wp:posOffset>
                </wp:positionV>
                <wp:extent cx="1202690" cy="7620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39597pt;width:94.68pt;height:.599980pt;mso-position-horizontal-relative:page;mso-position-vertical-relative:paragraph;z-index:-15720960;mso-wrap-distance-left:0;mso-wrap-distance-right:0" id="docshape2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17"/>
        </w:rPr>
      </w:pPr>
    </w:p>
    <w:sectPr>
      <w:pgSz w:w="16840" w:h="11910" w:orient="landscape"/>
      <w:pgMar w:top="134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5"/>
      <w:ind w:left="33"/>
      <w:outlineLvl w:val="1"/>
    </w:pPr>
    <w:rPr>
      <w:rFonts w:ascii="Times New Roman" w:hAnsi="Times New Roman" w:eastAsia="Times New Roman" w:cs="Times New Roman"/>
      <w:b/>
      <w:bCs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9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2025-05-13T09:38:41Z</dcterms:created>
  <dcterms:modified xsi:type="dcterms:W3CDTF">2025-05-13T09:38:41Z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