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820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3540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E354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5D164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5908019069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8202C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63"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6876EA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520B" w:rsidRDefault="005C520B" w:rsidP="005C5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BA775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61694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2D0EC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5D164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65489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65489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0B5F4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0B5F4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E9289D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4E6A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4E6AC9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0B5F4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115 551 278,93</w:t>
            </w:r>
          </w:p>
        </w:tc>
        <w:tc>
          <w:tcPr>
            <w:tcW w:w="1531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3CA">
              <w:rPr>
                <w:rFonts w:ascii="Times New Roman" w:hAnsi="Times New Roman" w:cs="Times New Roman"/>
                <w:sz w:val="20"/>
                <w:szCs w:val="20"/>
              </w:rPr>
              <w:t>104 634 153,27</w:t>
            </w:r>
          </w:p>
        </w:tc>
        <w:tc>
          <w:tcPr>
            <w:tcW w:w="795" w:type="dxa"/>
          </w:tcPr>
          <w:p w:rsidR="00A032B7" w:rsidRPr="00731AA3" w:rsidRDefault="000B5F4E" w:rsidP="00900B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6461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</w:tcPr>
          <w:p w:rsidR="00A032B7" w:rsidRPr="00731AA3" w:rsidRDefault="000B5F4E" w:rsidP="00900B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35 582 947,99</w:t>
            </w:r>
          </w:p>
        </w:tc>
        <w:tc>
          <w:tcPr>
            <w:tcW w:w="1531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03CA">
              <w:rPr>
                <w:rFonts w:ascii="Times New Roman" w:hAnsi="Times New Roman" w:cs="Times New Roman"/>
                <w:sz w:val="20"/>
                <w:szCs w:val="20"/>
              </w:rPr>
              <w:t>23 838 805,48</w:t>
            </w:r>
          </w:p>
        </w:tc>
        <w:tc>
          <w:tcPr>
            <w:tcW w:w="795" w:type="dxa"/>
          </w:tcPr>
          <w:p w:rsidR="00A032B7" w:rsidRPr="00731AA3" w:rsidRDefault="000B5F4E" w:rsidP="00900B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A032B7" w:rsidRPr="00731AA3" w:rsidRDefault="00900BD3" w:rsidP="00BF22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64 750,00</w:t>
            </w:r>
          </w:p>
        </w:tc>
        <w:tc>
          <w:tcPr>
            <w:tcW w:w="1531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461C7" w:rsidP="006461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F48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B5F4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A032B7" w:rsidRPr="00731AA3" w:rsidRDefault="000B5F4E" w:rsidP="006461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15 188 852,12</w:t>
            </w:r>
          </w:p>
        </w:tc>
        <w:tc>
          <w:tcPr>
            <w:tcW w:w="1531" w:type="dxa"/>
          </w:tcPr>
          <w:p w:rsidR="00A032B7" w:rsidRPr="00731AA3" w:rsidRDefault="000B5F4E" w:rsidP="00E75A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53E0">
              <w:rPr>
                <w:rFonts w:ascii="Times New Roman" w:hAnsi="Times New Roman" w:cs="Times New Roman"/>
                <w:sz w:val="20"/>
                <w:szCs w:val="20"/>
              </w:rPr>
              <w:t>15 476 261,11</w:t>
            </w:r>
          </w:p>
        </w:tc>
        <w:tc>
          <w:tcPr>
            <w:tcW w:w="795" w:type="dxa"/>
          </w:tcPr>
          <w:p w:rsidR="00A032B7" w:rsidRPr="00731AA3" w:rsidRDefault="000B5F4E" w:rsidP="006461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2" w:type="dxa"/>
          </w:tcPr>
          <w:p w:rsidR="00A032B7" w:rsidRDefault="00BF2254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8,95</w:t>
            </w:r>
          </w:p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13 599 190,16</w:t>
            </w:r>
          </w:p>
        </w:tc>
        <w:tc>
          <w:tcPr>
            <w:tcW w:w="1531" w:type="dxa"/>
          </w:tcPr>
          <w:p w:rsidR="00A032B7" w:rsidRPr="00662B36" w:rsidRDefault="000B5F4E" w:rsidP="00FA14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2B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A1428" w:rsidRPr="00662B36">
              <w:rPr>
                <w:rFonts w:ascii="Times New Roman" w:hAnsi="Times New Roman" w:cs="Times New Roman"/>
                <w:sz w:val="20"/>
                <w:szCs w:val="20"/>
              </w:rPr>
              <w:t> 199 805,94</w:t>
            </w:r>
          </w:p>
        </w:tc>
        <w:tc>
          <w:tcPr>
            <w:tcW w:w="795" w:type="dxa"/>
          </w:tcPr>
          <w:p w:rsidR="00A032B7" w:rsidRPr="00662B36" w:rsidRDefault="00BF2254" w:rsidP="00FA14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2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1428" w:rsidRPr="00662B36"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962" w:type="dxa"/>
          </w:tcPr>
          <w:p w:rsidR="00A032B7" w:rsidRPr="00731AA3" w:rsidRDefault="000B5F4E" w:rsidP="006461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0E58A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1 589 661,96</w:t>
            </w:r>
          </w:p>
        </w:tc>
        <w:tc>
          <w:tcPr>
            <w:tcW w:w="1531" w:type="dxa"/>
          </w:tcPr>
          <w:p w:rsidR="00A032B7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4899">
              <w:rPr>
                <w:rFonts w:ascii="Times New Roman" w:hAnsi="Times New Roman" w:cs="Times New Roman"/>
                <w:sz w:val="20"/>
                <w:szCs w:val="20"/>
              </w:rPr>
              <w:t>1 276 455,17</w:t>
            </w:r>
          </w:p>
        </w:tc>
        <w:tc>
          <w:tcPr>
            <w:tcW w:w="795" w:type="dxa"/>
          </w:tcPr>
          <w:p w:rsidR="00A032B7" w:rsidRPr="00731AA3" w:rsidRDefault="006461C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A032B7" w:rsidRPr="00731AA3" w:rsidRDefault="00BF2254" w:rsidP="00BF22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61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A032B7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Pr="00731AA3" w:rsidRDefault="00BE192D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662B36" w:rsidRDefault="00FA142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2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662B36" w:rsidRDefault="00FA142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2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662B36" w:rsidRDefault="00FA142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62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3 268 160,82</w:t>
            </w:r>
          </w:p>
        </w:tc>
        <w:tc>
          <w:tcPr>
            <w:tcW w:w="1531" w:type="dxa"/>
          </w:tcPr>
          <w:p w:rsidR="000B5F4E" w:rsidRPr="00731AA3" w:rsidRDefault="000B5F4E" w:rsidP="004974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4899">
              <w:rPr>
                <w:rFonts w:ascii="Times New Roman" w:hAnsi="Times New Roman" w:cs="Times New Roman"/>
                <w:sz w:val="20"/>
                <w:szCs w:val="20"/>
              </w:rPr>
              <w:t>1 159 022,56</w:t>
            </w:r>
          </w:p>
        </w:tc>
        <w:tc>
          <w:tcPr>
            <w:tcW w:w="795" w:type="dxa"/>
          </w:tcPr>
          <w:p w:rsidR="000B5F4E" w:rsidRPr="00731AA3" w:rsidRDefault="006461C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</w:tcPr>
          <w:p w:rsidR="000B5F4E" w:rsidRPr="00731AA3" w:rsidRDefault="006461C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3 268 160,82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4899">
              <w:rPr>
                <w:rFonts w:ascii="Times New Roman" w:hAnsi="Times New Roman" w:cs="Times New Roman"/>
                <w:sz w:val="20"/>
                <w:szCs w:val="20"/>
              </w:rPr>
              <w:t>1 159 022,56</w:t>
            </w:r>
          </w:p>
        </w:tc>
        <w:tc>
          <w:tcPr>
            <w:tcW w:w="795" w:type="dxa"/>
          </w:tcPr>
          <w:p w:rsidR="000B5F4E" w:rsidRPr="00731AA3" w:rsidRDefault="000B5F4E" w:rsidP="006461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</w:tcPr>
          <w:p w:rsidR="000B5F4E" w:rsidRPr="00731AA3" w:rsidRDefault="006461C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0B5F4E" w:rsidRPr="00731AA3" w:rsidRDefault="00C03F25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C03F25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C03F25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C03F25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0B5F4E" w:rsidRPr="00731AA3" w:rsidRDefault="00C03F25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24 674,40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6461C7" w:rsidP="004774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03F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0B5F4E" w:rsidRPr="00731AA3" w:rsidRDefault="006461C7" w:rsidP="00C312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0B5F4E" w:rsidRPr="00731AA3" w:rsidRDefault="00A434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548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5489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:rsidR="000B5F4E" w:rsidRPr="00731AA3" w:rsidRDefault="000B5F4E" w:rsidP="004774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0B5F4E" w:rsidRPr="00731AA3" w:rsidRDefault="006461C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F22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0B5F4E" w:rsidRPr="00731AA3" w:rsidRDefault="000B5F4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F4E" w:rsidRPr="00731AA3" w:rsidTr="000B5F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0B5F4E" w:rsidRPr="00731AA3" w:rsidRDefault="000B5F4E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0B5F4E" w:rsidRPr="00731AA3" w:rsidRDefault="000B5F4E" w:rsidP="000B5F4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169 680 664,26</w:t>
            </w:r>
          </w:p>
        </w:tc>
        <w:tc>
          <w:tcPr>
            <w:tcW w:w="1531" w:type="dxa"/>
          </w:tcPr>
          <w:p w:rsidR="000B5F4E" w:rsidRPr="00731AA3" w:rsidRDefault="000B5F4E" w:rsidP="00D76C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317E">
              <w:rPr>
                <w:rFonts w:ascii="Times New Roman" w:hAnsi="Times New Roman" w:cs="Times New Roman"/>
                <w:sz w:val="20"/>
                <w:szCs w:val="20"/>
              </w:rPr>
              <w:t>145 156 502,42</w:t>
            </w:r>
          </w:p>
        </w:tc>
        <w:tc>
          <w:tcPr>
            <w:tcW w:w="795" w:type="dxa"/>
            <w:vAlign w:val="center"/>
          </w:tcPr>
          <w:p w:rsidR="000B5F4E" w:rsidRPr="00731AA3" w:rsidRDefault="000B5F4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0B5F4E" w:rsidRPr="00731AA3" w:rsidRDefault="000B5F4E" w:rsidP="004418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246238" w:rsidRDefault="00246238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246238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7"/>
        <w:gridCol w:w="783"/>
        <w:gridCol w:w="503"/>
        <w:gridCol w:w="993"/>
        <w:gridCol w:w="727"/>
        <w:gridCol w:w="726"/>
        <w:gridCol w:w="727"/>
        <w:gridCol w:w="772"/>
        <w:gridCol w:w="27"/>
        <w:gridCol w:w="727"/>
        <w:gridCol w:w="695"/>
        <w:gridCol w:w="727"/>
        <w:gridCol w:w="385"/>
        <w:gridCol w:w="727"/>
        <w:gridCol w:w="806"/>
        <w:gridCol w:w="727"/>
        <w:gridCol w:w="726"/>
        <w:gridCol w:w="727"/>
        <w:gridCol w:w="858"/>
        <w:gridCol w:w="727"/>
      </w:tblGrid>
      <w:tr w:rsidR="00A032B7" w:rsidRPr="00731AA3" w:rsidTr="00F01BC8">
        <w:trPr>
          <w:gridAfter w:val="12"/>
          <w:wAfter w:w="2676" w:type="pct"/>
        </w:trPr>
        <w:tc>
          <w:tcPr>
            <w:tcW w:w="232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5C78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7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C7850" w:rsidRPr="00731AA3" w:rsidTr="005C78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5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4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5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:rsidR="00F41B1B" w:rsidRPr="00731AA3" w:rsidRDefault="000B4BD5" w:rsidP="000B4B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81108419,77</w:t>
            </w:r>
          </w:p>
        </w:tc>
        <w:tc>
          <w:tcPr>
            <w:tcW w:w="171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8" w:type="pct"/>
          </w:tcPr>
          <w:p w:rsidR="00F41B1B" w:rsidRPr="00731AA3" w:rsidRDefault="00497437" w:rsidP="000B4B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  <w:r w:rsidR="000B4BD5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688,28</w:t>
            </w:r>
          </w:p>
        </w:tc>
        <w:tc>
          <w:tcPr>
            <w:tcW w:w="247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4420668,20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3601063,29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3601063,29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24313187,78</w:t>
            </w:r>
          </w:p>
        </w:tc>
        <w:tc>
          <w:tcPr>
            <w:tcW w:w="171" w:type="pct"/>
          </w:tcPr>
          <w:p w:rsidR="00F41B1B" w:rsidRPr="00731AA3" w:rsidRDefault="00497437" w:rsidP="004150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  <w:r w:rsidR="001A04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22031471,80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1254353,70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1027362,28</w:t>
            </w:r>
          </w:p>
        </w:tc>
        <w:tc>
          <w:tcPr>
            <w:tcW w:w="247" w:type="pct"/>
          </w:tcPr>
          <w:p w:rsidR="00F41B1B" w:rsidRPr="00731AA3" w:rsidRDefault="00D44830" w:rsidP="001A0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1A0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1027362,28</w:t>
            </w:r>
          </w:p>
        </w:tc>
        <w:tc>
          <w:tcPr>
            <w:tcW w:w="247" w:type="pct"/>
          </w:tcPr>
          <w:p w:rsidR="00F41B1B" w:rsidRPr="00731AA3" w:rsidRDefault="00497437" w:rsidP="001A0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1A0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:rsidR="00F41B1B" w:rsidRPr="00731AA3" w:rsidRDefault="00E472E4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57885842,55</w:t>
            </w:r>
          </w:p>
        </w:tc>
        <w:tc>
          <w:tcPr>
            <w:tcW w:w="171" w:type="pct"/>
          </w:tcPr>
          <w:p w:rsidR="00F41B1B" w:rsidRPr="00731AA3" w:rsidRDefault="002A28B7" w:rsidP="00D4483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91D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18871527,36</w:t>
            </w:r>
          </w:p>
        </w:tc>
        <w:tc>
          <w:tcPr>
            <w:tcW w:w="247" w:type="pct"/>
          </w:tcPr>
          <w:p w:rsidR="00F41B1B" w:rsidRPr="00731AA3" w:rsidRDefault="00D44830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F41B1B" w:rsidRPr="00731AA3" w:rsidRDefault="00E472E4" w:rsidP="009C52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26478621,92</w:t>
            </w:r>
          </w:p>
        </w:tc>
        <w:tc>
          <w:tcPr>
            <w:tcW w:w="247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12535693,27</w:t>
            </w:r>
          </w:p>
        </w:tc>
        <w:tc>
          <w:tcPr>
            <w:tcW w:w="247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12471123,27</w:t>
            </w:r>
          </w:p>
        </w:tc>
        <w:tc>
          <w:tcPr>
            <w:tcW w:w="247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891D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64570,00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891D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653733,61</w:t>
            </w:r>
          </w:p>
        </w:tc>
        <w:tc>
          <w:tcPr>
            <w:tcW w:w="171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653733,61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1BC8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01BC8" w:rsidRPr="00731AA3" w:rsidRDefault="00F01BC8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F01BC8" w:rsidRPr="00731AA3" w:rsidRDefault="00F01BC8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:rsidR="00F01BC8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7034321,81</w:t>
            </w:r>
          </w:p>
        </w:tc>
        <w:tc>
          <w:tcPr>
            <w:tcW w:w="171" w:type="pct"/>
          </w:tcPr>
          <w:p w:rsidR="00F01BC8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" w:type="pct"/>
          </w:tcPr>
          <w:p w:rsidR="00F01BC8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5193097,04</w:t>
            </w:r>
          </w:p>
        </w:tc>
        <w:tc>
          <w:tcPr>
            <w:tcW w:w="247" w:type="pct"/>
          </w:tcPr>
          <w:p w:rsidR="00F01BC8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01BC8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1841224,77</w:t>
            </w:r>
          </w:p>
        </w:tc>
        <w:tc>
          <w:tcPr>
            <w:tcW w:w="247" w:type="pct"/>
          </w:tcPr>
          <w:p w:rsidR="00F01BC8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7" w:type="pct"/>
          </w:tcPr>
          <w:p w:rsidR="00F01BC8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1841224,77</w:t>
            </w:r>
          </w:p>
        </w:tc>
        <w:tc>
          <w:tcPr>
            <w:tcW w:w="247" w:type="pct"/>
          </w:tcPr>
          <w:p w:rsidR="00F01BC8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2" w:type="pct"/>
          </w:tcPr>
          <w:p w:rsidR="00F01BC8" w:rsidRPr="00731AA3" w:rsidRDefault="00F01BC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731AA3" w:rsidRDefault="00F01BC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9367027,86</w:t>
            </w:r>
          </w:p>
        </w:tc>
        <w:tc>
          <w:tcPr>
            <w:tcW w:w="171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5232154,54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3774096,17</w:t>
            </w:r>
          </w:p>
        </w:tc>
        <w:tc>
          <w:tcPr>
            <w:tcW w:w="247" w:type="pct"/>
          </w:tcPr>
          <w:p w:rsidR="00F41B1B" w:rsidRPr="00731AA3" w:rsidRDefault="00497437" w:rsidP="001A04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04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360777,15</w:t>
            </w:r>
          </w:p>
        </w:tc>
        <w:tc>
          <w:tcPr>
            <w:tcW w:w="247" w:type="pct"/>
          </w:tcPr>
          <w:p w:rsidR="00F41B1B" w:rsidRPr="00731AA3" w:rsidRDefault="00D44830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360777,15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:rsidR="00F41B1B" w:rsidRPr="00731AA3" w:rsidRDefault="006210A2" w:rsidP="009C52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21929632,65</w:t>
            </w:r>
          </w:p>
        </w:tc>
        <w:tc>
          <w:tcPr>
            <w:tcW w:w="171" w:type="pct"/>
          </w:tcPr>
          <w:p w:rsidR="00F41B1B" w:rsidRPr="00731AA3" w:rsidRDefault="002A28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6275542,60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</w:tcPr>
          <w:p w:rsidR="00F41B1B" w:rsidRPr="00731AA3" w:rsidRDefault="006210A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6590014,52</w:t>
            </w:r>
          </w:p>
        </w:tc>
        <w:tc>
          <w:tcPr>
            <w:tcW w:w="247" w:type="pct"/>
          </w:tcPr>
          <w:p w:rsidR="00F41B1B" w:rsidRPr="00731AA3" w:rsidRDefault="00D44830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4974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9064075,53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9021085,53</w:t>
            </w:r>
          </w:p>
        </w:tc>
        <w:tc>
          <w:tcPr>
            <w:tcW w:w="247" w:type="pct"/>
          </w:tcPr>
          <w:p w:rsidR="00F41B1B" w:rsidRPr="00731AA3" w:rsidRDefault="00497437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42990,00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168628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29,61</w:t>
            </w:r>
          </w:p>
        </w:tc>
        <w:tc>
          <w:tcPr>
            <w:tcW w:w="171" w:type="pct"/>
          </w:tcPr>
          <w:p w:rsidR="00F41B1B" w:rsidRPr="00731AA3" w:rsidRDefault="002A28B7" w:rsidP="00D4483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755318,64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A2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80,97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690130,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247" w:type="pct"/>
          </w:tcPr>
          <w:p w:rsidR="00F41B1B" w:rsidRPr="00731AA3" w:rsidRDefault="00D44830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0,41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9D0202" w:rsidRPr="00731AA3" w:rsidRDefault="009D0202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9D0202" w:rsidRPr="00731AA3" w:rsidRDefault="009D0202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9D0202" w:rsidRPr="00731AA3" w:rsidRDefault="009D0202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9D0202" w:rsidRPr="00731AA3" w:rsidRDefault="009D0202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2038297,01</w:t>
            </w:r>
          </w:p>
        </w:tc>
        <w:tc>
          <w:tcPr>
            <w:tcW w:w="171" w:type="pct"/>
          </w:tcPr>
          <w:p w:rsidR="00F41B1B" w:rsidRPr="009F4332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433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8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761680,93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A2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697130,26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49743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579485,82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7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557905,82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2" w:type="pct"/>
          </w:tcPr>
          <w:p w:rsidR="00F41B1B" w:rsidRPr="00731AA3" w:rsidRDefault="00497437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21580,00</w:t>
            </w:r>
          </w:p>
        </w:tc>
        <w:tc>
          <w:tcPr>
            <w:tcW w:w="247" w:type="pct"/>
          </w:tcPr>
          <w:p w:rsidR="00F41B1B" w:rsidRPr="00731AA3" w:rsidRDefault="00497437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A032B7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AE4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9D0202" w:rsidRPr="00731AA3" w:rsidRDefault="009D020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9D0202" w:rsidRPr="00731AA3" w:rsidRDefault="009D0202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9D0202" w:rsidRPr="00731AA3" w:rsidRDefault="009D0202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:rsidR="00F41B1B" w:rsidRPr="00731AA3" w:rsidRDefault="006210A2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2931025,82</w:t>
            </w:r>
          </w:p>
        </w:tc>
        <w:tc>
          <w:tcPr>
            <w:tcW w:w="171" w:type="pct"/>
          </w:tcPr>
          <w:p w:rsidR="00F41B1B" w:rsidRPr="00731AA3" w:rsidRDefault="00B057F9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B4D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:rsidR="00F41B1B" w:rsidRPr="00731AA3" w:rsidRDefault="00B057F9" w:rsidP="006210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10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066,33</w:t>
            </w:r>
          </w:p>
        </w:tc>
        <w:tc>
          <w:tcPr>
            <w:tcW w:w="247" w:type="pct"/>
          </w:tcPr>
          <w:p w:rsidR="00F41B1B" w:rsidRPr="00731AA3" w:rsidRDefault="00B057F9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F41B1B" w:rsidRPr="00731AA3" w:rsidRDefault="00B057F9" w:rsidP="006210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  <w:r w:rsidR="006210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959,49</w:t>
            </w:r>
          </w:p>
        </w:tc>
        <w:tc>
          <w:tcPr>
            <w:tcW w:w="247" w:type="pct"/>
          </w:tcPr>
          <w:p w:rsidR="00F41B1B" w:rsidRPr="00731AA3" w:rsidRDefault="00B057F9" w:rsidP="008B4D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2050240,42</w:t>
            </w:r>
          </w:p>
        </w:tc>
        <w:tc>
          <w:tcPr>
            <w:tcW w:w="171" w:type="pct"/>
          </w:tcPr>
          <w:p w:rsidR="00F41B1B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41B1B" w:rsidRPr="00731AA3" w:rsidRDefault="00F41B1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1833848,44</w:t>
            </w:r>
          </w:p>
        </w:tc>
        <w:tc>
          <w:tcPr>
            <w:tcW w:w="247" w:type="pct"/>
          </w:tcPr>
          <w:p w:rsidR="00F41B1B" w:rsidRPr="00731AA3" w:rsidRDefault="00B057F9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47" w:type="pct"/>
          </w:tcPr>
          <w:p w:rsidR="00F41B1B" w:rsidRPr="00731AA3" w:rsidRDefault="00F01BC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01BC8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216391,98</w:t>
            </w:r>
          </w:p>
        </w:tc>
        <w:tc>
          <w:tcPr>
            <w:tcW w:w="247" w:type="pct"/>
          </w:tcPr>
          <w:p w:rsidR="00F41B1B" w:rsidRPr="00731AA3" w:rsidRDefault="00B057F9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</w:tcPr>
          <w:p w:rsidR="00F41B1B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216391,98</w:t>
            </w:r>
          </w:p>
        </w:tc>
        <w:tc>
          <w:tcPr>
            <w:tcW w:w="247" w:type="pct"/>
          </w:tcPr>
          <w:p w:rsidR="00F41B1B" w:rsidRPr="00731AA3" w:rsidRDefault="00B057F9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41B1B" w:rsidRPr="00731AA3" w:rsidRDefault="00F41B1B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47F6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5847F6" w:rsidRPr="00731AA3" w:rsidRDefault="005847F6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5847F6" w:rsidRPr="00731AA3" w:rsidRDefault="005847F6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:rsidR="005847F6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828341,00</w:t>
            </w:r>
          </w:p>
        </w:tc>
        <w:tc>
          <w:tcPr>
            <w:tcW w:w="171" w:type="pct"/>
          </w:tcPr>
          <w:p w:rsidR="005847F6" w:rsidRPr="00731AA3" w:rsidRDefault="00B057F9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8" w:type="pct"/>
          </w:tcPr>
          <w:p w:rsidR="005847F6" w:rsidRPr="00731AA3" w:rsidRDefault="00B057F9" w:rsidP="009B11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745507,44</w:t>
            </w:r>
          </w:p>
        </w:tc>
        <w:tc>
          <w:tcPr>
            <w:tcW w:w="247" w:type="pct"/>
          </w:tcPr>
          <w:p w:rsidR="005847F6" w:rsidRPr="00731AA3" w:rsidRDefault="00B057F9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5847F6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82833,56</w:t>
            </w:r>
          </w:p>
        </w:tc>
        <w:tc>
          <w:tcPr>
            <w:tcW w:w="247" w:type="pct"/>
          </w:tcPr>
          <w:p w:rsidR="005847F6" w:rsidRPr="00731AA3" w:rsidRDefault="00B057F9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5847F6" w:rsidRPr="00731AA3" w:rsidRDefault="00B057F9" w:rsidP="004974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82833,56</w:t>
            </w:r>
          </w:p>
        </w:tc>
        <w:tc>
          <w:tcPr>
            <w:tcW w:w="247" w:type="pct"/>
          </w:tcPr>
          <w:p w:rsidR="005847F6" w:rsidRPr="00731AA3" w:rsidRDefault="00B057F9" w:rsidP="00E472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72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5847F6" w:rsidRPr="00731AA3" w:rsidRDefault="005847F6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1BC8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F01BC8" w:rsidRPr="00731AA3" w:rsidRDefault="00F01BC8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F01BC8" w:rsidRPr="00731AA3" w:rsidRDefault="00F01BC8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:rsidR="00F01BC8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1209268,00</w:t>
            </w:r>
          </w:p>
        </w:tc>
        <w:tc>
          <w:tcPr>
            <w:tcW w:w="171" w:type="pct"/>
          </w:tcPr>
          <w:p w:rsidR="00F01BC8" w:rsidRPr="00731AA3" w:rsidRDefault="00B057F9" w:rsidP="002A28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:rsidR="00F01BC8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1088341,00</w:t>
            </w:r>
          </w:p>
        </w:tc>
        <w:tc>
          <w:tcPr>
            <w:tcW w:w="247" w:type="pct"/>
          </w:tcPr>
          <w:p w:rsidR="00F01BC8" w:rsidRPr="00731AA3" w:rsidRDefault="00B057F9" w:rsidP="008B4D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B4D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F01BC8" w:rsidRDefault="00F01BC8" w:rsidP="00F01B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F01BC8" w:rsidRPr="00731AA3" w:rsidRDefault="00B057F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120927,00</w:t>
            </w:r>
          </w:p>
        </w:tc>
        <w:tc>
          <w:tcPr>
            <w:tcW w:w="247" w:type="pct"/>
          </w:tcPr>
          <w:p w:rsidR="00F01BC8" w:rsidRPr="00731AA3" w:rsidRDefault="00B057F9" w:rsidP="008B4D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47" w:type="pct"/>
          </w:tcPr>
          <w:p w:rsidR="00F01BC8" w:rsidRPr="00731AA3" w:rsidRDefault="00B057F9" w:rsidP="004974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120927,00</w:t>
            </w:r>
          </w:p>
        </w:tc>
        <w:tc>
          <w:tcPr>
            <w:tcW w:w="247" w:type="pct"/>
          </w:tcPr>
          <w:p w:rsidR="00F01BC8" w:rsidRPr="00731AA3" w:rsidRDefault="00B057F9" w:rsidP="008B4D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4483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2" w:type="pct"/>
          </w:tcPr>
          <w:p w:rsidR="00F01BC8" w:rsidRPr="00731AA3" w:rsidRDefault="00F01BC8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F01BC8" w:rsidRPr="00731AA3" w:rsidRDefault="00F01BC8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F01B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0FE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:rsidR="006B70FE" w:rsidRPr="00731AA3" w:rsidRDefault="006B70FE" w:rsidP="0065489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6B70FE" w:rsidRPr="00731AA3" w:rsidRDefault="006B70FE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B70FE" w:rsidRPr="00731AA3" w:rsidRDefault="006B70FE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1B1B" w:rsidRPr="00731AA3" w:rsidTr="005C78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:rsidR="00F41B1B" w:rsidRPr="00731AA3" w:rsidRDefault="00F41B1B" w:rsidP="0065489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F41B1B" w:rsidRPr="00731AA3" w:rsidRDefault="00B057F9" w:rsidP="00CB5D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168288716,34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:rsidR="00F41B1B" w:rsidRPr="00731AA3" w:rsidRDefault="00F41B1B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115936602,21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ED025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34971603,31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ED025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2" w:type="pct"/>
            <w:gridSpan w:val="2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D9510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D9510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D9510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17380510,82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B057F9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10,33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Default="00A616C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17315940,82</w:t>
            </w:r>
          </w:p>
          <w:p w:rsidR="00A616C9" w:rsidRPr="00731AA3" w:rsidRDefault="00A616C9" w:rsidP="00BD51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Default="00ED025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E472E4" w:rsidRPr="00731AA3" w:rsidRDefault="00E472E4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  <w:vAlign w:val="bottom"/>
          </w:tcPr>
          <w:p w:rsidR="00F41B1B" w:rsidRPr="00731AA3" w:rsidRDefault="001A04FB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64570,00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:rsidR="00F41B1B" w:rsidRPr="00731AA3" w:rsidRDefault="00ED025F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65489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8202C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8202C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Дикусар</w:t>
            </w:r>
            <w:proofErr w:type="spellEnd"/>
          </w:p>
        </w:tc>
      </w:tr>
      <w:tr w:rsidR="00A032B7" w:rsidRPr="00731AA3" w:rsidTr="0065489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65489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453" w:rsidRDefault="00C66453" w:rsidP="00C66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C66453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032B7" w:rsidRPr="00731AA3" w:rsidTr="0065489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65489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051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3540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540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3540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8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6548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409BE"/>
    <w:rsid w:val="000B1FE7"/>
    <w:rsid w:val="000B4BD5"/>
    <w:rsid w:val="000B5F4E"/>
    <w:rsid w:val="000C0EE2"/>
    <w:rsid w:val="000E58A3"/>
    <w:rsid w:val="001A04FB"/>
    <w:rsid w:val="001D6620"/>
    <w:rsid w:val="00246238"/>
    <w:rsid w:val="00254FD4"/>
    <w:rsid w:val="002867AF"/>
    <w:rsid w:val="002A28B7"/>
    <w:rsid w:val="002B044B"/>
    <w:rsid w:val="002D0EC3"/>
    <w:rsid w:val="002F4878"/>
    <w:rsid w:val="00375ED0"/>
    <w:rsid w:val="0038202C"/>
    <w:rsid w:val="003A317E"/>
    <w:rsid w:val="003B0F71"/>
    <w:rsid w:val="004150A3"/>
    <w:rsid w:val="004418EA"/>
    <w:rsid w:val="00477456"/>
    <w:rsid w:val="00497437"/>
    <w:rsid w:val="004B4F24"/>
    <w:rsid w:val="004E6AC9"/>
    <w:rsid w:val="00543AE4"/>
    <w:rsid w:val="005847F6"/>
    <w:rsid w:val="005A334C"/>
    <w:rsid w:val="005B64D2"/>
    <w:rsid w:val="005C520B"/>
    <w:rsid w:val="005C7850"/>
    <w:rsid w:val="005D1643"/>
    <w:rsid w:val="0061694B"/>
    <w:rsid w:val="006210A2"/>
    <w:rsid w:val="006461C7"/>
    <w:rsid w:val="00654899"/>
    <w:rsid w:val="00657305"/>
    <w:rsid w:val="00662B36"/>
    <w:rsid w:val="006876EA"/>
    <w:rsid w:val="006B70FE"/>
    <w:rsid w:val="006E7A8F"/>
    <w:rsid w:val="00707B3C"/>
    <w:rsid w:val="00731AA3"/>
    <w:rsid w:val="007D53E0"/>
    <w:rsid w:val="008019C8"/>
    <w:rsid w:val="00807144"/>
    <w:rsid w:val="00891DD6"/>
    <w:rsid w:val="00896A65"/>
    <w:rsid w:val="008B4D78"/>
    <w:rsid w:val="00900BD3"/>
    <w:rsid w:val="00982DAB"/>
    <w:rsid w:val="00983844"/>
    <w:rsid w:val="009B11B6"/>
    <w:rsid w:val="009C52CE"/>
    <w:rsid w:val="009D0202"/>
    <w:rsid w:val="009F4332"/>
    <w:rsid w:val="00A032B7"/>
    <w:rsid w:val="00A25610"/>
    <w:rsid w:val="00A4344E"/>
    <w:rsid w:val="00A46FC2"/>
    <w:rsid w:val="00A616C9"/>
    <w:rsid w:val="00B057F9"/>
    <w:rsid w:val="00B42B00"/>
    <w:rsid w:val="00B913FB"/>
    <w:rsid w:val="00BA7753"/>
    <w:rsid w:val="00BD5155"/>
    <w:rsid w:val="00BE192D"/>
    <w:rsid w:val="00BE24ED"/>
    <w:rsid w:val="00BF2254"/>
    <w:rsid w:val="00C03F25"/>
    <w:rsid w:val="00C312BB"/>
    <w:rsid w:val="00C66453"/>
    <w:rsid w:val="00C67007"/>
    <w:rsid w:val="00CB5D77"/>
    <w:rsid w:val="00CE558A"/>
    <w:rsid w:val="00CF3980"/>
    <w:rsid w:val="00D05141"/>
    <w:rsid w:val="00D26F69"/>
    <w:rsid w:val="00D44830"/>
    <w:rsid w:val="00D76CD8"/>
    <w:rsid w:val="00D903CA"/>
    <w:rsid w:val="00D9510F"/>
    <w:rsid w:val="00DC6907"/>
    <w:rsid w:val="00DD45C4"/>
    <w:rsid w:val="00E22967"/>
    <w:rsid w:val="00E35402"/>
    <w:rsid w:val="00E472E4"/>
    <w:rsid w:val="00E75A87"/>
    <w:rsid w:val="00E9289D"/>
    <w:rsid w:val="00EA610D"/>
    <w:rsid w:val="00ED025F"/>
    <w:rsid w:val="00F01BC8"/>
    <w:rsid w:val="00F41B1B"/>
    <w:rsid w:val="00F50A7A"/>
    <w:rsid w:val="00F86035"/>
    <w:rsid w:val="00FA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DC08-E325-4CE0-AC71-1887F969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9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78</cp:revision>
  <cp:lastPrinted>2025-02-19T11:22:00Z</cp:lastPrinted>
  <dcterms:created xsi:type="dcterms:W3CDTF">2024-01-23T11:51:00Z</dcterms:created>
  <dcterms:modified xsi:type="dcterms:W3CDTF">2025-03-31T08:30:00Z</dcterms:modified>
</cp:coreProperties>
</file>