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exac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</w:t>
      </w:r>
      <w:r>
        <w:rPr>
          <w:rFonts w:ascii="Times New Roman" w:hAnsi="Times New Roman"/>
          <w:b/>
          <w:sz w:val="28"/>
          <w:szCs w:val="28"/>
        </w:rPr>
        <w:t xml:space="preserve">ООБЩЕНИЕ </w:t>
      </w:r>
      <w:r>
        <w:rPr>
          <w:rFonts w:ascii="Times New Roman" w:hAnsi="Times New Roman"/>
          <w:b/>
          <w:sz w:val="28"/>
          <w:szCs w:val="28"/>
        </w:rPr>
      </w:r>
    </w:p>
    <w:p>
      <w:pPr>
        <w:jc w:val="center"/>
        <w:spacing w:after="0" w:line="240" w:lineRule="exac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принятом р</w:t>
      </w:r>
      <w:r>
        <w:rPr>
          <w:rFonts w:ascii="Times New Roman" w:hAnsi="Times New Roman"/>
          <w:b/>
          <w:sz w:val="28"/>
          <w:szCs w:val="28"/>
        </w:rPr>
        <w:t xml:space="preserve">ешении</w:t>
      </w:r>
      <w:r>
        <w:rPr>
          <w:rFonts w:ascii="Times New Roman" w:hAnsi="Times New Roman"/>
          <w:b/>
          <w:sz w:val="28"/>
          <w:szCs w:val="28"/>
        </w:rPr>
        <w:t xml:space="preserve"> об изъятии </w:t>
      </w:r>
      <w:r>
        <w:rPr>
          <w:rFonts w:ascii="Times New Roman" w:hAnsi="Times New Roman"/>
          <w:b/>
          <w:sz w:val="28"/>
          <w:szCs w:val="28"/>
        </w:rPr>
        <w:t xml:space="preserve">земельного участка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и расположенного</w:t>
      </w:r>
      <w:r>
        <w:rPr>
          <w:rFonts w:ascii="Times New Roman" w:hAnsi="Times New Roman"/>
          <w:b/>
          <w:sz w:val="28"/>
          <w:szCs w:val="28"/>
        </w:rPr>
        <w:t xml:space="preserve"> на нем</w:t>
      </w:r>
      <w:r>
        <w:rPr>
          <w:rFonts w:ascii="Times New Roman" w:hAnsi="Times New Roman"/>
          <w:b/>
          <w:sz w:val="28"/>
          <w:szCs w:val="28"/>
        </w:rPr>
        <w:t xml:space="preserve"> объект</w:t>
      </w:r>
      <w:r>
        <w:rPr>
          <w:rFonts w:ascii="Times New Roman" w:hAnsi="Times New Roman"/>
          <w:b/>
          <w:sz w:val="28"/>
          <w:szCs w:val="28"/>
        </w:rPr>
        <w:t xml:space="preserve">а</w:t>
      </w:r>
      <w:r>
        <w:rPr>
          <w:rFonts w:ascii="Times New Roman" w:hAnsi="Times New Roman"/>
          <w:b/>
          <w:sz w:val="28"/>
          <w:szCs w:val="28"/>
        </w:rPr>
        <w:t xml:space="preserve"> недвижимого имущества для муниципальных нужд</w:t>
      </w:r>
      <w:r>
        <w:rPr>
          <w:rFonts w:ascii="Times New Roman" w:hAnsi="Times New Roman"/>
          <w:b/>
          <w:sz w:val="28"/>
          <w:szCs w:val="28"/>
        </w:rPr>
      </w:r>
    </w:p>
    <w:p>
      <w:pPr>
        <w:ind w:left="567" w:firstLine="851"/>
        <w:jc w:val="both"/>
        <w:spacing w:after="0" w:line="360" w:lineRule="exact"/>
        <w:tabs>
          <w:tab w:val="left" w:pos="3570" w:leader="none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подпунктами</w:t>
      </w:r>
      <w:r>
        <w:rPr>
          <w:rFonts w:ascii="Times New Roman" w:hAnsi="Times New Roman"/>
          <w:sz w:val="28"/>
          <w:szCs w:val="28"/>
        </w:rPr>
        <w:t xml:space="preserve"> 1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2 </w:t>
      </w:r>
      <w:r>
        <w:rPr>
          <w:rFonts w:ascii="Times New Roman" w:hAnsi="Times New Roman"/>
          <w:sz w:val="28"/>
          <w:szCs w:val="28"/>
        </w:rPr>
        <w:t xml:space="preserve">пункта</w:t>
      </w:r>
      <w:r>
        <w:rPr>
          <w:rFonts w:ascii="Times New Roman" w:hAnsi="Times New Roman"/>
          <w:sz w:val="28"/>
          <w:szCs w:val="28"/>
        </w:rPr>
        <w:t xml:space="preserve"> 4 статьи 56.12 Земельного кодекса Российской Федерации </w:t>
      </w:r>
      <w:r>
        <w:rPr>
          <w:rFonts w:ascii="Times New Roman" w:hAnsi="Times New Roman"/>
          <w:sz w:val="28"/>
          <w:szCs w:val="28"/>
        </w:rPr>
        <w:t xml:space="preserve">Министерство </w:t>
      </w:r>
      <w:r>
        <w:rPr>
          <w:rFonts w:ascii="Times New Roman" w:hAnsi="Times New Roman"/>
          <w:sz w:val="28"/>
          <w:szCs w:val="28"/>
        </w:rPr>
        <w:t xml:space="preserve">по управлению имуществом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и градостроительной деятельности Пермского края (далее – Министерство)</w:t>
      </w:r>
      <w:r>
        <w:rPr>
          <w:rFonts w:ascii="Times New Roman" w:hAnsi="Times New Roman"/>
          <w:sz w:val="28"/>
          <w:szCs w:val="28"/>
        </w:rPr>
        <w:t xml:space="preserve"> сообщает о принятом </w:t>
      </w:r>
      <w:r>
        <w:rPr>
          <w:rFonts w:ascii="Times New Roman" w:hAnsi="Times New Roman"/>
          <w:sz w:val="28"/>
          <w:szCs w:val="28"/>
        </w:rPr>
        <w:t xml:space="preserve">решении об изъятии </w:t>
      </w:r>
      <w:r>
        <w:rPr>
          <w:rFonts w:ascii="Times New Roman" w:hAnsi="Times New Roman"/>
          <w:sz w:val="28"/>
          <w:szCs w:val="28"/>
        </w:rPr>
        <w:t xml:space="preserve">земельных участков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</w:t>
      </w:r>
      <w:r>
        <w:rPr>
          <w:rFonts w:ascii="Times New Roman" w:hAnsi="Times New Roman"/>
          <w:sz w:val="28"/>
          <w:szCs w:val="28"/>
        </w:rPr>
        <w:t xml:space="preserve"> расположенных на них</w:t>
      </w:r>
      <w:r>
        <w:rPr>
          <w:rFonts w:ascii="Times New Roman" w:hAnsi="Times New Roman"/>
          <w:sz w:val="28"/>
          <w:szCs w:val="28"/>
        </w:rPr>
        <w:t xml:space="preserve"> объект</w:t>
      </w:r>
      <w:r>
        <w:rPr>
          <w:rFonts w:ascii="Times New Roman" w:hAnsi="Times New Roman"/>
          <w:sz w:val="28"/>
          <w:szCs w:val="28"/>
        </w:rPr>
        <w:t xml:space="preserve">ов</w:t>
      </w:r>
      <w:r>
        <w:rPr>
          <w:rFonts w:ascii="Times New Roman" w:hAnsi="Times New Roman"/>
          <w:sz w:val="28"/>
          <w:szCs w:val="28"/>
        </w:rPr>
        <w:t xml:space="preserve"> недвижимого имущества для муниципальных нужд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Согласно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приказу Министерства от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10 марта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6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г. №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31-02-1-4-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419</w:t>
      </w:r>
      <w:r>
        <w:rPr>
          <w:rFonts w:ascii="Times New Roman" w:hAnsi="Times New Roman" w:eastAsia="Times New Roman" w:cs="Times New Roman"/>
          <w:sz w:val="28"/>
          <w:szCs w:val="28"/>
        </w:rPr>
        <w:br/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«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Об изъятии объектов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недвижимого имущества для муниципальных нужд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» (далее –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Приказ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) принято решение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б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изъятии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объект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недвиж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имого имущества</w:t>
        <w:br/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 кадастровыми номерами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59:01:4410733:31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площадью 25 кв.м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59:01:4410733:688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площадью 41,6 кв.м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59:01:4410733:12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площадью 111 кв.м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59:01:4410733:830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площадью 39  кв.м,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59:01:4410733:689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площадью 101, 8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кв.м,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в целях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реализации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договора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 комплексном развитии территории жилой застройки по ул. Куйбышева в Свердловском районе города Перми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от 16 января 2025 г. № 31-05-3-8-1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Приказ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опубликован</w:t>
      </w:r>
      <w:r>
        <w:rPr>
          <w:rFonts w:ascii="Times New Roman" w:hAnsi="Times New Roman"/>
          <w:sz w:val="28"/>
          <w:szCs w:val="28"/>
        </w:rPr>
        <w:t xml:space="preserve">:</w:t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/>
          <w:sz w:val="28"/>
          <w:szCs w:val="20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0"/>
        </w:rPr>
        <w:t xml:space="preserve">«Бюллетене законов Пермского края, правовых актов губернатора Пермского края, Правительства Пермского края, исполнительных органов государственной власти Пермского края»</w:t>
      </w:r>
      <w:r>
        <w:rPr>
          <w:rFonts w:ascii="Times New Roman" w:hAnsi="Times New Roman"/>
          <w:sz w:val="28"/>
          <w:szCs w:val="20"/>
        </w:rPr>
        <w:t xml:space="preserve"> </w:t>
      </w:r>
      <w:r>
        <w:rPr>
          <w:rFonts w:ascii="Times New Roman" w:hAnsi="Times New Roman"/>
          <w:sz w:val="28"/>
          <w:szCs w:val="20"/>
        </w:rPr>
        <w:t xml:space="preserve">от </w:t>
      </w:r>
      <w:r>
        <w:rPr>
          <w:rFonts w:ascii="Times New Roman" w:hAnsi="Times New Roman"/>
          <w:sz w:val="28"/>
          <w:szCs w:val="20"/>
        </w:rPr>
        <w:t xml:space="preserve">16 марта 2026</w:t>
      </w:r>
      <w:r>
        <w:rPr>
          <w:rFonts w:ascii="Times New Roman" w:hAnsi="Times New Roman"/>
          <w:sz w:val="28"/>
          <w:szCs w:val="20"/>
        </w:rPr>
        <w:t xml:space="preserve"> г. №</w:t>
      </w:r>
      <w:r>
        <w:rPr>
          <w:rFonts w:ascii="Times New Roman" w:hAnsi="Times New Roman"/>
          <w:sz w:val="28"/>
          <w:szCs w:val="20"/>
        </w:rPr>
        <w:t xml:space="preserve"> 10</w:t>
      </w:r>
      <w:r>
        <w:rPr>
          <w:rFonts w:ascii="Times New Roman" w:hAnsi="Times New Roman"/>
          <w:sz w:val="28"/>
          <w:szCs w:val="20"/>
        </w:rPr>
        <w:t xml:space="preserve"> (</w:t>
      </w:r>
      <w:r>
        <w:rPr>
          <w:rFonts w:ascii="Times New Roman" w:hAnsi="Times New Roman"/>
          <w:sz w:val="28"/>
          <w:szCs w:val="20"/>
        </w:rPr>
        <w:t xml:space="preserve">90</w:t>
      </w:r>
      <w:r>
        <w:rPr>
          <w:rFonts w:ascii="Times New Roman" w:hAnsi="Times New Roman"/>
          <w:sz w:val="28"/>
          <w:szCs w:val="20"/>
        </w:rPr>
        <w:t xml:space="preserve">7</w:t>
      </w:r>
      <w:r>
        <w:rPr>
          <w:rFonts w:ascii="Times New Roman" w:hAnsi="Times New Roman"/>
          <w:sz w:val="28"/>
          <w:szCs w:val="20"/>
        </w:rPr>
        <w:t xml:space="preserve">)</w:t>
      </w:r>
      <w:r>
        <w:rPr>
          <w:rFonts w:ascii="Times New Roman" w:hAnsi="Times New Roman"/>
          <w:sz w:val="28"/>
          <w:szCs w:val="20"/>
        </w:rPr>
        <w:t xml:space="preserve">;</w:t>
      </w:r>
      <w:r>
        <w:rPr>
          <w:rFonts w:ascii="Times New Roman" w:hAnsi="Times New Roman"/>
          <w:sz w:val="28"/>
          <w:szCs w:val="20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0"/>
        </w:rPr>
        <w:t xml:space="preserve">«</w:t>
      </w:r>
      <w:r>
        <w:rPr>
          <w:rFonts w:ascii="Times New Roman" w:hAnsi="Times New Roman"/>
          <w:sz w:val="28"/>
          <w:szCs w:val="20"/>
        </w:rPr>
        <w:t xml:space="preserve">Официальный бюллетень органов местного самоуправления муниципального образования город Пермь»</w:t>
      </w:r>
      <w:r>
        <w:rPr>
          <w:rFonts w:ascii="Times New Roman" w:hAnsi="Times New Roman"/>
          <w:sz w:val="28"/>
          <w:szCs w:val="20"/>
        </w:rPr>
        <w:t xml:space="preserve"> </w:t>
      </w:r>
      <w:r>
        <w:rPr>
          <w:rFonts w:ascii="Times New Roman" w:hAnsi="Times New Roman"/>
          <w:sz w:val="28"/>
          <w:szCs w:val="20"/>
        </w:rPr>
        <w:t xml:space="preserve">от </w:t>
      </w:r>
      <w:r>
        <w:rPr>
          <w:rFonts w:ascii="Times New Roman" w:hAnsi="Times New Roman"/>
          <w:sz w:val="28"/>
          <w:szCs w:val="20"/>
        </w:rPr>
        <w:t xml:space="preserve">17 марта 2026 г. № 19</w:t>
      </w:r>
      <w:r>
        <w:rPr>
          <w:rFonts w:ascii="Times New Roman" w:hAnsi="Times New Roman"/>
          <w:sz w:val="28"/>
          <w:szCs w:val="28"/>
        </w:rPr>
        <w:t xml:space="preserve">;</w:t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официальном сайте муниципального образования город Пермь </w:t>
      </w:r>
      <w:hyperlink r:id="rId9" w:tooltip="https://www.gorodperm.ru/actions/building-up/krt/resheniya" w:history="1">
        <w:r>
          <w:rPr>
            <w:rStyle w:val="666"/>
            <w:rFonts w:ascii="Times New Roman" w:hAnsi="Times New Roman"/>
            <w:sz w:val="28"/>
            <w:szCs w:val="28"/>
          </w:rPr>
          <w:t xml:space="preserve">https://www.gorodperm.ru/actions/building-up/krt/resheniya</w:t>
        </w:r>
      </w:hyperlink>
      <w:r>
        <w:rPr>
          <w:rFonts w:ascii="Times New Roman" w:hAnsi="Times New Roman"/>
          <w:sz w:val="28"/>
          <w:szCs w:val="28"/>
        </w:rPr>
        <w:t xml:space="preserve">;</w:t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официальном сайте губернатора и Правительства Пермского края</w:t>
      </w:r>
      <w:r>
        <w:t xml:space="preserve"> </w:t>
      </w:r>
      <w:hyperlink r:id="rId10" w:tooltip="https://www.permkrai.ru/npa" w:history="1">
        <w:r>
          <w:rPr>
            <w:rStyle w:val="666"/>
            <w:rFonts w:ascii="Times New Roman" w:hAnsi="Times New Roman"/>
            <w:sz w:val="28"/>
            <w:szCs w:val="28"/>
          </w:rPr>
          <w:t xml:space="preserve">https://www.permkrai.ru/npa</w:t>
        </w:r>
      </w:hyperlink>
      <w:r>
        <w:rPr>
          <w:rFonts w:ascii="Times New Roman" w:hAnsi="Times New Roman"/>
          <w:sz w:val="28"/>
          <w:szCs w:val="28"/>
        </w:rPr>
        <w:t xml:space="preserve">;</w:t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/>
          <w:sz w:val="28"/>
          <w:szCs w:val="28"/>
          <w:highlight w:val="yellow"/>
        </w:rPr>
      </w:pPr>
      <w:r>
        <w:rPr>
          <w:rFonts w:ascii="Times New Roman" w:hAnsi="Times New Roman"/>
          <w:sz w:val="28"/>
          <w:szCs w:val="28"/>
        </w:rPr>
        <w:t xml:space="preserve">на</w:t>
      </w:r>
      <w:r>
        <w:rPr>
          <w:rFonts w:ascii="Times New Roman" w:hAnsi="Times New Roman"/>
          <w:sz w:val="28"/>
          <w:szCs w:val="28"/>
        </w:rPr>
        <w:t xml:space="preserve"> официальном </w:t>
      </w:r>
      <w:r>
        <w:rPr>
          <w:rFonts w:ascii="Times New Roman" w:hAnsi="Times New Roman"/>
          <w:sz w:val="28"/>
          <w:szCs w:val="28"/>
        </w:rPr>
        <w:t xml:space="preserve">сайте Министерства по управлению имуществом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и градостроительной деятельности Пермского края</w:t>
      </w:r>
      <w:r>
        <w:rPr>
          <w:rFonts w:ascii="Times New Roman" w:hAnsi="Times New Roman"/>
          <w:sz w:val="28"/>
          <w:szCs w:val="28"/>
        </w:rPr>
        <w:t xml:space="preserve"> </w:t>
      </w:r>
      <w:hyperlink r:id="rId11" w:tooltip="https://migd.permkrai.ru/upravlenie-zemelnymi-resursami/izyatie-zemelnykh-uchastkov-dlya-gosudarstvennykh-nuzhd/rasporyazheniya-ob-izyatii-zemelnykh-uchastkov-" w:history="1">
        <w:r>
          <w:rPr>
            <w:rStyle w:val="666"/>
            <w:rFonts w:ascii="Times New Roman" w:hAnsi="Times New Roman"/>
            <w:sz w:val="28"/>
            <w:szCs w:val="28"/>
          </w:rPr>
          <w:t xml:space="preserve">https://migd.permkrai.ru/upravlenie-zemelnymi-resursami/izyatie-zemelnykh-uchastkov-dlya-gosudarstvennykh-nuzhd/rasporyazheniya-ob-izyatii-zemelnykh-uchastkov-</w:t>
        </w:r>
      </w:hyperlink>
      <w:r>
        <w:rPr>
          <w:rFonts w:ascii="Times New Roman" w:hAnsi="Times New Roman"/>
          <w:sz w:val="28"/>
          <w:szCs w:val="28"/>
        </w:rPr>
        <w:t xml:space="preserve">.</w:t>
      </w:r>
      <w:bookmarkStart w:id="0" w:name="_GoBack"/>
      <w:r/>
      <w:bookmarkEnd w:id="0"/>
      <w:r/>
      <w:r>
        <w:rPr>
          <w:rFonts w:ascii="Times New Roman" w:hAnsi="Times New Roman"/>
          <w:sz w:val="28"/>
          <w:szCs w:val="28"/>
          <w:highlight w:val="yellow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Приказ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вступает в силу </w:t>
      </w:r>
      <w:r>
        <w:rPr>
          <w:rFonts w:ascii="Times New Roman" w:hAnsi="Times New Roman"/>
          <w:sz w:val="28"/>
          <w:szCs w:val="28"/>
        </w:rPr>
        <w:t xml:space="preserve">со дня официального опубликования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707" w:bottom="851" w:left="1418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3020204020204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02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57"/>
    <w:next w:val="65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58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57"/>
    <w:next w:val="65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58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57"/>
    <w:next w:val="65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58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57"/>
    <w:next w:val="65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58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57"/>
    <w:next w:val="65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58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57"/>
    <w:next w:val="65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58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57"/>
    <w:next w:val="65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58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57"/>
    <w:next w:val="65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58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57"/>
    <w:next w:val="65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58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57"/>
    <w:next w:val="65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58"/>
    <w:link w:val="34"/>
    <w:uiPriority w:val="10"/>
    <w:rPr>
      <w:sz w:val="48"/>
      <w:szCs w:val="48"/>
    </w:rPr>
  </w:style>
  <w:style w:type="paragraph" w:styleId="36">
    <w:name w:val="Subtitle"/>
    <w:basedOn w:val="657"/>
    <w:next w:val="65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58"/>
    <w:link w:val="36"/>
    <w:uiPriority w:val="11"/>
    <w:rPr>
      <w:sz w:val="24"/>
      <w:szCs w:val="24"/>
    </w:rPr>
  </w:style>
  <w:style w:type="paragraph" w:styleId="38">
    <w:name w:val="Quote"/>
    <w:basedOn w:val="657"/>
    <w:next w:val="65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57"/>
    <w:next w:val="65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658"/>
    <w:link w:val="662"/>
    <w:uiPriority w:val="99"/>
  </w:style>
  <w:style w:type="character" w:styleId="45">
    <w:name w:val="Footer Char"/>
    <w:basedOn w:val="658"/>
    <w:link w:val="664"/>
    <w:uiPriority w:val="99"/>
  </w:style>
  <w:style w:type="paragraph" w:styleId="46">
    <w:name w:val="Caption"/>
    <w:basedOn w:val="657"/>
    <w:next w:val="657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58"/>
    <w:link w:val="46"/>
    <w:uiPriority w:val="35"/>
    <w:rPr>
      <w:b/>
      <w:bCs/>
      <w:color w:val="4f81bd" w:themeColor="accent1"/>
      <w:sz w:val="18"/>
      <w:szCs w:val="18"/>
    </w:rPr>
  </w:style>
  <w:style w:type="table" w:styleId="49">
    <w:name w:val="Table Grid Light"/>
    <w:basedOn w:val="65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5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5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5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5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5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5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5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5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5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5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58"/>
    <w:uiPriority w:val="99"/>
    <w:unhideWhenUsed/>
    <w:rPr>
      <w:vertAlign w:val="superscript"/>
    </w:rPr>
  </w:style>
  <w:style w:type="paragraph" w:styleId="178">
    <w:name w:val="endnote text"/>
    <w:basedOn w:val="65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58"/>
    <w:uiPriority w:val="99"/>
    <w:semiHidden/>
    <w:unhideWhenUsed/>
    <w:rPr>
      <w:vertAlign w:val="superscript"/>
    </w:rPr>
  </w:style>
  <w:style w:type="paragraph" w:styleId="181">
    <w:name w:val="toc 1"/>
    <w:basedOn w:val="657"/>
    <w:next w:val="65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57"/>
    <w:next w:val="65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57"/>
    <w:next w:val="65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57"/>
    <w:next w:val="65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57"/>
    <w:next w:val="65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57"/>
    <w:next w:val="65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57"/>
    <w:next w:val="65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57"/>
    <w:next w:val="65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57"/>
    <w:next w:val="65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57"/>
    <w:next w:val="657"/>
    <w:uiPriority w:val="99"/>
    <w:unhideWhenUsed/>
    <w:pPr>
      <w:spacing w:after="0" w:afterAutospacing="0"/>
    </w:pPr>
  </w:style>
  <w:style w:type="paragraph" w:styleId="657" w:default="1">
    <w:name w:val="Normal"/>
    <w:qFormat/>
    <w:pPr>
      <w:spacing w:line="256" w:lineRule="auto"/>
    </w:pPr>
    <w:rPr>
      <w:rFonts w:ascii="Calibri" w:hAnsi="Calibri" w:eastAsia="Calibri" w:cs="Times New Roman"/>
    </w:rPr>
  </w:style>
  <w:style w:type="character" w:styleId="658" w:default="1">
    <w:name w:val="Default Paragraph Font"/>
    <w:uiPriority w:val="1"/>
    <w:semiHidden/>
    <w:unhideWhenUsed/>
  </w:style>
  <w:style w:type="table" w:styleId="65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60" w:default="1">
    <w:name w:val="No List"/>
    <w:uiPriority w:val="99"/>
    <w:semiHidden/>
    <w:unhideWhenUsed/>
  </w:style>
  <w:style w:type="paragraph" w:styleId="661">
    <w:name w:val="List Paragraph"/>
    <w:basedOn w:val="657"/>
    <w:uiPriority w:val="34"/>
    <w:qFormat/>
    <w:pPr>
      <w:contextualSpacing/>
      <w:ind w:left="720"/>
    </w:pPr>
  </w:style>
  <w:style w:type="paragraph" w:styleId="662">
    <w:name w:val="Header"/>
    <w:basedOn w:val="657"/>
    <w:link w:val="663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663" w:customStyle="1">
    <w:name w:val="Верхний колонтитул Знак"/>
    <w:basedOn w:val="658"/>
    <w:link w:val="662"/>
    <w:uiPriority w:val="99"/>
    <w:rPr>
      <w:rFonts w:ascii="Calibri" w:hAnsi="Calibri" w:eastAsia="Calibri" w:cs="Times New Roman"/>
    </w:rPr>
  </w:style>
  <w:style w:type="paragraph" w:styleId="664">
    <w:name w:val="Footer"/>
    <w:basedOn w:val="657"/>
    <w:link w:val="665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665" w:customStyle="1">
    <w:name w:val="Нижний колонтитул Знак"/>
    <w:basedOn w:val="658"/>
    <w:link w:val="664"/>
    <w:uiPriority w:val="99"/>
    <w:rPr>
      <w:rFonts w:ascii="Calibri" w:hAnsi="Calibri" w:eastAsia="Calibri" w:cs="Times New Roman"/>
    </w:rPr>
  </w:style>
  <w:style w:type="character" w:styleId="666">
    <w:name w:val="Hyperlink"/>
    <w:basedOn w:val="658"/>
    <w:uiPriority w:val="99"/>
    <w:unhideWhenUsed/>
    <w:rPr>
      <w:color w:val="0563c1" w:themeColor="hyperlink"/>
      <w:u w:val="single"/>
    </w:rPr>
  </w:style>
  <w:style w:type="character" w:styleId="667">
    <w:name w:val="FollowedHyperlink"/>
    <w:basedOn w:val="658"/>
    <w:uiPriority w:val="99"/>
    <w:semiHidden/>
    <w:unhideWhenUsed/>
    <w:rPr>
      <w:color w:val="954f72" w:themeColor="followedHyperlink"/>
      <w:u w:val="single"/>
    </w:rPr>
  </w:style>
  <w:style w:type="table" w:styleId="668">
    <w:name w:val="Table Grid"/>
    <w:basedOn w:val="659"/>
    <w:uiPriority w:val="3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669">
    <w:name w:val="Balloon Text"/>
    <w:basedOn w:val="657"/>
    <w:link w:val="670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670" w:customStyle="1">
    <w:name w:val="Текст выноски Знак"/>
    <w:basedOn w:val="658"/>
    <w:link w:val="669"/>
    <w:uiPriority w:val="99"/>
    <w:semiHidden/>
    <w:rPr>
      <w:rFonts w:ascii="Segoe UI" w:hAnsi="Segoe UI" w:eastAsia="Calibri" w:cs="Segoe UI"/>
      <w:sz w:val="18"/>
      <w:szCs w:val="18"/>
    </w:rPr>
  </w:style>
  <w:style w:type="character" w:styleId="671">
    <w:name w:val="annotation reference"/>
    <w:basedOn w:val="658"/>
    <w:uiPriority w:val="99"/>
    <w:semiHidden/>
    <w:unhideWhenUsed/>
    <w:rPr>
      <w:sz w:val="16"/>
      <w:szCs w:val="16"/>
    </w:rPr>
  </w:style>
  <w:style w:type="paragraph" w:styleId="672">
    <w:name w:val="annotation text"/>
    <w:basedOn w:val="657"/>
    <w:link w:val="673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673" w:customStyle="1">
    <w:name w:val="Текст примечания Знак"/>
    <w:basedOn w:val="658"/>
    <w:link w:val="672"/>
    <w:uiPriority w:val="99"/>
    <w:semiHidden/>
    <w:rPr>
      <w:rFonts w:ascii="Calibri" w:hAnsi="Calibri" w:eastAsia="Calibri" w:cs="Times New Roman"/>
      <w:sz w:val="20"/>
      <w:szCs w:val="20"/>
    </w:rPr>
  </w:style>
  <w:style w:type="paragraph" w:styleId="674">
    <w:name w:val="annotation subject"/>
    <w:basedOn w:val="672"/>
    <w:next w:val="672"/>
    <w:link w:val="675"/>
    <w:uiPriority w:val="99"/>
    <w:semiHidden/>
    <w:unhideWhenUsed/>
    <w:rPr>
      <w:b/>
      <w:bCs/>
    </w:rPr>
  </w:style>
  <w:style w:type="character" w:styleId="675" w:customStyle="1">
    <w:name w:val="Тема примечания Знак"/>
    <w:basedOn w:val="673"/>
    <w:link w:val="674"/>
    <w:uiPriority w:val="99"/>
    <w:semiHidden/>
    <w:rPr>
      <w:rFonts w:ascii="Calibri" w:hAnsi="Calibri" w:eastAsia="Calibri" w:cs="Times New Roman"/>
      <w:b/>
      <w:bCs/>
      <w:sz w:val="20"/>
      <w:szCs w:val="20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https://www.gorodperm.ru/actions/building-up/krt/resheniya" TargetMode="External"/><Relationship Id="rId10" Type="http://schemas.openxmlformats.org/officeDocument/2006/relationships/hyperlink" Target="https://www.permkrai.ru/npa" TargetMode="External"/><Relationship Id="rId11" Type="http://schemas.openxmlformats.org/officeDocument/2006/relationships/hyperlink" Target="https://migd.permkrai.ru/upravlenie-zemelnymi-resursami/izyatie-zemelnykh-uchastkov-dlya-gosudarstvennykh-nuzhd/rasporyazheniya-ob-izyatii-zemelnykh-uchastkov-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invorlova@pk.gov</cp:lastModifiedBy>
  <cp:revision>6</cp:revision>
  <dcterms:created xsi:type="dcterms:W3CDTF">2026-03-11T10:44:00Z</dcterms:created>
  <dcterms:modified xsi:type="dcterms:W3CDTF">2026-03-13T07:51:18Z</dcterms:modified>
</cp:coreProperties>
</file>