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0"/>
        <w:jc w:val="center"/>
        <w:rPr>
          <w:sz w:val="28"/>
        </w:rPr>
      </w:pPr>
      <w:r>
        <w:rPr>
          <w:sz w:val="28"/>
        </w:rPr>
        <w:t xml:space="preserve">ОТЧЕТ</w:t>
      </w:r>
      <w:r>
        <w:rPr>
          <w:sz w:val="28"/>
        </w:rPr>
      </w:r>
      <w:r>
        <w:rPr>
          <w:sz w:val="28"/>
        </w:rPr>
      </w:r>
    </w:p>
    <w:p>
      <w:pPr>
        <w:pStyle w:val="860"/>
        <w:jc w:val="center"/>
        <w:rPr>
          <w:sz w:val="28"/>
        </w:rPr>
      </w:pPr>
      <w:r>
        <w:rPr>
          <w:sz w:val="28"/>
        </w:rPr>
        <w:t xml:space="preserve">об итогах реализации инициативного проекта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  <w:u w:val="single"/>
        </w:rPr>
      </w:pPr>
      <w:r>
        <w:rPr>
          <w:sz w:val="28"/>
          <w:u w:val="single"/>
        </w:rPr>
      </w:r>
      <w:r>
        <w:rPr>
          <w:sz w:val="28"/>
          <w:szCs w:val="28"/>
          <w:highlight w:val="none"/>
          <w:u w:val="single"/>
          <w:lang w:val="en-US"/>
        </w:rPr>
        <w:t xml:space="preserve">«</w:t>
      </w:r>
      <w:r>
        <w:rPr>
          <w:sz w:val="28"/>
          <w:szCs w:val="28"/>
          <w:highlight w:val="none"/>
          <w:u w:val="single"/>
          <w:lang w:val="en-US"/>
        </w:rPr>
        <w:t xml:space="preserve">Создание современных условий для привлечения молодежи к общественно-активной деятельности через организацию творческих локаций (студия звукозаписи) в ОЦ </w:t>
      </w:r>
      <w:r>
        <w:rPr>
          <w:sz w:val="28"/>
          <w:szCs w:val="28"/>
          <w:highlight w:val="none"/>
          <w:u w:val="single"/>
          <w:lang w:val="en-US"/>
        </w:rPr>
        <w:t xml:space="preserve">«</w:t>
      </w:r>
      <w:r>
        <w:rPr>
          <w:sz w:val="28"/>
          <w:szCs w:val="28"/>
          <w:highlight w:val="none"/>
          <w:u w:val="single"/>
          <w:lang w:val="en-US"/>
        </w:rPr>
        <w:t xml:space="preserve">Мирный»</w:t>
      </w:r>
      <w:r>
        <w:rPr>
          <w:sz w:val="28"/>
          <w:u w:val="single"/>
        </w:rPr>
      </w:r>
      <w:r>
        <w:rPr>
          <w:sz w:val="28"/>
          <w:u w:val="single"/>
        </w:rPr>
      </w:r>
    </w:p>
    <w:p>
      <w:pPr>
        <w:pStyle w:val="860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(наименование инициативного проекта)</w:t>
      </w:r>
      <w:r>
        <w:rPr>
          <w:sz w:val="28"/>
        </w:rPr>
      </w:r>
      <w:r>
        <w:rPr>
          <w:sz w:val="28"/>
        </w:rPr>
      </w:r>
    </w:p>
    <w:p>
      <w:pPr>
        <w:pStyle w:val="860"/>
        <w:jc w:val="both"/>
        <w:rPr>
          <w:sz w:val="28"/>
        </w:rPr>
        <w:outlineLvl w:val="0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0"/>
        <w:ind w:firstLine="540"/>
        <w:jc w:val="both"/>
        <w:rPr>
          <w:sz w:val="28"/>
        </w:rPr>
      </w:pPr>
      <w:r>
        <w:rPr>
          <w:sz w:val="28"/>
        </w:rPr>
        <w:t xml:space="preserve">Сведения о поступлении денежных средств в разрезе источников финансирования:</w:t>
      </w:r>
      <w:r>
        <w:rPr>
          <w:sz w:val="28"/>
        </w:rPr>
      </w:r>
      <w:r>
        <w:rPr>
          <w:sz w:val="28"/>
        </w:rPr>
      </w:r>
    </w:p>
    <w:p>
      <w:pPr>
        <w:pStyle w:val="860"/>
        <w:jc w:val="both"/>
      </w:pPr>
      <w:r/>
      <w:r/>
    </w:p>
    <w:tbl>
      <w:tblPr>
        <w:tblW w:w="1523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338"/>
        <w:gridCol w:w="1418"/>
        <w:gridCol w:w="992"/>
        <w:gridCol w:w="1417"/>
        <w:gridCol w:w="1418"/>
        <w:gridCol w:w="1417"/>
        <w:gridCol w:w="1418"/>
        <w:gridCol w:w="1559"/>
        <w:gridCol w:w="1418"/>
        <w:gridCol w:w="1134"/>
        <w:gridCol w:w="1701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5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Предусмотрено средств на реализацию иници</w:t>
            </w: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тивного проекта, руб.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поступление средств на р</w:t>
            </w:r>
            <w:r>
              <w:rPr>
                <w:sz w:val="24"/>
              </w:rPr>
              <w:t xml:space="preserve">е</w:t>
            </w:r>
            <w:r>
              <w:rPr>
                <w:sz w:val="24"/>
              </w:rPr>
              <w:t xml:space="preserve">ализацию инициативного проекта, руб.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Использовано средств на реализацию инициативного проекта, руб.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Остаток неи</w:t>
            </w:r>
            <w:r>
              <w:rPr>
                <w:sz w:val="24"/>
              </w:rPr>
              <w:t xml:space="preserve">с</w:t>
            </w:r>
            <w:r>
              <w:rPr>
                <w:sz w:val="24"/>
              </w:rPr>
              <w:t xml:space="preserve">пользова</w:t>
            </w:r>
            <w:r>
              <w:rPr>
                <w:sz w:val="24"/>
              </w:rPr>
              <w:t xml:space="preserve">н</w:t>
            </w:r>
            <w:r>
              <w:rPr>
                <w:sz w:val="24"/>
              </w:rPr>
              <w:t xml:space="preserve">ных средств, руб.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= 2 + 3 + 4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= 6 + 7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= 9 + 10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= 5 - 8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8"/>
                <w:highlight w:val="yellow"/>
              </w:rPr>
            </w:pPr>
            <w:r>
              <w:rPr>
                <w:bCs/>
                <w:sz w:val="22"/>
                <w:szCs w:val="28"/>
                <w:highlight w:val="yellow"/>
              </w:rPr>
            </w:r>
            <w:r>
              <w:rPr>
                <w:sz w:val="22"/>
                <w:szCs w:val="22"/>
                <w:highlight w:val="white"/>
              </w:rPr>
              <w:t xml:space="preserve">1 724 395,00</w:t>
            </w:r>
            <w:r>
              <w:rPr>
                <w:sz w:val="22"/>
                <w:szCs w:val="28"/>
                <w:highlight w:val="yellow"/>
              </w:rPr>
            </w:r>
            <w:r>
              <w:rPr>
                <w:sz w:val="22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8"/>
                <w:highlight w:val="yellow"/>
              </w:rPr>
            </w:pPr>
            <w:r>
              <w:rPr>
                <w:bCs/>
                <w:sz w:val="22"/>
                <w:szCs w:val="28"/>
                <w:highlight w:val="yellow"/>
              </w:rPr>
            </w:r>
            <w:r>
              <w:rPr>
                <w:sz w:val="22"/>
                <w:szCs w:val="22"/>
                <w:highlight w:val="none"/>
              </w:rPr>
              <w:t xml:space="preserve">1 302 362,00</w:t>
            </w:r>
            <w:r>
              <w:rPr>
                <w:sz w:val="22"/>
                <w:szCs w:val="28"/>
                <w:highlight w:val="yellow"/>
              </w:rPr>
            </w:r>
            <w:r>
              <w:rPr>
                <w:sz w:val="22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rPr>
                <w:sz w:val="22"/>
                <w:szCs w:val="28"/>
                <w:highlight w:val="white"/>
              </w:rPr>
            </w:pPr>
            <w:r>
              <w:rPr>
                <w:sz w:val="22"/>
                <w:szCs w:val="28"/>
                <w:highlight w:val="white"/>
              </w:rPr>
              <w:t xml:space="preserve">0,00</w:t>
            </w:r>
            <w:r>
              <w:rPr>
                <w:sz w:val="22"/>
                <w:szCs w:val="28"/>
                <w:highlight w:val="white"/>
              </w:rPr>
            </w:r>
            <w:r>
              <w:rPr>
                <w:sz w:val="22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8"/>
                <w:highlight w:val="white"/>
              </w:rPr>
            </w:pPr>
            <w:r>
              <w:rPr>
                <w:sz w:val="22"/>
                <w:szCs w:val="28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422 033,00</w:t>
            </w:r>
            <w:r>
              <w:rPr>
                <w:sz w:val="22"/>
                <w:szCs w:val="28"/>
                <w:highlight w:val="white"/>
              </w:rPr>
            </w:r>
            <w:r>
              <w:rPr>
                <w:sz w:val="22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  <w:r>
              <w:rPr>
                <w:sz w:val="22"/>
                <w:szCs w:val="22"/>
                <w:highlight w:val="none"/>
              </w:rPr>
              <w:t xml:space="preserve">1 302 362,00</w:t>
            </w:r>
            <w:r>
              <w:rPr>
                <w:sz w:val="22"/>
                <w:highlight w:val="yellow"/>
              </w:rPr>
            </w:r>
            <w:r>
              <w:rPr>
                <w:sz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  <w:r>
              <w:rPr>
                <w:sz w:val="22"/>
                <w:szCs w:val="22"/>
                <w:highlight w:val="white"/>
              </w:rPr>
              <w:t xml:space="preserve">1 302 362,00</w:t>
            </w:r>
            <w:r>
              <w:rPr>
                <w:sz w:val="22"/>
                <w:highlight w:val="yellow"/>
              </w:rPr>
            </w:r>
            <w:r>
              <w:rPr>
                <w:sz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  <w:t xml:space="preserve">0,00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color w:val="000000"/>
                <w:sz w:val="22"/>
                <w:highlight w:val="yellow"/>
              </w:rPr>
            </w:pPr>
            <w:r>
              <w:rPr>
                <w:color w:val="000000"/>
                <w:sz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1 148 702,18</w:t>
            </w:r>
            <w:r>
              <w:rPr>
                <w:color w:val="000000"/>
                <w:sz w:val="22"/>
                <w:highlight w:val="yellow"/>
              </w:rPr>
            </w:r>
            <w:r>
              <w:rPr>
                <w:color w:val="000000"/>
                <w:sz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1 148 702,18</w:t>
            </w:r>
            <w:r>
              <w:rPr>
                <w:sz w:val="22"/>
                <w:highlight w:val="yellow"/>
              </w:rPr>
            </w:r>
            <w:r>
              <w:rPr>
                <w:sz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white"/>
              </w:rPr>
              <w:t xml:space="preserve">0,00</w:t>
            </w:r>
            <w:r>
              <w:rPr>
                <w:sz w:val="22"/>
                <w:highlight w:val="yellow"/>
              </w:rPr>
            </w:r>
            <w:r>
              <w:rPr>
                <w:sz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153 659,82</w:t>
            </w:r>
            <w:r>
              <w:rPr>
                <w:sz w:val="22"/>
                <w:highlight w:val="yellow"/>
              </w:rPr>
            </w:r>
            <w:r>
              <w:rPr>
                <w:sz w:val="22"/>
                <w:highlight w:val="yellow"/>
              </w:rPr>
            </w:r>
          </w:p>
        </w:tc>
      </w:tr>
    </w:tbl>
    <w:p>
      <w:pPr>
        <w:pStyle w:val="860"/>
        <w:jc w:val="both"/>
      </w:pPr>
      <w:r/>
      <w:r/>
    </w:p>
    <w:p>
      <w:pPr>
        <w:pStyle w:val="860"/>
        <w:ind w:firstLine="540"/>
        <w:jc w:val="both"/>
      </w:pPr>
      <w:r>
        <w:t xml:space="preserve">ДС1 - средства бюджета города Перми;</w:t>
      </w:r>
      <w:r/>
    </w:p>
    <w:p>
      <w:pPr>
        <w:pStyle w:val="860"/>
        <w:ind w:firstLine="540"/>
        <w:jc w:val="both"/>
        <w:spacing w:before="200"/>
      </w:pPr>
      <w:r>
        <w:t xml:space="preserve">ДС2 - финансовое участие заинтересованных лиц в реализации инициативного проекта в денежном эквиваленте;</w:t>
      </w:r>
      <w:r/>
    </w:p>
    <w:p>
      <w:pPr>
        <w:pStyle w:val="860"/>
        <w:ind w:firstLine="540"/>
        <w:jc w:val="both"/>
        <w:spacing w:before="200"/>
      </w:pPr>
      <w: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/>
    </w:p>
    <w:p>
      <w:pPr>
        <w:pStyle w:val="860"/>
        <w:jc w:val="both"/>
      </w:pPr>
      <w:r/>
      <w:r/>
    </w:p>
    <w:p>
      <w:pPr>
        <w:pStyle w:val="860"/>
        <w:ind w:firstLine="540"/>
        <w:jc w:val="both"/>
      </w:pPr>
      <w:r>
        <w:br w:type="page" w:clear="all"/>
      </w:r>
      <w:r>
        <w:rPr>
          <w:sz w:val="28"/>
        </w:rPr>
        <w:t xml:space="preserve">Информация о реализации инициативного проекта:</w:t>
      </w:r>
      <w:r/>
    </w:p>
    <w:p>
      <w:pPr>
        <w:pStyle w:val="860"/>
        <w:jc w:val="both"/>
      </w:pPr>
      <w:r/>
      <w:r/>
    </w:p>
    <w:tbl>
      <w:tblPr>
        <w:tblW w:w="14379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6236"/>
        <w:gridCol w:w="1020"/>
        <w:gridCol w:w="3466"/>
        <w:gridCol w:w="32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Ед. изм.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4"/>
              </w:rPr>
            </w:pPr>
            <w:r>
              <w:rPr>
                <w:sz w:val="24"/>
              </w:rPr>
              <w:t xml:space="preserve">Заключение муниципального(-ых) контракта(-ов) (догов</w:t>
            </w:r>
            <w:r>
              <w:rPr>
                <w:sz w:val="24"/>
              </w:rPr>
              <w:t xml:space="preserve">о</w:t>
            </w:r>
            <w:r>
              <w:rPr>
                <w:sz w:val="24"/>
              </w:rPr>
              <w:t xml:space="preserve">ра(-ов), соглашения(-й) в соответствии с действующим з</w:t>
            </w: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конодательством на выполнение работ, поставку товара, оказание услуг для муниципальных нужд в рамках реал</w:t>
            </w:r>
            <w:r>
              <w:rPr>
                <w:sz w:val="24"/>
              </w:rPr>
              <w:t xml:space="preserve">и</w:t>
            </w:r>
            <w:r>
              <w:rPr>
                <w:sz w:val="24"/>
              </w:rPr>
              <w:t xml:space="preserve">зации инициативного проекта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12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4"/>
              </w:rPr>
            </w:pPr>
            <w:r>
              <w:rPr>
                <w:sz w:val="24"/>
              </w:rPr>
              <w:t xml:space="preserve">Реализация инициативного проекта в течение календарн</w:t>
            </w:r>
            <w:r>
              <w:rPr>
                <w:sz w:val="24"/>
              </w:rPr>
              <w:t xml:space="preserve">о</w:t>
            </w:r>
            <w:r>
              <w:rPr>
                <w:sz w:val="24"/>
              </w:rPr>
              <w:t xml:space="preserve">го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  <w:highlight w:val="none"/>
              </w:rPr>
              <w:t xml:space="preserve">350</w:t>
            </w:r>
            <w:r>
              <w:rPr>
                <w:color w:val="000000"/>
                <w:sz w:val="24"/>
                <w:highlight w:val="yellow"/>
              </w:rPr>
            </w:r>
            <w:r>
              <w:rPr>
                <w:color w:val="000000"/>
                <w:sz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color w:val="000000" w:themeColor="text1"/>
                <w:sz w:val="24"/>
                <w:highlight w:val="yellow"/>
              </w:rPr>
            </w:pPr>
            <w:r>
              <w:rPr>
                <w:color w:val="000000" w:themeColor="text1"/>
                <w:sz w:val="24"/>
                <w:highlight w:val="none"/>
              </w:rPr>
              <w:t xml:space="preserve">345</w:t>
            </w:r>
            <w:r>
              <w:rPr>
                <w:color w:val="000000" w:themeColor="text1"/>
                <w:sz w:val="24"/>
                <w:highlight w:val="yellow"/>
              </w:rPr>
            </w:r>
            <w:r>
              <w:rPr>
                <w:color w:val="000000" w:themeColor="text1"/>
                <w:sz w:val="24"/>
                <w:highlight w:val="yellow"/>
              </w:rPr>
            </w:r>
          </w:p>
        </w:tc>
      </w:tr>
    </w:tbl>
    <w:p>
      <w:pPr>
        <w:pStyle w:val="860"/>
        <w:jc w:val="both"/>
      </w:pPr>
      <w:r/>
      <w:r/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М.П.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</w:pPr>
      <w:r/>
      <w:r/>
    </w:p>
    <w:p>
      <w:pPr>
        <w:pStyle w:val="860"/>
        <w:ind w:right="140"/>
        <w:jc w:val="both"/>
        <w:spacing w:line="360" w:lineRule="auto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86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even" r:id="rId9"/>
      <w:footnotePr/>
      <w:endnotePr/>
      <w:type w:val="nextPage"/>
      <w:pgSz w:w="16838" w:h="11906" w:orient="landscape"/>
      <w:pgMar w:top="1418" w:right="1134" w:bottom="567" w:left="1134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rPr>
        <w:rStyle w:val="870"/>
      </w:rPr>
      <w:framePr w:wrap="around" w:vAnchor="text" w:hAnchor="margin" w:xAlign="center" w:y="1"/>
    </w:pPr>
    <w:r>
      <w:rPr>
        <w:rStyle w:val="870"/>
      </w:rPr>
      <w:fldChar w:fldCharType="begin"/>
    </w:r>
    <w:r>
      <w:rPr>
        <w:rStyle w:val="870"/>
      </w:rPr>
      <w:instrText xml:space="preserve">PAGE  </w:instrText>
    </w:r>
    <w:r>
      <w:rPr>
        <w:rStyle w:val="870"/>
      </w:rPr>
      <w:fldChar w:fldCharType="end"/>
    </w:r>
    <w:r>
      <w:rPr>
        <w:rStyle w:val="870"/>
      </w:rPr>
    </w:r>
    <w:r>
      <w:rPr>
        <w:rStyle w:val="870"/>
      </w:rPr>
    </w:r>
  </w:p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83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lang w:val="ru-RU" w:eastAsia="ru-RU" w:bidi="ar-SA"/>
    </w:rPr>
  </w:style>
  <w:style w:type="paragraph" w:styleId="861">
    <w:name w:val="Заголовок 1"/>
    <w:basedOn w:val="860"/>
    <w:next w:val="860"/>
    <w:link w:val="860"/>
    <w:qFormat/>
    <w:pPr>
      <w:jc w:val="center"/>
      <w:keepNext/>
      <w:outlineLvl w:val="0"/>
    </w:pPr>
    <w:rPr>
      <w:b/>
      <w:sz w:val="28"/>
    </w:rPr>
  </w:style>
  <w:style w:type="paragraph" w:styleId="862">
    <w:name w:val="Заголовок 2"/>
    <w:basedOn w:val="860"/>
    <w:next w:val="860"/>
    <w:link w:val="860"/>
    <w:qFormat/>
    <w:pPr>
      <w:jc w:val="center"/>
      <w:keepNext/>
      <w:outlineLvl w:val="1"/>
    </w:pPr>
    <w:rPr>
      <w:sz w:val="24"/>
    </w:rPr>
  </w:style>
  <w:style w:type="character" w:styleId="863">
    <w:name w:val="Основной шрифт абзаца"/>
    <w:next w:val="863"/>
    <w:link w:val="860"/>
    <w:semiHidden/>
  </w:style>
  <w:style w:type="table" w:styleId="864">
    <w:name w:val="Обычная таблица"/>
    <w:next w:val="864"/>
    <w:link w:val="860"/>
    <w:semiHidden/>
    <w:tblPr/>
  </w:style>
  <w:style w:type="numbering" w:styleId="865">
    <w:name w:val="Нет списка"/>
    <w:next w:val="865"/>
    <w:link w:val="860"/>
    <w:semiHidden/>
  </w:style>
  <w:style w:type="paragraph" w:styleId="866">
    <w:name w:val="Верхний колонтитул"/>
    <w:basedOn w:val="860"/>
    <w:next w:val="866"/>
    <w:link w:val="860"/>
    <w:pPr>
      <w:tabs>
        <w:tab w:val="center" w:pos="4153" w:leader="none"/>
        <w:tab w:val="right" w:pos="8306" w:leader="none"/>
      </w:tabs>
    </w:pPr>
  </w:style>
  <w:style w:type="paragraph" w:styleId="867">
    <w:name w:val="Нижний колонтитул"/>
    <w:basedOn w:val="860"/>
    <w:next w:val="867"/>
    <w:link w:val="860"/>
    <w:pPr>
      <w:tabs>
        <w:tab w:val="center" w:pos="4153" w:leader="none"/>
        <w:tab w:val="right" w:pos="8306" w:leader="none"/>
      </w:tabs>
    </w:pPr>
  </w:style>
  <w:style w:type="character" w:styleId="868">
    <w:name w:val="Гиперссылка"/>
    <w:next w:val="868"/>
    <w:link w:val="860"/>
    <w:rPr>
      <w:color w:val="0000ff"/>
      <w:u w:val="single"/>
    </w:rPr>
  </w:style>
  <w:style w:type="paragraph" w:styleId="869">
    <w:name w:val="Основной текст"/>
    <w:basedOn w:val="860"/>
    <w:next w:val="869"/>
    <w:link w:val="860"/>
    <w:rPr>
      <w:sz w:val="28"/>
    </w:rPr>
  </w:style>
  <w:style w:type="character" w:styleId="870">
    <w:name w:val="Номер страницы"/>
    <w:basedOn w:val="863"/>
    <w:next w:val="870"/>
    <w:link w:val="860"/>
  </w:style>
  <w:style w:type="paragraph" w:styleId="871">
    <w:name w:val="Текст выноски"/>
    <w:basedOn w:val="860"/>
    <w:next w:val="871"/>
    <w:link w:val="872"/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rPr>
      <w:rFonts w:ascii="Tahoma" w:hAnsi="Tahoma" w:cs="Tahoma"/>
      <w:sz w:val="16"/>
      <w:szCs w:val="16"/>
    </w:rPr>
  </w:style>
  <w:style w:type="paragraph" w:styleId="873">
    <w:name w:val="Адресат"/>
    <w:basedOn w:val="860"/>
    <w:next w:val="873"/>
    <w:link w:val="860"/>
    <w:pPr>
      <w:spacing w:line="240" w:lineRule="exact"/>
    </w:pPr>
    <w:rPr>
      <w:sz w:val="28"/>
    </w:rPr>
  </w:style>
  <w:style w:type="paragraph" w:styleId="874">
    <w:name w:val="Заголовок к тексту"/>
    <w:basedOn w:val="860"/>
    <w:next w:val="869"/>
    <w:link w:val="860"/>
    <w:pPr>
      <w:spacing w:after="480" w:line="240" w:lineRule="exact"/>
    </w:pPr>
    <w:rPr>
      <w:sz w:val="28"/>
    </w:rPr>
  </w:style>
  <w:style w:type="paragraph" w:styleId="875">
    <w:name w:val="Исполнитель"/>
    <w:basedOn w:val="869"/>
    <w:next w:val="875"/>
    <w:link w:val="860"/>
    <w:pPr>
      <w:spacing w:line="240" w:lineRule="exact"/>
    </w:pPr>
    <w:rPr>
      <w:sz w:val="20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  <w:style w:type="paragraph" w:styleId="87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города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64</cp:revision>
  <dcterms:created xsi:type="dcterms:W3CDTF">2019-11-08T08:30:00Z</dcterms:created>
  <dcterms:modified xsi:type="dcterms:W3CDTF">2025-12-23T10:54:44Z</dcterms:modified>
  <cp:version>917504</cp:version>
</cp:coreProperties>
</file>