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94" w:rsidRDefault="00312094" w:rsidP="00A9719D">
      <w:pPr>
        <w:shd w:val="clear" w:color="auto" w:fill="FFFFFF"/>
        <w:spacing w:after="0"/>
        <w:ind w:left="4956" w:firstLine="70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F62B9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Утверждена</w:t>
      </w:r>
      <w:r w:rsidRPr="00AF62B9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</w:r>
      <w:r w:rsidR="00A9719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AF62B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приказом </w:t>
      </w:r>
      <w:proofErr w:type="gramStart"/>
      <w:r w:rsidRPr="00AF62B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начальника департамента</w:t>
      </w:r>
      <w:r w:rsidRPr="00AF62B9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</w:r>
      <w:r w:rsidR="00A9719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AF62B9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имущественных отношений</w:t>
      </w:r>
      <w:r w:rsidRPr="00AF62B9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</w:r>
      <w:r w:rsidR="00A9719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AF62B9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администрации города Перми</w:t>
      </w:r>
      <w:proofErr w:type="gramEnd"/>
      <w:r w:rsidRPr="00AF62B9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</w:r>
      <w:r w:rsidR="00A9719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AF62B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 </w:t>
      </w:r>
      <w:r w:rsidR="00C53849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="005149EA">
        <w:rPr>
          <w:rFonts w:ascii="Times New Roman" w:hAnsi="Times New Roman"/>
          <w:bCs/>
          <w:color w:val="000000"/>
          <w:sz w:val="28"/>
          <w:szCs w:val="28"/>
          <w:lang w:eastAsia="ru-RU"/>
        </w:rPr>
        <w:t>8</w:t>
      </w:r>
      <w:r w:rsidR="00D8686F">
        <w:rPr>
          <w:rFonts w:ascii="Times New Roman" w:hAnsi="Times New Roman"/>
          <w:bCs/>
          <w:color w:val="000000"/>
          <w:sz w:val="28"/>
          <w:szCs w:val="28"/>
          <w:lang w:eastAsia="ru-RU"/>
        </w:rPr>
        <w:t>.11.2013 г. № СЭД-19-09-</w:t>
      </w:r>
      <w:r w:rsidR="00CE553D">
        <w:rPr>
          <w:rFonts w:ascii="Times New Roman" w:hAnsi="Times New Roman"/>
          <w:bCs/>
          <w:color w:val="000000"/>
          <w:sz w:val="28"/>
          <w:szCs w:val="28"/>
          <w:lang w:eastAsia="ru-RU"/>
        </w:rPr>
        <w:t>25</w:t>
      </w:r>
      <w:r w:rsidR="005149EA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</w:p>
    <w:p w:rsidR="00A9719D" w:rsidRDefault="00A9719D" w:rsidP="00D320AE">
      <w:pPr>
        <w:shd w:val="clear" w:color="auto" w:fill="FFFFFF"/>
        <w:spacing w:after="0"/>
        <w:ind w:left="4956" w:firstLine="70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(в   ред.   приказов </w:t>
      </w:r>
      <w:proofErr w:type="gramEnd"/>
    </w:p>
    <w:p w:rsidR="00A9719D" w:rsidRDefault="00A9719D" w:rsidP="00A9719D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от 20.11.2013 г. № СЭД-19-09-254</w:t>
      </w:r>
    </w:p>
    <w:p w:rsidR="00A9719D" w:rsidRPr="00AF62B9" w:rsidRDefault="00A9719D" w:rsidP="00A9719D">
      <w:pPr>
        <w:shd w:val="clear" w:color="auto" w:fill="FFFFFF"/>
        <w:spacing w:after="0"/>
        <w:ind w:left="4956" w:firstLine="70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 21.11.2013 г. № СЭД-19-09-257)</w:t>
      </w:r>
    </w:p>
    <w:p w:rsidR="00312094" w:rsidRPr="00C6782B" w:rsidRDefault="00312094" w:rsidP="00312094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312094" w:rsidRDefault="00312094" w:rsidP="0031209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12094" w:rsidRDefault="00312094" w:rsidP="0031209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12094" w:rsidRDefault="00312094" w:rsidP="0031209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12094" w:rsidRDefault="00312094" w:rsidP="0031209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12094" w:rsidRDefault="00312094" w:rsidP="0031209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12094" w:rsidRPr="00F40099" w:rsidRDefault="00312094" w:rsidP="0031209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4009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КОНКУРСНАЯ ДОКУМЕНТАЦИЯ</w:t>
      </w:r>
    </w:p>
    <w:p w:rsidR="00312094" w:rsidRDefault="00312094" w:rsidP="003120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2094" w:rsidRDefault="00312094" w:rsidP="0031209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0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Предмет конкурса: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право на з</w:t>
      </w:r>
      <w:r w:rsidRPr="00F40099">
        <w:rPr>
          <w:rFonts w:ascii="Times New Roman" w:hAnsi="Times New Roman"/>
          <w:color w:val="000000"/>
          <w:sz w:val="28"/>
          <w:szCs w:val="28"/>
          <w:lang w:eastAsia="ru-RU"/>
        </w:rPr>
        <w:t>аключение договор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F40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установку и </w:t>
      </w:r>
      <w:r w:rsidRPr="00C568F6">
        <w:rPr>
          <w:rFonts w:ascii="Times New Roman" w:hAnsi="Times New Roman"/>
          <w:color w:val="000000"/>
          <w:sz w:val="28"/>
          <w:szCs w:val="28"/>
          <w:lang w:eastAsia="ru-RU"/>
        </w:rPr>
        <w:t>эксплуатацию рекламных конструкций</w:t>
      </w:r>
    </w:p>
    <w:p w:rsidR="00312094" w:rsidRDefault="00312094" w:rsidP="003120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2094" w:rsidRDefault="00312094" w:rsidP="003120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312094" w:rsidRDefault="00312094" w:rsidP="003120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2094" w:rsidRDefault="00312094" w:rsidP="003120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2094" w:rsidRDefault="00312094" w:rsidP="003120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2094" w:rsidRDefault="00312094" w:rsidP="003120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2094" w:rsidRDefault="00312094" w:rsidP="003120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2094" w:rsidRDefault="00312094" w:rsidP="003120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2094" w:rsidRDefault="00312094" w:rsidP="003120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2094" w:rsidRDefault="00312094" w:rsidP="003120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2094" w:rsidRDefault="00312094" w:rsidP="003120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2094" w:rsidRDefault="00312094" w:rsidP="003120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28AF" w:rsidRDefault="00C028AF" w:rsidP="0031209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28AF" w:rsidRDefault="00C028AF" w:rsidP="0031209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28AF" w:rsidRDefault="00C028AF" w:rsidP="0031209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28AF" w:rsidRDefault="00C028AF" w:rsidP="0031209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719D" w:rsidRDefault="00A9719D" w:rsidP="0031209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719D" w:rsidRDefault="00A9719D" w:rsidP="0031209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719D" w:rsidRDefault="00A9719D" w:rsidP="0031209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719D" w:rsidRDefault="00A9719D" w:rsidP="0031209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719D" w:rsidRDefault="00A9719D" w:rsidP="0031209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28AF" w:rsidRDefault="00C028AF" w:rsidP="0031209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28AF" w:rsidRDefault="00C028AF" w:rsidP="0031209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28AF" w:rsidRDefault="00C028AF" w:rsidP="0031209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28AF" w:rsidRDefault="00C028AF" w:rsidP="0031209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2094" w:rsidRDefault="00312094" w:rsidP="0031209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ермь</w:t>
      </w:r>
    </w:p>
    <w:p w:rsidR="00312094" w:rsidRDefault="00312094" w:rsidP="003120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2094" w:rsidRDefault="00312094" w:rsidP="0031209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  <w:sectPr w:rsidR="00312094" w:rsidSect="00312094">
          <w:pgSz w:w="11906" w:h="16838"/>
          <w:pgMar w:top="425" w:right="851" w:bottom="1134" w:left="1134" w:header="709" w:footer="709" w:gutter="0"/>
          <w:cols w:space="708"/>
          <w:docGrid w:linePitch="360"/>
        </w:sectPr>
      </w:pP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12094" w:rsidRPr="00C028AF" w:rsidRDefault="00312094" w:rsidP="0031209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1260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28AF">
        <w:rPr>
          <w:rFonts w:ascii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312094" w:rsidRPr="00C028AF" w:rsidRDefault="00312094" w:rsidP="00312094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28AF">
        <w:rPr>
          <w:rFonts w:ascii="Times New Roman" w:hAnsi="Times New Roman"/>
          <w:sz w:val="28"/>
          <w:szCs w:val="28"/>
          <w:lang w:eastAsia="ru-RU"/>
        </w:rPr>
        <w:t xml:space="preserve">Настоящая конкурсная документация разработана в соответствии </w:t>
      </w:r>
      <w:r w:rsidRPr="00C028AF">
        <w:rPr>
          <w:rFonts w:ascii="Times New Roman" w:hAnsi="Times New Roman"/>
          <w:sz w:val="28"/>
          <w:szCs w:val="28"/>
          <w:lang w:eastAsia="ru-RU"/>
        </w:rPr>
        <w:br/>
        <w:t xml:space="preserve">с Положением о порядке установки и эксплуатации рекламных конструкций </w:t>
      </w:r>
      <w:r w:rsidR="00C028AF">
        <w:rPr>
          <w:rFonts w:ascii="Times New Roman" w:hAnsi="Times New Roman"/>
          <w:sz w:val="28"/>
          <w:szCs w:val="28"/>
          <w:lang w:eastAsia="ru-RU"/>
        </w:rPr>
        <w:br/>
      </w:r>
      <w:r w:rsidRPr="00C028AF">
        <w:rPr>
          <w:rFonts w:ascii="Times New Roman" w:hAnsi="Times New Roman"/>
          <w:sz w:val="28"/>
          <w:szCs w:val="28"/>
          <w:lang w:eastAsia="ru-RU"/>
        </w:rPr>
        <w:t xml:space="preserve">на территории города Перми, утвержденным решением Пермской городской Думы от 27.01.2009 № 11 (далее – Положение о рекламе), Положением </w:t>
      </w:r>
      <w:r w:rsidR="00C028AF">
        <w:rPr>
          <w:rFonts w:ascii="Times New Roman" w:hAnsi="Times New Roman"/>
          <w:sz w:val="28"/>
          <w:szCs w:val="28"/>
          <w:lang w:eastAsia="ru-RU"/>
        </w:rPr>
        <w:br/>
      </w:r>
      <w:r w:rsidRPr="00C028AF">
        <w:rPr>
          <w:rFonts w:ascii="Times New Roman" w:hAnsi="Times New Roman"/>
          <w:sz w:val="28"/>
          <w:szCs w:val="28"/>
          <w:lang w:eastAsia="ru-RU"/>
        </w:rPr>
        <w:t xml:space="preserve">об организации и проведении конкурсов по продаже права на заключение договора на установку и эксплуатацию рекламной конструкции на земельном участке, здании либо ином недвижимом имуществе, находящемся </w:t>
      </w:r>
      <w:r w:rsidR="00C028AF">
        <w:rPr>
          <w:rFonts w:ascii="Times New Roman" w:hAnsi="Times New Roman"/>
          <w:sz w:val="28"/>
          <w:szCs w:val="28"/>
          <w:lang w:eastAsia="ru-RU"/>
        </w:rPr>
        <w:br/>
      </w:r>
      <w:r w:rsidRPr="00C028AF">
        <w:rPr>
          <w:rFonts w:ascii="Times New Roman" w:hAnsi="Times New Roman"/>
          <w:sz w:val="28"/>
          <w:szCs w:val="28"/>
          <w:lang w:eastAsia="ru-RU"/>
        </w:rPr>
        <w:t>в муниципальной</w:t>
      </w:r>
      <w:proofErr w:type="gramEnd"/>
      <w:r w:rsidRPr="00C028A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028AF">
        <w:rPr>
          <w:rFonts w:ascii="Times New Roman" w:hAnsi="Times New Roman"/>
          <w:sz w:val="28"/>
          <w:szCs w:val="28"/>
          <w:lang w:eastAsia="ru-RU"/>
        </w:rPr>
        <w:t xml:space="preserve">собственности, либо на земельном участке, государственная собственность на который не разграничена, утвержденным постановлением администрации города Перми от 25.10.2013 № 917, Методикой оценки конкурсных условий при проведении конкурсов по продаже права на заключение договора на установку и эксплуатацию рекламных конструкций на земельных участках, зданиях либо ином недвижимом имуществе, находящемся </w:t>
      </w:r>
      <w:r w:rsidR="00C028AF">
        <w:rPr>
          <w:rFonts w:ascii="Times New Roman" w:hAnsi="Times New Roman"/>
          <w:sz w:val="28"/>
          <w:szCs w:val="28"/>
          <w:lang w:eastAsia="ru-RU"/>
        </w:rPr>
        <w:br/>
      </w:r>
      <w:r w:rsidRPr="00C028AF">
        <w:rPr>
          <w:rFonts w:ascii="Times New Roman" w:hAnsi="Times New Roman"/>
          <w:sz w:val="28"/>
          <w:szCs w:val="28"/>
          <w:lang w:eastAsia="ru-RU"/>
        </w:rPr>
        <w:t>в муниципальной собственности, либо на земельных участках, государственная собственность на которые не разграничена</w:t>
      </w:r>
      <w:proofErr w:type="gramEnd"/>
      <w:r w:rsidRPr="00C028AF">
        <w:rPr>
          <w:rFonts w:ascii="Times New Roman" w:hAnsi="Times New Roman"/>
          <w:sz w:val="28"/>
          <w:szCs w:val="28"/>
          <w:lang w:eastAsia="ru-RU"/>
        </w:rPr>
        <w:t xml:space="preserve">, утвержденной постановлением администрации города Перми от </w:t>
      </w:r>
      <w:r w:rsidR="00FC590C" w:rsidRPr="00C028AF">
        <w:rPr>
          <w:rFonts w:ascii="Times New Roman" w:hAnsi="Times New Roman"/>
          <w:sz w:val="28"/>
          <w:szCs w:val="28"/>
          <w:lang w:eastAsia="ru-RU"/>
        </w:rPr>
        <w:t xml:space="preserve">06.11.2013 </w:t>
      </w:r>
      <w:r w:rsidRPr="00C028AF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FC590C" w:rsidRPr="00C028AF">
        <w:rPr>
          <w:rFonts w:ascii="Times New Roman" w:hAnsi="Times New Roman"/>
          <w:sz w:val="28"/>
          <w:szCs w:val="28"/>
          <w:lang w:eastAsia="ru-RU"/>
        </w:rPr>
        <w:t xml:space="preserve">959 </w:t>
      </w:r>
      <w:r w:rsidRPr="00C028AF">
        <w:rPr>
          <w:rFonts w:ascii="Times New Roman" w:hAnsi="Times New Roman"/>
          <w:sz w:val="28"/>
          <w:szCs w:val="28"/>
          <w:lang w:eastAsia="ru-RU"/>
        </w:rPr>
        <w:t>(далее – Методика).</w:t>
      </w:r>
    </w:p>
    <w:p w:rsidR="00312094" w:rsidRPr="00C028AF" w:rsidRDefault="00312094" w:rsidP="00312094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8AF">
        <w:rPr>
          <w:rFonts w:ascii="Times New Roman" w:hAnsi="Times New Roman"/>
          <w:sz w:val="28"/>
          <w:szCs w:val="28"/>
          <w:lang w:eastAsia="ru-RU"/>
        </w:rPr>
        <w:t xml:space="preserve">Организатором торгов является департамент имущественных отношений администрации города Перми, </w:t>
      </w:r>
      <w:smartTag w:uri="urn:schemas-microsoft-com:office:smarttags" w:element="metricconverter">
        <w:smartTagPr>
          <w:attr w:name="ProductID" w:val="614000, г"/>
        </w:smartTagPr>
        <w:r w:rsidRPr="00C028AF">
          <w:rPr>
            <w:rFonts w:ascii="Times New Roman" w:hAnsi="Times New Roman"/>
            <w:sz w:val="28"/>
            <w:szCs w:val="28"/>
            <w:lang w:eastAsia="ru-RU"/>
          </w:rPr>
          <w:t>614000, г</w:t>
        </w:r>
      </w:smartTag>
      <w:r w:rsidRPr="00C028AF">
        <w:rPr>
          <w:rFonts w:ascii="Times New Roman" w:hAnsi="Times New Roman"/>
          <w:sz w:val="28"/>
          <w:szCs w:val="28"/>
          <w:lang w:eastAsia="ru-RU"/>
        </w:rPr>
        <w:t xml:space="preserve">. Пермь, ул. Сибирская, 14, </w:t>
      </w:r>
      <w:r w:rsidRPr="00C028AF">
        <w:rPr>
          <w:rFonts w:ascii="Times New Roman" w:hAnsi="Times New Roman"/>
          <w:sz w:val="28"/>
          <w:szCs w:val="28"/>
          <w:lang w:eastAsia="ru-RU"/>
        </w:rPr>
        <w:br/>
        <w:t>тел. 212 77 24;</w:t>
      </w:r>
    </w:p>
    <w:p w:rsidR="00312094" w:rsidRPr="00C028AF" w:rsidRDefault="00312094" w:rsidP="00312094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28AF">
        <w:rPr>
          <w:rFonts w:ascii="Times New Roman" w:hAnsi="Times New Roman"/>
          <w:sz w:val="28"/>
          <w:szCs w:val="28"/>
          <w:lang w:eastAsia="ru-RU"/>
        </w:rPr>
        <w:t xml:space="preserve">Органом, уполномоченным на заключение договора на установку </w:t>
      </w:r>
      <w:r w:rsidRPr="00C028AF">
        <w:rPr>
          <w:rFonts w:ascii="Times New Roman" w:hAnsi="Times New Roman"/>
          <w:sz w:val="28"/>
          <w:szCs w:val="28"/>
          <w:lang w:eastAsia="ru-RU"/>
        </w:rPr>
        <w:br/>
        <w:t xml:space="preserve">и эксплуатацию рекламной конструкции на земельных участках, зданиях либо ином недвижимом имуществе, находящемся в муниципальной собственности, либо на земельных участках, государственная собственность на которые </w:t>
      </w:r>
      <w:r w:rsidR="00C028AF">
        <w:rPr>
          <w:rFonts w:ascii="Times New Roman" w:hAnsi="Times New Roman"/>
          <w:sz w:val="28"/>
          <w:szCs w:val="28"/>
          <w:lang w:eastAsia="ru-RU"/>
        </w:rPr>
        <w:br/>
      </w:r>
      <w:r w:rsidRPr="00C028AF">
        <w:rPr>
          <w:rFonts w:ascii="Times New Roman" w:hAnsi="Times New Roman"/>
          <w:sz w:val="28"/>
          <w:szCs w:val="28"/>
          <w:lang w:eastAsia="ru-RU"/>
        </w:rPr>
        <w:t xml:space="preserve">не разграничена (далее - Договор) по результатам конкурсов по продаже прав </w:t>
      </w:r>
      <w:r w:rsidR="00C028AF">
        <w:rPr>
          <w:rFonts w:ascii="Times New Roman" w:hAnsi="Times New Roman"/>
          <w:sz w:val="28"/>
          <w:szCs w:val="28"/>
          <w:lang w:eastAsia="ru-RU"/>
        </w:rPr>
        <w:br/>
      </w:r>
      <w:r w:rsidRPr="00C028AF">
        <w:rPr>
          <w:rFonts w:ascii="Times New Roman" w:hAnsi="Times New Roman"/>
          <w:sz w:val="28"/>
          <w:szCs w:val="28"/>
          <w:lang w:eastAsia="ru-RU"/>
        </w:rPr>
        <w:t xml:space="preserve">на заключение Договора (далее – конкурс) является управление по развитию потребительского рынка администрации города Перми, </w:t>
      </w:r>
      <w:smartTag w:uri="urn:schemas-microsoft-com:office:smarttags" w:element="metricconverter">
        <w:smartTagPr>
          <w:attr w:name="ProductID" w:val="614000, г"/>
        </w:smartTagPr>
        <w:r w:rsidRPr="00C028AF">
          <w:rPr>
            <w:rFonts w:ascii="Times New Roman" w:hAnsi="Times New Roman"/>
            <w:sz w:val="28"/>
            <w:szCs w:val="28"/>
            <w:lang w:eastAsia="ru-RU"/>
          </w:rPr>
          <w:t>614000, г</w:t>
        </w:r>
      </w:smartTag>
      <w:r w:rsidRPr="00C028AF">
        <w:rPr>
          <w:rFonts w:ascii="Times New Roman" w:hAnsi="Times New Roman"/>
          <w:sz w:val="28"/>
          <w:szCs w:val="28"/>
          <w:lang w:eastAsia="ru-RU"/>
        </w:rPr>
        <w:t xml:space="preserve">. Пермь, </w:t>
      </w:r>
      <w:r w:rsidR="00C028AF">
        <w:rPr>
          <w:rFonts w:ascii="Times New Roman" w:hAnsi="Times New Roman"/>
          <w:sz w:val="28"/>
          <w:szCs w:val="28"/>
          <w:lang w:eastAsia="ru-RU"/>
        </w:rPr>
        <w:br/>
      </w:r>
      <w:r w:rsidRPr="00C028AF">
        <w:rPr>
          <w:rFonts w:ascii="Times New Roman" w:hAnsi="Times New Roman"/>
          <w:sz w:val="28"/>
          <w:szCs w:val="28"/>
          <w:lang w:eastAsia="ru-RU"/>
        </w:rPr>
        <w:t>ул. Сибирская</w:t>
      </w:r>
      <w:proofErr w:type="gramEnd"/>
      <w:r w:rsidRPr="00C028AF">
        <w:rPr>
          <w:rFonts w:ascii="Times New Roman" w:hAnsi="Times New Roman"/>
          <w:sz w:val="28"/>
          <w:szCs w:val="28"/>
          <w:lang w:eastAsia="ru-RU"/>
        </w:rPr>
        <w:t>, 27,  тел. 257 19 96.</w:t>
      </w:r>
    </w:p>
    <w:p w:rsidR="00312094" w:rsidRPr="00C028AF" w:rsidRDefault="00312094" w:rsidP="00312094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8AF">
        <w:rPr>
          <w:rFonts w:ascii="Times New Roman" w:hAnsi="Times New Roman"/>
          <w:sz w:val="28"/>
          <w:szCs w:val="28"/>
        </w:rPr>
        <w:t>Используемые в настоящей конкурсной документации понятия применяются в значении, используемом в действующем законодательстве Российской Федерации, Положении о рекламе, Методике и иных правовых актах города Перми.</w:t>
      </w:r>
    </w:p>
    <w:p w:rsidR="00312094" w:rsidRPr="00C028AF" w:rsidRDefault="00312094" w:rsidP="0031209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2094" w:rsidRPr="00C028AF" w:rsidRDefault="00312094" w:rsidP="0031209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1260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028AF">
        <w:rPr>
          <w:rFonts w:ascii="Times New Roman" w:hAnsi="Times New Roman"/>
          <w:b/>
          <w:sz w:val="28"/>
          <w:szCs w:val="28"/>
        </w:rPr>
        <w:t>ТРЕБОВАНИЯ К УЧАСТНИКАМ КОНКУРСА</w:t>
      </w:r>
    </w:p>
    <w:p w:rsidR="00312094" w:rsidRPr="00C028AF" w:rsidRDefault="00312094" w:rsidP="00312094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Участниками конкурса могут быть физические и юридические лица, </w:t>
      </w:r>
      <w:r w:rsidRPr="00C028AF">
        <w:rPr>
          <w:rFonts w:ascii="Times New Roman" w:hAnsi="Times New Roman"/>
          <w:sz w:val="28"/>
          <w:szCs w:val="28"/>
        </w:rPr>
        <w:br/>
        <w:t xml:space="preserve">не занимающее преимущественного положения в сфере распространения наружной рекламы на территории города Перми (далее – преимущественное положение) на момент подачи заявки на участие в конкурсе (далее – заявка). </w:t>
      </w:r>
    </w:p>
    <w:p w:rsidR="00312094" w:rsidRPr="00C028AF" w:rsidRDefault="00312094" w:rsidP="00312094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312094" w:rsidRPr="00C028AF" w:rsidRDefault="00312094" w:rsidP="0031209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1260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028AF">
        <w:rPr>
          <w:rFonts w:ascii="Times New Roman" w:hAnsi="Times New Roman"/>
          <w:b/>
          <w:sz w:val="28"/>
          <w:szCs w:val="28"/>
        </w:rPr>
        <w:t>ХАРАКТЕРИСТИКА ЛОТОВ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260"/>
          <w:tab w:val="num" w:pos="1980"/>
          <w:tab w:val="left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Лот № 1: виды рекламных конструкций – </w:t>
      </w:r>
      <w:r w:rsidR="00F235C3" w:rsidRPr="00F235C3">
        <w:rPr>
          <w:rFonts w:ascii="Times New Roman" w:hAnsi="Times New Roman"/>
          <w:sz w:val="28"/>
          <w:szCs w:val="28"/>
        </w:rPr>
        <w:t>2-сторонние рекламные  конструкции с внешней подсветкой</w:t>
      </w:r>
      <w:r w:rsidRPr="00C028AF">
        <w:rPr>
          <w:rFonts w:ascii="Times New Roman" w:hAnsi="Times New Roman"/>
          <w:sz w:val="28"/>
          <w:szCs w:val="28"/>
        </w:rPr>
        <w:t xml:space="preserve">, количество - </w:t>
      </w:r>
      <w:r w:rsidR="00F235C3">
        <w:rPr>
          <w:rFonts w:ascii="Times New Roman" w:hAnsi="Times New Roman"/>
          <w:sz w:val="28"/>
          <w:szCs w:val="28"/>
        </w:rPr>
        <w:t>2</w:t>
      </w:r>
      <w:r w:rsidRPr="00C028AF">
        <w:rPr>
          <w:rFonts w:ascii="Times New Roman" w:hAnsi="Times New Roman"/>
          <w:sz w:val="28"/>
          <w:szCs w:val="28"/>
        </w:rPr>
        <w:t xml:space="preserve"> шт., начальная цена лота – </w:t>
      </w:r>
      <w:r w:rsidR="00F235C3" w:rsidRPr="00F235C3">
        <w:rPr>
          <w:rFonts w:ascii="Times New Roman" w:hAnsi="Times New Roman"/>
          <w:bCs/>
          <w:sz w:val="28"/>
          <w:szCs w:val="28"/>
        </w:rPr>
        <w:t>175 450,32</w:t>
      </w:r>
      <w:r w:rsidR="00F235C3" w:rsidRPr="00F235C3">
        <w:rPr>
          <w:rFonts w:ascii="Times New Roman" w:hAnsi="Times New Roman"/>
          <w:sz w:val="28"/>
          <w:szCs w:val="28"/>
        </w:rPr>
        <w:t xml:space="preserve"> </w:t>
      </w:r>
      <w:r w:rsidRPr="00C028AF">
        <w:rPr>
          <w:rFonts w:ascii="Times New Roman" w:hAnsi="Times New Roman"/>
          <w:sz w:val="28"/>
          <w:szCs w:val="28"/>
        </w:rPr>
        <w:t>(</w:t>
      </w:r>
      <w:r w:rsidR="00F235C3">
        <w:rPr>
          <w:rFonts w:ascii="Times New Roman" w:hAnsi="Times New Roman"/>
          <w:sz w:val="28"/>
          <w:szCs w:val="28"/>
        </w:rPr>
        <w:t>Сто семьдесят пять тысяч четыреста пятьдесят) рублей 32</w:t>
      </w:r>
      <w:r w:rsidRPr="00C028AF">
        <w:rPr>
          <w:rFonts w:ascii="Times New Roman" w:hAnsi="Times New Roman"/>
          <w:sz w:val="28"/>
          <w:szCs w:val="28"/>
        </w:rPr>
        <w:t xml:space="preserve"> копе</w:t>
      </w:r>
      <w:r w:rsidR="00F235C3">
        <w:rPr>
          <w:rFonts w:ascii="Times New Roman" w:hAnsi="Times New Roman"/>
          <w:sz w:val="28"/>
          <w:szCs w:val="28"/>
        </w:rPr>
        <w:t>й</w:t>
      </w:r>
      <w:r w:rsidRPr="00C028AF">
        <w:rPr>
          <w:rFonts w:ascii="Times New Roman" w:hAnsi="Times New Roman"/>
          <w:sz w:val="28"/>
          <w:szCs w:val="28"/>
        </w:rPr>
        <w:t>к</w:t>
      </w:r>
      <w:r w:rsidR="00F235C3">
        <w:rPr>
          <w:rFonts w:ascii="Times New Roman" w:hAnsi="Times New Roman"/>
          <w:sz w:val="28"/>
          <w:szCs w:val="28"/>
        </w:rPr>
        <w:t>и</w:t>
      </w:r>
      <w:r w:rsidRPr="00C028AF">
        <w:rPr>
          <w:rFonts w:ascii="Times New Roman" w:hAnsi="Times New Roman"/>
          <w:sz w:val="28"/>
          <w:szCs w:val="28"/>
        </w:rPr>
        <w:t>.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260"/>
          <w:tab w:val="num" w:pos="1980"/>
          <w:tab w:val="left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Адреса мест установки и эксплуатации рекламных кон</w:t>
      </w:r>
      <w:r w:rsidR="00A72D97">
        <w:rPr>
          <w:rFonts w:ascii="Times New Roman" w:hAnsi="Times New Roman"/>
          <w:sz w:val="28"/>
          <w:szCs w:val="28"/>
        </w:rPr>
        <w:t>струкций, входящих в состав лота</w:t>
      </w:r>
      <w:r w:rsidRPr="00C028AF">
        <w:rPr>
          <w:rFonts w:ascii="Times New Roman" w:hAnsi="Times New Roman"/>
          <w:sz w:val="28"/>
          <w:szCs w:val="28"/>
        </w:rPr>
        <w:t xml:space="preserve"> № 1, и начальная цена лот</w:t>
      </w:r>
      <w:r w:rsidR="00A72D97">
        <w:rPr>
          <w:rFonts w:ascii="Times New Roman" w:hAnsi="Times New Roman"/>
          <w:sz w:val="28"/>
          <w:szCs w:val="28"/>
        </w:rPr>
        <w:t>а</w:t>
      </w:r>
      <w:r w:rsidRPr="00C028AF">
        <w:rPr>
          <w:rFonts w:ascii="Times New Roman" w:hAnsi="Times New Roman"/>
          <w:sz w:val="28"/>
          <w:szCs w:val="28"/>
        </w:rPr>
        <w:t xml:space="preserve"> № 1 применительно к </w:t>
      </w:r>
      <w:r w:rsidRPr="00C028AF">
        <w:rPr>
          <w:rFonts w:ascii="Times New Roman" w:hAnsi="Times New Roman"/>
          <w:sz w:val="28"/>
          <w:szCs w:val="28"/>
        </w:rPr>
        <w:lastRenderedPageBreak/>
        <w:t>каждому месту установки и эксплуатации реклам</w:t>
      </w:r>
      <w:r w:rsidR="00A72D97">
        <w:rPr>
          <w:rFonts w:ascii="Times New Roman" w:hAnsi="Times New Roman"/>
          <w:sz w:val="28"/>
          <w:szCs w:val="28"/>
        </w:rPr>
        <w:t xml:space="preserve">ных конструкций, входящему </w:t>
      </w:r>
      <w:r w:rsidR="00A72D97">
        <w:rPr>
          <w:rFonts w:ascii="Times New Roman" w:hAnsi="Times New Roman"/>
          <w:sz w:val="28"/>
          <w:szCs w:val="28"/>
        </w:rPr>
        <w:br/>
        <w:t xml:space="preserve">в его </w:t>
      </w:r>
      <w:r w:rsidRPr="00C028AF">
        <w:rPr>
          <w:rFonts w:ascii="Times New Roman" w:hAnsi="Times New Roman"/>
          <w:sz w:val="28"/>
          <w:szCs w:val="28"/>
        </w:rPr>
        <w:t xml:space="preserve">состав, определены </w:t>
      </w:r>
      <w:r w:rsidR="003D1948" w:rsidRPr="00C028AF">
        <w:rPr>
          <w:rFonts w:ascii="Times New Roman" w:hAnsi="Times New Roman"/>
          <w:sz w:val="28"/>
          <w:szCs w:val="28"/>
        </w:rPr>
        <w:t>в Пр</w:t>
      </w:r>
      <w:r w:rsidRPr="00C028AF">
        <w:rPr>
          <w:rFonts w:ascii="Times New Roman" w:hAnsi="Times New Roman"/>
          <w:sz w:val="28"/>
          <w:szCs w:val="28"/>
        </w:rPr>
        <w:t xml:space="preserve">иложении 1 к настоящей конкурсной документации.  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260"/>
          <w:tab w:val="num" w:pos="1980"/>
          <w:tab w:val="left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Начальная цена лот</w:t>
      </w:r>
      <w:r w:rsidR="00A72D97">
        <w:rPr>
          <w:rFonts w:ascii="Times New Roman" w:hAnsi="Times New Roman"/>
          <w:sz w:val="28"/>
          <w:szCs w:val="28"/>
        </w:rPr>
        <w:t xml:space="preserve">а </w:t>
      </w:r>
      <w:r w:rsidRPr="00C028AF">
        <w:rPr>
          <w:rFonts w:ascii="Times New Roman" w:hAnsi="Times New Roman"/>
          <w:sz w:val="28"/>
          <w:szCs w:val="28"/>
        </w:rPr>
        <w:t xml:space="preserve"> № </w:t>
      </w:r>
      <w:r w:rsidR="0085449B">
        <w:rPr>
          <w:rFonts w:ascii="Times New Roman" w:hAnsi="Times New Roman"/>
          <w:sz w:val="28"/>
          <w:szCs w:val="28"/>
        </w:rPr>
        <w:t xml:space="preserve"> 1 </w:t>
      </w:r>
      <w:r w:rsidRPr="00C028AF">
        <w:rPr>
          <w:rFonts w:ascii="Times New Roman" w:hAnsi="Times New Roman"/>
          <w:sz w:val="28"/>
          <w:szCs w:val="28"/>
        </w:rPr>
        <w:t>(в том числе применительно к каждому месту установки и эксплуатации рекламных конструкций,</w:t>
      </w:r>
      <w:r w:rsidR="00A72D97">
        <w:rPr>
          <w:rFonts w:ascii="Times New Roman" w:hAnsi="Times New Roman"/>
          <w:sz w:val="28"/>
          <w:szCs w:val="28"/>
        </w:rPr>
        <w:t xml:space="preserve"> </w:t>
      </w:r>
      <w:r w:rsidRPr="00C028AF">
        <w:rPr>
          <w:rFonts w:ascii="Times New Roman" w:hAnsi="Times New Roman"/>
          <w:sz w:val="28"/>
          <w:szCs w:val="28"/>
        </w:rPr>
        <w:t>входящ</w:t>
      </w:r>
      <w:r w:rsidR="00A72D97">
        <w:rPr>
          <w:rFonts w:ascii="Times New Roman" w:hAnsi="Times New Roman"/>
          <w:sz w:val="28"/>
          <w:szCs w:val="28"/>
        </w:rPr>
        <w:t>их</w:t>
      </w:r>
      <w:r w:rsidRPr="00C028AF">
        <w:rPr>
          <w:rFonts w:ascii="Times New Roman" w:hAnsi="Times New Roman"/>
          <w:sz w:val="28"/>
          <w:szCs w:val="28"/>
        </w:rPr>
        <w:t xml:space="preserve"> в </w:t>
      </w:r>
      <w:r w:rsidR="00A72D97">
        <w:rPr>
          <w:rFonts w:ascii="Times New Roman" w:hAnsi="Times New Roman"/>
          <w:sz w:val="28"/>
          <w:szCs w:val="28"/>
        </w:rPr>
        <w:t>его</w:t>
      </w:r>
      <w:r w:rsidRPr="00C028AF">
        <w:rPr>
          <w:rFonts w:ascii="Times New Roman" w:hAnsi="Times New Roman"/>
          <w:sz w:val="28"/>
          <w:szCs w:val="28"/>
        </w:rPr>
        <w:t xml:space="preserve"> состав) рассчитана в соответствии с Приложением № 2 к Положению о рекламе. </w:t>
      </w:r>
    </w:p>
    <w:p w:rsidR="00312094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1980"/>
          <w:tab w:val="left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Начальная цена лотов №</w:t>
      </w:r>
      <w:r w:rsidR="00A72D97">
        <w:rPr>
          <w:rFonts w:ascii="Times New Roman" w:hAnsi="Times New Roman"/>
          <w:sz w:val="28"/>
          <w:szCs w:val="28"/>
        </w:rPr>
        <w:t xml:space="preserve"> 1 </w:t>
      </w:r>
      <w:r w:rsidRPr="00C028AF">
        <w:rPr>
          <w:rFonts w:ascii="Times New Roman" w:hAnsi="Times New Roman"/>
          <w:sz w:val="28"/>
          <w:szCs w:val="28"/>
        </w:rPr>
        <w:t xml:space="preserve">указана без учета налога </w:t>
      </w:r>
      <w:r w:rsidR="00C028AF">
        <w:rPr>
          <w:rFonts w:ascii="Times New Roman" w:hAnsi="Times New Roman"/>
          <w:sz w:val="28"/>
          <w:szCs w:val="28"/>
        </w:rPr>
        <w:br/>
      </w:r>
      <w:r w:rsidRPr="00C028AF">
        <w:rPr>
          <w:rFonts w:ascii="Times New Roman" w:hAnsi="Times New Roman"/>
          <w:sz w:val="28"/>
          <w:szCs w:val="28"/>
        </w:rPr>
        <w:t xml:space="preserve">на добавленную стоимость (далее – НДС). НДС уплачивается в порядке, установленном действующим законодательством Российской Федерации.  </w:t>
      </w:r>
    </w:p>
    <w:p w:rsidR="00692866" w:rsidRPr="00C028AF" w:rsidRDefault="00692866" w:rsidP="00692866">
      <w:pPr>
        <w:widowControl w:val="0"/>
        <w:tabs>
          <w:tab w:val="left" w:pos="1440"/>
          <w:tab w:val="num" w:pos="1980"/>
          <w:tab w:val="left" w:pos="216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312094" w:rsidRPr="00C028AF" w:rsidRDefault="00312094" w:rsidP="0031209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1260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028AF">
        <w:rPr>
          <w:rFonts w:ascii="Times New Roman" w:hAnsi="Times New Roman"/>
          <w:b/>
          <w:sz w:val="28"/>
          <w:szCs w:val="28"/>
        </w:rPr>
        <w:t>КОНКУРСНЫЕ КРИТЕРИИ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260"/>
          <w:tab w:val="left" w:pos="19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К конкурсным критериям относятся следующие конкурсные условия:</w:t>
      </w:r>
    </w:p>
    <w:p w:rsidR="00312094" w:rsidRPr="00C028AF" w:rsidRDefault="00312094" w:rsidP="00312094">
      <w:pPr>
        <w:widowControl w:val="0"/>
        <w:numPr>
          <w:ilvl w:val="2"/>
          <w:numId w:val="1"/>
        </w:numPr>
        <w:tabs>
          <w:tab w:val="clear" w:pos="1800"/>
          <w:tab w:val="left" w:pos="1440"/>
          <w:tab w:val="num" w:pos="252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годовой размер платы по договору (критерий К</w:t>
      </w:r>
      <w:proofErr w:type="gramStart"/>
      <w:r w:rsidRPr="00C028AF">
        <w:rPr>
          <w:rFonts w:ascii="Times New Roman" w:hAnsi="Times New Roman"/>
          <w:sz w:val="28"/>
          <w:szCs w:val="28"/>
        </w:rPr>
        <w:t>1</w:t>
      </w:r>
      <w:proofErr w:type="gramEnd"/>
      <w:r w:rsidRPr="00C028AF">
        <w:rPr>
          <w:rFonts w:ascii="Times New Roman" w:hAnsi="Times New Roman"/>
          <w:sz w:val="28"/>
          <w:szCs w:val="28"/>
        </w:rPr>
        <w:t>);</w:t>
      </w:r>
    </w:p>
    <w:p w:rsidR="00312094" w:rsidRPr="00C028AF" w:rsidRDefault="00312094" w:rsidP="00312094">
      <w:pPr>
        <w:widowControl w:val="0"/>
        <w:numPr>
          <w:ilvl w:val="2"/>
          <w:numId w:val="1"/>
        </w:numPr>
        <w:tabs>
          <w:tab w:val="clear" w:pos="1800"/>
          <w:tab w:val="left" w:pos="1440"/>
          <w:tab w:val="num" w:pos="252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наличие и размер обеспечительного платежа по договору (критерий К</w:t>
      </w:r>
      <w:proofErr w:type="gramStart"/>
      <w:r w:rsidRPr="00C028AF">
        <w:rPr>
          <w:rFonts w:ascii="Times New Roman" w:hAnsi="Times New Roman"/>
          <w:sz w:val="28"/>
          <w:szCs w:val="28"/>
        </w:rPr>
        <w:t>2</w:t>
      </w:r>
      <w:proofErr w:type="gramEnd"/>
      <w:r w:rsidRPr="00C028AF">
        <w:rPr>
          <w:rFonts w:ascii="Times New Roman" w:hAnsi="Times New Roman"/>
          <w:sz w:val="28"/>
          <w:szCs w:val="28"/>
        </w:rPr>
        <w:t>) или наличие и размер авансового платежа (критерий К3);</w:t>
      </w:r>
    </w:p>
    <w:p w:rsidR="00312094" w:rsidRPr="00C028AF" w:rsidRDefault="00312094" w:rsidP="00312094">
      <w:pPr>
        <w:widowControl w:val="0"/>
        <w:numPr>
          <w:ilvl w:val="2"/>
          <w:numId w:val="1"/>
        </w:numPr>
        <w:tabs>
          <w:tab w:val="clear" w:pos="1800"/>
          <w:tab w:val="left" w:pos="1440"/>
          <w:tab w:val="num" w:pos="252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техническое исполнение, оснащение рекламной конструкции (критерий К</w:t>
      </w:r>
      <w:proofErr w:type="gramStart"/>
      <w:r w:rsidRPr="00C028AF">
        <w:rPr>
          <w:rFonts w:ascii="Times New Roman" w:hAnsi="Times New Roman"/>
          <w:sz w:val="28"/>
          <w:szCs w:val="28"/>
        </w:rPr>
        <w:t>4</w:t>
      </w:r>
      <w:proofErr w:type="gramEnd"/>
      <w:r w:rsidRPr="00C028AF">
        <w:rPr>
          <w:rFonts w:ascii="Times New Roman" w:hAnsi="Times New Roman"/>
          <w:sz w:val="28"/>
          <w:szCs w:val="28"/>
        </w:rPr>
        <w:t>);</w:t>
      </w:r>
    </w:p>
    <w:p w:rsidR="00312094" w:rsidRPr="00C028AF" w:rsidRDefault="00312094" w:rsidP="00312094">
      <w:pPr>
        <w:widowControl w:val="0"/>
        <w:numPr>
          <w:ilvl w:val="2"/>
          <w:numId w:val="1"/>
        </w:numPr>
        <w:tabs>
          <w:tab w:val="clear" w:pos="1800"/>
          <w:tab w:val="left" w:pos="1440"/>
          <w:tab w:val="num" w:pos="252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благоустройство прилегающей территории (критерий К5);</w:t>
      </w:r>
    </w:p>
    <w:p w:rsidR="00312094" w:rsidRPr="00C028AF" w:rsidRDefault="00312094" w:rsidP="00312094">
      <w:pPr>
        <w:widowControl w:val="0"/>
        <w:numPr>
          <w:ilvl w:val="2"/>
          <w:numId w:val="1"/>
        </w:numPr>
        <w:tabs>
          <w:tab w:val="clear" w:pos="1800"/>
          <w:tab w:val="left" w:pos="1440"/>
          <w:tab w:val="num" w:pos="252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техническое и эстетическое обслуживание рекламной конструкции (критерий К</w:t>
      </w:r>
      <w:proofErr w:type="gramStart"/>
      <w:r w:rsidRPr="00C028AF">
        <w:rPr>
          <w:rFonts w:ascii="Times New Roman" w:hAnsi="Times New Roman"/>
          <w:sz w:val="28"/>
          <w:szCs w:val="28"/>
        </w:rPr>
        <w:t>6</w:t>
      </w:r>
      <w:proofErr w:type="gramEnd"/>
      <w:r w:rsidRPr="00C028AF">
        <w:rPr>
          <w:rFonts w:ascii="Times New Roman" w:hAnsi="Times New Roman"/>
          <w:sz w:val="28"/>
          <w:szCs w:val="28"/>
        </w:rPr>
        <w:t>);</w:t>
      </w:r>
    </w:p>
    <w:p w:rsidR="00312094" w:rsidRPr="00C028AF" w:rsidRDefault="00312094" w:rsidP="00312094">
      <w:pPr>
        <w:widowControl w:val="0"/>
        <w:numPr>
          <w:ilvl w:val="2"/>
          <w:numId w:val="1"/>
        </w:numPr>
        <w:tabs>
          <w:tab w:val="clear" w:pos="1800"/>
          <w:tab w:val="left" w:pos="1440"/>
          <w:tab w:val="num" w:pos="252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изготовление и размещение социальной рекламы (критерий К</w:t>
      </w:r>
      <w:proofErr w:type="gramStart"/>
      <w:r w:rsidRPr="00C028AF">
        <w:rPr>
          <w:rFonts w:ascii="Times New Roman" w:hAnsi="Times New Roman"/>
          <w:sz w:val="28"/>
          <w:szCs w:val="28"/>
        </w:rPr>
        <w:t>7</w:t>
      </w:r>
      <w:proofErr w:type="gramEnd"/>
      <w:r w:rsidRPr="00C028AF">
        <w:rPr>
          <w:rFonts w:ascii="Times New Roman" w:hAnsi="Times New Roman"/>
          <w:sz w:val="28"/>
          <w:szCs w:val="28"/>
        </w:rPr>
        <w:t>);</w:t>
      </w:r>
    </w:p>
    <w:p w:rsidR="00312094" w:rsidRPr="00C028AF" w:rsidRDefault="00312094" w:rsidP="00312094">
      <w:pPr>
        <w:widowControl w:val="0"/>
        <w:numPr>
          <w:ilvl w:val="2"/>
          <w:numId w:val="1"/>
        </w:numPr>
        <w:tabs>
          <w:tab w:val="clear" w:pos="1800"/>
          <w:tab w:val="left" w:pos="1440"/>
          <w:tab w:val="num" w:pos="252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праздничное оформление города Перми (критерий К8);</w:t>
      </w:r>
    </w:p>
    <w:p w:rsidR="00312094" w:rsidRPr="00C028AF" w:rsidRDefault="00312094" w:rsidP="00312094">
      <w:pPr>
        <w:widowControl w:val="0"/>
        <w:numPr>
          <w:ilvl w:val="2"/>
          <w:numId w:val="1"/>
        </w:numPr>
        <w:tabs>
          <w:tab w:val="clear" w:pos="1800"/>
          <w:tab w:val="left" w:pos="1440"/>
          <w:tab w:val="num" w:pos="252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предложения по использованию информационных полей рекламной конструкции на период, когда на них не распространяются рекламные изображения (критерий К</w:t>
      </w:r>
      <w:proofErr w:type="gramStart"/>
      <w:r w:rsidRPr="00C028AF">
        <w:rPr>
          <w:rFonts w:ascii="Times New Roman" w:hAnsi="Times New Roman"/>
          <w:sz w:val="28"/>
          <w:szCs w:val="28"/>
        </w:rPr>
        <w:t>9</w:t>
      </w:r>
      <w:proofErr w:type="gramEnd"/>
      <w:r w:rsidRPr="00C028AF">
        <w:rPr>
          <w:rFonts w:ascii="Times New Roman" w:hAnsi="Times New Roman"/>
          <w:sz w:val="28"/>
          <w:szCs w:val="28"/>
        </w:rPr>
        <w:t>).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260"/>
          <w:tab w:val="left" w:pos="19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Претендент самостоятельно определяет необходимость представления конкурсных </w:t>
      </w:r>
      <w:r w:rsidR="003D1948" w:rsidRPr="00C028AF">
        <w:rPr>
          <w:rFonts w:ascii="Times New Roman" w:hAnsi="Times New Roman"/>
          <w:sz w:val="28"/>
          <w:szCs w:val="28"/>
        </w:rPr>
        <w:t>предложений по критериям К</w:t>
      </w:r>
      <w:proofErr w:type="gramStart"/>
      <w:r w:rsidR="003D1948" w:rsidRPr="00C028AF">
        <w:rPr>
          <w:rFonts w:ascii="Times New Roman" w:hAnsi="Times New Roman"/>
          <w:sz w:val="28"/>
          <w:szCs w:val="28"/>
        </w:rPr>
        <w:t>4</w:t>
      </w:r>
      <w:proofErr w:type="gramEnd"/>
      <w:r w:rsidR="003D1948" w:rsidRPr="00C028AF">
        <w:rPr>
          <w:rFonts w:ascii="Times New Roman" w:hAnsi="Times New Roman"/>
          <w:sz w:val="28"/>
          <w:szCs w:val="28"/>
        </w:rPr>
        <w:t xml:space="preserve"> – К</w:t>
      </w:r>
      <w:r w:rsidRPr="00C028AF">
        <w:rPr>
          <w:rFonts w:ascii="Times New Roman" w:hAnsi="Times New Roman"/>
          <w:sz w:val="28"/>
          <w:szCs w:val="28"/>
        </w:rPr>
        <w:t>9.</w:t>
      </w:r>
    </w:p>
    <w:p w:rsidR="00312094" w:rsidRPr="00C028AF" w:rsidRDefault="00312094" w:rsidP="003120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2094" w:rsidRPr="00C028AF" w:rsidRDefault="00312094" w:rsidP="0031209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1260"/>
        </w:tabs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b/>
          <w:sz w:val="28"/>
          <w:szCs w:val="28"/>
        </w:rPr>
        <w:t xml:space="preserve">ДАТА, ВРЕМЯ И МЕСТО НАЧАЛА И ОКОНЧАНИЯ ПРИЕМА ЗАЯВОК 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26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Заявки принимаются с </w:t>
      </w:r>
      <w:r w:rsidR="00A72D97">
        <w:rPr>
          <w:rFonts w:ascii="Times New Roman" w:hAnsi="Times New Roman"/>
          <w:sz w:val="28"/>
          <w:szCs w:val="28"/>
        </w:rPr>
        <w:t>25</w:t>
      </w:r>
      <w:r w:rsidR="004677E4">
        <w:rPr>
          <w:rFonts w:ascii="Times New Roman" w:hAnsi="Times New Roman"/>
          <w:sz w:val="28"/>
          <w:szCs w:val="28"/>
        </w:rPr>
        <w:t>.11</w:t>
      </w:r>
      <w:r w:rsidRPr="00C028AF">
        <w:rPr>
          <w:rFonts w:ascii="Times New Roman" w:hAnsi="Times New Roman"/>
          <w:sz w:val="28"/>
          <w:szCs w:val="28"/>
        </w:rPr>
        <w:t xml:space="preserve">.2013 по </w:t>
      </w:r>
      <w:r w:rsidR="00A72D97">
        <w:rPr>
          <w:rFonts w:ascii="Times New Roman" w:hAnsi="Times New Roman"/>
          <w:sz w:val="28"/>
          <w:szCs w:val="28"/>
        </w:rPr>
        <w:t>17</w:t>
      </w:r>
      <w:r w:rsidR="004677E4">
        <w:rPr>
          <w:rFonts w:ascii="Times New Roman" w:hAnsi="Times New Roman"/>
          <w:sz w:val="28"/>
          <w:szCs w:val="28"/>
        </w:rPr>
        <w:t>.12</w:t>
      </w:r>
      <w:r w:rsidRPr="00C028AF">
        <w:rPr>
          <w:rFonts w:ascii="Times New Roman" w:hAnsi="Times New Roman"/>
          <w:sz w:val="28"/>
          <w:szCs w:val="28"/>
        </w:rPr>
        <w:t xml:space="preserve">.2013 ежедневно в рабочие </w:t>
      </w:r>
      <w:r w:rsidRPr="00C028AF">
        <w:rPr>
          <w:rFonts w:ascii="Times New Roman" w:hAnsi="Times New Roman"/>
          <w:sz w:val="28"/>
          <w:szCs w:val="28"/>
        </w:rPr>
        <w:br/>
        <w:t xml:space="preserve">дни с 10:00 до 13:00 </w:t>
      </w:r>
      <w:r w:rsidR="003D1948" w:rsidRPr="00C028AF">
        <w:rPr>
          <w:rFonts w:ascii="Times New Roman" w:hAnsi="Times New Roman"/>
          <w:sz w:val="28"/>
          <w:szCs w:val="28"/>
        </w:rPr>
        <w:t xml:space="preserve">(по местному времени) </w:t>
      </w:r>
      <w:r w:rsidRPr="00C028AF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Pr="00C028AF">
        <w:rPr>
          <w:rFonts w:ascii="Times New Roman" w:hAnsi="Times New Roman"/>
          <w:sz w:val="28"/>
          <w:szCs w:val="28"/>
        </w:rPr>
        <w:t>г</w:t>
      </w:r>
      <w:proofErr w:type="gramEnd"/>
      <w:r w:rsidRPr="00C028AF">
        <w:rPr>
          <w:rFonts w:ascii="Times New Roman" w:hAnsi="Times New Roman"/>
          <w:sz w:val="28"/>
          <w:szCs w:val="28"/>
        </w:rPr>
        <w:t>.</w:t>
      </w:r>
      <w:r w:rsidR="00E929EC">
        <w:rPr>
          <w:rFonts w:ascii="Times New Roman" w:hAnsi="Times New Roman"/>
          <w:sz w:val="28"/>
          <w:szCs w:val="28"/>
        </w:rPr>
        <w:t xml:space="preserve"> </w:t>
      </w:r>
      <w:r w:rsidRPr="00C028AF">
        <w:rPr>
          <w:rFonts w:ascii="Times New Roman" w:hAnsi="Times New Roman"/>
          <w:sz w:val="28"/>
          <w:szCs w:val="28"/>
        </w:rPr>
        <w:t>Пермь, ул.</w:t>
      </w:r>
      <w:r w:rsidR="00E929EC">
        <w:rPr>
          <w:rFonts w:ascii="Times New Roman" w:hAnsi="Times New Roman"/>
          <w:sz w:val="28"/>
          <w:szCs w:val="28"/>
        </w:rPr>
        <w:t xml:space="preserve"> </w:t>
      </w:r>
      <w:r w:rsidRPr="00C028AF">
        <w:rPr>
          <w:rFonts w:ascii="Times New Roman" w:hAnsi="Times New Roman"/>
          <w:sz w:val="28"/>
          <w:szCs w:val="28"/>
        </w:rPr>
        <w:t>Сибирская,14, каб. № 28.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26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В отношении одного лота одним претендентом может быть подана только одна заявка.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26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Организатор конкурса отказывает в приеме заявки в случае, если она представлена по истечении срока приема заявок, указанного в извещении </w:t>
      </w:r>
      <w:r w:rsidR="00C028AF">
        <w:rPr>
          <w:rFonts w:ascii="Times New Roman" w:hAnsi="Times New Roman"/>
          <w:sz w:val="28"/>
          <w:szCs w:val="28"/>
        </w:rPr>
        <w:br/>
      </w:r>
      <w:r w:rsidRPr="00C028AF">
        <w:rPr>
          <w:rFonts w:ascii="Times New Roman" w:hAnsi="Times New Roman"/>
          <w:sz w:val="28"/>
          <w:szCs w:val="28"/>
        </w:rPr>
        <w:t>о проведении конкурса (далее – извещение).</w:t>
      </w:r>
    </w:p>
    <w:p w:rsidR="00312094" w:rsidRPr="00C028AF" w:rsidRDefault="00312094" w:rsidP="00312094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В указанном случае заявка не принимается и вместе с описью, на которой делается отметка об отказе в принятии документов, возвращается претенденту или его уполномоченному представителю.</w:t>
      </w:r>
    </w:p>
    <w:p w:rsidR="00312094" w:rsidRPr="00C028AF" w:rsidRDefault="00312094" w:rsidP="00312094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2094" w:rsidRPr="00C028AF" w:rsidRDefault="00312094" w:rsidP="0031209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1260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028AF">
        <w:rPr>
          <w:rFonts w:ascii="Times New Roman" w:hAnsi="Times New Roman"/>
          <w:b/>
          <w:sz w:val="28"/>
          <w:szCs w:val="28"/>
        </w:rPr>
        <w:t xml:space="preserve">ПЕРЕЧЕНЬ ДОКУМЕНТОВ, ПРЕДСТАВЛЯЕМЫХ </w:t>
      </w:r>
      <w:r w:rsidR="00C028AF">
        <w:rPr>
          <w:rFonts w:ascii="Times New Roman" w:hAnsi="Times New Roman"/>
          <w:b/>
          <w:sz w:val="28"/>
          <w:szCs w:val="28"/>
        </w:rPr>
        <w:br/>
      </w:r>
      <w:r w:rsidRPr="00C028AF">
        <w:rPr>
          <w:rFonts w:ascii="Times New Roman" w:hAnsi="Times New Roman"/>
          <w:b/>
          <w:sz w:val="28"/>
          <w:szCs w:val="28"/>
        </w:rPr>
        <w:t>ДЛЯ УЧАСТИЯ В КОНКУРСЕ</w:t>
      </w:r>
    </w:p>
    <w:p w:rsidR="00312094" w:rsidRPr="00C028AF" w:rsidRDefault="00312094" w:rsidP="0031209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2094" w:rsidRPr="00C028AF" w:rsidRDefault="00312094" w:rsidP="0031209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Для участия в конкурсе претенденты (представители претендентов) предъявляют паспорт и представляют следующие документы:</w:t>
      </w:r>
    </w:p>
    <w:p w:rsidR="00312094" w:rsidRPr="00C028AF" w:rsidRDefault="00312094" w:rsidP="00312094">
      <w:pPr>
        <w:pStyle w:val="a3"/>
        <w:numPr>
          <w:ilvl w:val="1"/>
          <w:numId w:val="1"/>
        </w:numPr>
        <w:tabs>
          <w:tab w:val="left" w:pos="126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C028AF">
        <w:rPr>
          <w:rFonts w:ascii="Times New Roman" w:hAnsi="Times New Roman"/>
          <w:b/>
          <w:sz w:val="28"/>
          <w:szCs w:val="28"/>
          <w:u w:val="single"/>
        </w:rPr>
        <w:lastRenderedPageBreak/>
        <w:t>юридические лица: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заявку по установленной форме;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справку о доле лица в сфере распространения наружной рекламы;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нотариально заверенную копию;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копии свидетельства о государственной регистрации и свидетельства о постановке на налоговый учет;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копии учредительных документов и решения об избрании единоличного исполнительного органа;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копию бухгалтерского баланса за последний отчетный период, предшествующий дате заключения Договора, либо справку, содержащую сведения о стоимости имущества юридического лица, определенной  </w:t>
      </w:r>
      <w:r w:rsidRPr="00C028AF">
        <w:rPr>
          <w:rFonts w:ascii="Times New Roman" w:hAnsi="Times New Roman"/>
          <w:sz w:val="28"/>
          <w:szCs w:val="28"/>
        </w:rPr>
        <w:br/>
        <w:t>на основании данных бухгалтерской отчетности за указанный период, подписанную единоличным исполнительным органом юридического лица и главным бухгалтером;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решение об одобрении крупной сделки, содержащее сведения, предусмотренные действующим законодательством Российской Федерации, и согласие на заключение Договора на условиях, соответствующих конкурсным предложениям, принятое уполномоченным органом юридического лица, в случае, если в соответствии с действующим законодательством Российской Федерации Догово</w:t>
      </w:r>
      <w:proofErr w:type="gramStart"/>
      <w:r w:rsidRPr="00C028AF">
        <w:rPr>
          <w:rFonts w:ascii="Times New Roman" w:hAnsi="Times New Roman"/>
          <w:sz w:val="28"/>
          <w:szCs w:val="28"/>
        </w:rPr>
        <w:t>р(</w:t>
      </w:r>
      <w:proofErr w:type="gramEnd"/>
      <w:r w:rsidRPr="00C028AF">
        <w:rPr>
          <w:rFonts w:ascii="Times New Roman" w:hAnsi="Times New Roman"/>
          <w:sz w:val="28"/>
          <w:szCs w:val="28"/>
        </w:rPr>
        <w:t>ы) является для данного лица крупной сделкой;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доверенность или ее нотариально заверенную копию </w:t>
      </w:r>
      <w:r w:rsidRPr="00C028AF">
        <w:rPr>
          <w:rFonts w:ascii="Times New Roman" w:hAnsi="Times New Roman"/>
          <w:sz w:val="28"/>
          <w:szCs w:val="28"/>
        </w:rPr>
        <w:br/>
        <w:t>(в случае подачи заявки представителем претендента);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документ, подтверждающий внесение задатка по заявленному лоту, или его копию;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62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конкурсные предложения, составленные по форме, предусмотренной в Приложении 3 к настоящей конкурсной документации;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62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опись представленных документов (в произвольной форме) в двух экземплярах. </w:t>
      </w:r>
    </w:p>
    <w:p w:rsidR="00312094" w:rsidRPr="00C028AF" w:rsidRDefault="00312094" w:rsidP="00312094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Конкурсные предложения вместе с решением, указанным в пункте 6.1.7 настоящей конкурсной документации, подаются в запечатанном конверте.</w:t>
      </w:r>
    </w:p>
    <w:p w:rsidR="00312094" w:rsidRPr="00C028AF" w:rsidRDefault="00E929EC" w:rsidP="00312094">
      <w:pPr>
        <w:pStyle w:val="ConsNormal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Примечание. </w:t>
      </w:r>
      <w:r w:rsidR="003D1948" w:rsidRPr="00C028AF">
        <w:rPr>
          <w:rFonts w:ascii="Times New Roman" w:hAnsi="Times New Roman"/>
          <w:i/>
          <w:sz w:val="28"/>
          <w:szCs w:val="28"/>
        </w:rPr>
        <w:t xml:space="preserve">При </w:t>
      </w:r>
      <w:proofErr w:type="gramStart"/>
      <w:r w:rsidR="003D1948" w:rsidRPr="00C028AF">
        <w:rPr>
          <w:rFonts w:ascii="Times New Roman" w:hAnsi="Times New Roman"/>
          <w:i/>
          <w:sz w:val="28"/>
          <w:szCs w:val="28"/>
        </w:rPr>
        <w:t>заверении копий</w:t>
      </w:r>
      <w:proofErr w:type="gramEnd"/>
      <w:r w:rsidR="003D1948" w:rsidRPr="00C028AF">
        <w:rPr>
          <w:rFonts w:ascii="Times New Roman" w:hAnsi="Times New Roman"/>
          <w:i/>
          <w:sz w:val="28"/>
          <w:szCs w:val="28"/>
        </w:rPr>
        <w:t xml:space="preserve"> доку</w:t>
      </w:r>
      <w:r w:rsidR="00312094" w:rsidRPr="00C028AF">
        <w:rPr>
          <w:rFonts w:ascii="Times New Roman" w:hAnsi="Times New Roman"/>
          <w:i/>
          <w:sz w:val="28"/>
          <w:szCs w:val="28"/>
        </w:rPr>
        <w:t xml:space="preserve">ментов </w:t>
      </w:r>
      <w:r w:rsidR="003D1948" w:rsidRPr="00C028AF">
        <w:rPr>
          <w:rFonts w:ascii="Times New Roman" w:hAnsi="Times New Roman"/>
          <w:i/>
          <w:sz w:val="28"/>
          <w:szCs w:val="28"/>
        </w:rPr>
        <w:t>проставля</w:t>
      </w:r>
      <w:r w:rsidR="000E67A2">
        <w:rPr>
          <w:rFonts w:ascii="Times New Roman" w:hAnsi="Times New Roman"/>
          <w:i/>
          <w:sz w:val="28"/>
          <w:szCs w:val="28"/>
        </w:rPr>
        <w:t>ю</w:t>
      </w:r>
      <w:r w:rsidR="00D63901">
        <w:rPr>
          <w:rFonts w:ascii="Times New Roman" w:hAnsi="Times New Roman"/>
          <w:i/>
          <w:sz w:val="28"/>
          <w:szCs w:val="28"/>
        </w:rPr>
        <w:t>тся</w:t>
      </w:r>
      <w:r w:rsidR="00312094" w:rsidRPr="00C028AF">
        <w:rPr>
          <w:rFonts w:ascii="Times New Roman" w:hAnsi="Times New Roman"/>
          <w:i/>
          <w:sz w:val="28"/>
          <w:szCs w:val="28"/>
        </w:rPr>
        <w:t xml:space="preserve"> </w:t>
      </w:r>
      <w:r w:rsidR="003D1948" w:rsidRPr="00C028AF">
        <w:rPr>
          <w:rFonts w:ascii="Times New Roman" w:hAnsi="Times New Roman"/>
          <w:i/>
          <w:sz w:val="28"/>
          <w:szCs w:val="28"/>
        </w:rPr>
        <w:t>заверительн</w:t>
      </w:r>
      <w:r w:rsidR="00D63901">
        <w:rPr>
          <w:rFonts w:ascii="Times New Roman" w:hAnsi="Times New Roman"/>
          <w:i/>
          <w:sz w:val="28"/>
          <w:szCs w:val="28"/>
        </w:rPr>
        <w:t>ая</w:t>
      </w:r>
      <w:r w:rsidR="003D1948" w:rsidRPr="00C028AF">
        <w:rPr>
          <w:rFonts w:ascii="Times New Roman" w:hAnsi="Times New Roman"/>
          <w:i/>
          <w:sz w:val="28"/>
          <w:szCs w:val="28"/>
        </w:rPr>
        <w:t xml:space="preserve"> надпись «Верно», должность лица, заверившего копию, личн</w:t>
      </w:r>
      <w:r w:rsidR="00D63901">
        <w:rPr>
          <w:rFonts w:ascii="Times New Roman" w:hAnsi="Times New Roman"/>
          <w:i/>
          <w:sz w:val="28"/>
          <w:szCs w:val="28"/>
        </w:rPr>
        <w:t>ая</w:t>
      </w:r>
      <w:r w:rsidR="003D1948" w:rsidRPr="00C028AF">
        <w:rPr>
          <w:rFonts w:ascii="Times New Roman" w:hAnsi="Times New Roman"/>
          <w:i/>
          <w:sz w:val="28"/>
          <w:szCs w:val="28"/>
        </w:rPr>
        <w:t xml:space="preserve"> подпись, расшифровк</w:t>
      </w:r>
      <w:r w:rsidR="00D63901">
        <w:rPr>
          <w:rFonts w:ascii="Times New Roman" w:hAnsi="Times New Roman"/>
          <w:i/>
          <w:sz w:val="28"/>
          <w:szCs w:val="28"/>
        </w:rPr>
        <w:t>а</w:t>
      </w:r>
      <w:r w:rsidR="003D1948" w:rsidRPr="00C028AF">
        <w:rPr>
          <w:rFonts w:ascii="Times New Roman" w:hAnsi="Times New Roman"/>
          <w:i/>
          <w:sz w:val="28"/>
          <w:szCs w:val="28"/>
        </w:rPr>
        <w:t xml:space="preserve"> подписи (инициалы и фамили</w:t>
      </w:r>
      <w:r w:rsidR="00D63901">
        <w:rPr>
          <w:rFonts w:ascii="Times New Roman" w:hAnsi="Times New Roman"/>
          <w:i/>
          <w:sz w:val="28"/>
          <w:szCs w:val="28"/>
        </w:rPr>
        <w:t>я</w:t>
      </w:r>
      <w:r w:rsidR="003D1948" w:rsidRPr="00C028AF">
        <w:rPr>
          <w:rFonts w:ascii="Times New Roman" w:hAnsi="Times New Roman"/>
          <w:i/>
          <w:sz w:val="28"/>
          <w:szCs w:val="28"/>
        </w:rPr>
        <w:t>), дат</w:t>
      </w:r>
      <w:r w:rsidR="00D63901">
        <w:rPr>
          <w:rFonts w:ascii="Times New Roman" w:hAnsi="Times New Roman"/>
          <w:i/>
          <w:sz w:val="28"/>
          <w:szCs w:val="28"/>
        </w:rPr>
        <w:t>а</w:t>
      </w:r>
      <w:r w:rsidR="003D1948" w:rsidRPr="00C028AF">
        <w:rPr>
          <w:rFonts w:ascii="Times New Roman" w:hAnsi="Times New Roman"/>
          <w:i/>
          <w:sz w:val="28"/>
          <w:szCs w:val="28"/>
        </w:rPr>
        <w:t xml:space="preserve"> заверения, печать юридического лица.</w:t>
      </w:r>
      <w:r w:rsidR="00C028A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Данные т</w:t>
      </w:r>
      <w:r w:rsidR="00C028AF">
        <w:rPr>
          <w:rFonts w:ascii="Times New Roman" w:hAnsi="Times New Roman"/>
          <w:i/>
          <w:sz w:val="28"/>
          <w:szCs w:val="28"/>
        </w:rPr>
        <w:t xml:space="preserve">ребования к </w:t>
      </w:r>
      <w:proofErr w:type="gramStart"/>
      <w:r w:rsidR="00C028AF">
        <w:rPr>
          <w:rFonts w:ascii="Times New Roman" w:hAnsi="Times New Roman"/>
          <w:i/>
          <w:sz w:val="28"/>
          <w:szCs w:val="28"/>
        </w:rPr>
        <w:t>заверению копий</w:t>
      </w:r>
      <w:proofErr w:type="gramEnd"/>
      <w:r w:rsidR="00C028A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документов </w:t>
      </w:r>
      <w:r w:rsidR="00C028AF">
        <w:rPr>
          <w:rFonts w:ascii="Times New Roman" w:hAnsi="Times New Roman"/>
          <w:i/>
          <w:sz w:val="28"/>
          <w:szCs w:val="28"/>
        </w:rPr>
        <w:t>носят рекомендательный характер.</w:t>
      </w:r>
    </w:p>
    <w:p w:rsidR="00312094" w:rsidRPr="00C028AF" w:rsidRDefault="00312094" w:rsidP="00312094">
      <w:pPr>
        <w:pStyle w:val="a3"/>
        <w:numPr>
          <w:ilvl w:val="1"/>
          <w:numId w:val="1"/>
        </w:numPr>
        <w:tabs>
          <w:tab w:val="left" w:pos="1260"/>
          <w:tab w:val="num" w:pos="2160"/>
        </w:tabs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28AF">
        <w:rPr>
          <w:rFonts w:ascii="Times New Roman" w:hAnsi="Times New Roman"/>
          <w:b/>
          <w:sz w:val="28"/>
          <w:szCs w:val="28"/>
          <w:u w:val="single"/>
        </w:rPr>
        <w:t>физические лица: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заявку по установленной форме;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справку о доле лица в сфере распространения наружной рекламы; 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копию всех листов паспорта претендента;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доверенность или ее нотариально заверенную копию </w:t>
      </w:r>
      <w:r w:rsidRPr="00C028AF">
        <w:rPr>
          <w:rFonts w:ascii="Times New Roman" w:hAnsi="Times New Roman"/>
          <w:sz w:val="28"/>
          <w:szCs w:val="28"/>
        </w:rPr>
        <w:br/>
        <w:t>(в случае подачи заявки представителем претендента);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документ, подтверждающий внесение задатка по заявленному лоту, или его копию;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lastRenderedPageBreak/>
        <w:t>конкурсные предложения, составленные по форме, предусмотренной в Приложении 3 к настоящей конкурсной документации (в запечатанном конверте);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опись представленных документов (в произвольной форме) в двух экземплярах;</w:t>
      </w:r>
    </w:p>
    <w:p w:rsidR="00312094" w:rsidRPr="00C028AF" w:rsidRDefault="00312094" w:rsidP="00312094">
      <w:pPr>
        <w:pStyle w:val="a3"/>
        <w:numPr>
          <w:ilvl w:val="1"/>
          <w:numId w:val="1"/>
        </w:numPr>
        <w:tabs>
          <w:tab w:val="left" w:pos="1260"/>
          <w:tab w:val="num" w:pos="2160"/>
        </w:tabs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28AF">
        <w:rPr>
          <w:rFonts w:ascii="Times New Roman" w:hAnsi="Times New Roman"/>
          <w:b/>
          <w:sz w:val="28"/>
          <w:szCs w:val="28"/>
          <w:u w:val="single"/>
        </w:rPr>
        <w:t>индивидуальные предприниматели: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заявку по установленной форме;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справку о доле лица в сфере распространения наружной рекламы;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нотариально заверенную копию;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копию всех листов паспорта претендента;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копии свидетельства о государственной регистрации и свидетельства о постановке на налоговый учет;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доверенность или ее нотариально заверенную копию </w:t>
      </w:r>
      <w:r w:rsidRPr="00C028AF">
        <w:rPr>
          <w:rFonts w:ascii="Times New Roman" w:hAnsi="Times New Roman"/>
          <w:sz w:val="28"/>
          <w:szCs w:val="28"/>
        </w:rPr>
        <w:br/>
        <w:t>(в случае подачи заявки представителем претендента);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документ, подтверждающий внесение задатка по заявленному лоту, или его копию;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конкурсные предложения, составленные по форме, предусмотренной в Приложении 3 к настоящей конкурсной документации (в запечатанном конверте);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440"/>
          <w:tab w:val="num" w:pos="216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опись представленных документов (в произвольной форме) в двух экземплярах.</w:t>
      </w:r>
    </w:p>
    <w:p w:rsidR="00312094" w:rsidRPr="00C028AF" w:rsidRDefault="00312094" w:rsidP="00312094">
      <w:pPr>
        <w:pStyle w:val="ConsNormal"/>
        <w:tabs>
          <w:tab w:val="left" w:pos="144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12094" w:rsidRPr="00C028AF" w:rsidRDefault="00312094" w:rsidP="0031209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1260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028AF">
        <w:rPr>
          <w:rFonts w:ascii="Times New Roman" w:hAnsi="Times New Roman"/>
          <w:b/>
          <w:sz w:val="28"/>
          <w:szCs w:val="28"/>
        </w:rPr>
        <w:t xml:space="preserve">РАЗМЕР, СРОКИ И ПОРЯДОК ВНЕСЕНИЯ ЗАДАТКА </w:t>
      </w:r>
      <w:r w:rsidR="00E929EC">
        <w:rPr>
          <w:rFonts w:ascii="Times New Roman" w:hAnsi="Times New Roman"/>
          <w:b/>
          <w:sz w:val="28"/>
          <w:szCs w:val="28"/>
        </w:rPr>
        <w:br/>
      </w:r>
      <w:r w:rsidRPr="00C028AF">
        <w:rPr>
          <w:rFonts w:ascii="Times New Roman" w:hAnsi="Times New Roman"/>
          <w:b/>
          <w:sz w:val="28"/>
          <w:szCs w:val="28"/>
        </w:rPr>
        <w:t>ДЛЯ УЧАСТИЯ В КОНКУРСЕ</w:t>
      </w:r>
    </w:p>
    <w:p w:rsidR="00312094" w:rsidRPr="00C028AF" w:rsidRDefault="00312094" w:rsidP="00312094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26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Для участия в конкурсе претенденты вносят на счет организатора торгов по реквизитам, указанным в пункте 7.2 настоящей конкурсной документации, задаток в следующем размере:</w:t>
      </w:r>
    </w:p>
    <w:p w:rsidR="00312094" w:rsidRPr="00C028AF" w:rsidRDefault="00692866" w:rsidP="00692866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12094" w:rsidRPr="00C028AF">
        <w:rPr>
          <w:rFonts w:ascii="Times New Roman" w:hAnsi="Times New Roman"/>
          <w:sz w:val="28"/>
          <w:szCs w:val="28"/>
        </w:rPr>
        <w:t xml:space="preserve">по лоту № 1 – </w:t>
      </w:r>
      <w:r w:rsidR="00393623">
        <w:rPr>
          <w:rFonts w:ascii="Times New Roman" w:hAnsi="Times New Roman"/>
          <w:sz w:val="28"/>
          <w:szCs w:val="28"/>
        </w:rPr>
        <w:t>87 725,16</w:t>
      </w:r>
      <w:r w:rsidR="00312094" w:rsidRPr="00C028AF">
        <w:rPr>
          <w:rFonts w:ascii="Times New Roman" w:hAnsi="Times New Roman"/>
          <w:sz w:val="28"/>
          <w:szCs w:val="28"/>
        </w:rPr>
        <w:t xml:space="preserve"> (</w:t>
      </w:r>
      <w:r w:rsidR="00393623">
        <w:rPr>
          <w:rFonts w:ascii="Times New Roman" w:hAnsi="Times New Roman"/>
          <w:sz w:val="28"/>
          <w:szCs w:val="28"/>
        </w:rPr>
        <w:t xml:space="preserve">Восемьдесят семь </w:t>
      </w:r>
      <w:r w:rsidR="00312094" w:rsidRPr="00C028AF">
        <w:rPr>
          <w:rFonts w:ascii="Times New Roman" w:hAnsi="Times New Roman"/>
          <w:sz w:val="28"/>
          <w:szCs w:val="28"/>
        </w:rPr>
        <w:t xml:space="preserve">тысяч </w:t>
      </w:r>
      <w:r>
        <w:rPr>
          <w:rFonts w:ascii="Times New Roman" w:hAnsi="Times New Roman"/>
          <w:sz w:val="28"/>
          <w:szCs w:val="28"/>
        </w:rPr>
        <w:t xml:space="preserve">семьсот двадцать пять) </w:t>
      </w:r>
      <w:r w:rsidR="00393623">
        <w:rPr>
          <w:rFonts w:ascii="Times New Roman" w:hAnsi="Times New Roman"/>
          <w:sz w:val="28"/>
          <w:szCs w:val="28"/>
        </w:rPr>
        <w:t>рублей</w:t>
      </w:r>
      <w:r w:rsidR="00312094" w:rsidRPr="00C028AF">
        <w:rPr>
          <w:rFonts w:ascii="Times New Roman" w:hAnsi="Times New Roman"/>
          <w:sz w:val="28"/>
          <w:szCs w:val="28"/>
        </w:rPr>
        <w:t xml:space="preserve"> 1</w:t>
      </w:r>
      <w:r w:rsidR="00393623">
        <w:rPr>
          <w:rFonts w:ascii="Times New Roman" w:hAnsi="Times New Roman"/>
          <w:sz w:val="28"/>
          <w:szCs w:val="28"/>
        </w:rPr>
        <w:t>6</w:t>
      </w:r>
      <w:r w:rsidR="00312094" w:rsidRPr="00C028AF">
        <w:rPr>
          <w:rFonts w:ascii="Times New Roman" w:hAnsi="Times New Roman"/>
          <w:sz w:val="28"/>
          <w:szCs w:val="28"/>
        </w:rPr>
        <w:t xml:space="preserve"> копе</w:t>
      </w:r>
      <w:r w:rsidR="00393623">
        <w:rPr>
          <w:rFonts w:ascii="Times New Roman" w:hAnsi="Times New Roman"/>
          <w:sz w:val="28"/>
          <w:szCs w:val="28"/>
        </w:rPr>
        <w:t>ек</w:t>
      </w:r>
      <w:r w:rsidR="00312094" w:rsidRPr="00C028AF">
        <w:rPr>
          <w:rFonts w:ascii="Times New Roman" w:hAnsi="Times New Roman"/>
          <w:sz w:val="28"/>
          <w:szCs w:val="28"/>
        </w:rPr>
        <w:t>;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26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Задаток оплачивается по следующим реквизитам: </w:t>
      </w:r>
    </w:p>
    <w:p w:rsidR="00312094" w:rsidRPr="00C028AF" w:rsidRDefault="00312094" w:rsidP="00D63901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proofErr w:type="gramStart"/>
      <w:r w:rsidRPr="00C028AF">
        <w:rPr>
          <w:rFonts w:ascii="Times New Roman" w:hAnsi="Times New Roman"/>
          <w:sz w:val="28"/>
          <w:szCs w:val="28"/>
        </w:rPr>
        <w:t>р</w:t>
      </w:r>
      <w:proofErr w:type="gramEnd"/>
      <w:r w:rsidRPr="00C028AF">
        <w:rPr>
          <w:rFonts w:ascii="Times New Roman" w:hAnsi="Times New Roman"/>
          <w:sz w:val="28"/>
          <w:szCs w:val="28"/>
        </w:rPr>
        <w:t xml:space="preserve">/с 403 028 100 000 050 000 09 в РКЦ Пермь </w:t>
      </w:r>
      <w:r w:rsidR="00D63901">
        <w:rPr>
          <w:rFonts w:ascii="Times New Roman" w:hAnsi="Times New Roman"/>
          <w:sz w:val="28"/>
          <w:szCs w:val="28"/>
        </w:rPr>
        <w:br/>
      </w:r>
      <w:r w:rsidRPr="00C028AF">
        <w:rPr>
          <w:rFonts w:ascii="Times New Roman" w:hAnsi="Times New Roman"/>
          <w:sz w:val="28"/>
          <w:szCs w:val="28"/>
        </w:rPr>
        <w:t xml:space="preserve">г. Пермь, БИК банка 045744000. Назначение платежа - задаток для  участия </w:t>
      </w:r>
      <w:r w:rsidR="00D63901">
        <w:rPr>
          <w:rFonts w:ascii="Times New Roman" w:hAnsi="Times New Roman"/>
          <w:sz w:val="28"/>
          <w:szCs w:val="28"/>
        </w:rPr>
        <w:br/>
      </w:r>
      <w:r w:rsidRPr="00C028AF">
        <w:rPr>
          <w:rFonts w:ascii="Times New Roman" w:hAnsi="Times New Roman"/>
          <w:sz w:val="28"/>
          <w:szCs w:val="28"/>
        </w:rPr>
        <w:t xml:space="preserve">в конкурсе </w:t>
      </w:r>
      <w:r w:rsidR="00393623">
        <w:rPr>
          <w:rFonts w:ascii="Times New Roman" w:hAnsi="Times New Roman"/>
          <w:sz w:val="28"/>
          <w:szCs w:val="28"/>
        </w:rPr>
        <w:t xml:space="preserve">25.12.2013 </w:t>
      </w:r>
      <w:r w:rsidR="009657B0">
        <w:rPr>
          <w:rFonts w:ascii="Times New Roman" w:hAnsi="Times New Roman"/>
          <w:sz w:val="28"/>
          <w:szCs w:val="28"/>
        </w:rPr>
        <w:t>(</w:t>
      </w:r>
      <w:r w:rsidR="00393623" w:rsidRPr="00393623">
        <w:rPr>
          <w:rFonts w:ascii="Times New Roman" w:hAnsi="Times New Roman"/>
          <w:sz w:val="28"/>
          <w:szCs w:val="28"/>
        </w:rPr>
        <w:t>2-сторонние рекламные  конструкции с внешней подсветкой</w:t>
      </w:r>
      <w:r w:rsidR="009657B0">
        <w:rPr>
          <w:rFonts w:ascii="Times New Roman" w:hAnsi="Times New Roman"/>
          <w:sz w:val="28"/>
          <w:szCs w:val="28"/>
        </w:rPr>
        <w:t xml:space="preserve">) </w:t>
      </w:r>
      <w:r w:rsidRPr="00C028AF">
        <w:rPr>
          <w:rFonts w:ascii="Times New Roman" w:hAnsi="Times New Roman"/>
          <w:sz w:val="28"/>
          <w:szCs w:val="28"/>
        </w:rPr>
        <w:t>по лоту №_____.</w:t>
      </w:r>
    </w:p>
    <w:p w:rsidR="003D1948" w:rsidRPr="00C028AF" w:rsidRDefault="003D1948" w:rsidP="00312094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Задаток должен поступить ко дню рассмотрения заявок.</w:t>
      </w:r>
    </w:p>
    <w:p w:rsidR="00312094" w:rsidRPr="00C028AF" w:rsidRDefault="00312094" w:rsidP="003120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12094" w:rsidRPr="00C028AF" w:rsidRDefault="00312094" w:rsidP="0031209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1260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028AF">
        <w:rPr>
          <w:rFonts w:ascii="Times New Roman" w:hAnsi="Times New Roman"/>
          <w:b/>
          <w:sz w:val="28"/>
          <w:szCs w:val="28"/>
        </w:rPr>
        <w:t>ПОРЯДОК ОТЗЫВА ЗАЯВКИ</w:t>
      </w:r>
    </w:p>
    <w:p w:rsidR="00312094" w:rsidRPr="00C028AF" w:rsidRDefault="00312094" w:rsidP="0031209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Претендент вправе отозвать зарегистрированную заявку до даты окончания приема заявок, указанной в извещении, представив организатору конкурса письменное уведомление об отзыве заявки.</w:t>
      </w:r>
    </w:p>
    <w:p w:rsidR="00312094" w:rsidRPr="00C028AF" w:rsidRDefault="00312094" w:rsidP="0031209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2094" w:rsidRPr="00C028AF" w:rsidRDefault="00312094" w:rsidP="0031209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1260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028AF">
        <w:rPr>
          <w:rFonts w:ascii="Times New Roman" w:hAnsi="Times New Roman"/>
          <w:b/>
          <w:sz w:val="28"/>
          <w:szCs w:val="28"/>
        </w:rPr>
        <w:t xml:space="preserve">ПОРЯДОК РАЗЪЯСНЕНИЯ ПОЛОЖЕНИЙ </w:t>
      </w:r>
      <w:r w:rsidR="00E929EC">
        <w:rPr>
          <w:rFonts w:ascii="Times New Roman" w:hAnsi="Times New Roman"/>
          <w:b/>
          <w:sz w:val="28"/>
          <w:szCs w:val="28"/>
        </w:rPr>
        <w:br/>
      </w:r>
      <w:r w:rsidRPr="00C028AF">
        <w:rPr>
          <w:rFonts w:ascii="Times New Roman" w:hAnsi="Times New Roman"/>
          <w:b/>
          <w:sz w:val="28"/>
          <w:szCs w:val="28"/>
        </w:rPr>
        <w:t>КОНКУРСНОЙ ДОКУМЕНТАЦИИ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26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Любое заинтересованное лицо вправе направить в письменной форме организатору конкурса запрос о разъяснении положений настоящей конкурсной документации. 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26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В течение трех рабочих дней с даты поступления указанного запроса организатор конкурса обязан направить в письменной форме разъяснения положений настоящей конкурсной документации, если указанный запрос поступил к нему не </w:t>
      </w:r>
      <w:proofErr w:type="gramStart"/>
      <w:r w:rsidRPr="00C028AF">
        <w:rPr>
          <w:rFonts w:ascii="Times New Roman" w:hAnsi="Times New Roman"/>
          <w:sz w:val="28"/>
          <w:szCs w:val="28"/>
        </w:rPr>
        <w:t>позднее</w:t>
      </w:r>
      <w:proofErr w:type="gramEnd"/>
      <w:r w:rsidRPr="00C028AF">
        <w:rPr>
          <w:rFonts w:ascii="Times New Roman" w:hAnsi="Times New Roman"/>
          <w:sz w:val="28"/>
          <w:szCs w:val="28"/>
        </w:rPr>
        <w:t xml:space="preserve"> чем за пять рабочих дней до даты окончания срока подачи заявок. </w:t>
      </w:r>
    </w:p>
    <w:p w:rsidR="00312094" w:rsidRPr="00C028AF" w:rsidRDefault="00312094" w:rsidP="0031209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2094" w:rsidRPr="00C028AF" w:rsidRDefault="00E929EC" w:rsidP="0031209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1260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12094" w:rsidRPr="00C028AF">
        <w:rPr>
          <w:rFonts w:ascii="Times New Roman" w:hAnsi="Times New Roman"/>
          <w:b/>
          <w:sz w:val="28"/>
          <w:szCs w:val="28"/>
        </w:rPr>
        <w:t xml:space="preserve">ДАТА, ВРЕМЯ И МЕСТО ВСКРЫТИЯ КОНВЕРТОВ </w:t>
      </w:r>
      <w:r>
        <w:rPr>
          <w:rFonts w:ascii="Times New Roman" w:hAnsi="Times New Roman"/>
          <w:b/>
          <w:sz w:val="28"/>
          <w:szCs w:val="28"/>
        </w:rPr>
        <w:br/>
      </w:r>
      <w:r w:rsidR="00312094" w:rsidRPr="00C028AF">
        <w:rPr>
          <w:rFonts w:ascii="Times New Roman" w:hAnsi="Times New Roman"/>
          <w:b/>
          <w:sz w:val="28"/>
          <w:szCs w:val="28"/>
        </w:rPr>
        <w:t>С КОНКУРСНЫМИ ПРЕДЛОЖЕНИЯМИ</w:t>
      </w:r>
    </w:p>
    <w:p w:rsidR="00312094" w:rsidRPr="00C028AF" w:rsidRDefault="00312094" w:rsidP="003120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Вскрытие конвертов с конкурсными предложениями </w:t>
      </w:r>
      <w:r w:rsidR="008E5472" w:rsidRPr="008E5472">
        <w:rPr>
          <w:rFonts w:ascii="Times New Roman" w:hAnsi="Times New Roman"/>
          <w:b/>
          <w:sz w:val="28"/>
          <w:szCs w:val="28"/>
        </w:rPr>
        <w:t>по лот</w:t>
      </w:r>
      <w:r w:rsidR="00393623">
        <w:rPr>
          <w:rFonts w:ascii="Times New Roman" w:hAnsi="Times New Roman"/>
          <w:b/>
          <w:sz w:val="28"/>
          <w:szCs w:val="28"/>
        </w:rPr>
        <w:t>у</w:t>
      </w:r>
      <w:r w:rsidR="008E5472" w:rsidRPr="008E5472">
        <w:rPr>
          <w:rFonts w:ascii="Times New Roman" w:hAnsi="Times New Roman"/>
          <w:b/>
          <w:sz w:val="28"/>
          <w:szCs w:val="28"/>
        </w:rPr>
        <w:t xml:space="preserve"> № 1</w:t>
      </w:r>
      <w:r w:rsidR="008E5472">
        <w:rPr>
          <w:rFonts w:ascii="Times New Roman" w:hAnsi="Times New Roman"/>
          <w:sz w:val="28"/>
          <w:szCs w:val="28"/>
        </w:rPr>
        <w:t xml:space="preserve"> </w:t>
      </w:r>
      <w:r w:rsidRPr="00C028AF">
        <w:rPr>
          <w:rFonts w:ascii="Times New Roman" w:hAnsi="Times New Roman"/>
          <w:sz w:val="28"/>
          <w:szCs w:val="28"/>
        </w:rPr>
        <w:t>состоится</w:t>
      </w:r>
      <w:r w:rsidR="00393623">
        <w:rPr>
          <w:rFonts w:ascii="Times New Roman" w:hAnsi="Times New Roman"/>
          <w:sz w:val="28"/>
          <w:szCs w:val="28"/>
        </w:rPr>
        <w:t xml:space="preserve"> </w:t>
      </w:r>
      <w:r w:rsidR="008E5472">
        <w:rPr>
          <w:rFonts w:ascii="Times New Roman" w:hAnsi="Times New Roman"/>
          <w:sz w:val="28"/>
          <w:szCs w:val="28"/>
        </w:rPr>
        <w:t>2</w:t>
      </w:r>
      <w:r w:rsidR="002E3B94">
        <w:rPr>
          <w:rFonts w:ascii="Times New Roman" w:hAnsi="Times New Roman"/>
          <w:sz w:val="28"/>
          <w:szCs w:val="28"/>
        </w:rPr>
        <w:t>3</w:t>
      </w:r>
      <w:r w:rsidR="008E5472">
        <w:rPr>
          <w:rFonts w:ascii="Times New Roman" w:hAnsi="Times New Roman"/>
          <w:sz w:val="28"/>
          <w:szCs w:val="28"/>
        </w:rPr>
        <w:t>.12.2013</w:t>
      </w:r>
      <w:r w:rsidR="00DD3854">
        <w:rPr>
          <w:rFonts w:ascii="Times New Roman" w:hAnsi="Times New Roman"/>
          <w:sz w:val="28"/>
          <w:szCs w:val="28"/>
        </w:rPr>
        <w:t xml:space="preserve"> </w:t>
      </w:r>
      <w:r w:rsidRPr="00C028AF">
        <w:rPr>
          <w:rFonts w:ascii="Times New Roman" w:hAnsi="Times New Roman"/>
          <w:sz w:val="28"/>
          <w:szCs w:val="28"/>
        </w:rPr>
        <w:t xml:space="preserve">в </w:t>
      </w:r>
      <w:r w:rsidR="008E5472">
        <w:rPr>
          <w:rFonts w:ascii="Times New Roman" w:hAnsi="Times New Roman"/>
          <w:sz w:val="28"/>
          <w:szCs w:val="28"/>
        </w:rPr>
        <w:t>1</w:t>
      </w:r>
      <w:r w:rsidR="002E3B94">
        <w:rPr>
          <w:rFonts w:ascii="Times New Roman" w:hAnsi="Times New Roman"/>
          <w:sz w:val="28"/>
          <w:szCs w:val="28"/>
        </w:rPr>
        <w:t>6</w:t>
      </w:r>
      <w:r w:rsidR="008E5472">
        <w:rPr>
          <w:rFonts w:ascii="Times New Roman" w:hAnsi="Times New Roman"/>
          <w:sz w:val="28"/>
          <w:szCs w:val="28"/>
        </w:rPr>
        <w:t>:</w:t>
      </w:r>
      <w:r w:rsidR="002E3B94">
        <w:rPr>
          <w:rFonts w:ascii="Times New Roman" w:hAnsi="Times New Roman"/>
          <w:sz w:val="28"/>
          <w:szCs w:val="28"/>
        </w:rPr>
        <w:t>0</w:t>
      </w:r>
      <w:r w:rsidRPr="00C028AF">
        <w:rPr>
          <w:rFonts w:ascii="Times New Roman" w:hAnsi="Times New Roman"/>
          <w:sz w:val="28"/>
          <w:szCs w:val="28"/>
        </w:rPr>
        <w:t xml:space="preserve">0 </w:t>
      </w:r>
      <w:r w:rsidR="003D1948" w:rsidRPr="00C028AF">
        <w:rPr>
          <w:rFonts w:ascii="Times New Roman" w:hAnsi="Times New Roman"/>
          <w:sz w:val="28"/>
          <w:szCs w:val="28"/>
        </w:rPr>
        <w:t xml:space="preserve">(по местному времени) </w:t>
      </w:r>
      <w:r w:rsidRPr="00C028AF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Pr="00C028AF">
        <w:rPr>
          <w:rFonts w:ascii="Times New Roman" w:hAnsi="Times New Roman"/>
          <w:sz w:val="28"/>
          <w:szCs w:val="28"/>
        </w:rPr>
        <w:t>г</w:t>
      </w:r>
      <w:proofErr w:type="gramEnd"/>
      <w:r w:rsidRPr="00C028AF">
        <w:rPr>
          <w:rFonts w:ascii="Times New Roman" w:hAnsi="Times New Roman"/>
          <w:sz w:val="28"/>
          <w:szCs w:val="28"/>
        </w:rPr>
        <w:t>.</w:t>
      </w:r>
      <w:r w:rsidR="00E929EC">
        <w:rPr>
          <w:rFonts w:ascii="Times New Roman" w:hAnsi="Times New Roman"/>
          <w:sz w:val="28"/>
          <w:szCs w:val="28"/>
        </w:rPr>
        <w:t xml:space="preserve"> </w:t>
      </w:r>
      <w:r w:rsidRPr="00C028AF">
        <w:rPr>
          <w:rFonts w:ascii="Times New Roman" w:hAnsi="Times New Roman"/>
          <w:sz w:val="28"/>
          <w:szCs w:val="28"/>
        </w:rPr>
        <w:t xml:space="preserve">Пермь, </w:t>
      </w:r>
      <w:r w:rsidR="008E5472">
        <w:rPr>
          <w:rFonts w:ascii="Times New Roman" w:hAnsi="Times New Roman"/>
          <w:sz w:val="28"/>
          <w:szCs w:val="28"/>
        </w:rPr>
        <w:br/>
      </w:r>
      <w:r w:rsidRPr="00C028AF">
        <w:rPr>
          <w:rFonts w:ascii="Times New Roman" w:hAnsi="Times New Roman"/>
          <w:sz w:val="28"/>
          <w:szCs w:val="28"/>
        </w:rPr>
        <w:t>ул.</w:t>
      </w:r>
      <w:r w:rsidR="00E929EC">
        <w:rPr>
          <w:rFonts w:ascii="Times New Roman" w:hAnsi="Times New Roman"/>
          <w:sz w:val="28"/>
          <w:szCs w:val="28"/>
        </w:rPr>
        <w:t xml:space="preserve"> </w:t>
      </w:r>
      <w:r w:rsidRPr="00C028AF">
        <w:rPr>
          <w:rFonts w:ascii="Times New Roman" w:hAnsi="Times New Roman"/>
          <w:sz w:val="28"/>
          <w:szCs w:val="28"/>
        </w:rPr>
        <w:t>Сибирская,14, каб. № 16.</w:t>
      </w:r>
    </w:p>
    <w:p w:rsidR="00312094" w:rsidRPr="00C028AF" w:rsidRDefault="00312094" w:rsidP="003120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2094" w:rsidRPr="00C028AF" w:rsidRDefault="00E929EC" w:rsidP="0031209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1260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12094" w:rsidRPr="00C028AF">
        <w:rPr>
          <w:rFonts w:ascii="Times New Roman" w:hAnsi="Times New Roman"/>
          <w:b/>
          <w:sz w:val="28"/>
          <w:szCs w:val="28"/>
        </w:rPr>
        <w:t>ДАТА, ВРЕМЯ И МЕСТО РАССМОТРЕНИЯ ЗАЯВОК</w:t>
      </w:r>
    </w:p>
    <w:p w:rsidR="00312094" w:rsidRPr="00C028AF" w:rsidRDefault="00312094" w:rsidP="0031209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Рассмотрение заявок </w:t>
      </w:r>
      <w:r w:rsidR="008E5472" w:rsidRPr="008E5472">
        <w:rPr>
          <w:rFonts w:ascii="Times New Roman" w:hAnsi="Times New Roman"/>
          <w:b/>
          <w:sz w:val="28"/>
          <w:szCs w:val="28"/>
        </w:rPr>
        <w:t>по лот</w:t>
      </w:r>
      <w:r w:rsidR="002E3B94">
        <w:rPr>
          <w:rFonts w:ascii="Times New Roman" w:hAnsi="Times New Roman"/>
          <w:b/>
          <w:sz w:val="28"/>
          <w:szCs w:val="28"/>
        </w:rPr>
        <w:t>у</w:t>
      </w:r>
      <w:r w:rsidR="008E5472" w:rsidRPr="008E5472">
        <w:rPr>
          <w:rFonts w:ascii="Times New Roman" w:hAnsi="Times New Roman"/>
          <w:b/>
          <w:sz w:val="28"/>
          <w:szCs w:val="28"/>
        </w:rPr>
        <w:t xml:space="preserve"> № 1</w:t>
      </w:r>
      <w:r w:rsidR="008E5472">
        <w:rPr>
          <w:rFonts w:ascii="Times New Roman" w:hAnsi="Times New Roman"/>
          <w:sz w:val="28"/>
          <w:szCs w:val="28"/>
        </w:rPr>
        <w:t xml:space="preserve"> </w:t>
      </w:r>
      <w:r w:rsidRPr="00C028AF">
        <w:rPr>
          <w:rFonts w:ascii="Times New Roman" w:hAnsi="Times New Roman"/>
          <w:sz w:val="28"/>
          <w:szCs w:val="28"/>
        </w:rPr>
        <w:t xml:space="preserve">состоится </w:t>
      </w:r>
      <w:r w:rsidR="00393623">
        <w:rPr>
          <w:rFonts w:ascii="Times New Roman" w:hAnsi="Times New Roman"/>
          <w:sz w:val="28"/>
          <w:szCs w:val="28"/>
        </w:rPr>
        <w:t>2</w:t>
      </w:r>
      <w:r w:rsidR="002E3B94">
        <w:rPr>
          <w:rFonts w:ascii="Times New Roman" w:hAnsi="Times New Roman"/>
          <w:sz w:val="28"/>
          <w:szCs w:val="28"/>
        </w:rPr>
        <w:t>4</w:t>
      </w:r>
      <w:r w:rsidR="008E5472">
        <w:rPr>
          <w:rFonts w:ascii="Times New Roman" w:hAnsi="Times New Roman"/>
          <w:sz w:val="28"/>
          <w:szCs w:val="28"/>
        </w:rPr>
        <w:t xml:space="preserve">.12.2013 </w:t>
      </w:r>
      <w:r w:rsidRPr="00C028AF">
        <w:rPr>
          <w:rFonts w:ascii="Times New Roman" w:hAnsi="Times New Roman"/>
          <w:sz w:val="28"/>
          <w:szCs w:val="28"/>
        </w:rPr>
        <w:t xml:space="preserve">в  </w:t>
      </w:r>
      <w:r w:rsidR="008E5472">
        <w:rPr>
          <w:rFonts w:ascii="Times New Roman" w:hAnsi="Times New Roman"/>
          <w:sz w:val="28"/>
          <w:szCs w:val="28"/>
        </w:rPr>
        <w:t>1</w:t>
      </w:r>
      <w:r w:rsidR="002E3B94">
        <w:rPr>
          <w:rFonts w:ascii="Times New Roman" w:hAnsi="Times New Roman"/>
          <w:sz w:val="28"/>
          <w:szCs w:val="28"/>
        </w:rPr>
        <w:t>6</w:t>
      </w:r>
      <w:r w:rsidR="00393623">
        <w:rPr>
          <w:rFonts w:ascii="Times New Roman" w:hAnsi="Times New Roman"/>
          <w:sz w:val="28"/>
          <w:szCs w:val="28"/>
        </w:rPr>
        <w:t>:0</w:t>
      </w:r>
      <w:r w:rsidRPr="00C028AF">
        <w:rPr>
          <w:rFonts w:ascii="Times New Roman" w:hAnsi="Times New Roman"/>
          <w:sz w:val="28"/>
          <w:szCs w:val="28"/>
        </w:rPr>
        <w:t>0</w:t>
      </w:r>
      <w:r w:rsidR="008E5472">
        <w:rPr>
          <w:rFonts w:ascii="Times New Roman" w:hAnsi="Times New Roman"/>
          <w:sz w:val="28"/>
          <w:szCs w:val="28"/>
        </w:rPr>
        <w:br/>
      </w:r>
      <w:r w:rsidR="003D1948" w:rsidRPr="00C028AF">
        <w:rPr>
          <w:rFonts w:ascii="Times New Roman" w:hAnsi="Times New Roman"/>
          <w:sz w:val="28"/>
          <w:szCs w:val="28"/>
        </w:rPr>
        <w:t>(по</w:t>
      </w:r>
      <w:r w:rsidR="008E5472">
        <w:rPr>
          <w:rFonts w:ascii="Times New Roman" w:hAnsi="Times New Roman"/>
          <w:sz w:val="28"/>
          <w:szCs w:val="28"/>
        </w:rPr>
        <w:t xml:space="preserve"> </w:t>
      </w:r>
      <w:r w:rsidR="003D1948" w:rsidRPr="00C028AF">
        <w:rPr>
          <w:rFonts w:ascii="Times New Roman" w:hAnsi="Times New Roman"/>
          <w:sz w:val="28"/>
          <w:szCs w:val="28"/>
        </w:rPr>
        <w:t>местному</w:t>
      </w:r>
      <w:r w:rsidR="008E5472">
        <w:rPr>
          <w:rFonts w:ascii="Times New Roman" w:hAnsi="Times New Roman"/>
          <w:sz w:val="28"/>
          <w:szCs w:val="28"/>
        </w:rPr>
        <w:t xml:space="preserve"> </w:t>
      </w:r>
      <w:r w:rsidR="003D1948" w:rsidRPr="00C028AF">
        <w:rPr>
          <w:rFonts w:ascii="Times New Roman" w:hAnsi="Times New Roman"/>
          <w:sz w:val="28"/>
          <w:szCs w:val="28"/>
        </w:rPr>
        <w:t xml:space="preserve">времени) </w:t>
      </w:r>
      <w:r w:rsidRPr="00C028AF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Pr="00C028AF">
        <w:rPr>
          <w:rFonts w:ascii="Times New Roman" w:hAnsi="Times New Roman"/>
          <w:sz w:val="28"/>
          <w:szCs w:val="28"/>
        </w:rPr>
        <w:t>г</w:t>
      </w:r>
      <w:proofErr w:type="gramEnd"/>
      <w:r w:rsidRPr="00C028AF">
        <w:rPr>
          <w:rFonts w:ascii="Times New Roman" w:hAnsi="Times New Roman"/>
          <w:sz w:val="28"/>
          <w:szCs w:val="28"/>
        </w:rPr>
        <w:t>.</w:t>
      </w:r>
      <w:r w:rsidR="00E929EC">
        <w:rPr>
          <w:rFonts w:ascii="Times New Roman" w:hAnsi="Times New Roman"/>
          <w:sz w:val="28"/>
          <w:szCs w:val="28"/>
        </w:rPr>
        <w:t xml:space="preserve"> </w:t>
      </w:r>
      <w:r w:rsidRPr="00C028AF">
        <w:rPr>
          <w:rFonts w:ascii="Times New Roman" w:hAnsi="Times New Roman"/>
          <w:sz w:val="28"/>
          <w:szCs w:val="28"/>
        </w:rPr>
        <w:t>Пермь, ул.</w:t>
      </w:r>
      <w:r w:rsidR="00E929EC">
        <w:rPr>
          <w:rFonts w:ascii="Times New Roman" w:hAnsi="Times New Roman"/>
          <w:sz w:val="28"/>
          <w:szCs w:val="28"/>
        </w:rPr>
        <w:t xml:space="preserve"> </w:t>
      </w:r>
      <w:r w:rsidRPr="00C028AF">
        <w:rPr>
          <w:rFonts w:ascii="Times New Roman" w:hAnsi="Times New Roman"/>
          <w:sz w:val="28"/>
          <w:szCs w:val="28"/>
        </w:rPr>
        <w:t>Сибирская,14, каб. № 16.</w:t>
      </w:r>
    </w:p>
    <w:p w:rsidR="00312094" w:rsidRPr="00C028AF" w:rsidRDefault="00312094" w:rsidP="0031209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2094" w:rsidRPr="00C028AF" w:rsidRDefault="00E929EC" w:rsidP="0031209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1260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12094" w:rsidRPr="00C028AF">
        <w:rPr>
          <w:rFonts w:ascii="Times New Roman" w:hAnsi="Times New Roman"/>
          <w:b/>
          <w:sz w:val="28"/>
          <w:szCs w:val="28"/>
        </w:rPr>
        <w:t>ОСНОВАНИЯ ДЛЯ ОТКАЗА В ДОПУСКЕ К УЧАСТИЮ В КОНКУРСЕ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Решение об отказе в допуске претендентов к участию в конкурсе принимается комиссией </w:t>
      </w:r>
      <w:r w:rsidRPr="00C028AF">
        <w:rPr>
          <w:rFonts w:ascii="Times New Roman" w:hAnsi="Times New Roman"/>
          <w:sz w:val="28"/>
          <w:szCs w:val="28"/>
          <w:lang w:eastAsia="ru-RU"/>
        </w:rPr>
        <w:t xml:space="preserve">по проведению торгов по продаже права на заключение Договора (далее - комиссия) </w:t>
      </w:r>
      <w:r w:rsidRPr="00C028AF">
        <w:rPr>
          <w:rFonts w:ascii="Times New Roman" w:hAnsi="Times New Roman"/>
          <w:sz w:val="28"/>
          <w:szCs w:val="28"/>
        </w:rPr>
        <w:t>в следующих случаях: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620"/>
          <w:tab w:val="num" w:pos="234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если не подтверждено поступление в полном объеме </w:t>
      </w:r>
      <w:r w:rsidR="00E929EC">
        <w:rPr>
          <w:rFonts w:ascii="Times New Roman" w:hAnsi="Times New Roman"/>
          <w:sz w:val="28"/>
          <w:szCs w:val="28"/>
        </w:rPr>
        <w:br/>
      </w:r>
      <w:r w:rsidRPr="00C028AF">
        <w:rPr>
          <w:rFonts w:ascii="Times New Roman" w:hAnsi="Times New Roman"/>
          <w:sz w:val="28"/>
          <w:szCs w:val="28"/>
        </w:rPr>
        <w:t>в установленный срок задатка  на  счет  организатора конкурса;</w:t>
      </w:r>
    </w:p>
    <w:p w:rsidR="00312094" w:rsidRPr="00C028AF" w:rsidRDefault="00312094" w:rsidP="00312094">
      <w:pPr>
        <w:pStyle w:val="ConsNormal"/>
        <w:numPr>
          <w:ilvl w:val="2"/>
          <w:numId w:val="1"/>
        </w:numPr>
        <w:tabs>
          <w:tab w:val="clear" w:pos="1800"/>
          <w:tab w:val="left" w:pos="1620"/>
          <w:tab w:val="num" w:pos="234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если претендентом представлены не все документы в соответствии </w:t>
      </w:r>
      <w:r w:rsidRPr="00C028AF">
        <w:rPr>
          <w:rFonts w:ascii="Times New Roman" w:hAnsi="Times New Roman"/>
          <w:sz w:val="28"/>
          <w:szCs w:val="28"/>
        </w:rPr>
        <w:br/>
        <w:t>с перечнем, указанным в извещении и (или) настоящей конкурсной документации, либо данные документы не соответствуют требованиям, установленным в извещении и (или) настоящей конку</w:t>
      </w:r>
      <w:r w:rsidR="00E723DD">
        <w:rPr>
          <w:rFonts w:ascii="Times New Roman" w:hAnsi="Times New Roman"/>
          <w:sz w:val="28"/>
          <w:szCs w:val="28"/>
        </w:rPr>
        <w:t>рсной документации, в том числе:</w:t>
      </w:r>
    </w:p>
    <w:p w:rsidR="00312094" w:rsidRPr="00C028AF" w:rsidRDefault="00312094" w:rsidP="00312094">
      <w:pPr>
        <w:pStyle w:val="ConsNormal"/>
        <w:keepNext/>
        <w:numPr>
          <w:ilvl w:val="3"/>
          <w:numId w:val="1"/>
        </w:numPr>
        <w:tabs>
          <w:tab w:val="clear" w:pos="1980"/>
          <w:tab w:val="left" w:pos="1800"/>
          <w:tab w:val="num" w:pos="234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если претендентом представлены конкурсные предложения </w:t>
      </w:r>
      <w:r w:rsidRPr="00C028AF">
        <w:rPr>
          <w:rFonts w:ascii="Times New Roman" w:hAnsi="Times New Roman"/>
          <w:sz w:val="28"/>
          <w:szCs w:val="28"/>
        </w:rPr>
        <w:br/>
        <w:t>по годовому размеру платы по Договору ниже начальной цены лота, в том числе ниже годового размера платы по Договорам по отдельным местам установки и эксплуатации рекламных конструкций, входящим в лот, либо конкурсные предложения не содержат цену лота;</w:t>
      </w:r>
    </w:p>
    <w:p w:rsidR="00312094" w:rsidRPr="00C028AF" w:rsidRDefault="00312094" w:rsidP="00312094">
      <w:pPr>
        <w:pStyle w:val="ConsNormal"/>
        <w:keepNext/>
        <w:numPr>
          <w:ilvl w:val="3"/>
          <w:numId w:val="1"/>
        </w:numPr>
        <w:tabs>
          <w:tab w:val="clear" w:pos="1980"/>
          <w:tab w:val="left" w:pos="1800"/>
          <w:tab w:val="num" w:pos="234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если претендентом не представлены конкурсные предложения </w:t>
      </w:r>
      <w:r w:rsidRPr="00C028AF">
        <w:rPr>
          <w:rFonts w:ascii="Times New Roman" w:hAnsi="Times New Roman"/>
          <w:sz w:val="28"/>
          <w:szCs w:val="28"/>
        </w:rPr>
        <w:br/>
        <w:t xml:space="preserve">по наличию и размеру обеспечительного платежа по Договору или наличию и размеру авансового платежа, в том числе по одному или нескольким местам установки и эксплуатации рекламных конструкций, входящим в лот, либо предложенный размер обеспечительного или авансового </w:t>
      </w:r>
      <w:proofErr w:type="gramStart"/>
      <w:r w:rsidRPr="00C028AF">
        <w:rPr>
          <w:rFonts w:ascii="Times New Roman" w:hAnsi="Times New Roman"/>
          <w:sz w:val="28"/>
          <w:szCs w:val="28"/>
        </w:rPr>
        <w:t>платежа</w:t>
      </w:r>
      <w:proofErr w:type="gramEnd"/>
      <w:r w:rsidRPr="00C028AF">
        <w:rPr>
          <w:rFonts w:ascii="Times New Roman" w:hAnsi="Times New Roman"/>
          <w:sz w:val="28"/>
          <w:szCs w:val="28"/>
        </w:rPr>
        <w:t xml:space="preserve"> ниже предложенного претендентом годового размера платы по Договору, в том числе </w:t>
      </w:r>
      <w:r w:rsidRPr="00C028AF">
        <w:rPr>
          <w:rFonts w:ascii="Times New Roman" w:hAnsi="Times New Roman"/>
          <w:sz w:val="28"/>
          <w:szCs w:val="28"/>
        </w:rPr>
        <w:br/>
      </w:r>
      <w:r w:rsidRPr="00C028AF">
        <w:rPr>
          <w:rFonts w:ascii="Times New Roman" w:hAnsi="Times New Roman"/>
          <w:sz w:val="28"/>
          <w:szCs w:val="28"/>
        </w:rPr>
        <w:lastRenderedPageBreak/>
        <w:t>по отдельным местам установки и эксплуатации рекламных конструкций, входящим в лот;</w:t>
      </w:r>
    </w:p>
    <w:p w:rsidR="00312094" w:rsidRPr="00C028AF" w:rsidRDefault="00312094" w:rsidP="00312094">
      <w:pPr>
        <w:pStyle w:val="ConsNormal"/>
        <w:keepNext/>
        <w:numPr>
          <w:ilvl w:val="3"/>
          <w:numId w:val="1"/>
        </w:numPr>
        <w:tabs>
          <w:tab w:val="clear" w:pos="1980"/>
          <w:tab w:val="left" w:pos="1800"/>
          <w:tab w:val="num" w:pos="234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если конкурсн</w:t>
      </w:r>
      <w:r w:rsidR="00393623">
        <w:rPr>
          <w:rFonts w:ascii="Times New Roman" w:hAnsi="Times New Roman"/>
          <w:sz w:val="28"/>
          <w:szCs w:val="28"/>
        </w:rPr>
        <w:t>ое</w:t>
      </w:r>
      <w:r w:rsidRPr="00C028AF">
        <w:rPr>
          <w:rFonts w:ascii="Times New Roman" w:hAnsi="Times New Roman"/>
          <w:sz w:val="28"/>
          <w:szCs w:val="28"/>
        </w:rPr>
        <w:t xml:space="preserve"> предложен</w:t>
      </w:r>
      <w:r w:rsidR="00393623">
        <w:rPr>
          <w:rFonts w:ascii="Times New Roman" w:hAnsi="Times New Roman"/>
          <w:sz w:val="28"/>
          <w:szCs w:val="28"/>
        </w:rPr>
        <w:t>ие</w:t>
      </w:r>
      <w:r w:rsidRPr="00C028AF">
        <w:rPr>
          <w:rFonts w:ascii="Times New Roman" w:hAnsi="Times New Roman"/>
          <w:sz w:val="28"/>
          <w:szCs w:val="28"/>
        </w:rPr>
        <w:t xml:space="preserve"> содерж</w:t>
      </w:r>
      <w:r w:rsidR="00393623">
        <w:rPr>
          <w:rFonts w:ascii="Times New Roman" w:hAnsi="Times New Roman"/>
          <w:sz w:val="28"/>
          <w:szCs w:val="28"/>
        </w:rPr>
        <w:t>и</w:t>
      </w:r>
      <w:r w:rsidRPr="00C028AF">
        <w:rPr>
          <w:rFonts w:ascii="Times New Roman" w:hAnsi="Times New Roman"/>
          <w:sz w:val="28"/>
          <w:szCs w:val="28"/>
        </w:rPr>
        <w:t xml:space="preserve">т в совокупности предложения по наличию и размеру обеспечительного платежа и предложения </w:t>
      </w:r>
      <w:r w:rsidR="00E929EC">
        <w:rPr>
          <w:rFonts w:ascii="Times New Roman" w:hAnsi="Times New Roman"/>
          <w:sz w:val="28"/>
          <w:szCs w:val="28"/>
        </w:rPr>
        <w:br/>
      </w:r>
      <w:r w:rsidRPr="00C028AF">
        <w:rPr>
          <w:rFonts w:ascii="Times New Roman" w:hAnsi="Times New Roman"/>
          <w:sz w:val="28"/>
          <w:szCs w:val="28"/>
        </w:rPr>
        <w:t>по наличию и размеру авансового платежа по Договору.</w:t>
      </w:r>
    </w:p>
    <w:p w:rsidR="00312094" w:rsidRPr="00C028AF" w:rsidRDefault="00312094" w:rsidP="00312094">
      <w:pPr>
        <w:pStyle w:val="ConsNormal"/>
        <w:keepNext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12094" w:rsidRPr="00C028AF" w:rsidRDefault="00E929EC" w:rsidP="0031209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1260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12094" w:rsidRPr="00C028AF">
        <w:rPr>
          <w:rFonts w:ascii="Times New Roman" w:hAnsi="Times New Roman"/>
          <w:b/>
          <w:sz w:val="28"/>
          <w:szCs w:val="28"/>
        </w:rPr>
        <w:t>ДАТА, ВРЕМЯ И МЕСТО ОЦЕНКИ КОНКУРСНЫХ ПРЕДЛОЖЕНИЙ</w:t>
      </w:r>
    </w:p>
    <w:p w:rsidR="00312094" w:rsidRDefault="00312094" w:rsidP="0031209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Оценка конкурсных предложений </w:t>
      </w:r>
      <w:r w:rsidR="008E5472" w:rsidRPr="008E5472">
        <w:rPr>
          <w:rFonts w:ascii="Times New Roman" w:hAnsi="Times New Roman"/>
          <w:b/>
          <w:sz w:val="28"/>
          <w:szCs w:val="28"/>
        </w:rPr>
        <w:t>по лот</w:t>
      </w:r>
      <w:r w:rsidR="00393623">
        <w:rPr>
          <w:rFonts w:ascii="Times New Roman" w:hAnsi="Times New Roman"/>
          <w:b/>
          <w:sz w:val="28"/>
          <w:szCs w:val="28"/>
        </w:rPr>
        <w:t>у</w:t>
      </w:r>
      <w:r w:rsidR="008E5472" w:rsidRPr="008E5472">
        <w:rPr>
          <w:rFonts w:ascii="Times New Roman" w:hAnsi="Times New Roman"/>
          <w:b/>
          <w:sz w:val="28"/>
          <w:szCs w:val="28"/>
        </w:rPr>
        <w:t xml:space="preserve"> № 1</w:t>
      </w:r>
      <w:r w:rsidR="008E5472">
        <w:rPr>
          <w:rFonts w:ascii="Times New Roman" w:hAnsi="Times New Roman"/>
          <w:sz w:val="28"/>
          <w:szCs w:val="28"/>
        </w:rPr>
        <w:t xml:space="preserve"> </w:t>
      </w:r>
      <w:r w:rsidRPr="00C028AF">
        <w:rPr>
          <w:rFonts w:ascii="Times New Roman" w:hAnsi="Times New Roman"/>
          <w:sz w:val="28"/>
          <w:szCs w:val="28"/>
        </w:rPr>
        <w:t xml:space="preserve">состоится </w:t>
      </w:r>
      <w:r w:rsidR="00393623">
        <w:rPr>
          <w:rFonts w:ascii="Times New Roman" w:hAnsi="Times New Roman"/>
          <w:sz w:val="28"/>
          <w:szCs w:val="28"/>
        </w:rPr>
        <w:t>2</w:t>
      </w:r>
      <w:r w:rsidR="002E3B94">
        <w:rPr>
          <w:rFonts w:ascii="Times New Roman" w:hAnsi="Times New Roman"/>
          <w:sz w:val="28"/>
          <w:szCs w:val="28"/>
        </w:rPr>
        <w:t>5</w:t>
      </w:r>
      <w:r w:rsidR="008E5472">
        <w:rPr>
          <w:rFonts w:ascii="Times New Roman" w:hAnsi="Times New Roman"/>
          <w:sz w:val="28"/>
          <w:szCs w:val="28"/>
        </w:rPr>
        <w:t xml:space="preserve">.12.2013 </w:t>
      </w:r>
      <w:r w:rsidR="008E5472">
        <w:rPr>
          <w:rFonts w:ascii="Times New Roman" w:hAnsi="Times New Roman"/>
          <w:sz w:val="28"/>
          <w:szCs w:val="28"/>
        </w:rPr>
        <w:br/>
        <w:t>в 1</w:t>
      </w:r>
      <w:r w:rsidR="002E3B94">
        <w:rPr>
          <w:rFonts w:ascii="Times New Roman" w:hAnsi="Times New Roman"/>
          <w:sz w:val="28"/>
          <w:szCs w:val="28"/>
        </w:rPr>
        <w:t>4</w:t>
      </w:r>
      <w:r w:rsidR="008E5472">
        <w:rPr>
          <w:rFonts w:ascii="Times New Roman" w:hAnsi="Times New Roman"/>
          <w:sz w:val="28"/>
          <w:szCs w:val="28"/>
        </w:rPr>
        <w:t>:</w:t>
      </w:r>
      <w:r w:rsidR="002E3B94">
        <w:rPr>
          <w:rFonts w:ascii="Times New Roman" w:hAnsi="Times New Roman"/>
          <w:sz w:val="28"/>
          <w:szCs w:val="28"/>
        </w:rPr>
        <w:t>3</w:t>
      </w:r>
      <w:r w:rsidRPr="00C028AF">
        <w:rPr>
          <w:rFonts w:ascii="Times New Roman" w:hAnsi="Times New Roman"/>
          <w:sz w:val="28"/>
          <w:szCs w:val="28"/>
        </w:rPr>
        <w:t xml:space="preserve">0 </w:t>
      </w:r>
      <w:r w:rsidR="003D1948" w:rsidRPr="00C028AF">
        <w:rPr>
          <w:rFonts w:ascii="Times New Roman" w:hAnsi="Times New Roman"/>
          <w:sz w:val="28"/>
          <w:szCs w:val="28"/>
        </w:rPr>
        <w:t xml:space="preserve">(по местному времени) </w:t>
      </w:r>
      <w:r w:rsidRPr="00C028AF">
        <w:rPr>
          <w:rFonts w:ascii="Times New Roman" w:hAnsi="Times New Roman"/>
          <w:sz w:val="28"/>
          <w:szCs w:val="28"/>
        </w:rPr>
        <w:t>по адресу: г.</w:t>
      </w:r>
      <w:r w:rsidR="00E929EC">
        <w:rPr>
          <w:rFonts w:ascii="Times New Roman" w:hAnsi="Times New Roman"/>
          <w:sz w:val="28"/>
          <w:szCs w:val="28"/>
        </w:rPr>
        <w:t xml:space="preserve"> </w:t>
      </w:r>
      <w:r w:rsidRPr="00C028AF">
        <w:rPr>
          <w:rFonts w:ascii="Times New Roman" w:hAnsi="Times New Roman"/>
          <w:sz w:val="28"/>
          <w:szCs w:val="28"/>
        </w:rPr>
        <w:t>Пермь, ул</w:t>
      </w:r>
      <w:proofErr w:type="gramStart"/>
      <w:r w:rsidRPr="00C028AF">
        <w:rPr>
          <w:rFonts w:ascii="Times New Roman" w:hAnsi="Times New Roman"/>
          <w:sz w:val="28"/>
          <w:szCs w:val="28"/>
        </w:rPr>
        <w:t>.С</w:t>
      </w:r>
      <w:proofErr w:type="gramEnd"/>
      <w:r w:rsidRPr="00C028AF">
        <w:rPr>
          <w:rFonts w:ascii="Times New Roman" w:hAnsi="Times New Roman"/>
          <w:sz w:val="28"/>
          <w:szCs w:val="28"/>
        </w:rPr>
        <w:t>ибирская,14, каб. № 16.</w:t>
      </w:r>
    </w:p>
    <w:p w:rsidR="00312094" w:rsidRPr="00C028AF" w:rsidRDefault="00312094" w:rsidP="0031209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2094" w:rsidRPr="00C028AF" w:rsidRDefault="00312094" w:rsidP="0031209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1260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028AF"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Конкурс проводится комиссией путем вскрытия конвертов </w:t>
      </w:r>
      <w:r w:rsidRPr="00C028AF">
        <w:rPr>
          <w:rFonts w:ascii="Times New Roman" w:hAnsi="Times New Roman"/>
          <w:sz w:val="28"/>
          <w:szCs w:val="28"/>
        </w:rPr>
        <w:br/>
        <w:t xml:space="preserve">с конкурсными предложениями, рассмотрения заявок и оценки конкурсных предложений. 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Претенденты или их представители вправе присутствовать при вскрытии конвертов с конкурсными предложениями.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В процессе вскрытия конвертов с конкурсными предложениями </w:t>
      </w:r>
      <w:r w:rsidRPr="00C028AF">
        <w:rPr>
          <w:rFonts w:ascii="Times New Roman" w:hAnsi="Times New Roman"/>
          <w:sz w:val="28"/>
          <w:szCs w:val="28"/>
        </w:rPr>
        <w:br/>
        <w:t>по решению комиссии допускается объявление перерывов продолжительностью не более 10 минут. Объявление перерыва допускается между вскрытиями конвертов с конкурсными предложениями по разным лотам.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При рассмотрении заявок комиссия принимает решение о допуске или об отказе в допуске претендентов к участию в конкурсе. В случае если к участию  в конкурсе допущен только один участник, конкурс признается несостоявшимся. Договор заключается с единственным участником конкурса, при условии, что данное лицо не занимает преимущественное положение. 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Если по результатам проведения конкурса участник приобретает преимущественное положение, данные результаты являются недействительными.</w:t>
      </w:r>
    </w:p>
    <w:p w:rsidR="00312094" w:rsidRPr="00E929EC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29EC">
        <w:rPr>
          <w:rFonts w:ascii="Times New Roman" w:hAnsi="Times New Roman"/>
          <w:sz w:val="28"/>
          <w:szCs w:val="28"/>
        </w:rPr>
        <w:t xml:space="preserve">Оценка конкурсных предложений осуществляется комиссией </w:t>
      </w:r>
      <w:r w:rsidR="00E929EC">
        <w:rPr>
          <w:rFonts w:ascii="Times New Roman" w:hAnsi="Times New Roman"/>
          <w:sz w:val="28"/>
          <w:szCs w:val="28"/>
        </w:rPr>
        <w:br/>
      </w:r>
      <w:r w:rsidRPr="00E929EC">
        <w:rPr>
          <w:rFonts w:ascii="Times New Roman" w:hAnsi="Times New Roman"/>
          <w:sz w:val="28"/>
          <w:szCs w:val="28"/>
        </w:rPr>
        <w:t xml:space="preserve">в соответствии с Методикой. 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Победителем конкурса признается участник, который по заключению комиссии предложил лучшие условия.</w:t>
      </w:r>
      <w:bookmarkStart w:id="0" w:name="Par138"/>
      <w:bookmarkEnd w:id="0"/>
    </w:p>
    <w:p w:rsidR="00312094" w:rsidRPr="00C028AF" w:rsidRDefault="00312094" w:rsidP="00312094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12094" w:rsidRPr="00C028AF" w:rsidRDefault="00E929EC" w:rsidP="0031209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1260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12094" w:rsidRPr="00C028AF">
        <w:rPr>
          <w:rFonts w:ascii="Times New Roman" w:hAnsi="Times New Roman"/>
          <w:b/>
          <w:sz w:val="28"/>
          <w:szCs w:val="28"/>
        </w:rPr>
        <w:t>ПОРЯДОК ЗАКЛЮЧЕНИЯ ДОГОВОРА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В течение 10 календарных дней после дня подписания протокола </w:t>
      </w:r>
      <w:r w:rsidRPr="00C028AF">
        <w:rPr>
          <w:rFonts w:ascii="Times New Roman" w:hAnsi="Times New Roman"/>
          <w:sz w:val="28"/>
          <w:szCs w:val="28"/>
        </w:rPr>
        <w:br/>
        <w:t>об итогах конкурса победитель конкурса либо единственный участник конкурса представляет в управление по развитию потребительского рынка администрации города Перми заявление о заключении Договора (в произвольной форме).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Договор заключается с победителем конкурса либо единственным участником конкурса в течение 10 календарных дней после дня поступления заявления, указанного в пункте 15.1 настоящей конкурсной документации, </w:t>
      </w:r>
      <w:r w:rsidR="00E929EC">
        <w:rPr>
          <w:rFonts w:ascii="Times New Roman" w:hAnsi="Times New Roman"/>
          <w:sz w:val="28"/>
          <w:szCs w:val="28"/>
        </w:rPr>
        <w:br/>
      </w:r>
      <w:r w:rsidRPr="00C028AF">
        <w:rPr>
          <w:rFonts w:ascii="Times New Roman" w:hAnsi="Times New Roman"/>
          <w:sz w:val="28"/>
          <w:szCs w:val="28"/>
        </w:rPr>
        <w:t>на основании протокола об итогах конкурса.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Договоры заключаются в отношении всех мест установки </w:t>
      </w:r>
      <w:r w:rsidR="00E929EC">
        <w:rPr>
          <w:rFonts w:ascii="Times New Roman" w:hAnsi="Times New Roman"/>
          <w:sz w:val="28"/>
          <w:szCs w:val="28"/>
        </w:rPr>
        <w:br/>
      </w:r>
      <w:r w:rsidRPr="00C028AF">
        <w:rPr>
          <w:rFonts w:ascii="Times New Roman" w:hAnsi="Times New Roman"/>
          <w:sz w:val="28"/>
          <w:szCs w:val="28"/>
        </w:rPr>
        <w:t xml:space="preserve">и эксплуатации рекламных конструкций, входящих в лот. 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В отношении каждого места установки и эксплуатации рекламных конструкций, входящего в лот, заключаются отдельные Договоры и выдаются </w:t>
      </w:r>
      <w:r w:rsidRPr="00C028AF">
        <w:rPr>
          <w:rFonts w:ascii="Times New Roman" w:hAnsi="Times New Roman"/>
          <w:sz w:val="28"/>
          <w:szCs w:val="28"/>
        </w:rPr>
        <w:lastRenderedPageBreak/>
        <w:t>разрешения на установку и эксплуатацию рекламных конструкций в соответствии с Федеральным законом от 13.03.2006 № 38-ФЗ «О рекламе» и правовыми актами города Перми.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Договоры заключаются сроком на 5 лет.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Содержание Договора с единственным участником конкурса в части конкурсных предложений определяется в</w:t>
      </w:r>
      <w:r w:rsidR="00D41F1A">
        <w:rPr>
          <w:rFonts w:ascii="Times New Roman" w:hAnsi="Times New Roman"/>
          <w:sz w:val="28"/>
          <w:szCs w:val="28"/>
        </w:rPr>
        <w:t xml:space="preserve"> </w:t>
      </w:r>
      <w:r w:rsidRPr="00C028AF">
        <w:rPr>
          <w:rFonts w:ascii="Times New Roman" w:hAnsi="Times New Roman"/>
          <w:sz w:val="28"/>
          <w:szCs w:val="28"/>
        </w:rPr>
        <w:t>соответствии с конкурсными предложениями, представленными данным участником.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1" w:name="Par154"/>
      <w:bookmarkEnd w:id="1"/>
      <w:proofErr w:type="gramStart"/>
      <w:r w:rsidRPr="00C028AF">
        <w:rPr>
          <w:rFonts w:ascii="Times New Roman" w:hAnsi="Times New Roman"/>
          <w:sz w:val="28"/>
          <w:szCs w:val="28"/>
        </w:rPr>
        <w:t xml:space="preserve">При отказе победителя конкурса либо единственного участника конкурса от заключения Договора в отношении одного или нескольких мест установки и эксплуатации рекламных конструкций, входящих в лот, в том числе </w:t>
      </w:r>
      <w:r w:rsidRPr="00C028AF">
        <w:rPr>
          <w:rFonts w:ascii="Times New Roman" w:hAnsi="Times New Roman"/>
          <w:sz w:val="28"/>
          <w:szCs w:val="28"/>
        </w:rPr>
        <w:br/>
        <w:t>при незаключении Договоров в отношении всех мест установки и эксплуатации рекламных конструкций, входящих в лот, в установленный срок, конкурс признается несостоявшимся и проводится новый конкурс.</w:t>
      </w:r>
      <w:proofErr w:type="gramEnd"/>
    </w:p>
    <w:p w:rsidR="00312094" w:rsidRPr="00C028AF" w:rsidRDefault="00312094" w:rsidP="00312094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12094" w:rsidRPr="00C028AF" w:rsidRDefault="00E929EC" w:rsidP="0031209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1260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12094" w:rsidRPr="00C028AF">
        <w:rPr>
          <w:rFonts w:ascii="Times New Roman" w:hAnsi="Times New Roman"/>
          <w:b/>
          <w:sz w:val="28"/>
          <w:szCs w:val="28"/>
        </w:rPr>
        <w:t>СРОКИ И ПОРЯДОК ВОЗВРАТА ЗАДАТКОВ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Суммы задатков возвращаются участникам конкурса, за исключением победителя конкурса, в течение 5 банковских дней после дня подписания протокола об итогах конкурса.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Задаток победителя конкурса, внесенный на счет организатора конкурса, засчитывается в счет исполнения обязательств по заключенному Договору. 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Если в лот входи</w:t>
      </w:r>
      <w:r w:rsidR="00D41F1A">
        <w:rPr>
          <w:rFonts w:ascii="Times New Roman" w:hAnsi="Times New Roman"/>
          <w:sz w:val="28"/>
          <w:szCs w:val="28"/>
        </w:rPr>
        <w:t>ло</w:t>
      </w:r>
      <w:r w:rsidRPr="00C028AF">
        <w:rPr>
          <w:rFonts w:ascii="Times New Roman" w:hAnsi="Times New Roman"/>
          <w:sz w:val="28"/>
          <w:szCs w:val="28"/>
        </w:rPr>
        <w:t xml:space="preserve"> несколько мест установки и эксплуатации рекламных конструкций, сумма задатка распределяется по соответствующим Договорам поровну.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При отказе победителя конкурса от заключения Договора </w:t>
      </w:r>
      <w:r w:rsidR="00E929EC">
        <w:rPr>
          <w:rFonts w:ascii="Times New Roman" w:hAnsi="Times New Roman"/>
          <w:sz w:val="28"/>
          <w:szCs w:val="28"/>
        </w:rPr>
        <w:br/>
      </w:r>
      <w:r w:rsidRPr="00C028AF">
        <w:rPr>
          <w:rFonts w:ascii="Times New Roman" w:hAnsi="Times New Roman"/>
          <w:sz w:val="28"/>
          <w:szCs w:val="28"/>
        </w:rPr>
        <w:t xml:space="preserve">в отношении одного или нескольких мест установки и эксплуатации рекламных конструкций, входящих в лот, в том числе при незаключении Договоров </w:t>
      </w:r>
      <w:r w:rsidR="00E929EC">
        <w:rPr>
          <w:rFonts w:ascii="Times New Roman" w:hAnsi="Times New Roman"/>
          <w:sz w:val="28"/>
          <w:szCs w:val="28"/>
        </w:rPr>
        <w:br/>
      </w:r>
      <w:r w:rsidRPr="00C028AF">
        <w:rPr>
          <w:rFonts w:ascii="Times New Roman" w:hAnsi="Times New Roman"/>
          <w:sz w:val="28"/>
          <w:szCs w:val="28"/>
        </w:rPr>
        <w:t xml:space="preserve">в отношении всех мест установки и эксплуатации рекламных конструкций, входящих в лот, в установленный срок, задаток победителю конкурса </w:t>
      </w:r>
      <w:r w:rsidR="00E929EC">
        <w:rPr>
          <w:rFonts w:ascii="Times New Roman" w:hAnsi="Times New Roman"/>
          <w:sz w:val="28"/>
          <w:szCs w:val="28"/>
        </w:rPr>
        <w:br/>
      </w:r>
      <w:r w:rsidRPr="00C028AF">
        <w:rPr>
          <w:rFonts w:ascii="Times New Roman" w:hAnsi="Times New Roman"/>
          <w:sz w:val="28"/>
          <w:szCs w:val="28"/>
        </w:rPr>
        <w:t>не возвращается.</w:t>
      </w:r>
    </w:p>
    <w:p w:rsidR="008E5472" w:rsidRPr="00C028AF" w:rsidRDefault="008E5472" w:rsidP="003120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12094" w:rsidRPr="00C028AF" w:rsidRDefault="00E929EC" w:rsidP="0031209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1260"/>
        </w:tabs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12094" w:rsidRPr="00C028AF">
        <w:rPr>
          <w:rFonts w:ascii="Times New Roman" w:hAnsi="Times New Roman"/>
          <w:b/>
          <w:sz w:val="28"/>
          <w:szCs w:val="28"/>
        </w:rPr>
        <w:t>ФОРМЫ ДОКУМЕНТОВ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Форма заявки </w:t>
      </w:r>
      <w:r w:rsidR="003D1948" w:rsidRPr="00C028AF">
        <w:rPr>
          <w:rFonts w:ascii="Times New Roman" w:hAnsi="Times New Roman"/>
          <w:sz w:val="28"/>
          <w:szCs w:val="28"/>
        </w:rPr>
        <w:t xml:space="preserve"> утверждена приказом </w:t>
      </w:r>
      <w:proofErr w:type="gramStart"/>
      <w:r w:rsidR="003D1948" w:rsidRPr="00C028AF">
        <w:rPr>
          <w:rFonts w:ascii="Times New Roman" w:hAnsi="Times New Roman"/>
          <w:sz w:val="28"/>
          <w:szCs w:val="28"/>
        </w:rPr>
        <w:t>начальника департамента имущественных отношений администрации города Перми</w:t>
      </w:r>
      <w:proofErr w:type="gramEnd"/>
      <w:r w:rsidR="003D1948" w:rsidRPr="00C028AF">
        <w:rPr>
          <w:rFonts w:ascii="Times New Roman" w:hAnsi="Times New Roman"/>
          <w:sz w:val="28"/>
          <w:szCs w:val="28"/>
        </w:rPr>
        <w:t xml:space="preserve"> от </w:t>
      </w:r>
      <w:r w:rsidR="00E929EC">
        <w:rPr>
          <w:rFonts w:ascii="Times New Roman" w:hAnsi="Times New Roman"/>
          <w:sz w:val="28"/>
          <w:szCs w:val="28"/>
        </w:rPr>
        <w:t xml:space="preserve">06.11.2013 </w:t>
      </w:r>
      <w:r w:rsidR="00E929EC">
        <w:rPr>
          <w:rFonts w:ascii="Times New Roman" w:hAnsi="Times New Roman"/>
          <w:sz w:val="28"/>
          <w:szCs w:val="28"/>
        </w:rPr>
        <w:br/>
      </w:r>
      <w:r w:rsidR="003D1948" w:rsidRPr="00C028AF">
        <w:rPr>
          <w:rFonts w:ascii="Times New Roman" w:hAnsi="Times New Roman"/>
          <w:sz w:val="28"/>
          <w:szCs w:val="28"/>
        </w:rPr>
        <w:t>№ СЭД-</w:t>
      </w:r>
      <w:r w:rsidR="00E929EC">
        <w:rPr>
          <w:rFonts w:ascii="Times New Roman" w:hAnsi="Times New Roman"/>
          <w:sz w:val="28"/>
          <w:szCs w:val="28"/>
        </w:rPr>
        <w:t>19-09-243</w:t>
      </w:r>
      <w:r w:rsidR="003D1948" w:rsidRPr="00C028AF">
        <w:rPr>
          <w:rFonts w:ascii="Times New Roman" w:hAnsi="Times New Roman"/>
          <w:sz w:val="28"/>
          <w:szCs w:val="28"/>
        </w:rPr>
        <w:t xml:space="preserve"> и </w:t>
      </w:r>
      <w:r w:rsidRPr="00C028AF">
        <w:rPr>
          <w:rFonts w:ascii="Times New Roman" w:hAnsi="Times New Roman"/>
          <w:sz w:val="28"/>
          <w:szCs w:val="28"/>
        </w:rPr>
        <w:t>приведена в Приложении 2 к настоящей конкурсной документации.</w:t>
      </w:r>
    </w:p>
    <w:p w:rsidR="00312094" w:rsidRPr="00C028AF" w:rsidRDefault="00312094" w:rsidP="00312094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>Форма представления конкурсных предложений пр</w:t>
      </w:r>
      <w:r w:rsidR="008241E4">
        <w:rPr>
          <w:rFonts w:ascii="Times New Roman" w:hAnsi="Times New Roman"/>
          <w:sz w:val="28"/>
          <w:szCs w:val="28"/>
        </w:rPr>
        <w:t>иведена</w:t>
      </w:r>
      <w:r w:rsidRPr="00C028AF">
        <w:rPr>
          <w:rFonts w:ascii="Times New Roman" w:hAnsi="Times New Roman"/>
          <w:sz w:val="28"/>
          <w:szCs w:val="28"/>
        </w:rPr>
        <w:t xml:space="preserve"> </w:t>
      </w:r>
      <w:r w:rsidR="003D1948" w:rsidRPr="00C028AF">
        <w:rPr>
          <w:rFonts w:ascii="Times New Roman" w:hAnsi="Times New Roman"/>
          <w:sz w:val="28"/>
          <w:szCs w:val="28"/>
        </w:rPr>
        <w:br/>
      </w:r>
      <w:r w:rsidRPr="00C028AF">
        <w:rPr>
          <w:rFonts w:ascii="Times New Roman" w:hAnsi="Times New Roman"/>
          <w:sz w:val="28"/>
          <w:szCs w:val="28"/>
        </w:rPr>
        <w:t>в Приложении 3 к настоящей конкурсной документации.</w:t>
      </w:r>
    </w:p>
    <w:p w:rsidR="0016401A" w:rsidRPr="00D41F1A" w:rsidRDefault="00312094" w:rsidP="00D41F1A">
      <w:pPr>
        <w:widowControl w:val="0"/>
        <w:numPr>
          <w:ilvl w:val="1"/>
          <w:numId w:val="1"/>
        </w:numPr>
        <w:tabs>
          <w:tab w:val="left" w:pos="1440"/>
          <w:tab w:val="num" w:pos="21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8AF">
        <w:rPr>
          <w:rFonts w:ascii="Times New Roman" w:hAnsi="Times New Roman"/>
          <w:sz w:val="28"/>
          <w:szCs w:val="28"/>
        </w:rPr>
        <w:t xml:space="preserve">Примерная форма Договора утверждена постановлением администрации города Перми от 30.10.2013 № 930 и приведена в Приложении 4 </w:t>
      </w:r>
      <w:r w:rsidR="003D1948" w:rsidRPr="00C028AF">
        <w:rPr>
          <w:rFonts w:ascii="Times New Roman" w:hAnsi="Times New Roman"/>
          <w:sz w:val="28"/>
          <w:szCs w:val="28"/>
        </w:rPr>
        <w:br/>
      </w:r>
      <w:r w:rsidRPr="00C028AF">
        <w:rPr>
          <w:rFonts w:ascii="Times New Roman" w:hAnsi="Times New Roman"/>
          <w:sz w:val="28"/>
          <w:szCs w:val="28"/>
        </w:rPr>
        <w:t>к настоящей конкурсной документации.</w:t>
      </w:r>
    </w:p>
    <w:sectPr w:rsidR="0016401A" w:rsidRPr="00D41F1A" w:rsidSect="003120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094"/>
    <w:rsid w:val="00006D5C"/>
    <w:rsid w:val="000155A1"/>
    <w:rsid w:val="000358FE"/>
    <w:rsid w:val="00041C84"/>
    <w:rsid w:val="000528BF"/>
    <w:rsid w:val="0006212F"/>
    <w:rsid w:val="00064DAF"/>
    <w:rsid w:val="00083214"/>
    <w:rsid w:val="000B29A2"/>
    <w:rsid w:val="000C1900"/>
    <w:rsid w:val="000C37CF"/>
    <w:rsid w:val="000E2F4C"/>
    <w:rsid w:val="000E5395"/>
    <w:rsid w:val="000E67A2"/>
    <w:rsid w:val="000F3FB4"/>
    <w:rsid w:val="0010348C"/>
    <w:rsid w:val="00106650"/>
    <w:rsid w:val="00115BB9"/>
    <w:rsid w:val="00121F58"/>
    <w:rsid w:val="00146F29"/>
    <w:rsid w:val="0014777D"/>
    <w:rsid w:val="0016401A"/>
    <w:rsid w:val="00164433"/>
    <w:rsid w:val="001804C2"/>
    <w:rsid w:val="00195AAD"/>
    <w:rsid w:val="001A1D55"/>
    <w:rsid w:val="001A6D40"/>
    <w:rsid w:val="001C4221"/>
    <w:rsid w:val="001C593E"/>
    <w:rsid w:val="001D4229"/>
    <w:rsid w:val="001D63A3"/>
    <w:rsid w:val="001E4A6A"/>
    <w:rsid w:val="001E695D"/>
    <w:rsid w:val="001E7413"/>
    <w:rsid w:val="001F25FB"/>
    <w:rsid w:val="001F31DD"/>
    <w:rsid w:val="001F7131"/>
    <w:rsid w:val="002213CC"/>
    <w:rsid w:val="00222566"/>
    <w:rsid w:val="0022276A"/>
    <w:rsid w:val="00222C83"/>
    <w:rsid w:val="00224571"/>
    <w:rsid w:val="00224E5A"/>
    <w:rsid w:val="002427D7"/>
    <w:rsid w:val="002572C8"/>
    <w:rsid w:val="00271519"/>
    <w:rsid w:val="0028091D"/>
    <w:rsid w:val="002832CA"/>
    <w:rsid w:val="00285D93"/>
    <w:rsid w:val="00290478"/>
    <w:rsid w:val="002912FB"/>
    <w:rsid w:val="002A2179"/>
    <w:rsid w:val="002A38C5"/>
    <w:rsid w:val="002A6F24"/>
    <w:rsid w:val="002B27C2"/>
    <w:rsid w:val="002B3331"/>
    <w:rsid w:val="002B39B1"/>
    <w:rsid w:val="002B70A2"/>
    <w:rsid w:val="002B772B"/>
    <w:rsid w:val="002C056B"/>
    <w:rsid w:val="002C7749"/>
    <w:rsid w:val="002D2F82"/>
    <w:rsid w:val="002D767D"/>
    <w:rsid w:val="002E3B94"/>
    <w:rsid w:val="00307E71"/>
    <w:rsid w:val="00312094"/>
    <w:rsid w:val="00313960"/>
    <w:rsid w:val="00314601"/>
    <w:rsid w:val="0032274E"/>
    <w:rsid w:val="00324081"/>
    <w:rsid w:val="00336FC5"/>
    <w:rsid w:val="003402BF"/>
    <w:rsid w:val="00342DDA"/>
    <w:rsid w:val="00354DDD"/>
    <w:rsid w:val="003678B7"/>
    <w:rsid w:val="00372304"/>
    <w:rsid w:val="00372946"/>
    <w:rsid w:val="00381837"/>
    <w:rsid w:val="00384147"/>
    <w:rsid w:val="00393623"/>
    <w:rsid w:val="003A202C"/>
    <w:rsid w:val="003A6163"/>
    <w:rsid w:val="003B19E8"/>
    <w:rsid w:val="003D1948"/>
    <w:rsid w:val="003D340C"/>
    <w:rsid w:val="003F1F42"/>
    <w:rsid w:val="003F484B"/>
    <w:rsid w:val="004065A5"/>
    <w:rsid w:val="00411AFD"/>
    <w:rsid w:val="0041567B"/>
    <w:rsid w:val="0042619C"/>
    <w:rsid w:val="00427652"/>
    <w:rsid w:val="00432FF8"/>
    <w:rsid w:val="00435D63"/>
    <w:rsid w:val="004414EC"/>
    <w:rsid w:val="00464274"/>
    <w:rsid w:val="00465DEB"/>
    <w:rsid w:val="0046768D"/>
    <w:rsid w:val="004677E4"/>
    <w:rsid w:val="004709FF"/>
    <w:rsid w:val="004749E4"/>
    <w:rsid w:val="00475D1B"/>
    <w:rsid w:val="004901F5"/>
    <w:rsid w:val="004941A9"/>
    <w:rsid w:val="004B2267"/>
    <w:rsid w:val="004B4CC2"/>
    <w:rsid w:val="004C1437"/>
    <w:rsid w:val="004C5F5A"/>
    <w:rsid w:val="004C62D7"/>
    <w:rsid w:val="004D1D78"/>
    <w:rsid w:val="004D4249"/>
    <w:rsid w:val="004E622D"/>
    <w:rsid w:val="004F4132"/>
    <w:rsid w:val="00503F39"/>
    <w:rsid w:val="005059A9"/>
    <w:rsid w:val="005149EA"/>
    <w:rsid w:val="00516D4A"/>
    <w:rsid w:val="00516EC4"/>
    <w:rsid w:val="0052590B"/>
    <w:rsid w:val="00527961"/>
    <w:rsid w:val="00535C68"/>
    <w:rsid w:val="00554DF8"/>
    <w:rsid w:val="00576134"/>
    <w:rsid w:val="00584D69"/>
    <w:rsid w:val="005A0A10"/>
    <w:rsid w:val="005A2EA6"/>
    <w:rsid w:val="005A51A1"/>
    <w:rsid w:val="005B3719"/>
    <w:rsid w:val="005B6776"/>
    <w:rsid w:val="005C3417"/>
    <w:rsid w:val="005C7918"/>
    <w:rsid w:val="005E1317"/>
    <w:rsid w:val="005E588B"/>
    <w:rsid w:val="005E5F15"/>
    <w:rsid w:val="005F5F5D"/>
    <w:rsid w:val="00600489"/>
    <w:rsid w:val="006059C7"/>
    <w:rsid w:val="006150D2"/>
    <w:rsid w:val="00617926"/>
    <w:rsid w:val="00627379"/>
    <w:rsid w:val="00637315"/>
    <w:rsid w:val="00643572"/>
    <w:rsid w:val="006572F1"/>
    <w:rsid w:val="0066468A"/>
    <w:rsid w:val="00675C94"/>
    <w:rsid w:val="00685DCD"/>
    <w:rsid w:val="00692866"/>
    <w:rsid w:val="00696647"/>
    <w:rsid w:val="006B4410"/>
    <w:rsid w:val="006B6940"/>
    <w:rsid w:val="006C7EC2"/>
    <w:rsid w:val="006C7FFD"/>
    <w:rsid w:val="00724621"/>
    <w:rsid w:val="00727B13"/>
    <w:rsid w:val="00732DEC"/>
    <w:rsid w:val="007361E5"/>
    <w:rsid w:val="00737CBD"/>
    <w:rsid w:val="007525C2"/>
    <w:rsid w:val="00770A6D"/>
    <w:rsid w:val="00774E5B"/>
    <w:rsid w:val="007755DE"/>
    <w:rsid w:val="007778C6"/>
    <w:rsid w:val="00786D5B"/>
    <w:rsid w:val="00794487"/>
    <w:rsid w:val="007A3D44"/>
    <w:rsid w:val="007E1754"/>
    <w:rsid w:val="007F08F3"/>
    <w:rsid w:val="007F1F69"/>
    <w:rsid w:val="008013E9"/>
    <w:rsid w:val="008046AF"/>
    <w:rsid w:val="00821043"/>
    <w:rsid w:val="008241E4"/>
    <w:rsid w:val="00824AA4"/>
    <w:rsid w:val="0083411A"/>
    <w:rsid w:val="00841B57"/>
    <w:rsid w:val="008506AB"/>
    <w:rsid w:val="0085449B"/>
    <w:rsid w:val="00860CEC"/>
    <w:rsid w:val="00862B7F"/>
    <w:rsid w:val="00862FDF"/>
    <w:rsid w:val="0088339C"/>
    <w:rsid w:val="00887C8A"/>
    <w:rsid w:val="0089278A"/>
    <w:rsid w:val="00892F14"/>
    <w:rsid w:val="008967A5"/>
    <w:rsid w:val="008A0547"/>
    <w:rsid w:val="008A3FAC"/>
    <w:rsid w:val="008A5CA3"/>
    <w:rsid w:val="008C1192"/>
    <w:rsid w:val="008C3B78"/>
    <w:rsid w:val="008D4E87"/>
    <w:rsid w:val="008E5472"/>
    <w:rsid w:val="008F496E"/>
    <w:rsid w:val="008F57AE"/>
    <w:rsid w:val="008F5F71"/>
    <w:rsid w:val="00913593"/>
    <w:rsid w:val="00924CE3"/>
    <w:rsid w:val="00927E9F"/>
    <w:rsid w:val="00934E16"/>
    <w:rsid w:val="00965017"/>
    <w:rsid w:val="009657B0"/>
    <w:rsid w:val="0096772C"/>
    <w:rsid w:val="0097286E"/>
    <w:rsid w:val="00986F2C"/>
    <w:rsid w:val="009918E3"/>
    <w:rsid w:val="00997318"/>
    <w:rsid w:val="00997EAA"/>
    <w:rsid w:val="009A75F0"/>
    <w:rsid w:val="009B3033"/>
    <w:rsid w:val="009C273A"/>
    <w:rsid w:val="009C573C"/>
    <w:rsid w:val="009D5435"/>
    <w:rsid w:val="009E4D09"/>
    <w:rsid w:val="009F1F7C"/>
    <w:rsid w:val="009F46D0"/>
    <w:rsid w:val="009F6F4C"/>
    <w:rsid w:val="00A0090C"/>
    <w:rsid w:val="00A040D4"/>
    <w:rsid w:val="00A15AA5"/>
    <w:rsid w:val="00A206A5"/>
    <w:rsid w:val="00A309B1"/>
    <w:rsid w:val="00A30D3F"/>
    <w:rsid w:val="00A34411"/>
    <w:rsid w:val="00A3671F"/>
    <w:rsid w:val="00A46880"/>
    <w:rsid w:val="00A54A3B"/>
    <w:rsid w:val="00A5608D"/>
    <w:rsid w:val="00A72D97"/>
    <w:rsid w:val="00A8262E"/>
    <w:rsid w:val="00A82B28"/>
    <w:rsid w:val="00A8384B"/>
    <w:rsid w:val="00A9719D"/>
    <w:rsid w:val="00AB4C32"/>
    <w:rsid w:val="00AC6122"/>
    <w:rsid w:val="00AD167A"/>
    <w:rsid w:val="00AD328A"/>
    <w:rsid w:val="00AE2D75"/>
    <w:rsid w:val="00AF101F"/>
    <w:rsid w:val="00AF2E0F"/>
    <w:rsid w:val="00AF4C23"/>
    <w:rsid w:val="00AF4D32"/>
    <w:rsid w:val="00B030E9"/>
    <w:rsid w:val="00B12110"/>
    <w:rsid w:val="00B16A96"/>
    <w:rsid w:val="00B210D2"/>
    <w:rsid w:val="00B24626"/>
    <w:rsid w:val="00B27AF3"/>
    <w:rsid w:val="00B36E4F"/>
    <w:rsid w:val="00B564F9"/>
    <w:rsid w:val="00B64FE7"/>
    <w:rsid w:val="00B7116F"/>
    <w:rsid w:val="00B81013"/>
    <w:rsid w:val="00B84A7B"/>
    <w:rsid w:val="00B9178C"/>
    <w:rsid w:val="00B9306F"/>
    <w:rsid w:val="00BD0205"/>
    <w:rsid w:val="00BD15CA"/>
    <w:rsid w:val="00BD5460"/>
    <w:rsid w:val="00BE1622"/>
    <w:rsid w:val="00BF5AD4"/>
    <w:rsid w:val="00BF6541"/>
    <w:rsid w:val="00BF6A2B"/>
    <w:rsid w:val="00C028AF"/>
    <w:rsid w:val="00C11E9D"/>
    <w:rsid w:val="00C251C0"/>
    <w:rsid w:val="00C25B16"/>
    <w:rsid w:val="00C26B4E"/>
    <w:rsid w:val="00C36CF4"/>
    <w:rsid w:val="00C37EC6"/>
    <w:rsid w:val="00C40612"/>
    <w:rsid w:val="00C4112F"/>
    <w:rsid w:val="00C4448C"/>
    <w:rsid w:val="00C444A7"/>
    <w:rsid w:val="00C464E6"/>
    <w:rsid w:val="00C470C3"/>
    <w:rsid w:val="00C53849"/>
    <w:rsid w:val="00C5625F"/>
    <w:rsid w:val="00C57232"/>
    <w:rsid w:val="00C63690"/>
    <w:rsid w:val="00C90029"/>
    <w:rsid w:val="00CB756F"/>
    <w:rsid w:val="00CC098A"/>
    <w:rsid w:val="00CC355C"/>
    <w:rsid w:val="00CD11D0"/>
    <w:rsid w:val="00CD3CB3"/>
    <w:rsid w:val="00CD55F8"/>
    <w:rsid w:val="00CD6B1C"/>
    <w:rsid w:val="00CE553D"/>
    <w:rsid w:val="00CF0BC6"/>
    <w:rsid w:val="00D02CC3"/>
    <w:rsid w:val="00D04F96"/>
    <w:rsid w:val="00D11DD9"/>
    <w:rsid w:val="00D12AB3"/>
    <w:rsid w:val="00D12B3F"/>
    <w:rsid w:val="00D15275"/>
    <w:rsid w:val="00D16D88"/>
    <w:rsid w:val="00D320AE"/>
    <w:rsid w:val="00D41F1A"/>
    <w:rsid w:val="00D535AC"/>
    <w:rsid w:val="00D539AA"/>
    <w:rsid w:val="00D63901"/>
    <w:rsid w:val="00D654CA"/>
    <w:rsid w:val="00D656FC"/>
    <w:rsid w:val="00D66879"/>
    <w:rsid w:val="00D8686F"/>
    <w:rsid w:val="00D928E1"/>
    <w:rsid w:val="00DD3854"/>
    <w:rsid w:val="00DF09BC"/>
    <w:rsid w:val="00DF377D"/>
    <w:rsid w:val="00E005CB"/>
    <w:rsid w:val="00E061E1"/>
    <w:rsid w:val="00E1402B"/>
    <w:rsid w:val="00E22B18"/>
    <w:rsid w:val="00E30381"/>
    <w:rsid w:val="00E31BE6"/>
    <w:rsid w:val="00E33F65"/>
    <w:rsid w:val="00E34DE9"/>
    <w:rsid w:val="00E36EC4"/>
    <w:rsid w:val="00E4735F"/>
    <w:rsid w:val="00E510C7"/>
    <w:rsid w:val="00E54B9E"/>
    <w:rsid w:val="00E723DD"/>
    <w:rsid w:val="00E73E47"/>
    <w:rsid w:val="00E875E2"/>
    <w:rsid w:val="00E929EC"/>
    <w:rsid w:val="00EA0C9D"/>
    <w:rsid w:val="00EA13DE"/>
    <w:rsid w:val="00EA6EA8"/>
    <w:rsid w:val="00EB7D11"/>
    <w:rsid w:val="00ED3519"/>
    <w:rsid w:val="00EE2070"/>
    <w:rsid w:val="00EF2FCD"/>
    <w:rsid w:val="00EF5A57"/>
    <w:rsid w:val="00F11EB3"/>
    <w:rsid w:val="00F153A1"/>
    <w:rsid w:val="00F235C3"/>
    <w:rsid w:val="00F30523"/>
    <w:rsid w:val="00F31008"/>
    <w:rsid w:val="00F3628B"/>
    <w:rsid w:val="00F54809"/>
    <w:rsid w:val="00F54A1D"/>
    <w:rsid w:val="00F54CC2"/>
    <w:rsid w:val="00F55B8A"/>
    <w:rsid w:val="00F64F7F"/>
    <w:rsid w:val="00F8003E"/>
    <w:rsid w:val="00F82024"/>
    <w:rsid w:val="00F91878"/>
    <w:rsid w:val="00FB72DF"/>
    <w:rsid w:val="00FC1FEB"/>
    <w:rsid w:val="00FC590C"/>
    <w:rsid w:val="00FD15E6"/>
    <w:rsid w:val="00FF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094"/>
    <w:pPr>
      <w:spacing w:after="200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12094"/>
    <w:pPr>
      <w:spacing w:after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link w:val="a3"/>
    <w:locked/>
    <w:rsid w:val="00312094"/>
    <w:rPr>
      <w:rFonts w:ascii="Courier New" w:eastAsia="Calibri" w:hAnsi="Courier New"/>
      <w:lang w:val="ru-RU" w:eastAsia="ru-RU" w:bidi="ar-SA"/>
    </w:rPr>
  </w:style>
  <w:style w:type="paragraph" w:customStyle="1" w:styleId="ConsNormal">
    <w:name w:val="ConsNormal"/>
    <w:rsid w:val="00312094"/>
    <w:pPr>
      <w:snapToGrid w:val="0"/>
      <w:ind w:firstLine="720"/>
    </w:pPr>
    <w:rPr>
      <w:rFonts w:ascii="Consultant" w:eastAsia="Calibri" w:hAnsi="Consultant"/>
    </w:rPr>
  </w:style>
  <w:style w:type="paragraph" w:styleId="a5">
    <w:name w:val="Balloon Text"/>
    <w:basedOn w:val="a"/>
    <w:link w:val="a6"/>
    <w:rsid w:val="008241E4"/>
    <w:pPr>
      <w:spacing w:after="0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8241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dc:description/>
  <cp:lastModifiedBy>Larin</cp:lastModifiedBy>
  <cp:revision>8</cp:revision>
  <cp:lastPrinted>2013-11-21T11:24:00Z</cp:lastPrinted>
  <dcterms:created xsi:type="dcterms:W3CDTF">2013-11-20T11:33:00Z</dcterms:created>
  <dcterms:modified xsi:type="dcterms:W3CDTF">2013-11-21T11:27:00Z</dcterms:modified>
</cp:coreProperties>
</file>