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CF" w:rsidRPr="009237F8" w:rsidRDefault="00BC26CF" w:rsidP="00BC26CF">
      <w:pPr>
        <w:pStyle w:val="a3"/>
        <w:spacing w:line="280" w:lineRule="exact"/>
        <w:ind w:firstLine="0"/>
        <w:outlineLvl w:val="0"/>
        <w:rPr>
          <w:szCs w:val="24"/>
        </w:rPr>
      </w:pPr>
      <w:r w:rsidRPr="0051439D">
        <w:rPr>
          <w:szCs w:val="24"/>
        </w:rPr>
        <w:t>П</w:t>
      </w:r>
      <w:r>
        <w:rPr>
          <w:szCs w:val="24"/>
        </w:rPr>
        <w:t>РОТОКОЛ</w:t>
      </w:r>
    </w:p>
    <w:p w:rsidR="00D74B4C" w:rsidRPr="00D74B4C" w:rsidRDefault="0091244B" w:rsidP="00D74B4C">
      <w:pPr>
        <w:pStyle w:val="a3"/>
        <w:spacing w:line="280" w:lineRule="exact"/>
        <w:ind w:firstLine="0"/>
        <w:outlineLvl w:val="0"/>
      </w:pPr>
      <w:r>
        <w:t xml:space="preserve">    вскрытия</w:t>
      </w:r>
      <w:r w:rsidR="00BC26CF">
        <w:t xml:space="preserve"> конвертов с конкурсными предложениями конкурса по продаже </w:t>
      </w:r>
      <w:r w:rsidR="00BC26CF" w:rsidRPr="00546A83">
        <w:t>прав</w:t>
      </w:r>
      <w:r w:rsidR="00BC26CF">
        <w:t>а</w:t>
      </w:r>
      <w:r w:rsidR="00BC26CF" w:rsidRPr="00546A83">
        <w:t xml:space="preserve"> </w:t>
      </w:r>
      <w:r w:rsidR="00BC26CF">
        <w:br/>
        <w:t xml:space="preserve">на </w:t>
      </w:r>
      <w:r w:rsidR="00BC26CF" w:rsidRPr="00546A83">
        <w:t>заключени</w:t>
      </w:r>
      <w:r w:rsidR="00BC26CF">
        <w:t xml:space="preserve">е </w:t>
      </w:r>
      <w:r w:rsidR="00BC26CF" w:rsidRPr="00546A83">
        <w:t>договор</w:t>
      </w:r>
      <w:r w:rsidR="00BC26CF">
        <w:t xml:space="preserve">а на установку и эксплуатацию рекламной конструкции </w:t>
      </w:r>
      <w:r w:rsidR="00BC26CF">
        <w:br/>
        <w:t xml:space="preserve">на земельном участке, здании либо ином недвижимом имуществе, находящемся </w:t>
      </w:r>
      <w:r w:rsidR="00BC26CF">
        <w:br/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BC26CF">
        <w:br/>
      </w:r>
    </w:p>
    <w:p w:rsidR="00D74B4C" w:rsidRPr="00437C77" w:rsidRDefault="00D74B4C" w:rsidP="005874DF">
      <w:pPr>
        <w:pStyle w:val="a3"/>
        <w:spacing w:line="280" w:lineRule="exact"/>
        <w:ind w:firstLine="0"/>
        <w:jc w:val="both"/>
        <w:outlineLvl w:val="0"/>
        <w:rPr>
          <w:b w:val="0"/>
          <w:szCs w:val="24"/>
        </w:rPr>
      </w:pPr>
      <w:r w:rsidRPr="00D74B4C">
        <w:rPr>
          <w:szCs w:val="28"/>
        </w:rPr>
        <w:t xml:space="preserve">Место </w:t>
      </w:r>
      <w:r w:rsidR="0013060B">
        <w:t>вскрытия конвертов с конкурсными предложениями</w:t>
      </w:r>
      <w:r w:rsidRPr="00D74B4C">
        <w:rPr>
          <w:szCs w:val="28"/>
        </w:rPr>
        <w:t>:</w:t>
      </w:r>
      <w:r>
        <w:rPr>
          <w:b w:val="0"/>
          <w:szCs w:val="28"/>
        </w:rPr>
        <w:t xml:space="preserve"> </w:t>
      </w:r>
      <w:r>
        <w:rPr>
          <w:b w:val="0"/>
          <w:szCs w:val="24"/>
        </w:rPr>
        <w:t>д</w:t>
      </w:r>
      <w:r w:rsidRPr="00437C77">
        <w:rPr>
          <w:b w:val="0"/>
          <w:szCs w:val="24"/>
        </w:rPr>
        <w:t>епартамент имущественных отношений</w:t>
      </w:r>
      <w:r>
        <w:rPr>
          <w:b w:val="0"/>
          <w:szCs w:val="24"/>
        </w:rPr>
        <w:t xml:space="preserve"> а</w:t>
      </w:r>
      <w:r w:rsidRPr="00437C77">
        <w:rPr>
          <w:b w:val="0"/>
          <w:szCs w:val="24"/>
        </w:rPr>
        <w:t>дминистрации города Перми</w:t>
      </w:r>
      <w:r>
        <w:rPr>
          <w:b w:val="0"/>
          <w:szCs w:val="24"/>
        </w:rPr>
        <w:t xml:space="preserve"> (кабинет </w:t>
      </w:r>
      <w:r w:rsidR="006A7AA2">
        <w:rPr>
          <w:b w:val="0"/>
          <w:szCs w:val="24"/>
        </w:rPr>
        <w:t>16</w:t>
      </w:r>
      <w:r>
        <w:rPr>
          <w:b w:val="0"/>
          <w:szCs w:val="24"/>
        </w:rPr>
        <w:t>, ул. Сибирская, 14, г. Пермь)</w:t>
      </w:r>
    </w:p>
    <w:p w:rsidR="00BC26CF" w:rsidRDefault="00D74B4C" w:rsidP="005874DF">
      <w:pPr>
        <w:spacing w:line="280" w:lineRule="exact"/>
        <w:jc w:val="both"/>
        <w:rPr>
          <w:szCs w:val="28"/>
        </w:rPr>
      </w:pPr>
      <w:r w:rsidRPr="00D74B4C">
        <w:rPr>
          <w:b/>
          <w:szCs w:val="28"/>
        </w:rPr>
        <w:t xml:space="preserve">Дата, время </w:t>
      </w:r>
      <w:r w:rsidR="0013060B" w:rsidRPr="0013060B">
        <w:rPr>
          <w:b/>
        </w:rPr>
        <w:t>вскрытия конвертов с конкурсными предложениями</w:t>
      </w:r>
      <w:r w:rsidRPr="0013060B">
        <w:rPr>
          <w:b/>
          <w:szCs w:val="28"/>
        </w:rPr>
        <w:t>:</w:t>
      </w:r>
      <w:r>
        <w:rPr>
          <w:szCs w:val="28"/>
        </w:rPr>
        <w:t xml:space="preserve"> </w:t>
      </w:r>
      <w:r w:rsidR="00D311D0" w:rsidRPr="00D311D0">
        <w:rPr>
          <w:szCs w:val="28"/>
        </w:rPr>
        <w:t>23</w:t>
      </w:r>
      <w:r>
        <w:rPr>
          <w:szCs w:val="28"/>
        </w:rPr>
        <w:t xml:space="preserve"> декабря 20</w:t>
      </w:r>
      <w:r w:rsidRPr="00C417E6">
        <w:rPr>
          <w:szCs w:val="28"/>
        </w:rPr>
        <w:t>13</w:t>
      </w:r>
      <w:r>
        <w:rPr>
          <w:szCs w:val="28"/>
        </w:rPr>
        <w:t xml:space="preserve"> года, </w:t>
      </w:r>
      <w:r w:rsidR="00E74ACF">
        <w:rPr>
          <w:szCs w:val="28"/>
        </w:rPr>
        <w:t xml:space="preserve">местное </w:t>
      </w:r>
      <w:r w:rsidR="006A7AA2">
        <w:rPr>
          <w:szCs w:val="28"/>
        </w:rPr>
        <w:t>время</w:t>
      </w:r>
      <w:r w:rsidR="00156C8F">
        <w:rPr>
          <w:szCs w:val="28"/>
        </w:rPr>
        <w:t>: 1</w:t>
      </w:r>
      <w:r w:rsidR="00D311D0" w:rsidRPr="00D311D0">
        <w:rPr>
          <w:szCs w:val="28"/>
        </w:rPr>
        <w:t>6</w:t>
      </w:r>
      <w:r w:rsidR="00156C8F">
        <w:rPr>
          <w:szCs w:val="28"/>
        </w:rPr>
        <w:t>:</w:t>
      </w:r>
      <w:r w:rsidR="00D311D0" w:rsidRPr="00D311D0">
        <w:rPr>
          <w:szCs w:val="28"/>
        </w:rPr>
        <w:t>0</w:t>
      </w:r>
      <w:r w:rsidR="00BC26CF">
        <w:rPr>
          <w:szCs w:val="28"/>
        </w:rPr>
        <w:t>0</w:t>
      </w:r>
    </w:p>
    <w:p w:rsidR="00D74B4C" w:rsidRPr="006A7AA2" w:rsidRDefault="00D74B4C" w:rsidP="00BC26CF">
      <w:pPr>
        <w:spacing w:line="280" w:lineRule="exact"/>
        <w:jc w:val="both"/>
        <w:rPr>
          <w:szCs w:val="28"/>
        </w:rPr>
      </w:pPr>
    </w:p>
    <w:p w:rsidR="00D74B4C" w:rsidRPr="00D74B4C" w:rsidRDefault="00D74B4C" w:rsidP="00D74B4C">
      <w:pPr>
        <w:spacing w:line="280" w:lineRule="exact"/>
        <w:ind w:firstLine="708"/>
        <w:jc w:val="both"/>
        <w:rPr>
          <w:szCs w:val="28"/>
        </w:rPr>
      </w:pPr>
      <w:r>
        <w:rPr>
          <w:szCs w:val="28"/>
        </w:rPr>
        <w:t>Комиссия по проведению торгов (аукционов, конкурсов)</w:t>
      </w:r>
      <w:r w:rsidR="00B35044" w:rsidRPr="00B35044">
        <w:t xml:space="preserve"> </w:t>
      </w:r>
      <w:r w:rsidR="00B35044">
        <w:t xml:space="preserve">по продаже </w:t>
      </w:r>
      <w:r w:rsidR="00B35044" w:rsidRPr="00546A83">
        <w:t>прав</w:t>
      </w:r>
      <w:r w:rsidR="00B35044">
        <w:t>а</w:t>
      </w:r>
      <w:r w:rsidR="00B35044" w:rsidRPr="00546A83">
        <w:t xml:space="preserve"> </w:t>
      </w:r>
      <w:r w:rsidR="00B35044">
        <w:br/>
        <w:t xml:space="preserve">на </w:t>
      </w:r>
      <w:r w:rsidR="00B35044" w:rsidRPr="00546A83">
        <w:t>заключени</w:t>
      </w:r>
      <w:r w:rsidR="00B35044">
        <w:t xml:space="preserve">е </w:t>
      </w:r>
      <w:r w:rsidR="00B35044" w:rsidRPr="00546A83">
        <w:t>договор</w:t>
      </w:r>
      <w:r w:rsidR="00B35044">
        <w:t xml:space="preserve">а на установку и эксплуатацию рекламной конструкции </w:t>
      </w:r>
      <w:r w:rsidR="00B35044">
        <w:br/>
        <w:t xml:space="preserve">на земельном участке, здании либо ином недвижимом имуществе, находящемся </w:t>
      </w:r>
      <w:r w:rsidR="00B35044">
        <w:br/>
        <w:t xml:space="preserve">в муниципальной собственности, либо на земельном участке, собственность на который не разграничена, утвержденная постановлением администрации города Перми от 16.06.2009 </w:t>
      </w:r>
      <w:r w:rsidR="001B552E" w:rsidRPr="001B552E">
        <w:br/>
      </w:r>
      <w:r w:rsidR="00B35044">
        <w:t>№ 343, в составе:</w:t>
      </w:r>
    </w:p>
    <w:p w:rsidR="00BC26CF" w:rsidRPr="00D74B4C" w:rsidRDefault="00BC26CF" w:rsidP="00D74B4C">
      <w:pPr>
        <w:ind w:firstLine="708"/>
        <w:rPr>
          <w:b/>
          <w:sz w:val="28"/>
          <w:szCs w:val="28"/>
        </w:rPr>
      </w:pPr>
    </w:p>
    <w:p w:rsidR="00BC26CF" w:rsidRPr="00717555" w:rsidRDefault="00BC26CF" w:rsidP="00BC26CF">
      <w:pPr>
        <w:pStyle w:val="a5"/>
        <w:tabs>
          <w:tab w:val="left" w:pos="1843"/>
        </w:tabs>
        <w:ind w:left="0" w:right="-2"/>
        <w:jc w:val="both"/>
      </w:pPr>
      <w:r w:rsidRPr="00717555">
        <w:t>Председател</w:t>
      </w:r>
      <w:r w:rsidR="00B35044">
        <w:t>я</w:t>
      </w:r>
      <w:r w:rsidRPr="00717555">
        <w:t>:</w:t>
      </w:r>
      <w:r w:rsidR="00FA519B">
        <w:t xml:space="preserve"> </w:t>
      </w:r>
      <w:r w:rsidRPr="00717555">
        <w:t>Собянин</w:t>
      </w:r>
      <w:r w:rsidR="00B35044">
        <w:t>ой</w:t>
      </w:r>
      <w:r w:rsidRPr="00717555">
        <w:t xml:space="preserve"> С.И., заместител</w:t>
      </w:r>
      <w:r w:rsidR="00B35044">
        <w:t>я</w:t>
      </w:r>
      <w:r w:rsidRPr="00717555">
        <w:t xml:space="preserve"> начальник</w:t>
      </w:r>
      <w:r>
        <w:t>а</w:t>
      </w:r>
      <w:r w:rsidRPr="00717555">
        <w:t xml:space="preserve"> отдела организации</w:t>
      </w:r>
      <w:r>
        <w:br/>
        <w:t xml:space="preserve">                             </w:t>
      </w:r>
      <w:r w:rsidR="00FA519B">
        <w:t xml:space="preserve"> </w:t>
      </w:r>
      <w:r>
        <w:t xml:space="preserve"> </w:t>
      </w:r>
      <w:r w:rsidRPr="00717555">
        <w:t xml:space="preserve">и проведения </w:t>
      </w:r>
      <w:proofErr w:type="gramStart"/>
      <w:r>
        <w:t>т</w:t>
      </w:r>
      <w:r w:rsidRPr="00717555">
        <w:t>оргов</w:t>
      </w:r>
      <w:r>
        <w:t xml:space="preserve"> </w:t>
      </w:r>
      <w:r w:rsidRPr="00717555">
        <w:t xml:space="preserve">департамента имущественных отношений </w:t>
      </w:r>
      <w:r>
        <w:br/>
        <w:t xml:space="preserve">                              </w:t>
      </w:r>
      <w:r w:rsidR="00FA519B">
        <w:t xml:space="preserve"> </w:t>
      </w:r>
      <w:r w:rsidRPr="00717555">
        <w:t>администрации города</w:t>
      </w:r>
      <w:proofErr w:type="gramEnd"/>
      <w:r>
        <w:t xml:space="preserve"> </w:t>
      </w:r>
      <w:r w:rsidRPr="00717555">
        <w:t>Перми;</w:t>
      </w:r>
    </w:p>
    <w:p w:rsidR="00BC26CF" w:rsidRPr="00717555" w:rsidRDefault="00BC26CF" w:rsidP="00A926CC">
      <w:pPr>
        <w:pStyle w:val="a5"/>
        <w:tabs>
          <w:tab w:val="left" w:pos="1418"/>
        </w:tabs>
        <w:ind w:left="1843" w:right="-2" w:hanging="1843"/>
        <w:jc w:val="both"/>
      </w:pPr>
      <w:r>
        <w:t>Заместител</w:t>
      </w:r>
      <w:r w:rsidR="00B35044">
        <w:t>ей</w:t>
      </w:r>
      <w:r>
        <w:t xml:space="preserve">:   </w:t>
      </w:r>
      <w:r w:rsidR="00FA519B">
        <w:t xml:space="preserve"> П</w:t>
      </w:r>
      <w:r w:rsidRPr="00717555">
        <w:t>ерешеин</w:t>
      </w:r>
      <w:r w:rsidR="00B35044">
        <w:t>ой</w:t>
      </w:r>
      <w:r w:rsidRPr="00717555">
        <w:t xml:space="preserve"> И.В., консультант</w:t>
      </w:r>
      <w:r w:rsidR="00B35044">
        <w:t>а</w:t>
      </w:r>
      <w:r w:rsidRPr="00717555">
        <w:t xml:space="preserve"> отдела </w:t>
      </w:r>
      <w:r w:rsidR="00FA519B">
        <w:t xml:space="preserve">организации и проведения </w:t>
      </w:r>
      <w:proofErr w:type="gramStart"/>
      <w:r w:rsidR="00FA519B">
        <w:t xml:space="preserve">торгов </w:t>
      </w:r>
      <w:r w:rsidRPr="00717555">
        <w:t>департамента имущественных отношений</w:t>
      </w:r>
      <w:r>
        <w:t xml:space="preserve"> </w:t>
      </w:r>
      <w:r w:rsidRPr="00717555">
        <w:t>администрации города</w:t>
      </w:r>
      <w:proofErr w:type="gramEnd"/>
      <w:r w:rsidRPr="00717555">
        <w:t xml:space="preserve"> </w:t>
      </w:r>
      <w:r>
        <w:t xml:space="preserve"> </w:t>
      </w:r>
      <w:r>
        <w:br/>
      </w:r>
      <w:r w:rsidRPr="00717555">
        <w:t>Перми;</w:t>
      </w:r>
      <w:r w:rsidR="00B35044">
        <w:t xml:space="preserve">                       </w:t>
      </w:r>
      <w:r w:rsidR="00FA519B">
        <w:t xml:space="preserve"> </w:t>
      </w:r>
    </w:p>
    <w:p w:rsidR="00BC26CF" w:rsidRPr="00717555" w:rsidRDefault="00BC26CF" w:rsidP="00BC26CF">
      <w:pPr>
        <w:tabs>
          <w:tab w:val="left" w:pos="851"/>
        </w:tabs>
        <w:jc w:val="both"/>
      </w:pPr>
      <w:r>
        <w:t>Секретар</w:t>
      </w:r>
      <w:r w:rsidR="00B35044">
        <w:t>я</w:t>
      </w:r>
      <w:r>
        <w:t>:</w:t>
      </w:r>
      <w:r>
        <w:tab/>
        <w:t xml:space="preserve">       </w:t>
      </w:r>
      <w:r w:rsidRPr="00717555">
        <w:t>Аристов</w:t>
      </w:r>
      <w:r w:rsidR="00B35044">
        <w:t>ой</w:t>
      </w:r>
      <w:r w:rsidRPr="00717555">
        <w:t xml:space="preserve"> Л.В., консультант</w:t>
      </w:r>
      <w:r w:rsidR="00B35044">
        <w:t>а</w:t>
      </w:r>
      <w:r w:rsidRPr="00717555">
        <w:t xml:space="preserve"> отдела организации и проведения </w:t>
      </w:r>
      <w:proofErr w:type="gramStart"/>
      <w:r w:rsidRPr="00717555">
        <w:t>торгов</w:t>
      </w:r>
      <w:r w:rsidRPr="00717555">
        <w:br/>
        <w:t xml:space="preserve">                            </w:t>
      </w:r>
      <w:r>
        <w:t xml:space="preserve">   </w:t>
      </w:r>
      <w:r w:rsidRPr="00717555">
        <w:t>департамента имущественных отношений администрации города</w:t>
      </w:r>
      <w:proofErr w:type="gramEnd"/>
      <w:r w:rsidRPr="00717555">
        <w:t xml:space="preserve"> </w:t>
      </w:r>
      <w:r>
        <w:br/>
        <w:t xml:space="preserve"> </w:t>
      </w:r>
      <w:r>
        <w:tab/>
      </w:r>
      <w:r>
        <w:tab/>
        <w:t xml:space="preserve">       </w:t>
      </w:r>
      <w:r w:rsidRPr="00717555">
        <w:t>Перми;</w:t>
      </w:r>
    </w:p>
    <w:p w:rsidR="00BC26CF" w:rsidRPr="00717555" w:rsidRDefault="00BC26CF" w:rsidP="00BC26CF">
      <w:pPr>
        <w:tabs>
          <w:tab w:val="left" w:pos="851"/>
        </w:tabs>
        <w:jc w:val="both"/>
      </w:pPr>
      <w:r w:rsidRPr="00717555">
        <w:t>Член</w:t>
      </w:r>
      <w:r w:rsidR="00B35044">
        <w:t>ов</w:t>
      </w:r>
      <w:r w:rsidRPr="00717555">
        <w:t xml:space="preserve"> комиссии:</w:t>
      </w:r>
      <w:r>
        <w:t xml:space="preserve"> </w:t>
      </w:r>
      <w:r w:rsidRPr="00717555">
        <w:t xml:space="preserve">Берлин Н.Г., </w:t>
      </w:r>
      <w:r>
        <w:t>главн</w:t>
      </w:r>
      <w:r w:rsidR="00B35044">
        <w:t>ого</w:t>
      </w:r>
      <w:r>
        <w:t xml:space="preserve"> специалист</w:t>
      </w:r>
      <w:r w:rsidR="00B35044">
        <w:t>а</w:t>
      </w:r>
      <w:r w:rsidRPr="00717555">
        <w:t xml:space="preserve"> отдела организации и проведения</w:t>
      </w:r>
      <w:r>
        <w:br/>
        <w:t xml:space="preserve"> </w:t>
      </w:r>
      <w:r>
        <w:tab/>
      </w:r>
      <w:r>
        <w:tab/>
        <w:t xml:space="preserve">        </w:t>
      </w:r>
      <w:r w:rsidR="00FA519B">
        <w:t xml:space="preserve">   </w:t>
      </w:r>
      <w:proofErr w:type="gramStart"/>
      <w:r>
        <w:t>торгов д</w:t>
      </w:r>
      <w:r w:rsidRPr="00717555">
        <w:t>епартамента имущественных отношений администрации</w:t>
      </w:r>
      <w:r>
        <w:br/>
        <w:t xml:space="preserve">  </w:t>
      </w:r>
      <w:r>
        <w:tab/>
      </w:r>
      <w:r>
        <w:tab/>
        <w:t xml:space="preserve">        </w:t>
      </w:r>
      <w:r w:rsidRPr="00717555">
        <w:t xml:space="preserve"> </w:t>
      </w:r>
      <w:r w:rsidR="00FA519B">
        <w:t xml:space="preserve">  </w:t>
      </w:r>
      <w:r w:rsidRPr="00717555">
        <w:t>города</w:t>
      </w:r>
      <w:proofErr w:type="gramEnd"/>
      <w:r>
        <w:t xml:space="preserve"> </w:t>
      </w:r>
      <w:r w:rsidRPr="00717555">
        <w:t>Перми;</w:t>
      </w:r>
    </w:p>
    <w:p w:rsidR="00BC26CF" w:rsidRPr="00717555" w:rsidRDefault="00BC26CF" w:rsidP="00BC26CF">
      <w:pPr>
        <w:tabs>
          <w:tab w:val="left" w:pos="851"/>
        </w:tabs>
        <w:jc w:val="both"/>
      </w:pPr>
      <w:r w:rsidRPr="00717555">
        <w:tab/>
      </w:r>
      <w:r w:rsidRPr="00717555">
        <w:tab/>
        <w:t xml:space="preserve">         </w:t>
      </w:r>
      <w:r w:rsidR="00FA519B">
        <w:t xml:space="preserve">  </w:t>
      </w:r>
      <w:r w:rsidRPr="00717555">
        <w:t>Левитан</w:t>
      </w:r>
      <w:r w:rsidR="00B35044">
        <w:t>а</w:t>
      </w:r>
      <w:r w:rsidRPr="00717555">
        <w:t xml:space="preserve"> О.Е., заместител</w:t>
      </w:r>
      <w:r w:rsidR="00B35044">
        <w:t>я</w:t>
      </w:r>
      <w:r w:rsidRPr="00717555">
        <w:t xml:space="preserve"> начальника отдела нормативно-правовой </w:t>
      </w:r>
      <w:r w:rsidRPr="00717555">
        <w:br/>
        <w:t xml:space="preserve">                               </w:t>
      </w:r>
      <w:r w:rsidR="00FA519B">
        <w:t xml:space="preserve">   </w:t>
      </w:r>
      <w:r w:rsidRPr="00717555">
        <w:t xml:space="preserve"> работы </w:t>
      </w:r>
      <w:proofErr w:type="gramStart"/>
      <w:r w:rsidRPr="00717555">
        <w:t xml:space="preserve">управления правового обеспечения </w:t>
      </w:r>
      <w:r>
        <w:t>департамента</w:t>
      </w:r>
      <w:r>
        <w:br/>
        <w:t xml:space="preserve">                                 </w:t>
      </w:r>
      <w:r w:rsidR="00FA519B">
        <w:t xml:space="preserve">  </w:t>
      </w:r>
      <w:r w:rsidRPr="00717555">
        <w:t>имущественных отношений администрации города Перми</w:t>
      </w:r>
      <w:proofErr w:type="gramEnd"/>
      <w:r>
        <w:t>.</w:t>
      </w:r>
    </w:p>
    <w:p w:rsidR="000E2468" w:rsidRDefault="000E2468"/>
    <w:p w:rsidR="00B35044" w:rsidRDefault="00D74B4C" w:rsidP="00B35044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 xml:space="preserve">Повестка дня: </w:t>
      </w:r>
    </w:p>
    <w:p w:rsidR="00B35044" w:rsidRDefault="00B35044" w:rsidP="00B35044">
      <w:pPr>
        <w:spacing w:line="280" w:lineRule="exact"/>
        <w:ind w:firstLine="708"/>
        <w:jc w:val="both"/>
        <w:rPr>
          <w:szCs w:val="28"/>
        </w:rPr>
      </w:pPr>
    </w:p>
    <w:p w:rsidR="00D74B4C" w:rsidRPr="001B552E" w:rsidRDefault="00D74B4C" w:rsidP="00B35044">
      <w:pPr>
        <w:spacing w:line="280" w:lineRule="exact"/>
        <w:ind w:firstLine="708"/>
        <w:jc w:val="both"/>
        <w:rPr>
          <w:szCs w:val="28"/>
        </w:rPr>
      </w:pPr>
      <w:r>
        <w:rPr>
          <w:szCs w:val="28"/>
        </w:rPr>
        <w:t xml:space="preserve">Процедура </w:t>
      </w:r>
      <w:r>
        <w:t xml:space="preserve">вскрытия конвертов с конкурсными предложениями конкурса </w:t>
      </w:r>
      <w:r w:rsidR="00B35044">
        <w:br/>
      </w:r>
      <w:r>
        <w:t xml:space="preserve">по продаже </w:t>
      </w:r>
      <w:r w:rsidRPr="00546A83">
        <w:t>прав</w:t>
      </w:r>
      <w:r>
        <w:t>а</w:t>
      </w:r>
      <w:r w:rsidRPr="00546A83">
        <w:t xml:space="preserve"> </w:t>
      </w:r>
      <w:r>
        <w:t xml:space="preserve">на </w:t>
      </w:r>
      <w:r w:rsidRPr="00546A83">
        <w:t>заключени</w:t>
      </w:r>
      <w:r>
        <w:t xml:space="preserve">е </w:t>
      </w:r>
      <w:r w:rsidRPr="00546A83">
        <w:t>договор</w:t>
      </w:r>
      <w:r>
        <w:t>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  <w:r w:rsidR="001B552E">
        <w:t>.</w:t>
      </w:r>
    </w:p>
    <w:p w:rsidR="000F46E6" w:rsidRPr="00186760" w:rsidRDefault="00156C8F" w:rsidP="0065112D">
      <w:pPr>
        <w:ind w:firstLine="708"/>
        <w:jc w:val="both"/>
        <w:rPr>
          <w:bCs/>
          <w:color w:val="000000"/>
        </w:rPr>
      </w:pPr>
      <w:r>
        <w:t>2-сторонние</w:t>
      </w:r>
      <w:r w:rsidR="00A926CC" w:rsidRPr="00A926CC">
        <w:t xml:space="preserve"> </w:t>
      </w:r>
      <w:r w:rsidR="00D311D0">
        <w:t>рекламные конструкции</w:t>
      </w:r>
      <w:r w:rsidR="00A926CC" w:rsidRPr="00A926CC">
        <w:t xml:space="preserve"> с </w:t>
      </w:r>
      <w:r w:rsidR="00D311D0" w:rsidRPr="00D311D0">
        <w:t>внешней</w:t>
      </w:r>
      <w:r w:rsidR="00A926CC" w:rsidRPr="00A926CC">
        <w:t xml:space="preserve"> подсветкой</w:t>
      </w:r>
      <w:r w:rsidR="00A926CC" w:rsidRPr="00DC743A">
        <w:rPr>
          <w:rFonts w:eastAsia="MS Mincho"/>
          <w:lang w:eastAsia="ja-JP"/>
        </w:rPr>
        <w:t xml:space="preserve"> </w:t>
      </w:r>
      <w:r w:rsidR="00D311D0">
        <w:rPr>
          <w:rFonts w:eastAsia="MS Mincho"/>
          <w:lang w:eastAsia="ja-JP"/>
        </w:rPr>
        <w:t>2</w:t>
      </w:r>
      <w:r w:rsidR="0065112D">
        <w:rPr>
          <w:rFonts w:eastAsia="MS Mincho"/>
          <w:lang w:eastAsia="ja-JP"/>
        </w:rPr>
        <w:t xml:space="preserve"> шт., </w:t>
      </w:r>
      <w:r w:rsidR="00D34573" w:rsidRPr="0065112D">
        <w:t>по адресу: г</w:t>
      </w:r>
      <w:proofErr w:type="gramStart"/>
      <w:r w:rsidR="00D34573" w:rsidRPr="0065112D">
        <w:t>.П</w:t>
      </w:r>
      <w:proofErr w:type="gramEnd"/>
      <w:r w:rsidR="00D34573" w:rsidRPr="0065112D">
        <w:t xml:space="preserve">ермь, </w:t>
      </w:r>
      <w:r w:rsidR="00D34573" w:rsidRPr="00D34573">
        <w:t xml:space="preserve">ул. А. Свиязева, 41 </w:t>
      </w:r>
      <w:r w:rsidR="00D34573">
        <w:t xml:space="preserve">и </w:t>
      </w:r>
      <w:r w:rsidR="00D34573" w:rsidRPr="00D34573">
        <w:t>ул. С. Армии, 11  (напротив)</w:t>
      </w:r>
      <w:r w:rsidR="005028E3" w:rsidRPr="00DC743A">
        <w:t>,</w:t>
      </w:r>
      <w:r w:rsidR="00DC743A" w:rsidRPr="00DC743A">
        <w:t xml:space="preserve"> </w:t>
      </w:r>
      <w:r w:rsidR="00A926CC">
        <w:t>входящие в лот № 1</w:t>
      </w:r>
      <w:r w:rsidR="001B552E">
        <w:t>,</w:t>
      </w:r>
      <w:r w:rsidR="005028E3" w:rsidRPr="00DC743A">
        <w:t xml:space="preserve"> утвержден</w:t>
      </w:r>
      <w:r w:rsidR="0065112D">
        <w:t>ы</w:t>
      </w:r>
      <w:r w:rsidR="005028E3" w:rsidRPr="00DC743A">
        <w:t xml:space="preserve"> приказом начальника департамента имущественных отношений администрации города Перми</w:t>
      </w:r>
      <w:r w:rsidR="005028E3" w:rsidRPr="00DC743A">
        <w:rPr>
          <w:bCs/>
          <w:color w:val="000000"/>
        </w:rPr>
        <w:t xml:space="preserve"> </w:t>
      </w:r>
      <w:r w:rsidR="00186760" w:rsidRPr="00186760">
        <w:rPr>
          <w:bCs/>
          <w:color w:val="000000"/>
        </w:rPr>
        <w:br/>
      </w:r>
      <w:r w:rsidR="005028E3" w:rsidRPr="00DC743A">
        <w:rPr>
          <w:bCs/>
          <w:color w:val="000000"/>
        </w:rPr>
        <w:t xml:space="preserve">от </w:t>
      </w:r>
      <w:r w:rsidR="00A926CC" w:rsidRPr="00A926CC">
        <w:t>1</w:t>
      </w:r>
      <w:r w:rsidR="00D311D0" w:rsidRPr="00D311D0">
        <w:t>8</w:t>
      </w:r>
      <w:r w:rsidR="00A926CC" w:rsidRPr="00A926CC">
        <w:t>.11.2013 № СЭД-19-09-25</w:t>
      </w:r>
      <w:r w:rsidR="00D311D0" w:rsidRPr="00D311D0">
        <w:t>2</w:t>
      </w:r>
      <w:r w:rsidR="00186760">
        <w:t>.</w:t>
      </w:r>
    </w:p>
    <w:p w:rsidR="00D34573" w:rsidRDefault="00D34573" w:rsidP="00055912">
      <w:pPr>
        <w:ind w:firstLine="708"/>
        <w:jc w:val="both"/>
      </w:pPr>
    </w:p>
    <w:p w:rsidR="00D74B4C" w:rsidRDefault="001B552E" w:rsidP="00055912">
      <w:pPr>
        <w:ind w:firstLine="708"/>
        <w:jc w:val="both"/>
      </w:pPr>
      <w:r>
        <w:t>Комиссия установила, что</w:t>
      </w:r>
      <w:r w:rsidR="00055912" w:rsidRPr="00055912">
        <w:t xml:space="preserve"> </w:t>
      </w:r>
      <w:r w:rsidR="00813301">
        <w:t>в</w:t>
      </w:r>
      <w:r w:rsidR="00A926CC">
        <w:t xml:space="preserve"> период с 2</w:t>
      </w:r>
      <w:r w:rsidR="00D34573">
        <w:t>5</w:t>
      </w:r>
      <w:r w:rsidR="00B35044">
        <w:t xml:space="preserve">.11.2013 по </w:t>
      </w:r>
      <w:r w:rsidR="00D34573">
        <w:t>17</w:t>
      </w:r>
      <w:r w:rsidR="00B35044">
        <w:t xml:space="preserve">.12.2013 </w:t>
      </w:r>
    </w:p>
    <w:p w:rsidR="002A7571" w:rsidRPr="0065112D" w:rsidRDefault="00BC26CF" w:rsidP="008A78DA">
      <w:pPr>
        <w:jc w:val="both"/>
      </w:pPr>
      <w:r w:rsidRPr="0065112D">
        <w:rPr>
          <w:b/>
        </w:rPr>
        <w:t xml:space="preserve">по лоту № 1 </w:t>
      </w:r>
      <w:r w:rsidR="002A7571" w:rsidRPr="0065112D">
        <w:t xml:space="preserve"> начальный размер годовой платы по договору без учета НДС </w:t>
      </w:r>
      <w:r w:rsidR="008A78DA" w:rsidRPr="0065112D">
        <w:t>(</w:t>
      </w:r>
      <w:r w:rsidR="00D34573" w:rsidRPr="00D34573">
        <w:rPr>
          <w:bCs/>
        </w:rPr>
        <w:t>175 450,32</w:t>
      </w:r>
      <w:r w:rsidR="002A7571" w:rsidRPr="0065112D">
        <w:rPr>
          <w:bCs/>
        </w:rPr>
        <w:t xml:space="preserve"> </w:t>
      </w:r>
      <w:r w:rsidR="002A7571" w:rsidRPr="0065112D">
        <w:t>руб.) зарегистрирован</w:t>
      </w:r>
      <w:r w:rsidR="00D34573">
        <w:t>ы 2</w:t>
      </w:r>
      <w:r w:rsidR="002A7571" w:rsidRPr="0065112D">
        <w:t xml:space="preserve"> заявк</w:t>
      </w:r>
      <w:r w:rsidR="00D34573">
        <w:t>и</w:t>
      </w:r>
    </w:p>
    <w:p w:rsidR="00E26C12" w:rsidRPr="00D34573" w:rsidRDefault="00A926CC" w:rsidP="00E26C12">
      <w:pPr>
        <w:pStyle w:val="a7"/>
        <w:numPr>
          <w:ilvl w:val="0"/>
          <w:numId w:val="1"/>
        </w:numPr>
        <w:spacing w:line="276" w:lineRule="auto"/>
        <w:jc w:val="both"/>
        <w:rPr>
          <w:b/>
          <w:lang w:eastAsia="en-US"/>
        </w:rPr>
      </w:pPr>
      <w:r w:rsidRPr="0065112D">
        <w:rPr>
          <w:lang w:eastAsia="en-US"/>
        </w:rPr>
        <w:lastRenderedPageBreak/>
        <w:t>ООО «</w:t>
      </w:r>
      <w:r w:rsidR="00D34573">
        <w:rPr>
          <w:lang w:eastAsia="en-US"/>
        </w:rPr>
        <w:t>Медиа Мастерская</w:t>
      </w:r>
      <w:r w:rsidRPr="0065112D">
        <w:rPr>
          <w:lang w:eastAsia="en-US"/>
        </w:rPr>
        <w:t>»</w:t>
      </w:r>
    </w:p>
    <w:p w:rsidR="00D34573" w:rsidRPr="0065112D" w:rsidRDefault="00D34573" w:rsidP="00E26C12">
      <w:pPr>
        <w:pStyle w:val="a7"/>
        <w:numPr>
          <w:ilvl w:val="0"/>
          <w:numId w:val="1"/>
        </w:numPr>
        <w:spacing w:line="276" w:lineRule="auto"/>
        <w:jc w:val="both"/>
        <w:rPr>
          <w:b/>
          <w:lang w:eastAsia="en-US"/>
        </w:rPr>
      </w:pPr>
      <w:r>
        <w:rPr>
          <w:lang w:eastAsia="en-US"/>
        </w:rPr>
        <w:t>ООО «Гэллэри Сервис»</w:t>
      </w:r>
    </w:p>
    <w:p w:rsidR="00D34573" w:rsidRDefault="00D34573" w:rsidP="00093276">
      <w:pPr>
        <w:spacing w:line="276" w:lineRule="auto"/>
        <w:ind w:firstLine="360"/>
        <w:jc w:val="both"/>
      </w:pPr>
    </w:p>
    <w:p w:rsidR="00055912" w:rsidRDefault="00813301" w:rsidP="00093276">
      <w:pPr>
        <w:spacing w:line="276" w:lineRule="auto"/>
        <w:ind w:firstLine="360"/>
        <w:jc w:val="both"/>
      </w:pPr>
      <w:r>
        <w:t>Информация о н</w:t>
      </w:r>
      <w:r w:rsidR="00221D5A">
        <w:t>аличи</w:t>
      </w:r>
      <w:r>
        <w:t>и</w:t>
      </w:r>
      <w:r w:rsidR="00221D5A">
        <w:t xml:space="preserve"> сведений и д</w:t>
      </w:r>
      <w:r w:rsidR="00221D5A" w:rsidRPr="005C51CB">
        <w:t>окумент</w:t>
      </w:r>
      <w:r w:rsidR="00221D5A">
        <w:t xml:space="preserve">ов, </w:t>
      </w:r>
      <w:r>
        <w:t>предста</w:t>
      </w:r>
      <w:r w:rsidR="00093276">
        <w:t xml:space="preserve">вленных претендентами, указана </w:t>
      </w:r>
      <w:r w:rsidR="00093276">
        <w:br/>
      </w:r>
      <w:r>
        <w:t>в Приложении</w:t>
      </w:r>
      <w:r w:rsidR="00221D5A">
        <w:t xml:space="preserve"> 1</w:t>
      </w:r>
      <w:r w:rsidR="001B552E">
        <w:t xml:space="preserve"> к протоколу</w:t>
      </w:r>
      <w:r w:rsidR="00055912">
        <w:t>.</w:t>
      </w:r>
      <w:r w:rsidR="001B552E">
        <w:t xml:space="preserve"> </w:t>
      </w:r>
    </w:p>
    <w:p w:rsidR="001E651D" w:rsidRDefault="00221D5A" w:rsidP="00813301">
      <w:pPr>
        <w:ind w:firstLine="360"/>
        <w:jc w:val="both"/>
      </w:pPr>
      <w:r>
        <w:t xml:space="preserve">Комиссия </w:t>
      </w:r>
      <w:r w:rsidR="00D1367A">
        <w:t xml:space="preserve">произвела процедуру вскрытия конвертов с </w:t>
      </w:r>
      <w:r>
        <w:t>конкурсными предложениями</w:t>
      </w:r>
      <w:r w:rsidR="00813301">
        <w:t>.</w:t>
      </w:r>
      <w:r>
        <w:t xml:space="preserve"> </w:t>
      </w:r>
      <w:r>
        <w:br/>
      </w:r>
      <w:r w:rsidR="00866B15">
        <w:t>Конкурсные предложения</w:t>
      </w:r>
      <w:r w:rsidR="00813301">
        <w:t xml:space="preserve"> претендентов указаны в Приложениях </w:t>
      </w:r>
      <w:r w:rsidR="00A8273B">
        <w:t>2</w:t>
      </w:r>
      <w:r w:rsidR="00813301">
        <w:t>-</w:t>
      </w:r>
      <w:r w:rsidR="00A8273B">
        <w:t>6</w:t>
      </w:r>
      <w:r w:rsidR="000F46E6">
        <w:t xml:space="preserve"> к протоколу</w:t>
      </w:r>
      <w:r w:rsidR="00055912">
        <w:t>.</w:t>
      </w:r>
      <w:r w:rsidR="000F46E6">
        <w:t xml:space="preserve"> </w:t>
      </w:r>
    </w:p>
    <w:p w:rsidR="00BC26CF" w:rsidRDefault="00BC26CF" w:rsidP="00BC26CF">
      <w:pPr>
        <w:pStyle w:val="2"/>
        <w:spacing w:line="240" w:lineRule="auto"/>
        <w:jc w:val="both"/>
        <w:rPr>
          <w:b/>
          <w:sz w:val="20"/>
          <w:szCs w:val="20"/>
        </w:rPr>
      </w:pPr>
    </w:p>
    <w:p w:rsidR="000F46E6" w:rsidRDefault="000F46E6" w:rsidP="00BC26CF">
      <w:pPr>
        <w:pStyle w:val="2"/>
        <w:spacing w:line="240" w:lineRule="auto"/>
        <w:jc w:val="both"/>
        <w:rPr>
          <w:b/>
          <w:sz w:val="20"/>
          <w:szCs w:val="20"/>
        </w:rPr>
      </w:pPr>
    </w:p>
    <w:p w:rsidR="00BC26CF" w:rsidRDefault="00BC26CF" w:rsidP="00BC26CF">
      <w:pPr>
        <w:pStyle w:val="3"/>
        <w:spacing w:line="200" w:lineRule="exact"/>
        <w:ind w:left="0"/>
        <w:rPr>
          <w:sz w:val="24"/>
          <w:szCs w:val="24"/>
        </w:rPr>
      </w:pPr>
      <w:r w:rsidRPr="00FE6D08">
        <w:rPr>
          <w:sz w:val="24"/>
          <w:szCs w:val="24"/>
        </w:rPr>
        <w:t>Председатель комиссии</w:t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  <w:t xml:space="preserve">                                                        </w:t>
      </w:r>
      <w:r w:rsidR="00186760">
        <w:rPr>
          <w:sz w:val="24"/>
          <w:szCs w:val="24"/>
        </w:rPr>
        <w:t xml:space="preserve">       </w:t>
      </w:r>
      <w:r w:rsidRPr="00FE6D08">
        <w:rPr>
          <w:sz w:val="24"/>
          <w:szCs w:val="24"/>
        </w:rPr>
        <w:t xml:space="preserve">С.И. Собянина </w:t>
      </w:r>
    </w:p>
    <w:p w:rsidR="00E214B7" w:rsidRPr="00FE6D08" w:rsidRDefault="00E214B7" w:rsidP="00BC26CF">
      <w:pPr>
        <w:pStyle w:val="3"/>
        <w:spacing w:line="200" w:lineRule="exact"/>
        <w:ind w:left="0"/>
        <w:rPr>
          <w:sz w:val="24"/>
          <w:szCs w:val="24"/>
        </w:rPr>
      </w:pPr>
    </w:p>
    <w:p w:rsidR="00E214B7" w:rsidRDefault="00BC26CF" w:rsidP="00E214B7">
      <w:pPr>
        <w:pStyle w:val="3"/>
        <w:spacing w:line="200" w:lineRule="exact"/>
        <w:ind w:left="0"/>
        <w:rPr>
          <w:sz w:val="24"/>
          <w:szCs w:val="24"/>
        </w:rPr>
      </w:pPr>
      <w:r w:rsidRPr="00FE6D08">
        <w:rPr>
          <w:sz w:val="24"/>
          <w:szCs w:val="24"/>
        </w:rPr>
        <w:t>Заместител</w:t>
      </w:r>
      <w:r w:rsidR="00186760">
        <w:rPr>
          <w:sz w:val="24"/>
          <w:szCs w:val="24"/>
        </w:rPr>
        <w:t>ь</w:t>
      </w:r>
      <w:r w:rsidRPr="00FE6D08">
        <w:rPr>
          <w:sz w:val="24"/>
          <w:szCs w:val="24"/>
        </w:rPr>
        <w:t xml:space="preserve">   </w:t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  <w:t xml:space="preserve"> </w:t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  <w:t xml:space="preserve">                     </w:t>
      </w:r>
      <w:r w:rsidR="00186760">
        <w:rPr>
          <w:sz w:val="24"/>
          <w:szCs w:val="24"/>
        </w:rPr>
        <w:t xml:space="preserve">       </w:t>
      </w:r>
      <w:r w:rsidRPr="00FE6D08">
        <w:rPr>
          <w:sz w:val="24"/>
          <w:szCs w:val="24"/>
        </w:rPr>
        <w:t xml:space="preserve">И.В. Перешеина </w:t>
      </w:r>
    </w:p>
    <w:p w:rsidR="00E214B7" w:rsidRPr="00FE6D08" w:rsidRDefault="00BC26CF" w:rsidP="00A926CC">
      <w:pPr>
        <w:pStyle w:val="3"/>
        <w:spacing w:line="200" w:lineRule="exact"/>
        <w:ind w:left="0"/>
        <w:rPr>
          <w:sz w:val="24"/>
          <w:szCs w:val="24"/>
        </w:rPr>
      </w:pP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  <w:t xml:space="preserve">                     </w:t>
      </w:r>
    </w:p>
    <w:p w:rsidR="00BC26CF" w:rsidRDefault="00BC26CF" w:rsidP="00BC26CF">
      <w:pPr>
        <w:pStyle w:val="3"/>
        <w:spacing w:line="200" w:lineRule="exact"/>
        <w:ind w:left="7200" w:hanging="7200"/>
        <w:rPr>
          <w:sz w:val="24"/>
          <w:szCs w:val="24"/>
        </w:rPr>
      </w:pPr>
      <w:r w:rsidRPr="00FE6D08">
        <w:rPr>
          <w:sz w:val="24"/>
          <w:szCs w:val="24"/>
        </w:rPr>
        <w:t xml:space="preserve">Секретарь                                                                                                        </w:t>
      </w:r>
      <w:r w:rsidR="00D66FF9">
        <w:rPr>
          <w:sz w:val="24"/>
          <w:szCs w:val="24"/>
        </w:rPr>
        <w:t xml:space="preserve"> </w:t>
      </w:r>
      <w:r w:rsidRPr="00FE6D08">
        <w:rPr>
          <w:sz w:val="24"/>
          <w:szCs w:val="24"/>
        </w:rPr>
        <w:t xml:space="preserve">  </w:t>
      </w:r>
      <w:r w:rsidR="00186760">
        <w:rPr>
          <w:sz w:val="24"/>
          <w:szCs w:val="24"/>
        </w:rPr>
        <w:t xml:space="preserve">       </w:t>
      </w:r>
      <w:r w:rsidRPr="00FE6D08">
        <w:rPr>
          <w:sz w:val="24"/>
          <w:szCs w:val="24"/>
        </w:rPr>
        <w:t xml:space="preserve">  Л.В. Аристова </w:t>
      </w:r>
    </w:p>
    <w:p w:rsidR="00E214B7" w:rsidRPr="00FE6D08" w:rsidRDefault="00E214B7" w:rsidP="00BC26CF">
      <w:pPr>
        <w:pStyle w:val="3"/>
        <w:spacing w:line="200" w:lineRule="exact"/>
        <w:ind w:left="7200" w:hanging="7200"/>
        <w:rPr>
          <w:sz w:val="24"/>
          <w:szCs w:val="24"/>
        </w:rPr>
      </w:pPr>
    </w:p>
    <w:p w:rsidR="00BC26CF" w:rsidRDefault="00BC26CF" w:rsidP="00BC26CF">
      <w:pPr>
        <w:pStyle w:val="3"/>
        <w:spacing w:line="200" w:lineRule="exact"/>
        <w:ind w:left="7200" w:hanging="7200"/>
        <w:rPr>
          <w:sz w:val="24"/>
          <w:szCs w:val="24"/>
        </w:rPr>
      </w:pPr>
      <w:r w:rsidRPr="00FE6D08">
        <w:rPr>
          <w:sz w:val="24"/>
          <w:szCs w:val="24"/>
        </w:rPr>
        <w:t>Члены комиссии</w:t>
      </w:r>
      <w:r w:rsidRPr="005F633E">
        <w:rPr>
          <w:b/>
          <w:sz w:val="24"/>
          <w:szCs w:val="24"/>
        </w:rPr>
        <w:t xml:space="preserve"> </w:t>
      </w:r>
      <w:r w:rsidRPr="005F633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5F633E">
        <w:rPr>
          <w:b/>
          <w:sz w:val="24"/>
          <w:szCs w:val="24"/>
        </w:rPr>
        <w:t xml:space="preserve">    </w:t>
      </w:r>
      <w:r w:rsidRPr="005F633E">
        <w:rPr>
          <w:sz w:val="24"/>
          <w:szCs w:val="24"/>
        </w:rPr>
        <w:t xml:space="preserve"> </w:t>
      </w:r>
      <w:r w:rsidR="00D66FF9">
        <w:rPr>
          <w:sz w:val="24"/>
          <w:szCs w:val="24"/>
        </w:rPr>
        <w:t xml:space="preserve"> </w:t>
      </w:r>
      <w:r w:rsidR="00186760">
        <w:rPr>
          <w:sz w:val="24"/>
          <w:szCs w:val="24"/>
        </w:rPr>
        <w:t xml:space="preserve">       </w:t>
      </w:r>
      <w:r w:rsidRPr="005F633E">
        <w:rPr>
          <w:sz w:val="24"/>
          <w:szCs w:val="24"/>
        </w:rPr>
        <w:t>Н.Г. Берлин</w:t>
      </w:r>
    </w:p>
    <w:p w:rsidR="00E214B7" w:rsidRDefault="00E214B7" w:rsidP="00BC26CF">
      <w:pPr>
        <w:pStyle w:val="3"/>
        <w:spacing w:line="200" w:lineRule="exact"/>
        <w:ind w:left="7200" w:hanging="7200"/>
        <w:rPr>
          <w:sz w:val="24"/>
          <w:szCs w:val="24"/>
        </w:rPr>
      </w:pPr>
    </w:p>
    <w:p w:rsidR="00BC26CF" w:rsidRPr="00E214B7" w:rsidRDefault="00BC26CF" w:rsidP="00E214B7">
      <w:pPr>
        <w:pStyle w:val="3"/>
        <w:spacing w:line="200" w:lineRule="exact"/>
        <w:ind w:left="7200" w:hanging="7200"/>
        <w:rPr>
          <w:sz w:val="24"/>
          <w:szCs w:val="24"/>
        </w:rPr>
      </w:pPr>
      <w:r w:rsidRPr="005F633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</w:t>
      </w:r>
      <w:r w:rsidR="00D66FF9">
        <w:rPr>
          <w:b/>
          <w:sz w:val="24"/>
          <w:szCs w:val="24"/>
        </w:rPr>
        <w:t xml:space="preserve"> </w:t>
      </w:r>
      <w:r w:rsidR="00186760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="00186760">
        <w:rPr>
          <w:b/>
          <w:sz w:val="24"/>
          <w:szCs w:val="24"/>
        </w:rPr>
        <w:t xml:space="preserve"> </w:t>
      </w:r>
      <w:r w:rsidRPr="005F633E">
        <w:rPr>
          <w:sz w:val="24"/>
          <w:szCs w:val="24"/>
        </w:rPr>
        <w:t>О.Е. Левитан</w:t>
      </w:r>
    </w:p>
    <w:sectPr w:rsidR="00BC26CF" w:rsidRPr="00E214B7" w:rsidSect="00055912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AD5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E5615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D6619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34AC9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27598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463DE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A6E44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C5A29"/>
    <w:multiLevelType w:val="hybridMultilevel"/>
    <w:tmpl w:val="01D0F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20BD9"/>
    <w:multiLevelType w:val="hybridMultilevel"/>
    <w:tmpl w:val="748EF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grammar="clean"/>
  <w:defaultTabStop w:val="708"/>
  <w:drawingGridHorizontalSpacing w:val="120"/>
  <w:displayHorizontalDrawingGridEvery w:val="2"/>
  <w:characterSpacingControl w:val="doNotCompress"/>
  <w:compat/>
  <w:rsids>
    <w:rsidRoot w:val="00BC26CF"/>
    <w:rsid w:val="00021EE5"/>
    <w:rsid w:val="00055912"/>
    <w:rsid w:val="000756A0"/>
    <w:rsid w:val="0008200C"/>
    <w:rsid w:val="00090549"/>
    <w:rsid w:val="00093276"/>
    <w:rsid w:val="0009431A"/>
    <w:rsid w:val="000D5C29"/>
    <w:rsid w:val="000E2468"/>
    <w:rsid w:val="000F46E6"/>
    <w:rsid w:val="000F6B0C"/>
    <w:rsid w:val="0013060B"/>
    <w:rsid w:val="00140319"/>
    <w:rsid w:val="00141FEE"/>
    <w:rsid w:val="00156C8F"/>
    <w:rsid w:val="0017657B"/>
    <w:rsid w:val="00186760"/>
    <w:rsid w:val="001B46C2"/>
    <w:rsid w:val="001B552E"/>
    <w:rsid w:val="001C6CA8"/>
    <w:rsid w:val="001C7009"/>
    <w:rsid w:val="001E651D"/>
    <w:rsid w:val="002078D2"/>
    <w:rsid w:val="00221D5A"/>
    <w:rsid w:val="002429BC"/>
    <w:rsid w:val="00242CC4"/>
    <w:rsid w:val="0027110E"/>
    <w:rsid w:val="002A7571"/>
    <w:rsid w:val="002B2DBF"/>
    <w:rsid w:val="003205CB"/>
    <w:rsid w:val="003217BB"/>
    <w:rsid w:val="00381BE0"/>
    <w:rsid w:val="00387F4D"/>
    <w:rsid w:val="003A12B4"/>
    <w:rsid w:val="003B7CE3"/>
    <w:rsid w:val="004432BE"/>
    <w:rsid w:val="005028E3"/>
    <w:rsid w:val="0052577A"/>
    <w:rsid w:val="00532D55"/>
    <w:rsid w:val="00547110"/>
    <w:rsid w:val="005861D6"/>
    <w:rsid w:val="005874DF"/>
    <w:rsid w:val="00597A55"/>
    <w:rsid w:val="005A409D"/>
    <w:rsid w:val="005E5947"/>
    <w:rsid w:val="00641777"/>
    <w:rsid w:val="0065112D"/>
    <w:rsid w:val="006717E1"/>
    <w:rsid w:val="006764DF"/>
    <w:rsid w:val="00677B18"/>
    <w:rsid w:val="006A7AA2"/>
    <w:rsid w:val="006E5892"/>
    <w:rsid w:val="00715516"/>
    <w:rsid w:val="00721A0E"/>
    <w:rsid w:val="00741514"/>
    <w:rsid w:val="007751AC"/>
    <w:rsid w:val="007813F8"/>
    <w:rsid w:val="00787E7D"/>
    <w:rsid w:val="0079327B"/>
    <w:rsid w:val="007F384C"/>
    <w:rsid w:val="00813301"/>
    <w:rsid w:val="00822DA9"/>
    <w:rsid w:val="00837BC6"/>
    <w:rsid w:val="00866B15"/>
    <w:rsid w:val="008A78DA"/>
    <w:rsid w:val="008B6C81"/>
    <w:rsid w:val="008C759E"/>
    <w:rsid w:val="00904B52"/>
    <w:rsid w:val="0091244B"/>
    <w:rsid w:val="00920F61"/>
    <w:rsid w:val="00925DA9"/>
    <w:rsid w:val="00973ADC"/>
    <w:rsid w:val="00981331"/>
    <w:rsid w:val="009A31CC"/>
    <w:rsid w:val="00A0004C"/>
    <w:rsid w:val="00A0248C"/>
    <w:rsid w:val="00A10505"/>
    <w:rsid w:val="00A36CD2"/>
    <w:rsid w:val="00A52C9F"/>
    <w:rsid w:val="00A614B5"/>
    <w:rsid w:val="00A8273B"/>
    <w:rsid w:val="00A926CC"/>
    <w:rsid w:val="00AE1C2C"/>
    <w:rsid w:val="00AE5B4B"/>
    <w:rsid w:val="00AF5158"/>
    <w:rsid w:val="00AF6409"/>
    <w:rsid w:val="00B017D2"/>
    <w:rsid w:val="00B21AB2"/>
    <w:rsid w:val="00B35044"/>
    <w:rsid w:val="00B7425B"/>
    <w:rsid w:val="00B9163C"/>
    <w:rsid w:val="00BB0C34"/>
    <w:rsid w:val="00BC26CF"/>
    <w:rsid w:val="00BD6347"/>
    <w:rsid w:val="00CD35F9"/>
    <w:rsid w:val="00CE1319"/>
    <w:rsid w:val="00CE3873"/>
    <w:rsid w:val="00D1367A"/>
    <w:rsid w:val="00D311D0"/>
    <w:rsid w:val="00D34573"/>
    <w:rsid w:val="00D66FF9"/>
    <w:rsid w:val="00D74B4C"/>
    <w:rsid w:val="00DC743A"/>
    <w:rsid w:val="00E204DF"/>
    <w:rsid w:val="00E214B7"/>
    <w:rsid w:val="00E26C12"/>
    <w:rsid w:val="00E31342"/>
    <w:rsid w:val="00E6582E"/>
    <w:rsid w:val="00E74ACF"/>
    <w:rsid w:val="00E8090E"/>
    <w:rsid w:val="00E97B3F"/>
    <w:rsid w:val="00EB340C"/>
    <w:rsid w:val="00ED3FCE"/>
    <w:rsid w:val="00EE582F"/>
    <w:rsid w:val="00F55F8F"/>
    <w:rsid w:val="00FA519B"/>
    <w:rsid w:val="00FD41A3"/>
    <w:rsid w:val="00FE2FF1"/>
    <w:rsid w:val="00FF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26CF"/>
    <w:pPr>
      <w:ind w:firstLine="567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C26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BC26C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C2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C26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C2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C26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C26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42CC4"/>
    <w:pPr>
      <w:ind w:left="720"/>
      <w:contextualSpacing/>
    </w:pPr>
  </w:style>
  <w:style w:type="table" w:styleId="a8">
    <w:name w:val="Table Grid"/>
    <w:basedOn w:val="a1"/>
    <w:uiPriority w:val="59"/>
    <w:rsid w:val="00E26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AF51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</dc:creator>
  <cp:keywords/>
  <dc:description/>
  <cp:lastModifiedBy>Larin</cp:lastModifiedBy>
  <cp:revision>39</cp:revision>
  <cp:lastPrinted>2013-12-24T09:10:00Z</cp:lastPrinted>
  <dcterms:created xsi:type="dcterms:W3CDTF">2013-12-12T11:31:00Z</dcterms:created>
  <dcterms:modified xsi:type="dcterms:W3CDTF">2013-12-24T09:10:00Z</dcterms:modified>
</cp:coreProperties>
</file>