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762637" w:rsidRPr="00914B1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814FC3" w:rsidRPr="00814FC3">
        <w:rPr>
          <w:rFonts w:ascii="Times New Roman" w:hAnsi="Times New Roman"/>
          <w:b/>
          <w:sz w:val="24"/>
          <w:szCs w:val="24"/>
        </w:rPr>
        <w:t>25.12.</w:t>
      </w:r>
      <w:r w:rsidR="00814FC3">
        <w:rPr>
          <w:rFonts w:ascii="Times New Roman" w:hAnsi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814FC3">
        <w:rPr>
          <w:rFonts w:ascii="Times New Roman" w:hAnsi="Times New Roman"/>
          <w:b/>
          <w:sz w:val="24"/>
          <w:szCs w:val="24"/>
        </w:rPr>
        <w:t>СЭД-19-10-258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274A5B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450EA" w:rsidRPr="00814FC3">
        <w:rPr>
          <w:rFonts w:ascii="Times New Roman" w:hAnsi="Times New Roman"/>
          <w:b/>
          <w:sz w:val="24"/>
          <w:szCs w:val="24"/>
        </w:rPr>
        <w:t>9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A41E92">
        <w:rPr>
          <w:rFonts w:ascii="Times New Roman" w:hAnsi="Times New Roman"/>
          <w:b/>
          <w:sz w:val="24"/>
          <w:szCs w:val="24"/>
        </w:rPr>
        <w:t>0</w:t>
      </w:r>
      <w:r w:rsidR="00603F8D">
        <w:rPr>
          <w:rFonts w:ascii="Times New Roman" w:hAnsi="Times New Roman"/>
          <w:b/>
          <w:sz w:val="24"/>
          <w:szCs w:val="24"/>
        </w:rPr>
        <w:t>1.</w:t>
      </w:r>
      <w:r w:rsidR="00603F8D" w:rsidRPr="00814FC3">
        <w:rPr>
          <w:rFonts w:ascii="Times New Roman" w:hAnsi="Times New Roman"/>
          <w:b/>
          <w:sz w:val="24"/>
          <w:szCs w:val="24"/>
        </w:rPr>
        <w:t>2015</w:t>
      </w:r>
    </w:p>
    <w:p w:rsidR="00D26F69" w:rsidRDefault="00D26F69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637" w:rsidRDefault="00762637" w:rsidP="00762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на 1 этаже 5-этажного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ул.Бригадирская, 8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62637" w:rsidRDefault="007626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(имущество, предназначенное для предоставления в аренду </w:t>
            </w:r>
            <w:r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(ФИП)).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100,5 кв.м.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732 600,00 руб. (размер годовой арендной платы без учета НДС за встроенные нежилые помещения на 1 этаже                    5-этажного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                                   ул. Бригадирская, 8.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100,5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кв.м.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144 720,00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</w:t>
            </w:r>
            <w:r>
              <w:rPr>
                <w:rFonts w:ascii="Times New Roman" w:hAnsi="Times New Roman"/>
                <w:bCs/>
              </w:rPr>
              <w:lastRenderedPageBreak/>
              <w:t>администрации города Перми (департамент имущественных отношений администрации города Перми, л/с 04163010041),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8450EA">
              <w:rPr>
                <w:rFonts w:ascii="Times New Roman" w:hAnsi="Times New Roman"/>
                <w:bCs/>
              </w:rPr>
              <w:t>29.12.2014</w:t>
            </w:r>
            <w:r w:rsidR="008450EA">
              <w:rPr>
                <w:rFonts w:ascii="Times New Roman" w:hAnsi="Times New Roman"/>
              </w:rPr>
              <w:t xml:space="preserve"> по 19.01.2015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2</w:t>
            </w:r>
            <w:r w:rsidR="008450EA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.01.2015 по лоту № 1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Бригадирская, 8)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P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2637">
              <w:rPr>
                <w:rFonts w:ascii="Times New Roman" w:hAnsi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 w:rsidRPr="00762637"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предпринимательства».</w:t>
            </w:r>
          </w:p>
        </w:tc>
      </w:tr>
    </w:tbl>
    <w:p w:rsidR="00762637" w:rsidRDefault="00762637" w:rsidP="00762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37" w:rsidRDefault="00762637" w:rsidP="00762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37" w:rsidRDefault="00762637" w:rsidP="00762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10-этажного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Пономарева,75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(Профильное имущество отрасли «Социальная сфера»). 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127,0 кв.м.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140 210,00 руб. (размер годовой арендной платы без учета НДС за встроенные нежилые помещения в подвале                     10-этажного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                              ул. Пономарева,75).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127,0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кв.м.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</w:t>
            </w:r>
            <w:r>
              <w:rPr>
                <w:rFonts w:ascii="Times New Roman" w:hAnsi="Times New Roman"/>
              </w:rPr>
              <w:lastRenderedPageBreak/>
              <w:t>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 xml:space="preserve">28 042,00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8450EA">
              <w:rPr>
                <w:rFonts w:ascii="Times New Roman" w:hAnsi="Times New Roman"/>
                <w:bCs/>
              </w:rPr>
              <w:t>29.12.2014</w:t>
            </w:r>
            <w:r w:rsidR="008450EA">
              <w:rPr>
                <w:rFonts w:ascii="Times New Roman" w:hAnsi="Times New Roman"/>
              </w:rPr>
              <w:t xml:space="preserve"> по 19.01.2015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2</w:t>
            </w:r>
            <w:r w:rsidR="008450EA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.01.2015 по лоту № 2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Пономарева,75).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62637" w:rsidRDefault="00762637" w:rsidP="00762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37" w:rsidRDefault="00762637" w:rsidP="00762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37" w:rsidRDefault="00762637" w:rsidP="00762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на 1-этаже 14-этажного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Хрустальная,30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(Профильное имущество отрасли «Социальная сфера»). 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32,9 кв.м.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в сфере образования, здравоохранения, культуры и спорта, молодежной политики.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88 050,00 руб. (размер годовой арендной платы без учета НДС за встроенные нежилые помещения на 1-этаже                     14-этажного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                                    ул. Хрустальная,30).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32,9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кв.м.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17 610,00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454B0C">
              <w:rPr>
                <w:rFonts w:ascii="Times New Roman" w:hAnsi="Times New Roman"/>
                <w:bCs/>
              </w:rPr>
              <w:t>29.12.2014</w:t>
            </w:r>
            <w:r w:rsidR="00454B0C">
              <w:rPr>
                <w:rFonts w:ascii="Times New Roman" w:hAnsi="Times New Roman"/>
              </w:rPr>
              <w:t xml:space="preserve"> по 19.01.2015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2</w:t>
            </w:r>
            <w:r w:rsidR="00454B0C" w:rsidRPr="00814FC3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.01.2015 по лоту № 3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Хрустальная,30)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62637" w:rsidRDefault="00762637" w:rsidP="00762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37" w:rsidRDefault="00762637" w:rsidP="00762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на 1 этаже 5-этажного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ул.Мира,30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51,0 кв.м.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273 564,00 руб. (размер годовой арендной платы без учета НДС за встроенные нежилые помещения на 1 этаже                    5-этажного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                                   </w:t>
            </w:r>
            <w:r>
              <w:rPr>
                <w:rFonts w:ascii="Times New Roman" w:hAnsi="Times New Roman"/>
              </w:rPr>
              <w:lastRenderedPageBreak/>
              <w:t>ул. Мира,30.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51,0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кв.м.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54 713,00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8450EA">
              <w:rPr>
                <w:rFonts w:ascii="Times New Roman" w:hAnsi="Times New Roman"/>
                <w:bCs/>
              </w:rPr>
              <w:t>29.12.2014</w:t>
            </w:r>
            <w:r w:rsidR="008450EA">
              <w:rPr>
                <w:rFonts w:ascii="Times New Roman" w:hAnsi="Times New Roman"/>
              </w:rPr>
              <w:t xml:space="preserve"> по 19.01.2015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2</w:t>
            </w:r>
            <w:r w:rsidR="008450EA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.01.2015 по лоту № 4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Мира,30)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62637" w:rsidRDefault="00762637" w:rsidP="00762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37" w:rsidRDefault="00762637" w:rsidP="00762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на 1 этаже 5-этажного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ул.Академика Веденеева,51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62637" w:rsidRDefault="00762637" w:rsidP="00914B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914B1E">
              <w:rPr>
                <w:rFonts w:ascii="Times New Roman" w:hAnsi="Times New Roman"/>
              </w:rPr>
              <w:t>172,7</w:t>
            </w:r>
            <w:r>
              <w:rPr>
                <w:rFonts w:ascii="Times New Roman" w:hAnsi="Times New Roman"/>
              </w:rPr>
              <w:t xml:space="preserve">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(из них основная </w:t>
            </w:r>
            <w:r w:rsidR="00914B1E">
              <w:rPr>
                <w:rFonts w:ascii="Times New Roman" w:hAnsi="Times New Roman"/>
              </w:rPr>
              <w:t>139,8</w:t>
            </w:r>
            <w:r>
              <w:rPr>
                <w:rFonts w:ascii="Times New Roman" w:hAnsi="Times New Roman"/>
              </w:rPr>
              <w:t xml:space="preserve"> кв.м, доля совместно используемой площади с третьими лицами составляет </w:t>
            </w:r>
            <w:r w:rsidR="00914B1E">
              <w:rPr>
                <w:rFonts w:ascii="Times New Roman" w:hAnsi="Times New Roman"/>
              </w:rPr>
              <w:t>32,9</w:t>
            </w:r>
            <w:r>
              <w:rPr>
                <w:rFonts w:ascii="Times New Roman" w:hAnsi="Times New Roman"/>
              </w:rPr>
              <w:t xml:space="preserve"> кв.м.)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lastRenderedPageBreak/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Любой вид деятельности, не запрещенный действующим </w:t>
            </w:r>
            <w:r>
              <w:rPr>
                <w:rFonts w:ascii="Times New Roman" w:hAnsi="Times New Roman"/>
              </w:rPr>
              <w:lastRenderedPageBreak/>
              <w:t>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914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1 036</w:t>
            </w:r>
            <w:r w:rsidR="00762637">
              <w:rPr>
                <w:rFonts w:ascii="Times New Roman" w:hAnsi="Times New Roman"/>
              </w:rPr>
              <w:t xml:space="preserve"> 200,00 руб. (размер годовой арендной платы без учета НДС за встроенные нежилые помещения на 1 этаже                    5-этажного жилого дома по адресу: г</w:t>
            </w:r>
            <w:proofErr w:type="gramStart"/>
            <w:r w:rsidR="00762637">
              <w:rPr>
                <w:rFonts w:ascii="Times New Roman" w:hAnsi="Times New Roman"/>
              </w:rPr>
              <w:t>.П</w:t>
            </w:r>
            <w:proofErr w:type="gramEnd"/>
            <w:r w:rsidR="00762637">
              <w:rPr>
                <w:rFonts w:ascii="Times New Roman" w:hAnsi="Times New Roman"/>
              </w:rPr>
              <w:t>ермь,                                    ул. Академика Веденеева,51.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 w:rsidP="00914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914B1E">
              <w:rPr>
                <w:rFonts w:ascii="Times New Roman" w:hAnsi="Times New Roman"/>
              </w:rPr>
              <w:t>172,7</w:t>
            </w:r>
            <w:r>
              <w:rPr>
                <w:rFonts w:ascii="Times New Roman" w:hAnsi="Times New Roman"/>
              </w:rPr>
              <w:t xml:space="preserve">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914B1E">
              <w:rPr>
                <w:rFonts w:ascii="Times New Roman" w:hAnsi="Times New Roman"/>
              </w:rPr>
              <w:t>207</w:t>
            </w:r>
            <w:r>
              <w:rPr>
                <w:rFonts w:ascii="Times New Roman" w:hAnsi="Times New Roman"/>
              </w:rPr>
              <w:t xml:space="preserve"> 240,00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8450EA">
              <w:rPr>
                <w:rFonts w:ascii="Times New Roman" w:hAnsi="Times New Roman"/>
                <w:bCs/>
              </w:rPr>
              <w:t>29.12.2014</w:t>
            </w:r>
            <w:r w:rsidR="008450EA">
              <w:rPr>
                <w:rFonts w:ascii="Times New Roman" w:hAnsi="Times New Roman"/>
              </w:rPr>
              <w:t xml:space="preserve"> по 19.01.2015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2</w:t>
            </w:r>
            <w:r w:rsidR="008450EA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.01.2015 по лоту № 5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Академика Веденеева,51)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62637" w:rsidRDefault="00762637" w:rsidP="00762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37" w:rsidRDefault="00762637" w:rsidP="00762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Место расположения, описание и </w:t>
            </w:r>
            <w:r>
              <w:rPr>
                <w:rFonts w:ascii="Times New Roman" w:hAnsi="Times New Roman"/>
              </w:rPr>
              <w:lastRenderedPageBreak/>
              <w:t>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Встроенные нежилые помещения на 1 этаже 16-этажного </w:t>
            </w:r>
            <w:r>
              <w:rPr>
                <w:rFonts w:ascii="Times New Roman" w:hAnsi="Times New Roman"/>
              </w:rPr>
              <w:lastRenderedPageBreak/>
              <w:t>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ул.Уинская,8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18,3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78 620,00 руб. (размер годовой арендной платы без учета НДС за встроенные нежилые помещения на 1 этаже                    16-этажного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                                   ул. Уинская,8.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18,3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7" w:rsidRDefault="007626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15 724,00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62637" w:rsidRDefault="007626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8450EA">
              <w:rPr>
                <w:rFonts w:ascii="Times New Roman" w:hAnsi="Times New Roman"/>
                <w:bCs/>
              </w:rPr>
              <w:t>29.12.2014</w:t>
            </w:r>
            <w:r w:rsidR="008450EA">
              <w:rPr>
                <w:rFonts w:ascii="Times New Roman" w:hAnsi="Times New Roman"/>
              </w:rPr>
              <w:t xml:space="preserve"> по 19.01.2015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2</w:t>
            </w:r>
            <w:r w:rsidR="008450EA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.01.2015 по лоту № 6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Уинская,8)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762637" w:rsidRDefault="0076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62637" w:rsidTr="007626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7" w:rsidRDefault="007626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E61FC" w:rsidRDefault="006E61FC" w:rsidP="00762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E61FC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77C5"/>
    <w:rsid w:val="00007D8D"/>
    <w:rsid w:val="000106C7"/>
    <w:rsid w:val="00014276"/>
    <w:rsid w:val="0001550F"/>
    <w:rsid w:val="00015A89"/>
    <w:rsid w:val="00015DA5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65"/>
    <w:rsid w:val="001E0242"/>
    <w:rsid w:val="001E0C49"/>
    <w:rsid w:val="001E6AF6"/>
    <w:rsid w:val="001F070D"/>
    <w:rsid w:val="001F36A9"/>
    <w:rsid w:val="001F3724"/>
    <w:rsid w:val="001F5A72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6DD0"/>
    <w:rsid w:val="00267043"/>
    <w:rsid w:val="00270C63"/>
    <w:rsid w:val="00273CAA"/>
    <w:rsid w:val="00274A5B"/>
    <w:rsid w:val="00274BC7"/>
    <w:rsid w:val="00274E9C"/>
    <w:rsid w:val="002754E8"/>
    <w:rsid w:val="002757C1"/>
    <w:rsid w:val="002758FF"/>
    <w:rsid w:val="00277359"/>
    <w:rsid w:val="00282957"/>
    <w:rsid w:val="00283645"/>
    <w:rsid w:val="0028706F"/>
    <w:rsid w:val="002911CB"/>
    <w:rsid w:val="00295CCB"/>
    <w:rsid w:val="002A0484"/>
    <w:rsid w:val="002A08E7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A06B8"/>
    <w:rsid w:val="003A1490"/>
    <w:rsid w:val="003A5056"/>
    <w:rsid w:val="003A5942"/>
    <w:rsid w:val="003A60B3"/>
    <w:rsid w:val="003A6E01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3D7D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7ACB"/>
    <w:rsid w:val="00450D99"/>
    <w:rsid w:val="00452D3D"/>
    <w:rsid w:val="00454B0C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DB8"/>
    <w:rsid w:val="004C049A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4DF"/>
    <w:rsid w:val="005F068F"/>
    <w:rsid w:val="005F67BF"/>
    <w:rsid w:val="005F6F66"/>
    <w:rsid w:val="005F766A"/>
    <w:rsid w:val="005F7C0D"/>
    <w:rsid w:val="00600BDA"/>
    <w:rsid w:val="00601DDC"/>
    <w:rsid w:val="00602F04"/>
    <w:rsid w:val="00603F8D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6EA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66B"/>
    <w:rsid w:val="006B4FEB"/>
    <w:rsid w:val="006B6E88"/>
    <w:rsid w:val="006B7CF7"/>
    <w:rsid w:val="006C2097"/>
    <w:rsid w:val="006C2737"/>
    <w:rsid w:val="006C2B0F"/>
    <w:rsid w:val="006C4B0A"/>
    <w:rsid w:val="006C5E84"/>
    <w:rsid w:val="006C6526"/>
    <w:rsid w:val="006C7360"/>
    <w:rsid w:val="006D0075"/>
    <w:rsid w:val="006D049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1FC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5BB2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62637"/>
    <w:rsid w:val="007749D3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4FC3"/>
    <w:rsid w:val="00815F13"/>
    <w:rsid w:val="00817F49"/>
    <w:rsid w:val="008203F5"/>
    <w:rsid w:val="00820B94"/>
    <w:rsid w:val="008218B7"/>
    <w:rsid w:val="00821B7D"/>
    <w:rsid w:val="00822C12"/>
    <w:rsid w:val="008232E4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0EA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9E4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4B1E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4A74"/>
    <w:rsid w:val="00937A4E"/>
    <w:rsid w:val="00944D8F"/>
    <w:rsid w:val="009453E3"/>
    <w:rsid w:val="00945CA7"/>
    <w:rsid w:val="0094601E"/>
    <w:rsid w:val="00947BA6"/>
    <w:rsid w:val="00951812"/>
    <w:rsid w:val="009529C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7853"/>
    <w:rsid w:val="00A40428"/>
    <w:rsid w:val="00A4052A"/>
    <w:rsid w:val="00A418AF"/>
    <w:rsid w:val="00A41E92"/>
    <w:rsid w:val="00A44926"/>
    <w:rsid w:val="00A45D7D"/>
    <w:rsid w:val="00A46D12"/>
    <w:rsid w:val="00A47CD4"/>
    <w:rsid w:val="00A51031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1F72"/>
    <w:rsid w:val="00AA1F74"/>
    <w:rsid w:val="00AA3F37"/>
    <w:rsid w:val="00AA430E"/>
    <w:rsid w:val="00AA5B57"/>
    <w:rsid w:val="00AA6065"/>
    <w:rsid w:val="00AA6D52"/>
    <w:rsid w:val="00AA7D31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302"/>
    <w:rsid w:val="00C80EBB"/>
    <w:rsid w:val="00C833DA"/>
    <w:rsid w:val="00C92BA4"/>
    <w:rsid w:val="00C93871"/>
    <w:rsid w:val="00C9426D"/>
    <w:rsid w:val="00C943EA"/>
    <w:rsid w:val="00C94610"/>
    <w:rsid w:val="00C94CED"/>
    <w:rsid w:val="00C962E6"/>
    <w:rsid w:val="00C9696D"/>
    <w:rsid w:val="00C96B44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48E7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45FB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1314"/>
    <w:rsid w:val="00EC21C9"/>
    <w:rsid w:val="00EC25B5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800C7"/>
    <w:rsid w:val="00F80499"/>
    <w:rsid w:val="00F815F1"/>
    <w:rsid w:val="00F8194E"/>
    <w:rsid w:val="00F82E5D"/>
    <w:rsid w:val="00F83603"/>
    <w:rsid w:val="00F854E8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8B215-6EE0-485F-B0C9-3412E5C3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berlin-ng</cp:lastModifiedBy>
  <cp:revision>13</cp:revision>
  <cp:lastPrinted>2014-10-08T10:46:00Z</cp:lastPrinted>
  <dcterms:created xsi:type="dcterms:W3CDTF">2014-11-19T09:48:00Z</dcterms:created>
  <dcterms:modified xsi:type="dcterms:W3CDTF">2014-12-26T06:55:00Z</dcterms:modified>
</cp:coreProperties>
</file>