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B2" w:rsidRDefault="00A30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60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2"/>
        <w:gridCol w:w="2160"/>
        <w:gridCol w:w="4500"/>
        <w:gridCol w:w="2160"/>
      </w:tblGrid>
      <w:tr w:rsidR="00A305B2" w:rsidTr="006303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объекта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Характеристика объекта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 приватизации</w:t>
            </w:r>
          </w:p>
        </w:tc>
      </w:tr>
      <w:tr w:rsidR="00A305B2" w:rsidTr="006303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Отдельно стоящие здания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305B2" w:rsidTr="006303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Индустриальный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305B2" w:rsidTr="006303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ул. Нефтяников, 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отдельно стоящее 2-этажное нежилое здание общей площадью 1207,50 кв. м с земельным участком, категория земель: земли населенных пунктов, общей площадью 1153,0 кв. м. Год ввода в эксплуатацию - 1955. Здание находится в составе имущества муниципальной казны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продажа на аукционе</w:t>
            </w:r>
          </w:p>
        </w:tc>
      </w:tr>
      <w:tr w:rsidR="00A305B2" w:rsidTr="006303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Кировский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305B2" w:rsidTr="006303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ул. Кировоградская, 171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комплекс нежилых отдельно стоящих зданий с земельным участком под существующие здания, категория земель: земли населенных пунктов, общей площадью 31109,94 +/- 35,48 кв. м, в том числе 2-этажный лечебный корпус (лит.</w:t>
            </w:r>
            <w:proofErr w:type="gramEnd"/>
            <w:r>
              <w:rPr>
                <w:rFonts w:ascii="Calibri" w:hAnsi="Calibri" w:cs="Calibri"/>
              </w:rPr>
              <w:t xml:space="preserve"> А, А</w:t>
            </w:r>
            <w:proofErr w:type="gramStart"/>
            <w:r>
              <w:rPr>
                <w:rFonts w:ascii="Calibri" w:hAnsi="Calibri" w:cs="Calibri"/>
              </w:rPr>
              <w:t>1</w:t>
            </w:r>
            <w:proofErr w:type="gramEnd"/>
            <w:r>
              <w:rPr>
                <w:rFonts w:ascii="Calibri" w:hAnsi="Calibri" w:cs="Calibri"/>
              </w:rPr>
              <w:t>) общей площадью 1013,7 кв. м, год ввода в эксплуатацию - 1975; 1-этажное здание пищеблока (лит. В, В</w:t>
            </w:r>
            <w:proofErr w:type="gramStart"/>
            <w:r>
              <w:rPr>
                <w:rFonts w:ascii="Calibri" w:hAnsi="Calibri" w:cs="Calibri"/>
              </w:rPr>
              <w:t>1</w:t>
            </w:r>
            <w:proofErr w:type="gramEnd"/>
            <w:r>
              <w:rPr>
                <w:rFonts w:ascii="Calibri" w:hAnsi="Calibri" w:cs="Calibri"/>
              </w:rPr>
              <w:t>, В2, В3) общей площадью 189,4 кв. м, год ввода в эксплуатацию - 1959. Здания находятся в составе имущества муниципальной казны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продажа на аукционе</w:t>
            </w:r>
          </w:p>
        </w:tc>
      </w:tr>
      <w:tr w:rsidR="00A305B2" w:rsidTr="006303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ул. Магистральная, 98б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отдельно стоящее 3-этажное нежилое здание детского сада (лит.</w:t>
            </w:r>
            <w:proofErr w:type="gramEnd"/>
            <w:r>
              <w:rPr>
                <w:rFonts w:ascii="Calibri" w:hAnsi="Calibri" w:cs="Calibri"/>
              </w:rPr>
              <w:t xml:space="preserve"> А, А</w:t>
            </w:r>
            <w:proofErr w:type="gramStart"/>
            <w:r>
              <w:rPr>
                <w:rFonts w:ascii="Calibri" w:hAnsi="Calibri" w:cs="Calibri"/>
              </w:rPr>
              <w:t>1</w:t>
            </w:r>
            <w:proofErr w:type="gramEnd"/>
            <w:r>
              <w:rPr>
                <w:rFonts w:ascii="Calibri" w:hAnsi="Calibri" w:cs="Calibri"/>
              </w:rPr>
              <w:t>, А2, Г, 1-4, I-II) общей площадью 1111,4 кв. м с земельным участком, категория земель: земли населенных пунктов, общей площадью 5084,0 кв. м. Год ввода в эксплуатацию - 1996. Здание находится в составе имущества муниципальной казны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продажа на аукционе</w:t>
            </w:r>
          </w:p>
        </w:tc>
      </w:tr>
      <w:tr w:rsidR="00A305B2" w:rsidTr="006303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Ленинский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305B2" w:rsidTr="006303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ул. Пермская, 31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отдельно стоящее 2-этажное нежилое здание общей площадью 1312,9 кв. м (состоящее из двух объектов: часть двухэтажного здания площадью 1025,3 кв. м; нежилые помещения площадью 287,6 кв. м) с земельным участком, категория земель: земли населенных пунктов, общей площадью 1641,63 кв. м. Год ввода в эксплуатацию - 1954. Здание находится в составе имущества муниципальной казны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продажа на аукционе</w:t>
            </w:r>
          </w:p>
        </w:tc>
      </w:tr>
      <w:tr w:rsidR="00A305B2" w:rsidTr="006303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Мотовилихинский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305B2" w:rsidTr="006303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ул. Невская, 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комплекс нежилых отдельно стоящих зданий с земельным участком под существующие </w:t>
            </w:r>
            <w:r>
              <w:rPr>
                <w:rFonts w:ascii="Calibri" w:hAnsi="Calibri" w:cs="Calibri"/>
              </w:rPr>
              <w:lastRenderedPageBreak/>
              <w:t>здания, категория земель: земли населенных пунктов, общей площадью 2748,78 кв. м, в том числе 1-этажный спальный корпус (лит.</w:t>
            </w:r>
            <w:proofErr w:type="gramEnd"/>
            <w:r>
              <w:rPr>
                <w:rFonts w:ascii="Calibri" w:hAnsi="Calibri" w:cs="Calibri"/>
              </w:rPr>
              <w:t xml:space="preserve"> А, Г-Г6, 1-3) общей площадью 229,1 кв. м, год ввода в эксплуатацию - 1954; 1-этажный медицинский пункт (лит. Д) общей площадью 34,4 кв. м, год ввода в эксплуатацию - 1954. Здания находятся в составе имущества муниципальной казны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продажа на аукционе</w:t>
            </w:r>
          </w:p>
        </w:tc>
      </w:tr>
      <w:tr w:rsidR="00A305B2" w:rsidTr="006303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Свердловский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305B2" w:rsidTr="006303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ул. </w:t>
            </w:r>
            <w:proofErr w:type="spellStart"/>
            <w:r>
              <w:rPr>
                <w:rFonts w:ascii="Calibri" w:hAnsi="Calibri" w:cs="Calibri"/>
              </w:rPr>
              <w:t>Краснополянская</w:t>
            </w:r>
            <w:proofErr w:type="spellEnd"/>
            <w:r>
              <w:rPr>
                <w:rFonts w:ascii="Calibri" w:hAnsi="Calibri" w:cs="Calibri"/>
              </w:rPr>
              <w:t>, 21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отдельно стоящее 2-этажное нежилое здание детского сада (лит.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А, Г, Г1-Г6) общей площадью 986,2 кв. м с земельным участком, категория земель: земли населенных пунктов, общей площадью 3912,0 кв. м. Год ввода в эксплуатацию - 1957.</w:t>
            </w:r>
            <w:proofErr w:type="gramEnd"/>
            <w:r>
              <w:rPr>
                <w:rFonts w:ascii="Calibri" w:hAnsi="Calibri" w:cs="Calibri"/>
              </w:rPr>
              <w:t xml:space="preserve"> Здание находится в составе имущества муниципальной казны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B2" w:rsidRDefault="00A3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продажа на аукционе</w:t>
            </w:r>
          </w:p>
        </w:tc>
      </w:tr>
    </w:tbl>
    <w:p w:rsidR="00A305B2" w:rsidRDefault="00A30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05B2" w:rsidRDefault="00A30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05B2" w:rsidRDefault="00EF61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F61A0">
        <w:rPr>
          <w:rFonts w:ascii="Calibri" w:hAnsi="Calibri" w:cs="Calibri"/>
        </w:rPr>
        <w:t>Телефоны для справок: 212-66-94, 212-65-97, 212-77-24</w:t>
      </w:r>
    </w:p>
    <w:p w:rsidR="00A305B2" w:rsidRDefault="00A30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05B2" w:rsidRDefault="00A305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sectPr w:rsidR="00A305B2" w:rsidSect="00A305B2">
      <w:pgSz w:w="11905" w:h="16838"/>
      <w:pgMar w:top="1134" w:right="1701" w:bottom="1134" w:left="85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A305B2"/>
    <w:rsid w:val="0023695E"/>
    <w:rsid w:val="002A24A2"/>
    <w:rsid w:val="004C0BAA"/>
    <w:rsid w:val="006303CD"/>
    <w:rsid w:val="009A2923"/>
    <w:rsid w:val="00A305B2"/>
    <w:rsid w:val="00AB4890"/>
    <w:rsid w:val="00C02AF1"/>
    <w:rsid w:val="00D02FAD"/>
    <w:rsid w:val="00E76580"/>
    <w:rsid w:val="00E96EF4"/>
    <w:rsid w:val="00EF61A0"/>
    <w:rsid w:val="00F16AF7"/>
    <w:rsid w:val="00F5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Казымова</dc:creator>
  <cp:keywords/>
  <dc:description/>
  <cp:lastModifiedBy>sobyanina-si</cp:lastModifiedBy>
  <cp:revision>3</cp:revision>
  <dcterms:created xsi:type="dcterms:W3CDTF">2015-06-29T07:52:00Z</dcterms:created>
  <dcterms:modified xsi:type="dcterms:W3CDTF">2015-07-02T12:11:00Z</dcterms:modified>
</cp:coreProperties>
</file>