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74" w:rsidRPr="00D04930" w:rsidRDefault="00D43074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4A2D0D" w:rsidRPr="00D04930">
        <w:rPr>
          <w:rFonts w:ascii="Times New Roman" w:hAnsi="Times New Roman"/>
          <w:b/>
          <w:sz w:val="24"/>
          <w:szCs w:val="24"/>
        </w:rPr>
        <w:t>6</w:t>
      </w:r>
    </w:p>
    <w:p w:rsidR="00D43074" w:rsidRPr="00671430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F66410" w:rsidRPr="00F66410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от </w:t>
      </w:r>
      <w:r w:rsidR="00671430" w:rsidRPr="00671430">
        <w:rPr>
          <w:rFonts w:ascii="Times New Roman" w:hAnsi="Times New Roman"/>
          <w:b/>
          <w:sz w:val="24"/>
          <w:szCs w:val="24"/>
        </w:rPr>
        <w:t>16</w:t>
      </w:r>
      <w:r w:rsidRPr="004506FE">
        <w:rPr>
          <w:rFonts w:ascii="Times New Roman" w:hAnsi="Times New Roman"/>
          <w:b/>
          <w:sz w:val="24"/>
          <w:szCs w:val="24"/>
        </w:rPr>
        <w:t>.07.2015 № СЭД-19-10-</w:t>
      </w:r>
      <w:r w:rsidR="00671430" w:rsidRPr="00671430">
        <w:rPr>
          <w:rFonts w:ascii="Times New Roman" w:hAnsi="Times New Roman"/>
          <w:b/>
          <w:sz w:val="24"/>
          <w:szCs w:val="24"/>
        </w:rPr>
        <w:t>117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>на земельном участке,</w:t>
      </w:r>
      <w:r w:rsidR="00F66410" w:rsidRPr="00F66410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находящемся в муниципальной собственности, либо на земельном участке,</w:t>
      </w:r>
      <w:r w:rsidR="00F66410" w:rsidRPr="00F66410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 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D04930" w:rsidRDefault="00E003EE" w:rsidP="00F66410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66410" w:rsidRPr="00F66410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66410" w:rsidRPr="00F66410">
        <w:rPr>
          <w:rFonts w:ascii="Times New Roman" w:hAnsi="Times New Roman" w:cs="Times New Roman"/>
          <w:sz w:val="24"/>
          <w:szCs w:val="24"/>
        </w:rPr>
        <w:br/>
      </w:r>
      <w:r w:rsidR="00E65A54" w:rsidRPr="00F66410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F66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930" w:rsidRPr="00D04930" w:rsidRDefault="004506FE" w:rsidP="00D04930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30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D04930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tbl>
      <w:tblPr>
        <w:tblW w:w="10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300"/>
        <w:gridCol w:w="1137"/>
        <w:gridCol w:w="1171"/>
        <w:gridCol w:w="3220"/>
        <w:gridCol w:w="1152"/>
        <w:gridCol w:w="1424"/>
      </w:tblGrid>
      <w:tr w:rsidR="005E5DA7" w:rsidRPr="007A1C03" w:rsidTr="00E17239">
        <w:trPr>
          <w:trHeight w:val="124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Учётный номер НТО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НТО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 НТО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(г. Пермь)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НТО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кв.м.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лота, руб.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Л-П-4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Брикетная, 38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743,12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М-К-12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Красных зорь, 73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798,17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М-К-21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Пролетарская, 38 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480,65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М-К-8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Гарцовская</w:t>
            </w:r>
            <w:proofErr w:type="spellEnd"/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58 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386,69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М-КП-9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Гашкова, 17 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538,44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М-П-16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Грибоедова (ост.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663,24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00" w:type="dxa"/>
          </w:tcPr>
          <w:p w:rsidR="005E5DA7" w:rsidRPr="007A1C03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О-КП-4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Черняховско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го, 21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798,17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4A2D0D" w:rsidRDefault="004A2D0D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00" w:type="dxa"/>
          </w:tcPr>
          <w:p w:rsidR="005E5DA7" w:rsidRPr="007A1C03" w:rsidRDefault="004A2D0D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E5DA7" w:rsidRPr="007A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О-П-13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Молдавская, 3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627,48</w:t>
            </w:r>
          </w:p>
        </w:tc>
      </w:tr>
      <w:tr w:rsidR="004A2D0D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4A2D0D" w:rsidRPr="004A2D0D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00" w:type="dxa"/>
          </w:tcPr>
          <w:p w:rsidR="004A2D0D" w:rsidRPr="004506FE" w:rsidRDefault="004A2D0D" w:rsidP="004A2D0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50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С-К-26</w:t>
            </w:r>
          </w:p>
        </w:tc>
        <w:tc>
          <w:tcPr>
            <w:tcW w:w="1171" w:type="dxa"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иоск </w:t>
            </w:r>
          </w:p>
        </w:tc>
        <w:tc>
          <w:tcPr>
            <w:tcW w:w="3220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506FE">
              <w:rPr>
                <w:rFonts w:ascii="Times New Roman" w:hAnsi="Times New Roman"/>
                <w:sz w:val="24"/>
                <w:szCs w:val="24"/>
              </w:rPr>
              <w:t>Краснополянская</w:t>
            </w:r>
            <w:proofErr w:type="spellEnd"/>
            <w:r w:rsidRPr="004506FE"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1152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13 798,17</w:t>
            </w:r>
          </w:p>
        </w:tc>
      </w:tr>
      <w:tr w:rsidR="004A2D0D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4A2D0D" w:rsidRPr="004A2D0D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0" w:type="dxa"/>
          </w:tcPr>
          <w:p w:rsidR="004A2D0D" w:rsidRPr="004A2D0D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7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С-К-45</w:t>
            </w:r>
          </w:p>
        </w:tc>
        <w:tc>
          <w:tcPr>
            <w:tcW w:w="1171" w:type="dxa"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06FE">
              <w:rPr>
                <w:rFonts w:ascii="Times New Roman" w:hAnsi="Times New Roman"/>
                <w:sz w:val="24"/>
                <w:szCs w:val="24"/>
              </w:rPr>
              <w:t xml:space="preserve">иоск </w:t>
            </w:r>
          </w:p>
        </w:tc>
        <w:tc>
          <w:tcPr>
            <w:tcW w:w="3220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ул. Сибирская, 90</w:t>
            </w:r>
          </w:p>
        </w:tc>
        <w:tc>
          <w:tcPr>
            <w:tcW w:w="1152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4A2D0D" w:rsidRPr="004506FE" w:rsidRDefault="004A2D0D" w:rsidP="004868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E">
              <w:rPr>
                <w:rFonts w:ascii="Times New Roman" w:hAnsi="Times New Roman"/>
                <w:sz w:val="24"/>
                <w:szCs w:val="24"/>
              </w:rPr>
              <w:t>20 426,95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</w:tcPr>
          <w:p w:rsidR="005E5DA7" w:rsidRPr="004A2D0D" w:rsidRDefault="005E5DA7" w:rsidP="00E17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C0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С-П-118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Сибирская, 90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601,05</w:t>
            </w:r>
          </w:p>
        </w:tc>
      </w:tr>
      <w:tr w:rsidR="005E5DA7" w:rsidRPr="007A1C03" w:rsidTr="00E17239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5E5DA7" w:rsidRPr="004A2D0D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 № </w:t>
            </w:r>
            <w:r w:rsidR="004A2D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7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С-П-24</w:t>
            </w:r>
          </w:p>
        </w:tc>
        <w:tc>
          <w:tcPr>
            <w:tcW w:w="1171" w:type="dxa"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20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Бродовское</w:t>
            </w:r>
            <w:proofErr w:type="spellEnd"/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кольцо, 153</w:t>
            </w:r>
          </w:p>
        </w:tc>
        <w:tc>
          <w:tcPr>
            <w:tcW w:w="1152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5E5DA7" w:rsidRPr="007A1C03" w:rsidRDefault="005E5DA7" w:rsidP="00E172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238,54</w:t>
            </w:r>
          </w:p>
        </w:tc>
      </w:tr>
    </w:tbl>
    <w:p w:rsidR="008839BF" w:rsidRPr="00671430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E003EE" w:rsidRPr="00F66410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66410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</w:t>
      </w:r>
      <w:proofErr w:type="gramStart"/>
      <w:r w:rsidRPr="008839BF">
        <w:rPr>
          <w:rFonts w:ascii="Times New Roman" w:hAnsi="Times New Roman"/>
          <w:sz w:val="24"/>
          <w:szCs w:val="24"/>
        </w:rPr>
        <w:t>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</w:t>
      </w:r>
      <w:proofErr w:type="gramEnd"/>
      <w:r w:rsidRPr="008839BF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при проведении конкурсов по продаже права на заключение договора 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66410" w:rsidRPr="00F66410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документ, подтверждающий внесение задатка по заявленному лоту, </w:t>
      </w:r>
      <w:r w:rsidRPr="004506FE">
        <w:rPr>
          <w:rFonts w:ascii="Times New Roman" w:hAnsi="Times New Roman"/>
          <w:sz w:val="24"/>
          <w:szCs w:val="24"/>
        </w:rPr>
        <w:br/>
        <w:t>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66410" w:rsidRPr="00F66410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66410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2C3903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903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66410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</w:t>
      </w:r>
      <w:r w:rsidR="00F66410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12073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2073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F66410">
        <w:rPr>
          <w:rFonts w:ascii="Times New Roman" w:hAnsi="Times New Roman"/>
          <w:sz w:val="24"/>
          <w:szCs w:val="24"/>
        </w:rPr>
        <w:t xml:space="preserve">Отделении </w:t>
      </w:r>
      <w:r w:rsidRPr="00120735">
        <w:rPr>
          <w:rFonts w:ascii="Times New Roman" w:hAnsi="Times New Roman"/>
          <w:sz w:val="24"/>
          <w:szCs w:val="24"/>
        </w:rPr>
        <w:t>Пермь, БИК банка 045744000.</w:t>
      </w:r>
    </w:p>
    <w:p w:rsidR="002C3903" w:rsidRPr="0080115C" w:rsidRDefault="002C3903" w:rsidP="00F66410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F66410">
        <w:rPr>
          <w:rFonts w:ascii="Times New Roman" w:hAnsi="Times New Roman" w:cs="Times New Roman"/>
          <w:sz w:val="24"/>
          <w:szCs w:val="24"/>
        </w:rPr>
        <w:t xml:space="preserve">с </w:t>
      </w:r>
      <w:r w:rsidR="00F66410" w:rsidRPr="00F66410">
        <w:rPr>
          <w:rFonts w:ascii="Times New Roman" w:hAnsi="Times New Roman" w:cs="Times New Roman"/>
          <w:sz w:val="24"/>
          <w:szCs w:val="24"/>
        </w:rPr>
        <w:t>10</w:t>
      </w:r>
      <w:r w:rsidRPr="00F66410">
        <w:rPr>
          <w:rFonts w:ascii="Times New Roman" w:hAnsi="Times New Roman" w:cs="Times New Roman"/>
          <w:sz w:val="24"/>
          <w:szCs w:val="24"/>
        </w:rPr>
        <w:t>.0</w:t>
      </w:r>
      <w:r w:rsidR="00F66410" w:rsidRPr="00F66410">
        <w:rPr>
          <w:rFonts w:ascii="Times New Roman" w:hAnsi="Times New Roman" w:cs="Times New Roman"/>
          <w:sz w:val="24"/>
          <w:szCs w:val="24"/>
        </w:rPr>
        <w:t>8</w:t>
      </w:r>
      <w:r w:rsidRPr="00F66410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F66410" w:rsidRPr="00F66410">
        <w:rPr>
          <w:rFonts w:ascii="Times New Roman" w:hAnsi="Times New Roman" w:cs="Times New Roman"/>
          <w:sz w:val="24"/>
          <w:szCs w:val="24"/>
        </w:rPr>
        <w:t>21</w:t>
      </w:r>
      <w:r w:rsidRPr="00F66410">
        <w:rPr>
          <w:rFonts w:ascii="Times New Roman" w:hAnsi="Times New Roman" w:cs="Times New Roman"/>
          <w:sz w:val="24"/>
          <w:szCs w:val="24"/>
        </w:rPr>
        <w:t>.08.2015</w:t>
      </w:r>
      <w:r w:rsidRPr="004506FE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</w:t>
      </w:r>
      <w:r w:rsidR="00F66410">
        <w:rPr>
          <w:rFonts w:ascii="Times New Roman" w:hAnsi="Times New Roman" w:cs="Times New Roman"/>
          <w:sz w:val="24"/>
          <w:szCs w:val="24"/>
        </w:rPr>
        <w:t xml:space="preserve">(по </w:t>
      </w:r>
      <w:r w:rsidRPr="004506FE">
        <w:rPr>
          <w:rFonts w:ascii="Times New Roman" w:hAnsi="Times New Roman" w:cs="Times New Roman"/>
          <w:sz w:val="24"/>
          <w:szCs w:val="24"/>
        </w:rPr>
        <w:t>местно</w:t>
      </w:r>
      <w:r w:rsidR="00F66410">
        <w:rPr>
          <w:rFonts w:ascii="Times New Roman" w:hAnsi="Times New Roman" w:cs="Times New Roman"/>
          <w:sz w:val="24"/>
          <w:szCs w:val="24"/>
        </w:rPr>
        <w:t>му</w:t>
      </w:r>
      <w:r w:rsidRPr="004506F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66410">
        <w:rPr>
          <w:rFonts w:ascii="Times New Roman" w:hAnsi="Times New Roman" w:cs="Times New Roman"/>
          <w:sz w:val="24"/>
          <w:szCs w:val="24"/>
        </w:rPr>
        <w:t>)</w:t>
      </w:r>
      <w:r w:rsidRPr="004506FE"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 Пермь, ул. 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28.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1E61EF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2E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B54A2E">
        <w:rPr>
          <w:rFonts w:ascii="Times New Roman" w:hAnsi="Times New Roman" w:cs="Times New Roman"/>
          <w:sz w:val="24"/>
          <w:szCs w:val="24"/>
        </w:rPr>
        <w:t xml:space="preserve"> по проведению торгов </w:t>
      </w:r>
      <w:r w:rsidR="00B54A2E" w:rsidRPr="00B54A2E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B54A2E" w:rsidRPr="00B54A2E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FF3DF7">
        <w:rPr>
          <w:rFonts w:ascii="Times New Roman" w:hAnsi="Times New Roman" w:cs="Times New Roman"/>
          <w:sz w:val="24"/>
          <w:szCs w:val="24"/>
        </w:rPr>
        <w:br/>
      </w:r>
      <w:r w:rsidR="002C3903" w:rsidRPr="00B54A2E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B54A2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B54A2E" w:rsidRPr="00B54A2E">
        <w:rPr>
          <w:rFonts w:ascii="Times New Roman" w:hAnsi="Times New Roman" w:cs="Times New Roman"/>
          <w:sz w:val="24"/>
          <w:szCs w:val="24"/>
        </w:rPr>
        <w:br/>
      </w:r>
      <w:r w:rsidRPr="00B54A2E">
        <w:rPr>
          <w:rFonts w:ascii="Times New Roman" w:hAnsi="Times New Roman" w:cs="Times New Roman"/>
          <w:sz w:val="24"/>
          <w:szCs w:val="24"/>
        </w:rPr>
        <w:t>на участие в конкурсе, оценки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4506FE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</w:t>
      </w:r>
      <w:r w:rsidR="00FF3DF7">
        <w:rPr>
          <w:rFonts w:ascii="Times New Roman" w:hAnsi="Times New Roman" w:cs="Times New Roman"/>
          <w:sz w:val="24"/>
          <w:szCs w:val="24"/>
        </w:rPr>
        <w:t>23</w:t>
      </w:r>
      <w:r w:rsidRPr="004506FE">
        <w:rPr>
          <w:rFonts w:ascii="Times New Roman" w:hAnsi="Times New Roman" w:cs="Times New Roman"/>
          <w:sz w:val="24"/>
          <w:szCs w:val="24"/>
        </w:rPr>
        <w:t>-</w:t>
      </w:r>
      <w:r w:rsidR="00FF3DF7">
        <w:rPr>
          <w:rFonts w:ascii="Times New Roman" w:hAnsi="Times New Roman" w:cs="Times New Roman"/>
          <w:sz w:val="24"/>
          <w:szCs w:val="24"/>
        </w:rPr>
        <w:t>34</w:t>
      </w:r>
      <w:r w:rsidRPr="004506FE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D06D3">
        <w:rPr>
          <w:rFonts w:ascii="Times New Roman" w:hAnsi="Times New Roman" w:cs="Times New Roman"/>
          <w:sz w:val="24"/>
          <w:szCs w:val="24"/>
        </w:rPr>
        <w:t>2</w:t>
      </w:r>
      <w:r w:rsidR="005E5DA7">
        <w:rPr>
          <w:rFonts w:ascii="Times New Roman" w:hAnsi="Times New Roman" w:cs="Times New Roman"/>
          <w:sz w:val="24"/>
          <w:szCs w:val="24"/>
        </w:rPr>
        <w:t>7</w:t>
      </w:r>
      <w:r w:rsidRPr="004506FE">
        <w:rPr>
          <w:rFonts w:ascii="Times New Roman" w:hAnsi="Times New Roman" w:cs="Times New Roman"/>
          <w:sz w:val="24"/>
          <w:szCs w:val="24"/>
        </w:rPr>
        <w:t xml:space="preserve">.08.2015 в 15:00 (по местному времени)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4506FE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</w:t>
      </w:r>
      <w:r w:rsidR="00FF3DF7">
        <w:rPr>
          <w:rFonts w:ascii="Times New Roman" w:hAnsi="Times New Roman" w:cs="Times New Roman"/>
          <w:sz w:val="24"/>
          <w:szCs w:val="24"/>
        </w:rPr>
        <w:t>23-34</w:t>
      </w:r>
      <w:r w:rsidRPr="004506FE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5E5DA7">
        <w:rPr>
          <w:rFonts w:ascii="Times New Roman" w:hAnsi="Times New Roman" w:cs="Times New Roman"/>
          <w:sz w:val="24"/>
          <w:szCs w:val="24"/>
        </w:rPr>
        <w:t>03</w:t>
      </w:r>
      <w:r w:rsidRPr="004506FE">
        <w:rPr>
          <w:rFonts w:ascii="Times New Roman" w:hAnsi="Times New Roman" w:cs="Times New Roman"/>
          <w:sz w:val="24"/>
          <w:szCs w:val="24"/>
        </w:rPr>
        <w:t>.0</w:t>
      </w:r>
      <w:r w:rsidR="005E5DA7">
        <w:rPr>
          <w:rFonts w:ascii="Times New Roman" w:hAnsi="Times New Roman" w:cs="Times New Roman"/>
          <w:sz w:val="24"/>
          <w:szCs w:val="24"/>
        </w:rPr>
        <w:t>9</w:t>
      </w:r>
      <w:r w:rsidRPr="004506FE">
        <w:rPr>
          <w:rFonts w:ascii="Times New Roman" w:hAnsi="Times New Roman" w:cs="Times New Roman"/>
          <w:sz w:val="24"/>
          <w:szCs w:val="24"/>
        </w:rPr>
        <w:t xml:space="preserve">.2015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11:00 </w:t>
      </w:r>
      <w:r w:rsidR="00F66410">
        <w:rPr>
          <w:rFonts w:ascii="Times New Roman" w:hAnsi="Times New Roman" w:cs="Times New Roman"/>
          <w:sz w:val="24"/>
          <w:szCs w:val="24"/>
        </w:rPr>
        <w:t>(по местному</w:t>
      </w:r>
      <w:r w:rsidRPr="004506F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66410">
        <w:rPr>
          <w:rFonts w:ascii="Times New Roman" w:hAnsi="Times New Roman" w:cs="Times New Roman"/>
          <w:sz w:val="24"/>
          <w:szCs w:val="24"/>
        </w:rPr>
        <w:t>),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F66410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</w:t>
      </w:r>
      <w:r w:rsidR="00FF3DF7">
        <w:rPr>
          <w:rFonts w:ascii="Times New Roman" w:hAnsi="Times New Roman" w:cs="Times New Roman"/>
          <w:sz w:val="24"/>
          <w:szCs w:val="24"/>
        </w:rPr>
        <w:t>23-34</w:t>
      </w:r>
      <w:r w:rsidRPr="004506FE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5E5DA7">
        <w:rPr>
          <w:rFonts w:ascii="Times New Roman" w:hAnsi="Times New Roman" w:cs="Times New Roman"/>
          <w:sz w:val="24"/>
          <w:szCs w:val="24"/>
        </w:rPr>
        <w:t>1</w:t>
      </w:r>
      <w:r w:rsidR="00AD06D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4506FE">
        <w:rPr>
          <w:rFonts w:ascii="Times New Roman" w:hAnsi="Times New Roman" w:cs="Times New Roman"/>
          <w:sz w:val="24"/>
          <w:szCs w:val="24"/>
        </w:rPr>
        <w:t>.0</w:t>
      </w:r>
      <w:r w:rsidR="00AD06D3">
        <w:rPr>
          <w:rFonts w:ascii="Times New Roman" w:hAnsi="Times New Roman" w:cs="Times New Roman"/>
          <w:sz w:val="24"/>
          <w:szCs w:val="24"/>
        </w:rPr>
        <w:t>9</w:t>
      </w:r>
      <w:r w:rsidRPr="004506FE">
        <w:rPr>
          <w:rFonts w:ascii="Times New Roman" w:hAnsi="Times New Roman" w:cs="Times New Roman"/>
          <w:sz w:val="24"/>
          <w:szCs w:val="24"/>
        </w:rPr>
        <w:t xml:space="preserve">.2015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F66410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Pr="004506F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D00C08" w:rsidRPr="00FF3DF7" w:rsidRDefault="008839BF" w:rsidP="00F66410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FF3DF7">
        <w:rPr>
          <w:rFonts w:ascii="Times New Roman" w:hAnsi="Times New Roman"/>
          <w:sz w:val="24"/>
          <w:szCs w:val="24"/>
        </w:rPr>
        <w:t>Более подробно с</w:t>
      </w:r>
      <w:r w:rsidR="00E003EE" w:rsidRPr="00FF3DF7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</w:t>
      </w:r>
      <w:proofErr w:type="gramStart"/>
      <w:r w:rsidR="00E003EE" w:rsidRPr="00FF3DF7">
        <w:rPr>
          <w:rFonts w:ascii="Times New Roman" w:hAnsi="Times New Roman"/>
          <w:sz w:val="24"/>
          <w:szCs w:val="24"/>
        </w:rPr>
        <w:t>г</w:t>
      </w:r>
      <w:proofErr w:type="gramEnd"/>
      <w:r w:rsidR="00E003EE" w:rsidRPr="00FF3DF7">
        <w:rPr>
          <w:rFonts w:ascii="Times New Roman" w:hAnsi="Times New Roman"/>
          <w:sz w:val="24"/>
          <w:szCs w:val="24"/>
        </w:rPr>
        <w:t>.</w:t>
      </w:r>
      <w:r w:rsidRPr="00FF3DF7">
        <w:rPr>
          <w:rFonts w:ascii="Times New Roman" w:hAnsi="Times New Roman"/>
          <w:sz w:val="24"/>
          <w:szCs w:val="24"/>
        </w:rPr>
        <w:t xml:space="preserve"> </w:t>
      </w:r>
      <w:r w:rsidR="00E003EE" w:rsidRPr="00FF3DF7">
        <w:rPr>
          <w:rFonts w:ascii="Times New Roman" w:hAnsi="Times New Roman"/>
          <w:sz w:val="24"/>
          <w:szCs w:val="24"/>
        </w:rPr>
        <w:t>Пермь, ул.</w:t>
      </w:r>
      <w:r w:rsidRPr="00FF3DF7">
        <w:rPr>
          <w:rFonts w:ascii="Times New Roman" w:hAnsi="Times New Roman"/>
          <w:sz w:val="24"/>
          <w:szCs w:val="24"/>
        </w:rPr>
        <w:t xml:space="preserve"> </w:t>
      </w:r>
      <w:r w:rsidR="00E003EE" w:rsidRPr="00FF3DF7">
        <w:rPr>
          <w:rFonts w:ascii="Times New Roman" w:hAnsi="Times New Roman"/>
          <w:sz w:val="24"/>
          <w:szCs w:val="24"/>
        </w:rPr>
        <w:t>Сибирская,</w:t>
      </w:r>
      <w:r w:rsidRPr="00FF3DF7">
        <w:rPr>
          <w:rFonts w:ascii="Times New Roman" w:hAnsi="Times New Roman"/>
          <w:sz w:val="24"/>
          <w:szCs w:val="24"/>
        </w:rPr>
        <w:t xml:space="preserve"> </w:t>
      </w:r>
      <w:r w:rsidR="00E003EE" w:rsidRPr="00FF3DF7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FF3DF7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FF3DF7">
        <w:rPr>
          <w:rFonts w:ascii="Times New Roman" w:hAnsi="Times New Roman"/>
          <w:sz w:val="24"/>
          <w:szCs w:val="24"/>
        </w:rPr>
        <w:t>. № 28, тел. 212-77-24).</w:t>
      </w:r>
    </w:p>
    <w:sectPr w:rsidR="00D00C08" w:rsidRPr="00FF3DF7" w:rsidSect="00F6641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B2103A"/>
    <w:rsid w:val="000C2D19"/>
    <w:rsid w:val="001E61EF"/>
    <w:rsid w:val="002C3903"/>
    <w:rsid w:val="002E6050"/>
    <w:rsid w:val="004046F0"/>
    <w:rsid w:val="004506FE"/>
    <w:rsid w:val="004A2D0D"/>
    <w:rsid w:val="004D0CA8"/>
    <w:rsid w:val="004F0C48"/>
    <w:rsid w:val="005216A3"/>
    <w:rsid w:val="005E5DA7"/>
    <w:rsid w:val="00610B11"/>
    <w:rsid w:val="00671430"/>
    <w:rsid w:val="00704C34"/>
    <w:rsid w:val="00706EA0"/>
    <w:rsid w:val="007448E5"/>
    <w:rsid w:val="007B38CF"/>
    <w:rsid w:val="007D02E8"/>
    <w:rsid w:val="008543FD"/>
    <w:rsid w:val="00860F25"/>
    <w:rsid w:val="008839BF"/>
    <w:rsid w:val="008E71BD"/>
    <w:rsid w:val="00965409"/>
    <w:rsid w:val="00A35575"/>
    <w:rsid w:val="00A91CDC"/>
    <w:rsid w:val="00AC197E"/>
    <w:rsid w:val="00AD06D3"/>
    <w:rsid w:val="00B1298D"/>
    <w:rsid w:val="00B2103A"/>
    <w:rsid w:val="00B54A2E"/>
    <w:rsid w:val="00B55C9B"/>
    <w:rsid w:val="00C87EEE"/>
    <w:rsid w:val="00D00C08"/>
    <w:rsid w:val="00D04930"/>
    <w:rsid w:val="00D43074"/>
    <w:rsid w:val="00DA3E12"/>
    <w:rsid w:val="00E003EE"/>
    <w:rsid w:val="00E65A54"/>
    <w:rsid w:val="00EF494D"/>
    <w:rsid w:val="00F66410"/>
    <w:rsid w:val="00FD223D"/>
    <w:rsid w:val="00F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11</cp:revision>
  <cp:lastPrinted>2015-07-10T10:04:00Z</cp:lastPrinted>
  <dcterms:created xsi:type="dcterms:W3CDTF">2015-07-09T12:43:00Z</dcterms:created>
  <dcterms:modified xsi:type="dcterms:W3CDTF">2015-07-16T11:25:00Z</dcterms:modified>
</cp:coreProperties>
</file>