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7A" w:rsidRPr="00DD0225" w:rsidRDefault="00DD0225" w:rsidP="00DD0225">
      <w:pPr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D0225">
        <w:rPr>
          <w:rFonts w:ascii="Times New Roman" w:eastAsia="Times New Roman" w:hAnsi="Times New Roman" w:cs="Times New Roman"/>
          <w:b/>
          <w:color w:val="000000"/>
          <w:lang w:eastAsia="ru-RU"/>
        </w:rPr>
        <w:t>Объекты, готовые к реализации в 2015 году</w:t>
      </w:r>
    </w:p>
    <w:tbl>
      <w:tblPr>
        <w:tblW w:w="933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0"/>
        <w:gridCol w:w="4700"/>
        <w:gridCol w:w="1260"/>
        <w:gridCol w:w="1304"/>
        <w:gridCol w:w="1512"/>
      </w:tblGrid>
      <w:tr w:rsidR="00DD0225" w:rsidRPr="00DD0225" w:rsidTr="00DD0225">
        <w:trPr>
          <w:trHeight w:val="168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DD02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DD02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4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 объекта, месторасположение, другие характеристики для идентификации объекта или лота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Площадь (</w:t>
            </w:r>
            <w:proofErr w:type="spellStart"/>
            <w:r w:rsidRPr="00DD02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</w:t>
            </w:r>
            <w:proofErr w:type="gramStart"/>
            <w:r w:rsidRPr="00DD02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.м</w:t>
            </w:r>
            <w:proofErr w:type="spellEnd"/>
            <w:proofErr w:type="gramEnd"/>
            <w:r w:rsidRPr="00DD02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торги (ОП, </w:t>
            </w:r>
            <w:proofErr w:type="spellStart"/>
            <w:r w:rsidRPr="00DD02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ООиПТ</w:t>
            </w:r>
            <w:proofErr w:type="spellEnd"/>
            <w:r w:rsidRPr="00DD02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Рыночная стоимость объекта/ ориентировочная стоимость (</w:t>
            </w:r>
            <w:proofErr w:type="spellStart"/>
            <w:r w:rsidRPr="00DD02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</w:t>
            </w:r>
            <w:proofErr w:type="gramStart"/>
            <w:r w:rsidRPr="00DD02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.р</w:t>
            </w:r>
            <w:proofErr w:type="gramEnd"/>
            <w:r w:rsidRPr="00DD02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уб</w:t>
            </w:r>
            <w:proofErr w:type="spellEnd"/>
            <w:r w:rsidRPr="00DD02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.)</w:t>
            </w:r>
          </w:p>
        </w:tc>
      </w:tr>
      <w:tr w:rsidR="00DD0225" w:rsidRPr="00DD0225" w:rsidTr="00DD0225">
        <w:trPr>
          <w:trHeight w:val="25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D0225" w:rsidRPr="00DD0225" w:rsidTr="00DD022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DD0225" w:rsidRPr="00DD0225" w:rsidTr="00DD0225">
        <w:trPr>
          <w:trHeight w:val="30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225" w:rsidRPr="00DD0225" w:rsidRDefault="00DD0225" w:rsidP="00DD0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I. Отдельно стоящие здания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225" w:rsidRPr="00DD0225" w:rsidRDefault="00DD0225" w:rsidP="00DD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0225" w:rsidRPr="00DD0225" w:rsidTr="00DD0225">
        <w:trPr>
          <w:trHeight w:val="45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ортовая,17; 2-этажное здание мастерской  земельным участком общей площадью 3 529,0 </w:t>
            </w:r>
            <w:proofErr w:type="spellStart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541,60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ноябрь/ декабрь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6000,0</w:t>
            </w:r>
          </w:p>
        </w:tc>
      </w:tr>
      <w:tr w:rsidR="00DD0225" w:rsidRPr="00DD0225" w:rsidTr="00DD0225">
        <w:trPr>
          <w:trHeight w:val="53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венигородская</w:t>
            </w:r>
            <w:proofErr w:type="spellEnd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9; 1-этажное нежилое здание с земельным участком площадью 1116,0 </w:t>
            </w:r>
            <w:proofErr w:type="spellStart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131,20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18.08.2015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3000,0</w:t>
            </w:r>
          </w:p>
        </w:tc>
      </w:tr>
      <w:tr w:rsidR="00DD0225" w:rsidRPr="00DD0225" w:rsidTr="00DD0225">
        <w:trPr>
          <w:trHeight w:val="33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рикетная,7; 1</w:t>
            </w:r>
            <w:r w:rsidRPr="00DD0225">
              <w:rPr>
                <w:rFonts w:ascii="Times New Roman" w:eastAsia="Times New Roman" w:hAnsi="Times New Roman" w:cs="Times New Roman"/>
                <w:lang w:eastAsia="ru-RU"/>
              </w:rPr>
              <w:t>-этажное здание с земельным участком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388,50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октябрь/ ноябрь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7000,0</w:t>
            </w:r>
          </w:p>
        </w:tc>
      </w:tr>
      <w:tr w:rsidR="00DD0225" w:rsidRPr="00DD0225" w:rsidTr="00DD0225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ефтяников,40; 2-этажное нежилое здание с земельным участком площадью 1153,0 </w:t>
            </w:r>
            <w:proofErr w:type="spellStart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1207,50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октябрь/ ноябрь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12000,0</w:t>
            </w:r>
          </w:p>
        </w:tc>
      </w:tr>
      <w:tr w:rsidR="00DD0225" w:rsidRPr="00DD0225" w:rsidTr="00DD0225">
        <w:trPr>
          <w:trHeight w:val="30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C82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евская,15; комплекс </w:t>
            </w:r>
            <w:r w:rsidR="00C82D90" w:rsidRPr="009F15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 стоящих зданий</w:t>
            </w: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земельным участком</w:t>
            </w:r>
            <w:r w:rsidR="00C82D90" w:rsidRPr="009F15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площадью 2748,78 </w:t>
            </w:r>
            <w:proofErr w:type="spellStart"/>
            <w:r w:rsidR="00C82D90" w:rsidRPr="009F15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263,50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ноябрь/ декабрь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7000,0</w:t>
            </w:r>
          </w:p>
        </w:tc>
      </w:tr>
      <w:tr w:rsidR="00DD0225" w:rsidRPr="00DD0225" w:rsidTr="00DD0225">
        <w:trPr>
          <w:trHeight w:val="20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007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ермская</w:t>
            </w:r>
            <w:proofErr w:type="spellEnd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31; 2-этажное нежилое здание</w:t>
            </w:r>
            <w:r w:rsidR="00007C58" w:rsidRPr="009F15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 w:rsidR="00007C58" w:rsidRPr="009F1559">
              <w:rPr>
                <w:rFonts w:ascii="Times New Roman" w:hAnsi="Times New Roman" w:cs="Times New Roman"/>
              </w:rPr>
              <w:t>состоящее из двух объектов: часть двухэтажного здания площадью 1025,3 кв. м; нежилые помещения площадью 287,6 кв. м</w:t>
            </w:r>
            <w:r w:rsidR="00007C58" w:rsidRPr="009F15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  <w:r w:rsidR="00007C58"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земельным участком площадью 1</w:t>
            </w:r>
            <w:r w:rsidR="00007C58" w:rsidRPr="009F15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641,63</w:t>
            </w:r>
            <w:r w:rsidR="00007C58"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007C58"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="00007C58"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1312,90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ноябрь/ декабрь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56000,0</w:t>
            </w:r>
          </w:p>
        </w:tc>
      </w:tr>
      <w:tr w:rsidR="00DD0225" w:rsidRPr="00DD0225" w:rsidTr="00DD0225">
        <w:trPr>
          <w:trHeight w:val="2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007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агистральная,98б; </w:t>
            </w:r>
            <w:r w:rsidR="00007C58" w:rsidRPr="009F15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-этажное</w:t>
            </w:r>
            <w:r w:rsidR="00007C58" w:rsidRPr="009F15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нежилое</w:t>
            </w: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здание</w:t>
            </w:r>
            <w:r w:rsidR="00007C58" w:rsidRPr="009F15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детского сада с земельным участком площадью 5084</w:t>
            </w:r>
            <w:r w:rsidR="00007C58"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,0 </w:t>
            </w:r>
            <w:proofErr w:type="spellStart"/>
            <w:r w:rsidR="00007C58"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="00007C58"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1111,40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ноябрь/ декабрь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28000,0</w:t>
            </w:r>
          </w:p>
        </w:tc>
      </w:tr>
      <w:tr w:rsidR="00DD0225" w:rsidRPr="00DD0225" w:rsidTr="00DD0225">
        <w:trPr>
          <w:trHeight w:val="31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раснополянская,21; 2-этажное нежилое здание детского сада</w:t>
            </w:r>
            <w:r w:rsidR="00C82D90" w:rsidRPr="009F15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земельным участком площадью 3912,0 </w:t>
            </w:r>
            <w:proofErr w:type="spellStart"/>
            <w:r w:rsidR="00C82D90" w:rsidRPr="009F15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986,20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ноябрь/ декабрь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30000,0</w:t>
            </w:r>
          </w:p>
        </w:tc>
      </w:tr>
      <w:tr w:rsidR="00DD0225" w:rsidRPr="00DD0225" w:rsidTr="00DD0225">
        <w:trPr>
          <w:trHeight w:val="80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9F1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ировоградская,171; комплекс отдельно стоящих зданий с земельным участком </w:t>
            </w:r>
            <w:r w:rsidR="009F1559" w:rsidRPr="009F1559">
              <w:rPr>
                <w:rFonts w:ascii="Times New Roman" w:hAnsi="Times New Roman" w:cs="Times New Roman"/>
              </w:rPr>
              <w:t>площадью 31109,94 +/- 35,48 кв. 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1203,10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ноябрь/ декабрь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70000,0</w:t>
            </w:r>
          </w:p>
        </w:tc>
      </w:tr>
      <w:tr w:rsidR="00DD0225" w:rsidRPr="00DD0225" w:rsidTr="00DD0225">
        <w:trPr>
          <w:trHeight w:val="30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II. Встроенные нежилые помещения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0225" w:rsidRPr="00DD0225" w:rsidTr="00DD0225">
        <w:trPr>
          <w:trHeight w:val="30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Дзержинский район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0225" w:rsidRPr="00DD0225" w:rsidTr="00DD0225">
        <w:trPr>
          <w:trHeight w:val="5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окучаева,20; на первом и втором этажах, мезонине 2-этажного кирпичного нежилого здания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284,20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15.09.2015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5700,0</w:t>
            </w:r>
          </w:p>
        </w:tc>
      </w:tr>
      <w:tr w:rsidR="00DD0225" w:rsidRPr="00DD0225" w:rsidTr="00DD0225">
        <w:trPr>
          <w:trHeight w:val="30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Индустриальный район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0225" w:rsidRPr="00DD0225" w:rsidTr="00DD0225">
        <w:trPr>
          <w:trHeight w:val="26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арпинского,75а; на первом этаже 9-этажного жилого дома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октябрь/ ноябрь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2700,0</w:t>
            </w:r>
          </w:p>
        </w:tc>
      </w:tr>
      <w:tr w:rsidR="00DD0225" w:rsidRPr="00DD0225" w:rsidTr="00DD0225">
        <w:trPr>
          <w:trHeight w:val="18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ефтяников,30; в подвале 2-этажного кирпичного жилого дома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282,30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ноябрь/ декабрь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2000,0</w:t>
            </w:r>
          </w:p>
        </w:tc>
      </w:tr>
      <w:tr w:rsidR="00DD0225" w:rsidRPr="00DD0225" w:rsidTr="00DD0225">
        <w:trPr>
          <w:trHeight w:val="21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Шоссе Космонавтов,197а; в подвале 5-этажного кирпичного жилого дома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159,40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ноябрь/ декабрь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2000,0</w:t>
            </w:r>
          </w:p>
        </w:tc>
      </w:tr>
      <w:tr w:rsidR="00DD0225" w:rsidRPr="00DD0225" w:rsidTr="00DD0225">
        <w:trPr>
          <w:trHeight w:val="30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Кировский район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0225" w:rsidRPr="00DD0225" w:rsidTr="00DD0225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дмирала</w:t>
            </w:r>
            <w:proofErr w:type="spellEnd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Ушакова,9; на первом этаже 3-этажного шлакоблочного жилого дома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ноябрь/ декабрь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1500,0</w:t>
            </w:r>
          </w:p>
        </w:tc>
      </w:tr>
      <w:tr w:rsidR="00DD0225" w:rsidRPr="00DD0225" w:rsidTr="009F1559">
        <w:trPr>
          <w:trHeight w:val="13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Генерала Панфилова,16; на первом этаже </w:t>
            </w: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5-этажного кирпичного жилого дома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63,90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октябрь/ </w:t>
            </w: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ноябрь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2000,0</w:t>
            </w:r>
          </w:p>
        </w:tc>
      </w:tr>
      <w:tr w:rsidR="00DD0225" w:rsidRPr="00DD0225" w:rsidTr="00DD0225">
        <w:trPr>
          <w:trHeight w:val="21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.Ф</w:t>
            </w:r>
            <w:proofErr w:type="gramEnd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адеева</w:t>
            </w:r>
            <w:proofErr w:type="spellEnd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10; на первом этаже 3-этажного кирпичного жилого дома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октябрь/ ноябрь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2000,0</w:t>
            </w:r>
          </w:p>
        </w:tc>
      </w:tr>
      <w:tr w:rsidR="00DD0225" w:rsidRPr="00DD0225" w:rsidTr="00DD0225">
        <w:trPr>
          <w:trHeight w:val="39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лтинская</w:t>
            </w:r>
            <w:proofErr w:type="spellEnd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12; на первом этаже 5-этажного кирпичного жилого дома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15.09.2015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1500,0</w:t>
            </w:r>
          </w:p>
        </w:tc>
      </w:tr>
      <w:tr w:rsidR="00DD0225" w:rsidRPr="00DD0225" w:rsidTr="00DD0225">
        <w:trPr>
          <w:trHeight w:val="30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Ленинский район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0225" w:rsidRPr="00DD0225" w:rsidTr="00DD0225">
        <w:trPr>
          <w:trHeight w:val="13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Крисанова</w:t>
            </w:r>
            <w:proofErr w:type="spellEnd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20а; в подвале 5-этажного кирпичного жилого дома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октябрь/ ноябрь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3100,0</w:t>
            </w:r>
          </w:p>
        </w:tc>
      </w:tr>
      <w:tr w:rsidR="00DD0225" w:rsidRPr="00DD0225" w:rsidTr="00DD0225">
        <w:trPr>
          <w:trHeight w:val="4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рисанова</w:t>
            </w:r>
            <w:proofErr w:type="spellEnd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20а; в подвале 5-этажного кирпичного жилого дома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октябрь/ ноябрь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0225" w:rsidRPr="00DD0225" w:rsidTr="00DD0225">
        <w:trPr>
          <w:trHeight w:val="38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етропавловская</w:t>
            </w:r>
            <w:proofErr w:type="spellEnd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17; в цокольном этаже 5-этажного кирпичного жилого дома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18.08.2015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2000,0</w:t>
            </w:r>
          </w:p>
        </w:tc>
      </w:tr>
      <w:tr w:rsidR="00DD0225" w:rsidRPr="00DD0225" w:rsidTr="00DD0225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оветская,48; </w:t>
            </w:r>
            <w:r w:rsidRPr="00DD0225">
              <w:rPr>
                <w:rFonts w:ascii="Times New Roman" w:eastAsia="Times New Roman" w:hAnsi="Times New Roman" w:cs="Times New Roman"/>
                <w:lang w:eastAsia="ru-RU"/>
              </w:rPr>
              <w:t>на 1 и 2 этажах 2-этажного кирпичного многоквартирного дома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октябрь/ ноябрь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10000,0</w:t>
            </w:r>
          </w:p>
        </w:tc>
      </w:tr>
      <w:tr w:rsidR="00DD0225" w:rsidRPr="00DD0225" w:rsidTr="00DD0225">
        <w:trPr>
          <w:trHeight w:val="30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Мотовилихинский район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0225" w:rsidRPr="00DD0225" w:rsidTr="00DD0225">
        <w:trPr>
          <w:trHeight w:val="3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Гашкова, 11; на первом этаже 9-этажного кирпичного жилого дома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199,90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18.08.2015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4400,0</w:t>
            </w:r>
          </w:p>
        </w:tc>
      </w:tr>
      <w:tr w:rsidR="00DD0225" w:rsidRPr="00DD0225" w:rsidTr="00DD0225">
        <w:trPr>
          <w:trHeight w:val="51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ИМ,41; на первом этаже 2-этажного жилого дома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октябрь/ ноябрь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450,0</w:t>
            </w:r>
          </w:p>
        </w:tc>
      </w:tr>
      <w:tr w:rsidR="00DD0225" w:rsidRPr="00DD0225" w:rsidTr="00DD0225">
        <w:trPr>
          <w:trHeight w:val="27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рупской,18; в подвале 5-этажного жилого дома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472,80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ноябрь/ декабрь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4000,0</w:t>
            </w:r>
          </w:p>
        </w:tc>
      </w:tr>
      <w:tr w:rsidR="00DD0225" w:rsidRPr="00DD0225" w:rsidTr="00D03D81">
        <w:trPr>
          <w:trHeight w:val="1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рупской</w:t>
            </w:r>
            <w:proofErr w:type="spellEnd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78а; в подвале 5-этажного кирпичного жилого дома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октябрь/ ноябрь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1000,0</w:t>
            </w:r>
          </w:p>
        </w:tc>
      </w:tr>
      <w:tr w:rsidR="00DD0225" w:rsidRPr="00DD0225" w:rsidTr="00D03D81">
        <w:trPr>
          <w:trHeight w:val="2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туденческая</w:t>
            </w:r>
            <w:proofErr w:type="spellEnd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18; в подвале 5-этажного кирпичного жилого дома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октябрь/ ноябрь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1100,0</w:t>
            </w:r>
          </w:p>
        </w:tc>
      </w:tr>
      <w:tr w:rsidR="00DD0225" w:rsidRPr="00DD0225" w:rsidTr="00D03D81">
        <w:trPr>
          <w:trHeight w:val="14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ральская,111; в подвале 5-этажного жилого дома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октябрь/ ноябрь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1500,0</w:t>
            </w:r>
          </w:p>
        </w:tc>
      </w:tr>
      <w:tr w:rsidR="00DD0225" w:rsidRPr="00DD0225" w:rsidTr="00D03D81">
        <w:trPr>
          <w:trHeight w:val="19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.Х</w:t>
            </w:r>
            <w:proofErr w:type="gramEnd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алтурина,2; на первом этаже 5-этажного кирпичного жилого дома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ноябрь/ декабрь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3000,0</w:t>
            </w:r>
          </w:p>
        </w:tc>
      </w:tr>
      <w:tr w:rsidR="00DD0225" w:rsidRPr="00DD0225" w:rsidTr="00D03D81">
        <w:trPr>
          <w:trHeight w:val="25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.Ю</w:t>
            </w:r>
            <w:proofErr w:type="gramEnd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рша,92; на первом этаже 5-этажного кирпичного жилого дома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сентябрь/ октябрь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1000,0</w:t>
            </w:r>
          </w:p>
        </w:tc>
      </w:tr>
      <w:tr w:rsidR="00DD0225" w:rsidRPr="00DD0225" w:rsidTr="00D03D81">
        <w:trPr>
          <w:trHeight w:val="29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.Ю</w:t>
            </w:r>
            <w:proofErr w:type="gramEnd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рша,92; на первом этаже 5-этажного кирпичного жилого дома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сентябрь/ октябрь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</w:tr>
      <w:tr w:rsidR="00DD0225" w:rsidRPr="00DD0225" w:rsidTr="00D03D81">
        <w:trPr>
          <w:trHeight w:val="2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.Ю</w:t>
            </w:r>
            <w:proofErr w:type="gramEnd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рша,92; на первом этаже 5-этажного кирпичного жилого дома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сентябрь/ октябрь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1000,0</w:t>
            </w:r>
          </w:p>
        </w:tc>
      </w:tr>
      <w:tr w:rsidR="00DD0225" w:rsidRPr="00DD0225" w:rsidTr="00D03D81">
        <w:trPr>
          <w:trHeight w:val="26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.Ю</w:t>
            </w:r>
            <w:proofErr w:type="gramEnd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рша,92; на первом этаже 5-этажного кирпичного жилого дома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сентябрь/ октябрь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1000,0</w:t>
            </w:r>
          </w:p>
        </w:tc>
      </w:tr>
      <w:tr w:rsidR="00DD0225" w:rsidRPr="00DD0225" w:rsidTr="00D03D81">
        <w:trPr>
          <w:trHeight w:val="3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.Ю</w:t>
            </w:r>
            <w:proofErr w:type="gramEnd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рша,92; на первом этаже 5-этажного кирпичного жилого дома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сентябрь/ октябрь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</w:t>
            </w:r>
          </w:p>
        </w:tc>
      </w:tr>
      <w:tr w:rsidR="00DD0225" w:rsidRPr="00DD0225" w:rsidTr="00D03D81">
        <w:trPr>
          <w:trHeight w:val="2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.Ю</w:t>
            </w:r>
            <w:proofErr w:type="gramEnd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рша,92; на первом этаже 5-этажного кирпичного жилого дома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сентябрь/ октябрь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</w:t>
            </w:r>
          </w:p>
        </w:tc>
      </w:tr>
      <w:tr w:rsidR="00DD0225" w:rsidRPr="00DD0225" w:rsidTr="00D03D81">
        <w:trPr>
          <w:trHeight w:val="27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.Ю</w:t>
            </w:r>
            <w:proofErr w:type="gramEnd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рша,92; на первом этаже 5-этажного кирпичного жилого дома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сентябрь/ октябрь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</w:tr>
      <w:tr w:rsidR="00DD0225" w:rsidRPr="00DD0225" w:rsidTr="00DD0225">
        <w:trPr>
          <w:trHeight w:val="30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Орджоникидзевский район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0225" w:rsidRPr="00DD0225" w:rsidTr="00D03D8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</w:t>
            </w:r>
            <w:proofErr w:type="gramEnd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лександра</w:t>
            </w:r>
            <w:proofErr w:type="spellEnd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Щербакова,25; на первом этаже 2-этажного кирпичного жилого дома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15.09.2015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1400,0</w:t>
            </w:r>
          </w:p>
        </w:tc>
      </w:tr>
      <w:tr w:rsidR="00DD0225" w:rsidRPr="00DD0225" w:rsidTr="00D03D81">
        <w:trPr>
          <w:trHeight w:val="3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умажников,3; на первом этаже 1-этажного кирпичного нежилого здания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772,40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октябрь/ ноябрь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7000,0</w:t>
            </w:r>
          </w:p>
        </w:tc>
      </w:tr>
      <w:tr w:rsidR="00DD0225" w:rsidRPr="00DD0225" w:rsidTr="00D03D81">
        <w:trPr>
          <w:trHeight w:val="54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.В</w:t>
            </w:r>
            <w:proofErr w:type="gramEnd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ильямса,69; на первом этаже 5-этажного кирпичного жилого дома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159,80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октябрь/ ноябрь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4500,0</w:t>
            </w:r>
          </w:p>
        </w:tc>
      </w:tr>
      <w:tr w:rsidR="00DD0225" w:rsidRPr="00DD0225" w:rsidTr="00DD0225">
        <w:trPr>
          <w:trHeight w:val="30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Свердловский район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0225" w:rsidRPr="00DD0225" w:rsidTr="00D03D81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азеты</w:t>
            </w:r>
            <w:proofErr w:type="spellEnd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«Звезда»,79; в подвале 5-этажного кирпичного жилого дома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183,50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октябрь/ ноябрь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3100,0</w:t>
            </w:r>
          </w:p>
        </w:tc>
      </w:tr>
      <w:tr w:rsidR="00DD0225" w:rsidRPr="00DD0225" w:rsidTr="00D03D81">
        <w:trPr>
          <w:trHeight w:val="29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ероев</w:t>
            </w:r>
            <w:proofErr w:type="spellEnd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Хасана,147; на первом этаже 5-этажного кирпичного жилого дома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октябрь/ ноябрь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2400,0</w:t>
            </w:r>
          </w:p>
        </w:tc>
      </w:tr>
      <w:tr w:rsidR="00DD0225" w:rsidRPr="00DD0225" w:rsidTr="00D03D81">
        <w:trPr>
          <w:trHeight w:val="34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усарова</w:t>
            </w:r>
            <w:proofErr w:type="spellEnd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9/1; на первом, втором этаже 2-этажного кирпичного нежилого здания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15.09.2015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2300,0</w:t>
            </w:r>
          </w:p>
        </w:tc>
      </w:tr>
      <w:tr w:rsidR="00DD0225" w:rsidRPr="00DD0225" w:rsidTr="00D03D81">
        <w:trPr>
          <w:trHeight w:val="2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азахская,104; в подвале 5-этажного кирпичного жилого дома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октябрь/ ноябрь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2500,0</w:t>
            </w:r>
          </w:p>
        </w:tc>
      </w:tr>
      <w:tr w:rsidR="00DD0225" w:rsidRPr="00DD0225" w:rsidTr="00D03D81">
        <w:trPr>
          <w:trHeight w:val="27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лары</w:t>
            </w:r>
            <w:proofErr w:type="spellEnd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Цеткин,2; в подвале 4-этажного кирпичного жилого кирпичного дома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438,30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октябрь/ ноябрь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3500,0</w:t>
            </w:r>
          </w:p>
        </w:tc>
      </w:tr>
      <w:tr w:rsidR="00DD0225" w:rsidRPr="00DD0225" w:rsidTr="00D03D81">
        <w:trPr>
          <w:trHeight w:val="13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лары</w:t>
            </w:r>
            <w:proofErr w:type="spellEnd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Цеткин, 23; на цокольном этаже 9-этажного кирпичного жилого дома.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121,10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октябрь/ ноябрь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2200,0</w:t>
            </w:r>
          </w:p>
        </w:tc>
      </w:tr>
      <w:tr w:rsidR="00DD0225" w:rsidRPr="00DD0225" w:rsidTr="00D03D81">
        <w:trPr>
          <w:trHeight w:val="19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оминтерна,11; в подвале и на первом этаже 5-этажного кирпичного жилого дома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365,20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ноябрь/ декабрь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4000,0</w:t>
            </w:r>
          </w:p>
        </w:tc>
      </w:tr>
      <w:tr w:rsidR="00DD0225" w:rsidRPr="00DD0225" w:rsidTr="00D03D81">
        <w:trPr>
          <w:trHeight w:val="24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Комсомольский проспект, 87; в подвале 4-этажного кирпичного жилого дома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154,80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октябрь/ ноябрь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1900,0</w:t>
            </w:r>
          </w:p>
        </w:tc>
      </w:tr>
      <w:tr w:rsidR="00DD0225" w:rsidRPr="00DD0225" w:rsidTr="00D03D81">
        <w:trPr>
          <w:trHeight w:val="29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уйбышева,55; на первом этаже 3-этажного кирпичного жилого дома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18.08.2015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2200,0</w:t>
            </w:r>
          </w:p>
        </w:tc>
      </w:tr>
      <w:tr w:rsidR="00DD0225" w:rsidRPr="00DD0225" w:rsidTr="00D03D81">
        <w:trPr>
          <w:trHeight w:val="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уйбышева,59; в подвале 2-этажного кирпичного жилого дома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ноябрь/ декабрь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1400,0</w:t>
            </w:r>
          </w:p>
        </w:tc>
      </w:tr>
      <w:tr w:rsidR="00DD0225" w:rsidRPr="00DD0225" w:rsidTr="00D03D81">
        <w:trPr>
          <w:trHeight w:val="25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уйбышева,62; в подвале 5-этажного кирпичного жилого дома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197,70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октябрь/ ноябрь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2400,0</w:t>
            </w:r>
          </w:p>
        </w:tc>
      </w:tr>
      <w:tr w:rsidR="00DD0225" w:rsidRPr="00DD0225" w:rsidTr="00D03D81">
        <w:trPr>
          <w:trHeight w:val="1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Куйбышева,67; на втором этаже 2-этажного кирпичного жилого дома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18.08.2015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3500,0</w:t>
            </w:r>
          </w:p>
        </w:tc>
      </w:tr>
      <w:tr w:rsidR="00DD0225" w:rsidRPr="00DD0225" w:rsidTr="00D03D81">
        <w:trPr>
          <w:trHeight w:val="2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Льва Шатрова, 17; в подвале 5-этажного кирпичного жилого дома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октябрь/ ноябрь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3000,0</w:t>
            </w:r>
          </w:p>
        </w:tc>
      </w:tr>
      <w:tr w:rsidR="00DD0225" w:rsidRPr="00DD0225" w:rsidTr="00D03D81">
        <w:trPr>
          <w:trHeight w:val="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ира,17а (</w:t>
            </w:r>
            <w:proofErr w:type="spellStart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п.Новые</w:t>
            </w:r>
            <w:proofErr w:type="spellEnd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Ляды</w:t>
            </w:r>
            <w:proofErr w:type="spellEnd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); в подвале 5-этажного жилого кирпичного дома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октябрь/ ноябрь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4700,0</w:t>
            </w:r>
          </w:p>
        </w:tc>
      </w:tr>
      <w:tr w:rsidR="00DD0225" w:rsidRPr="00DD0225" w:rsidTr="00D03D81">
        <w:trPr>
          <w:trHeight w:val="46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ира</w:t>
            </w:r>
            <w:proofErr w:type="spellEnd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17а (Новые </w:t>
            </w:r>
            <w:proofErr w:type="spellStart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Ляды</w:t>
            </w:r>
            <w:proofErr w:type="spellEnd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); в подвале 5-этажного жилого кирпичного дома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октябрь/ ноябрь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D0225" w:rsidRPr="00DD0225" w:rsidTr="00D03D81">
        <w:trPr>
          <w:trHeight w:val="37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еволюции,3/4; на десятом, одиннадцатом этаже 11-этажного кирпичного жилого дома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309,70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октябрь/ ноябрь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8000,0</w:t>
            </w:r>
          </w:p>
        </w:tc>
      </w:tr>
      <w:tr w:rsidR="00DD0225" w:rsidRPr="00DD0225" w:rsidTr="00D03D81">
        <w:trPr>
          <w:trHeight w:val="26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еволюции,58а; в подвале 4-этажного кирпичного жилого дома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169,50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октябрь/ ноябрь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2100,0</w:t>
            </w:r>
          </w:p>
        </w:tc>
      </w:tr>
      <w:tr w:rsidR="00DD0225" w:rsidRPr="00DD0225" w:rsidTr="00D03D81">
        <w:trPr>
          <w:trHeight w:val="33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олдатова</w:t>
            </w:r>
            <w:proofErr w:type="spellEnd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32; на первом и втором этажах  и подвале (лит. А)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03D81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5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2097,0</w:t>
            </w:r>
            <w:r w:rsidR="00DD0225"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октябрь/ ноябрь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12000,0</w:t>
            </w:r>
          </w:p>
        </w:tc>
      </w:tr>
      <w:tr w:rsidR="00DD0225" w:rsidRPr="00DD0225" w:rsidTr="00D03D81">
        <w:trPr>
          <w:trHeight w:val="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олдатова</w:t>
            </w:r>
            <w:proofErr w:type="spellEnd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32; на первом этаже  (лит. Б)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октябрь/ ноябрь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2335,0</w:t>
            </w:r>
          </w:p>
        </w:tc>
      </w:tr>
      <w:tr w:rsidR="00DD0225" w:rsidRPr="00DD0225" w:rsidTr="00003DC8">
        <w:trPr>
          <w:trHeight w:val="43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.Т</w:t>
            </w:r>
            <w:proofErr w:type="gramEnd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билисская,1а; на первом этаже 9-этажного жилого дома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191,70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октябрь/ ноябрь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5500,0</w:t>
            </w:r>
          </w:p>
        </w:tc>
      </w:tr>
      <w:tr w:rsidR="00DD0225" w:rsidRPr="00DD0225" w:rsidTr="00003DC8">
        <w:trPr>
          <w:trHeight w:val="1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.Х</w:t>
            </w:r>
            <w:proofErr w:type="gramEnd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олмогорская,5; в цокольном этаже 5-этажного кирпичного жилого дома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15.09.2015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3000,0</w:t>
            </w:r>
          </w:p>
        </w:tc>
      </w:tr>
      <w:tr w:rsidR="00DD0225" w:rsidRPr="00DD0225" w:rsidTr="00DD0225">
        <w:trPr>
          <w:trHeight w:val="30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Доп. Перечень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0225" w:rsidRPr="00DD0225" w:rsidTr="00003DC8">
        <w:trPr>
          <w:trHeight w:val="50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ира</w:t>
            </w:r>
            <w:proofErr w:type="spellEnd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/Одоевского, 53/33; встроенные нежилые помещения в цокольном этаже 5-этажного многоквартирного дома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октябрь/ ноябрь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1400,0</w:t>
            </w:r>
          </w:p>
        </w:tc>
      </w:tr>
      <w:tr w:rsidR="00DD0225" w:rsidRPr="00DD0225" w:rsidTr="00003DC8">
        <w:trPr>
          <w:trHeight w:val="44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найперов</w:t>
            </w:r>
            <w:proofErr w:type="spellEnd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11; встроенные нежилые помещения на 1  этаже 5-этажного многоквартирного дома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158,90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октябрь/ ноябрь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3000,0</w:t>
            </w:r>
          </w:p>
        </w:tc>
      </w:tr>
      <w:tr w:rsidR="00DD0225" w:rsidRPr="00DD0225" w:rsidTr="00003DC8">
        <w:trPr>
          <w:trHeight w:val="52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вонарева,4а; встроенные нежилые помещения на 1  и 2 этажах 2-этажного нежилого здания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133,60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17.09.2015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3500,0</w:t>
            </w:r>
          </w:p>
        </w:tc>
      </w:tr>
      <w:tr w:rsidR="00DD0225" w:rsidRPr="00DD0225" w:rsidTr="00003DC8">
        <w:trPr>
          <w:trHeight w:val="18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енкова,6; встроенные нежилые помещения на 1  этаже 9-этажного многоквартирного дома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17.09.2015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</w:t>
            </w:r>
          </w:p>
        </w:tc>
      </w:tr>
      <w:tr w:rsidR="00DD0225" w:rsidRPr="00DD0225" w:rsidTr="00003DC8">
        <w:trPr>
          <w:trHeight w:val="37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озалии</w:t>
            </w:r>
            <w:proofErr w:type="spellEnd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Землячки,12; встроенные нежилые помещения на 1  этаже 5-этажного многоквартирного дома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17.09.2015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</w:t>
            </w:r>
          </w:p>
        </w:tc>
      </w:tr>
      <w:tr w:rsidR="00DD0225" w:rsidRPr="00DD0225" w:rsidTr="00003DC8">
        <w:trPr>
          <w:trHeight w:val="45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инская</w:t>
            </w:r>
            <w:proofErr w:type="spellEnd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42; встроенные  нежилые помещения на 1 этаже 5-этажного многоквартирного дома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17.09.2015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2500,0</w:t>
            </w:r>
          </w:p>
        </w:tc>
      </w:tr>
      <w:tr w:rsidR="00DD0225" w:rsidRPr="00DD0225" w:rsidTr="00003DC8">
        <w:trPr>
          <w:trHeight w:val="25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.Ю</w:t>
            </w:r>
            <w:proofErr w:type="gramEnd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рша,1; встроенные нежилые помещения на 1  этаже 9-этажного многоквартирного дома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17.09.2015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1200,0</w:t>
            </w:r>
          </w:p>
        </w:tc>
      </w:tr>
      <w:tr w:rsidR="00DD0225" w:rsidRPr="00DD0225" w:rsidTr="00003DC8">
        <w:trPr>
          <w:trHeight w:val="30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gramStart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Коломенская</w:t>
            </w:r>
            <w:proofErr w:type="gramEnd"/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,3; встроенные нежилые помещения на 1  этаже 5-этажного многоквартирного дома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17.09.2015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2600,0</w:t>
            </w:r>
          </w:p>
        </w:tc>
      </w:tr>
      <w:tr w:rsidR="00DD0225" w:rsidRPr="00DD0225" w:rsidTr="004475C1">
        <w:trPr>
          <w:trHeight w:val="27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5" w:rsidRPr="00DD0225" w:rsidRDefault="00DD0225" w:rsidP="00DD02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Серебрянский проезд,5; встроенные нежилые помещения на 1  этаже 5-этажного многоквартирного дома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17.09.2015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225" w:rsidRPr="00DD0225" w:rsidRDefault="00DD0225" w:rsidP="00DD0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2000,0</w:t>
            </w:r>
          </w:p>
        </w:tc>
      </w:tr>
    </w:tbl>
    <w:p w:rsidR="00DD0225" w:rsidRPr="00DD0225" w:rsidRDefault="00DD0225">
      <w:pPr>
        <w:rPr>
          <w:rFonts w:ascii="Times New Roman" w:eastAsia="Times New Roman" w:hAnsi="Times New Roman" w:cs="Times New Roman"/>
          <w:i/>
          <w:color w:val="000000"/>
          <w:lang w:val="en-US" w:eastAsia="ru-RU"/>
        </w:rPr>
      </w:pPr>
    </w:p>
    <w:p w:rsidR="0021137A" w:rsidRDefault="0021137A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21137A">
        <w:rPr>
          <w:rFonts w:ascii="Times New Roman" w:eastAsia="Times New Roman" w:hAnsi="Times New Roman" w:cs="Times New Roman"/>
          <w:i/>
          <w:color w:val="000000"/>
          <w:lang w:eastAsia="ru-RU"/>
        </w:rPr>
        <w:t>Телефоны для справок: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212-65-97</w:t>
      </w:r>
      <w:r w:rsidR="004475C1">
        <w:rPr>
          <w:rFonts w:ascii="Times New Roman" w:eastAsia="Times New Roman" w:hAnsi="Times New Roman" w:cs="Times New Roman"/>
          <w:color w:val="000000"/>
          <w:lang w:eastAsia="ru-RU"/>
        </w:rPr>
        <w:t>, 212-66-94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(отдел приватизации),</w:t>
      </w:r>
    </w:p>
    <w:p w:rsidR="001F53B3" w:rsidRPr="00367A3D" w:rsidRDefault="0021137A" w:rsidP="0021137A">
      <w:pPr>
        <w:ind w:firstLine="2268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212-77-</w:t>
      </w:r>
      <w:r w:rsidRPr="00B154CD">
        <w:rPr>
          <w:rFonts w:ascii="Times New Roman" w:eastAsia="Times New Roman" w:hAnsi="Times New Roman" w:cs="Times New Roman"/>
          <w:color w:val="000000"/>
          <w:lang w:eastAsia="ru-RU"/>
        </w:rPr>
        <w:t>24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(отдел организации и проведения торгов)</w:t>
      </w:r>
    </w:p>
    <w:p w:rsidR="00367A3D" w:rsidRPr="00367A3D" w:rsidRDefault="00367A3D" w:rsidP="0021137A">
      <w:pPr>
        <w:ind w:firstLine="2268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67A3D" w:rsidRPr="00367A3D" w:rsidRDefault="00367A3D" w:rsidP="00367A3D">
      <w:pPr>
        <w:spacing w:after="0" w:line="240" w:lineRule="auto"/>
        <w:rPr>
          <w:rFonts w:ascii="Times New Roman" w:hAnsi="Times New Roman" w:cs="Times New Roman"/>
        </w:rPr>
      </w:pPr>
      <w:r w:rsidRPr="00367A3D">
        <w:rPr>
          <w:rFonts w:ascii="Times New Roman" w:hAnsi="Times New Roman" w:cs="Times New Roman"/>
          <w:i/>
        </w:rPr>
        <w:t>Официальный сайт:</w:t>
      </w:r>
      <w:r w:rsidRPr="00367A3D">
        <w:rPr>
          <w:rFonts w:ascii="Times New Roman" w:hAnsi="Times New Roman" w:cs="Times New Roman"/>
        </w:rPr>
        <w:t xml:space="preserve"> http://www.gorodperm.ru/structure/torg/tradearea/</w:t>
      </w:r>
    </w:p>
    <w:p w:rsidR="00367A3D" w:rsidRPr="00367A3D" w:rsidRDefault="00367A3D" w:rsidP="0021137A">
      <w:pPr>
        <w:ind w:firstLine="2268"/>
      </w:pPr>
      <w:bookmarkStart w:id="0" w:name="_GoBack"/>
      <w:bookmarkEnd w:id="0"/>
    </w:p>
    <w:sectPr w:rsidR="00367A3D" w:rsidRPr="00367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4A5"/>
    <w:rsid w:val="00003DC8"/>
    <w:rsid w:val="00007C58"/>
    <w:rsid w:val="00117C94"/>
    <w:rsid w:val="00121BE0"/>
    <w:rsid w:val="00140BEB"/>
    <w:rsid w:val="00147F98"/>
    <w:rsid w:val="00156784"/>
    <w:rsid w:val="001629F0"/>
    <w:rsid w:val="001F53B3"/>
    <w:rsid w:val="0021137A"/>
    <w:rsid w:val="0024581B"/>
    <w:rsid w:val="002D1917"/>
    <w:rsid w:val="00367A3D"/>
    <w:rsid w:val="004475C1"/>
    <w:rsid w:val="004614A5"/>
    <w:rsid w:val="004B33D5"/>
    <w:rsid w:val="004F3B25"/>
    <w:rsid w:val="005079B0"/>
    <w:rsid w:val="00542483"/>
    <w:rsid w:val="0060611B"/>
    <w:rsid w:val="00713892"/>
    <w:rsid w:val="007307D2"/>
    <w:rsid w:val="007367DE"/>
    <w:rsid w:val="0075555A"/>
    <w:rsid w:val="007A597A"/>
    <w:rsid w:val="008A1658"/>
    <w:rsid w:val="008D1CAA"/>
    <w:rsid w:val="009015FE"/>
    <w:rsid w:val="00923404"/>
    <w:rsid w:val="00977DAE"/>
    <w:rsid w:val="00982AF8"/>
    <w:rsid w:val="009F1559"/>
    <w:rsid w:val="00A13972"/>
    <w:rsid w:val="00A63AB0"/>
    <w:rsid w:val="00AD706C"/>
    <w:rsid w:val="00AE4817"/>
    <w:rsid w:val="00B154CD"/>
    <w:rsid w:val="00B747A7"/>
    <w:rsid w:val="00B870EF"/>
    <w:rsid w:val="00B94BD3"/>
    <w:rsid w:val="00C03E92"/>
    <w:rsid w:val="00C51459"/>
    <w:rsid w:val="00C6170B"/>
    <w:rsid w:val="00C82D90"/>
    <w:rsid w:val="00CA41A2"/>
    <w:rsid w:val="00CB640F"/>
    <w:rsid w:val="00D03D81"/>
    <w:rsid w:val="00D269CC"/>
    <w:rsid w:val="00D56804"/>
    <w:rsid w:val="00D9155D"/>
    <w:rsid w:val="00DD0225"/>
    <w:rsid w:val="00E25F78"/>
    <w:rsid w:val="00EA465F"/>
    <w:rsid w:val="00F03ACC"/>
    <w:rsid w:val="00F31B8A"/>
    <w:rsid w:val="00F36527"/>
    <w:rsid w:val="00F60AAD"/>
    <w:rsid w:val="00F61F7D"/>
    <w:rsid w:val="00F924B2"/>
    <w:rsid w:val="00FA11C1"/>
    <w:rsid w:val="00FE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Викторовн Липатова</dc:creator>
  <cp:keywords/>
  <dc:description/>
  <cp:lastModifiedBy>Екатерина Викторовн Липатова</cp:lastModifiedBy>
  <cp:revision>10</cp:revision>
  <dcterms:created xsi:type="dcterms:W3CDTF">2015-07-02T11:12:00Z</dcterms:created>
  <dcterms:modified xsi:type="dcterms:W3CDTF">2015-07-17T04:22:00Z</dcterms:modified>
</cp:coreProperties>
</file>