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3B" w:rsidRPr="00E41066" w:rsidRDefault="0009523B" w:rsidP="0009523B">
      <w:pPr>
        <w:pStyle w:val="ConsPlusNormal"/>
        <w:jc w:val="right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УТВЕРЖДЕНА</w:t>
      </w:r>
    </w:p>
    <w:p w:rsidR="0009523B" w:rsidRPr="00E41066" w:rsidRDefault="0009523B" w:rsidP="0009523B">
      <w:pPr>
        <w:pStyle w:val="ConsPlusNormal"/>
        <w:jc w:val="right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Постановлением</w:t>
      </w:r>
    </w:p>
    <w:p w:rsidR="0009523B" w:rsidRPr="00E41066" w:rsidRDefault="0009523B" w:rsidP="0009523B">
      <w:pPr>
        <w:pStyle w:val="ConsPlusNormal"/>
        <w:jc w:val="right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администрации города Перми</w:t>
      </w:r>
    </w:p>
    <w:p w:rsidR="0009523B" w:rsidRPr="00E41066" w:rsidRDefault="0009523B" w:rsidP="0009523B">
      <w:pPr>
        <w:pStyle w:val="ConsPlusNormal"/>
        <w:jc w:val="right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от 29.05.2015 N 322</w:t>
      </w: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Список изменяющих документов</w:t>
      </w: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(введено </w:t>
      </w:r>
      <w:hyperlink r:id="rId4" w:history="1">
        <w:r w:rsidRPr="00E4106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41066">
        <w:rPr>
          <w:rFonts w:ascii="Times New Roman" w:hAnsi="Times New Roman" w:cs="Times New Roman"/>
        </w:rPr>
        <w:t xml:space="preserve"> Администрации </w:t>
      </w:r>
      <w:proofErr w:type="gramStart"/>
      <w:r w:rsidRPr="00E41066">
        <w:rPr>
          <w:rFonts w:ascii="Times New Roman" w:hAnsi="Times New Roman" w:cs="Times New Roman"/>
        </w:rPr>
        <w:t>г</w:t>
      </w:r>
      <w:proofErr w:type="gramEnd"/>
      <w:r w:rsidRPr="00E41066">
        <w:rPr>
          <w:rFonts w:ascii="Times New Roman" w:hAnsi="Times New Roman" w:cs="Times New Roman"/>
        </w:rPr>
        <w:t>. Перми от 08.09.2015 N 629)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bookmarkStart w:id="0" w:name="P724"/>
      <w:bookmarkEnd w:id="0"/>
      <w:r w:rsidRPr="00E41066">
        <w:rPr>
          <w:rFonts w:ascii="Times New Roman" w:hAnsi="Times New Roman" w:cs="Times New Roman"/>
        </w:rPr>
        <w:t>ТИПОВАЯ ФОРМА</w:t>
      </w: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договора аренды земельного участка, приобретаемого на торгах</w:t>
      </w: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в форме аукциона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    г. Пермь                              </w:t>
      </w:r>
      <w:r w:rsidR="00A13F4C" w:rsidRPr="00A13F4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E41066">
        <w:rPr>
          <w:rFonts w:ascii="Times New Roman" w:hAnsi="Times New Roman" w:cs="Times New Roman"/>
        </w:rPr>
        <w:t xml:space="preserve">        "___" ________________ </w:t>
      </w:r>
      <w:proofErr w:type="gramStart"/>
      <w:r w:rsidRPr="00E41066">
        <w:rPr>
          <w:rFonts w:ascii="Times New Roman" w:hAnsi="Times New Roman" w:cs="Times New Roman"/>
        </w:rPr>
        <w:t>г</w:t>
      </w:r>
      <w:proofErr w:type="gramEnd"/>
      <w:r w:rsidRPr="00E41066">
        <w:rPr>
          <w:rFonts w:ascii="Times New Roman" w:hAnsi="Times New Roman" w:cs="Times New Roman"/>
        </w:rPr>
        <w:t>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41066">
        <w:rPr>
          <w:rFonts w:ascii="Times New Roman" w:hAnsi="Times New Roman" w:cs="Times New Roman"/>
        </w:rPr>
        <w:t xml:space="preserve">Департамент земельных отношений администрации города Перми, именуемый в дальнейшем Арендодатель, в лице начальника департамента земельных отношений администрации города </w:t>
      </w:r>
      <w:proofErr w:type="spellStart"/>
      <w:r w:rsidRPr="00E41066">
        <w:rPr>
          <w:rFonts w:ascii="Times New Roman" w:hAnsi="Times New Roman" w:cs="Times New Roman"/>
        </w:rPr>
        <w:t>Перми_____________________</w:t>
      </w:r>
      <w:proofErr w:type="spellEnd"/>
      <w:r w:rsidRPr="00E41066">
        <w:rPr>
          <w:rFonts w:ascii="Times New Roman" w:hAnsi="Times New Roman" w:cs="Times New Roman"/>
        </w:rPr>
        <w:t xml:space="preserve">, действующего на основании </w:t>
      </w:r>
      <w:hyperlink r:id="rId5" w:history="1">
        <w:r w:rsidRPr="00E41066">
          <w:rPr>
            <w:rFonts w:ascii="Times New Roman" w:hAnsi="Times New Roman" w:cs="Times New Roman"/>
            <w:color w:val="0000FF"/>
          </w:rPr>
          <w:t>Положения</w:t>
        </w:r>
      </w:hyperlink>
      <w:r w:rsidRPr="00E41066">
        <w:rPr>
          <w:rFonts w:ascii="Times New Roman" w:hAnsi="Times New Roman" w:cs="Times New Roman"/>
        </w:rPr>
        <w:t xml:space="preserve"> о департаменте земельных отношений администрации города Перми, утвержденного решением Пермской городской Думы от 24 февраля 2015 г. N 39, распоряжения администрации города Перми от ______ N ____, с одной стороны и ______________________________________, именуемый в дальнейшем Арендатор, в лице ______________________________, действующего на</w:t>
      </w:r>
      <w:proofErr w:type="gramEnd"/>
      <w:r w:rsidRPr="00E41066">
        <w:rPr>
          <w:rFonts w:ascii="Times New Roman" w:hAnsi="Times New Roman" w:cs="Times New Roman"/>
        </w:rPr>
        <w:t xml:space="preserve"> </w:t>
      </w:r>
      <w:proofErr w:type="gramStart"/>
      <w:r w:rsidRPr="00E41066">
        <w:rPr>
          <w:rFonts w:ascii="Times New Roman" w:hAnsi="Times New Roman" w:cs="Times New Roman"/>
        </w:rPr>
        <w:t>основании</w:t>
      </w:r>
      <w:proofErr w:type="gramEnd"/>
      <w:r w:rsidRPr="00E41066">
        <w:rPr>
          <w:rFonts w:ascii="Times New Roman" w:hAnsi="Times New Roman" w:cs="Times New Roman"/>
        </w:rPr>
        <w:t xml:space="preserve"> _____________________________, с другой стороны заключили настоящий договор о следующем: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I. Предмет договора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1.1. Арендодатель передает, а Арендатор принимает во временное пользование на условиях аренды земельный участок, имеющий кадастровый номер 59:01: ____________________, площадью _______ кв</w:t>
      </w:r>
      <w:proofErr w:type="gramStart"/>
      <w:r w:rsidRPr="00E41066">
        <w:rPr>
          <w:rFonts w:ascii="Times New Roman" w:hAnsi="Times New Roman" w:cs="Times New Roman"/>
        </w:rPr>
        <w:t>.м</w:t>
      </w:r>
      <w:proofErr w:type="gramEnd"/>
      <w:r w:rsidRPr="00E41066">
        <w:rPr>
          <w:rFonts w:ascii="Times New Roman" w:hAnsi="Times New Roman" w:cs="Times New Roman"/>
        </w:rPr>
        <w:t>, расположенный на землях населенных пунктов и находящийся по адресу: ______________________ (далее - земельный участок), для (под) ____________________, в границах, указанных в прилагаемой к договору выписке из государственного кадастра недвижимости, являющейся приложением 1 к настоящему договору, и в качественном состоянии как он есть согласно приложению 2 к настоящему договору.</w:t>
      </w:r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    1.2. Разрешенное использование _______________________________________.</w:t>
      </w:r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E41066">
        <w:rPr>
          <w:rFonts w:ascii="Times New Roman" w:hAnsi="Times New Roman" w:cs="Times New Roman"/>
        </w:rPr>
        <w:t>(указано в кадастровой выписке о</w:t>
      </w:r>
      <w:proofErr w:type="gramEnd"/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                                             земельном </w:t>
      </w:r>
      <w:proofErr w:type="gramStart"/>
      <w:r w:rsidRPr="00E41066">
        <w:rPr>
          <w:rFonts w:ascii="Times New Roman" w:hAnsi="Times New Roman" w:cs="Times New Roman"/>
        </w:rPr>
        <w:t>участке</w:t>
      </w:r>
      <w:proofErr w:type="gramEnd"/>
      <w:r w:rsidRPr="00E41066">
        <w:rPr>
          <w:rFonts w:ascii="Times New Roman" w:hAnsi="Times New Roman" w:cs="Times New Roman"/>
        </w:rPr>
        <w:t>)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Внесение изменений в настоящий договор в части изменения вида разрешенного использования земельного участка, указанного в настоящем пункте, не допускается.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II. Права и обязанности Арендодателя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2.1. Арендодатель имеет право: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2.1.1. осуществлять контроль за использованием земельного участка, предоставленного </w:t>
      </w:r>
      <w:proofErr w:type="gramStart"/>
      <w:r w:rsidRPr="00E41066">
        <w:rPr>
          <w:rFonts w:ascii="Times New Roman" w:hAnsi="Times New Roman" w:cs="Times New Roman"/>
        </w:rPr>
        <w:t>в</w:t>
      </w:r>
      <w:proofErr w:type="gramEnd"/>
      <w:r w:rsidRPr="00E41066">
        <w:rPr>
          <w:rFonts w:ascii="Times New Roman" w:hAnsi="Times New Roman" w:cs="Times New Roman"/>
        </w:rPr>
        <w:t xml:space="preserve"> аренду, в том числе на беспрепятственный доступ на территорию используемого земельного участка;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2.1.3. требовать досрочного расторжения договора в случаях, предусмотренных действующим законодательством и настоящим договором.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2.2. Арендодатель обязан: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2.2.1. выполнять в полном объеме все условия настоящего договора;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2.2.2. передать Арендатору земельный участок по акту приема-передачи;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III. Права и обязанности Арендатора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3.1. Арендатор имеет право: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lastRenderedPageBreak/>
        <w:t>3.1.1. использовать земельный участок в соответствии с условиями договора;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3.1.2. досрочно при исчезновении необходимости аренды земельного участка расторгнуть договор, направив в разумный срок, но не менее чем за 30 (тридцать) календарных дней уведомление об этом Арендодателю и возвратив земельный участок по акту приема-передачи в состоянии не хуже первоначального и пригодном для дальнейшего использования.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 Арендатор обязан: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3.2.1. выполнять в полном объеме все условия настоящего договора;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3.2.2. использовать земельный участок в соответствии с видом разрешенного использования;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3.2.3. представить документы для государственной регистрации договора и установленного ограничения в использовании земельного участка в орган, осуществляющий государственную регистрацию прав на недвижимое имущество и сделок с ним, - за свой счет зарегистрировать договор и установленные ограничения в использовании земельного участка в случаях, предусмотренных действующим законодательством;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3.2.4. своевременно вносить арендную плату;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3.2.5. обеспечивать Арендодателю, представителям органов контроля свободный доступ на земельный участок с целью его осмотра;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3.2.6. обеспечить свободный доступ граждан к водному объекту общего пользования и его береговой полосе </w:t>
      </w:r>
      <w:hyperlink w:anchor="P857" w:history="1">
        <w:r w:rsidRPr="00E41066">
          <w:rPr>
            <w:rFonts w:ascii="Times New Roman" w:hAnsi="Times New Roman" w:cs="Times New Roman"/>
            <w:color w:val="0000FF"/>
          </w:rPr>
          <w:t>&lt;1&gt;</w:t>
        </w:r>
      </w:hyperlink>
      <w:r w:rsidRPr="00E41066">
        <w:rPr>
          <w:rFonts w:ascii="Times New Roman" w:hAnsi="Times New Roman" w:cs="Times New Roman"/>
        </w:rPr>
        <w:t>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3.2.8. не допускать строительства на земельном участке;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41066">
        <w:rPr>
          <w:rFonts w:ascii="Times New Roman" w:hAnsi="Times New Roman" w:cs="Times New Roman"/>
        </w:rPr>
        <w:t>3.2.9.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</w:t>
      </w:r>
      <w:proofErr w:type="gramEnd"/>
      <w:r w:rsidRPr="00E41066">
        <w:rPr>
          <w:rFonts w:ascii="Times New Roman" w:hAnsi="Times New Roman" w:cs="Times New Roman"/>
        </w:rPr>
        <w:t xml:space="preserve"> настоящего договора на срок не более пяти лет), за исключением случаев, установленных законом;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3.2.10. письменно сообщить Арендодателю не </w:t>
      </w:r>
      <w:proofErr w:type="gramStart"/>
      <w:r w:rsidRPr="00E41066">
        <w:rPr>
          <w:rFonts w:ascii="Times New Roman" w:hAnsi="Times New Roman" w:cs="Times New Roman"/>
        </w:rPr>
        <w:t>позднее</w:t>
      </w:r>
      <w:proofErr w:type="gramEnd"/>
      <w:r w:rsidRPr="00E41066">
        <w:rPr>
          <w:rFonts w:ascii="Times New Roman" w:hAnsi="Times New Roman" w:cs="Times New Roman"/>
        </w:rPr>
        <w:t xml:space="preserve"> чем за один месяц о предстоящем освобождении участка в связи с окончанием срока договора или при его досрочном освобождении;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3.2.11. при расторжении настоящего договора вернуть Арендодателю земельный участок в надлежащем состоянии в десятидневный срок с момента расторжения настоящего договора по акту приема-передачи земельного участка;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3.2.12. в случае изменения адреса или иных реквизитов, а также в случае принятия решения о прекращении деятельности Арендатора в пятидневный срок направить Арендодателю письменное уведомление об этом;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3.2.13. выделить на стоянке не менее 10% мест, которые не должны занимать иные транспортные средства, для парковки автомототранспортных средств инвалидов.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</w:t>
      </w:r>
      <w:hyperlink w:anchor="P858" w:history="1">
        <w:r w:rsidRPr="00E41066">
          <w:rPr>
            <w:rFonts w:ascii="Times New Roman" w:hAnsi="Times New Roman" w:cs="Times New Roman"/>
            <w:color w:val="0000FF"/>
          </w:rPr>
          <w:t>&lt;2&gt;</w:t>
        </w:r>
      </w:hyperlink>
      <w:r w:rsidRPr="00E41066">
        <w:rPr>
          <w:rFonts w:ascii="Times New Roman" w:hAnsi="Times New Roman" w:cs="Times New Roman"/>
        </w:rPr>
        <w:t>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3.2.14.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срок, установленный в уведомлении Арендодателя.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IV. Срок действия договора и арендная плата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4.1. Настоящий договор заключается </w:t>
      </w:r>
      <w:proofErr w:type="gramStart"/>
      <w:r w:rsidRPr="00E41066">
        <w:rPr>
          <w:rFonts w:ascii="Times New Roman" w:hAnsi="Times New Roman" w:cs="Times New Roman"/>
        </w:rPr>
        <w:t>с</w:t>
      </w:r>
      <w:proofErr w:type="gramEnd"/>
      <w:r w:rsidRPr="00E41066">
        <w:rPr>
          <w:rFonts w:ascii="Times New Roman" w:hAnsi="Times New Roman" w:cs="Times New Roman"/>
        </w:rPr>
        <w:t xml:space="preserve"> "__" _________ по "__" __________.</w:t>
      </w:r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bookmarkStart w:id="1" w:name="P775"/>
      <w:bookmarkEnd w:id="1"/>
      <w:r w:rsidRPr="00E41066">
        <w:rPr>
          <w:rFonts w:ascii="Times New Roman" w:hAnsi="Times New Roman" w:cs="Times New Roman"/>
        </w:rPr>
        <w:t xml:space="preserve">  </w:t>
      </w:r>
      <w:r w:rsidR="00132C00">
        <w:rPr>
          <w:rFonts w:ascii="Times New Roman" w:hAnsi="Times New Roman" w:cs="Times New Roman"/>
          <w:lang w:val="en-US"/>
        </w:rPr>
        <w:t xml:space="preserve">       </w:t>
      </w:r>
      <w:r w:rsidRPr="00E41066">
        <w:rPr>
          <w:rFonts w:ascii="Times New Roman" w:hAnsi="Times New Roman" w:cs="Times New Roman"/>
        </w:rPr>
        <w:t xml:space="preserve">  4.2.      Ежегодный      размер      арендной     платы      составляет</w:t>
      </w:r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_______________________________ рублей.</w:t>
      </w:r>
    </w:p>
    <w:p w:rsidR="0009523B" w:rsidRPr="00E41066" w:rsidRDefault="0009523B" w:rsidP="0009523B">
      <w:pPr>
        <w:pStyle w:val="ConsPlusNonformat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       (сумма прописью)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78"/>
      <w:bookmarkEnd w:id="2"/>
      <w:r w:rsidRPr="00E41066">
        <w:rPr>
          <w:rFonts w:ascii="Times New Roman" w:hAnsi="Times New Roman" w:cs="Times New Roman"/>
        </w:rPr>
        <w:t xml:space="preserve">4.3. </w:t>
      </w:r>
      <w:proofErr w:type="gramStart"/>
      <w:r w:rsidRPr="00E41066">
        <w:rPr>
          <w:rFonts w:ascii="Times New Roman" w:hAnsi="Times New Roman" w:cs="Times New Roman"/>
        </w:rPr>
        <w:t xml:space="preserve">Для Арендатора - юридического лица (физического лица - в отношении земельных участков, предоставленных для осуществления коммерческой деятельности) арендная плата вносится ежеквартально равными долями от указанной в </w:t>
      </w:r>
      <w:hyperlink w:anchor="P775" w:history="1">
        <w:r w:rsidRPr="00E41066">
          <w:rPr>
            <w:rFonts w:ascii="Times New Roman" w:hAnsi="Times New Roman" w:cs="Times New Roman"/>
            <w:color w:val="0000FF"/>
          </w:rPr>
          <w:t>пункте 4.2</w:t>
        </w:r>
      </w:hyperlink>
      <w:r w:rsidRPr="00E41066">
        <w:rPr>
          <w:rFonts w:ascii="Times New Roman" w:hAnsi="Times New Roman" w:cs="Times New Roman"/>
        </w:rPr>
        <w:t xml:space="preserve"> настоящего договора суммы не позднее 15 марта, 15 июня, 15 сентября, 15 ноября текущего года.</w:t>
      </w:r>
      <w:proofErr w:type="gramEnd"/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Для Арендатора - физического лица арендная плата, указанная в </w:t>
      </w:r>
      <w:hyperlink w:anchor="P775" w:history="1">
        <w:r w:rsidRPr="00E41066">
          <w:rPr>
            <w:rFonts w:ascii="Times New Roman" w:hAnsi="Times New Roman" w:cs="Times New Roman"/>
            <w:color w:val="0000FF"/>
          </w:rPr>
          <w:t>пункте 4.2</w:t>
        </w:r>
      </w:hyperlink>
      <w:r w:rsidRPr="00E41066">
        <w:rPr>
          <w:rFonts w:ascii="Times New Roman" w:hAnsi="Times New Roman" w:cs="Times New Roman"/>
        </w:rPr>
        <w:t xml:space="preserve"> настоящего </w:t>
      </w:r>
      <w:r w:rsidRPr="00E41066">
        <w:rPr>
          <w:rFonts w:ascii="Times New Roman" w:hAnsi="Times New Roman" w:cs="Times New Roman"/>
        </w:rPr>
        <w:lastRenderedPageBreak/>
        <w:t>договора, вносится единовременным платежом не позднее 15 сентября текущего года.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По договорам, подписанным в текущем финансовом году, срок уплаты по которым наступает: после 15 сентября для физических лиц, после 15 ноября для юридических лиц - платеж вносится до 10 января следующего года.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Задаток, внесенный Арендатором для участия в аукционе, засчитывается в счет арендной платы.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4.4. В последующем ежегодный размер арендной платы, указанной в </w:t>
      </w:r>
      <w:hyperlink w:anchor="P775" w:history="1">
        <w:r w:rsidRPr="00E41066">
          <w:rPr>
            <w:rFonts w:ascii="Times New Roman" w:hAnsi="Times New Roman" w:cs="Times New Roman"/>
            <w:color w:val="0000FF"/>
          </w:rPr>
          <w:t>пункте 4.2</w:t>
        </w:r>
      </w:hyperlink>
      <w:r w:rsidRPr="00E41066">
        <w:rPr>
          <w:rFonts w:ascii="Times New Roman" w:hAnsi="Times New Roman" w:cs="Times New Roman"/>
        </w:rPr>
        <w:t xml:space="preserve"> настоящего договора, подлежит индексации на уровень инфляции, установленный федеральным законом о бюджете на очередной финансовый год и плановый период.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4.5. Арендная плата исчисляется помесячно с "___" ______ 20__ г. и вносится в сроки, указанные в </w:t>
      </w:r>
      <w:hyperlink w:anchor="P778" w:history="1">
        <w:r w:rsidRPr="00E41066">
          <w:rPr>
            <w:rFonts w:ascii="Times New Roman" w:hAnsi="Times New Roman" w:cs="Times New Roman"/>
            <w:color w:val="0000FF"/>
          </w:rPr>
          <w:t>пункте 4.3</w:t>
        </w:r>
      </w:hyperlink>
      <w:r w:rsidRPr="00E41066">
        <w:rPr>
          <w:rFonts w:ascii="Times New Roman" w:hAnsi="Times New Roman" w:cs="Times New Roman"/>
        </w:rPr>
        <w:t xml:space="preserve"> настоящего договора.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4.6. Неиспользование участка Арендатором не может служить основанием для невнесения арендной платы в установленные сроки.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V. Ответственность сторон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5.1. За просрочку исполнения обязательства по внесению арендной платы Арендатор уплачивает Арендодателю пени в размере 1/360 действующей в расчетный период ставки рефинансирования от величины задолженности по арендной плате за каждый день просрочки.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5.2. Взаимоотношения и ответственность сторон, не урегулированные настоящим договором, регулируются действующим законодательством.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5.3. Споры, возникающие при исполнении настоящего договора, рассматриваются в установленном законом порядке.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VI. Расторжение, прекращение договора и заключение</w:t>
      </w: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договора на новый срок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6.1. Настоящий </w:t>
      </w:r>
      <w:proofErr w:type="gramStart"/>
      <w:r w:rsidRPr="00E41066">
        <w:rPr>
          <w:rFonts w:ascii="Times New Roman" w:hAnsi="Times New Roman" w:cs="Times New Roman"/>
        </w:rPr>
        <w:t>договор</w:t>
      </w:r>
      <w:proofErr w:type="gramEnd"/>
      <w:r w:rsidRPr="00E41066">
        <w:rPr>
          <w:rFonts w:ascii="Times New Roman" w:hAnsi="Times New Roman" w:cs="Times New Roman"/>
        </w:rPr>
        <w:t xml:space="preserve"> может быть расторгнут по письменному соглашению сторон, а также по требованию одной из сторон в судебном порядке в случаях, предусмотренных Гражданским </w:t>
      </w:r>
      <w:hyperlink r:id="rId6" w:history="1">
        <w:r w:rsidRPr="00E41066">
          <w:rPr>
            <w:rFonts w:ascii="Times New Roman" w:hAnsi="Times New Roman" w:cs="Times New Roman"/>
            <w:color w:val="0000FF"/>
          </w:rPr>
          <w:t>кодексом</w:t>
        </w:r>
      </w:hyperlink>
      <w:r w:rsidRPr="00E41066">
        <w:rPr>
          <w:rFonts w:ascii="Times New Roman" w:hAnsi="Times New Roman" w:cs="Times New Roman"/>
        </w:rPr>
        <w:t xml:space="preserve"> Российской Федерации, Земельным </w:t>
      </w:r>
      <w:hyperlink r:id="rId7" w:history="1">
        <w:r w:rsidRPr="00E41066">
          <w:rPr>
            <w:rFonts w:ascii="Times New Roman" w:hAnsi="Times New Roman" w:cs="Times New Roman"/>
            <w:color w:val="0000FF"/>
          </w:rPr>
          <w:t>кодексом</w:t>
        </w:r>
      </w:hyperlink>
      <w:r w:rsidRPr="00E41066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96"/>
      <w:bookmarkEnd w:id="3"/>
      <w:r w:rsidRPr="00E41066">
        <w:rPr>
          <w:rFonts w:ascii="Times New Roman" w:hAnsi="Times New Roman" w:cs="Times New Roman"/>
        </w:rPr>
        <w:t>6.2.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778" w:history="1">
        <w:r w:rsidRPr="00E41066">
          <w:rPr>
            <w:rFonts w:ascii="Times New Roman" w:hAnsi="Times New Roman" w:cs="Times New Roman"/>
            <w:color w:val="0000FF"/>
          </w:rPr>
          <w:t>пунктом 4.3</w:t>
        </w:r>
      </w:hyperlink>
      <w:r w:rsidRPr="00E41066">
        <w:rPr>
          <w:rFonts w:ascii="Times New Roman" w:hAnsi="Times New Roman" w:cs="Times New Roman"/>
        </w:rPr>
        <w:t xml:space="preserve"> настоящего договора, независимо от ее последующего внесения;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при использовании участка (в целом или частично) с нарушением вида разрешенного использования.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6.3.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796" w:history="1">
        <w:r w:rsidRPr="00E41066">
          <w:rPr>
            <w:rFonts w:ascii="Times New Roman" w:hAnsi="Times New Roman" w:cs="Times New Roman"/>
            <w:color w:val="0000FF"/>
          </w:rPr>
          <w:t>пунктом 6.2</w:t>
        </w:r>
      </w:hyperlink>
      <w:r w:rsidRPr="00E41066">
        <w:rPr>
          <w:rFonts w:ascii="Times New Roman" w:hAnsi="Times New Roman" w:cs="Times New Roman"/>
        </w:rPr>
        <w:t xml:space="preserve"> настоящего договора, и </w:t>
      </w:r>
      <w:proofErr w:type="spellStart"/>
      <w:r w:rsidRPr="00E41066">
        <w:rPr>
          <w:rFonts w:ascii="Times New Roman" w:hAnsi="Times New Roman" w:cs="Times New Roman"/>
        </w:rPr>
        <w:t>неустранения</w:t>
      </w:r>
      <w:proofErr w:type="spellEnd"/>
      <w:r w:rsidRPr="00E41066">
        <w:rPr>
          <w:rFonts w:ascii="Times New Roman" w:hAnsi="Times New Roman" w:cs="Times New Roman"/>
        </w:rPr>
        <w:t xml:space="preserve"> Арендатором указанного в предупреждении нарушения по истечении 30-дневного срока со дня получения Арендатором письменного предупреждения.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6.4. Настоящий договор прекращает свое действие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6.5.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6.6. Арендатор не имеет преимущественного права на заключение на новый срок договора аренды земельного участка без проведения торгов.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VII. Предоставление земельного участка в субаренду,</w:t>
      </w: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заключение соглашения об установлении сервитута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7.1. Арендатор вправе заключить соглашение об установлении сервитута в отношении </w:t>
      </w:r>
      <w:r w:rsidRPr="00E41066">
        <w:rPr>
          <w:rFonts w:ascii="Times New Roman" w:hAnsi="Times New Roman" w:cs="Times New Roman"/>
        </w:rPr>
        <w:lastRenderedPageBreak/>
        <w:t>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7.2.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7.3.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7.4. При досрочном прекращении действия настоящего договора договор субаренды, соглашение об установлении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VIII. Особые обстоятельства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8.1.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8.2.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8.3.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IX. Вступление договора в силу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9.1. Настоящий договор вступает в силу с момента его государственной регистрации в установленном законом порядке, если иное не предусмотрено действующим законодательством. Условия настоящего договора распространяются на отношения, возникшие между сторонами до заключения договора </w:t>
      </w:r>
      <w:proofErr w:type="spellStart"/>
      <w:proofErr w:type="gramStart"/>
      <w:r w:rsidRPr="00E41066">
        <w:rPr>
          <w:rFonts w:ascii="Times New Roman" w:hAnsi="Times New Roman" w:cs="Times New Roman"/>
        </w:rPr>
        <w:t>с</w:t>
      </w:r>
      <w:proofErr w:type="gramEnd"/>
      <w:r w:rsidRPr="00E41066">
        <w:rPr>
          <w:rFonts w:ascii="Times New Roman" w:hAnsi="Times New Roman" w:cs="Times New Roman"/>
        </w:rPr>
        <w:t>_________</w:t>
      </w:r>
      <w:proofErr w:type="spellEnd"/>
      <w:r w:rsidRPr="00E41066">
        <w:rPr>
          <w:rFonts w:ascii="Times New Roman" w:hAnsi="Times New Roman" w:cs="Times New Roman"/>
        </w:rPr>
        <w:t>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 xml:space="preserve">9.2. Настоящий договор подписан </w:t>
      </w:r>
      <w:proofErr w:type="spellStart"/>
      <w:r w:rsidRPr="00E41066">
        <w:rPr>
          <w:rFonts w:ascii="Times New Roman" w:hAnsi="Times New Roman" w:cs="Times New Roman"/>
        </w:rPr>
        <w:t>в___экземплярах</w:t>
      </w:r>
      <w:proofErr w:type="spellEnd"/>
      <w:r w:rsidRPr="00E41066">
        <w:rPr>
          <w:rFonts w:ascii="Times New Roman" w:hAnsi="Times New Roman" w:cs="Times New Roman"/>
        </w:rPr>
        <w:t>, имеющих равную юридическую силу. Подписанные договоры и приложения к ним хранятся по одному экземпляру у Арендодателя, Арендатора и в органе, осуществляющем государственную регистрацию прав на недвижимое имущество и сделок с ним.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Неотъемлемой частью настоящего договора являются приложения: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выписка из государственного кадастра недвижимости о земельном участке;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акт приема-передачи земельного участка.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jc w:val="center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X. Адреса, реквизиты и подписи сторон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2"/>
        <w:gridCol w:w="4927"/>
      </w:tblGrid>
      <w:tr w:rsidR="0009523B" w:rsidRPr="00E41066" w:rsidTr="00381DC6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Арендодатель:</w:t>
            </w:r>
          </w:p>
          <w:p w:rsidR="0009523B" w:rsidRPr="00E41066" w:rsidRDefault="0009523B" w:rsidP="00381DC6">
            <w:pPr>
              <w:pStyle w:val="ConsPlusNormal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614000, г. Пермь,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ул. Сибирская, 15,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тел. 212-31-70, 212-28-92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Арендатор:</w:t>
            </w:r>
          </w:p>
          <w:p w:rsidR="0009523B" w:rsidRPr="00E41066" w:rsidRDefault="0009523B" w:rsidP="00381D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_______________________________________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Место нахождения (адрес): 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почтовый адрес: 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тел. ___________________________________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106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066">
              <w:rPr>
                <w:rFonts w:ascii="Times New Roman" w:hAnsi="Times New Roman" w:cs="Times New Roman"/>
              </w:rPr>
              <w:t>/с ____________________________________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в банке ________________________________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к/с ____________________________________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ИНН __________________________________</w:t>
            </w:r>
          </w:p>
        </w:tc>
      </w:tr>
    </w:tbl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Все извещения, повестки и сообщения, направленные по указанному в настоящем разделе почтовому адресу Арендатора, считаются законно врученными, ему известными.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2"/>
        <w:gridCol w:w="4913"/>
      </w:tblGrid>
      <w:tr w:rsidR="0009523B" w:rsidRPr="00E41066" w:rsidTr="00381DC6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Арендодатель: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__________________________________</w:t>
            </w:r>
          </w:p>
          <w:p w:rsidR="0009523B" w:rsidRPr="00E41066" w:rsidRDefault="0009523B" w:rsidP="00381D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Арендатор:</w:t>
            </w:r>
          </w:p>
          <w:p w:rsidR="0009523B" w:rsidRPr="00E41066" w:rsidRDefault="0009523B" w:rsidP="00381D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__________________________________</w:t>
            </w:r>
          </w:p>
          <w:p w:rsidR="0009523B" w:rsidRPr="00E41066" w:rsidRDefault="0009523B" w:rsidP="00381D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066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066">
        <w:rPr>
          <w:rFonts w:ascii="Times New Roman" w:hAnsi="Times New Roman" w:cs="Times New Roman"/>
        </w:rPr>
        <w:t>--------------------------------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57"/>
      <w:bookmarkEnd w:id="4"/>
      <w:r w:rsidRPr="00E41066">
        <w:rPr>
          <w:rFonts w:ascii="Times New Roman" w:hAnsi="Times New Roman" w:cs="Times New Roman"/>
        </w:rPr>
        <w:t>&lt;1</w:t>
      </w:r>
      <w:proofErr w:type="gramStart"/>
      <w:r w:rsidRPr="00E41066">
        <w:rPr>
          <w:rFonts w:ascii="Times New Roman" w:hAnsi="Times New Roman" w:cs="Times New Roman"/>
        </w:rPr>
        <w:t>&gt; П</w:t>
      </w:r>
      <w:proofErr w:type="gramEnd"/>
      <w:r w:rsidRPr="00E41066">
        <w:rPr>
          <w:rFonts w:ascii="Times New Roman" w:hAnsi="Times New Roman" w:cs="Times New Roman"/>
        </w:rPr>
        <w:t>рименяется в случаях заключения договора аренды земельного участка, расположенного в границах береговой полосы водного объекта общего пользования.</w:t>
      </w:r>
    </w:p>
    <w:p w:rsidR="0009523B" w:rsidRPr="00E41066" w:rsidRDefault="0009523B" w:rsidP="000952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58"/>
      <w:bookmarkEnd w:id="5"/>
      <w:r w:rsidRPr="00E41066">
        <w:rPr>
          <w:rFonts w:ascii="Times New Roman" w:hAnsi="Times New Roman" w:cs="Times New Roman"/>
        </w:rPr>
        <w:t>&lt;2</w:t>
      </w:r>
      <w:proofErr w:type="gramStart"/>
      <w:r w:rsidRPr="00E41066">
        <w:rPr>
          <w:rFonts w:ascii="Times New Roman" w:hAnsi="Times New Roman" w:cs="Times New Roman"/>
        </w:rPr>
        <w:t>&gt; П</w:t>
      </w:r>
      <w:proofErr w:type="gramEnd"/>
      <w:r w:rsidRPr="00E41066">
        <w:rPr>
          <w:rFonts w:ascii="Times New Roman" w:hAnsi="Times New Roman" w:cs="Times New Roman"/>
        </w:rPr>
        <w:t>рименяется в случае заключения договора аренды для размещения автостоянок открытого типа.</w:t>
      </w:r>
    </w:p>
    <w:p w:rsidR="0009523B" w:rsidRPr="00E41066" w:rsidRDefault="0009523B" w:rsidP="0009523B">
      <w:pPr>
        <w:pStyle w:val="ConsPlusNormal"/>
        <w:jc w:val="both"/>
        <w:rPr>
          <w:rFonts w:ascii="Times New Roman" w:hAnsi="Times New Roman" w:cs="Times New Roman"/>
        </w:rPr>
      </w:pPr>
    </w:p>
    <w:p w:rsidR="003D4E57" w:rsidRPr="00E41066" w:rsidRDefault="003D4E57">
      <w:pPr>
        <w:rPr>
          <w:rFonts w:ascii="Times New Roman" w:hAnsi="Times New Roman" w:cs="Times New Roman"/>
        </w:rPr>
      </w:pPr>
    </w:p>
    <w:sectPr w:rsidR="003D4E57" w:rsidRPr="00E41066" w:rsidSect="003D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23B"/>
    <w:rsid w:val="0009523B"/>
    <w:rsid w:val="00132C00"/>
    <w:rsid w:val="003D4E57"/>
    <w:rsid w:val="00762EC5"/>
    <w:rsid w:val="00A13F4C"/>
    <w:rsid w:val="00B61625"/>
    <w:rsid w:val="00BE44C4"/>
    <w:rsid w:val="00E4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5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5C670D108491286FA4E53B28C9C88B39D51FB03D46B1163BA0BADA60UEb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C670D108491286FA4E53B28C9C88B39D514B73E49B1163BA0BADA60UEbFG" TargetMode="External"/><Relationship Id="rId5" Type="http://schemas.openxmlformats.org/officeDocument/2006/relationships/hyperlink" Target="consultantplus://offline/ref=AC5C670D108491286FA4FB363EA5958030D949BE304FBC4660FFE18737E6072DBD052CF8963154B18ABFECUFb2G" TargetMode="External"/><Relationship Id="rId4" Type="http://schemas.openxmlformats.org/officeDocument/2006/relationships/hyperlink" Target="consultantplus://offline/ref=AC5C670D108491286FA4FB363EA5958030D949BE3048BF4960FFE18737E6072DBD052CF8963154B18ABFECUFb5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2204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berlin-ng</cp:lastModifiedBy>
  <cp:revision>5</cp:revision>
  <dcterms:created xsi:type="dcterms:W3CDTF">2015-11-02T06:39:00Z</dcterms:created>
  <dcterms:modified xsi:type="dcterms:W3CDTF">2015-11-02T07:06:00Z</dcterms:modified>
</cp:coreProperties>
</file>