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</w:t>
      </w:r>
      <w:proofErr w:type="gramEnd"/>
      <w:r>
        <w:t xml:space="preserve">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FF39AB">
        <w:t>29</w:t>
      </w:r>
      <w:r w:rsidR="00FC0CB8">
        <w:t>.</w:t>
      </w:r>
      <w:r w:rsidR="002134B1">
        <w:t>12</w:t>
      </w:r>
      <w:r w:rsidR="00FC0CB8">
        <w:t>.</w:t>
      </w:r>
      <w:r>
        <w:t>2015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r w:rsidR="002134B1">
        <w:br/>
      </w:r>
      <w:r>
        <w:t>постановлением администрации города Перми от 19.08.2013 № 657</w:t>
      </w:r>
      <w:r w:rsidR="002134B1">
        <w:t xml:space="preserve"> (с последующими изменениями)</w:t>
      </w:r>
      <w:r>
        <w:t>, в составе: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837902" w:rsidRPr="004357CA" w:rsidTr="002134B1">
        <w:tc>
          <w:tcPr>
            <w:tcW w:w="2224" w:type="dxa"/>
          </w:tcPr>
          <w:p w:rsidR="00922BCD" w:rsidRPr="004357CA" w:rsidRDefault="00922BCD" w:rsidP="00922BC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Заместител</w:t>
            </w:r>
            <w:r>
              <w:t>ь</w:t>
            </w:r>
            <w:r w:rsidRPr="004357CA">
              <w:t xml:space="preserve"> </w:t>
            </w:r>
          </w:p>
          <w:p w:rsidR="00837902" w:rsidRDefault="00922BCD" w:rsidP="00922BC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председателя</w:t>
            </w: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 xml:space="preserve">Лежнева О.П.           </w:t>
            </w: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Секретарь:</w:t>
            </w: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Петрова Ю.Л.</w:t>
            </w:r>
          </w:p>
        </w:tc>
        <w:tc>
          <w:tcPr>
            <w:tcW w:w="7238" w:type="dxa"/>
          </w:tcPr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922BCD" w:rsidRDefault="00922BCD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Перми.</w:t>
            </w: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837902" w:rsidRPr="004357CA" w:rsidTr="002134B1">
        <w:tc>
          <w:tcPr>
            <w:tcW w:w="2224" w:type="dxa"/>
          </w:tcPr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Члены комиссии:</w:t>
            </w: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Берлин Н.Г.</w:t>
            </w:r>
          </w:p>
        </w:tc>
        <w:tc>
          <w:tcPr>
            <w:tcW w:w="7238" w:type="dxa"/>
          </w:tcPr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ведущий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 администрации города Перми</w:t>
            </w:r>
            <w:proofErr w:type="gramEnd"/>
          </w:p>
        </w:tc>
      </w:tr>
      <w:tr w:rsidR="00837902" w:rsidRPr="004357CA" w:rsidTr="002134B1">
        <w:tc>
          <w:tcPr>
            <w:tcW w:w="2224" w:type="dxa"/>
          </w:tcPr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Боталов</w:t>
            </w:r>
            <w:r w:rsidRPr="004357CA">
              <w:t xml:space="preserve"> </w:t>
            </w:r>
            <w:r>
              <w:t>Д.С.</w:t>
            </w: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Перешеина И.В.</w:t>
            </w:r>
          </w:p>
        </w:tc>
        <w:tc>
          <w:tcPr>
            <w:tcW w:w="7238" w:type="dxa"/>
          </w:tcPr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220"/>
              </w:tabs>
              <w:spacing w:after="0"/>
              <w:ind w:left="0"/>
              <w:jc w:val="both"/>
            </w:pPr>
            <w:r>
              <w:t xml:space="preserve">- консультант отдела аналитики управления экспертизы </w:t>
            </w:r>
            <w:r>
              <w:br/>
              <w:t>и аналитики аппарата Пермской городской Думы</w:t>
            </w: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заместитель начальника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  <w:r w:rsidRPr="004357CA">
              <w:t xml:space="preserve"> </w:t>
            </w: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837902" w:rsidTr="002134B1">
        <w:tc>
          <w:tcPr>
            <w:tcW w:w="2224" w:type="dxa"/>
          </w:tcPr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Потеряхина Ю.М.</w:t>
            </w: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2134B1">
              <w:t>Южакова И.А.</w:t>
            </w:r>
          </w:p>
        </w:tc>
        <w:tc>
          <w:tcPr>
            <w:tcW w:w="7238" w:type="dxa"/>
          </w:tcPr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>
              <w:t>- начальник отдела архитектуры управления архитектуры и городского дизайна департамента градостроительства и архитектуры администрации города Перми</w:t>
            </w: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</w:t>
            </w:r>
            <w:r w:rsidRPr="002134B1">
              <w:t xml:space="preserve">главный специалист отдела торговли и услуг управления по развитию потребительского рынка </w:t>
            </w:r>
            <w:r w:rsidRPr="004357CA">
              <w:t xml:space="preserve">департамента экономики и промышленной политики </w:t>
            </w:r>
            <w:r w:rsidRPr="002134B1">
              <w:t>администрации города Перми</w:t>
            </w:r>
          </w:p>
        </w:tc>
      </w:tr>
      <w:tr w:rsidR="00837902" w:rsidTr="002134B1">
        <w:tc>
          <w:tcPr>
            <w:tcW w:w="2224" w:type="dxa"/>
          </w:tcPr>
          <w:p w:rsidR="00837902" w:rsidRDefault="00837902" w:rsidP="00F868DE">
            <w:pPr>
              <w:pStyle w:val="a5"/>
              <w:tabs>
                <w:tab w:val="left" w:pos="-108"/>
              </w:tabs>
              <w:spacing w:after="0" w:line="276" w:lineRule="auto"/>
              <w:ind w:left="0" w:hanging="108"/>
              <w:jc w:val="both"/>
            </w:pPr>
          </w:p>
        </w:tc>
        <w:tc>
          <w:tcPr>
            <w:tcW w:w="7238" w:type="dxa"/>
          </w:tcPr>
          <w:p w:rsidR="00837902" w:rsidRDefault="00837902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</w:tc>
      </w:tr>
      <w:tr w:rsidR="00837902" w:rsidTr="00CF7E6B">
        <w:tc>
          <w:tcPr>
            <w:tcW w:w="2224" w:type="dxa"/>
          </w:tcPr>
          <w:p w:rsidR="00837902" w:rsidRDefault="00837902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</w:p>
        </w:tc>
        <w:tc>
          <w:tcPr>
            <w:tcW w:w="7238" w:type="dxa"/>
          </w:tcPr>
          <w:p w:rsidR="00837902" w:rsidRDefault="00837902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</w:tc>
      </w:tr>
    </w:tbl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</w:t>
      </w:r>
      <w:proofErr w:type="gramStart"/>
      <w:r>
        <w:t xml:space="preserve">в конкурсе по продаже права </w:t>
      </w:r>
      <w:r w:rsidR="005E59CD">
        <w:br/>
      </w:r>
      <w:r>
        <w:t>на заключение договора на размещение нестационарного торгового объекта на земельном участке</w:t>
      </w:r>
      <w:proofErr w:type="gramEnd"/>
      <w:r>
        <w:t>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2134B1" w:rsidRPr="006E28DD" w:rsidRDefault="005E59CD" w:rsidP="002134B1">
      <w:pPr>
        <w:ind w:firstLine="426"/>
        <w:jc w:val="both"/>
        <w:rPr>
          <w:bCs/>
          <w:color w:val="000000"/>
        </w:rPr>
      </w:pPr>
      <w:r>
        <w:tab/>
      </w:r>
      <w:r w:rsidR="002134B1">
        <w:t>Характеристика лотов №№ 1-</w:t>
      </w:r>
      <w:r w:rsidR="003E4AD6">
        <w:t>6</w:t>
      </w:r>
      <w:r w:rsidR="002134B1" w:rsidRPr="00DC743A">
        <w:t xml:space="preserve"> </w:t>
      </w:r>
      <w:r w:rsidR="002134B1">
        <w:t xml:space="preserve">представлена в </w:t>
      </w:r>
      <w:r w:rsidR="002134B1" w:rsidRPr="00DC743A">
        <w:t>конкурсной документации, утвержденн</w:t>
      </w:r>
      <w:r w:rsidR="002134B1">
        <w:t>ой</w:t>
      </w:r>
      <w:r w:rsidR="002134B1" w:rsidRPr="00DC743A">
        <w:t xml:space="preserve"> приказом </w:t>
      </w:r>
      <w:proofErr w:type="gramStart"/>
      <w:r w:rsidR="002134B1" w:rsidRPr="00DC743A">
        <w:t>начальника департамента имущественных отношений администрации города Перми</w:t>
      </w:r>
      <w:proofErr w:type="gramEnd"/>
      <w:r w:rsidR="002134B1">
        <w:rPr>
          <w:bCs/>
          <w:color w:val="000000"/>
        </w:rPr>
        <w:t xml:space="preserve"> от </w:t>
      </w:r>
      <w:r w:rsidR="003E4AD6" w:rsidRPr="003E4AD6">
        <w:rPr>
          <w:bCs/>
          <w:color w:val="000000"/>
        </w:rPr>
        <w:t>10.11.2015 № СЭД-19-10-182.</w:t>
      </w:r>
    </w:p>
    <w:p w:rsidR="000315A5" w:rsidRDefault="000315A5" w:rsidP="00F868DE">
      <w:pPr>
        <w:ind w:firstLine="708"/>
        <w:jc w:val="both"/>
      </w:pPr>
      <w:proofErr w:type="gramStart"/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</w:t>
      </w:r>
      <w:proofErr w:type="gramEnd"/>
      <w:r>
        <w:t xml:space="preserve">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BC1EAB" w:rsidRPr="00922BCD" w:rsidRDefault="00AE6D13" w:rsidP="00BC1EAB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C1EAB">
        <w:rPr>
          <w:b/>
        </w:rPr>
        <w:t xml:space="preserve">по лоту </w:t>
      </w:r>
      <w:r w:rsidRPr="00BC1EAB">
        <w:rPr>
          <w:b/>
          <w:bCs/>
        </w:rPr>
        <w:t xml:space="preserve">№ </w:t>
      </w:r>
      <w:r w:rsidR="003E4AD6" w:rsidRPr="00BC1EAB">
        <w:rPr>
          <w:b/>
          <w:bCs/>
        </w:rPr>
        <w:t>2</w:t>
      </w:r>
      <w:r w:rsidRPr="00BC1EAB">
        <w:rPr>
          <w:b/>
          <w:bCs/>
        </w:rPr>
        <w:t xml:space="preserve"> </w:t>
      </w:r>
      <w:r w:rsidR="003E4AD6" w:rsidRPr="00597A8D">
        <w:t>(</w:t>
      </w:r>
      <w:r w:rsidR="003E4AD6" w:rsidRPr="00C52208">
        <w:t>М-КП-28</w:t>
      </w:r>
      <w:r w:rsidR="003E4AD6" w:rsidRPr="00597A8D">
        <w:t xml:space="preserve">, киоск, </w:t>
      </w:r>
      <w:r w:rsidR="003E4AD6" w:rsidRPr="00C52208">
        <w:t>ул.</w:t>
      </w:r>
      <w:r w:rsidR="003E4AD6">
        <w:t xml:space="preserve"> </w:t>
      </w:r>
      <w:r w:rsidR="003E4AD6" w:rsidRPr="00C52208">
        <w:t>Уинская,13</w:t>
      </w:r>
      <w:r w:rsidR="003E4AD6" w:rsidRPr="00597A8D">
        <w:t xml:space="preserve">, площадь 8 </w:t>
      </w:r>
      <w:proofErr w:type="spellStart"/>
      <w:r w:rsidR="003E4AD6" w:rsidRPr="00597A8D">
        <w:t>кв</w:t>
      </w:r>
      <w:proofErr w:type="gramStart"/>
      <w:r w:rsidR="003E4AD6" w:rsidRPr="00597A8D">
        <w:t>.м</w:t>
      </w:r>
      <w:proofErr w:type="spellEnd"/>
      <w:proofErr w:type="gramEnd"/>
      <w:r w:rsidR="00BC1EAB">
        <w:t>,</w:t>
      </w:r>
      <w:r w:rsidR="003E4AD6" w:rsidRPr="00703D73">
        <w:t xml:space="preserve"> </w:t>
      </w:r>
      <w:r w:rsidR="00D52CB3" w:rsidRPr="00837902">
        <w:t xml:space="preserve">начальный размер годовой платы по договору </w:t>
      </w:r>
      <w:r w:rsidR="00BC1EAB" w:rsidRPr="00BC1EAB">
        <w:t xml:space="preserve">10 763,40 </w:t>
      </w:r>
      <w:r w:rsidR="00922BCD">
        <w:t>руб.)</w:t>
      </w:r>
      <w:r w:rsidR="00D52CB3" w:rsidRPr="00837902">
        <w:t xml:space="preserve"> </w:t>
      </w:r>
      <w:r w:rsidR="00922BCD">
        <w:t>-</w:t>
      </w:r>
      <w:r w:rsidR="00D52CB3" w:rsidRPr="00837902">
        <w:t xml:space="preserve"> </w:t>
      </w:r>
      <w:r w:rsidR="00BC1EAB" w:rsidRPr="00922BCD">
        <w:t>ООО «Пермский краевой</w:t>
      </w:r>
      <w:r w:rsidR="00922BCD" w:rsidRPr="00922BCD">
        <w:t xml:space="preserve"> </w:t>
      </w:r>
      <w:r w:rsidR="00BC1EAB" w:rsidRPr="00922BCD">
        <w:t>информационный центр»</w:t>
      </w:r>
      <w:r w:rsidR="00BC1EAB" w:rsidRPr="00922BCD">
        <w:rPr>
          <w:bCs/>
        </w:rPr>
        <w:t xml:space="preserve">. </w:t>
      </w:r>
    </w:p>
    <w:p w:rsidR="006B0E04" w:rsidRPr="006B0E04" w:rsidRDefault="006B0E04" w:rsidP="006B0E04">
      <w:pPr>
        <w:autoSpaceDE w:val="0"/>
        <w:autoSpaceDN w:val="0"/>
        <w:adjustRightInd w:val="0"/>
        <w:ind w:left="360"/>
        <w:jc w:val="both"/>
      </w:pPr>
    </w:p>
    <w:p w:rsidR="003E4AD6" w:rsidRPr="00BC1EAB" w:rsidRDefault="00AE6D13" w:rsidP="006B0E04">
      <w:pPr>
        <w:pStyle w:val="a9"/>
        <w:numPr>
          <w:ilvl w:val="0"/>
          <w:numId w:val="1"/>
        </w:numPr>
        <w:autoSpaceDE w:val="0"/>
        <w:autoSpaceDN w:val="0"/>
        <w:adjustRightInd w:val="0"/>
        <w:ind w:hanging="294"/>
        <w:jc w:val="both"/>
      </w:pPr>
      <w:r w:rsidRPr="00BC1EAB">
        <w:rPr>
          <w:b/>
        </w:rPr>
        <w:t xml:space="preserve">по лоту </w:t>
      </w:r>
      <w:r w:rsidRPr="00BC1EAB">
        <w:rPr>
          <w:b/>
          <w:bCs/>
        </w:rPr>
        <w:t xml:space="preserve">№ </w:t>
      </w:r>
      <w:r w:rsidR="003E4AD6" w:rsidRPr="00BC1EAB">
        <w:rPr>
          <w:b/>
          <w:bCs/>
        </w:rPr>
        <w:t>4</w:t>
      </w:r>
      <w:r w:rsidRPr="00BC1EAB">
        <w:rPr>
          <w:b/>
          <w:bCs/>
        </w:rPr>
        <w:t xml:space="preserve"> </w:t>
      </w:r>
      <w:r w:rsidR="00BC1EAB" w:rsidRPr="00BC1EAB">
        <w:t xml:space="preserve">(О-КП-15, киоск, ул. Вильямса, 33, площадь 10 </w:t>
      </w:r>
      <w:proofErr w:type="spellStart"/>
      <w:r w:rsidR="00BC1EAB" w:rsidRPr="00BC1EAB">
        <w:t>кв</w:t>
      </w:r>
      <w:proofErr w:type="gramStart"/>
      <w:r w:rsidR="00BC1EAB" w:rsidRPr="00BC1EAB">
        <w:t>.м</w:t>
      </w:r>
      <w:proofErr w:type="spellEnd"/>
      <w:proofErr w:type="gramEnd"/>
      <w:r w:rsidR="00BC1EAB">
        <w:t>,</w:t>
      </w:r>
      <w:r w:rsidR="00BC1EAB" w:rsidRPr="00BC1EAB">
        <w:rPr>
          <w:bCs/>
        </w:rPr>
        <w:t xml:space="preserve"> </w:t>
      </w:r>
      <w:r w:rsidRPr="00BC1EAB">
        <w:rPr>
          <w:b/>
          <w:bCs/>
        </w:rPr>
        <w:t xml:space="preserve"> </w:t>
      </w:r>
      <w:r w:rsidRPr="00922BCD">
        <w:t xml:space="preserve">начальный размер годовой платы по договору </w:t>
      </w:r>
      <w:r w:rsidR="00BC1EAB" w:rsidRPr="00922BCD">
        <w:t xml:space="preserve"> 12 186,71 </w:t>
      </w:r>
      <w:r w:rsidRPr="00922BCD">
        <w:t xml:space="preserve">руб.).  - </w:t>
      </w:r>
      <w:r w:rsidR="00BC1EAB">
        <w:t>ИП Мезенцев</w:t>
      </w:r>
      <w:r w:rsidR="00922BCD">
        <w:t>а</w:t>
      </w:r>
      <w:r w:rsidR="00BC1EAB">
        <w:t xml:space="preserve"> Вячеслав</w:t>
      </w:r>
      <w:r w:rsidR="00922BCD">
        <w:t>а</w:t>
      </w:r>
      <w:r w:rsidR="00BC1EAB">
        <w:t xml:space="preserve"> Александрович</w:t>
      </w:r>
      <w:r w:rsidR="00922BCD">
        <w:t>а</w:t>
      </w:r>
      <w:r w:rsidR="00BC1EAB">
        <w:t xml:space="preserve">. </w:t>
      </w:r>
    </w:p>
    <w:p w:rsidR="00BC1EAB" w:rsidRDefault="00BC1EAB" w:rsidP="00837902">
      <w:pPr>
        <w:pStyle w:val="3"/>
        <w:ind w:hanging="283"/>
        <w:rPr>
          <w:sz w:val="24"/>
          <w:szCs w:val="24"/>
        </w:rPr>
      </w:pPr>
    </w:p>
    <w:p w:rsidR="00922BCD" w:rsidRDefault="00922BCD" w:rsidP="00922BCD">
      <w:pPr>
        <w:pStyle w:val="3"/>
        <w:ind w:hanging="283"/>
        <w:rPr>
          <w:sz w:val="24"/>
          <w:szCs w:val="24"/>
        </w:rPr>
      </w:pPr>
    </w:p>
    <w:p w:rsidR="00837902" w:rsidRPr="00FF19DE" w:rsidRDefault="00837902" w:rsidP="00922BCD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>Заместител</w:t>
      </w:r>
      <w:r w:rsidR="00922BCD">
        <w:rPr>
          <w:sz w:val="24"/>
          <w:szCs w:val="24"/>
        </w:rPr>
        <w:t>ь</w:t>
      </w:r>
      <w:r w:rsidRPr="00FF19DE">
        <w:rPr>
          <w:sz w:val="24"/>
          <w:szCs w:val="24"/>
        </w:rPr>
        <w:t xml:space="preserve"> председателя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bookmarkStart w:id="0" w:name="_GoBack"/>
      <w:bookmarkEnd w:id="0"/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О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Лежнева</w:t>
      </w:r>
      <w:proofErr w:type="spellEnd"/>
      <w:r w:rsidRPr="00FF19DE">
        <w:rPr>
          <w:sz w:val="24"/>
          <w:szCs w:val="24"/>
        </w:rPr>
        <w:t xml:space="preserve"> </w:t>
      </w:r>
    </w:p>
    <w:p w:rsidR="00837902" w:rsidRPr="00FF19DE" w:rsidRDefault="00837902" w:rsidP="00837902">
      <w:pPr>
        <w:pStyle w:val="3"/>
        <w:ind w:hanging="283"/>
        <w:rPr>
          <w:sz w:val="24"/>
          <w:szCs w:val="24"/>
        </w:rPr>
      </w:pPr>
    </w:p>
    <w:p w:rsidR="00837902" w:rsidRPr="00FF19DE" w:rsidRDefault="00837902" w:rsidP="00837902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 xml:space="preserve">Секретарь 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Ю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Л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Петрова</w:t>
      </w:r>
      <w:proofErr w:type="spellEnd"/>
    </w:p>
    <w:p w:rsidR="00837902" w:rsidRPr="00FF19DE" w:rsidRDefault="00837902" w:rsidP="00837902">
      <w:pPr>
        <w:pStyle w:val="3"/>
        <w:ind w:hanging="283"/>
        <w:rPr>
          <w:sz w:val="24"/>
          <w:szCs w:val="24"/>
        </w:rPr>
      </w:pPr>
    </w:p>
    <w:p w:rsidR="00837902" w:rsidRPr="00FF19DE" w:rsidRDefault="00837902" w:rsidP="00837902">
      <w:pPr>
        <w:pStyle w:val="a5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  <w:r>
        <w:t>Члены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Н</w:t>
      </w:r>
      <w:r w:rsidRPr="00FF19D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Г</w:t>
      </w:r>
      <w:r w:rsidRPr="00FF19D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Берлин</w:t>
      </w:r>
      <w:proofErr w:type="spellEnd"/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rPr>
          <w:rFonts w:eastAsia="Calibri"/>
          <w:lang w:eastAsia="en-US"/>
        </w:rPr>
        <w:t xml:space="preserve"> </w:t>
      </w:r>
    </w:p>
    <w:p w:rsidR="00837902" w:rsidRPr="00FF19DE" w:rsidRDefault="00837902" w:rsidP="00837902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Д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Боталов</w:t>
      </w:r>
      <w:proofErr w:type="spellEnd"/>
    </w:p>
    <w:p w:rsidR="00837902" w:rsidRPr="00FF19DE" w:rsidRDefault="00837902" w:rsidP="00837902">
      <w:pPr>
        <w:pStyle w:val="3"/>
        <w:ind w:hanging="283"/>
        <w:rPr>
          <w:sz w:val="24"/>
          <w:szCs w:val="24"/>
        </w:rPr>
      </w:pPr>
    </w:p>
    <w:p w:rsidR="00837902" w:rsidRDefault="00837902" w:rsidP="00837902">
      <w:pPr>
        <w:pStyle w:val="3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И.В.Перешеина</w:t>
      </w:r>
      <w:proofErr w:type="spellEnd"/>
    </w:p>
    <w:p w:rsidR="00837902" w:rsidRDefault="00837902" w:rsidP="00837902">
      <w:pPr>
        <w:pStyle w:val="3"/>
        <w:ind w:left="736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Ю.М.Потеряхина</w:t>
      </w:r>
      <w:proofErr w:type="spellEnd"/>
      <w:r>
        <w:rPr>
          <w:sz w:val="24"/>
          <w:szCs w:val="24"/>
        </w:rPr>
        <w:t xml:space="preserve">      </w:t>
      </w:r>
    </w:p>
    <w:p w:rsidR="00837902" w:rsidRDefault="00837902" w:rsidP="00837902">
      <w:pPr>
        <w:pStyle w:val="3"/>
        <w:ind w:left="7363"/>
        <w:rPr>
          <w:sz w:val="24"/>
          <w:szCs w:val="24"/>
        </w:rPr>
      </w:pPr>
    </w:p>
    <w:p w:rsidR="00837902" w:rsidRDefault="00837902" w:rsidP="00922BCD">
      <w:pPr>
        <w:pStyle w:val="3"/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Pr="00FF19DE">
        <w:rPr>
          <w:rFonts w:eastAsia="Calibri"/>
          <w:sz w:val="24"/>
          <w:szCs w:val="24"/>
          <w:lang w:eastAsia="en-US"/>
        </w:rPr>
        <w:t>И.А.Южакова</w:t>
      </w:r>
      <w:proofErr w:type="spellEnd"/>
      <w:r w:rsidRPr="00FF19DE">
        <w:rPr>
          <w:rFonts w:eastAsia="Calibri"/>
          <w:sz w:val="24"/>
          <w:szCs w:val="24"/>
          <w:lang w:eastAsia="en-US"/>
        </w:rPr>
        <w:t xml:space="preserve"> </w:t>
      </w:r>
    </w:p>
    <w:p w:rsidR="00F868DE" w:rsidRDefault="00F868DE" w:rsidP="00F868DE">
      <w:pPr>
        <w:pStyle w:val="3"/>
        <w:ind w:left="0"/>
        <w:rPr>
          <w:sz w:val="24"/>
          <w:szCs w:val="24"/>
        </w:rPr>
      </w:pPr>
    </w:p>
    <w:sectPr w:rsidR="00F868DE" w:rsidSect="00F868DE"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C1" w:rsidRDefault="00733CC1" w:rsidP="00A23679">
      <w:r>
        <w:separator/>
      </w:r>
    </w:p>
  </w:endnote>
  <w:endnote w:type="continuationSeparator" w:id="0">
    <w:p w:rsidR="00733CC1" w:rsidRDefault="00733CC1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C1" w:rsidRDefault="00733CC1" w:rsidP="00A23679">
      <w:r>
        <w:separator/>
      </w:r>
    </w:p>
  </w:footnote>
  <w:footnote w:type="continuationSeparator" w:id="0">
    <w:p w:rsidR="00733CC1" w:rsidRDefault="00733CC1" w:rsidP="00A2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2242"/>
    <w:multiLevelType w:val="hybridMultilevel"/>
    <w:tmpl w:val="08841254"/>
    <w:lvl w:ilvl="0" w:tplc="BD528C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055EC6"/>
    <w:rsid w:val="00094E3B"/>
    <w:rsid w:val="000E56D8"/>
    <w:rsid w:val="00110A7B"/>
    <w:rsid w:val="00114B52"/>
    <w:rsid w:val="0018062B"/>
    <w:rsid w:val="0019655C"/>
    <w:rsid w:val="002134B1"/>
    <w:rsid w:val="002E6525"/>
    <w:rsid w:val="0032095E"/>
    <w:rsid w:val="00345462"/>
    <w:rsid w:val="003E4AD6"/>
    <w:rsid w:val="003F1454"/>
    <w:rsid w:val="003F2D6D"/>
    <w:rsid w:val="004343D8"/>
    <w:rsid w:val="004E7131"/>
    <w:rsid w:val="005216A3"/>
    <w:rsid w:val="00586659"/>
    <w:rsid w:val="005E59CD"/>
    <w:rsid w:val="00612A57"/>
    <w:rsid w:val="006A0CE8"/>
    <w:rsid w:val="006B0E04"/>
    <w:rsid w:val="00706F5D"/>
    <w:rsid w:val="00733CC1"/>
    <w:rsid w:val="007F4C1E"/>
    <w:rsid w:val="007F7A8D"/>
    <w:rsid w:val="00837902"/>
    <w:rsid w:val="00860F25"/>
    <w:rsid w:val="00894253"/>
    <w:rsid w:val="00897EAF"/>
    <w:rsid w:val="009011BB"/>
    <w:rsid w:val="00913ADC"/>
    <w:rsid w:val="00922BCD"/>
    <w:rsid w:val="00A0190D"/>
    <w:rsid w:val="00A23679"/>
    <w:rsid w:val="00A43DD3"/>
    <w:rsid w:val="00AB09A2"/>
    <w:rsid w:val="00AE6D13"/>
    <w:rsid w:val="00B244C7"/>
    <w:rsid w:val="00BC1EAB"/>
    <w:rsid w:val="00BE2D43"/>
    <w:rsid w:val="00C346B4"/>
    <w:rsid w:val="00CF1718"/>
    <w:rsid w:val="00CF7E6B"/>
    <w:rsid w:val="00D52CB3"/>
    <w:rsid w:val="00D52DBE"/>
    <w:rsid w:val="00EB0CD7"/>
    <w:rsid w:val="00F868DE"/>
    <w:rsid w:val="00FA0D4F"/>
    <w:rsid w:val="00FB0730"/>
    <w:rsid w:val="00FC0CB8"/>
    <w:rsid w:val="00FC404F"/>
    <w:rsid w:val="00FF19DE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62F7-8EB9-4C96-84C3-728E7FF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30</cp:revision>
  <cp:lastPrinted>2015-09-11T07:20:00Z</cp:lastPrinted>
  <dcterms:created xsi:type="dcterms:W3CDTF">2015-07-30T10:14:00Z</dcterms:created>
  <dcterms:modified xsi:type="dcterms:W3CDTF">2015-12-29T11:01:00Z</dcterms:modified>
</cp:coreProperties>
</file>