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6C" w:rsidRPr="00155372" w:rsidRDefault="00335B6C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335B6C" w:rsidRDefault="00335B6C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512E09" w:rsidRPr="00871030" w:rsidRDefault="00871030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28.04.2016</w:t>
      </w:r>
    </w:p>
    <w:p w:rsidR="001A17FC" w:rsidRDefault="001A17FC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E09" w:rsidRPr="002577C9" w:rsidRDefault="00512E09" w:rsidP="00512E09">
      <w:pPr>
        <w:spacing w:after="0"/>
        <w:rPr>
          <w:rFonts w:ascii="Times New Roman" w:hAnsi="Times New Roman"/>
          <w:sz w:val="24"/>
          <w:szCs w:val="24"/>
        </w:rPr>
      </w:pPr>
    </w:p>
    <w:p w:rsidR="00512E09" w:rsidRPr="00871030" w:rsidRDefault="00512E09" w:rsidP="00512E09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577C9">
        <w:rPr>
          <w:rFonts w:ascii="Times New Roman" w:hAnsi="Times New Roman"/>
          <w:b/>
          <w:sz w:val="24"/>
          <w:szCs w:val="24"/>
        </w:rPr>
        <w:t xml:space="preserve">Лот № </w:t>
      </w:r>
      <w:r w:rsidR="00871030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ind w:left="1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Департамент имущественных отношений администрации города Перми</w:t>
            </w: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614000, г</w:t>
            </w:r>
            <w:proofErr w:type="gramStart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ермь, ул.Сибирская,14.</w:t>
            </w: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dio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gorodperm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тел.212-77-24 (отдел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распоряжению муниципальным имуществом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871030" w:rsidRPr="002577C9" w:rsidTr="00A63D7D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0" w:rsidRPr="002577C9" w:rsidRDefault="00871030" w:rsidP="00A63D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Отдельно стоящее административное здание по адресу: </w:t>
            </w:r>
          </w:p>
          <w:p w:rsidR="00871030" w:rsidRPr="002577C9" w:rsidRDefault="00871030" w:rsidP="00A63D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ул. 25 Октября,47/ ул</w:t>
            </w:r>
            <w:proofErr w:type="gramStart"/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алышева,14</w:t>
            </w:r>
          </w:p>
          <w:p w:rsidR="00871030" w:rsidRDefault="00871030" w:rsidP="00A63D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объект культурного наследия реги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онального значения – памятник «Д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ом </w:t>
            </w:r>
            <w:proofErr w:type="spellStart"/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С.Е.Грацинского</w:t>
            </w:r>
            <w:proofErr w:type="spellEnd"/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71030" w:rsidRPr="002577C9" w:rsidRDefault="00871030" w:rsidP="00A63D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536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территории, режим использования и предмет охраны объекта культурного наследия установлены </w:t>
            </w:r>
            <w:r w:rsidRPr="000C536B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C536B">
              <w:rPr>
                <w:rFonts w:ascii="Times New Roman" w:hAnsi="Times New Roman"/>
                <w:sz w:val="24"/>
                <w:szCs w:val="24"/>
              </w:rPr>
              <w:t xml:space="preserve"> 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102C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02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Молодежной политики и массовых коммуникаций ПК</w:t>
            </w:r>
            <w:r w:rsidRPr="000C536B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28.11.2013 № СЭД-27-01-12-387 «Об установлении границ территории, утверждении режима использования территории и предмета охраны объекта культурного наследия регионального значения – памятника «Дом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С.Е.Грацинского</w:t>
            </w:r>
            <w:proofErr w:type="spellEnd"/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  <w:p w:rsidR="00871030" w:rsidRPr="002577C9" w:rsidRDefault="00871030" w:rsidP="00A63D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>Общая арендуемая площадь составляет  483,3 кв.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Цель использования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законодательством, в т.ч. общепит, </w:t>
            </w:r>
            <w:r w:rsidR="00AE7DD7" w:rsidRPr="00AE7DD7">
              <w:rPr>
                <w:rFonts w:ascii="Times New Roman" w:hAnsi="Times New Roman"/>
                <w:sz w:val="24"/>
                <w:szCs w:val="24"/>
              </w:rPr>
              <w:br/>
            </w:r>
            <w:r w:rsidRPr="002577C9">
              <w:rPr>
                <w:rFonts w:ascii="Times New Roman" w:hAnsi="Times New Roman"/>
                <w:sz w:val="24"/>
                <w:szCs w:val="24"/>
              </w:rPr>
              <w:t>за исключением игорного бизнеса.</w:t>
            </w:r>
          </w:p>
        </w:tc>
      </w:tr>
      <w:tr w:rsidR="00871030" w:rsidRPr="002577C9" w:rsidTr="00A63D7D">
        <w:trPr>
          <w:trHeight w:val="7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2E7647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цена лота № </w:t>
            </w:r>
            <w:r w:rsidR="002E76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775 224,00 </w:t>
            </w:r>
            <w:r w:rsidRPr="00E34310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 (размер годовой арендной платы </w:t>
            </w:r>
            <w:r w:rsidR="00AE7DD7" w:rsidRPr="00AE7DD7">
              <w:rPr>
                <w:rFonts w:ascii="Times New Roman" w:hAnsi="Times New Roman"/>
                <w:sz w:val="24"/>
                <w:szCs w:val="24"/>
              </w:rPr>
              <w:br/>
            </w:r>
            <w:r w:rsidRPr="002577C9">
              <w:rPr>
                <w:rFonts w:ascii="Times New Roman" w:hAnsi="Times New Roman"/>
                <w:sz w:val="24"/>
                <w:szCs w:val="24"/>
              </w:rPr>
              <w:t>без учета НДС за отдельно стоящее двухэтажное здание по адресу: г</w:t>
            </w:r>
            <w:proofErr w:type="gramStart"/>
            <w:r w:rsidRPr="002577C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577C9">
              <w:rPr>
                <w:rFonts w:ascii="Times New Roman" w:hAnsi="Times New Roman"/>
                <w:sz w:val="24"/>
                <w:szCs w:val="24"/>
              </w:rPr>
              <w:t>ермь,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25 Октября,47/ ул.Малышева,14)</w:t>
            </w:r>
          </w:p>
          <w:p w:rsidR="00871030" w:rsidRPr="002577C9" w:rsidRDefault="00871030" w:rsidP="00A63D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>Общая арендуемая площадь составляет 483,30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кв. м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30 лет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Срок, место и порядок предоставления документации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об аукционе </w:t>
            </w: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Электронный адрес сайта в сети 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«Интернет», на котором 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br/>
              <w:t>размещена документация об аукционе</w:t>
            </w:r>
          </w:p>
          <w:p w:rsidR="00871030" w:rsidRPr="002577C9" w:rsidRDefault="00871030" w:rsidP="00A63D7D">
            <w:pPr>
              <w:tabs>
                <w:tab w:val="center" w:pos="5076"/>
              </w:tabs>
              <w:suppressAutoHyphens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uppressAutoHyphens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размещения на официальном сайте извещения </w:t>
            </w:r>
            <w:r w:rsidR="00AE7DD7" w:rsidRPr="00AE7DD7">
              <w:rPr>
                <w:rFonts w:ascii="Times New Roman" w:hAnsi="Times New Roman"/>
                <w:sz w:val="24"/>
                <w:szCs w:val="24"/>
              </w:rPr>
              <w:br/>
            </w:r>
            <w:r w:rsidRPr="002577C9">
              <w:rPr>
                <w:rFonts w:ascii="Times New Roman" w:hAnsi="Times New Roman"/>
                <w:sz w:val="24"/>
                <w:szCs w:val="24"/>
              </w:rPr>
              <w:t>о проведен</w:t>
            </w:r>
            <w:proofErr w:type="gramStart"/>
            <w:r w:rsidRPr="002577C9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2577C9">
              <w:rPr>
                <w:rFonts w:ascii="Times New Roman" w:hAnsi="Times New Roman"/>
                <w:sz w:val="24"/>
                <w:szCs w:val="24"/>
              </w:rPr>
              <w:t xml:space="preserve">кциона организатор аукциона </w:t>
            </w:r>
            <w:r w:rsidR="00AE7DD7" w:rsidRPr="00AE7DD7">
              <w:rPr>
                <w:rFonts w:ascii="Times New Roman" w:hAnsi="Times New Roman"/>
                <w:sz w:val="24"/>
                <w:szCs w:val="24"/>
              </w:rPr>
              <w:br/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на основании заявления любого заинтересованного лица, поданного в письменной форме, в том числе </w:t>
            </w:r>
            <w:r w:rsidR="00AE7DD7" w:rsidRPr="00AE7DD7">
              <w:rPr>
                <w:rFonts w:ascii="Times New Roman" w:hAnsi="Times New Roman"/>
                <w:sz w:val="24"/>
                <w:szCs w:val="24"/>
              </w:rPr>
              <w:br/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</w:t>
            </w:r>
            <w:r w:rsidR="00AE7DD7" w:rsidRPr="00AE7DD7">
              <w:rPr>
                <w:rFonts w:ascii="Times New Roman" w:hAnsi="Times New Roman"/>
                <w:sz w:val="24"/>
                <w:szCs w:val="24"/>
              </w:rPr>
              <w:br/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до размещения на официальном сайте извещения </w:t>
            </w:r>
            <w:r w:rsidR="00AE7DD7" w:rsidRPr="00AE7DD7">
              <w:rPr>
                <w:rFonts w:ascii="Times New Roman" w:hAnsi="Times New Roman"/>
                <w:sz w:val="24"/>
                <w:szCs w:val="24"/>
              </w:rPr>
              <w:br/>
            </w:r>
            <w:r w:rsidRPr="002577C9">
              <w:rPr>
                <w:rFonts w:ascii="Times New Roman" w:hAnsi="Times New Roman"/>
                <w:sz w:val="24"/>
                <w:szCs w:val="24"/>
              </w:rPr>
              <w:t>о проведен</w:t>
            </w:r>
            <w:proofErr w:type="gramStart"/>
            <w:r w:rsidRPr="002577C9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2577C9">
              <w:rPr>
                <w:rFonts w:ascii="Times New Roman" w:hAnsi="Times New Roman"/>
                <w:sz w:val="24"/>
                <w:szCs w:val="24"/>
              </w:rPr>
              <w:t>кциона не допускается.</w:t>
            </w:r>
          </w:p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lastRenderedPageBreak/>
              <w:t>www</w:t>
            </w:r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torgi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2577C9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Порядок расчетов и платежей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0" w:rsidRPr="00D452F5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684E">
              <w:rPr>
                <w:rFonts w:ascii="Times New Roman" w:hAnsi="Times New Roman"/>
                <w:sz w:val="24"/>
                <w:szCs w:val="24"/>
              </w:rPr>
              <w:t xml:space="preserve"> течение 5 дней с даты подписания протокола </w:t>
            </w:r>
            <w:r w:rsidR="00AE7DD7" w:rsidRPr="00AE7DD7">
              <w:rPr>
                <w:rFonts w:ascii="Times New Roman" w:hAnsi="Times New Roman"/>
                <w:sz w:val="24"/>
                <w:szCs w:val="24"/>
              </w:rPr>
              <w:br/>
            </w:r>
            <w:r w:rsidRPr="00ED684E">
              <w:rPr>
                <w:rFonts w:ascii="Times New Roman" w:hAnsi="Times New Roman"/>
                <w:sz w:val="24"/>
                <w:szCs w:val="24"/>
              </w:rPr>
              <w:t xml:space="preserve">о результатах аукциона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обязан перечислить арендную плату </w:t>
            </w:r>
            <w:r w:rsidRPr="00ED684E">
              <w:rPr>
                <w:rFonts w:ascii="Times New Roman" w:hAnsi="Times New Roman"/>
                <w:sz w:val="24"/>
                <w:szCs w:val="24"/>
              </w:rPr>
              <w:t xml:space="preserve">единовременным платежом в размере двадцати годовых арендных плат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(п.4.2. формы договора аренды,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постановлением администрации города Перми от 18.08.2014 № 542 </w:t>
            </w:r>
            <w:r w:rsidR="00AE7DD7" w:rsidRPr="00AE7DD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 изменениями от 28.08.2015)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0" w:rsidRPr="000C2082" w:rsidRDefault="00871030" w:rsidP="00A63D7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Размер задатка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775 224,00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(10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0% от начальной цены лота)</w:t>
            </w:r>
          </w:p>
          <w:p w:rsidR="00871030" w:rsidRPr="000C2082" w:rsidRDefault="00871030" w:rsidP="00A63D7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0C2082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Реквизиты счета для перечисления задатка:</w:t>
            </w:r>
          </w:p>
          <w:p w:rsidR="00871030" w:rsidRPr="000C2082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0C2082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/с 04163010041),</w:t>
            </w:r>
          </w:p>
          <w:p w:rsidR="00871030" w:rsidRPr="000C2082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р/с 403</w:t>
            </w:r>
            <w:r w:rsidRP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028</w:t>
            </w:r>
            <w:r w:rsidRP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  <w:r w:rsidRP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577</w:t>
            </w:r>
            <w:r w:rsidRPr="000C20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000 30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Отделении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 Пермь г</w:t>
            </w:r>
            <w:proofErr w:type="gramStart"/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ермь, БИК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банка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 0457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73001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E7DD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задатка осуществляется безналичным платежом на указанные реквизиты для перечисления задатка в </w:t>
            </w:r>
            <w:r w:rsidRPr="00E76701">
              <w:rPr>
                <w:rFonts w:ascii="Times New Roman" w:hAnsi="Times New Roman"/>
                <w:bCs/>
                <w:sz w:val="24"/>
                <w:szCs w:val="24"/>
              </w:rPr>
              <w:t>срок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31.03.2016 </w:t>
            </w:r>
            <w:r w:rsidRPr="00E76701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20.04.2016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. Назначение платежа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задаток для участия в аукционе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28.04.2016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 по лоту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AE7DD7" w:rsidRPr="00AE7DD7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г.</w:t>
            </w:r>
            <w:r w:rsidR="0077696D" w:rsidRPr="0077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Пермь, ул. </w:t>
            </w:r>
            <w:r>
              <w:rPr>
                <w:rFonts w:ascii="Times New Roman" w:hAnsi="Times New Roman"/>
                <w:sz w:val="24"/>
                <w:szCs w:val="24"/>
              </w:rPr>
              <w:t>25 Октября,47/ул.</w:t>
            </w:r>
            <w:r w:rsidR="0077696D" w:rsidRPr="0077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Малышева,14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пять дней до даты окончания срока подачи заявок на участие в аукционе. Извещение </w:t>
            </w:r>
            <w:r w:rsidR="00AE7DD7" w:rsidRPr="00AE7D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отказе от проведения аукциона размещается </w:t>
            </w:r>
            <w:r w:rsidR="00AE7DD7" w:rsidRPr="00AE7D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официальном сайте в течение одного дня с даты </w:t>
            </w:r>
            <w:r w:rsidR="00AE7DD7" w:rsidRPr="00AE7D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отказе от проведения</w:t>
            </w:r>
            <w:proofErr w:type="gramEnd"/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аукциона.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A17FC" w:rsidRPr="00871030" w:rsidRDefault="001A17FC" w:rsidP="000C2082">
      <w:pPr>
        <w:autoSpaceDE w:val="0"/>
        <w:autoSpaceDN w:val="0"/>
        <w:adjustRightInd w:val="0"/>
        <w:spacing w:after="0" w:line="240" w:lineRule="auto"/>
        <w:ind w:left="30" w:right="30"/>
      </w:pPr>
    </w:p>
    <w:sectPr w:rsidR="001A17FC" w:rsidRPr="00871030" w:rsidSect="0032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67D"/>
    <w:rsid w:val="000C2082"/>
    <w:rsid w:val="001A17FC"/>
    <w:rsid w:val="001E713F"/>
    <w:rsid w:val="002E7647"/>
    <w:rsid w:val="003268F2"/>
    <w:rsid w:val="00335B6C"/>
    <w:rsid w:val="004A3009"/>
    <w:rsid w:val="00512E09"/>
    <w:rsid w:val="005F0127"/>
    <w:rsid w:val="0065167D"/>
    <w:rsid w:val="0077696D"/>
    <w:rsid w:val="00871030"/>
    <w:rsid w:val="009F5BCA"/>
    <w:rsid w:val="00AE7DD7"/>
    <w:rsid w:val="00D4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B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3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B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30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BE90-0F8D-4F24-8F65-B9031096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12</cp:revision>
  <cp:lastPrinted>2015-11-26T05:13:00Z</cp:lastPrinted>
  <dcterms:created xsi:type="dcterms:W3CDTF">2015-06-24T09:41:00Z</dcterms:created>
  <dcterms:modified xsi:type="dcterms:W3CDTF">2016-03-30T06:56:00Z</dcterms:modified>
</cp:coreProperties>
</file>