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40" w:rsidRPr="00823902" w:rsidRDefault="00275140" w:rsidP="0027514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УТВЕРЖДЕНА</w:t>
      </w:r>
    </w:p>
    <w:p w:rsidR="00275140" w:rsidRPr="00823902" w:rsidRDefault="00275140" w:rsidP="0027514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Постановлением</w:t>
      </w:r>
    </w:p>
    <w:p w:rsidR="00275140" w:rsidRPr="00823902" w:rsidRDefault="00275140" w:rsidP="0027514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администрации города Перми</w:t>
      </w:r>
    </w:p>
    <w:p w:rsidR="00275140" w:rsidRPr="00823902" w:rsidRDefault="00275140" w:rsidP="0027514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от 29.05.2015 N 322</w:t>
      </w: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(введено </w:t>
      </w:r>
      <w:hyperlink r:id="rId4" w:history="1">
        <w:r w:rsidRPr="00823902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823902">
        <w:rPr>
          <w:rFonts w:ascii="Times New Roman" w:hAnsi="Times New Roman" w:cs="Times New Roman"/>
          <w:szCs w:val="22"/>
        </w:rPr>
        <w:t xml:space="preserve"> Администрации </w:t>
      </w:r>
      <w:proofErr w:type="gramStart"/>
      <w:r w:rsidRPr="00823902">
        <w:rPr>
          <w:rFonts w:ascii="Times New Roman" w:hAnsi="Times New Roman" w:cs="Times New Roman"/>
          <w:szCs w:val="22"/>
        </w:rPr>
        <w:t>г</w:t>
      </w:r>
      <w:proofErr w:type="gramEnd"/>
      <w:r w:rsidRPr="00823902">
        <w:rPr>
          <w:rFonts w:ascii="Times New Roman" w:hAnsi="Times New Roman" w:cs="Times New Roman"/>
          <w:szCs w:val="22"/>
        </w:rPr>
        <w:t>. Перми от 08.09.2015 N 629;</w:t>
      </w: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в ред. </w:t>
      </w:r>
      <w:hyperlink r:id="rId5" w:history="1">
        <w:r w:rsidRPr="00823902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823902">
        <w:rPr>
          <w:rFonts w:ascii="Times New Roman" w:hAnsi="Times New Roman" w:cs="Times New Roman"/>
          <w:szCs w:val="22"/>
        </w:rPr>
        <w:t xml:space="preserve"> Администрации </w:t>
      </w:r>
      <w:proofErr w:type="gramStart"/>
      <w:r w:rsidRPr="00823902">
        <w:rPr>
          <w:rFonts w:ascii="Times New Roman" w:hAnsi="Times New Roman" w:cs="Times New Roman"/>
          <w:szCs w:val="22"/>
        </w:rPr>
        <w:t>г</w:t>
      </w:r>
      <w:proofErr w:type="gramEnd"/>
      <w:r w:rsidRPr="00823902">
        <w:rPr>
          <w:rFonts w:ascii="Times New Roman" w:hAnsi="Times New Roman" w:cs="Times New Roman"/>
          <w:szCs w:val="22"/>
        </w:rPr>
        <w:t>. Перми от 10.03.2016 N 150)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879"/>
      <w:bookmarkEnd w:id="0"/>
      <w:r w:rsidRPr="00823902">
        <w:rPr>
          <w:rFonts w:ascii="Times New Roman" w:hAnsi="Times New Roman" w:cs="Times New Roman"/>
          <w:szCs w:val="22"/>
        </w:rPr>
        <w:t>ТИПОВАЯ ФОРМА</w:t>
      </w: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договора купли-продажи земельного участка, приобретаемого</w:t>
      </w: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на торгах в форме аукциона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02">
        <w:rPr>
          <w:rFonts w:ascii="Times New Roman" w:hAnsi="Times New Roman" w:cs="Times New Roman"/>
          <w:sz w:val="22"/>
          <w:szCs w:val="22"/>
        </w:rPr>
        <w:t xml:space="preserve">    г. Пермь                                      "___" ________________ </w:t>
      </w:r>
      <w:proofErr w:type="gramStart"/>
      <w:r w:rsidRPr="0082390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823902">
        <w:rPr>
          <w:rFonts w:ascii="Times New Roman" w:hAnsi="Times New Roman" w:cs="Times New Roman"/>
          <w:sz w:val="22"/>
          <w:szCs w:val="22"/>
        </w:rPr>
        <w:t>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823902">
        <w:rPr>
          <w:rFonts w:ascii="Times New Roman" w:hAnsi="Times New Roman" w:cs="Times New Roman"/>
          <w:szCs w:val="22"/>
        </w:rPr>
        <w:t>й(</w:t>
      </w:r>
      <w:proofErr w:type="spellStart"/>
      <w:proofErr w:type="gramEnd"/>
      <w:r w:rsidRPr="00823902">
        <w:rPr>
          <w:rFonts w:ascii="Times New Roman" w:hAnsi="Times New Roman" w:cs="Times New Roman"/>
          <w:szCs w:val="22"/>
        </w:rPr>
        <w:t>ая</w:t>
      </w:r>
      <w:proofErr w:type="spellEnd"/>
      <w:r w:rsidRPr="00823902">
        <w:rPr>
          <w:rFonts w:ascii="Times New Roman" w:hAnsi="Times New Roman" w:cs="Times New Roman"/>
          <w:szCs w:val="22"/>
        </w:rP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I. Предмет договора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</w:t>
      </w:r>
      <w:proofErr w:type="gramStart"/>
      <w:r w:rsidRPr="00823902">
        <w:rPr>
          <w:rFonts w:ascii="Times New Roman" w:hAnsi="Times New Roman" w:cs="Times New Roman"/>
          <w:szCs w:val="22"/>
        </w:rPr>
        <w:t>г</w:t>
      </w:r>
      <w:proofErr w:type="gramEnd"/>
      <w:r w:rsidRPr="00823902">
        <w:rPr>
          <w:rFonts w:ascii="Times New Roman" w:hAnsi="Times New Roman" w:cs="Times New Roman"/>
          <w:szCs w:val="22"/>
        </w:rPr>
        <w:t>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II. Стоимость сделки и порядок оплаты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893"/>
      <w:bookmarkEnd w:id="1"/>
      <w:r w:rsidRPr="00823902">
        <w:rPr>
          <w:rFonts w:ascii="Times New Roman" w:hAnsi="Times New Roman" w:cs="Times New Roman"/>
          <w:sz w:val="22"/>
          <w:szCs w:val="22"/>
        </w:rPr>
        <w:t xml:space="preserve">    2.1. Цена земельного участка составляет __________________________ руб.</w:t>
      </w:r>
    </w:p>
    <w:p w:rsidR="00275140" w:rsidRPr="002C5BE6" w:rsidRDefault="00275140" w:rsidP="00275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02">
        <w:rPr>
          <w:rFonts w:ascii="Times New Roman" w:hAnsi="Times New Roman" w:cs="Times New Roman"/>
          <w:sz w:val="22"/>
          <w:szCs w:val="22"/>
        </w:rPr>
        <w:t xml:space="preserve">                                            (сумма цифрами и прописью)</w:t>
      </w:r>
    </w:p>
    <w:p w:rsidR="00275140" w:rsidRPr="002C5BE6" w:rsidRDefault="00275140" w:rsidP="00275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895"/>
      <w:bookmarkEnd w:id="2"/>
      <w:r w:rsidRPr="00823902">
        <w:rPr>
          <w:rFonts w:ascii="Times New Roman" w:hAnsi="Times New Roman" w:cs="Times New Roman"/>
          <w:szCs w:val="22"/>
        </w:rPr>
        <w:t xml:space="preserve">2.2. Покупатель перечисляет на счет Продавца денежные средства, определенные в </w:t>
      </w:r>
      <w:hyperlink w:anchor="P893" w:history="1">
        <w:r w:rsidRPr="00823902">
          <w:rPr>
            <w:rFonts w:ascii="Times New Roman" w:hAnsi="Times New Roman" w:cs="Times New Roman"/>
            <w:color w:val="0000FF"/>
            <w:szCs w:val="22"/>
          </w:rPr>
          <w:t>пункте 2.1</w:t>
        </w:r>
      </w:hyperlink>
      <w:r w:rsidRPr="00823902">
        <w:rPr>
          <w:rFonts w:ascii="Times New Roman" w:hAnsi="Times New Roman" w:cs="Times New Roman"/>
          <w:szCs w:val="22"/>
        </w:rPr>
        <w:t xml:space="preserve"> настоящего договора, в течение 3 рабочих дней со дня подписания настоящего договора.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III. Обязанности сторон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3.2. Покупатель обязуется: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3.2.1. </w:t>
      </w:r>
      <w:proofErr w:type="gramStart"/>
      <w:r w:rsidRPr="00823902">
        <w:rPr>
          <w:rFonts w:ascii="Times New Roman" w:hAnsi="Times New Roman" w:cs="Times New Roman"/>
          <w:szCs w:val="22"/>
        </w:rPr>
        <w:t>оплатить стоимость земельного</w:t>
      </w:r>
      <w:proofErr w:type="gramEnd"/>
      <w:r w:rsidRPr="00823902">
        <w:rPr>
          <w:rFonts w:ascii="Times New Roman" w:hAnsi="Times New Roman" w:cs="Times New Roman"/>
          <w:szCs w:val="22"/>
        </w:rPr>
        <w:t xml:space="preserve"> участка в соответствии с требованиями, содержащимися в </w:t>
      </w:r>
      <w:hyperlink w:anchor="P893" w:history="1">
        <w:r w:rsidRPr="00823902">
          <w:rPr>
            <w:rFonts w:ascii="Times New Roman" w:hAnsi="Times New Roman" w:cs="Times New Roman"/>
            <w:color w:val="0000FF"/>
            <w:szCs w:val="22"/>
          </w:rPr>
          <w:t>пунктах 2.1</w:t>
        </w:r>
      </w:hyperlink>
      <w:r w:rsidRPr="00823902">
        <w:rPr>
          <w:rFonts w:ascii="Times New Roman" w:hAnsi="Times New Roman" w:cs="Times New Roman"/>
          <w:szCs w:val="22"/>
        </w:rPr>
        <w:t xml:space="preserve">, </w:t>
      </w:r>
      <w:hyperlink w:anchor="P895" w:history="1">
        <w:r w:rsidRPr="00823902">
          <w:rPr>
            <w:rFonts w:ascii="Times New Roman" w:hAnsi="Times New Roman" w:cs="Times New Roman"/>
            <w:color w:val="0000FF"/>
            <w:szCs w:val="22"/>
          </w:rPr>
          <w:t>2.2</w:t>
        </w:r>
      </w:hyperlink>
      <w:r w:rsidRPr="00823902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3.2.2. принять земельный участок в собственность по акту приема-передачи;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IV. Право собственности на земельный участок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4.1. Право собственности на земельный участок у Покупателя возникает после полной </w:t>
      </w:r>
      <w:r w:rsidRPr="00823902">
        <w:rPr>
          <w:rFonts w:ascii="Times New Roman" w:hAnsi="Times New Roman" w:cs="Times New Roman"/>
          <w:szCs w:val="22"/>
        </w:rPr>
        <w:lastRenderedPageBreak/>
        <w:t xml:space="preserve">оплаты цены, указанной в </w:t>
      </w:r>
      <w:hyperlink w:anchor="P893" w:history="1">
        <w:r w:rsidRPr="00823902">
          <w:rPr>
            <w:rFonts w:ascii="Times New Roman" w:hAnsi="Times New Roman" w:cs="Times New Roman"/>
            <w:color w:val="0000FF"/>
            <w:szCs w:val="22"/>
          </w:rPr>
          <w:t>пункте 2.1</w:t>
        </w:r>
      </w:hyperlink>
      <w:r w:rsidRPr="00823902">
        <w:rPr>
          <w:rFonts w:ascii="Times New Roman" w:hAnsi="Times New Roman" w:cs="Times New Roman"/>
          <w:szCs w:val="22"/>
        </w:rPr>
        <w:t xml:space="preserve"> договора, и регистрации права собственности в органе, осуществляющем государственную регистрацию прав на недвижимое имущество и сделок с ним.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4.2. Земельный участок считается переданным Покупателю со дня подписания сторонами акта приема-передачи.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V. Срок действия договора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5.1. Настоящий договор вступает в силу </w:t>
      </w:r>
      <w:proofErr w:type="gramStart"/>
      <w:r w:rsidRPr="00823902">
        <w:rPr>
          <w:rFonts w:ascii="Times New Roman" w:hAnsi="Times New Roman" w:cs="Times New Roman"/>
          <w:szCs w:val="22"/>
        </w:rPr>
        <w:t>с даты</w:t>
      </w:r>
      <w:proofErr w:type="gramEnd"/>
      <w:r w:rsidRPr="00823902">
        <w:rPr>
          <w:rFonts w:ascii="Times New Roman" w:hAnsi="Times New Roman" w:cs="Times New Roman"/>
          <w:szCs w:val="22"/>
        </w:rPr>
        <w:t xml:space="preserve"> его подписания сторонами и действует до полного исполнения ими обязательств по настоящему договору.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VI. Ответственность сторон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VII. Заключительные положения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7.1. Споры и разногласия сторон по настоящему договору разрешаются в установленном законом порядке.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7.2. Все уведомления и сообщения направляются сторонами в письменной форме.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7.3. Взаимоотношения сторон, не урегулированные настоящим договором, регулируются нормами действующего законодательства Российской Федерации.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7.4.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Неотъемлемой частью настоящего договора являются: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акт приема-передачи земельного участка;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расчет цены земельного участка;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>выписка из государственного кадастра недвижимости о земельном участке.</w:t>
      </w:r>
    </w:p>
    <w:p w:rsidR="00275140" w:rsidRPr="00823902" w:rsidRDefault="00275140" w:rsidP="0027514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23902">
        <w:rPr>
          <w:rFonts w:ascii="Times New Roman" w:hAnsi="Times New Roman" w:cs="Times New Roman"/>
          <w:szCs w:val="22"/>
        </w:rPr>
        <w:t xml:space="preserve">Оплата за земельный участок в сумме, указанной в </w:t>
      </w:r>
      <w:hyperlink w:anchor="P893" w:history="1">
        <w:r w:rsidRPr="00823902">
          <w:rPr>
            <w:rFonts w:ascii="Times New Roman" w:hAnsi="Times New Roman" w:cs="Times New Roman"/>
            <w:color w:val="0000FF"/>
            <w:szCs w:val="22"/>
          </w:rPr>
          <w:t>пункте 2.1</w:t>
        </w:r>
      </w:hyperlink>
      <w:r w:rsidRPr="00823902">
        <w:rPr>
          <w:rFonts w:ascii="Times New Roman" w:hAnsi="Times New Roman" w:cs="Times New Roman"/>
          <w:szCs w:val="22"/>
        </w:rPr>
        <w:t xml:space="preserve"> настоящего договора, произведена полностью. Реквизиты документ</w:t>
      </w:r>
      <w:proofErr w:type="gramStart"/>
      <w:r w:rsidRPr="00823902">
        <w:rPr>
          <w:rFonts w:ascii="Times New Roman" w:hAnsi="Times New Roman" w:cs="Times New Roman"/>
          <w:szCs w:val="22"/>
        </w:rPr>
        <w:t>а(</w:t>
      </w:r>
      <w:proofErr w:type="spellStart"/>
      <w:proofErr w:type="gramEnd"/>
      <w:r w:rsidRPr="00823902">
        <w:rPr>
          <w:rFonts w:ascii="Times New Roman" w:hAnsi="Times New Roman" w:cs="Times New Roman"/>
          <w:szCs w:val="22"/>
        </w:rPr>
        <w:t>ов</w:t>
      </w:r>
      <w:proofErr w:type="spellEnd"/>
      <w:r w:rsidRPr="00823902">
        <w:rPr>
          <w:rFonts w:ascii="Times New Roman" w:hAnsi="Times New Roman" w:cs="Times New Roman"/>
          <w:szCs w:val="22"/>
        </w:rPr>
        <w:t>), подтверждающего(их) перечисление денежных средств Продавцу</w:t>
      </w:r>
    </w:p>
    <w:p w:rsidR="00275140" w:rsidRPr="00823902" w:rsidRDefault="00275140" w:rsidP="00275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0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275140" w:rsidRPr="00823902" w:rsidRDefault="00275140" w:rsidP="0027514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3902">
        <w:rPr>
          <w:rFonts w:ascii="Times New Roman" w:hAnsi="Times New Roman" w:cs="Times New Roman"/>
          <w:sz w:val="22"/>
          <w:szCs w:val="22"/>
        </w:rPr>
        <w:t xml:space="preserve">                      (наименование, дата, номер)</w:t>
      </w: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275140" w:rsidRPr="00823902" w:rsidTr="00E534FD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Продавец:</w:t>
            </w:r>
          </w:p>
          <w:p w:rsidR="00275140" w:rsidRPr="00823902" w:rsidRDefault="00275140" w:rsidP="00E534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Департамент земельных отношений администрации города Перми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614000, г. Пермь, ул. Сибирская, 15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Покупатель: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_______________________________________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Место нахождения (адрес): 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почтовый адрес: 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тел. ___________________________________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823902">
              <w:rPr>
                <w:rFonts w:ascii="Times New Roman" w:hAnsi="Times New Roman" w:cs="Times New Roman"/>
                <w:szCs w:val="22"/>
              </w:rPr>
              <w:t>р</w:t>
            </w:r>
            <w:proofErr w:type="spellEnd"/>
            <w:proofErr w:type="gramEnd"/>
            <w:r w:rsidRPr="00823902">
              <w:rPr>
                <w:rFonts w:ascii="Times New Roman" w:hAnsi="Times New Roman" w:cs="Times New Roman"/>
                <w:szCs w:val="22"/>
              </w:rPr>
              <w:t>/с ____________________________________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в банке ________________________________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к/с ____________________________________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БИК __________________________________</w:t>
            </w:r>
          </w:p>
          <w:p w:rsidR="00275140" w:rsidRPr="00823902" w:rsidRDefault="00275140" w:rsidP="00E5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ИНН __________________________________</w:t>
            </w:r>
          </w:p>
        </w:tc>
      </w:tr>
      <w:tr w:rsidR="00275140" w:rsidRPr="00823902" w:rsidTr="00E534FD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275140" w:rsidRPr="00823902" w:rsidRDefault="00275140" w:rsidP="00E53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  <w:p w:rsidR="00275140" w:rsidRPr="00823902" w:rsidRDefault="00275140" w:rsidP="00E53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75140" w:rsidRPr="00823902" w:rsidRDefault="00275140" w:rsidP="00E53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_______________________</w:t>
            </w:r>
          </w:p>
          <w:p w:rsidR="00275140" w:rsidRPr="00823902" w:rsidRDefault="00275140" w:rsidP="00E534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23902">
              <w:rPr>
                <w:rFonts w:ascii="Times New Roman" w:hAnsi="Times New Roman" w:cs="Times New Roman"/>
                <w:szCs w:val="22"/>
              </w:rPr>
              <w:t>М.П.</w:t>
            </w:r>
          </w:p>
        </w:tc>
      </w:tr>
    </w:tbl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275140" w:rsidRPr="00823902" w:rsidRDefault="00275140" w:rsidP="00275140">
      <w:pPr>
        <w:rPr>
          <w:rFonts w:ascii="Times New Roman" w:hAnsi="Times New Roman" w:cs="Times New Roman"/>
        </w:rPr>
      </w:pPr>
    </w:p>
    <w:p w:rsidR="00705FC5" w:rsidRDefault="00705FC5"/>
    <w:sectPr w:rsidR="00705FC5" w:rsidSect="00555561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275140"/>
    <w:rsid w:val="00275140"/>
    <w:rsid w:val="0070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A89CA4199AA3A96EA04BF8EA5108754146938288D363DB75A4FB22F53135D770CFC40E1720235C1F9121D6b2K" TargetMode="External"/><Relationship Id="rId4" Type="http://schemas.openxmlformats.org/officeDocument/2006/relationships/hyperlink" Target="consultantplus://offline/ref=86A89CA4199AA3A96EA04BF8EA5108754146938289D763D775A4FB22F53135D770CFC40E1720235C1F9125D6b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2016-04-19T11:26:00Z</dcterms:created>
  <dcterms:modified xsi:type="dcterms:W3CDTF">2016-04-19T11:27:00Z</dcterms:modified>
</cp:coreProperties>
</file>