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принимаются и признаются</w:t>
      </w:r>
      <w:proofErr w:type="gramEnd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4A0BB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4A0BB1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 а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укцион в соответствии  с распоряжени</w:t>
      </w:r>
      <w:r w:rsidR="00731949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1534F4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1534F4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«О принятии решения об условиях приватизации и продаже муниципального имущества на а</w:t>
      </w:r>
      <w:r w:rsidR="00731949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укционе» </w:t>
      </w:r>
      <w:r w:rsidR="00E636A6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выставляется следующее имущество:</w:t>
      </w:r>
      <w:r w:rsidR="00377A36" w:rsidRPr="00D357F7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   </w:t>
      </w:r>
      <w:r w:rsidR="00377A36" w:rsidRPr="00D357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t xml:space="preserve">              </w:t>
      </w:r>
    </w:p>
    <w:p w:rsidR="008207C9" w:rsidRPr="00D357F7" w:rsidRDefault="008207C9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960D3" w:rsidRPr="006960D3" w:rsidRDefault="006960D3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3494"/>
        <w:gridCol w:w="1625"/>
        <w:gridCol w:w="1406"/>
        <w:gridCol w:w="2119"/>
      </w:tblGrid>
      <w:tr w:rsidR="006960D3" w:rsidRPr="006960D3" w:rsidTr="005C441D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lastRenderedPageBreak/>
              <w:t>№ лота</w:t>
            </w:r>
          </w:p>
        </w:tc>
        <w:tc>
          <w:tcPr>
            <w:tcW w:w="3494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1625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21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1199B" w:rsidRPr="006960D3" w:rsidTr="005C441D">
        <w:tc>
          <w:tcPr>
            <w:tcW w:w="851" w:type="dxa"/>
          </w:tcPr>
          <w:p w:rsidR="00C1199B" w:rsidRPr="005C441D" w:rsidRDefault="00C1199B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94" w:type="dxa"/>
          </w:tcPr>
          <w:p w:rsidR="00C1199B" w:rsidRPr="00C1199B" w:rsidRDefault="00C1199B" w:rsidP="00DD0F1D">
            <w:pPr>
              <w:rPr>
                <w:rFonts w:ascii="Times New Roman" w:hAnsi="Times New Roman" w:cs="Times New Roman"/>
              </w:rPr>
            </w:pPr>
            <w:r w:rsidRPr="00C1199B">
              <w:rPr>
                <w:rFonts w:ascii="Times New Roman" w:hAnsi="Times New Roman" w:cs="Times New Roman"/>
              </w:rPr>
              <w:t xml:space="preserve">Нежилые помещения общей площадью 76,3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кв.м</w:t>
            </w:r>
            <w:proofErr w:type="spellEnd"/>
            <w:r w:rsidRPr="00C1199B">
              <w:rPr>
                <w:rFonts w:ascii="Times New Roman" w:hAnsi="Times New Roman" w:cs="Times New Roman"/>
              </w:rPr>
              <w:t xml:space="preserve"> в подвале жилого дома, расположенные по адресу </w:t>
            </w:r>
            <w:proofErr w:type="spellStart"/>
            <w:r w:rsidRPr="00C1199B">
              <w:rPr>
                <w:rFonts w:ascii="Times New Roman" w:hAnsi="Times New Roman" w:cs="Times New Roman"/>
              </w:rPr>
              <w:t>ул</w:t>
            </w:r>
            <w:proofErr w:type="gramStart"/>
            <w:r w:rsidRPr="00C1199B">
              <w:rPr>
                <w:rFonts w:ascii="Times New Roman" w:hAnsi="Times New Roman" w:cs="Times New Roman"/>
              </w:rPr>
              <w:t>.Б</w:t>
            </w:r>
            <w:proofErr w:type="gramEnd"/>
            <w:r w:rsidRPr="00C1199B">
              <w:rPr>
                <w:rFonts w:ascii="Times New Roman" w:hAnsi="Times New Roman" w:cs="Times New Roman"/>
              </w:rPr>
              <w:t>ородинская</w:t>
            </w:r>
            <w:proofErr w:type="spellEnd"/>
            <w:r w:rsidRPr="00C1199B">
              <w:rPr>
                <w:rFonts w:ascii="Times New Roman" w:hAnsi="Times New Roman" w:cs="Times New Roman"/>
              </w:rPr>
              <w:t>/Никулина, 26/37 (кадастровый (или условный) номер: 59:01:4413637:515). Помещения пустуют.</w:t>
            </w:r>
          </w:p>
        </w:tc>
        <w:tc>
          <w:tcPr>
            <w:tcW w:w="1625" w:type="dxa"/>
          </w:tcPr>
          <w:p w:rsidR="00C1199B" w:rsidRPr="005C441D" w:rsidRDefault="00C1199B" w:rsidP="00094CFE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750 000</w:t>
            </w:r>
          </w:p>
        </w:tc>
        <w:tc>
          <w:tcPr>
            <w:tcW w:w="1406" w:type="dxa"/>
          </w:tcPr>
          <w:p w:rsidR="00C1199B" w:rsidRPr="005C441D" w:rsidRDefault="00C1199B" w:rsidP="00D41EA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</w:t>
            </w:r>
            <w:r w:rsidRPr="005C441D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2119" w:type="dxa"/>
          </w:tcPr>
          <w:p w:rsidR="00C1199B" w:rsidRPr="005C441D" w:rsidRDefault="00324B96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05.05.2016 – торги не состоялись</w:t>
            </w:r>
          </w:p>
        </w:tc>
      </w:tr>
      <w:tr w:rsidR="00324B96" w:rsidRPr="006960D3" w:rsidTr="005C441D">
        <w:tc>
          <w:tcPr>
            <w:tcW w:w="851" w:type="dxa"/>
          </w:tcPr>
          <w:p w:rsidR="00324B96" w:rsidRPr="005C441D" w:rsidRDefault="00324B96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94" w:type="dxa"/>
          </w:tcPr>
          <w:p w:rsidR="00324B96" w:rsidRPr="00C1199B" w:rsidRDefault="00324B96" w:rsidP="00C03903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lang w:bidi="ar-SA"/>
              </w:rPr>
            </w:pPr>
            <w:r w:rsidRPr="00C1199B">
              <w:rPr>
                <w:rFonts w:ascii="Times New Roman" w:hAnsi="Times New Roman" w:cs="Times New Roman"/>
              </w:rPr>
              <w:t xml:space="preserve">Нежилые помещения общей площадью 82,9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</w:t>
            </w:r>
            <w:proofErr w:type="gramStart"/>
            <w:r w:rsidRPr="00C1199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1199B">
              <w:rPr>
                <w:rFonts w:ascii="Times New Roman" w:hAnsi="Times New Roman" w:cs="Times New Roman"/>
              </w:rPr>
              <w:t xml:space="preserve"> в подвале жилого дома, расположенные по адресу ул. Льва Шатрова, 17 (кадастровый (или условный) номер: 59-59-21/048/2007-627). Помещения пустуют.</w:t>
            </w:r>
          </w:p>
        </w:tc>
        <w:tc>
          <w:tcPr>
            <w:tcW w:w="1625" w:type="dxa"/>
          </w:tcPr>
          <w:p w:rsidR="00324B96" w:rsidRPr="005C441D" w:rsidRDefault="00324B96" w:rsidP="00C03903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</w:t>
            </w:r>
            <w:r w:rsidRPr="005C441D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324B96" w:rsidRPr="005C441D" w:rsidRDefault="00324B96" w:rsidP="00D41EA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</w:t>
            </w:r>
            <w:r w:rsidRPr="005C441D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2119" w:type="dxa"/>
          </w:tcPr>
          <w:p w:rsidR="00324B96" w:rsidRPr="005C441D" w:rsidRDefault="00324B96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05.05.2016 – торги не состоялись</w:t>
            </w:r>
          </w:p>
        </w:tc>
      </w:tr>
      <w:tr w:rsidR="00324B96" w:rsidRPr="006960D3" w:rsidTr="005C441D">
        <w:tc>
          <w:tcPr>
            <w:tcW w:w="851" w:type="dxa"/>
          </w:tcPr>
          <w:p w:rsidR="00324B96" w:rsidRDefault="00324B96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94" w:type="dxa"/>
          </w:tcPr>
          <w:p w:rsidR="00324B96" w:rsidRPr="00C1199B" w:rsidRDefault="00324B96" w:rsidP="00DD0F1D">
            <w:pPr>
              <w:rPr>
                <w:rFonts w:ascii="Times New Roman" w:hAnsi="Times New Roman" w:cs="Times New Roman"/>
              </w:rPr>
            </w:pPr>
            <w:r w:rsidRPr="00C1199B">
              <w:rPr>
                <w:rFonts w:ascii="Times New Roman" w:hAnsi="Times New Roman" w:cs="Times New Roman"/>
              </w:rPr>
              <w:t xml:space="preserve">Нежилые помещения общей площадью 213,7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кв.м</w:t>
            </w:r>
            <w:proofErr w:type="spellEnd"/>
            <w:r w:rsidRPr="00C1199B">
              <w:rPr>
                <w:rFonts w:ascii="Times New Roman" w:hAnsi="Times New Roman" w:cs="Times New Roman"/>
              </w:rPr>
              <w:t xml:space="preserve"> (состоящие из двух объектов площадью 119,9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кв.м</w:t>
            </w:r>
            <w:proofErr w:type="spellEnd"/>
            <w:r w:rsidRPr="00C1199B">
              <w:rPr>
                <w:rFonts w:ascii="Times New Roman" w:hAnsi="Times New Roman" w:cs="Times New Roman"/>
              </w:rPr>
              <w:t xml:space="preserve"> и 93,8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кв.м</w:t>
            </w:r>
            <w:proofErr w:type="spellEnd"/>
            <w:r w:rsidRPr="00C1199B">
              <w:rPr>
                <w:rFonts w:ascii="Times New Roman" w:hAnsi="Times New Roman" w:cs="Times New Roman"/>
              </w:rPr>
              <w:t xml:space="preserve">) в подвале жилого дома, расположенные по адресу </w:t>
            </w:r>
            <w:proofErr w:type="spellStart"/>
            <w:r w:rsidRPr="00C1199B">
              <w:rPr>
                <w:rFonts w:ascii="Times New Roman" w:hAnsi="Times New Roman" w:cs="Times New Roman"/>
              </w:rPr>
              <w:t>ул</w:t>
            </w:r>
            <w:proofErr w:type="gramStart"/>
            <w:r w:rsidRPr="00C1199B">
              <w:rPr>
                <w:rFonts w:ascii="Times New Roman" w:hAnsi="Times New Roman" w:cs="Times New Roman"/>
              </w:rPr>
              <w:t>.К</w:t>
            </w:r>
            <w:proofErr w:type="gramEnd"/>
            <w:r w:rsidRPr="00C1199B">
              <w:rPr>
                <w:rFonts w:ascii="Times New Roman" w:hAnsi="Times New Roman" w:cs="Times New Roman"/>
              </w:rPr>
              <w:t>азахская</w:t>
            </w:r>
            <w:proofErr w:type="spellEnd"/>
            <w:r w:rsidRPr="00C1199B">
              <w:rPr>
                <w:rFonts w:ascii="Times New Roman" w:hAnsi="Times New Roman" w:cs="Times New Roman"/>
              </w:rPr>
              <w:t>, 104 (кадастровый (или условный) номера: 59:01:4311867:503 и 59:01:4311867:690). Помещения пустуют.</w:t>
            </w:r>
          </w:p>
        </w:tc>
        <w:tc>
          <w:tcPr>
            <w:tcW w:w="1625" w:type="dxa"/>
          </w:tcPr>
          <w:p w:rsidR="00324B96" w:rsidRDefault="00324B96" w:rsidP="00C11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2 100 000</w:t>
            </w:r>
          </w:p>
        </w:tc>
        <w:tc>
          <w:tcPr>
            <w:tcW w:w="1406" w:type="dxa"/>
          </w:tcPr>
          <w:p w:rsidR="00324B96" w:rsidRDefault="00324B96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420 000</w:t>
            </w:r>
          </w:p>
        </w:tc>
        <w:tc>
          <w:tcPr>
            <w:tcW w:w="2119" w:type="dxa"/>
          </w:tcPr>
          <w:p w:rsidR="00324B96" w:rsidRPr="005C441D" w:rsidRDefault="00324B96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05.05.2016 – торги не состоялись</w:t>
            </w:r>
          </w:p>
        </w:tc>
      </w:tr>
      <w:tr w:rsidR="00324B96" w:rsidRPr="006960D3" w:rsidTr="005C441D">
        <w:tc>
          <w:tcPr>
            <w:tcW w:w="851" w:type="dxa"/>
          </w:tcPr>
          <w:p w:rsidR="00324B96" w:rsidRDefault="00324B96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4" w:type="dxa"/>
          </w:tcPr>
          <w:p w:rsidR="00324B96" w:rsidRPr="00C1199B" w:rsidRDefault="00324B96" w:rsidP="009F42B3">
            <w:pPr>
              <w:rPr>
                <w:rFonts w:ascii="Times New Roman" w:hAnsi="Times New Roman" w:cs="Times New Roman"/>
              </w:rPr>
            </w:pPr>
            <w:r w:rsidRPr="00C1199B">
              <w:rPr>
                <w:rFonts w:ascii="Times New Roman" w:hAnsi="Times New Roman" w:cs="Times New Roman"/>
              </w:rPr>
              <w:t xml:space="preserve">Нежилые помещения общей площадью 84,0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кв.м</w:t>
            </w:r>
            <w:proofErr w:type="spellEnd"/>
            <w:r w:rsidRPr="00C1199B">
              <w:rPr>
                <w:rFonts w:ascii="Times New Roman" w:hAnsi="Times New Roman" w:cs="Times New Roman"/>
              </w:rPr>
              <w:t xml:space="preserve"> на 1 этаже жилого дома, расположенные </w:t>
            </w:r>
            <w:r w:rsidR="00DD0F1D">
              <w:rPr>
                <w:rFonts w:ascii="Times New Roman" w:hAnsi="Times New Roman" w:cs="Times New Roman"/>
              </w:rPr>
              <w:t xml:space="preserve">по адресу </w:t>
            </w:r>
            <w:proofErr w:type="spellStart"/>
            <w:r w:rsidR="00DD0F1D">
              <w:rPr>
                <w:rFonts w:ascii="Times New Roman" w:hAnsi="Times New Roman" w:cs="Times New Roman"/>
              </w:rPr>
              <w:t>ул</w:t>
            </w:r>
            <w:proofErr w:type="gramStart"/>
            <w:r w:rsidR="00DD0F1D">
              <w:rPr>
                <w:rFonts w:ascii="Times New Roman" w:hAnsi="Times New Roman" w:cs="Times New Roman"/>
              </w:rPr>
              <w:t>.</w:t>
            </w:r>
            <w:r w:rsidRPr="00C1199B">
              <w:rPr>
                <w:rFonts w:ascii="Times New Roman" w:hAnsi="Times New Roman" w:cs="Times New Roman"/>
              </w:rPr>
              <w:t>М</w:t>
            </w:r>
            <w:proofErr w:type="gramEnd"/>
            <w:r w:rsidRPr="00C1199B">
              <w:rPr>
                <w:rFonts w:ascii="Times New Roman" w:hAnsi="Times New Roman" w:cs="Times New Roman"/>
              </w:rPr>
              <w:t>ира</w:t>
            </w:r>
            <w:proofErr w:type="spellEnd"/>
            <w:r w:rsidRPr="00C1199B">
              <w:rPr>
                <w:rFonts w:ascii="Times New Roman" w:hAnsi="Times New Roman" w:cs="Times New Roman"/>
              </w:rPr>
              <w:t>, 109 (кадастровый (или условный) номер: 59-59-23/055/2008-351). Помещения пустуют.</w:t>
            </w:r>
          </w:p>
        </w:tc>
        <w:tc>
          <w:tcPr>
            <w:tcW w:w="1625" w:type="dxa"/>
          </w:tcPr>
          <w:p w:rsidR="00324B96" w:rsidRDefault="00324B96" w:rsidP="00BD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2 500 000</w:t>
            </w:r>
          </w:p>
        </w:tc>
        <w:tc>
          <w:tcPr>
            <w:tcW w:w="1406" w:type="dxa"/>
          </w:tcPr>
          <w:p w:rsidR="00324B96" w:rsidRDefault="00324B96" w:rsidP="00BD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2119" w:type="dxa"/>
          </w:tcPr>
          <w:p w:rsidR="00324B96" w:rsidRPr="005C441D" w:rsidRDefault="00324B96" w:rsidP="00324B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07.04.2016 – торги не состоялись</w:t>
            </w:r>
          </w:p>
        </w:tc>
      </w:tr>
      <w:tr w:rsidR="00324B96" w:rsidRPr="006960D3" w:rsidTr="005C441D">
        <w:tc>
          <w:tcPr>
            <w:tcW w:w="851" w:type="dxa"/>
          </w:tcPr>
          <w:p w:rsidR="00324B96" w:rsidRDefault="00324B96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94" w:type="dxa"/>
          </w:tcPr>
          <w:p w:rsidR="00324B96" w:rsidRPr="00C1199B" w:rsidRDefault="00324B96" w:rsidP="00DD0F1D">
            <w:pPr>
              <w:rPr>
                <w:rFonts w:ascii="Times New Roman" w:hAnsi="Times New Roman" w:cs="Times New Roman"/>
              </w:rPr>
            </w:pPr>
            <w:r w:rsidRPr="00C1199B">
              <w:rPr>
                <w:rFonts w:ascii="Times New Roman" w:hAnsi="Times New Roman" w:cs="Times New Roman"/>
              </w:rPr>
              <w:t xml:space="preserve">Нежилые помещения общей площадью 194,8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кв.м</w:t>
            </w:r>
            <w:proofErr w:type="spellEnd"/>
            <w:r w:rsidRPr="00C1199B">
              <w:rPr>
                <w:rFonts w:ascii="Times New Roman" w:hAnsi="Times New Roman" w:cs="Times New Roman"/>
              </w:rPr>
              <w:t xml:space="preserve"> на цокольном этаже жилого дома, расположенные по адресу </w:t>
            </w:r>
            <w:proofErr w:type="spellStart"/>
            <w:r w:rsidRPr="00C1199B">
              <w:rPr>
                <w:rFonts w:ascii="Times New Roman" w:hAnsi="Times New Roman" w:cs="Times New Roman"/>
              </w:rPr>
              <w:t>ул</w:t>
            </w:r>
            <w:proofErr w:type="gramStart"/>
            <w:r w:rsidRPr="00C1199B">
              <w:rPr>
                <w:rFonts w:ascii="Times New Roman" w:hAnsi="Times New Roman" w:cs="Times New Roman"/>
              </w:rPr>
              <w:t>.Т</w:t>
            </w:r>
            <w:proofErr w:type="gramEnd"/>
            <w:r w:rsidRPr="00C1199B">
              <w:rPr>
                <w:rFonts w:ascii="Times New Roman" w:hAnsi="Times New Roman" w:cs="Times New Roman"/>
              </w:rPr>
              <w:t>анкистов</w:t>
            </w:r>
            <w:proofErr w:type="spellEnd"/>
            <w:r w:rsidRPr="00C1199B">
              <w:rPr>
                <w:rFonts w:ascii="Times New Roman" w:hAnsi="Times New Roman" w:cs="Times New Roman"/>
              </w:rPr>
              <w:t>, 19 (кадастровый (или условный) номер: 59-59-53/038/2011-024). Помещения пустуют.</w:t>
            </w:r>
          </w:p>
        </w:tc>
        <w:tc>
          <w:tcPr>
            <w:tcW w:w="1625" w:type="dxa"/>
          </w:tcPr>
          <w:p w:rsidR="00324B96" w:rsidRDefault="00324B96" w:rsidP="00BD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3 900 000</w:t>
            </w:r>
          </w:p>
        </w:tc>
        <w:tc>
          <w:tcPr>
            <w:tcW w:w="1406" w:type="dxa"/>
          </w:tcPr>
          <w:p w:rsidR="00324B96" w:rsidRDefault="00324B96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780 000</w:t>
            </w:r>
          </w:p>
        </w:tc>
        <w:tc>
          <w:tcPr>
            <w:tcW w:w="2119" w:type="dxa"/>
          </w:tcPr>
          <w:p w:rsidR="00324B96" w:rsidRPr="005C441D" w:rsidRDefault="00324B96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07.04.2016 – торги не состоялись</w:t>
            </w:r>
          </w:p>
        </w:tc>
      </w:tr>
      <w:tr w:rsidR="00324B96" w:rsidRPr="006960D3" w:rsidTr="005C441D">
        <w:tc>
          <w:tcPr>
            <w:tcW w:w="851" w:type="dxa"/>
          </w:tcPr>
          <w:p w:rsidR="00324B96" w:rsidRDefault="00324B96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4" w:type="dxa"/>
          </w:tcPr>
          <w:p w:rsidR="00324B96" w:rsidRPr="00C1199B" w:rsidRDefault="00324B96" w:rsidP="00DD0F1D">
            <w:pPr>
              <w:rPr>
                <w:rFonts w:ascii="Times New Roman" w:hAnsi="Times New Roman" w:cs="Times New Roman"/>
              </w:rPr>
            </w:pPr>
            <w:r w:rsidRPr="00C1199B">
              <w:rPr>
                <w:rFonts w:ascii="Times New Roman" w:hAnsi="Times New Roman" w:cs="Times New Roman"/>
              </w:rPr>
              <w:t xml:space="preserve">Нежилые помещения общей площадью 133,9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кв.м</w:t>
            </w:r>
            <w:proofErr w:type="spellEnd"/>
            <w:r w:rsidRPr="00C1199B">
              <w:rPr>
                <w:rFonts w:ascii="Times New Roman" w:hAnsi="Times New Roman" w:cs="Times New Roman"/>
              </w:rPr>
              <w:t xml:space="preserve"> в подвале жилого дома, расположенные по адресу                         </w:t>
            </w:r>
            <w:proofErr w:type="spellStart"/>
            <w:r w:rsidRPr="00C1199B">
              <w:rPr>
                <w:rFonts w:ascii="Times New Roman" w:hAnsi="Times New Roman" w:cs="Times New Roman"/>
              </w:rPr>
              <w:t>ул</w:t>
            </w:r>
            <w:proofErr w:type="gramStart"/>
            <w:r w:rsidRPr="00C1199B">
              <w:rPr>
                <w:rFonts w:ascii="Times New Roman" w:hAnsi="Times New Roman" w:cs="Times New Roman"/>
              </w:rPr>
              <w:t>.К</w:t>
            </w:r>
            <w:proofErr w:type="gramEnd"/>
            <w:r w:rsidRPr="00C1199B">
              <w:rPr>
                <w:rFonts w:ascii="Times New Roman" w:hAnsi="Times New Roman" w:cs="Times New Roman"/>
              </w:rPr>
              <w:t>арпинского</w:t>
            </w:r>
            <w:proofErr w:type="spellEnd"/>
            <w:r w:rsidRPr="00C1199B">
              <w:rPr>
                <w:rFonts w:ascii="Times New Roman" w:hAnsi="Times New Roman" w:cs="Times New Roman"/>
              </w:rPr>
              <w:t xml:space="preserve">, 5 (кадастровый (или условный) номер: 59:01:4416008:215). </w:t>
            </w:r>
            <w:r w:rsidRPr="00C1199B">
              <w:rPr>
                <w:rFonts w:ascii="Times New Roman" w:hAnsi="Times New Roman" w:cs="Times New Roman"/>
              </w:rPr>
              <w:lastRenderedPageBreak/>
              <w:t>Помещения пустуют.</w:t>
            </w:r>
          </w:p>
        </w:tc>
        <w:tc>
          <w:tcPr>
            <w:tcW w:w="1625" w:type="dxa"/>
          </w:tcPr>
          <w:p w:rsidR="00324B96" w:rsidRDefault="00324B96" w:rsidP="00BD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2 000 000</w:t>
            </w:r>
          </w:p>
        </w:tc>
        <w:tc>
          <w:tcPr>
            <w:tcW w:w="1406" w:type="dxa"/>
          </w:tcPr>
          <w:p w:rsidR="00324B96" w:rsidRDefault="00324B96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2119" w:type="dxa"/>
          </w:tcPr>
          <w:p w:rsidR="00324B96" w:rsidRPr="005C441D" w:rsidRDefault="00324B96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12.04.2016 – торги не состоялись</w:t>
            </w:r>
          </w:p>
        </w:tc>
      </w:tr>
      <w:tr w:rsidR="00324B96" w:rsidRPr="006960D3" w:rsidTr="005C441D">
        <w:tc>
          <w:tcPr>
            <w:tcW w:w="851" w:type="dxa"/>
          </w:tcPr>
          <w:p w:rsidR="00324B96" w:rsidRDefault="00324B96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494" w:type="dxa"/>
          </w:tcPr>
          <w:p w:rsidR="00324B96" w:rsidRPr="00C1199B" w:rsidRDefault="00324B96" w:rsidP="00F14482">
            <w:pPr>
              <w:rPr>
                <w:rFonts w:ascii="Times New Roman" w:hAnsi="Times New Roman" w:cs="Times New Roman"/>
              </w:rPr>
            </w:pPr>
            <w:r w:rsidRPr="00C1199B">
              <w:rPr>
                <w:rFonts w:ascii="Times New Roman" w:hAnsi="Times New Roman" w:cs="Times New Roman"/>
              </w:rPr>
              <w:t xml:space="preserve">Нежилые помещения общей площадью 296,1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кв.м</w:t>
            </w:r>
            <w:proofErr w:type="spellEnd"/>
            <w:r w:rsidRPr="00C1199B">
              <w:rPr>
                <w:rFonts w:ascii="Times New Roman" w:hAnsi="Times New Roman" w:cs="Times New Roman"/>
              </w:rPr>
              <w:t xml:space="preserve"> в подвале жилого дома, расположенные по адресу</w:t>
            </w:r>
            <w:r w:rsidR="00F14482">
              <w:rPr>
                <w:rFonts w:ascii="Times New Roman" w:hAnsi="Times New Roman" w:cs="Times New Roman"/>
              </w:rPr>
              <w:t xml:space="preserve"> </w:t>
            </w:r>
            <w:r w:rsidRPr="00C1199B">
              <w:rPr>
                <w:rFonts w:ascii="Times New Roman" w:hAnsi="Times New Roman" w:cs="Times New Roman"/>
              </w:rPr>
              <w:t xml:space="preserve">                      </w:t>
            </w:r>
            <w:proofErr w:type="spellStart"/>
            <w:r w:rsidRPr="00C1199B">
              <w:rPr>
                <w:rFonts w:ascii="Times New Roman" w:hAnsi="Times New Roman" w:cs="Times New Roman"/>
              </w:rPr>
              <w:t>ул</w:t>
            </w:r>
            <w:proofErr w:type="gramStart"/>
            <w:r w:rsidRPr="00C1199B">
              <w:rPr>
                <w:rFonts w:ascii="Times New Roman" w:hAnsi="Times New Roman" w:cs="Times New Roman"/>
              </w:rPr>
              <w:t>.Н</w:t>
            </w:r>
            <w:proofErr w:type="gramEnd"/>
            <w:r w:rsidRPr="00C1199B">
              <w:rPr>
                <w:rFonts w:ascii="Times New Roman" w:hAnsi="Times New Roman" w:cs="Times New Roman"/>
              </w:rPr>
              <w:t>ефтяников</w:t>
            </w:r>
            <w:proofErr w:type="spellEnd"/>
            <w:r w:rsidRPr="00C1199B">
              <w:rPr>
                <w:rFonts w:ascii="Times New Roman" w:hAnsi="Times New Roman" w:cs="Times New Roman"/>
              </w:rPr>
              <w:t>, 14 (кадастровый (или условный) номер: 59-59-23/059/2007-201). Помещения пустуют.</w:t>
            </w:r>
          </w:p>
        </w:tc>
        <w:tc>
          <w:tcPr>
            <w:tcW w:w="1625" w:type="dxa"/>
          </w:tcPr>
          <w:p w:rsidR="00324B96" w:rsidRDefault="00324B96" w:rsidP="00BD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2 300 000</w:t>
            </w:r>
          </w:p>
        </w:tc>
        <w:tc>
          <w:tcPr>
            <w:tcW w:w="1406" w:type="dxa"/>
          </w:tcPr>
          <w:p w:rsidR="00324B96" w:rsidRDefault="00324B96" w:rsidP="00BD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460 000</w:t>
            </w:r>
          </w:p>
        </w:tc>
        <w:tc>
          <w:tcPr>
            <w:tcW w:w="2119" w:type="dxa"/>
          </w:tcPr>
          <w:p w:rsidR="00324B96" w:rsidRPr="005C441D" w:rsidRDefault="00324B96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12.04.2016 – торги не состоялись</w:t>
            </w:r>
          </w:p>
        </w:tc>
      </w:tr>
    </w:tbl>
    <w:p w:rsidR="000928CB" w:rsidRDefault="000928CB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F144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F59EF" w:rsidRPr="005F59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2B42E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5F59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F59EF" w:rsidRPr="005F59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650A7" w:rsidRPr="00E650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2B42E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892B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D28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2B42E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DD28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2B42E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04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2B42E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(Приложение 1 к информационному сообщению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 проведен</w:t>
      </w:r>
      <w:proofErr w:type="gramStart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ии ау</w:t>
      </w:r>
      <w:proofErr w:type="gramEnd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кциона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C44BA" w:rsidRPr="006960D3" w:rsidRDefault="00ED1D97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lastRenderedPageBreak/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650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B42E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D283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DD28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2B42E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DD28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 00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(22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2B42E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2B42E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  <w:bookmarkStart w:id="0" w:name="_GoBack"/>
      <w:bookmarkEnd w:id="0"/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</w:t>
      </w:r>
      <w:r w:rsidRPr="00F42FAC">
        <w:rPr>
          <w:rFonts w:ascii="Times New Roman" w:eastAsia="Calibri" w:hAnsi="Times New Roman"/>
          <w:sz w:val="24"/>
          <w:szCs w:val="24"/>
        </w:rPr>
        <w:lastRenderedPageBreak/>
        <w:t xml:space="preserve">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</w:t>
      </w:r>
      <w:r w:rsidR="006F17B4" w:rsidRPr="000E6923">
        <w:rPr>
          <w:rFonts w:ascii="Times New Roman" w:eastAsia="Calibri" w:hAnsi="Times New Roman"/>
          <w:sz w:val="24"/>
          <w:szCs w:val="24"/>
        </w:rPr>
        <w:lastRenderedPageBreak/>
        <w:t>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 xml:space="preserve">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lastRenderedPageBreak/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95B22"/>
    <w:rsid w:val="002A7092"/>
    <w:rsid w:val="002B42E6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5F59EF"/>
    <w:rsid w:val="00602945"/>
    <w:rsid w:val="00620E7C"/>
    <w:rsid w:val="006226D1"/>
    <w:rsid w:val="0064011E"/>
    <w:rsid w:val="00675E9D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454D9"/>
    <w:rsid w:val="00766B13"/>
    <w:rsid w:val="007C2ED8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7792"/>
    <w:rsid w:val="00AD10C8"/>
    <w:rsid w:val="00AE4198"/>
    <w:rsid w:val="00AF21C5"/>
    <w:rsid w:val="00B069D3"/>
    <w:rsid w:val="00B07B1E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F13DE"/>
    <w:rsid w:val="00EF2DC8"/>
    <w:rsid w:val="00F0366A"/>
    <w:rsid w:val="00F113F2"/>
    <w:rsid w:val="00F13EAA"/>
    <w:rsid w:val="00F14482"/>
    <w:rsid w:val="00F33CFD"/>
    <w:rsid w:val="00F423AA"/>
    <w:rsid w:val="00F719AB"/>
    <w:rsid w:val="00F75A5F"/>
    <w:rsid w:val="00F80A55"/>
    <w:rsid w:val="00F815D0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D3458-7769-4D7F-B03E-CEB29F46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Удавихина Светлана Васильевна</cp:lastModifiedBy>
  <cp:revision>10</cp:revision>
  <cp:lastPrinted>2016-05-12T10:44:00Z</cp:lastPrinted>
  <dcterms:created xsi:type="dcterms:W3CDTF">2016-05-30T07:19:00Z</dcterms:created>
  <dcterms:modified xsi:type="dcterms:W3CDTF">2016-06-06T07:35:00Z</dcterms:modified>
</cp:coreProperties>
</file>