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905F7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905F72">
        <w:rPr>
          <w:rFonts w:eastAsia="Courier New"/>
          <w:color w:val="000000"/>
          <w:sz w:val="24"/>
          <w:szCs w:val="24"/>
          <w:lang w:bidi="ru-RU"/>
        </w:rPr>
        <w:t>04.10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</w:t>
      </w:r>
      <w:r w:rsidR="00905F72">
        <w:rPr>
          <w:rFonts w:eastAsia="Courier New"/>
          <w:color w:val="000000"/>
          <w:sz w:val="24"/>
          <w:szCs w:val="24"/>
          <w:lang w:bidi="ru-RU"/>
        </w:rPr>
        <w:t>98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905F72">
        <w:trPr>
          <w:trHeight w:val="1525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05F72" w:rsidRPr="006960D3" w:rsidTr="00775937">
        <w:tc>
          <w:tcPr>
            <w:tcW w:w="851" w:type="dxa"/>
          </w:tcPr>
          <w:p w:rsidR="00905F72" w:rsidRPr="00732179" w:rsidRDefault="00905F72" w:rsidP="00905F7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191,7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расположенные по адресу: Пермский край, г. Пермь, Свердловский район, ул. Тбилисская, 1а (кадастровый (или условный) номер: 59-59-21/071/2011-219). Помещения пустуют.</w:t>
            </w:r>
          </w:p>
        </w:tc>
        <w:tc>
          <w:tcPr>
            <w:tcW w:w="2552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3 900 000</w:t>
            </w:r>
          </w:p>
        </w:tc>
        <w:tc>
          <w:tcPr>
            <w:tcW w:w="1406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780 000</w:t>
            </w:r>
          </w:p>
        </w:tc>
        <w:tc>
          <w:tcPr>
            <w:tcW w:w="3631" w:type="dxa"/>
          </w:tcPr>
          <w:p w:rsidR="00905F72" w:rsidRPr="00905F72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19.01.2016 - торги не состоялись</w:t>
            </w:r>
          </w:p>
        </w:tc>
      </w:tr>
      <w:tr w:rsidR="00905F72" w:rsidRPr="006960D3" w:rsidTr="00775937">
        <w:tc>
          <w:tcPr>
            <w:tcW w:w="851" w:type="dxa"/>
          </w:tcPr>
          <w:p w:rsidR="00905F72" w:rsidRPr="00FA6D05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905F72" w:rsidRPr="00905F72" w:rsidRDefault="00905F72" w:rsidP="00905F72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1-этажного нежилого здания, расположенные по адресу: Пермский край, г. Пермь, Свердловский район, ул. Солдатова, 32 (кадастровый (или условный) номер: 59:01:4410946:4749). Помещения пустуют.</w:t>
            </w:r>
          </w:p>
        </w:tc>
        <w:tc>
          <w:tcPr>
            <w:tcW w:w="2552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1 350 000</w:t>
            </w:r>
          </w:p>
        </w:tc>
        <w:tc>
          <w:tcPr>
            <w:tcW w:w="1406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905F72" w:rsidRPr="00905F72" w:rsidRDefault="00905F72" w:rsidP="004A2469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</w:t>
            </w:r>
            <w:r w:rsidR="004A2469">
              <w:rPr>
                <w:rFonts w:ascii="Times New Roman" w:hAnsi="Times New Roman" w:cs="Times New Roman"/>
              </w:rPr>
              <w:t>4</w:t>
            </w:r>
            <w:r w:rsidRPr="00905F72">
              <w:rPr>
                <w:rFonts w:ascii="Times New Roman" w:hAnsi="Times New Roman" w:cs="Times New Roman"/>
              </w:rPr>
              <w:t>.10.2015, 02.12.2015, 19.01.2016 - торги не состоялись</w:t>
            </w:r>
          </w:p>
        </w:tc>
      </w:tr>
      <w:tr w:rsidR="004A2469" w:rsidRPr="006960D3" w:rsidTr="00775937">
        <w:tc>
          <w:tcPr>
            <w:tcW w:w="851" w:type="dxa"/>
          </w:tcPr>
          <w:p w:rsidR="004A2469" w:rsidRPr="00FA6D05" w:rsidRDefault="004A2469" w:rsidP="004A2469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4A2469" w:rsidRPr="00905F72" w:rsidRDefault="004A2469" w:rsidP="004A2469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643,5 кв. м и 76,6 кв. м) в подвале жилого дома,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Свердловский район, ул. Мира, 17а (п. Н.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Ляды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4A2469" w:rsidRPr="00905F72" w:rsidRDefault="004A2469" w:rsidP="004A2469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3 350 000</w:t>
            </w:r>
          </w:p>
        </w:tc>
        <w:tc>
          <w:tcPr>
            <w:tcW w:w="1406" w:type="dxa"/>
          </w:tcPr>
          <w:p w:rsidR="004A2469" w:rsidRPr="00905F72" w:rsidRDefault="004A2469" w:rsidP="004A2469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670 000</w:t>
            </w:r>
          </w:p>
        </w:tc>
        <w:tc>
          <w:tcPr>
            <w:tcW w:w="3631" w:type="dxa"/>
          </w:tcPr>
          <w:p w:rsidR="004A2469" w:rsidRPr="00905F72" w:rsidRDefault="004A2469" w:rsidP="004A2469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19.01.2016 - торги не состоялись</w:t>
            </w:r>
          </w:p>
        </w:tc>
      </w:tr>
      <w:tr w:rsidR="00905F72" w:rsidRPr="006960D3" w:rsidTr="00775937">
        <w:tc>
          <w:tcPr>
            <w:tcW w:w="851" w:type="dxa"/>
          </w:tcPr>
          <w:p w:rsidR="00905F72" w:rsidRPr="00CD0D58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1-этажное кирпичное здание (лит. А) общей площадью 24,4 кв. м (кадастровый (или условный) номер: 59-59-01/207/2005-109), с земельным участком под существующее здание, категория земель: земли населенных пунктов, разрешенное использование: под 1-этажное кирпичное здание (лит. А), общей площадью 158,0 кв. м, кадастровый номер: 59:01:4413684:498, расположенное по адресу: Пермский край, г. Пермь, Свердловский район, </w:t>
            </w:r>
            <w:r w:rsidRPr="00905F72">
              <w:rPr>
                <w:rFonts w:ascii="Times New Roman" w:hAnsi="Times New Roman" w:cs="Times New Roman"/>
                <w:lang w:bidi="ar-SA"/>
              </w:rPr>
              <w:br/>
              <w:t xml:space="preserve">ул. Анвара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Гатауллина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, 26аа. Здание пустует.</w:t>
            </w:r>
          </w:p>
        </w:tc>
        <w:tc>
          <w:tcPr>
            <w:tcW w:w="2552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550 000,</w:t>
            </w:r>
          </w:p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86,6% (НДС не облагается)</w:t>
            </w:r>
          </w:p>
        </w:tc>
        <w:tc>
          <w:tcPr>
            <w:tcW w:w="1406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110 000</w:t>
            </w:r>
          </w:p>
        </w:tc>
        <w:tc>
          <w:tcPr>
            <w:tcW w:w="3631" w:type="dxa"/>
          </w:tcPr>
          <w:p w:rsidR="00905F72" w:rsidRPr="00905F72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905F72" w:rsidRPr="006960D3" w:rsidTr="00775937">
        <w:tc>
          <w:tcPr>
            <w:tcW w:w="851" w:type="dxa"/>
          </w:tcPr>
          <w:p w:rsidR="00905F72" w:rsidRPr="00CD0D58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Отдельно стоящее 1-этажное здание раздевалки (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лит.А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)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общей площадью 176,0 кв. м с хозяйственными постройками (лит.Г-Г15,1-5,</w:t>
            </w:r>
            <w:r w:rsidRPr="00905F72">
              <w:rPr>
                <w:rFonts w:ascii="Times New Roman" w:hAnsi="Times New Roman" w:cs="Times New Roman"/>
                <w:lang w:val="en-US" w:bidi="ar-SA"/>
              </w:rPr>
              <w:t>I</w:t>
            </w:r>
            <w:r w:rsidRPr="00905F72">
              <w:rPr>
                <w:rFonts w:ascii="Times New Roman" w:hAnsi="Times New Roman" w:cs="Times New Roman"/>
                <w:lang w:bidi="ar-SA"/>
              </w:rPr>
              <w:t>-</w:t>
            </w:r>
            <w:r w:rsidRPr="00905F72">
              <w:rPr>
                <w:rFonts w:ascii="Times New Roman" w:hAnsi="Times New Roman" w:cs="Times New Roman"/>
                <w:lang w:val="en-US" w:bidi="ar-SA"/>
              </w:rPr>
              <w:t>IV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) по адресу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Кировский район, улица Светлогорская,14 (кадастровый (или условный) номер: 59:01:1717069:55), с земельным участком общей площадью  25 153 кв. м, категория земель: земли населенных пунктов, разрешенное использование: универсальные спортивные и развлекательные комплексы,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 ул. Светлогорская </w:t>
            </w:r>
            <w:r w:rsidRPr="00905F72">
              <w:rPr>
                <w:rFonts w:ascii="Times New Roman" w:hAnsi="Times New Roman" w:cs="Times New Roman"/>
                <w:bCs/>
                <w:lang w:bidi="ar-SA"/>
              </w:rPr>
              <w:t xml:space="preserve">(кадастровый (или условный) номер: </w:t>
            </w:r>
            <w:r w:rsidRPr="00905F72">
              <w:rPr>
                <w:rFonts w:ascii="Times New Roman" w:hAnsi="Times New Roman" w:cs="Times New Roman"/>
                <w:lang w:bidi="ar-SA"/>
              </w:rPr>
              <w:t>59:01:1717069:130</w:t>
            </w:r>
            <w:r w:rsidRPr="00905F72">
              <w:rPr>
                <w:rFonts w:ascii="Times New Roman" w:hAnsi="Times New Roman" w:cs="Times New Roman"/>
                <w:bCs/>
                <w:lang w:bidi="ar-SA"/>
              </w:rPr>
              <w:t>).</w:t>
            </w:r>
            <w:r w:rsidRPr="00905F72">
              <w:rPr>
                <w:rFonts w:ascii="Times New Roman" w:hAnsi="Times New Roman" w:cs="Times New Roman"/>
                <w:lang w:bidi="ar-SA"/>
              </w:rPr>
              <w:t xml:space="preserve"> Здание обременено фактическим пользователем.</w:t>
            </w:r>
          </w:p>
        </w:tc>
        <w:tc>
          <w:tcPr>
            <w:tcW w:w="2552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 xml:space="preserve">151 000 000,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.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стоимость земельного участка 99,91 % (НДС не облагается)</w:t>
            </w:r>
          </w:p>
        </w:tc>
        <w:tc>
          <w:tcPr>
            <w:tcW w:w="1406" w:type="dxa"/>
          </w:tcPr>
          <w:p w:rsidR="00905F72" w:rsidRPr="00905F72" w:rsidRDefault="00905F72" w:rsidP="00905F7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30 200 000</w:t>
            </w:r>
          </w:p>
        </w:tc>
        <w:tc>
          <w:tcPr>
            <w:tcW w:w="3631" w:type="dxa"/>
          </w:tcPr>
          <w:p w:rsidR="00905F72" w:rsidRPr="00905F72" w:rsidRDefault="00905F72" w:rsidP="00905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19.01.2016, 26.08.2016-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905F72" w:rsidRPr="006960D3" w:rsidTr="00775937">
        <w:tc>
          <w:tcPr>
            <w:tcW w:w="851" w:type="dxa"/>
          </w:tcPr>
          <w:p w:rsidR="00905F72" w:rsidRPr="00CD0D58" w:rsidRDefault="00905F72" w:rsidP="00905F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склада (лит. А) общей площадью 487,6 кв. м, кадастровый (или условный) номер: </w:t>
            </w:r>
            <w:r w:rsidRPr="00905F72">
              <w:rPr>
                <w:rFonts w:ascii="Times New Roman" w:hAnsi="Times New Roman" w:cs="Times New Roman"/>
                <w:lang w:bidi="ar-SA"/>
              </w:rPr>
              <w:br/>
              <w:t>59-59-01/637/2005-243;</w:t>
            </w:r>
          </w:p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хранения баллонов (лит. В), с караульным помещением (лит. В1) общей площадью 57,4 кв. м, кадастровый (или условный) номер: 59-59-01/637/2005-245;</w:t>
            </w:r>
          </w:p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столярно-механической мастерской (лит. Б), общей площадью 218,5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>, с 1-этажным кирпичным зданием гаража (лит. Б1) общей площадью 236,3 кв. м, с 1-этажным кирпичным зданием гаража (лит. Б2) общей площадью 261,9кв. м кадастровый (или условный) номер: 59-59-01/637/2005-244;</w:t>
            </w:r>
          </w:p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земельный участок, категория земель: земли населенных пунктов, разрешенное использование: организации, общей площадью 8 137,0 кв. м кадастровый номер (условный) номер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 xml:space="preserve">59:01:1717028:191,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, Кировский район, ул.Правобережная,3. Здания пустуют.</w:t>
            </w:r>
          </w:p>
        </w:tc>
        <w:tc>
          <w:tcPr>
            <w:tcW w:w="2552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 xml:space="preserve">10 000 000,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42,6% (НДС не облагается)</w:t>
            </w:r>
          </w:p>
        </w:tc>
        <w:tc>
          <w:tcPr>
            <w:tcW w:w="1406" w:type="dxa"/>
          </w:tcPr>
          <w:p w:rsidR="00905F72" w:rsidRPr="00905F72" w:rsidRDefault="00905F72" w:rsidP="00905F72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3631" w:type="dxa"/>
          </w:tcPr>
          <w:p w:rsidR="00905F72" w:rsidRPr="00905F72" w:rsidRDefault="00905F72" w:rsidP="00905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A24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A24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4A246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D0D58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4A24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bookmarkStart w:id="0" w:name="_GoBack"/>
      <w:bookmarkEnd w:id="0"/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2469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05F72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6D05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8708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6C4E7-FD06-49BE-A6D0-EFCB5466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24</cp:revision>
  <cp:lastPrinted>2016-09-29T04:40:00Z</cp:lastPrinted>
  <dcterms:created xsi:type="dcterms:W3CDTF">2016-06-06T06:52:00Z</dcterms:created>
  <dcterms:modified xsi:type="dcterms:W3CDTF">2016-10-04T11:31:00Z</dcterms:modified>
</cp:coreProperties>
</file>